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92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34"/>
        <w:gridCol w:w="1275"/>
        <w:gridCol w:w="9781"/>
        <w:gridCol w:w="992"/>
        <w:gridCol w:w="1418"/>
      </w:tblGrid>
      <w:tr w:rsidR="00CB5160" w:rsidRPr="00E70924" w:rsidTr="000F0188">
        <w:trPr>
          <w:trHeight w:val="253"/>
        </w:trPr>
        <w:tc>
          <w:tcPr>
            <w:tcW w:w="534" w:type="dxa"/>
            <w:noWrap/>
            <w:vAlign w:val="center"/>
          </w:tcPr>
          <w:p w:rsidR="00CB5160" w:rsidRPr="00E70924" w:rsidRDefault="00CB5160" w:rsidP="000F0188">
            <w:pPr>
              <w:spacing w:after="0" w:line="240" w:lineRule="auto"/>
              <w:jc w:val="center"/>
              <w:rPr>
                <w:rFonts w:ascii="Times New Roman" w:hAnsi="Times New Roman"/>
                <w:b/>
                <w:color w:val="000000"/>
                <w:sz w:val="20"/>
                <w:szCs w:val="20"/>
              </w:rPr>
            </w:pPr>
            <w:r w:rsidRPr="00E70924">
              <w:rPr>
                <w:rFonts w:ascii="Times New Roman" w:hAnsi="Times New Roman"/>
                <w:b/>
                <w:color w:val="000000"/>
                <w:sz w:val="20"/>
                <w:szCs w:val="20"/>
              </w:rPr>
              <w:t>№</w:t>
            </w:r>
          </w:p>
        </w:tc>
        <w:tc>
          <w:tcPr>
            <w:tcW w:w="1134" w:type="dxa"/>
            <w:vAlign w:val="center"/>
          </w:tcPr>
          <w:p w:rsidR="00CB5160" w:rsidRPr="00E70924" w:rsidRDefault="00CB5160" w:rsidP="000F0188">
            <w:pPr>
              <w:spacing w:after="0" w:line="240" w:lineRule="auto"/>
              <w:rPr>
                <w:rFonts w:ascii="Times New Roman" w:hAnsi="Times New Roman"/>
                <w:b/>
                <w:sz w:val="20"/>
                <w:szCs w:val="20"/>
              </w:rPr>
            </w:pPr>
            <w:r w:rsidRPr="00E70924">
              <w:rPr>
                <w:rFonts w:ascii="Times New Roman" w:hAnsi="Times New Roman"/>
                <w:b/>
                <w:color w:val="000000"/>
                <w:sz w:val="20"/>
                <w:szCs w:val="20"/>
              </w:rPr>
              <w:t>Код позиции КТРУ/Код по ОКПД</w:t>
            </w:r>
            <w:proofErr w:type="gramStart"/>
            <w:r w:rsidRPr="00E70924">
              <w:rPr>
                <w:rFonts w:ascii="Times New Roman" w:hAnsi="Times New Roman"/>
                <w:b/>
                <w:color w:val="000000"/>
                <w:sz w:val="20"/>
                <w:szCs w:val="20"/>
              </w:rPr>
              <w:t>2</w:t>
            </w:r>
            <w:proofErr w:type="gramEnd"/>
            <w:r w:rsidRPr="00E70924">
              <w:rPr>
                <w:rFonts w:ascii="Times New Roman" w:hAnsi="Times New Roman"/>
                <w:b/>
                <w:color w:val="000000"/>
                <w:sz w:val="20"/>
                <w:szCs w:val="20"/>
              </w:rPr>
              <w:t xml:space="preserve"> (при отсутствии кода позиции)</w:t>
            </w:r>
          </w:p>
        </w:tc>
        <w:tc>
          <w:tcPr>
            <w:tcW w:w="1275" w:type="dxa"/>
            <w:vAlign w:val="center"/>
          </w:tcPr>
          <w:p w:rsidR="00CB5160" w:rsidRPr="00E70924" w:rsidRDefault="00CB5160" w:rsidP="000F0188">
            <w:pPr>
              <w:spacing w:after="0" w:line="240" w:lineRule="auto"/>
              <w:rPr>
                <w:rFonts w:ascii="Times New Roman" w:hAnsi="Times New Roman"/>
                <w:b/>
                <w:sz w:val="20"/>
                <w:szCs w:val="20"/>
              </w:rPr>
            </w:pPr>
            <w:r w:rsidRPr="00E70924">
              <w:rPr>
                <w:rFonts w:ascii="Times New Roman" w:hAnsi="Times New Roman"/>
                <w:b/>
                <w:sz w:val="20"/>
                <w:szCs w:val="20"/>
              </w:rPr>
              <w:t>Наименование продукции, услуги по КТРУ/ Наименование (при отсутствии в КТРУ)</w:t>
            </w:r>
          </w:p>
        </w:tc>
        <w:tc>
          <w:tcPr>
            <w:tcW w:w="9781" w:type="dxa"/>
            <w:vAlign w:val="center"/>
          </w:tcPr>
          <w:p w:rsidR="00CB5160" w:rsidRPr="00E70924" w:rsidRDefault="00CB5160" w:rsidP="000F0188">
            <w:pPr>
              <w:spacing w:after="0" w:line="240" w:lineRule="auto"/>
              <w:jc w:val="center"/>
              <w:rPr>
                <w:rFonts w:ascii="Times New Roman" w:hAnsi="Times New Roman"/>
                <w:b/>
                <w:sz w:val="20"/>
                <w:szCs w:val="20"/>
              </w:rPr>
            </w:pPr>
            <w:r w:rsidRPr="00E70924">
              <w:rPr>
                <w:rFonts w:ascii="Times New Roman" w:hAnsi="Times New Roman"/>
                <w:b/>
                <w:sz w:val="20"/>
                <w:szCs w:val="20"/>
              </w:rPr>
              <w:t>Технические характеристики</w:t>
            </w:r>
          </w:p>
        </w:tc>
        <w:tc>
          <w:tcPr>
            <w:tcW w:w="992" w:type="dxa"/>
            <w:vAlign w:val="center"/>
          </w:tcPr>
          <w:p w:rsidR="00CB5160" w:rsidRPr="00E70924" w:rsidRDefault="00CB5160" w:rsidP="000F0188">
            <w:pPr>
              <w:spacing w:after="0" w:line="240" w:lineRule="auto"/>
              <w:rPr>
                <w:rFonts w:ascii="Times New Roman" w:hAnsi="Times New Roman"/>
                <w:b/>
                <w:sz w:val="20"/>
                <w:szCs w:val="20"/>
              </w:rPr>
            </w:pPr>
            <w:r w:rsidRPr="00E70924">
              <w:rPr>
                <w:rFonts w:ascii="Times New Roman" w:hAnsi="Times New Roman"/>
                <w:b/>
                <w:sz w:val="20"/>
                <w:szCs w:val="20"/>
              </w:rPr>
              <w:t xml:space="preserve">Ед. </w:t>
            </w:r>
            <w:proofErr w:type="spellStart"/>
            <w:r w:rsidRPr="00E70924">
              <w:rPr>
                <w:rFonts w:ascii="Times New Roman" w:hAnsi="Times New Roman"/>
                <w:b/>
                <w:sz w:val="20"/>
                <w:szCs w:val="20"/>
              </w:rPr>
              <w:t>изм</w:t>
            </w:r>
            <w:proofErr w:type="spellEnd"/>
            <w:r w:rsidRPr="00E70924">
              <w:rPr>
                <w:rFonts w:ascii="Times New Roman" w:hAnsi="Times New Roman"/>
                <w:b/>
                <w:sz w:val="20"/>
                <w:szCs w:val="20"/>
              </w:rPr>
              <w:t>.</w:t>
            </w:r>
          </w:p>
        </w:tc>
        <w:tc>
          <w:tcPr>
            <w:tcW w:w="1418" w:type="dxa"/>
            <w:vAlign w:val="center"/>
          </w:tcPr>
          <w:p w:rsidR="00CB5160" w:rsidRPr="00E70924" w:rsidRDefault="00CB5160" w:rsidP="000F0188">
            <w:pPr>
              <w:spacing w:after="0" w:line="240" w:lineRule="auto"/>
              <w:rPr>
                <w:rFonts w:ascii="Times New Roman" w:hAnsi="Times New Roman"/>
                <w:b/>
                <w:sz w:val="20"/>
                <w:szCs w:val="20"/>
              </w:rPr>
            </w:pPr>
            <w:r w:rsidRPr="00E70924">
              <w:rPr>
                <w:rFonts w:ascii="Times New Roman" w:hAnsi="Times New Roman"/>
                <w:b/>
                <w:sz w:val="20"/>
                <w:szCs w:val="20"/>
              </w:rPr>
              <w:t xml:space="preserve">Кол-во, </w:t>
            </w:r>
            <w:proofErr w:type="spellStart"/>
            <w:r w:rsidRPr="00E70924">
              <w:rPr>
                <w:rFonts w:ascii="Times New Roman" w:hAnsi="Times New Roman"/>
                <w:b/>
                <w:sz w:val="20"/>
                <w:szCs w:val="20"/>
              </w:rPr>
              <w:t>ед</w:t>
            </w:r>
            <w:proofErr w:type="gramStart"/>
            <w:r w:rsidRPr="00E70924">
              <w:rPr>
                <w:rFonts w:ascii="Times New Roman" w:hAnsi="Times New Roman"/>
                <w:b/>
                <w:sz w:val="20"/>
                <w:szCs w:val="20"/>
              </w:rPr>
              <w:t>.и</w:t>
            </w:r>
            <w:proofErr w:type="gramEnd"/>
            <w:r w:rsidRPr="00E70924">
              <w:rPr>
                <w:rFonts w:ascii="Times New Roman" w:hAnsi="Times New Roman"/>
                <w:b/>
                <w:sz w:val="20"/>
                <w:szCs w:val="20"/>
              </w:rPr>
              <w:t>зм</w:t>
            </w:r>
            <w:proofErr w:type="spellEnd"/>
            <w:r w:rsidRPr="00E70924">
              <w:rPr>
                <w:rFonts w:ascii="Times New Roman" w:hAnsi="Times New Roman"/>
                <w:b/>
                <w:sz w:val="20"/>
                <w:szCs w:val="20"/>
              </w:rPr>
              <w:t>.</w:t>
            </w:r>
          </w:p>
        </w:tc>
      </w:tr>
      <w:tr w:rsidR="00CB5160" w:rsidRPr="00E70924" w:rsidTr="000F0188">
        <w:trPr>
          <w:trHeight w:val="70"/>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Pr>
                <w:rFonts w:ascii="Roboto" w:hAnsi="Roboto"/>
                <w:color w:val="334059"/>
                <w:sz w:val="21"/>
                <w:szCs w:val="21"/>
              </w:rPr>
              <w:br/>
            </w:r>
            <w:hyperlink r:id="rId8" w:tgtFrame="_blank" w:history="1">
              <w:r>
                <w:rPr>
                  <w:rStyle w:val="a9"/>
                  <w:rFonts w:ascii="Roboto" w:hAnsi="Roboto"/>
                  <w:color w:val="0065DD"/>
                  <w:sz w:val="21"/>
                  <w:szCs w:val="21"/>
                  <w:bdr w:val="none" w:sz="0" w:space="0" w:color="auto" w:frame="1"/>
                  <w:shd w:val="clear" w:color="auto" w:fill="FFFFFF"/>
                </w:rPr>
                <w:t>21.20.24.131-00000004</w:t>
              </w:r>
            </w:hyperlink>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Бинт марлевый, стерильный</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r w:rsidRPr="00E70924">
              <w:rPr>
                <w:rFonts w:ascii="Times New Roman" w:hAnsi="Times New Roman"/>
                <w:color w:val="000000"/>
                <w:sz w:val="20"/>
                <w:szCs w:val="20"/>
              </w:rPr>
              <w:t xml:space="preserve">изделие в форме длинной полоски из растягивающегося впитывающего тканого материала (например, хлопка, целлюлозы), свернутого в рулон, и, как правило, разработанное для использования в различных целях (неспециализированное), например, для использования в качестве первичной повязки на рану, для удержания на месте повязки, наложения на травмы и компрессии. Это не специальная компрессионная повязка, изделие не содержит латекс.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b/>
                <w:color w:val="000000" w:themeColor="text1"/>
                <w:sz w:val="20"/>
                <w:szCs w:val="20"/>
              </w:rPr>
            </w:pPr>
            <w:r w:rsidRPr="00E70924">
              <w:rPr>
                <w:rFonts w:ascii="Times New Roman" w:hAnsi="Times New Roman"/>
                <w:b/>
                <w:color w:val="000000" w:themeColor="text1"/>
                <w:sz w:val="20"/>
                <w:szCs w:val="20"/>
              </w:rPr>
              <w:t>Дополнительные характеристики*:</w:t>
            </w:r>
            <w:r w:rsidRPr="00E70924">
              <w:rPr>
                <w:rFonts w:ascii="Times New Roman" w:hAnsi="Times New Roman"/>
                <w:color w:val="000000" w:themeColor="text1"/>
                <w:sz w:val="20"/>
                <w:szCs w:val="20"/>
              </w:rPr>
              <w:t xml:space="preserve"> </w:t>
            </w:r>
            <w:r w:rsidRPr="00E70924">
              <w:rPr>
                <w:rFonts w:ascii="Times New Roman" w:hAnsi="Times New Roman"/>
                <w:color w:val="000000"/>
                <w:sz w:val="20"/>
                <w:szCs w:val="20"/>
              </w:rPr>
              <w:t>Бинт марлевый медицинский стерильный предназначен для фиксации, наложения, изготовления операционно-перевязочных средств, соответствие техническим требованиям ГОСТ 1172-93; длина не менее 7,0 м, ширина не менее 14,0 см; белизна не менее  70%, плотность (36±10%) г/м².</w:t>
            </w:r>
            <w:r w:rsidRPr="00E70924">
              <w:rPr>
                <w:rFonts w:ascii="Times New Roman" w:hAnsi="Times New Roman"/>
                <w:color w:val="000000"/>
                <w:sz w:val="20"/>
                <w:szCs w:val="20"/>
              </w:rPr>
              <w:br/>
              <w:t>Остаточный срок годности медицинского изделия: не менее 12 месяцев на момент поставки Заказчику.</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1418" w:type="dxa"/>
            <w:vAlign w:val="center"/>
          </w:tcPr>
          <w:p w:rsidR="00CB5160" w:rsidRDefault="00A32B68" w:rsidP="000F0188">
            <w:pPr>
              <w:spacing w:after="0" w:line="240" w:lineRule="auto"/>
              <w:rPr>
                <w:rFonts w:ascii="Times New Roman" w:hAnsi="Times New Roman"/>
                <w:bCs/>
                <w:sz w:val="20"/>
                <w:szCs w:val="20"/>
              </w:rPr>
            </w:pPr>
            <w:r>
              <w:rPr>
                <w:rFonts w:ascii="Times New Roman" w:hAnsi="Times New Roman"/>
                <w:bCs/>
                <w:sz w:val="20"/>
                <w:szCs w:val="20"/>
              </w:rPr>
              <w:t>15</w:t>
            </w:r>
          </w:p>
        </w:tc>
      </w:tr>
      <w:tr w:rsidR="000E07B4" w:rsidRPr="00E70924" w:rsidTr="00E92799">
        <w:trPr>
          <w:trHeight w:val="70"/>
        </w:trPr>
        <w:tc>
          <w:tcPr>
            <w:tcW w:w="534" w:type="dxa"/>
            <w:noWrap/>
          </w:tcPr>
          <w:p w:rsidR="000E07B4" w:rsidRPr="00E70924" w:rsidRDefault="000E07B4" w:rsidP="000E07B4">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0E07B4" w:rsidRPr="00E70924" w:rsidRDefault="000E07B4" w:rsidP="000E07B4">
            <w:pPr>
              <w:pStyle w:val="ac"/>
              <w:shd w:val="clear" w:color="auto" w:fill="auto"/>
              <w:jc w:val="center"/>
              <w:rPr>
                <w:b/>
              </w:rPr>
            </w:pPr>
            <w:r w:rsidRPr="00E70924">
              <w:t>17.12.14.142-00000002</w:t>
            </w:r>
          </w:p>
        </w:tc>
        <w:tc>
          <w:tcPr>
            <w:tcW w:w="1275" w:type="dxa"/>
          </w:tcPr>
          <w:p w:rsidR="000E07B4" w:rsidRPr="00E70924" w:rsidRDefault="000E07B4" w:rsidP="000E07B4">
            <w:pPr>
              <w:spacing w:after="0" w:line="240" w:lineRule="auto"/>
              <w:jc w:val="center"/>
              <w:rPr>
                <w:rFonts w:ascii="Times New Roman" w:eastAsia="Times New Roman" w:hAnsi="Times New Roman"/>
                <w:sz w:val="20"/>
                <w:szCs w:val="20"/>
              </w:rPr>
            </w:pPr>
            <w:r w:rsidRPr="00E70924">
              <w:rPr>
                <w:rFonts w:ascii="Times New Roman" w:eastAsia="Times New Roman" w:hAnsi="Times New Roman"/>
                <w:sz w:val="20"/>
                <w:szCs w:val="20"/>
              </w:rPr>
              <w:t>Бумага для регистрации электрокардиограмм</w:t>
            </w:r>
          </w:p>
        </w:tc>
        <w:tc>
          <w:tcPr>
            <w:tcW w:w="9781" w:type="dxa"/>
          </w:tcPr>
          <w:p w:rsidR="000E07B4" w:rsidRPr="00E70924" w:rsidRDefault="000E07B4" w:rsidP="000E07B4">
            <w:pPr>
              <w:spacing w:after="0" w:line="240" w:lineRule="auto"/>
              <w:jc w:val="both"/>
              <w:rPr>
                <w:rFonts w:ascii="Times New Roman" w:eastAsia="Times New Roman" w:hAnsi="Times New Roman"/>
                <w:b/>
                <w:sz w:val="20"/>
                <w:szCs w:val="20"/>
              </w:rPr>
            </w:pPr>
            <w:r w:rsidRPr="00E70924">
              <w:rPr>
                <w:rFonts w:ascii="Times New Roman" w:eastAsia="Times New Roman" w:hAnsi="Times New Roman"/>
                <w:b/>
                <w:sz w:val="20"/>
                <w:szCs w:val="20"/>
              </w:rPr>
              <w:t>По КТРУ:</w:t>
            </w:r>
          </w:p>
          <w:p w:rsidR="000E07B4" w:rsidRPr="00E70924" w:rsidRDefault="000E07B4" w:rsidP="000E07B4">
            <w:pPr>
              <w:spacing w:after="0" w:line="240" w:lineRule="auto"/>
              <w:jc w:val="both"/>
              <w:rPr>
                <w:rFonts w:ascii="Times New Roman" w:eastAsia="Times New Roman" w:hAnsi="Times New Roman"/>
                <w:b/>
                <w:sz w:val="20"/>
                <w:szCs w:val="20"/>
              </w:rPr>
            </w:pPr>
            <w:r w:rsidRPr="00E70924">
              <w:rPr>
                <w:rFonts w:ascii="Times New Roman" w:eastAsia="Times New Roman" w:hAnsi="Times New Roman"/>
                <w:b/>
                <w:sz w:val="20"/>
                <w:szCs w:val="20"/>
              </w:rPr>
              <w:t>Описание согласно КТРУ:</w:t>
            </w:r>
          </w:p>
          <w:p w:rsidR="000E07B4" w:rsidRPr="00E70924" w:rsidRDefault="000E07B4" w:rsidP="000E07B4">
            <w:pPr>
              <w:spacing w:after="0" w:line="240" w:lineRule="auto"/>
              <w:jc w:val="both"/>
              <w:rPr>
                <w:rFonts w:ascii="Times New Roman" w:eastAsia="Times New Roman" w:hAnsi="Times New Roman"/>
                <w:b/>
                <w:sz w:val="20"/>
                <w:szCs w:val="20"/>
              </w:rPr>
            </w:pPr>
            <w:r w:rsidRPr="00E70924">
              <w:rPr>
                <w:rFonts w:ascii="Times New Roman" w:eastAsia="Times New Roman" w:hAnsi="Times New Roman"/>
                <w:b/>
                <w:sz w:val="20"/>
                <w:szCs w:val="20"/>
              </w:rPr>
              <w:t>Компонент, изготовленный из тонкого листа волокнистого материала, как правило, с предварительно напечатанными графиками и предназначенный для регистрации выходного сигнала электрокардиографа (ЭКГ), или другого устройства, в виде измеренных физиологических параметров, таких как электрокардиограмма (ЭКГ). Устройство одноразового использования.</w:t>
            </w:r>
          </w:p>
          <w:p w:rsidR="000E07B4" w:rsidRPr="00E70924" w:rsidRDefault="000E07B4" w:rsidP="000E07B4">
            <w:pPr>
              <w:spacing w:after="0" w:line="240" w:lineRule="auto"/>
              <w:jc w:val="both"/>
              <w:rPr>
                <w:rFonts w:ascii="Times New Roman" w:eastAsia="Times New Roman" w:hAnsi="Times New Roman"/>
                <w:b/>
                <w:sz w:val="20"/>
                <w:szCs w:val="20"/>
              </w:rPr>
            </w:pPr>
          </w:p>
          <w:p w:rsidR="000E07B4" w:rsidRPr="00E70924" w:rsidRDefault="000E07B4" w:rsidP="000E07B4">
            <w:pPr>
              <w:spacing w:after="0" w:line="240" w:lineRule="auto"/>
              <w:jc w:val="both"/>
              <w:rPr>
                <w:rFonts w:ascii="Times New Roman" w:eastAsia="Times New Roman" w:hAnsi="Times New Roman"/>
                <w:b/>
                <w:sz w:val="20"/>
                <w:szCs w:val="20"/>
              </w:rPr>
            </w:pPr>
            <w:r w:rsidRPr="00E70924">
              <w:rPr>
                <w:rFonts w:ascii="Times New Roman" w:eastAsia="Times New Roman" w:hAnsi="Times New Roman"/>
                <w:b/>
                <w:sz w:val="20"/>
                <w:szCs w:val="20"/>
              </w:rPr>
              <w:t>Дополнительные характеристики:</w:t>
            </w:r>
          </w:p>
          <w:p w:rsidR="000E07B4" w:rsidRPr="00E70924" w:rsidRDefault="000E07B4" w:rsidP="000E07B4">
            <w:pPr>
              <w:spacing w:after="0" w:line="240" w:lineRule="auto"/>
              <w:rPr>
                <w:rFonts w:ascii="Times New Roman" w:eastAsia="Times New Roman" w:hAnsi="Times New Roman"/>
                <w:sz w:val="20"/>
                <w:szCs w:val="20"/>
              </w:rPr>
            </w:pPr>
            <w:r>
              <w:rPr>
                <w:rFonts w:ascii="Times New Roman" w:eastAsia="Times New Roman" w:hAnsi="Times New Roman"/>
                <w:sz w:val="20"/>
                <w:szCs w:val="20"/>
              </w:rPr>
              <w:t>Ширина ленты - не более 145</w:t>
            </w:r>
            <w:r w:rsidRPr="00E70924">
              <w:rPr>
                <w:rFonts w:ascii="Times New Roman" w:eastAsia="Times New Roman" w:hAnsi="Times New Roman"/>
                <w:sz w:val="20"/>
                <w:szCs w:val="20"/>
              </w:rPr>
              <w:t xml:space="preserve"> мм</w:t>
            </w:r>
          </w:p>
          <w:p w:rsidR="000E07B4" w:rsidRPr="00E70924"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Длина ленты в рулоне - не более 30 м</w:t>
            </w:r>
          </w:p>
          <w:p w:rsidR="000E07B4" w:rsidRPr="00E70924"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Внутрен</w:t>
            </w:r>
            <w:r w:rsidR="00D85AD4">
              <w:rPr>
                <w:rFonts w:ascii="Times New Roman" w:eastAsia="Times New Roman" w:hAnsi="Times New Roman"/>
                <w:sz w:val="20"/>
                <w:szCs w:val="20"/>
              </w:rPr>
              <w:t>ний диаметр втулки - не более 18</w:t>
            </w:r>
            <w:r w:rsidRPr="00E70924">
              <w:rPr>
                <w:rFonts w:ascii="Times New Roman" w:eastAsia="Times New Roman" w:hAnsi="Times New Roman"/>
                <w:sz w:val="20"/>
                <w:szCs w:val="20"/>
              </w:rPr>
              <w:t xml:space="preserve"> мм</w:t>
            </w:r>
          </w:p>
          <w:p w:rsidR="000E07B4" w:rsidRPr="00E70924"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Цвет сетки - розовы</w:t>
            </w:r>
            <w:r>
              <w:rPr>
                <w:rFonts w:ascii="Times New Roman" w:eastAsia="Times New Roman" w:hAnsi="Times New Roman"/>
                <w:sz w:val="20"/>
                <w:szCs w:val="20"/>
              </w:rPr>
              <w:t>й Намотка – сетка внутрь</w:t>
            </w:r>
            <w:r w:rsidRPr="00E70924">
              <w:rPr>
                <w:rFonts w:ascii="Times New Roman" w:eastAsia="Times New Roman" w:hAnsi="Times New Roman"/>
                <w:sz w:val="20"/>
                <w:szCs w:val="20"/>
              </w:rPr>
              <w:t xml:space="preserve"> Основа - термобумага</w:t>
            </w:r>
          </w:p>
          <w:p w:rsidR="000E07B4" w:rsidRPr="00E70924"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 xml:space="preserve">Толщина бумаги - не менее 60 мкм Плотность бумаги - 55±10% </w:t>
            </w:r>
            <w:proofErr w:type="spellStart"/>
            <w:r w:rsidRPr="00E70924">
              <w:rPr>
                <w:rFonts w:ascii="Times New Roman" w:eastAsia="Times New Roman" w:hAnsi="Times New Roman"/>
                <w:sz w:val="20"/>
                <w:szCs w:val="20"/>
              </w:rPr>
              <w:t>гр</w:t>
            </w:r>
            <w:proofErr w:type="spellEnd"/>
            <w:r w:rsidRPr="00E70924">
              <w:rPr>
                <w:rFonts w:ascii="Times New Roman" w:eastAsia="Times New Roman" w:hAnsi="Times New Roman"/>
                <w:sz w:val="20"/>
                <w:szCs w:val="20"/>
              </w:rPr>
              <w:t>/м</w:t>
            </w:r>
            <w:proofErr w:type="gramStart"/>
            <w:r w:rsidRPr="00E70924">
              <w:rPr>
                <w:rFonts w:ascii="Times New Roman" w:eastAsia="Times New Roman" w:hAnsi="Times New Roman"/>
                <w:sz w:val="20"/>
                <w:szCs w:val="20"/>
              </w:rPr>
              <w:t>2</w:t>
            </w:r>
            <w:proofErr w:type="gramEnd"/>
          </w:p>
          <w:p w:rsidR="000E07B4" w:rsidRPr="003E2820"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 xml:space="preserve">Совместимость с электрокардиографом </w:t>
            </w:r>
            <w:proofErr w:type="spellStart"/>
            <w:r>
              <w:rPr>
                <w:rFonts w:ascii="Times New Roman" w:eastAsia="Times New Roman" w:hAnsi="Times New Roman"/>
                <w:sz w:val="20"/>
                <w:szCs w:val="20"/>
                <w:lang w:val="en-US"/>
              </w:rPr>
              <w:t>CardioMax</w:t>
            </w:r>
            <w:proofErr w:type="spellEnd"/>
            <w:r w:rsidRPr="003E2820">
              <w:rPr>
                <w:rFonts w:ascii="Times New Roman" w:eastAsia="Times New Roman" w:hAnsi="Times New Roman"/>
                <w:sz w:val="20"/>
                <w:szCs w:val="20"/>
              </w:rPr>
              <w:t xml:space="preserve"> </w:t>
            </w:r>
            <w:r>
              <w:rPr>
                <w:rFonts w:ascii="Times New Roman" w:eastAsia="Times New Roman" w:hAnsi="Times New Roman"/>
                <w:sz w:val="20"/>
                <w:szCs w:val="20"/>
                <w:lang w:val="en-US"/>
              </w:rPr>
              <w:t>FX</w:t>
            </w:r>
            <w:r w:rsidRPr="003E2820">
              <w:rPr>
                <w:rFonts w:ascii="Times New Roman" w:eastAsia="Times New Roman" w:hAnsi="Times New Roman"/>
                <w:sz w:val="20"/>
                <w:szCs w:val="20"/>
              </w:rPr>
              <w:t xml:space="preserve">-3010  </w:t>
            </w:r>
            <w:r>
              <w:rPr>
                <w:rFonts w:ascii="Times New Roman" w:eastAsia="Times New Roman" w:hAnsi="Times New Roman"/>
                <w:sz w:val="20"/>
                <w:szCs w:val="20"/>
                <w:lang w:val="en-US"/>
              </w:rPr>
              <w:t>Class</w:t>
            </w:r>
            <w:r w:rsidRPr="003E2820">
              <w:rPr>
                <w:rFonts w:ascii="Times New Roman" w:eastAsia="Times New Roman" w:hAnsi="Times New Roman"/>
                <w:sz w:val="20"/>
                <w:szCs w:val="20"/>
              </w:rPr>
              <w:t xml:space="preserve"> </w:t>
            </w:r>
            <w:r>
              <w:rPr>
                <w:rFonts w:ascii="Times New Roman" w:eastAsia="Times New Roman" w:hAnsi="Times New Roman"/>
                <w:sz w:val="20"/>
                <w:szCs w:val="20"/>
                <w:lang w:val="en-US"/>
              </w:rPr>
              <w:t>I</w:t>
            </w:r>
            <w:r w:rsidRPr="003E2820">
              <w:rPr>
                <w:rFonts w:ascii="Times New Roman" w:eastAsia="Times New Roman" w:hAnsi="Times New Roman"/>
                <w:sz w:val="20"/>
                <w:szCs w:val="20"/>
              </w:rPr>
              <w:t>-</w:t>
            </w:r>
            <w:r>
              <w:rPr>
                <w:rFonts w:ascii="Times New Roman" w:eastAsia="Times New Roman" w:hAnsi="Times New Roman"/>
                <w:sz w:val="20"/>
                <w:szCs w:val="20"/>
                <w:lang w:val="en-US"/>
              </w:rPr>
              <w:t>CF</w:t>
            </w:r>
            <w:r w:rsidRPr="003E2820">
              <w:rPr>
                <w:rFonts w:ascii="Times New Roman" w:eastAsia="Times New Roman" w:hAnsi="Times New Roman"/>
                <w:sz w:val="20"/>
                <w:szCs w:val="20"/>
              </w:rPr>
              <w:t xml:space="preserve"> </w:t>
            </w:r>
            <w:r>
              <w:rPr>
                <w:rFonts w:ascii="Times New Roman" w:eastAsia="Times New Roman" w:hAnsi="Times New Roman"/>
                <w:sz w:val="20"/>
                <w:szCs w:val="20"/>
                <w:lang w:val="en-US"/>
              </w:rPr>
              <w:t>INT</w:t>
            </w:r>
            <w:r w:rsidRPr="003E2820">
              <w:rPr>
                <w:rFonts w:ascii="Times New Roman" w:eastAsia="Times New Roman" w:hAnsi="Times New Roman"/>
                <w:sz w:val="20"/>
                <w:szCs w:val="20"/>
              </w:rPr>
              <w:t>-</w:t>
            </w:r>
            <w:r>
              <w:rPr>
                <w:rFonts w:ascii="Times New Roman" w:eastAsia="Times New Roman" w:hAnsi="Times New Roman"/>
                <w:sz w:val="20"/>
                <w:szCs w:val="20"/>
                <w:lang w:val="en-US"/>
              </w:rPr>
              <w:t>CF</w:t>
            </w:r>
            <w:r w:rsidRPr="003E2820">
              <w:rPr>
                <w:rFonts w:ascii="Times New Roman" w:eastAsia="Times New Roman" w:hAnsi="Times New Roman"/>
                <w:sz w:val="20"/>
                <w:szCs w:val="20"/>
              </w:rPr>
              <w:t xml:space="preserve"> </w:t>
            </w:r>
            <w:r>
              <w:rPr>
                <w:rFonts w:ascii="Times New Roman" w:eastAsia="Times New Roman" w:hAnsi="Times New Roman"/>
                <w:sz w:val="20"/>
                <w:szCs w:val="20"/>
              </w:rPr>
              <w:t xml:space="preserve">серийный номер 35155231 </w:t>
            </w:r>
            <w:r>
              <w:rPr>
                <w:rFonts w:ascii="Times New Roman" w:eastAsia="Times New Roman" w:hAnsi="Times New Roman"/>
                <w:sz w:val="20"/>
                <w:szCs w:val="20"/>
                <w:lang w:val="en-US"/>
              </w:rPr>
              <w:lastRenderedPageBreak/>
              <w:t>Made</w:t>
            </w:r>
            <w:r w:rsidRPr="003E2820">
              <w:rPr>
                <w:rFonts w:ascii="Times New Roman" w:eastAsia="Times New Roman" w:hAnsi="Times New Roman"/>
                <w:sz w:val="20"/>
                <w:szCs w:val="20"/>
              </w:rPr>
              <w:t xml:space="preserve"> </w:t>
            </w:r>
            <w:r>
              <w:rPr>
                <w:rFonts w:ascii="Times New Roman" w:eastAsia="Times New Roman" w:hAnsi="Times New Roman"/>
                <w:sz w:val="20"/>
                <w:szCs w:val="20"/>
                <w:lang w:val="en-US"/>
              </w:rPr>
              <w:t>in</w:t>
            </w:r>
            <w:r w:rsidRPr="003E2820">
              <w:rPr>
                <w:rFonts w:ascii="Times New Roman" w:eastAsia="Times New Roman" w:hAnsi="Times New Roman"/>
                <w:sz w:val="20"/>
                <w:szCs w:val="20"/>
              </w:rPr>
              <w:t xml:space="preserve"> </w:t>
            </w:r>
            <w:r>
              <w:rPr>
                <w:rFonts w:ascii="Times New Roman" w:eastAsia="Times New Roman" w:hAnsi="Times New Roman"/>
                <w:sz w:val="20"/>
                <w:szCs w:val="20"/>
                <w:lang w:val="en-US"/>
              </w:rPr>
              <w:t>Japan</w:t>
            </w:r>
          </w:p>
          <w:p w:rsidR="000E07B4" w:rsidRPr="00E70924" w:rsidRDefault="000E07B4" w:rsidP="000E07B4">
            <w:pPr>
              <w:spacing w:after="0" w:line="240" w:lineRule="auto"/>
              <w:rPr>
                <w:rFonts w:ascii="Times New Roman" w:eastAsia="Times New Roman" w:hAnsi="Times New Roman"/>
                <w:sz w:val="20"/>
                <w:szCs w:val="20"/>
              </w:rPr>
            </w:pPr>
            <w:r w:rsidRPr="00E70924">
              <w:rPr>
                <w:rFonts w:ascii="Times New Roman" w:eastAsia="Times New Roman" w:hAnsi="Times New Roman"/>
                <w:sz w:val="20"/>
                <w:szCs w:val="20"/>
              </w:rPr>
              <w:t>Остаточный срок годности на момент поставки - не менее 12 месяцев.</w:t>
            </w:r>
          </w:p>
        </w:tc>
        <w:tc>
          <w:tcPr>
            <w:tcW w:w="992" w:type="dxa"/>
          </w:tcPr>
          <w:p w:rsidR="000E07B4" w:rsidRPr="00E70924" w:rsidRDefault="000E07B4" w:rsidP="000E07B4">
            <w:pPr>
              <w:spacing w:after="0" w:line="240" w:lineRule="auto"/>
              <w:jc w:val="center"/>
              <w:rPr>
                <w:rFonts w:ascii="Times New Roman" w:hAnsi="Times New Roman"/>
                <w:b/>
                <w:sz w:val="20"/>
                <w:szCs w:val="20"/>
              </w:rPr>
            </w:pPr>
            <w:proofErr w:type="gramStart"/>
            <w:r w:rsidRPr="00E70924">
              <w:rPr>
                <w:rFonts w:ascii="Times New Roman" w:hAnsi="Times New Roman"/>
                <w:b/>
                <w:sz w:val="20"/>
                <w:szCs w:val="20"/>
              </w:rPr>
              <w:lastRenderedPageBreak/>
              <w:t>ШТ</w:t>
            </w:r>
            <w:proofErr w:type="gramEnd"/>
          </w:p>
        </w:tc>
        <w:tc>
          <w:tcPr>
            <w:tcW w:w="1418" w:type="dxa"/>
          </w:tcPr>
          <w:p w:rsidR="000E07B4" w:rsidRPr="00932CDF" w:rsidRDefault="00A32B68" w:rsidP="000E07B4">
            <w:pPr>
              <w:spacing w:after="0" w:line="240" w:lineRule="auto"/>
              <w:jc w:val="center"/>
              <w:rPr>
                <w:rFonts w:ascii="Times New Roman" w:hAnsi="Times New Roman"/>
                <w:b/>
                <w:sz w:val="20"/>
                <w:szCs w:val="20"/>
              </w:rPr>
            </w:pPr>
            <w:r>
              <w:rPr>
                <w:rFonts w:ascii="Times New Roman" w:hAnsi="Times New Roman"/>
                <w:b/>
                <w:sz w:val="20"/>
                <w:szCs w:val="20"/>
              </w:rPr>
              <w:t>5</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32.50.50.190-00000334</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Гель контактный, </w:t>
            </w:r>
            <w:r>
              <w:rPr>
                <w:rFonts w:ascii="Times New Roman" w:hAnsi="Times New Roman"/>
                <w:color w:val="000000"/>
                <w:sz w:val="20"/>
                <w:szCs w:val="20"/>
              </w:rPr>
              <w:t>не</w:t>
            </w:r>
            <w:r w:rsidRPr="00E70924">
              <w:rPr>
                <w:rFonts w:ascii="Times New Roman" w:hAnsi="Times New Roman"/>
                <w:color w:val="000000"/>
                <w:sz w:val="20"/>
                <w:szCs w:val="20"/>
              </w:rPr>
              <w:t>стерильный</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Нестерильное средство, разработанное для нанесения на неповрежденную поверхность кожи пациента для обеспечения связи между анализатором (например, ультразвуковым датчиком, оптической системой контроля уровня глюкозы) и пациентом, благодаря чему могут передаваться и приниматься сигналы (например, ультразвук, свет), проходящие через кожу во время обследования. Средство выпускается в форме </w:t>
            </w:r>
            <w:proofErr w:type="spellStart"/>
            <w:r w:rsidRPr="00E70924">
              <w:rPr>
                <w:rFonts w:ascii="Times New Roman" w:hAnsi="Times New Roman"/>
                <w:color w:val="000000"/>
                <w:sz w:val="20"/>
                <w:szCs w:val="20"/>
              </w:rPr>
              <w:t>нелипкого</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жидкообразного</w:t>
            </w:r>
            <w:proofErr w:type="spellEnd"/>
            <w:r w:rsidRPr="00E70924">
              <w:rPr>
                <w:rFonts w:ascii="Times New Roman" w:hAnsi="Times New Roman"/>
                <w:color w:val="000000"/>
                <w:sz w:val="20"/>
                <w:szCs w:val="20"/>
              </w:rPr>
              <w:t xml:space="preserve"> геля (или сухой смеси для приготовления геля путем разведения его водой), который может также позволять оператору плавно передвигать аналитическое устройство по коже пациента для обеспечения лучшего анализа обследуемого участка. Может использоваться как профессиональным медицинским работником, так и непрофессионалом. После применения изделием нельзя пользоваться повторно.</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Дополнительные характеристики: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Физические свойства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Бесцветный, прозрачный. Не растекается по поверхности и не высыхает при проведении процедуры.</w:t>
            </w:r>
          </w:p>
          <w:p w:rsidR="00CB5160"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Вязкость </w:t>
            </w:r>
            <w:r>
              <w:rPr>
                <w:rFonts w:ascii="Times New Roman" w:hAnsi="Times New Roman"/>
                <w:color w:val="000000"/>
                <w:sz w:val="20"/>
                <w:szCs w:val="20"/>
              </w:rPr>
              <w:t>– средняя</w:t>
            </w:r>
          </w:p>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Вес, </w:t>
            </w:r>
            <w:proofErr w:type="gramStart"/>
            <w:r>
              <w:rPr>
                <w:rFonts w:ascii="Times New Roman" w:hAnsi="Times New Roman"/>
                <w:color w:val="000000"/>
                <w:sz w:val="20"/>
                <w:szCs w:val="20"/>
              </w:rPr>
              <w:t>кг</w:t>
            </w:r>
            <w:proofErr w:type="gramEnd"/>
            <w:r>
              <w:rPr>
                <w:rFonts w:ascii="Times New Roman" w:hAnsi="Times New Roman"/>
                <w:color w:val="000000"/>
                <w:sz w:val="20"/>
                <w:szCs w:val="20"/>
              </w:rPr>
              <w:t xml:space="preserve"> – не менее 5</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t>ШТ</w:t>
            </w:r>
            <w:proofErr w:type="gramEnd"/>
          </w:p>
        </w:tc>
        <w:tc>
          <w:tcPr>
            <w:tcW w:w="1418" w:type="dxa"/>
          </w:tcPr>
          <w:p w:rsidR="00CB5160" w:rsidRPr="00E70924" w:rsidRDefault="00DA4D3D" w:rsidP="000F0188">
            <w:pPr>
              <w:spacing w:after="0" w:line="240" w:lineRule="auto"/>
              <w:rPr>
                <w:rFonts w:ascii="Times New Roman" w:hAnsi="Times New Roman"/>
                <w:sz w:val="20"/>
                <w:szCs w:val="20"/>
              </w:rPr>
            </w:pPr>
            <w:r>
              <w:rPr>
                <w:rFonts w:ascii="Times New Roman" w:hAnsi="Times New Roman"/>
                <w:sz w:val="20"/>
                <w:szCs w:val="20"/>
              </w:rPr>
              <w:t>2</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32.50.50.190-00002664</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Жгут на верхнюю/нижнюю конечность, многоразового использования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Лента или трубка, предназначенные для наложения на конечность пациента (руку или ногу) с целью пережатия артерий и регулирования кровотока. Используется, в основном, экстренными медицинскими службами для предотвращения кровопотери или при взятии проб крови. Как правило, оснащается стягивающим механизмом, например, замком </w:t>
            </w:r>
            <w:proofErr w:type="spellStart"/>
            <w:r w:rsidRPr="00E70924">
              <w:rPr>
                <w:rFonts w:ascii="Times New Roman" w:hAnsi="Times New Roman"/>
                <w:color w:val="000000"/>
                <w:sz w:val="20"/>
                <w:szCs w:val="20"/>
              </w:rPr>
              <w:t>Велкро</w:t>
            </w:r>
            <w:proofErr w:type="spellEnd"/>
            <w:r w:rsidRPr="00E70924">
              <w:rPr>
                <w:rFonts w:ascii="Times New Roman" w:hAnsi="Times New Roman"/>
                <w:color w:val="000000"/>
                <w:sz w:val="20"/>
                <w:szCs w:val="20"/>
              </w:rPr>
              <w:t xml:space="preserve"> или пряжкой-защёлкой, используемым для регулировки давления на конечность. Это изделие для многоразового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Длина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(характеристика является обязательной для применения)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350</w:t>
            </w:r>
            <w:r w:rsidRPr="00E70924">
              <w:rPr>
                <w:rFonts w:ascii="Times New Roman" w:hAnsi="Times New Roman"/>
                <w:color w:val="000000"/>
                <w:sz w:val="20"/>
                <w:szCs w:val="20"/>
              </w:rPr>
              <w:tab/>
              <w:t>Миллиметр</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Застежка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(характеристика не является обязательной для применения)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 xml:space="preserve">Ширина ленты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2,5см</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lastRenderedPageBreak/>
              <w:t>ШТ</w:t>
            </w:r>
            <w:proofErr w:type="gramEnd"/>
          </w:p>
        </w:tc>
        <w:tc>
          <w:tcPr>
            <w:tcW w:w="1418" w:type="dxa"/>
          </w:tcPr>
          <w:p w:rsidR="00CB5160" w:rsidRPr="00E70924" w:rsidRDefault="00CB5160" w:rsidP="000F0188">
            <w:pPr>
              <w:spacing w:after="0" w:line="240" w:lineRule="auto"/>
              <w:rPr>
                <w:rFonts w:ascii="Times New Roman" w:hAnsi="Times New Roman"/>
                <w:sz w:val="20"/>
                <w:szCs w:val="20"/>
              </w:rPr>
            </w:pPr>
            <w:r>
              <w:rPr>
                <w:rFonts w:ascii="Times New Roman" w:hAnsi="Times New Roman"/>
                <w:sz w:val="20"/>
                <w:szCs w:val="20"/>
              </w:rPr>
              <w:t>5</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1C5A8B" w:rsidRDefault="00CB5160" w:rsidP="000F0188">
            <w:pPr>
              <w:spacing w:after="0" w:line="240" w:lineRule="auto"/>
              <w:rPr>
                <w:rFonts w:ascii="Times New Roman" w:hAnsi="Times New Roman"/>
                <w:color w:val="FF0000"/>
                <w:sz w:val="20"/>
                <w:szCs w:val="20"/>
              </w:rPr>
            </w:pPr>
            <w:r w:rsidRPr="001C5A8B">
              <w:rPr>
                <w:rFonts w:ascii="Times New Roman" w:hAnsi="Times New Roman"/>
                <w:color w:val="FF0000"/>
                <w:sz w:val="20"/>
                <w:szCs w:val="20"/>
              </w:rPr>
              <w:t>32.50.13.110-00005042</w:t>
            </w:r>
          </w:p>
        </w:tc>
        <w:tc>
          <w:tcPr>
            <w:tcW w:w="1275" w:type="dxa"/>
          </w:tcPr>
          <w:p w:rsidR="00CB5160" w:rsidRPr="001C5A8B" w:rsidRDefault="00CB5160" w:rsidP="000F0188">
            <w:pPr>
              <w:spacing w:after="0" w:line="240" w:lineRule="auto"/>
              <w:rPr>
                <w:rFonts w:ascii="Times New Roman" w:hAnsi="Times New Roman"/>
                <w:color w:val="FF0000"/>
                <w:sz w:val="20"/>
                <w:szCs w:val="20"/>
              </w:rPr>
            </w:pPr>
            <w:r w:rsidRPr="001C5A8B">
              <w:rPr>
                <w:rFonts w:ascii="Times New Roman" w:hAnsi="Times New Roman"/>
                <w:color w:val="FF0000"/>
                <w:sz w:val="20"/>
                <w:szCs w:val="20"/>
              </w:rPr>
              <w:t>Игла для забора крови, стандартная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Стерильный с острым скошенным краем полый трубчатый металлический инструмент, предназначенный для использования в качестве части набора для взятия крови непосредственно для получения образца крови у пациента. Изделие предназначено для присоединения к трубке и/или </w:t>
            </w:r>
            <w:proofErr w:type="spellStart"/>
            <w:r w:rsidRPr="00E70924">
              <w:rPr>
                <w:rFonts w:ascii="Times New Roman" w:hAnsi="Times New Roman"/>
                <w:color w:val="000000"/>
                <w:sz w:val="20"/>
                <w:szCs w:val="20"/>
              </w:rPr>
              <w:t>луер-коннектору</w:t>
            </w:r>
            <w:proofErr w:type="spellEnd"/>
            <w:r w:rsidRPr="00E70924">
              <w:rPr>
                <w:rFonts w:ascii="Times New Roman" w:hAnsi="Times New Roman"/>
                <w:color w:val="000000"/>
                <w:sz w:val="20"/>
                <w:szCs w:val="20"/>
              </w:rPr>
              <w:t xml:space="preserve"> для взятия крови для переноса образца крови в емкость. Может прилагаться уже подсоединенная игла для пробирки для сбора крови, однако, держатель для пробирки не прилагается. Это изделие для одноразового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proofErr w:type="spellStart"/>
            <w:proofErr w:type="gramStart"/>
            <w:r w:rsidRPr="00E70924">
              <w:rPr>
                <w:rFonts w:ascii="Times New Roman" w:hAnsi="Times New Roman"/>
                <w:color w:val="000000"/>
                <w:sz w:val="20"/>
                <w:szCs w:val="20"/>
              </w:rPr>
              <w:t>Стерильные</w:t>
            </w:r>
            <w:r>
              <w:rPr>
                <w:rFonts w:ascii="Times New Roman" w:hAnsi="Times New Roman"/>
                <w:color w:val="000000"/>
                <w:sz w:val="20"/>
                <w:szCs w:val="20"/>
              </w:rPr>
              <w:t>-</w:t>
            </w:r>
            <w:r w:rsidRPr="00E70924">
              <w:rPr>
                <w:rFonts w:ascii="Times New Roman" w:hAnsi="Times New Roman"/>
                <w:color w:val="000000"/>
                <w:sz w:val="20"/>
                <w:szCs w:val="20"/>
              </w:rPr>
              <w:t>Соответствие</w:t>
            </w:r>
            <w:proofErr w:type="spellEnd"/>
            <w:proofErr w:type="gramEnd"/>
          </w:p>
          <w:p w:rsidR="00CB5160" w:rsidRPr="00E70924" w:rsidRDefault="00CB5160" w:rsidP="000F0188">
            <w:pPr>
              <w:spacing w:after="0" w:line="240" w:lineRule="auto"/>
              <w:rPr>
                <w:rFonts w:ascii="Times New Roman" w:hAnsi="Times New Roman"/>
                <w:bCs/>
                <w:color w:val="000000"/>
                <w:sz w:val="20"/>
                <w:szCs w:val="20"/>
              </w:rPr>
            </w:pPr>
            <w:proofErr w:type="spellStart"/>
            <w:proofErr w:type="gramStart"/>
            <w:r w:rsidRPr="00E70924">
              <w:rPr>
                <w:rFonts w:ascii="Times New Roman" w:hAnsi="Times New Roman"/>
                <w:bCs/>
                <w:color w:val="000000"/>
                <w:sz w:val="20"/>
                <w:szCs w:val="20"/>
              </w:rPr>
              <w:t>Двусторонние</w:t>
            </w:r>
            <w:r>
              <w:rPr>
                <w:rFonts w:ascii="Times New Roman" w:hAnsi="Times New Roman"/>
                <w:bCs/>
                <w:color w:val="000000"/>
                <w:sz w:val="20"/>
                <w:szCs w:val="20"/>
              </w:rPr>
              <w:t>-</w:t>
            </w:r>
            <w:r w:rsidRPr="00E70924">
              <w:rPr>
                <w:rFonts w:ascii="Times New Roman" w:hAnsi="Times New Roman"/>
                <w:bCs/>
                <w:color w:val="000000"/>
                <w:sz w:val="20"/>
                <w:szCs w:val="20"/>
              </w:rPr>
              <w:t>Соответствие</w:t>
            </w:r>
            <w:proofErr w:type="spellEnd"/>
            <w:proofErr w:type="gramEnd"/>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 xml:space="preserve">Индивидуально </w:t>
            </w:r>
            <w:proofErr w:type="spellStart"/>
            <w:r w:rsidRPr="00E70924">
              <w:rPr>
                <w:rFonts w:ascii="Times New Roman" w:hAnsi="Times New Roman"/>
                <w:bCs/>
                <w:color w:val="000000"/>
                <w:sz w:val="20"/>
                <w:szCs w:val="20"/>
              </w:rPr>
              <w:t>упакованы</w:t>
            </w:r>
            <w:r>
              <w:rPr>
                <w:rFonts w:ascii="Times New Roman" w:hAnsi="Times New Roman"/>
                <w:bCs/>
                <w:color w:val="000000"/>
                <w:sz w:val="20"/>
                <w:szCs w:val="20"/>
              </w:rPr>
              <w:t>-</w:t>
            </w:r>
            <w:r w:rsidRPr="00E70924">
              <w:rPr>
                <w:rFonts w:ascii="Times New Roman" w:hAnsi="Times New Roman"/>
                <w:bCs/>
                <w:color w:val="000000"/>
                <w:sz w:val="20"/>
                <w:szCs w:val="20"/>
              </w:rPr>
              <w:t>Соответствие</w:t>
            </w:r>
            <w:proofErr w:type="spellEnd"/>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Размер</w:t>
            </w:r>
            <w:r>
              <w:rPr>
                <w:rFonts w:ascii="Times New Roman" w:hAnsi="Times New Roman"/>
                <w:bCs/>
                <w:color w:val="000000"/>
                <w:sz w:val="20"/>
                <w:szCs w:val="20"/>
              </w:rPr>
              <w:t>-</w:t>
            </w:r>
            <w:r w:rsidRPr="00E70924">
              <w:rPr>
                <w:rFonts w:ascii="Times New Roman" w:hAnsi="Times New Roman"/>
                <w:bCs/>
                <w:color w:val="000000"/>
                <w:sz w:val="20"/>
                <w:szCs w:val="20"/>
              </w:rPr>
              <w:t>21 G</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сечение ½</w:t>
            </w:r>
          </w:p>
          <w:p w:rsidR="00CB5160" w:rsidRPr="001C5A8B" w:rsidRDefault="00CB5160" w:rsidP="000F0188">
            <w:pPr>
              <w:spacing w:after="0" w:line="240" w:lineRule="auto"/>
              <w:rPr>
                <w:rFonts w:ascii="Times New Roman" w:hAnsi="Times New Roman"/>
                <w:bCs/>
                <w:color w:val="FF0000"/>
                <w:sz w:val="20"/>
                <w:szCs w:val="20"/>
              </w:rPr>
            </w:pPr>
            <w:r w:rsidRPr="00E70924">
              <w:rPr>
                <w:rFonts w:ascii="Times New Roman" w:hAnsi="Times New Roman"/>
                <w:bCs/>
                <w:color w:val="000000"/>
                <w:sz w:val="20"/>
                <w:szCs w:val="20"/>
              </w:rPr>
              <w:t>толщина</w:t>
            </w:r>
            <w:proofErr w:type="gramStart"/>
            <w:r w:rsidRPr="00E70924">
              <w:rPr>
                <w:rFonts w:ascii="Times New Roman" w:hAnsi="Times New Roman"/>
                <w:bCs/>
                <w:color w:val="000000"/>
                <w:sz w:val="20"/>
                <w:szCs w:val="20"/>
              </w:rPr>
              <w:t>0</w:t>
            </w:r>
            <w:proofErr w:type="gramEnd"/>
            <w:r w:rsidRPr="00E70924">
              <w:rPr>
                <w:rFonts w:ascii="Times New Roman" w:hAnsi="Times New Roman"/>
                <w:bCs/>
                <w:color w:val="000000"/>
                <w:sz w:val="20"/>
                <w:szCs w:val="20"/>
              </w:rPr>
              <w:t>,8 мм</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длина38мм</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 xml:space="preserve">Цветовая кодировка </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зеленая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t>ШТ</w:t>
            </w:r>
            <w:proofErr w:type="gramEnd"/>
          </w:p>
        </w:tc>
        <w:tc>
          <w:tcPr>
            <w:tcW w:w="1418" w:type="dxa"/>
          </w:tcPr>
          <w:p w:rsidR="00CB5160" w:rsidRPr="00E70924" w:rsidRDefault="00DA4D3D" w:rsidP="000F0188">
            <w:pPr>
              <w:spacing w:after="0" w:line="240" w:lineRule="auto"/>
              <w:rPr>
                <w:rFonts w:ascii="Times New Roman" w:hAnsi="Times New Roman"/>
                <w:sz w:val="20"/>
                <w:szCs w:val="20"/>
              </w:rPr>
            </w:pPr>
            <w:r>
              <w:rPr>
                <w:rFonts w:ascii="Times New Roman" w:hAnsi="Times New Roman"/>
                <w:sz w:val="20"/>
                <w:szCs w:val="20"/>
              </w:rPr>
              <w:t>4</w:t>
            </w:r>
            <w:r w:rsidR="00A32B68">
              <w:rPr>
                <w:rFonts w:ascii="Times New Roman" w:hAnsi="Times New Roman"/>
                <w:sz w:val="20"/>
                <w:szCs w:val="20"/>
              </w:rPr>
              <w:t>00</w:t>
            </w:r>
          </w:p>
        </w:tc>
      </w:tr>
      <w:tr w:rsidR="002C7629" w:rsidRPr="00E70924" w:rsidTr="000F0188">
        <w:trPr>
          <w:trHeight w:val="253"/>
        </w:trPr>
        <w:tc>
          <w:tcPr>
            <w:tcW w:w="534" w:type="dxa"/>
            <w:noWrap/>
          </w:tcPr>
          <w:p w:rsidR="002C7629" w:rsidRPr="00E70924" w:rsidRDefault="002C7629"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2C7629" w:rsidRPr="00E70924" w:rsidRDefault="002C7629" w:rsidP="000F0188">
            <w:pPr>
              <w:spacing w:after="0" w:line="240" w:lineRule="auto"/>
              <w:rPr>
                <w:rFonts w:ascii="Times New Roman" w:hAnsi="Times New Roman"/>
                <w:sz w:val="20"/>
                <w:szCs w:val="20"/>
              </w:rPr>
            </w:pPr>
          </w:p>
        </w:tc>
        <w:tc>
          <w:tcPr>
            <w:tcW w:w="1275" w:type="dxa"/>
          </w:tcPr>
          <w:p w:rsidR="002C7629" w:rsidRPr="002C7629" w:rsidRDefault="002C7629" w:rsidP="000F0188">
            <w:pPr>
              <w:spacing w:after="0" w:line="240" w:lineRule="auto"/>
              <w:rPr>
                <w:rFonts w:ascii="Times New Roman" w:hAnsi="Times New Roman"/>
                <w:sz w:val="20"/>
                <w:szCs w:val="20"/>
              </w:rPr>
            </w:pPr>
            <w:r w:rsidRPr="002C7629">
              <w:rPr>
                <w:rFonts w:ascii="Times New Roman" w:hAnsi="Times New Roman"/>
                <w:sz w:val="20"/>
                <w:szCs w:val="20"/>
              </w:rPr>
              <w:t xml:space="preserve">Катетер для </w:t>
            </w:r>
            <w:proofErr w:type="spellStart"/>
            <w:proofErr w:type="gramStart"/>
            <w:r w:rsidRPr="002C7629">
              <w:rPr>
                <w:rFonts w:ascii="Times New Roman" w:hAnsi="Times New Roman"/>
                <w:sz w:val="20"/>
                <w:szCs w:val="20"/>
              </w:rPr>
              <w:t>для</w:t>
            </w:r>
            <w:proofErr w:type="spellEnd"/>
            <w:proofErr w:type="gramEnd"/>
            <w:r w:rsidRPr="002C7629">
              <w:rPr>
                <w:rFonts w:ascii="Times New Roman" w:hAnsi="Times New Roman"/>
                <w:sz w:val="20"/>
                <w:szCs w:val="20"/>
              </w:rPr>
              <w:t xml:space="preserve"> введения лекарственных препаратов в периферические малые вены</w:t>
            </w:r>
          </w:p>
        </w:tc>
        <w:tc>
          <w:tcPr>
            <w:tcW w:w="9781" w:type="dxa"/>
          </w:tcPr>
          <w:p w:rsidR="002C7629" w:rsidRPr="002C7629" w:rsidRDefault="002C7629" w:rsidP="002C7629">
            <w:pPr>
              <w:pStyle w:val="4"/>
              <w:shd w:val="clear" w:color="auto" w:fill="FBFCFD"/>
              <w:spacing w:before="0" w:line="240" w:lineRule="atLeast"/>
              <w:rPr>
                <w:rFonts w:ascii="Times New Roman" w:hAnsi="Times New Roman" w:cs="Times New Roman"/>
                <w:color w:val="363B3E"/>
              </w:rPr>
            </w:pPr>
            <w:r w:rsidRPr="002C7629">
              <w:rPr>
                <w:rFonts w:ascii="Times New Roman" w:hAnsi="Times New Roman" w:cs="Times New Roman"/>
                <w:color w:val="363B3E"/>
              </w:rPr>
              <w:t>Назначение</w:t>
            </w:r>
          </w:p>
          <w:p w:rsidR="002C7629" w:rsidRPr="002C7629" w:rsidRDefault="002C7629" w:rsidP="002C7629">
            <w:pPr>
              <w:pStyle w:val="xzp3f9sfufuhdx0a4tce"/>
              <w:shd w:val="clear" w:color="auto" w:fill="FBFCFD"/>
              <w:spacing w:before="105" w:beforeAutospacing="0" w:after="0" w:afterAutospacing="0" w:line="240" w:lineRule="atLeast"/>
              <w:rPr>
                <w:color w:val="4F5256"/>
                <w:sz w:val="21"/>
                <w:szCs w:val="21"/>
              </w:rPr>
            </w:pPr>
            <w:r w:rsidRPr="002C7629">
              <w:rPr>
                <w:color w:val="4F5256"/>
                <w:sz w:val="21"/>
                <w:szCs w:val="21"/>
              </w:rPr>
              <w:t>Используется для введения лекарственных препаратов в периферические малые вены.</w:t>
            </w:r>
          </w:p>
          <w:p w:rsidR="002C7629" w:rsidRPr="002C7629" w:rsidRDefault="002C7629" w:rsidP="002C7629">
            <w:pPr>
              <w:pStyle w:val="4"/>
              <w:shd w:val="clear" w:color="auto" w:fill="FBFCFD"/>
              <w:spacing w:before="0" w:line="240" w:lineRule="atLeast"/>
              <w:rPr>
                <w:rFonts w:ascii="Times New Roman" w:hAnsi="Times New Roman" w:cs="Times New Roman"/>
                <w:color w:val="363B3E"/>
                <w:sz w:val="24"/>
                <w:szCs w:val="24"/>
              </w:rPr>
            </w:pPr>
            <w:r w:rsidRPr="002C7629">
              <w:rPr>
                <w:rFonts w:ascii="Times New Roman" w:hAnsi="Times New Roman" w:cs="Times New Roman"/>
                <w:color w:val="363B3E"/>
              </w:rPr>
              <w:t>Описание</w:t>
            </w:r>
          </w:p>
          <w:p w:rsidR="002C7629" w:rsidRPr="002C7629" w:rsidRDefault="002C7629" w:rsidP="002C7629">
            <w:pPr>
              <w:pStyle w:val="xzp3f9sfufuhdx0a4tce"/>
              <w:shd w:val="clear" w:color="auto" w:fill="FBFCFD"/>
              <w:spacing w:before="105" w:beforeAutospacing="0" w:after="0" w:afterAutospacing="0" w:line="240" w:lineRule="atLeast"/>
              <w:rPr>
                <w:color w:val="4F5256"/>
                <w:sz w:val="21"/>
                <w:szCs w:val="21"/>
              </w:rPr>
            </w:pPr>
            <w:r w:rsidRPr="002C7629">
              <w:rPr>
                <w:color w:val="4F5256"/>
                <w:sz w:val="21"/>
                <w:szCs w:val="21"/>
              </w:rPr>
              <w:t xml:space="preserve">Катетер Бабочка для вливания в малые вены. </w:t>
            </w:r>
            <w:proofErr w:type="spellStart"/>
            <w:r w:rsidRPr="002C7629">
              <w:rPr>
                <w:color w:val="4F5256"/>
                <w:sz w:val="21"/>
                <w:szCs w:val="21"/>
              </w:rPr>
              <w:t>Атравматичная</w:t>
            </w:r>
            <w:proofErr w:type="spellEnd"/>
            <w:r w:rsidRPr="002C7629">
              <w:rPr>
                <w:color w:val="4F5256"/>
                <w:sz w:val="21"/>
                <w:szCs w:val="21"/>
              </w:rPr>
              <w:t xml:space="preserve"> трехгранная заточка иглы. Порт </w:t>
            </w:r>
            <w:proofErr w:type="spellStart"/>
            <w:r w:rsidRPr="002C7629">
              <w:rPr>
                <w:color w:val="4F5256"/>
                <w:sz w:val="21"/>
                <w:szCs w:val="21"/>
              </w:rPr>
              <w:t>Луер</w:t>
            </w:r>
            <w:proofErr w:type="spellEnd"/>
            <w:r w:rsidRPr="002C7629">
              <w:rPr>
                <w:color w:val="4F5256"/>
                <w:sz w:val="21"/>
                <w:szCs w:val="21"/>
              </w:rPr>
              <w:t xml:space="preserve"> с защитным колпачком для повторных вливаний. Надежная фиксация катетера при помощи пластиковых фланцев-крыльев. Цветовая кодировка калибра иглы. Игла обработана силиконом.</w:t>
            </w:r>
          </w:p>
          <w:p w:rsidR="002C7629" w:rsidRPr="002C7629" w:rsidRDefault="002C7629" w:rsidP="002C7629">
            <w:pPr>
              <w:pStyle w:val="4"/>
              <w:shd w:val="clear" w:color="auto" w:fill="FBFCFD"/>
              <w:spacing w:before="0" w:line="240" w:lineRule="atLeast"/>
              <w:rPr>
                <w:rFonts w:ascii="Times New Roman" w:hAnsi="Times New Roman" w:cs="Times New Roman"/>
                <w:color w:val="363B3E"/>
                <w:sz w:val="24"/>
                <w:szCs w:val="24"/>
              </w:rPr>
            </w:pPr>
            <w:r w:rsidRPr="002C7629">
              <w:rPr>
                <w:rFonts w:ascii="Times New Roman" w:hAnsi="Times New Roman" w:cs="Times New Roman"/>
                <w:color w:val="363B3E"/>
              </w:rPr>
              <w:t>Комплектация</w:t>
            </w:r>
          </w:p>
          <w:p w:rsidR="002C7629" w:rsidRPr="002C7629" w:rsidRDefault="002C7629" w:rsidP="002C7629">
            <w:pPr>
              <w:pStyle w:val="xzp3f9sfufuhdx0a4tce"/>
              <w:shd w:val="clear" w:color="auto" w:fill="FBFCFD"/>
              <w:spacing w:before="105" w:beforeAutospacing="0" w:after="0" w:afterAutospacing="0" w:line="240" w:lineRule="atLeast"/>
              <w:rPr>
                <w:color w:val="4F5256"/>
                <w:sz w:val="21"/>
                <w:szCs w:val="21"/>
              </w:rPr>
            </w:pPr>
            <w:r w:rsidRPr="002C7629">
              <w:rPr>
                <w:color w:val="4F5256"/>
                <w:sz w:val="21"/>
                <w:szCs w:val="21"/>
              </w:rPr>
              <w:t>Инъекционная игла</w:t>
            </w:r>
            <w:r>
              <w:rPr>
                <w:color w:val="4F5256"/>
                <w:sz w:val="21"/>
                <w:szCs w:val="21"/>
              </w:rPr>
              <w:t xml:space="preserve"> 23 </w:t>
            </w:r>
            <w:r>
              <w:rPr>
                <w:color w:val="4F5256"/>
                <w:sz w:val="21"/>
                <w:szCs w:val="21"/>
                <w:lang w:val="en-US"/>
              </w:rPr>
              <w:t>G</w:t>
            </w:r>
            <w:r w:rsidRPr="002C7629">
              <w:rPr>
                <w:color w:val="4F5256"/>
                <w:sz w:val="21"/>
                <w:szCs w:val="21"/>
              </w:rPr>
              <w:t xml:space="preserve"> Фланц</w:t>
            </w:r>
            <w:proofErr w:type="gramStart"/>
            <w:r w:rsidRPr="002C7629">
              <w:rPr>
                <w:color w:val="4F5256"/>
                <w:sz w:val="21"/>
                <w:szCs w:val="21"/>
              </w:rPr>
              <w:t>ы-</w:t>
            </w:r>
            <w:proofErr w:type="gramEnd"/>
            <w:r w:rsidRPr="002C7629">
              <w:rPr>
                <w:color w:val="4F5256"/>
                <w:sz w:val="21"/>
                <w:szCs w:val="21"/>
              </w:rPr>
              <w:t xml:space="preserve">"крылышки" для крепления к коже Удлинительная линия </w:t>
            </w:r>
            <w:r w:rsidRPr="002C7629">
              <w:rPr>
                <w:color w:val="4F5256"/>
                <w:sz w:val="21"/>
                <w:szCs w:val="21"/>
              </w:rPr>
              <w:lastRenderedPageBreak/>
              <w:t xml:space="preserve">Инъекционный порт </w:t>
            </w:r>
            <w:proofErr w:type="spellStart"/>
            <w:r w:rsidRPr="002C7629">
              <w:rPr>
                <w:color w:val="4F5256"/>
                <w:sz w:val="21"/>
                <w:szCs w:val="21"/>
              </w:rPr>
              <w:t>луер</w:t>
            </w:r>
            <w:proofErr w:type="spellEnd"/>
            <w:r w:rsidRPr="002C7629">
              <w:rPr>
                <w:color w:val="4F5256"/>
                <w:sz w:val="21"/>
                <w:szCs w:val="21"/>
              </w:rPr>
              <w:t xml:space="preserve"> с крышкой</w:t>
            </w:r>
          </w:p>
          <w:p w:rsidR="002C7629" w:rsidRPr="00E70924" w:rsidRDefault="002C7629" w:rsidP="000F0188">
            <w:pPr>
              <w:spacing w:after="0" w:line="240" w:lineRule="auto"/>
              <w:rPr>
                <w:rFonts w:ascii="Times New Roman" w:hAnsi="Times New Roman"/>
                <w:color w:val="000000"/>
                <w:sz w:val="20"/>
                <w:szCs w:val="20"/>
              </w:rPr>
            </w:pPr>
          </w:p>
        </w:tc>
        <w:tc>
          <w:tcPr>
            <w:tcW w:w="992" w:type="dxa"/>
          </w:tcPr>
          <w:p w:rsidR="002C7629" w:rsidRPr="00E70924" w:rsidRDefault="002C7629"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lastRenderedPageBreak/>
              <w:t>шт</w:t>
            </w:r>
            <w:proofErr w:type="spellEnd"/>
            <w:proofErr w:type="gramEnd"/>
          </w:p>
        </w:tc>
        <w:tc>
          <w:tcPr>
            <w:tcW w:w="1418" w:type="dxa"/>
          </w:tcPr>
          <w:p w:rsidR="002C7629" w:rsidRDefault="00A32B68" w:rsidP="000F0188">
            <w:pPr>
              <w:spacing w:after="0" w:line="240" w:lineRule="auto"/>
              <w:rPr>
                <w:rFonts w:ascii="Times New Roman" w:hAnsi="Times New Roman"/>
                <w:b/>
                <w:sz w:val="20"/>
                <w:szCs w:val="20"/>
              </w:rPr>
            </w:pPr>
            <w:r>
              <w:rPr>
                <w:rFonts w:ascii="Times New Roman" w:hAnsi="Times New Roman"/>
                <w:b/>
                <w:sz w:val="20"/>
                <w:szCs w:val="20"/>
              </w:rPr>
              <w:t>200</w:t>
            </w:r>
          </w:p>
        </w:tc>
      </w:tr>
      <w:tr w:rsidR="00E92799" w:rsidRPr="00E70924" w:rsidTr="000F0188">
        <w:trPr>
          <w:trHeight w:val="253"/>
        </w:trPr>
        <w:tc>
          <w:tcPr>
            <w:tcW w:w="534" w:type="dxa"/>
            <w:noWrap/>
          </w:tcPr>
          <w:p w:rsidR="00E92799" w:rsidRPr="00E70924" w:rsidRDefault="00E92799"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E92799" w:rsidRPr="00E70924" w:rsidRDefault="00E92799" w:rsidP="000F0188">
            <w:pPr>
              <w:spacing w:after="0" w:line="240" w:lineRule="auto"/>
              <w:rPr>
                <w:rFonts w:ascii="Times New Roman" w:hAnsi="Times New Roman"/>
                <w:sz w:val="20"/>
                <w:szCs w:val="20"/>
              </w:rPr>
            </w:pPr>
          </w:p>
        </w:tc>
        <w:tc>
          <w:tcPr>
            <w:tcW w:w="1275" w:type="dxa"/>
          </w:tcPr>
          <w:p w:rsidR="00E92799" w:rsidRPr="002C7629" w:rsidRDefault="00E92799" w:rsidP="000F0188">
            <w:pPr>
              <w:spacing w:after="0" w:line="240" w:lineRule="auto"/>
              <w:rPr>
                <w:rFonts w:ascii="Times New Roman" w:hAnsi="Times New Roman"/>
                <w:sz w:val="20"/>
                <w:szCs w:val="20"/>
              </w:rPr>
            </w:pPr>
            <w:r>
              <w:rPr>
                <w:rFonts w:ascii="Times New Roman" w:hAnsi="Times New Roman"/>
                <w:sz w:val="20"/>
                <w:szCs w:val="20"/>
              </w:rPr>
              <w:t>Катетер внутривенный</w:t>
            </w:r>
          </w:p>
        </w:tc>
        <w:tc>
          <w:tcPr>
            <w:tcW w:w="9781" w:type="dxa"/>
          </w:tcPr>
          <w:p w:rsidR="00E92799" w:rsidRPr="00E92799" w:rsidRDefault="00E92799" w:rsidP="00E92799">
            <w:pPr>
              <w:pStyle w:val="4"/>
              <w:shd w:val="clear" w:color="auto" w:fill="FBFCFD"/>
              <w:spacing w:before="0" w:line="0" w:lineRule="atLeast"/>
              <w:rPr>
                <w:rFonts w:ascii="Times New Roman" w:hAnsi="Times New Roman" w:cs="Times New Roman"/>
                <w:color w:val="363B3E"/>
              </w:rPr>
            </w:pPr>
            <w:r w:rsidRPr="00E92799">
              <w:rPr>
                <w:rFonts w:ascii="Times New Roman" w:hAnsi="Times New Roman" w:cs="Times New Roman"/>
                <w:color w:val="363B3E"/>
              </w:rPr>
              <w:t>Материал: нержавеющая сталь; полипропилен</w:t>
            </w:r>
          </w:p>
          <w:p w:rsidR="00E92799" w:rsidRPr="00E92799" w:rsidRDefault="00E92799" w:rsidP="00E92799">
            <w:pPr>
              <w:spacing w:after="0" w:line="0" w:lineRule="atLeast"/>
              <w:rPr>
                <w:rFonts w:ascii="Times New Roman" w:hAnsi="Times New Roman"/>
                <w:lang w:val="en-US"/>
              </w:rPr>
            </w:pPr>
            <w:r w:rsidRPr="00E92799">
              <w:rPr>
                <w:rFonts w:ascii="Times New Roman" w:hAnsi="Times New Roman"/>
              </w:rPr>
              <w:t xml:space="preserve">Размер катетера: 24 </w:t>
            </w:r>
            <w:r w:rsidRPr="00E92799">
              <w:rPr>
                <w:rFonts w:ascii="Times New Roman" w:hAnsi="Times New Roman"/>
                <w:lang w:val="en-US"/>
              </w:rPr>
              <w:t>G</w:t>
            </w:r>
          </w:p>
          <w:p w:rsidR="00E92799" w:rsidRPr="00E92799" w:rsidRDefault="00E92799" w:rsidP="00E92799">
            <w:pPr>
              <w:spacing w:after="0" w:line="0" w:lineRule="atLeast"/>
              <w:rPr>
                <w:rFonts w:ascii="Times New Roman" w:hAnsi="Times New Roman"/>
              </w:rPr>
            </w:pPr>
            <w:r w:rsidRPr="00E92799">
              <w:rPr>
                <w:rFonts w:ascii="Times New Roman" w:hAnsi="Times New Roman"/>
              </w:rPr>
              <w:t>Диаметр иглы: 0,7мм</w:t>
            </w:r>
          </w:p>
          <w:p w:rsidR="00E92799" w:rsidRPr="00E92799" w:rsidRDefault="00E92799" w:rsidP="00E92799">
            <w:pPr>
              <w:spacing w:after="0" w:line="0" w:lineRule="atLeast"/>
              <w:rPr>
                <w:rFonts w:ascii="Times New Roman" w:hAnsi="Times New Roman"/>
              </w:rPr>
            </w:pPr>
            <w:r w:rsidRPr="00E92799">
              <w:rPr>
                <w:rFonts w:ascii="Times New Roman" w:hAnsi="Times New Roman"/>
              </w:rPr>
              <w:t>Длина иглы: 19мм</w:t>
            </w:r>
          </w:p>
          <w:p w:rsidR="00E92799" w:rsidRPr="00E92799" w:rsidRDefault="00E92799" w:rsidP="00E92799">
            <w:pPr>
              <w:spacing w:after="0" w:line="0" w:lineRule="atLeast"/>
              <w:rPr>
                <w:rFonts w:ascii="Times New Roman" w:hAnsi="Times New Roman"/>
              </w:rPr>
            </w:pPr>
            <w:r w:rsidRPr="00E92799">
              <w:rPr>
                <w:rFonts w:ascii="Times New Roman" w:hAnsi="Times New Roman"/>
              </w:rPr>
              <w:t>Вид катетера медицинского: периферически</w:t>
            </w:r>
            <w:proofErr w:type="gramStart"/>
            <w:r w:rsidRPr="00E92799">
              <w:rPr>
                <w:rFonts w:ascii="Times New Roman" w:hAnsi="Times New Roman"/>
              </w:rPr>
              <w:t>й(</w:t>
            </w:r>
            <w:proofErr w:type="gramEnd"/>
            <w:r w:rsidRPr="00E92799">
              <w:rPr>
                <w:rFonts w:ascii="Times New Roman" w:hAnsi="Times New Roman"/>
              </w:rPr>
              <w:t>венозный) внутривенный</w:t>
            </w:r>
          </w:p>
          <w:p w:rsidR="00E92799" w:rsidRPr="00E92799" w:rsidRDefault="00E92799" w:rsidP="00E92799">
            <w:pPr>
              <w:spacing w:after="0" w:line="0" w:lineRule="atLeast"/>
            </w:pPr>
            <w:r w:rsidRPr="00E92799">
              <w:rPr>
                <w:rFonts w:ascii="Times New Roman" w:hAnsi="Times New Roman"/>
              </w:rPr>
              <w:t>Поток вливания: 15 мл/мин</w:t>
            </w:r>
          </w:p>
        </w:tc>
        <w:tc>
          <w:tcPr>
            <w:tcW w:w="992" w:type="dxa"/>
          </w:tcPr>
          <w:p w:rsidR="00E92799" w:rsidRDefault="00E92799"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r>
              <w:rPr>
                <w:rFonts w:ascii="Times New Roman" w:hAnsi="Times New Roman"/>
                <w:color w:val="000000"/>
                <w:sz w:val="20"/>
                <w:szCs w:val="20"/>
              </w:rPr>
              <w:t xml:space="preserve"> </w:t>
            </w:r>
          </w:p>
        </w:tc>
        <w:tc>
          <w:tcPr>
            <w:tcW w:w="1418" w:type="dxa"/>
          </w:tcPr>
          <w:p w:rsidR="00E92799" w:rsidRDefault="00A32B68" w:rsidP="000F0188">
            <w:pPr>
              <w:spacing w:after="0" w:line="240" w:lineRule="auto"/>
              <w:rPr>
                <w:rFonts w:ascii="Times New Roman" w:hAnsi="Times New Roman"/>
                <w:b/>
                <w:sz w:val="20"/>
                <w:szCs w:val="20"/>
              </w:rPr>
            </w:pPr>
            <w:r>
              <w:rPr>
                <w:rFonts w:ascii="Times New Roman" w:hAnsi="Times New Roman"/>
                <w:b/>
                <w:sz w:val="20"/>
                <w:szCs w:val="20"/>
              </w:rPr>
              <w:t>5</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jc w:val="center"/>
              <w:rPr>
                <w:rFonts w:ascii="Times New Roman" w:hAnsi="Times New Roman"/>
                <w:color w:val="000000"/>
                <w:sz w:val="20"/>
                <w:szCs w:val="20"/>
              </w:rPr>
            </w:pPr>
            <w:r>
              <w:rPr>
                <w:rFonts w:ascii="Roboto" w:hAnsi="Roboto"/>
                <w:color w:val="334059"/>
                <w:sz w:val="21"/>
                <w:szCs w:val="21"/>
                <w:shd w:val="clear" w:color="auto" w:fill="FFFFFF"/>
              </w:rPr>
              <w:t>20.20.14.000</w:t>
            </w:r>
          </w:p>
        </w:tc>
        <w:tc>
          <w:tcPr>
            <w:tcW w:w="1275" w:type="dxa"/>
          </w:tcPr>
          <w:p w:rsidR="00CB5160" w:rsidRPr="00E70924" w:rsidRDefault="00CB5160" w:rsidP="000F0188">
            <w:pPr>
              <w:spacing w:after="0" w:line="240" w:lineRule="auto"/>
              <w:jc w:val="center"/>
              <w:rPr>
                <w:rFonts w:ascii="Times New Roman" w:hAnsi="Times New Roman"/>
                <w:color w:val="000000"/>
                <w:sz w:val="20"/>
                <w:szCs w:val="20"/>
              </w:rPr>
            </w:pPr>
            <w:r w:rsidRPr="008C4910">
              <w:rPr>
                <w:rFonts w:ascii="Times New Roman" w:hAnsi="Times New Roman"/>
                <w:b/>
                <w:sz w:val="20"/>
                <w:szCs w:val="20"/>
              </w:rPr>
              <w:t>Дезинфицирующие салфетки для обработки датчиков УЗИ</w:t>
            </w:r>
          </w:p>
        </w:tc>
        <w:tc>
          <w:tcPr>
            <w:tcW w:w="9781" w:type="dxa"/>
          </w:tcPr>
          <w:tbl>
            <w:tblPr>
              <w:tblStyle w:val="a4"/>
              <w:tblW w:w="5000" w:type="pct"/>
              <w:tblLayout w:type="fixed"/>
              <w:tblLook w:val="04A0"/>
            </w:tblPr>
            <w:tblGrid>
              <w:gridCol w:w="9555"/>
            </w:tblGrid>
            <w:tr w:rsidR="00CB5160" w:rsidRPr="005F0911" w:rsidTr="007F6C0D">
              <w:trPr>
                <w:trHeight w:val="5953"/>
              </w:trPr>
              <w:tc>
                <w:tcPr>
                  <w:tcW w:w="5000" w:type="pct"/>
                  <w:hideMark/>
                </w:tcPr>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Назначение</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 для очистки и дезинфекции поверхностей оборудования, </w:t>
                  </w:r>
                  <w:proofErr w:type="spellStart"/>
                  <w:r w:rsidRPr="005F0911">
                    <w:rPr>
                      <w:rFonts w:ascii="Times New Roman" w:hAnsi="Times New Roman"/>
                      <w:sz w:val="20"/>
                      <w:szCs w:val="20"/>
                    </w:rPr>
                    <w:t>УЗИ-датчиков</w:t>
                  </w:r>
                  <w:proofErr w:type="spellEnd"/>
                  <w:r w:rsidRPr="005F0911">
                    <w:rPr>
                      <w:rFonts w:ascii="Times New Roman" w:hAnsi="Times New Roman"/>
                      <w:sz w:val="20"/>
                      <w:szCs w:val="20"/>
                    </w:rPr>
                    <w:t xml:space="preserve"> и предметов медицинского назначения</w:t>
                  </w:r>
                </w:p>
                <w:p w:rsidR="00CB5160" w:rsidRPr="005F0911" w:rsidRDefault="00CB5160" w:rsidP="000F0188">
                  <w:pPr>
                    <w:framePr w:hSpace="180" w:wrap="around" w:vAnchor="page" w:hAnchor="margin" w:xAlign="center" w:y="1921"/>
                    <w:rPr>
                      <w:rFonts w:ascii="Times New Roman" w:hAnsi="Times New Roman"/>
                      <w:sz w:val="20"/>
                      <w:szCs w:val="20"/>
                    </w:rPr>
                  </w:pPr>
                  <w:proofErr w:type="gramStart"/>
                  <w:r w:rsidRPr="005F0911">
                    <w:rPr>
                      <w:rFonts w:ascii="Times New Roman" w:hAnsi="Times New Roman"/>
                      <w:sz w:val="20"/>
                      <w:szCs w:val="20"/>
                    </w:rPr>
                    <w:t>Изготовлены</w:t>
                  </w:r>
                  <w:proofErr w:type="gramEnd"/>
                  <w:r w:rsidRPr="005F0911">
                    <w:rPr>
                      <w:rFonts w:ascii="Times New Roman" w:hAnsi="Times New Roman"/>
                      <w:sz w:val="20"/>
                      <w:szCs w:val="20"/>
                    </w:rPr>
                    <w:t xml:space="preserve"> из нетканого, не ворсистого материала, пропитанные дезинфицирующим </w:t>
                  </w:r>
                  <w:proofErr w:type="spellStart"/>
                  <w:r w:rsidRPr="005F0911">
                    <w:rPr>
                      <w:rFonts w:ascii="Times New Roman" w:hAnsi="Times New Roman"/>
                      <w:sz w:val="20"/>
                      <w:szCs w:val="20"/>
                    </w:rPr>
                    <w:t>составом-Соответствие</w:t>
                  </w:r>
                  <w:proofErr w:type="spellEnd"/>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для однократного применения </w:t>
                  </w:r>
                  <w:proofErr w:type="gramStart"/>
                  <w:r w:rsidRPr="005F0911">
                    <w:rPr>
                      <w:rFonts w:ascii="Times New Roman" w:hAnsi="Times New Roman"/>
                      <w:sz w:val="20"/>
                      <w:szCs w:val="20"/>
                    </w:rPr>
                    <w:t>-С</w:t>
                  </w:r>
                  <w:proofErr w:type="gramEnd"/>
                  <w:r w:rsidRPr="005F0911">
                    <w:rPr>
                      <w:rFonts w:ascii="Times New Roman" w:hAnsi="Times New Roman"/>
                      <w:sz w:val="20"/>
                      <w:szCs w:val="20"/>
                    </w:rPr>
                    <w:t>оответствие</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упаковка салфеток содержит пропиточный состав, </w:t>
                  </w:r>
                  <w:proofErr w:type="gramStart"/>
                  <w:r w:rsidRPr="005F0911">
                    <w:rPr>
                      <w:rFonts w:ascii="Times New Roman" w:hAnsi="Times New Roman"/>
                      <w:sz w:val="20"/>
                      <w:szCs w:val="20"/>
                    </w:rPr>
                    <w:t>г</w:t>
                  </w:r>
                  <w:proofErr w:type="gramEnd"/>
                  <w:r w:rsidRPr="005F0911">
                    <w:rPr>
                      <w:rFonts w:ascii="Times New Roman" w:hAnsi="Times New Roman"/>
                      <w:sz w:val="20"/>
                      <w:szCs w:val="20"/>
                    </w:rPr>
                    <w:t xml:space="preserve"> не менее 137,5</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Пропиточный состав:</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жидкость, содержащая в качестве действующих веществ смесь </w:t>
                  </w:r>
                  <w:proofErr w:type="spellStart"/>
                  <w:r w:rsidRPr="005F0911">
                    <w:rPr>
                      <w:rFonts w:ascii="Times New Roman" w:hAnsi="Times New Roman"/>
                      <w:sz w:val="20"/>
                      <w:szCs w:val="20"/>
                    </w:rPr>
                    <w:t>четвертично</w:t>
                  </w:r>
                  <w:proofErr w:type="spellEnd"/>
                  <w:r w:rsidRPr="005F0911">
                    <w:rPr>
                      <w:rFonts w:ascii="Times New Roman" w:hAnsi="Times New Roman"/>
                      <w:sz w:val="20"/>
                      <w:szCs w:val="20"/>
                    </w:rPr>
                    <w:t xml:space="preserve"> аммониевых соединений </w:t>
                  </w:r>
                  <w:proofErr w:type="gramStart"/>
                  <w:r w:rsidRPr="005F0911">
                    <w:rPr>
                      <w:rFonts w:ascii="Times New Roman" w:hAnsi="Times New Roman"/>
                      <w:sz w:val="20"/>
                      <w:szCs w:val="20"/>
                    </w:rPr>
                    <w:t>-С</w:t>
                  </w:r>
                  <w:proofErr w:type="gramEnd"/>
                  <w:r w:rsidRPr="005F0911">
                    <w:rPr>
                      <w:rFonts w:ascii="Times New Roman" w:hAnsi="Times New Roman"/>
                      <w:sz w:val="20"/>
                      <w:szCs w:val="20"/>
                    </w:rPr>
                    <w:t>оответствие</w:t>
                  </w:r>
                </w:p>
                <w:p w:rsidR="00CB5160" w:rsidRPr="005F0911" w:rsidRDefault="00CB5160" w:rsidP="000F0188">
                  <w:pPr>
                    <w:framePr w:hSpace="180" w:wrap="around" w:vAnchor="page" w:hAnchor="margin" w:xAlign="center" w:y="1921"/>
                    <w:rPr>
                      <w:rFonts w:ascii="Times New Roman" w:hAnsi="Times New Roman"/>
                      <w:sz w:val="20"/>
                      <w:szCs w:val="20"/>
                    </w:rPr>
                  </w:pPr>
                  <w:proofErr w:type="spellStart"/>
                  <w:r w:rsidRPr="005F0911">
                    <w:rPr>
                      <w:rFonts w:ascii="Times New Roman" w:hAnsi="Times New Roman"/>
                      <w:sz w:val="20"/>
                      <w:szCs w:val="20"/>
                    </w:rPr>
                    <w:t>дидцелдиметиламмония</w:t>
                  </w:r>
                  <w:proofErr w:type="spellEnd"/>
                  <w:r w:rsidRPr="005F0911">
                    <w:rPr>
                      <w:rFonts w:ascii="Times New Roman" w:hAnsi="Times New Roman"/>
                      <w:sz w:val="20"/>
                      <w:szCs w:val="20"/>
                    </w:rPr>
                    <w:t xml:space="preserve"> хлорид, % не менее 0,25</w:t>
                  </w:r>
                </w:p>
                <w:p w:rsidR="00CB5160" w:rsidRPr="005F0911" w:rsidRDefault="00CB5160" w:rsidP="000F0188">
                  <w:pPr>
                    <w:framePr w:hSpace="180" w:wrap="around" w:vAnchor="page" w:hAnchor="margin" w:xAlign="center" w:y="1921"/>
                    <w:rPr>
                      <w:rFonts w:ascii="Times New Roman" w:hAnsi="Times New Roman"/>
                      <w:sz w:val="20"/>
                      <w:szCs w:val="20"/>
                    </w:rPr>
                  </w:pPr>
                  <w:proofErr w:type="spellStart"/>
                  <w:r w:rsidRPr="005F0911">
                    <w:rPr>
                      <w:rFonts w:ascii="Times New Roman" w:hAnsi="Times New Roman"/>
                      <w:sz w:val="20"/>
                      <w:szCs w:val="20"/>
                    </w:rPr>
                    <w:t>алкилбензилдиметиламмония</w:t>
                  </w:r>
                  <w:proofErr w:type="spellEnd"/>
                  <w:r w:rsidRPr="005F0911">
                    <w:rPr>
                      <w:rFonts w:ascii="Times New Roman" w:hAnsi="Times New Roman"/>
                      <w:sz w:val="20"/>
                      <w:szCs w:val="20"/>
                    </w:rPr>
                    <w:t xml:space="preserve"> хлорид, % не менее 0,25</w:t>
                  </w:r>
                </w:p>
                <w:p w:rsidR="00CB5160" w:rsidRPr="005F0911" w:rsidRDefault="00CB5160" w:rsidP="000F0188">
                  <w:pPr>
                    <w:framePr w:hSpace="180" w:wrap="around" w:vAnchor="page" w:hAnchor="margin" w:xAlign="center" w:y="1921"/>
                    <w:rPr>
                      <w:rFonts w:ascii="Times New Roman" w:hAnsi="Times New Roman"/>
                      <w:sz w:val="20"/>
                      <w:szCs w:val="20"/>
                    </w:rPr>
                  </w:pPr>
                  <w:proofErr w:type="spellStart"/>
                  <w:r w:rsidRPr="005F0911">
                    <w:rPr>
                      <w:rFonts w:ascii="Times New Roman" w:hAnsi="Times New Roman"/>
                      <w:sz w:val="20"/>
                      <w:szCs w:val="20"/>
                    </w:rPr>
                    <w:t>алкилэтилбензилдиметиламмония</w:t>
                  </w:r>
                  <w:proofErr w:type="spellEnd"/>
                  <w:r w:rsidRPr="005F0911">
                    <w:rPr>
                      <w:rFonts w:ascii="Times New Roman" w:hAnsi="Times New Roman"/>
                      <w:sz w:val="20"/>
                      <w:szCs w:val="20"/>
                    </w:rPr>
                    <w:t xml:space="preserve"> хлорид, % не менее 0,25</w:t>
                  </w:r>
                </w:p>
                <w:p w:rsidR="00CB5160" w:rsidRPr="005F0911" w:rsidRDefault="00CB5160" w:rsidP="000F0188">
                  <w:pPr>
                    <w:framePr w:hSpace="180" w:wrap="around" w:vAnchor="page" w:hAnchor="margin" w:xAlign="center" w:y="1921"/>
                    <w:rPr>
                      <w:rFonts w:ascii="Times New Roman" w:hAnsi="Times New Roman"/>
                      <w:sz w:val="20"/>
                      <w:szCs w:val="20"/>
                    </w:rPr>
                  </w:pPr>
                  <w:proofErr w:type="spellStart"/>
                  <w:r w:rsidRPr="005F0911">
                    <w:rPr>
                      <w:rFonts w:ascii="Times New Roman" w:hAnsi="Times New Roman"/>
                      <w:sz w:val="20"/>
                      <w:szCs w:val="20"/>
                    </w:rPr>
                    <w:t>рН</w:t>
                  </w:r>
                  <w:proofErr w:type="spellEnd"/>
                  <w:r w:rsidRPr="005F0911">
                    <w:rPr>
                      <w:rFonts w:ascii="Times New Roman" w:hAnsi="Times New Roman"/>
                      <w:sz w:val="20"/>
                      <w:szCs w:val="20"/>
                    </w:rPr>
                    <w:t xml:space="preserve"> пропиточного раствора не менее 6,0</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содержание ЧАС не менее 0,5%</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спирт  не содержит</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Средство обладает </w:t>
                  </w:r>
                  <w:proofErr w:type="spellStart"/>
                  <w:r w:rsidRPr="005F0911">
                    <w:rPr>
                      <w:rFonts w:ascii="Times New Roman" w:hAnsi="Times New Roman"/>
                      <w:sz w:val="20"/>
                      <w:szCs w:val="20"/>
                    </w:rPr>
                    <w:t>антимикробной</w:t>
                  </w:r>
                  <w:proofErr w:type="spellEnd"/>
                  <w:r w:rsidRPr="005F0911">
                    <w:rPr>
                      <w:rFonts w:ascii="Times New Roman" w:hAnsi="Times New Roman"/>
                      <w:sz w:val="20"/>
                      <w:szCs w:val="20"/>
                    </w:rPr>
                    <w:t xml:space="preserve"> активностью в отношении: </w:t>
                  </w:r>
                  <w:proofErr w:type="spellStart"/>
                  <w:r w:rsidRPr="005F0911">
                    <w:rPr>
                      <w:rFonts w:ascii="Times New Roman" w:hAnsi="Times New Roman"/>
                      <w:sz w:val="20"/>
                      <w:szCs w:val="20"/>
                    </w:rPr>
                    <w:t>микобатерий</w:t>
                  </w:r>
                  <w:proofErr w:type="spellEnd"/>
                  <w:r w:rsidRPr="005F0911">
                    <w:rPr>
                      <w:rFonts w:ascii="Times New Roman" w:hAnsi="Times New Roman"/>
                      <w:sz w:val="20"/>
                      <w:szCs w:val="20"/>
                    </w:rPr>
                    <w:t xml:space="preserve"> туберкулеза, возбудителей ВБИ, грамотрицательных бактерий, грамположительных бактерий, кишечных инфекций, аденовирусов, </w:t>
                  </w:r>
                  <w:proofErr w:type="spellStart"/>
                  <w:r w:rsidRPr="005F0911">
                    <w:rPr>
                      <w:rFonts w:ascii="Times New Roman" w:hAnsi="Times New Roman"/>
                      <w:sz w:val="20"/>
                      <w:szCs w:val="20"/>
                    </w:rPr>
                    <w:t>атипичной</w:t>
                  </w:r>
                  <w:proofErr w:type="spellEnd"/>
                  <w:r w:rsidRPr="005F0911">
                    <w:rPr>
                      <w:rFonts w:ascii="Times New Roman" w:hAnsi="Times New Roman"/>
                      <w:sz w:val="20"/>
                      <w:szCs w:val="20"/>
                    </w:rPr>
                    <w:t xml:space="preserve"> пневмонии, ВИЧ, герпеса, гриппа, </w:t>
                  </w:r>
                  <w:proofErr w:type="spellStart"/>
                  <w:r w:rsidRPr="005F0911">
                    <w:rPr>
                      <w:rFonts w:ascii="Times New Roman" w:hAnsi="Times New Roman"/>
                      <w:sz w:val="20"/>
                      <w:szCs w:val="20"/>
                    </w:rPr>
                    <w:t>парагриппа</w:t>
                  </w:r>
                  <w:proofErr w:type="spellEnd"/>
                  <w:r w:rsidRPr="005F0911">
                    <w:rPr>
                      <w:rFonts w:ascii="Times New Roman" w:hAnsi="Times New Roman"/>
                      <w:sz w:val="20"/>
                      <w:szCs w:val="20"/>
                    </w:rPr>
                    <w:t xml:space="preserve">, парентеральных гепатитов, полиомиелита, возбудителей ОРВИ, птичьего гриппа H5N1, </w:t>
                  </w:r>
                  <w:proofErr w:type="spellStart"/>
                  <w:r w:rsidRPr="005F0911">
                    <w:rPr>
                      <w:rFonts w:ascii="Times New Roman" w:hAnsi="Times New Roman"/>
                      <w:sz w:val="20"/>
                      <w:szCs w:val="20"/>
                    </w:rPr>
                    <w:t>ротавирусов</w:t>
                  </w:r>
                  <w:proofErr w:type="spellEnd"/>
                  <w:r w:rsidRPr="005F0911">
                    <w:rPr>
                      <w:rFonts w:ascii="Times New Roman" w:hAnsi="Times New Roman"/>
                      <w:sz w:val="20"/>
                      <w:szCs w:val="20"/>
                    </w:rPr>
                    <w:t xml:space="preserve">, свиного гриппа H1N1, </w:t>
                  </w:r>
                  <w:proofErr w:type="spellStart"/>
                  <w:r w:rsidRPr="005F0911">
                    <w:rPr>
                      <w:rFonts w:ascii="Times New Roman" w:hAnsi="Times New Roman"/>
                      <w:sz w:val="20"/>
                      <w:szCs w:val="20"/>
                    </w:rPr>
                    <w:t>энтеральных</w:t>
                  </w:r>
                  <w:proofErr w:type="spellEnd"/>
                  <w:r w:rsidRPr="005F0911">
                    <w:rPr>
                      <w:rFonts w:ascii="Times New Roman" w:hAnsi="Times New Roman"/>
                      <w:sz w:val="20"/>
                      <w:szCs w:val="20"/>
                    </w:rPr>
                    <w:t xml:space="preserve"> гепатитов, </w:t>
                  </w:r>
                  <w:proofErr w:type="spellStart"/>
                  <w:r w:rsidRPr="005F0911">
                    <w:rPr>
                      <w:rFonts w:ascii="Times New Roman" w:hAnsi="Times New Roman"/>
                      <w:sz w:val="20"/>
                      <w:szCs w:val="20"/>
                    </w:rPr>
                    <w:t>энтеровирусов</w:t>
                  </w:r>
                  <w:proofErr w:type="spellEnd"/>
                  <w:r w:rsidRPr="005F0911">
                    <w:rPr>
                      <w:rFonts w:ascii="Times New Roman" w:hAnsi="Times New Roman"/>
                      <w:sz w:val="20"/>
                      <w:szCs w:val="20"/>
                    </w:rPr>
                    <w:t xml:space="preserve">, патогенных грибов рода </w:t>
                  </w:r>
                  <w:proofErr w:type="spellStart"/>
                  <w:r w:rsidRPr="005F0911">
                    <w:rPr>
                      <w:rFonts w:ascii="Times New Roman" w:hAnsi="Times New Roman"/>
                      <w:sz w:val="20"/>
                      <w:szCs w:val="20"/>
                    </w:rPr>
                    <w:t>Кандида</w:t>
                  </w:r>
                  <w:proofErr w:type="gramStart"/>
                  <w:r w:rsidRPr="005F0911">
                    <w:rPr>
                      <w:rFonts w:ascii="Times New Roman" w:hAnsi="Times New Roman"/>
                      <w:sz w:val="20"/>
                      <w:szCs w:val="20"/>
                    </w:rPr>
                    <w:t>,Т</w:t>
                  </w:r>
                  <w:proofErr w:type="gramEnd"/>
                  <w:r w:rsidRPr="005F0911">
                    <w:rPr>
                      <w:rFonts w:ascii="Times New Roman" w:hAnsi="Times New Roman"/>
                      <w:sz w:val="20"/>
                      <w:szCs w:val="20"/>
                    </w:rPr>
                    <w:t>рихофитон</w:t>
                  </w:r>
                  <w:proofErr w:type="spellEnd"/>
                  <w:r w:rsidRPr="005F0911">
                    <w:rPr>
                      <w:rFonts w:ascii="Times New Roman" w:hAnsi="Times New Roman"/>
                      <w:sz w:val="20"/>
                      <w:szCs w:val="20"/>
                    </w:rPr>
                    <w:t xml:space="preserve"> - Соответствие</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салфетки не рвутся и не сбиваются в комок при </w:t>
                  </w:r>
                  <w:proofErr w:type="spellStart"/>
                  <w:proofErr w:type="gramStart"/>
                  <w:r w:rsidRPr="005F0911">
                    <w:rPr>
                      <w:rFonts w:ascii="Times New Roman" w:hAnsi="Times New Roman"/>
                      <w:sz w:val="20"/>
                      <w:szCs w:val="20"/>
                    </w:rPr>
                    <w:t>использовании-Соответствие</w:t>
                  </w:r>
                  <w:proofErr w:type="spellEnd"/>
                  <w:proofErr w:type="gramEnd"/>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не оставляют следов </w:t>
                  </w:r>
                  <w:proofErr w:type="gramStart"/>
                  <w:r w:rsidRPr="005F0911">
                    <w:rPr>
                      <w:rFonts w:ascii="Times New Roman" w:hAnsi="Times New Roman"/>
                      <w:sz w:val="20"/>
                      <w:szCs w:val="20"/>
                    </w:rPr>
                    <w:t>на</w:t>
                  </w:r>
                  <w:proofErr w:type="gramEnd"/>
                  <w:r w:rsidRPr="005F0911">
                    <w:rPr>
                      <w:rFonts w:ascii="Times New Roman" w:hAnsi="Times New Roman"/>
                      <w:sz w:val="20"/>
                      <w:szCs w:val="20"/>
                    </w:rPr>
                    <w:t xml:space="preserve"> обрабатываемых </w:t>
                  </w:r>
                  <w:proofErr w:type="spellStart"/>
                  <w:r w:rsidRPr="005F0911">
                    <w:rPr>
                      <w:rFonts w:ascii="Times New Roman" w:hAnsi="Times New Roman"/>
                      <w:sz w:val="20"/>
                      <w:szCs w:val="20"/>
                    </w:rPr>
                    <w:t>поверхностях-Соответствие</w:t>
                  </w:r>
                  <w:proofErr w:type="spellEnd"/>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Упаковка: полимерная емкость, (снабженная открывающейся крышкой с отверстием, для извлечения одной салфетки)-                                      </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lastRenderedPageBreak/>
                    <w:t>Соответствие</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Количество в упаковке, лист 60</w:t>
                  </w:r>
                </w:p>
                <w:p w:rsidR="00CB5160" w:rsidRPr="005F0911" w:rsidRDefault="00CB5160" w:rsidP="000F0188">
                  <w:pPr>
                    <w:framePr w:hSpace="180" w:wrap="around" w:vAnchor="page" w:hAnchor="margin" w:xAlign="center" w:y="1921"/>
                    <w:rPr>
                      <w:rFonts w:ascii="Times New Roman" w:hAnsi="Times New Roman"/>
                      <w:sz w:val="20"/>
                      <w:szCs w:val="20"/>
                    </w:rPr>
                  </w:pPr>
                  <w:r w:rsidRPr="005F0911">
                    <w:rPr>
                      <w:rFonts w:ascii="Times New Roman" w:hAnsi="Times New Roman"/>
                      <w:sz w:val="20"/>
                      <w:szCs w:val="20"/>
                    </w:rPr>
                    <w:t xml:space="preserve">Размеры салфетки, </w:t>
                  </w:r>
                  <w:proofErr w:type="gramStart"/>
                  <w:r w:rsidRPr="005F0911">
                    <w:rPr>
                      <w:rFonts w:ascii="Times New Roman" w:hAnsi="Times New Roman"/>
                      <w:sz w:val="20"/>
                      <w:szCs w:val="20"/>
                    </w:rPr>
                    <w:t>мм</w:t>
                  </w:r>
                  <w:proofErr w:type="gramEnd"/>
                  <w:r w:rsidRPr="005F0911">
                    <w:rPr>
                      <w:rFonts w:ascii="Times New Roman" w:hAnsi="Times New Roman"/>
                      <w:sz w:val="20"/>
                      <w:szCs w:val="20"/>
                    </w:rPr>
                    <w:t xml:space="preserve"> Ширина, мм не менее 140 Длина, мм не более 200</w:t>
                  </w:r>
                </w:p>
              </w:tc>
            </w:tr>
          </w:tbl>
          <w:p w:rsidR="00CB5160" w:rsidRPr="00E70924" w:rsidRDefault="00CB5160" w:rsidP="000F0188">
            <w:pPr>
              <w:spacing w:after="0" w:line="240" w:lineRule="auto"/>
              <w:rPr>
                <w:rFonts w:ascii="Times New Roman" w:hAnsi="Times New Roman"/>
                <w:color w:val="000000"/>
                <w:sz w:val="20"/>
                <w:szCs w:val="20"/>
              </w:rPr>
            </w:pPr>
          </w:p>
        </w:tc>
        <w:tc>
          <w:tcPr>
            <w:tcW w:w="992" w:type="dxa"/>
          </w:tcPr>
          <w:p w:rsidR="00CB5160" w:rsidRDefault="00CB5160" w:rsidP="000F0188">
            <w:pPr>
              <w:spacing w:after="0" w:line="240" w:lineRule="auto"/>
              <w:jc w:val="center"/>
              <w:rPr>
                <w:rFonts w:ascii="Times New Roman" w:hAnsi="Times New Roman"/>
                <w:sz w:val="20"/>
                <w:szCs w:val="20"/>
              </w:rPr>
            </w:pPr>
            <w:proofErr w:type="spellStart"/>
            <w:r>
              <w:rPr>
                <w:rFonts w:ascii="Times New Roman" w:hAnsi="Times New Roman"/>
                <w:sz w:val="20"/>
                <w:szCs w:val="20"/>
              </w:rPr>
              <w:lastRenderedPageBreak/>
              <w:t>упак</w:t>
            </w:r>
            <w:proofErr w:type="spellEnd"/>
          </w:p>
        </w:tc>
        <w:tc>
          <w:tcPr>
            <w:tcW w:w="1418" w:type="dxa"/>
          </w:tcPr>
          <w:p w:rsidR="00CB5160" w:rsidRDefault="00DA4D3D" w:rsidP="000F0188">
            <w:pPr>
              <w:rPr>
                <w:rFonts w:ascii="Times New Roman" w:hAnsi="Times New Roman"/>
                <w:sz w:val="20"/>
                <w:szCs w:val="20"/>
              </w:rPr>
            </w:pPr>
            <w:r>
              <w:rPr>
                <w:rFonts w:ascii="Times New Roman" w:hAnsi="Times New Roman"/>
                <w:sz w:val="20"/>
                <w:szCs w:val="20"/>
              </w:rPr>
              <w:t>1</w:t>
            </w:r>
            <w:r w:rsidR="00CB5160">
              <w:rPr>
                <w:rFonts w:ascii="Times New Roman" w:hAnsi="Times New Roman"/>
                <w:sz w:val="20"/>
                <w:szCs w:val="20"/>
              </w:rPr>
              <w:t>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776842" w:rsidRDefault="00CB5160" w:rsidP="000F0188">
            <w:pPr>
              <w:spacing w:after="0" w:line="240" w:lineRule="auto"/>
              <w:rPr>
                <w:rFonts w:ascii="Times New Roman" w:hAnsi="Times New Roman"/>
                <w:color w:val="000000"/>
              </w:rPr>
            </w:pPr>
            <w:r w:rsidRPr="00776842">
              <w:rPr>
                <w:rFonts w:ascii="Times New Roman" w:hAnsi="Times New Roman"/>
              </w:rPr>
              <w:t>21.20.24.110-00000006</w:t>
            </w:r>
          </w:p>
        </w:tc>
        <w:tc>
          <w:tcPr>
            <w:tcW w:w="1275" w:type="dxa"/>
            <w:vAlign w:val="center"/>
          </w:tcPr>
          <w:p w:rsidR="00CB5160" w:rsidRPr="00776842" w:rsidRDefault="00CB5160" w:rsidP="000F0188">
            <w:pPr>
              <w:autoSpaceDE w:val="0"/>
              <w:autoSpaceDN w:val="0"/>
              <w:adjustRightInd w:val="0"/>
              <w:rPr>
                <w:rFonts w:ascii="Times New Roman" w:hAnsi="Times New Roman"/>
              </w:rPr>
            </w:pPr>
            <w:r w:rsidRPr="00776842">
              <w:rPr>
                <w:rFonts w:ascii="Times New Roman" w:hAnsi="Times New Roman"/>
              </w:rPr>
              <w:t>Лейкопластырь для поверхностных ран, антибактериальный</w:t>
            </w:r>
          </w:p>
          <w:p w:rsidR="00CB5160" w:rsidRPr="00776842" w:rsidRDefault="00CB5160" w:rsidP="000F0188">
            <w:pPr>
              <w:spacing w:after="0" w:line="240" w:lineRule="auto"/>
              <w:rPr>
                <w:rFonts w:ascii="Times New Roman" w:hAnsi="Times New Roman"/>
                <w:color w:val="000000"/>
              </w:rPr>
            </w:pPr>
          </w:p>
        </w:tc>
        <w:tc>
          <w:tcPr>
            <w:tcW w:w="9781" w:type="dxa"/>
            <w:vAlign w:val="center"/>
          </w:tcPr>
          <w:p w:rsidR="00CB5160" w:rsidRPr="00776842" w:rsidRDefault="00CB5160" w:rsidP="000F0188">
            <w:pPr>
              <w:spacing w:after="0" w:line="240" w:lineRule="auto"/>
              <w:rPr>
                <w:rFonts w:ascii="Times New Roman" w:hAnsi="Times New Roman"/>
              </w:rPr>
            </w:pPr>
            <w:r w:rsidRPr="00776842">
              <w:rPr>
                <w:rFonts w:ascii="Times New Roman" w:hAnsi="Times New Roman"/>
              </w:rPr>
              <w:lastRenderedPageBreak/>
              <w:t xml:space="preserve">Небольшая узкая гибкая полоска (из ткани, пластика, бумаги или другого материала), предназначенная для закрытия поверхностных ран, покрытая с одной стороны клеевым слоем и имеющая впитывающую прокладку, предварительно наполненную (пропитанную) антисептиком для ингибирования роста микроорганизмов. Может </w:t>
            </w:r>
            <w:proofErr w:type="gramStart"/>
            <w:r w:rsidRPr="00776842">
              <w:rPr>
                <w:rFonts w:ascii="Times New Roman" w:hAnsi="Times New Roman"/>
              </w:rPr>
              <w:t>быть</w:t>
            </w:r>
            <w:proofErr w:type="gramEnd"/>
            <w:r w:rsidRPr="00776842">
              <w:rPr>
                <w:rFonts w:ascii="Times New Roman" w:hAnsi="Times New Roman"/>
              </w:rPr>
              <w:t xml:space="preserve"> </w:t>
            </w:r>
            <w:proofErr w:type="spellStart"/>
            <w:r w:rsidRPr="00776842">
              <w:rPr>
                <w:rFonts w:ascii="Times New Roman" w:hAnsi="Times New Roman"/>
              </w:rPr>
              <w:t>гипоаллергенным</w:t>
            </w:r>
            <w:proofErr w:type="spellEnd"/>
            <w:r w:rsidRPr="00776842">
              <w:rPr>
                <w:rFonts w:ascii="Times New Roman" w:hAnsi="Times New Roman"/>
              </w:rPr>
              <w:t xml:space="preserve"> и/или водонепроницаемым. Пластырь обычно отпускается без рецепта врача (OTC). Это изделие одноразового использования.</w:t>
            </w:r>
          </w:p>
          <w:p w:rsidR="00CB5160" w:rsidRPr="00776842" w:rsidRDefault="00CB5160" w:rsidP="000F0188">
            <w:pPr>
              <w:spacing w:after="0" w:line="240" w:lineRule="auto"/>
              <w:rPr>
                <w:rFonts w:ascii="Times New Roman" w:hAnsi="Times New Roman"/>
              </w:rPr>
            </w:pPr>
            <w:r w:rsidRPr="00776842">
              <w:rPr>
                <w:rFonts w:ascii="Times New Roman" w:hAnsi="Times New Roman"/>
              </w:rPr>
              <w:t>Материал основы изделия, фиксирующей части-100% хлопчатобумажная ткан</w:t>
            </w:r>
            <w:proofErr w:type="gramStart"/>
            <w:r w:rsidRPr="00776842">
              <w:rPr>
                <w:rFonts w:ascii="Times New Roman" w:hAnsi="Times New Roman"/>
              </w:rPr>
              <w:t>ь-</w:t>
            </w:r>
            <w:proofErr w:type="gramEnd"/>
            <w:r w:rsidRPr="00776842">
              <w:rPr>
                <w:rFonts w:ascii="Times New Roman" w:hAnsi="Times New Roman"/>
              </w:rPr>
              <w:t xml:space="preserve"> Для обеспечения повышенной прочности и воздухообмена.</w:t>
            </w:r>
          </w:p>
          <w:p w:rsidR="00CB5160" w:rsidRPr="00776842" w:rsidRDefault="00CB5160" w:rsidP="000F0188">
            <w:pPr>
              <w:spacing w:after="0" w:line="240" w:lineRule="auto"/>
              <w:rPr>
                <w:rFonts w:ascii="Times New Roman" w:hAnsi="Times New Roman"/>
              </w:rPr>
            </w:pPr>
            <w:r w:rsidRPr="00776842">
              <w:rPr>
                <w:rFonts w:ascii="Times New Roman" w:hAnsi="Times New Roman"/>
              </w:rPr>
              <w:lastRenderedPageBreak/>
              <w:t>Способ нанесения клеевого слоя на фиксирующую част</w:t>
            </w:r>
            <w:proofErr w:type="gramStart"/>
            <w:r w:rsidRPr="00776842">
              <w:rPr>
                <w:rFonts w:ascii="Times New Roman" w:hAnsi="Times New Roman"/>
              </w:rPr>
              <w:t>ь-</w:t>
            </w:r>
            <w:proofErr w:type="gramEnd"/>
            <w:r w:rsidRPr="00776842">
              <w:rPr>
                <w:rFonts w:ascii="Times New Roman" w:hAnsi="Times New Roman"/>
              </w:rPr>
              <w:t xml:space="preserve"> Прерывистый- Для обеспечение повышенной воздухопроницаемости, предотвращения мацерации.</w:t>
            </w:r>
          </w:p>
          <w:p w:rsidR="00CB5160" w:rsidRPr="00776842" w:rsidRDefault="00CB5160" w:rsidP="000F0188">
            <w:pPr>
              <w:spacing w:after="0" w:line="240" w:lineRule="auto"/>
              <w:rPr>
                <w:rFonts w:ascii="Times New Roman" w:hAnsi="Times New Roman"/>
              </w:rPr>
            </w:pPr>
            <w:r w:rsidRPr="00776842">
              <w:rPr>
                <w:rFonts w:ascii="Times New Roman" w:hAnsi="Times New Roman"/>
              </w:rPr>
              <w:t>Состав клеевого сло</w:t>
            </w:r>
            <w:proofErr w:type="gramStart"/>
            <w:r w:rsidRPr="00776842">
              <w:rPr>
                <w:rFonts w:ascii="Times New Roman" w:hAnsi="Times New Roman"/>
              </w:rPr>
              <w:t>я-</w:t>
            </w:r>
            <w:proofErr w:type="gramEnd"/>
            <w:r w:rsidRPr="00776842">
              <w:rPr>
                <w:rFonts w:ascii="Times New Roman" w:hAnsi="Times New Roman"/>
              </w:rPr>
              <w:t xml:space="preserve"> </w:t>
            </w:r>
            <w:proofErr w:type="spellStart"/>
            <w:r w:rsidRPr="00776842">
              <w:rPr>
                <w:rFonts w:ascii="Times New Roman" w:hAnsi="Times New Roman"/>
              </w:rPr>
              <w:t>Гипоаллергенные</w:t>
            </w:r>
            <w:proofErr w:type="spellEnd"/>
            <w:r w:rsidRPr="00776842">
              <w:rPr>
                <w:rFonts w:ascii="Times New Roman" w:hAnsi="Times New Roman"/>
              </w:rPr>
              <w:t xml:space="preserve"> синтетические связующие- Для предотвращения аллергических реакций.</w:t>
            </w:r>
          </w:p>
          <w:p w:rsidR="00CB5160" w:rsidRPr="00776842" w:rsidRDefault="00CB5160" w:rsidP="000F0188">
            <w:pPr>
              <w:spacing w:after="0" w:line="240" w:lineRule="auto"/>
              <w:rPr>
                <w:rFonts w:ascii="Times New Roman" w:hAnsi="Times New Roman"/>
              </w:rPr>
            </w:pPr>
            <w:r w:rsidRPr="00776842">
              <w:rPr>
                <w:rFonts w:ascii="Times New Roman" w:hAnsi="Times New Roman"/>
              </w:rPr>
              <w:t xml:space="preserve">Состав </w:t>
            </w:r>
            <w:proofErr w:type="spellStart"/>
            <w:r w:rsidRPr="00776842">
              <w:rPr>
                <w:rFonts w:ascii="Times New Roman" w:hAnsi="Times New Roman"/>
              </w:rPr>
              <w:t>атравматичного</w:t>
            </w:r>
            <w:proofErr w:type="spellEnd"/>
            <w:r w:rsidRPr="00776842">
              <w:rPr>
                <w:rFonts w:ascii="Times New Roman" w:hAnsi="Times New Roman"/>
              </w:rPr>
              <w:t xml:space="preserve"> сло</w:t>
            </w:r>
            <w:proofErr w:type="gramStart"/>
            <w:r w:rsidRPr="00776842">
              <w:rPr>
                <w:rFonts w:ascii="Times New Roman" w:hAnsi="Times New Roman"/>
              </w:rPr>
              <w:t>я-</w:t>
            </w:r>
            <w:proofErr w:type="gramEnd"/>
            <w:r w:rsidRPr="00776842">
              <w:rPr>
                <w:rFonts w:ascii="Times New Roman" w:hAnsi="Times New Roman"/>
              </w:rPr>
              <w:t xml:space="preserve"> Проницаемая микросетка- Для предотвращения прилипания впитывающей прокладки и </w:t>
            </w:r>
            <w:proofErr w:type="spellStart"/>
            <w:r w:rsidRPr="00776842">
              <w:rPr>
                <w:rFonts w:ascii="Times New Roman" w:hAnsi="Times New Roman"/>
              </w:rPr>
              <w:t>травмирования</w:t>
            </w:r>
            <w:proofErr w:type="spellEnd"/>
            <w:r w:rsidRPr="00776842">
              <w:rPr>
                <w:rFonts w:ascii="Times New Roman" w:hAnsi="Times New Roman"/>
              </w:rPr>
              <w:t xml:space="preserve"> раны.</w:t>
            </w:r>
          </w:p>
          <w:p w:rsidR="00CB5160" w:rsidRPr="00776842" w:rsidRDefault="00CB5160" w:rsidP="000F0188">
            <w:pPr>
              <w:spacing w:after="0" w:line="240" w:lineRule="auto"/>
              <w:rPr>
                <w:rFonts w:ascii="Times New Roman" w:hAnsi="Times New Roman"/>
              </w:rPr>
            </w:pPr>
            <w:r w:rsidRPr="00776842">
              <w:rPr>
                <w:rFonts w:ascii="Times New Roman" w:hAnsi="Times New Roman"/>
              </w:rPr>
              <w:t>Состав защитного сло</w:t>
            </w:r>
            <w:proofErr w:type="gramStart"/>
            <w:r w:rsidRPr="00776842">
              <w:rPr>
                <w:rFonts w:ascii="Times New Roman" w:hAnsi="Times New Roman"/>
              </w:rPr>
              <w:t>я-</w:t>
            </w:r>
            <w:proofErr w:type="gramEnd"/>
            <w:r w:rsidRPr="00776842">
              <w:rPr>
                <w:rFonts w:ascii="Times New Roman" w:hAnsi="Times New Roman"/>
              </w:rPr>
              <w:t xml:space="preserve"> </w:t>
            </w:r>
            <w:proofErr w:type="spellStart"/>
            <w:r w:rsidRPr="00776842">
              <w:rPr>
                <w:rFonts w:ascii="Times New Roman" w:hAnsi="Times New Roman"/>
              </w:rPr>
              <w:t>Антиадгезионная</w:t>
            </w:r>
            <w:proofErr w:type="spellEnd"/>
            <w:r w:rsidRPr="00776842">
              <w:rPr>
                <w:rFonts w:ascii="Times New Roman" w:hAnsi="Times New Roman"/>
              </w:rPr>
              <w:t xml:space="preserve"> бумага с двойным отворотом- Для удобства наложения в перчатках и сохранности клеевого слоя.</w:t>
            </w:r>
          </w:p>
          <w:p w:rsidR="00CB5160" w:rsidRPr="00776842" w:rsidRDefault="00CB5160" w:rsidP="000F0188">
            <w:pPr>
              <w:spacing w:after="0" w:line="240" w:lineRule="auto"/>
              <w:rPr>
                <w:rFonts w:ascii="Times New Roman" w:hAnsi="Times New Roman"/>
              </w:rPr>
            </w:pPr>
            <w:r w:rsidRPr="00776842">
              <w:rPr>
                <w:rFonts w:ascii="Times New Roman" w:hAnsi="Times New Roman"/>
              </w:rPr>
              <w:t>Индивидуальная упаковк</w:t>
            </w:r>
            <w:proofErr w:type="gramStart"/>
            <w:r w:rsidRPr="00776842">
              <w:rPr>
                <w:rFonts w:ascii="Times New Roman" w:hAnsi="Times New Roman"/>
              </w:rPr>
              <w:t>а-</w:t>
            </w:r>
            <w:proofErr w:type="gramEnd"/>
            <w:r w:rsidRPr="00776842">
              <w:rPr>
                <w:rFonts w:ascii="Times New Roman" w:hAnsi="Times New Roman"/>
              </w:rPr>
              <w:t xml:space="preserve"> Наличие- Для сохранности изделия в течение всего срока годности</w:t>
            </w:r>
          </w:p>
          <w:p w:rsidR="00CB5160" w:rsidRPr="00776842" w:rsidRDefault="00CB5160" w:rsidP="000F0188">
            <w:pPr>
              <w:spacing w:after="0" w:line="240" w:lineRule="auto"/>
              <w:rPr>
                <w:rFonts w:ascii="Times New Roman" w:hAnsi="Times New Roman"/>
              </w:rPr>
            </w:pPr>
            <w:r w:rsidRPr="00776842">
              <w:rPr>
                <w:rFonts w:ascii="Times New Roman" w:hAnsi="Times New Roman"/>
              </w:rPr>
              <w:t>Длина лейкопластыря   Не менее 7,2 и не более 7,3 Сантимет</w:t>
            </w:r>
            <w:proofErr w:type="gramStart"/>
            <w:r w:rsidRPr="00776842">
              <w:rPr>
                <w:rFonts w:ascii="Times New Roman" w:hAnsi="Times New Roman"/>
              </w:rPr>
              <w:t>р-</w:t>
            </w:r>
            <w:proofErr w:type="gramEnd"/>
            <w:r w:rsidRPr="00776842">
              <w:rPr>
                <w:rFonts w:ascii="Times New Roman" w:hAnsi="Times New Roman"/>
              </w:rPr>
              <w:t xml:space="preserve"> Для применения в наиболее часто встречающихся ситуациях</w:t>
            </w:r>
          </w:p>
          <w:p w:rsidR="00CB5160" w:rsidRPr="00776842" w:rsidRDefault="00CB5160" w:rsidP="000F0188">
            <w:pPr>
              <w:spacing w:after="0" w:line="240" w:lineRule="auto"/>
              <w:rPr>
                <w:rFonts w:ascii="Times New Roman" w:hAnsi="Times New Roman"/>
              </w:rPr>
            </w:pPr>
            <w:r w:rsidRPr="00776842">
              <w:rPr>
                <w:rFonts w:ascii="Times New Roman" w:hAnsi="Times New Roman"/>
              </w:rPr>
              <w:t>Ширина лейкопластыр</w:t>
            </w:r>
            <w:proofErr w:type="gramStart"/>
            <w:r w:rsidRPr="00776842">
              <w:rPr>
                <w:rFonts w:ascii="Times New Roman" w:hAnsi="Times New Roman"/>
              </w:rPr>
              <w:t>я-</w:t>
            </w:r>
            <w:proofErr w:type="gramEnd"/>
            <w:r w:rsidRPr="00776842">
              <w:rPr>
                <w:rFonts w:ascii="Times New Roman" w:hAnsi="Times New Roman"/>
              </w:rPr>
              <w:t xml:space="preserve"> Не менее 1,9 и не более 2,1сантиметр- Для применения в наиболее часто встречающихся ситуациях</w:t>
            </w:r>
          </w:p>
          <w:p w:rsidR="00CB5160" w:rsidRPr="00776842" w:rsidRDefault="00CB5160" w:rsidP="000F0188">
            <w:pPr>
              <w:spacing w:after="0" w:line="240" w:lineRule="auto"/>
              <w:rPr>
                <w:rFonts w:ascii="Times New Roman" w:hAnsi="Times New Roman"/>
              </w:rPr>
            </w:pPr>
            <w:r w:rsidRPr="00776842">
              <w:rPr>
                <w:rFonts w:ascii="Times New Roman" w:hAnsi="Times New Roman"/>
              </w:rPr>
              <w:t>Плотность тканевого полотна основ</w:t>
            </w:r>
            <w:proofErr w:type="gramStart"/>
            <w:r w:rsidRPr="00776842">
              <w:rPr>
                <w:rFonts w:ascii="Times New Roman" w:hAnsi="Times New Roman"/>
              </w:rPr>
              <w:t>ы-</w:t>
            </w:r>
            <w:proofErr w:type="gramEnd"/>
            <w:r w:rsidRPr="00776842">
              <w:rPr>
                <w:rFonts w:ascii="Times New Roman" w:hAnsi="Times New Roman"/>
              </w:rPr>
              <w:t xml:space="preserve"> Не менее 50- Для предотвращения сворачиваемости  лейкопластыря при применении, для  обеспечения применения на любых участках тела.</w:t>
            </w:r>
          </w:p>
          <w:p w:rsidR="00CB5160" w:rsidRPr="00776842" w:rsidRDefault="00CB5160" w:rsidP="000F0188">
            <w:pPr>
              <w:spacing w:after="0" w:line="240" w:lineRule="auto"/>
              <w:rPr>
                <w:rFonts w:ascii="Times New Roman" w:hAnsi="Times New Roman"/>
                <w:b/>
                <w:color w:val="000000" w:themeColor="text1"/>
              </w:rPr>
            </w:pP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
        </w:tc>
        <w:tc>
          <w:tcPr>
            <w:tcW w:w="1418" w:type="dxa"/>
            <w:vAlign w:val="center"/>
          </w:tcPr>
          <w:p w:rsidR="00CB5160" w:rsidRDefault="000C49BA" w:rsidP="000F0188">
            <w:pPr>
              <w:spacing w:after="0" w:line="240" w:lineRule="auto"/>
              <w:rPr>
                <w:rFonts w:ascii="Times New Roman" w:hAnsi="Times New Roman"/>
                <w:bCs/>
                <w:sz w:val="20"/>
                <w:szCs w:val="20"/>
              </w:rPr>
            </w:pPr>
            <w:r>
              <w:rPr>
                <w:rFonts w:ascii="Times New Roman" w:hAnsi="Times New Roman"/>
                <w:bCs/>
                <w:sz w:val="20"/>
                <w:szCs w:val="20"/>
              </w:rPr>
              <w:t>6</w:t>
            </w:r>
            <w:r w:rsidR="00CB5160">
              <w:rPr>
                <w:rFonts w:ascii="Times New Roman" w:hAnsi="Times New Roman"/>
                <w:bCs/>
                <w:sz w:val="20"/>
                <w:szCs w:val="20"/>
              </w:rPr>
              <w:t>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sz w:val="20"/>
                <w:szCs w:val="20"/>
              </w:rPr>
              <w:t>32.50.13.190</w:t>
            </w:r>
          </w:p>
        </w:tc>
        <w:tc>
          <w:tcPr>
            <w:tcW w:w="1275" w:type="dxa"/>
          </w:tcPr>
          <w:p w:rsidR="00CB5160" w:rsidRPr="001C5A8B" w:rsidRDefault="00CB5160" w:rsidP="000F0188">
            <w:pPr>
              <w:spacing w:after="0" w:line="240" w:lineRule="auto"/>
              <w:rPr>
                <w:rFonts w:ascii="Times New Roman" w:hAnsi="Times New Roman"/>
                <w:color w:val="FF0000"/>
                <w:sz w:val="20"/>
                <w:szCs w:val="20"/>
              </w:rPr>
            </w:pPr>
            <w:r w:rsidRPr="001C5A8B">
              <w:rPr>
                <w:rFonts w:ascii="Times New Roman" w:hAnsi="Times New Roman"/>
                <w:color w:val="FF0000"/>
                <w:sz w:val="20"/>
                <w:szCs w:val="20"/>
              </w:rPr>
              <w:t>Переходник-держатель иглы пластиковый</w:t>
            </w:r>
          </w:p>
        </w:tc>
        <w:tc>
          <w:tcPr>
            <w:tcW w:w="9781" w:type="dxa"/>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 xml:space="preserve">Держатель стандартный для вакуумных пробирок с резьбой для двусторонних игл. </w:t>
            </w:r>
          </w:p>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 xml:space="preserve">Нестерильный. </w:t>
            </w:r>
            <w:proofErr w:type="gramStart"/>
            <w:r w:rsidRPr="00E70924">
              <w:rPr>
                <w:rFonts w:ascii="Times New Roman" w:hAnsi="Times New Roman"/>
                <w:sz w:val="20"/>
                <w:szCs w:val="20"/>
              </w:rPr>
              <w:t>Изготовлен</w:t>
            </w:r>
            <w:proofErr w:type="gramEnd"/>
            <w:r w:rsidRPr="00E70924">
              <w:rPr>
                <w:rFonts w:ascii="Times New Roman" w:hAnsi="Times New Roman"/>
                <w:sz w:val="20"/>
                <w:szCs w:val="20"/>
              </w:rPr>
              <w:t xml:space="preserve"> из прозрачного бесцветного пластика.</w:t>
            </w:r>
          </w:p>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 xml:space="preserve">Изделие многократного использования. Должен выдерживать воздействие дезинфицирующих веществ. Совместим со всеми типами двусторонних игл, </w:t>
            </w:r>
            <w:proofErr w:type="spellStart"/>
            <w:r w:rsidRPr="00E70924">
              <w:rPr>
                <w:rFonts w:ascii="Times New Roman" w:hAnsi="Times New Roman"/>
                <w:sz w:val="20"/>
                <w:szCs w:val="20"/>
              </w:rPr>
              <w:t>луер-адаптерами</w:t>
            </w:r>
            <w:proofErr w:type="spellEnd"/>
            <w:r w:rsidRPr="00E70924">
              <w:rPr>
                <w:rFonts w:ascii="Times New Roman" w:hAnsi="Times New Roman"/>
                <w:sz w:val="20"/>
                <w:szCs w:val="20"/>
              </w:rPr>
              <w:t>, катетерами-бабочками.</w:t>
            </w:r>
          </w:p>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t>Оснащен</w:t>
            </w:r>
            <w:proofErr w:type="gramEnd"/>
            <w:r w:rsidRPr="00E70924">
              <w:rPr>
                <w:rFonts w:ascii="Times New Roman" w:hAnsi="Times New Roman"/>
                <w:sz w:val="20"/>
                <w:szCs w:val="20"/>
              </w:rPr>
              <w:t xml:space="preserve"> центральной резьбой для фиксации иглы при проведении процедуры, при введении и выборе направления.</w:t>
            </w:r>
          </w:p>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Высота: 48 мм</w:t>
            </w:r>
          </w:p>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Диаметр Ø: 20 мм</w:t>
            </w:r>
          </w:p>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color w:val="000000"/>
                <w:sz w:val="20"/>
                <w:szCs w:val="20"/>
              </w:rPr>
              <w:t>Остаточный срок годности медицинского изделия: не менее 12 месяцев на момент поставки Заказчику.</w:t>
            </w:r>
          </w:p>
        </w:tc>
        <w:tc>
          <w:tcPr>
            <w:tcW w:w="992" w:type="dxa"/>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ШТ</w:t>
            </w:r>
            <w:proofErr w:type="gramEnd"/>
          </w:p>
        </w:tc>
        <w:tc>
          <w:tcPr>
            <w:tcW w:w="1418" w:type="dxa"/>
          </w:tcPr>
          <w:p w:rsidR="00CB5160" w:rsidRPr="00E70924" w:rsidRDefault="000F67E4" w:rsidP="000F0188">
            <w:pPr>
              <w:spacing w:after="0" w:line="240" w:lineRule="auto"/>
              <w:rPr>
                <w:rFonts w:ascii="Times New Roman" w:hAnsi="Times New Roman"/>
                <w:color w:val="000000"/>
                <w:sz w:val="20"/>
                <w:szCs w:val="20"/>
              </w:rPr>
            </w:pPr>
            <w:r>
              <w:rPr>
                <w:rFonts w:ascii="Times New Roman" w:hAnsi="Times New Roman"/>
                <w:color w:val="000000"/>
                <w:sz w:val="20"/>
                <w:szCs w:val="20"/>
              </w:rPr>
              <w:t>2</w:t>
            </w:r>
            <w:r w:rsidR="00CB5160">
              <w:rPr>
                <w:rFonts w:ascii="Times New Roman" w:hAnsi="Times New Roman"/>
                <w:color w:val="000000"/>
                <w:sz w:val="20"/>
                <w:szCs w:val="20"/>
              </w:rPr>
              <w:t>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pStyle w:val="Standard"/>
              <w:contextualSpacing/>
              <w:rPr>
                <w:rFonts w:ascii="Times New Roman" w:hAnsi="Times New Roman" w:cs="Times New Roman"/>
                <w:sz w:val="20"/>
                <w:szCs w:val="20"/>
                <w:lang w:val="ru-RU"/>
              </w:rPr>
            </w:pPr>
            <w:r w:rsidRPr="000C16E2">
              <w:rPr>
                <w:rFonts w:ascii="Times New Roman" w:hAnsi="Times New Roman" w:cs="Times New Roman"/>
                <w:color w:val="000000"/>
                <w:sz w:val="20"/>
                <w:szCs w:val="20"/>
                <w:lang w:val="ru-RU"/>
              </w:rPr>
              <w:t>32.50.50.000-00001482</w:t>
            </w:r>
          </w:p>
        </w:tc>
        <w:tc>
          <w:tcPr>
            <w:tcW w:w="1275" w:type="dxa"/>
          </w:tcPr>
          <w:p w:rsidR="00CB5160" w:rsidRPr="00E70924" w:rsidRDefault="00CB5160" w:rsidP="000F0188">
            <w:pPr>
              <w:pStyle w:val="Standard"/>
              <w:contextualSpacing/>
              <w:rPr>
                <w:rFonts w:ascii="Times New Roman" w:hAnsi="Times New Roman" w:cs="Times New Roman"/>
                <w:sz w:val="20"/>
                <w:szCs w:val="20"/>
                <w:lang w:val="ru-RU"/>
              </w:rPr>
            </w:pPr>
            <w:r w:rsidRPr="00E70924">
              <w:rPr>
                <w:rFonts w:ascii="Times New Roman" w:hAnsi="Times New Roman" w:cs="Times New Roman"/>
                <w:color w:val="000000"/>
                <w:sz w:val="20"/>
                <w:szCs w:val="20"/>
                <w:lang w:val="ru-RU"/>
              </w:rPr>
              <w:t>Пробирка вакуумная для взятия образцов крови ИВД, с активаторо</w:t>
            </w:r>
            <w:r w:rsidRPr="00E70924">
              <w:rPr>
                <w:rFonts w:ascii="Times New Roman" w:hAnsi="Times New Roman" w:cs="Times New Roman"/>
                <w:color w:val="000000"/>
                <w:sz w:val="20"/>
                <w:szCs w:val="20"/>
                <w:lang w:val="ru-RU"/>
              </w:rPr>
              <w:lastRenderedPageBreak/>
              <w:t>м свертывания</w:t>
            </w:r>
          </w:p>
        </w:tc>
        <w:tc>
          <w:tcPr>
            <w:tcW w:w="9781" w:type="dxa"/>
          </w:tcPr>
          <w:p w:rsidR="00CB5160" w:rsidRDefault="00CB5160" w:rsidP="000F0188">
            <w:pPr>
              <w:pStyle w:val="Standard"/>
              <w:contextualSpacing/>
              <w:rPr>
                <w:rFonts w:ascii="Times New Roman" w:hAnsi="Times New Roman" w:cs="Times New Roman"/>
                <w:color w:val="000000"/>
                <w:sz w:val="20"/>
                <w:szCs w:val="20"/>
                <w:lang w:val="ru-RU"/>
              </w:rPr>
            </w:pPr>
            <w:r w:rsidRPr="00E70924">
              <w:rPr>
                <w:rFonts w:ascii="Times New Roman" w:hAnsi="Times New Roman" w:cs="Times New Roman"/>
                <w:color w:val="000000"/>
                <w:sz w:val="20"/>
                <w:szCs w:val="20"/>
                <w:lang w:val="ru-RU"/>
              </w:rPr>
              <w:lastRenderedPageBreak/>
              <w:t xml:space="preserve">Стерильная стеклянная или пластиковая пробирка, закупоренная заглушкой, содержащая определенный объем вакуума и активатор свертывания. </w:t>
            </w:r>
            <w:proofErr w:type="gramStart"/>
            <w:r w:rsidRPr="00E70924">
              <w:rPr>
                <w:rFonts w:ascii="Times New Roman" w:hAnsi="Times New Roman" w:cs="Times New Roman"/>
                <w:color w:val="000000"/>
                <w:sz w:val="20"/>
                <w:szCs w:val="20"/>
                <w:lang w:val="ru-RU"/>
              </w:rPr>
              <w:t>Предназначена</w:t>
            </w:r>
            <w:proofErr w:type="gramEnd"/>
            <w:r w:rsidRPr="00E70924">
              <w:rPr>
                <w:rFonts w:ascii="Times New Roman" w:hAnsi="Times New Roman" w:cs="Times New Roman"/>
                <w:color w:val="000000"/>
                <w:sz w:val="20"/>
                <w:szCs w:val="20"/>
                <w:lang w:val="ru-RU"/>
              </w:rPr>
              <w:t xml:space="preserve"> для использования при взятии и консервации и/или транспортировании крови для анализа и/или другого исследования (например, для химического анализа сыворотки). Это изделие для одноразового использования.  Высота - 75 мм. Диаметр - 13 мм. Количество в </w:t>
            </w:r>
            <w:proofErr w:type="spellStart"/>
            <w:r w:rsidRPr="00E70924">
              <w:rPr>
                <w:rFonts w:ascii="Times New Roman" w:hAnsi="Times New Roman" w:cs="Times New Roman"/>
                <w:color w:val="000000"/>
                <w:sz w:val="20"/>
                <w:szCs w:val="20"/>
                <w:lang w:val="ru-RU"/>
              </w:rPr>
              <w:t>упаковаке</w:t>
            </w:r>
            <w:proofErr w:type="spellEnd"/>
            <w:r w:rsidRPr="00E70924">
              <w:rPr>
                <w:rFonts w:ascii="Times New Roman" w:hAnsi="Times New Roman" w:cs="Times New Roman"/>
                <w:color w:val="000000"/>
                <w:sz w:val="20"/>
                <w:szCs w:val="20"/>
                <w:lang w:val="ru-RU"/>
              </w:rPr>
              <w:t xml:space="preserve"> - ≤100. Материал пробирки - пластик. Объем - 4 Кубический </w:t>
            </w:r>
            <w:proofErr w:type="spellStart"/>
            <w:r w:rsidRPr="00E70924">
              <w:rPr>
                <w:rFonts w:ascii="Times New Roman" w:hAnsi="Times New Roman" w:cs="Times New Roman"/>
                <w:color w:val="000000"/>
                <w:sz w:val="20"/>
                <w:szCs w:val="20"/>
                <w:lang w:val="ru-RU"/>
              </w:rPr>
              <w:t>сантиметр;^миллилитр</w:t>
            </w:r>
            <w:proofErr w:type="spellEnd"/>
            <w:r w:rsidRPr="00E70924">
              <w:rPr>
                <w:rFonts w:ascii="Times New Roman" w:hAnsi="Times New Roman" w:cs="Times New Roman"/>
                <w:color w:val="000000"/>
                <w:sz w:val="20"/>
                <w:szCs w:val="20"/>
                <w:lang w:val="ru-RU"/>
              </w:rPr>
              <w:t>.</w:t>
            </w:r>
          </w:p>
          <w:p w:rsidR="00CB5160" w:rsidRDefault="00CB5160" w:rsidP="000F0188">
            <w:pPr>
              <w:pStyle w:val="Standard"/>
              <w:contextualSpacing/>
              <w:rPr>
                <w:rFonts w:ascii="Times New Roman" w:hAnsi="Times New Roman" w:cs="Times New Roman"/>
                <w:b/>
                <w:bCs/>
                <w:sz w:val="20"/>
                <w:szCs w:val="20"/>
                <w:lang w:val="ru-RU"/>
              </w:rPr>
            </w:pPr>
            <w:r w:rsidRPr="00E70924">
              <w:rPr>
                <w:rFonts w:ascii="Times New Roman" w:hAnsi="Times New Roman" w:cs="Times New Roman"/>
                <w:b/>
                <w:bCs/>
                <w:sz w:val="20"/>
                <w:szCs w:val="20"/>
                <w:lang w:val="ru-RU"/>
              </w:rPr>
              <w:t>Дополнительные характеристики:</w:t>
            </w:r>
          </w:p>
          <w:p w:rsidR="00CB5160" w:rsidRPr="00E70924" w:rsidRDefault="00CB5160" w:rsidP="000F0188">
            <w:pPr>
              <w:pStyle w:val="Standard"/>
              <w:contextualSpacing/>
              <w:rPr>
                <w:rFonts w:ascii="Times New Roman" w:hAnsi="Times New Roman" w:cs="Times New Roman"/>
                <w:sz w:val="20"/>
                <w:szCs w:val="20"/>
                <w:lang w:val="ru-RU"/>
              </w:rPr>
            </w:pPr>
            <w:r w:rsidRPr="00E70924">
              <w:rPr>
                <w:rFonts w:ascii="Times New Roman" w:hAnsi="Times New Roman" w:cs="Times New Roman"/>
                <w:noProof/>
                <w:sz w:val="20"/>
                <w:szCs w:val="20"/>
                <w:lang w:val="ru-RU"/>
              </w:rPr>
              <w:t xml:space="preserve">Крышка из пластика красного цвета (в соответствии с ISO 6710). Пробка крышки пробирки с углублением, из </w:t>
            </w:r>
            <w:r w:rsidRPr="00E70924">
              <w:rPr>
                <w:rFonts w:ascii="Times New Roman" w:hAnsi="Times New Roman" w:cs="Times New Roman"/>
                <w:noProof/>
                <w:sz w:val="20"/>
                <w:szCs w:val="20"/>
                <w:lang w:val="ru-RU"/>
              </w:rPr>
              <w:lastRenderedPageBreak/>
              <w:t>бромбутилкаучука, для многократного прокола, что позволяет использовать пробирку без открывания при работе на автоматических анализаторах со встроенными пробозаборниками. Этикетка бумажная с указанием: знака завода-производителя, наполнителя, объема забираемой крови, градуировки, точной отметки уровня наполнения; знак CE, номера лота и срок годности. На этикетке имеются поля для записи данных пациента, даты анализа и двойной, отрывной, цифровой код в количестве 2-х штук.  Область применения: биохимические, серологические, бактериологические исследования, определение группы крови.Остаточный срок годности на момент поставки – не менее 12 месяцев.</w:t>
            </w:r>
          </w:p>
        </w:tc>
        <w:tc>
          <w:tcPr>
            <w:tcW w:w="992" w:type="dxa"/>
          </w:tcPr>
          <w:p w:rsidR="00CB5160" w:rsidRPr="00E70924" w:rsidRDefault="00CB5160" w:rsidP="000F0188">
            <w:pPr>
              <w:pStyle w:val="Standard"/>
              <w:contextualSpacing/>
              <w:rPr>
                <w:rFonts w:ascii="Times New Roman" w:hAnsi="Times New Roman" w:cs="Times New Roman"/>
                <w:noProof/>
                <w:sz w:val="20"/>
                <w:szCs w:val="20"/>
                <w:lang w:val="ru-RU"/>
              </w:rPr>
            </w:pPr>
            <w:r w:rsidRPr="00E70924">
              <w:rPr>
                <w:rFonts w:ascii="Times New Roman" w:hAnsi="Times New Roman" w:cs="Times New Roman"/>
                <w:sz w:val="20"/>
                <w:szCs w:val="20"/>
              </w:rPr>
              <w:lastRenderedPageBreak/>
              <w:t>ШТ</w:t>
            </w:r>
          </w:p>
        </w:tc>
        <w:tc>
          <w:tcPr>
            <w:tcW w:w="1418" w:type="dxa"/>
          </w:tcPr>
          <w:p w:rsidR="00CB5160" w:rsidRDefault="00A32B68" w:rsidP="000F0188">
            <w:pPr>
              <w:spacing w:after="0" w:line="240" w:lineRule="auto"/>
              <w:jc w:val="center"/>
              <w:rPr>
                <w:rFonts w:ascii="Times New Roman" w:hAnsi="Times New Roman"/>
                <w:color w:val="292929"/>
                <w:sz w:val="20"/>
                <w:szCs w:val="20"/>
              </w:rPr>
            </w:pPr>
            <w:r>
              <w:rPr>
                <w:rFonts w:ascii="Times New Roman" w:hAnsi="Times New Roman"/>
                <w:color w:val="292929"/>
                <w:sz w:val="20"/>
                <w:szCs w:val="20"/>
              </w:rPr>
              <w:t>2</w:t>
            </w:r>
            <w:r w:rsidR="00CB5160">
              <w:rPr>
                <w:rFonts w:ascii="Times New Roman" w:hAnsi="Times New Roman"/>
                <w:color w:val="292929"/>
                <w:sz w:val="20"/>
                <w:szCs w:val="20"/>
              </w:rPr>
              <w:t>00</w:t>
            </w:r>
          </w:p>
          <w:p w:rsidR="00CB5160" w:rsidRPr="00E70924" w:rsidRDefault="00CB5160" w:rsidP="000F0188">
            <w:pPr>
              <w:pStyle w:val="Standard"/>
              <w:contextualSpacing/>
              <w:rPr>
                <w:rFonts w:ascii="Times New Roman" w:hAnsi="Times New Roman" w:cs="Times New Roman"/>
                <w:noProof/>
                <w:sz w:val="20"/>
                <w:szCs w:val="20"/>
                <w:lang w:val="ru-RU"/>
              </w:rPr>
            </w:pP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pStyle w:val="Standard"/>
              <w:contextualSpacing/>
              <w:rPr>
                <w:rFonts w:ascii="Times New Roman" w:hAnsi="Times New Roman" w:cs="Times New Roman"/>
                <w:sz w:val="20"/>
                <w:szCs w:val="20"/>
                <w:lang w:val="ru-RU"/>
              </w:rPr>
            </w:pPr>
            <w:r w:rsidRPr="00E70924">
              <w:rPr>
                <w:rFonts w:ascii="Times New Roman" w:hAnsi="Times New Roman" w:cs="Times New Roman"/>
                <w:color w:val="000000"/>
                <w:sz w:val="20"/>
                <w:szCs w:val="20"/>
              </w:rPr>
              <w:t>32.50.50.000-00002377</w:t>
            </w:r>
          </w:p>
        </w:tc>
        <w:tc>
          <w:tcPr>
            <w:tcW w:w="1275" w:type="dxa"/>
          </w:tcPr>
          <w:p w:rsidR="00CB5160" w:rsidRPr="00E70924" w:rsidRDefault="00CB5160" w:rsidP="000F0188">
            <w:pPr>
              <w:pStyle w:val="Standard"/>
              <w:contextualSpacing/>
              <w:rPr>
                <w:rFonts w:ascii="Times New Roman" w:hAnsi="Times New Roman" w:cs="Times New Roman"/>
                <w:sz w:val="20"/>
                <w:szCs w:val="20"/>
                <w:lang w:val="ru-RU"/>
              </w:rPr>
            </w:pPr>
            <w:r w:rsidRPr="00E70924">
              <w:rPr>
                <w:rFonts w:ascii="Times New Roman" w:hAnsi="Times New Roman" w:cs="Times New Roman"/>
                <w:color w:val="000000"/>
                <w:sz w:val="20"/>
                <w:szCs w:val="20"/>
                <w:lang w:val="ru-RU"/>
              </w:rPr>
              <w:t>Пробирка вакуумная для взятия образцов крови ИВД, с натрия цитратом</w:t>
            </w:r>
          </w:p>
        </w:tc>
        <w:tc>
          <w:tcPr>
            <w:tcW w:w="9781" w:type="dxa"/>
          </w:tcPr>
          <w:p w:rsidR="00CB5160" w:rsidRDefault="00CB5160" w:rsidP="000F0188">
            <w:pPr>
              <w:pStyle w:val="Standard"/>
              <w:contextualSpacing/>
              <w:rPr>
                <w:rFonts w:ascii="Times New Roman" w:hAnsi="Times New Roman" w:cs="Times New Roman"/>
                <w:color w:val="000000"/>
                <w:sz w:val="20"/>
                <w:szCs w:val="20"/>
                <w:lang w:val="ru-RU"/>
              </w:rPr>
            </w:pPr>
            <w:r w:rsidRPr="00E70924">
              <w:rPr>
                <w:rFonts w:ascii="Times New Roman" w:hAnsi="Times New Roman" w:cs="Times New Roman"/>
                <w:color w:val="000000"/>
                <w:sz w:val="20"/>
                <w:szCs w:val="20"/>
                <w:lang w:val="ru-RU"/>
              </w:rPr>
              <w:t>Стерильная стеклянная или пластиковая пробирка, закупоренная заглушкой, содержащая определенный объем вакуума и антикоагулянт натрия цитрат (</w:t>
            </w:r>
            <w:r w:rsidRPr="00E70924">
              <w:rPr>
                <w:rFonts w:ascii="Times New Roman" w:hAnsi="Times New Roman" w:cs="Times New Roman"/>
                <w:color w:val="000000"/>
                <w:sz w:val="20"/>
                <w:szCs w:val="20"/>
              </w:rPr>
              <w:t>sodium</w:t>
            </w:r>
            <w:r w:rsidRPr="00E70924">
              <w:rPr>
                <w:rFonts w:ascii="Times New Roman" w:hAnsi="Times New Roman" w:cs="Times New Roman"/>
                <w:color w:val="000000"/>
                <w:sz w:val="20"/>
                <w:szCs w:val="20"/>
                <w:lang w:val="ru-RU"/>
              </w:rPr>
              <w:t xml:space="preserve"> </w:t>
            </w:r>
            <w:r w:rsidRPr="00E70924">
              <w:rPr>
                <w:rFonts w:ascii="Times New Roman" w:hAnsi="Times New Roman" w:cs="Times New Roman"/>
                <w:color w:val="000000"/>
                <w:sz w:val="20"/>
                <w:szCs w:val="20"/>
              </w:rPr>
              <w:t>citrate</w:t>
            </w:r>
            <w:r w:rsidRPr="00E70924">
              <w:rPr>
                <w:rFonts w:ascii="Times New Roman" w:hAnsi="Times New Roman" w:cs="Times New Roman"/>
                <w:color w:val="000000"/>
                <w:sz w:val="20"/>
                <w:szCs w:val="20"/>
                <w:lang w:val="ru-RU"/>
              </w:rPr>
              <w:t xml:space="preserve">). </w:t>
            </w:r>
            <w:proofErr w:type="gramStart"/>
            <w:r w:rsidRPr="00E70924">
              <w:rPr>
                <w:rFonts w:ascii="Times New Roman" w:hAnsi="Times New Roman" w:cs="Times New Roman"/>
                <w:color w:val="000000"/>
                <w:sz w:val="20"/>
                <w:szCs w:val="20"/>
                <w:lang w:val="ru-RU"/>
              </w:rPr>
              <w:t>Предназначена</w:t>
            </w:r>
            <w:proofErr w:type="gramEnd"/>
            <w:r w:rsidRPr="00E70924">
              <w:rPr>
                <w:rFonts w:ascii="Times New Roman" w:hAnsi="Times New Roman" w:cs="Times New Roman"/>
                <w:color w:val="000000"/>
                <w:sz w:val="20"/>
                <w:szCs w:val="20"/>
                <w:lang w:val="ru-RU"/>
              </w:rPr>
              <w:t xml:space="preserve"> для использования при взятии и консервации и/или транспортировании крови для анализа и/или другого исследования (например, для исследования коагуляции плазмы, фракции </w:t>
            </w:r>
            <w:proofErr w:type="spellStart"/>
            <w:r w:rsidRPr="00E70924">
              <w:rPr>
                <w:rFonts w:ascii="Times New Roman" w:hAnsi="Times New Roman" w:cs="Times New Roman"/>
                <w:color w:val="000000"/>
                <w:sz w:val="20"/>
                <w:szCs w:val="20"/>
                <w:lang w:val="ru-RU"/>
              </w:rPr>
              <w:t>мононуклеарных</w:t>
            </w:r>
            <w:proofErr w:type="spellEnd"/>
            <w:r w:rsidRPr="00E70924">
              <w:rPr>
                <w:rFonts w:ascii="Times New Roman" w:hAnsi="Times New Roman" w:cs="Times New Roman"/>
                <w:color w:val="000000"/>
                <w:sz w:val="20"/>
                <w:szCs w:val="20"/>
                <w:lang w:val="ru-RU"/>
              </w:rPr>
              <w:t xml:space="preserve"> клеток). Это изделие для одноразового использования. Высота - 75 мм. Диаметр - 13 мм. Количество в упаковке - ≤100. Концентрация цитрата </w:t>
            </w:r>
            <w:r w:rsidRPr="00E70924">
              <w:rPr>
                <w:rFonts w:ascii="Times New Roman" w:hAnsi="Times New Roman" w:cs="Times New Roman"/>
                <w:color w:val="000000"/>
                <w:sz w:val="20"/>
                <w:szCs w:val="20"/>
              </w:rPr>
              <w:t>Na</w:t>
            </w:r>
            <w:r w:rsidRPr="00E70924">
              <w:rPr>
                <w:rFonts w:ascii="Times New Roman" w:hAnsi="Times New Roman" w:cs="Times New Roman"/>
                <w:color w:val="000000"/>
                <w:sz w:val="20"/>
                <w:szCs w:val="20"/>
                <w:lang w:val="ru-RU"/>
              </w:rPr>
              <w:t xml:space="preserve"> - 3.8 процент. Материал пробирки - пластик. Объем - 4.5 Кубический </w:t>
            </w:r>
            <w:proofErr w:type="spellStart"/>
            <w:r w:rsidRPr="00E70924">
              <w:rPr>
                <w:rFonts w:ascii="Times New Roman" w:hAnsi="Times New Roman" w:cs="Times New Roman"/>
                <w:color w:val="000000"/>
                <w:sz w:val="20"/>
                <w:szCs w:val="20"/>
                <w:lang w:val="ru-RU"/>
              </w:rPr>
              <w:t>сантиметр;^миллилитр</w:t>
            </w:r>
            <w:proofErr w:type="spellEnd"/>
            <w:r w:rsidRPr="00E70924">
              <w:rPr>
                <w:rFonts w:ascii="Times New Roman" w:hAnsi="Times New Roman" w:cs="Times New Roman"/>
                <w:color w:val="000000"/>
                <w:sz w:val="20"/>
                <w:szCs w:val="20"/>
                <w:lang w:val="ru-RU"/>
              </w:rPr>
              <w:t>.</w:t>
            </w:r>
          </w:p>
          <w:p w:rsidR="00CB5160" w:rsidRPr="00E70924" w:rsidRDefault="00CB5160" w:rsidP="000F0188">
            <w:pPr>
              <w:pStyle w:val="Standard"/>
              <w:contextualSpacing/>
              <w:rPr>
                <w:rFonts w:ascii="Times New Roman" w:hAnsi="Times New Roman" w:cs="Times New Roman"/>
                <w:color w:val="000000"/>
                <w:sz w:val="20"/>
                <w:szCs w:val="20"/>
                <w:lang w:val="ru-RU"/>
              </w:rPr>
            </w:pPr>
            <w:r w:rsidRPr="00E70924">
              <w:rPr>
                <w:rFonts w:ascii="Times New Roman" w:hAnsi="Times New Roman" w:cs="Times New Roman"/>
                <w:b/>
                <w:bCs/>
                <w:sz w:val="20"/>
                <w:szCs w:val="20"/>
                <w:lang w:val="ru-RU"/>
              </w:rPr>
              <w:t>Дополнительные характеристики:</w:t>
            </w:r>
            <w:r w:rsidRPr="00E70924">
              <w:rPr>
                <w:rFonts w:ascii="Times New Roman" w:hAnsi="Times New Roman" w:cs="Times New Roman"/>
                <w:noProof/>
                <w:sz w:val="20"/>
                <w:szCs w:val="20"/>
                <w:lang w:val="ru-RU"/>
              </w:rPr>
              <w:t xml:space="preserve"> Крышка из пластика голубого цвета (в соответствии с ISO 6710). Пробка крышки пробирки с углублением, из бромбутилкаучука, для многократного прокола, что позволяет использовать пробирку без открывания при работе на автоматических анализаторах со встроенными пробозаборниками. Этикетка бумажная с указанием: знака завода-производителя, наполнителя, объема забираемой крови, градуировки, точной отметки уровня наполнения; знак CE, номера лота и срок годности. На этикетке имеются поля для записи данных пациента, даты анализа и двойной, отрывной, цифровой код в количестве 2-х штук. Область применения: исследования системы гемостаза. Остаточный срок годности на момент поставки – не менее 12 месяцев.</w:t>
            </w:r>
          </w:p>
        </w:tc>
        <w:tc>
          <w:tcPr>
            <w:tcW w:w="992" w:type="dxa"/>
          </w:tcPr>
          <w:p w:rsidR="00CB5160" w:rsidRPr="00E70924" w:rsidRDefault="00CB5160" w:rsidP="000F0188">
            <w:pPr>
              <w:pStyle w:val="Standard"/>
              <w:contextualSpacing/>
              <w:rPr>
                <w:rFonts w:ascii="Times New Roman" w:hAnsi="Times New Roman" w:cs="Times New Roman"/>
                <w:noProof/>
                <w:sz w:val="20"/>
                <w:szCs w:val="20"/>
                <w:lang w:val="ru-RU"/>
              </w:rPr>
            </w:pPr>
            <w:r w:rsidRPr="00E70924">
              <w:rPr>
                <w:rFonts w:ascii="Times New Roman" w:hAnsi="Times New Roman" w:cs="Times New Roman"/>
                <w:noProof/>
                <w:sz w:val="20"/>
                <w:szCs w:val="20"/>
                <w:lang w:val="ru-RU"/>
              </w:rPr>
              <w:t>ШТ</w:t>
            </w:r>
          </w:p>
        </w:tc>
        <w:tc>
          <w:tcPr>
            <w:tcW w:w="1418" w:type="dxa"/>
          </w:tcPr>
          <w:p w:rsidR="00CB5160" w:rsidRDefault="00A32B68" w:rsidP="000F0188">
            <w:pPr>
              <w:spacing w:after="0" w:line="240" w:lineRule="auto"/>
              <w:jc w:val="center"/>
              <w:rPr>
                <w:rFonts w:ascii="Times New Roman" w:hAnsi="Times New Roman"/>
                <w:color w:val="292929"/>
                <w:sz w:val="20"/>
                <w:szCs w:val="20"/>
              </w:rPr>
            </w:pPr>
            <w:r>
              <w:rPr>
                <w:rFonts w:ascii="Times New Roman" w:hAnsi="Times New Roman"/>
                <w:color w:val="292929"/>
                <w:sz w:val="20"/>
                <w:szCs w:val="20"/>
              </w:rPr>
              <w:t>1</w:t>
            </w:r>
            <w:r w:rsidR="00CB5160">
              <w:rPr>
                <w:rFonts w:ascii="Times New Roman" w:hAnsi="Times New Roman"/>
                <w:color w:val="292929"/>
                <w:sz w:val="20"/>
                <w:szCs w:val="20"/>
              </w:rPr>
              <w:t>00</w:t>
            </w:r>
          </w:p>
          <w:p w:rsidR="00CB5160" w:rsidRPr="00E70924" w:rsidRDefault="00CB5160" w:rsidP="000F0188">
            <w:pPr>
              <w:pStyle w:val="Standard"/>
              <w:contextualSpacing/>
              <w:rPr>
                <w:rFonts w:ascii="Times New Roman" w:hAnsi="Times New Roman" w:cs="Times New Roman"/>
                <w:noProof/>
                <w:sz w:val="20"/>
                <w:szCs w:val="20"/>
                <w:lang w:val="ru-RU"/>
              </w:rPr>
            </w:pP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pStyle w:val="Standard"/>
              <w:contextualSpacing/>
              <w:rPr>
                <w:rFonts w:ascii="Times New Roman" w:hAnsi="Times New Roman" w:cs="Times New Roman"/>
                <w:color w:val="000000"/>
                <w:sz w:val="20"/>
                <w:szCs w:val="20"/>
              </w:rPr>
            </w:pPr>
            <w:r w:rsidRPr="00E34888">
              <w:rPr>
                <w:sz w:val="20"/>
                <w:szCs w:val="20"/>
                <w:lang w:eastAsia="en-US"/>
              </w:rPr>
              <w:t>32.50.50.000-00001120</w:t>
            </w:r>
          </w:p>
        </w:tc>
        <w:tc>
          <w:tcPr>
            <w:tcW w:w="1275" w:type="dxa"/>
          </w:tcPr>
          <w:p w:rsidR="00CB5160" w:rsidRPr="003D0C3B" w:rsidRDefault="00CB5160" w:rsidP="000F0188">
            <w:pPr>
              <w:pStyle w:val="Standard"/>
              <w:contextualSpacing/>
              <w:rPr>
                <w:rFonts w:ascii="Times New Roman" w:hAnsi="Times New Roman" w:cs="Times New Roman"/>
                <w:color w:val="000000"/>
                <w:sz w:val="20"/>
                <w:szCs w:val="20"/>
                <w:lang w:val="ru-RU"/>
              </w:rPr>
            </w:pPr>
            <w:r w:rsidRPr="003D0C3B">
              <w:rPr>
                <w:sz w:val="20"/>
                <w:szCs w:val="20"/>
                <w:lang w:val="ru-RU" w:eastAsia="en-US"/>
              </w:rPr>
              <w:t>Пробирка вакуумная для взятия образцов крови ИВД с К3ЭДТА-</w:t>
            </w:r>
          </w:p>
        </w:tc>
        <w:tc>
          <w:tcPr>
            <w:tcW w:w="9781" w:type="dxa"/>
          </w:tcPr>
          <w:p w:rsidR="00CB5160" w:rsidRDefault="00CB5160" w:rsidP="000F0188">
            <w:pPr>
              <w:rPr>
                <w:rFonts w:ascii="Times New Roman" w:hAnsi="Times New Roman"/>
                <w:sz w:val="20"/>
                <w:szCs w:val="20"/>
              </w:rPr>
            </w:pPr>
            <w:r w:rsidRPr="003D0C3B">
              <w:rPr>
                <w:rFonts w:ascii="Times New Roman" w:hAnsi="Times New Roman"/>
                <w:sz w:val="20"/>
                <w:szCs w:val="20"/>
              </w:rPr>
              <w:t xml:space="preserve">Стерильная стеклянная или пластиковая пробирка, закупоренная заглушкой, содержащая определенный объем вакуума и антикоагулянт </w:t>
            </w:r>
            <w:proofErr w:type="spellStart"/>
            <w:r w:rsidRPr="003D0C3B">
              <w:rPr>
                <w:rFonts w:ascii="Times New Roman" w:hAnsi="Times New Roman"/>
                <w:sz w:val="20"/>
                <w:szCs w:val="20"/>
              </w:rPr>
              <w:t>трикалиевую</w:t>
            </w:r>
            <w:proofErr w:type="spellEnd"/>
            <w:r w:rsidRPr="003D0C3B">
              <w:rPr>
                <w:rFonts w:ascii="Times New Roman" w:hAnsi="Times New Roman"/>
                <w:sz w:val="20"/>
                <w:szCs w:val="20"/>
              </w:rPr>
              <w:t xml:space="preserve"> соль этилендиаминтетрауксусной кислоты (К3ЭДТА) (</w:t>
            </w:r>
            <w:proofErr w:type="spellStart"/>
            <w:r w:rsidRPr="003D0C3B">
              <w:rPr>
                <w:rFonts w:ascii="Times New Roman" w:hAnsi="Times New Roman"/>
                <w:sz w:val="20"/>
                <w:szCs w:val="20"/>
              </w:rPr>
              <w:t>dipotassium</w:t>
            </w:r>
            <w:proofErr w:type="spellEnd"/>
            <w:r w:rsidRPr="003D0C3B">
              <w:rPr>
                <w:rFonts w:ascii="Times New Roman" w:hAnsi="Times New Roman"/>
                <w:sz w:val="20"/>
                <w:szCs w:val="20"/>
              </w:rPr>
              <w:t xml:space="preserve"> </w:t>
            </w:r>
            <w:proofErr w:type="spellStart"/>
            <w:r w:rsidRPr="003D0C3B">
              <w:rPr>
                <w:rFonts w:ascii="Times New Roman" w:hAnsi="Times New Roman"/>
                <w:sz w:val="20"/>
                <w:szCs w:val="20"/>
              </w:rPr>
              <w:t>ethylene</w:t>
            </w:r>
            <w:proofErr w:type="spellEnd"/>
            <w:r w:rsidRPr="003D0C3B">
              <w:rPr>
                <w:rFonts w:ascii="Times New Roman" w:hAnsi="Times New Roman"/>
                <w:sz w:val="20"/>
                <w:szCs w:val="20"/>
              </w:rPr>
              <w:t xml:space="preserve"> </w:t>
            </w:r>
            <w:proofErr w:type="spellStart"/>
            <w:r w:rsidRPr="003D0C3B">
              <w:rPr>
                <w:rFonts w:ascii="Times New Roman" w:hAnsi="Times New Roman"/>
                <w:sz w:val="20"/>
                <w:szCs w:val="20"/>
              </w:rPr>
              <w:t>diamine</w:t>
            </w:r>
            <w:proofErr w:type="spellEnd"/>
            <w:r w:rsidRPr="003D0C3B">
              <w:rPr>
                <w:rFonts w:ascii="Times New Roman" w:hAnsi="Times New Roman"/>
                <w:sz w:val="20"/>
                <w:szCs w:val="20"/>
              </w:rPr>
              <w:t xml:space="preserve"> </w:t>
            </w:r>
            <w:proofErr w:type="spellStart"/>
            <w:r w:rsidRPr="003D0C3B">
              <w:rPr>
                <w:rFonts w:ascii="Times New Roman" w:hAnsi="Times New Roman"/>
                <w:sz w:val="20"/>
                <w:szCs w:val="20"/>
              </w:rPr>
              <w:t>tetraacetic</w:t>
            </w:r>
            <w:proofErr w:type="spellEnd"/>
            <w:r w:rsidRPr="003D0C3B">
              <w:rPr>
                <w:rFonts w:ascii="Times New Roman" w:hAnsi="Times New Roman"/>
                <w:sz w:val="20"/>
                <w:szCs w:val="20"/>
              </w:rPr>
              <w:t xml:space="preserve"> </w:t>
            </w:r>
            <w:proofErr w:type="spellStart"/>
            <w:r w:rsidRPr="003D0C3B">
              <w:rPr>
                <w:rFonts w:ascii="Times New Roman" w:hAnsi="Times New Roman"/>
                <w:sz w:val="20"/>
                <w:szCs w:val="20"/>
              </w:rPr>
              <w:t>acid</w:t>
            </w:r>
            <w:proofErr w:type="spellEnd"/>
            <w:r w:rsidRPr="003D0C3B">
              <w:rPr>
                <w:rFonts w:ascii="Times New Roman" w:hAnsi="Times New Roman"/>
                <w:sz w:val="20"/>
                <w:szCs w:val="20"/>
              </w:rPr>
              <w:t xml:space="preserve"> (K3EDTA)). Изделие предназначено для использования в целях сбора, хранения и/или транспортировки крови для анализа и/или других исследований [например, гематология цельной крови, общий анализ крови и количественное определение </w:t>
            </w:r>
            <w:proofErr w:type="spellStart"/>
            <w:r w:rsidRPr="003D0C3B">
              <w:rPr>
                <w:rFonts w:ascii="Times New Roman" w:hAnsi="Times New Roman"/>
                <w:sz w:val="20"/>
                <w:szCs w:val="20"/>
              </w:rPr>
              <w:t>наркотическив</w:t>
            </w:r>
            <w:proofErr w:type="spellEnd"/>
            <w:r w:rsidRPr="003D0C3B">
              <w:rPr>
                <w:rFonts w:ascii="Times New Roman" w:hAnsi="Times New Roman"/>
                <w:sz w:val="20"/>
                <w:szCs w:val="20"/>
              </w:rPr>
              <w:t xml:space="preserve"> веществ]. Это изделие для одноразового ис</w:t>
            </w:r>
            <w:r>
              <w:rPr>
                <w:rFonts w:ascii="Times New Roman" w:hAnsi="Times New Roman"/>
                <w:sz w:val="20"/>
                <w:szCs w:val="20"/>
              </w:rPr>
              <w:t xml:space="preserve">пользования. </w:t>
            </w:r>
            <w:proofErr w:type="gramStart"/>
            <w:r>
              <w:rPr>
                <w:rFonts w:ascii="Times New Roman" w:hAnsi="Times New Roman"/>
                <w:sz w:val="20"/>
                <w:szCs w:val="20"/>
              </w:rPr>
              <w:t>Объем: миллилитр -4</w:t>
            </w:r>
            <w:r w:rsidRPr="003D0C3B">
              <w:rPr>
                <w:rFonts w:ascii="Times New Roman" w:hAnsi="Times New Roman"/>
                <w:sz w:val="20"/>
                <w:szCs w:val="20"/>
              </w:rPr>
              <w:t xml:space="preserve">,0;       </w:t>
            </w:r>
            <w:r>
              <w:rPr>
                <w:rFonts w:ascii="Times New Roman" w:hAnsi="Times New Roman"/>
                <w:sz w:val="20"/>
                <w:szCs w:val="20"/>
              </w:rPr>
              <w:t xml:space="preserve">   Диаметр: миллиметр - 13; </w:t>
            </w:r>
            <w:r w:rsidRPr="003D0C3B">
              <w:rPr>
                <w:rFonts w:ascii="Times New Roman" w:hAnsi="Times New Roman"/>
                <w:sz w:val="20"/>
                <w:szCs w:val="20"/>
              </w:rPr>
              <w:t xml:space="preserve"> Высота: миллиметр - </w:t>
            </w:r>
            <w:r>
              <w:rPr>
                <w:rFonts w:ascii="Times New Roman" w:hAnsi="Times New Roman"/>
                <w:sz w:val="20"/>
                <w:szCs w:val="20"/>
              </w:rPr>
              <w:t>75;</w:t>
            </w:r>
            <w:r w:rsidRPr="003D0C3B">
              <w:rPr>
                <w:rFonts w:ascii="Times New Roman" w:hAnsi="Times New Roman"/>
                <w:sz w:val="20"/>
                <w:szCs w:val="20"/>
              </w:rPr>
              <w:t xml:space="preserve">  Материал пробирки </w:t>
            </w:r>
            <w:r>
              <w:rPr>
                <w:rFonts w:ascii="Times New Roman" w:hAnsi="Times New Roman"/>
                <w:sz w:val="20"/>
                <w:szCs w:val="20"/>
              </w:rPr>
              <w:t xml:space="preserve">- пластик; </w:t>
            </w:r>
            <w:r w:rsidRPr="003D0C3B">
              <w:rPr>
                <w:rFonts w:ascii="Times New Roman" w:hAnsi="Times New Roman"/>
                <w:sz w:val="20"/>
                <w:szCs w:val="20"/>
              </w:rPr>
              <w:t xml:space="preserve"> </w:t>
            </w:r>
            <w:r>
              <w:rPr>
                <w:rFonts w:ascii="Times New Roman" w:hAnsi="Times New Roman"/>
                <w:sz w:val="20"/>
                <w:szCs w:val="20"/>
              </w:rPr>
              <w:t xml:space="preserve">Количество  в упаковке: </w:t>
            </w:r>
            <w:r w:rsidRPr="00E70924">
              <w:rPr>
                <w:rFonts w:ascii="Times New Roman" w:hAnsi="Times New Roman"/>
                <w:color w:val="000000"/>
                <w:sz w:val="20"/>
                <w:szCs w:val="20"/>
              </w:rPr>
              <w:t>≤100.</w:t>
            </w:r>
            <w:proofErr w:type="gramEnd"/>
          </w:p>
          <w:p w:rsidR="00CB5160" w:rsidRPr="003D0C3B" w:rsidRDefault="00CB5160" w:rsidP="000F0188">
            <w:pPr>
              <w:rPr>
                <w:rFonts w:ascii="Times New Roman" w:hAnsi="Times New Roman"/>
                <w:sz w:val="20"/>
                <w:szCs w:val="20"/>
              </w:rPr>
            </w:pPr>
            <w:r w:rsidRPr="00E70924">
              <w:rPr>
                <w:rFonts w:ascii="Times New Roman" w:hAnsi="Times New Roman"/>
                <w:noProof/>
                <w:sz w:val="20"/>
                <w:szCs w:val="20"/>
              </w:rPr>
              <w:t>Остаточный срок годности на момент поставки – не менее 12 месяцев.</w:t>
            </w:r>
          </w:p>
          <w:p w:rsidR="00CB5160" w:rsidRPr="003D0C3B" w:rsidRDefault="00CB5160" w:rsidP="000F0188">
            <w:pPr>
              <w:pStyle w:val="Standard"/>
              <w:contextualSpacing/>
              <w:rPr>
                <w:rFonts w:ascii="Times New Roman" w:hAnsi="Times New Roman" w:cs="Times New Roman"/>
                <w:color w:val="000000"/>
                <w:sz w:val="20"/>
                <w:szCs w:val="20"/>
                <w:lang w:val="ru-RU"/>
              </w:rPr>
            </w:pPr>
          </w:p>
        </w:tc>
        <w:tc>
          <w:tcPr>
            <w:tcW w:w="992" w:type="dxa"/>
          </w:tcPr>
          <w:p w:rsidR="00CB5160" w:rsidRPr="00E70924" w:rsidRDefault="00CB5160" w:rsidP="000F0188">
            <w:pPr>
              <w:pStyle w:val="Standard"/>
              <w:contextualSpacing/>
              <w:rPr>
                <w:rFonts w:ascii="Times New Roman" w:hAnsi="Times New Roman" w:cs="Times New Roman"/>
                <w:noProof/>
                <w:sz w:val="20"/>
                <w:szCs w:val="20"/>
                <w:lang w:val="ru-RU"/>
              </w:rPr>
            </w:pPr>
            <w:r>
              <w:rPr>
                <w:rFonts w:ascii="Times New Roman" w:hAnsi="Times New Roman" w:cs="Times New Roman"/>
                <w:noProof/>
                <w:sz w:val="20"/>
                <w:szCs w:val="20"/>
                <w:lang w:val="ru-RU"/>
              </w:rPr>
              <w:t>шт</w:t>
            </w:r>
          </w:p>
        </w:tc>
        <w:tc>
          <w:tcPr>
            <w:tcW w:w="1418" w:type="dxa"/>
          </w:tcPr>
          <w:p w:rsidR="00CB5160" w:rsidRDefault="00CB5160" w:rsidP="000F0188">
            <w:pPr>
              <w:spacing w:after="0" w:line="240" w:lineRule="auto"/>
              <w:jc w:val="center"/>
              <w:rPr>
                <w:rFonts w:ascii="Times New Roman" w:hAnsi="Times New Roman"/>
                <w:color w:val="292929"/>
                <w:sz w:val="20"/>
                <w:szCs w:val="20"/>
              </w:rPr>
            </w:pPr>
            <w:r>
              <w:rPr>
                <w:rFonts w:ascii="Times New Roman" w:hAnsi="Times New Roman"/>
                <w:color w:val="292929"/>
                <w:sz w:val="20"/>
                <w:szCs w:val="20"/>
              </w:rPr>
              <w:t>100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32.50.50.1</w:t>
            </w:r>
            <w:r>
              <w:rPr>
                <w:rFonts w:ascii="Times New Roman" w:hAnsi="Times New Roman"/>
                <w:color w:val="000000"/>
                <w:sz w:val="20"/>
                <w:szCs w:val="20"/>
              </w:rPr>
              <w:lastRenderedPageBreak/>
              <w:t>90-00000992</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 xml:space="preserve">Простыня </w:t>
            </w:r>
            <w:r w:rsidRPr="00E70924">
              <w:rPr>
                <w:rFonts w:ascii="Times New Roman" w:hAnsi="Times New Roman"/>
                <w:color w:val="000000"/>
                <w:sz w:val="20"/>
                <w:szCs w:val="20"/>
              </w:rPr>
              <w:lastRenderedPageBreak/>
              <w:t>хирургическая общего назначения, одноразового использования, нестерильная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 xml:space="preserve">Нестерильная </w:t>
            </w:r>
            <w:proofErr w:type="spellStart"/>
            <w:r w:rsidRPr="00E70924">
              <w:rPr>
                <w:rFonts w:ascii="Times New Roman" w:hAnsi="Times New Roman"/>
                <w:color w:val="000000"/>
                <w:sz w:val="20"/>
                <w:szCs w:val="20"/>
              </w:rPr>
              <w:t>неинвазивная</w:t>
            </w:r>
            <w:proofErr w:type="spellEnd"/>
            <w:r w:rsidRPr="00E70924">
              <w:rPr>
                <w:rFonts w:ascii="Times New Roman" w:hAnsi="Times New Roman"/>
                <w:color w:val="000000"/>
                <w:sz w:val="20"/>
                <w:szCs w:val="20"/>
              </w:rPr>
              <w:t xml:space="preserve"> плоская простыня, разработанная для покрытия участка тела пациента во время хирургической процедуры с целью изоляции конкретной анатомической зоны (например, места хирургического надреза) от потенциального загрязнения (например, микробами, веществами). Изделие может также использоваться для защиты пациента от жара/пламени во время хирургической процедуры, однако, оно не содержит специальных материалов, устойчивых к лазерному излучению или способных отражать тепло. Это изделие для одноразового использования, которое необходимо стерилизовать перед применением.</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Размер:</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200*80 см +/- 10%</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Материал</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 xml:space="preserve">из  </w:t>
            </w:r>
            <w:proofErr w:type="spellStart"/>
            <w:r w:rsidRPr="00E70924">
              <w:rPr>
                <w:rFonts w:ascii="Times New Roman" w:hAnsi="Times New Roman"/>
                <w:bCs/>
                <w:color w:val="000000"/>
                <w:sz w:val="20"/>
                <w:szCs w:val="20"/>
              </w:rPr>
              <w:t>гипоаллергенного</w:t>
            </w:r>
            <w:proofErr w:type="spellEnd"/>
            <w:r w:rsidRPr="00E70924">
              <w:rPr>
                <w:rFonts w:ascii="Times New Roman" w:hAnsi="Times New Roman"/>
                <w:bCs/>
                <w:color w:val="000000"/>
                <w:sz w:val="20"/>
                <w:szCs w:val="20"/>
              </w:rPr>
              <w:t xml:space="preserve">, </w:t>
            </w:r>
            <w:proofErr w:type="spellStart"/>
            <w:r w:rsidRPr="00E70924">
              <w:rPr>
                <w:rFonts w:ascii="Times New Roman" w:hAnsi="Times New Roman"/>
                <w:bCs/>
                <w:color w:val="000000"/>
                <w:sz w:val="20"/>
                <w:szCs w:val="20"/>
              </w:rPr>
              <w:t>безворсового</w:t>
            </w:r>
            <w:proofErr w:type="spellEnd"/>
            <w:r w:rsidRPr="00E70924">
              <w:rPr>
                <w:rFonts w:ascii="Times New Roman" w:hAnsi="Times New Roman"/>
                <w:bCs/>
                <w:color w:val="000000"/>
                <w:sz w:val="20"/>
                <w:szCs w:val="20"/>
              </w:rPr>
              <w:t>, воздухопроницаемого, водоотталкивающего полипропиленового нетканого материала</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Плотность материала</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не менее 25 г/м</w:t>
            </w:r>
            <w:proofErr w:type="gramStart"/>
            <w:r w:rsidRPr="00E70924">
              <w:rPr>
                <w:rFonts w:ascii="Times New Roman" w:hAnsi="Times New Roman"/>
                <w:bCs/>
                <w:color w:val="000000"/>
                <w:sz w:val="20"/>
                <w:szCs w:val="20"/>
              </w:rPr>
              <w:t>2</w:t>
            </w:r>
            <w:proofErr w:type="gramEnd"/>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lastRenderedPageBreak/>
              <w:t>ШТ</w:t>
            </w:r>
            <w:proofErr w:type="gramEnd"/>
          </w:p>
        </w:tc>
        <w:tc>
          <w:tcPr>
            <w:tcW w:w="1418" w:type="dxa"/>
          </w:tcPr>
          <w:p w:rsidR="00CB5160" w:rsidRPr="00E70924" w:rsidRDefault="00A32B68" w:rsidP="000F0188">
            <w:pPr>
              <w:spacing w:after="0" w:line="240" w:lineRule="auto"/>
              <w:rPr>
                <w:rFonts w:ascii="Times New Roman" w:hAnsi="Times New Roman"/>
                <w:sz w:val="20"/>
                <w:szCs w:val="20"/>
              </w:rPr>
            </w:pPr>
            <w:r>
              <w:rPr>
                <w:rFonts w:ascii="Times New Roman" w:hAnsi="Times New Roman"/>
                <w:sz w:val="20"/>
                <w:szCs w:val="20"/>
              </w:rPr>
              <w:t>2</w:t>
            </w:r>
            <w:r w:rsidR="00CB5160">
              <w:rPr>
                <w:rFonts w:ascii="Times New Roman" w:hAnsi="Times New Roman"/>
                <w:sz w:val="20"/>
                <w:szCs w:val="20"/>
              </w:rPr>
              <w:t>000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32.50.50.190-00000992</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Простыня одноразовая непромокаемая из полиэтилена</w:t>
            </w:r>
          </w:p>
        </w:tc>
        <w:tc>
          <w:tcPr>
            <w:tcW w:w="9781" w:type="dxa"/>
          </w:tcPr>
          <w:p w:rsidR="00CB5160"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Нестерильная </w:t>
            </w:r>
            <w:proofErr w:type="spellStart"/>
            <w:r w:rsidRPr="00E70924">
              <w:rPr>
                <w:rFonts w:ascii="Times New Roman" w:hAnsi="Times New Roman"/>
                <w:color w:val="000000"/>
                <w:sz w:val="20"/>
                <w:szCs w:val="20"/>
              </w:rPr>
              <w:t>неинвазивная</w:t>
            </w:r>
            <w:proofErr w:type="spellEnd"/>
            <w:r w:rsidRPr="00E70924">
              <w:rPr>
                <w:rFonts w:ascii="Times New Roman" w:hAnsi="Times New Roman"/>
                <w:color w:val="000000"/>
                <w:sz w:val="20"/>
                <w:szCs w:val="20"/>
              </w:rPr>
              <w:t xml:space="preserve"> плоская простыня, разработанная для покрытия участка тела пациента во время</w:t>
            </w:r>
            <w:r>
              <w:rPr>
                <w:rFonts w:ascii="Times New Roman" w:hAnsi="Times New Roman"/>
                <w:color w:val="000000"/>
                <w:sz w:val="20"/>
                <w:szCs w:val="20"/>
              </w:rPr>
              <w:t xml:space="preserve"> процедуры обертывания.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r>
              <w:rPr>
                <w:rFonts w:ascii="Times New Roman" w:hAnsi="Times New Roman"/>
                <w:bCs/>
                <w:color w:val="000000"/>
                <w:sz w:val="20"/>
                <w:szCs w:val="20"/>
              </w:rPr>
              <w:t>одноразовая, непромокаемая; не менее 20 шт</w:t>
            </w:r>
            <w:proofErr w:type="gramStart"/>
            <w:r>
              <w:rPr>
                <w:rFonts w:ascii="Times New Roman" w:hAnsi="Times New Roman"/>
                <w:bCs/>
                <w:color w:val="000000"/>
                <w:sz w:val="20"/>
                <w:szCs w:val="20"/>
              </w:rPr>
              <w:t>.в</w:t>
            </w:r>
            <w:proofErr w:type="gramEnd"/>
            <w:r>
              <w:rPr>
                <w:rFonts w:ascii="Times New Roman" w:hAnsi="Times New Roman"/>
                <w:bCs/>
                <w:color w:val="000000"/>
                <w:sz w:val="20"/>
                <w:szCs w:val="20"/>
              </w:rPr>
              <w:t xml:space="preserve"> упаковке.</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Размер:</w:t>
            </w:r>
          </w:p>
          <w:p w:rsidR="00CB5160"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200*</w:t>
            </w:r>
            <w:r>
              <w:rPr>
                <w:rFonts w:ascii="Times New Roman" w:hAnsi="Times New Roman"/>
                <w:bCs/>
                <w:color w:val="000000"/>
                <w:sz w:val="20"/>
                <w:szCs w:val="20"/>
              </w:rPr>
              <w:t>160</w:t>
            </w:r>
            <w:r w:rsidRPr="00E70924">
              <w:rPr>
                <w:rFonts w:ascii="Times New Roman" w:hAnsi="Times New Roman"/>
                <w:bCs/>
                <w:color w:val="000000"/>
                <w:sz w:val="20"/>
                <w:szCs w:val="20"/>
              </w:rPr>
              <w:t xml:space="preserve"> см +/- 10%</w:t>
            </w:r>
          </w:p>
          <w:p w:rsidR="00CB5160" w:rsidRPr="00E70924" w:rsidRDefault="00CB5160" w:rsidP="000F0188">
            <w:pPr>
              <w:spacing w:after="0" w:line="240" w:lineRule="auto"/>
              <w:rPr>
                <w:rFonts w:ascii="Times New Roman" w:hAnsi="Times New Roman"/>
                <w:bCs/>
                <w:color w:val="000000"/>
                <w:sz w:val="20"/>
                <w:szCs w:val="20"/>
              </w:rPr>
            </w:pPr>
            <w:r>
              <w:rPr>
                <w:rFonts w:ascii="Times New Roman" w:hAnsi="Times New Roman"/>
                <w:bCs/>
                <w:color w:val="000000"/>
                <w:sz w:val="20"/>
                <w:szCs w:val="20"/>
              </w:rPr>
              <w:t>Плотность: 10г/</w:t>
            </w:r>
            <w:proofErr w:type="spellStart"/>
            <w:r>
              <w:rPr>
                <w:rFonts w:ascii="Times New Roman" w:hAnsi="Times New Roman"/>
                <w:bCs/>
                <w:color w:val="000000"/>
                <w:sz w:val="20"/>
                <w:szCs w:val="20"/>
              </w:rPr>
              <w:t>кВ</w:t>
            </w:r>
            <w:proofErr w:type="gramStart"/>
            <w:r>
              <w:rPr>
                <w:rFonts w:ascii="Times New Roman" w:hAnsi="Times New Roman"/>
                <w:bCs/>
                <w:color w:val="000000"/>
                <w:sz w:val="20"/>
                <w:szCs w:val="20"/>
              </w:rPr>
              <w:t>.м</w:t>
            </w:r>
            <w:proofErr w:type="spellEnd"/>
            <w:proofErr w:type="gramEnd"/>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Материал</w:t>
            </w:r>
            <w:r>
              <w:rPr>
                <w:rFonts w:ascii="Times New Roman" w:hAnsi="Times New Roman"/>
                <w:bCs/>
                <w:color w:val="000000"/>
                <w:sz w:val="20"/>
                <w:szCs w:val="20"/>
              </w:rPr>
              <w:t>: полиэтилен</w:t>
            </w:r>
          </w:p>
          <w:p w:rsidR="00CB5160" w:rsidRPr="00FB576D" w:rsidRDefault="00CB5160" w:rsidP="000F0188">
            <w:pPr>
              <w:rPr>
                <w:rFonts w:ascii="Times New Roman" w:hAnsi="Times New Roman"/>
                <w:sz w:val="20"/>
                <w:szCs w:val="20"/>
              </w:rPr>
            </w:pPr>
          </w:p>
        </w:tc>
        <w:tc>
          <w:tcPr>
            <w:tcW w:w="992" w:type="dxa"/>
          </w:tcPr>
          <w:p w:rsidR="00CB5160" w:rsidRDefault="00CB5160" w:rsidP="000F0188">
            <w:pPr>
              <w:spacing w:after="0" w:line="240" w:lineRule="auto"/>
              <w:rPr>
                <w:rFonts w:ascii="Times New Roman" w:hAnsi="Times New Roman"/>
                <w:sz w:val="20"/>
                <w:szCs w:val="20"/>
              </w:rPr>
            </w:pPr>
          </w:p>
          <w:p w:rsidR="00CB5160" w:rsidRPr="00FB576D" w:rsidRDefault="00CB5160" w:rsidP="000F0188">
            <w:pPr>
              <w:rPr>
                <w:rFonts w:ascii="Times New Roman" w:hAnsi="Times New Roman"/>
                <w:sz w:val="20"/>
                <w:szCs w:val="20"/>
              </w:rPr>
            </w:pPr>
            <w:proofErr w:type="spellStart"/>
            <w:r>
              <w:rPr>
                <w:rFonts w:ascii="Times New Roman" w:hAnsi="Times New Roman"/>
                <w:sz w:val="20"/>
                <w:szCs w:val="20"/>
              </w:rPr>
              <w:t>Уп</w:t>
            </w:r>
            <w:proofErr w:type="spellEnd"/>
            <w:r>
              <w:rPr>
                <w:rFonts w:ascii="Times New Roman" w:hAnsi="Times New Roman"/>
                <w:sz w:val="20"/>
                <w:szCs w:val="20"/>
              </w:rPr>
              <w:t>.</w:t>
            </w:r>
          </w:p>
        </w:tc>
        <w:tc>
          <w:tcPr>
            <w:tcW w:w="1418" w:type="dxa"/>
          </w:tcPr>
          <w:p w:rsidR="00CB5160" w:rsidRDefault="00A32B68" w:rsidP="000F0188">
            <w:pPr>
              <w:spacing w:after="0" w:line="240" w:lineRule="auto"/>
              <w:rPr>
                <w:rFonts w:ascii="Times New Roman" w:hAnsi="Times New Roman"/>
                <w:sz w:val="20"/>
                <w:szCs w:val="20"/>
              </w:rPr>
            </w:pPr>
            <w:r>
              <w:rPr>
                <w:rFonts w:ascii="Times New Roman" w:hAnsi="Times New Roman"/>
                <w:sz w:val="20"/>
                <w:szCs w:val="20"/>
              </w:rPr>
              <w:t>2</w:t>
            </w:r>
          </w:p>
        </w:tc>
      </w:tr>
      <w:tr w:rsidR="00D40A46" w:rsidRPr="00E70924" w:rsidTr="000F0188">
        <w:trPr>
          <w:trHeight w:val="253"/>
        </w:trPr>
        <w:tc>
          <w:tcPr>
            <w:tcW w:w="534" w:type="dxa"/>
            <w:noWrap/>
          </w:tcPr>
          <w:p w:rsidR="00D40A46" w:rsidRPr="00E70924" w:rsidRDefault="00D40A46"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D40A46" w:rsidRDefault="00D40A46" w:rsidP="000F0188">
            <w:pPr>
              <w:spacing w:after="0" w:line="240" w:lineRule="auto"/>
              <w:rPr>
                <w:rFonts w:ascii="Times New Roman" w:hAnsi="Times New Roman"/>
                <w:color w:val="000000"/>
                <w:sz w:val="20"/>
                <w:szCs w:val="20"/>
              </w:rPr>
            </w:pPr>
          </w:p>
        </w:tc>
        <w:tc>
          <w:tcPr>
            <w:tcW w:w="1275" w:type="dxa"/>
          </w:tcPr>
          <w:p w:rsidR="00D40A46" w:rsidRDefault="00D40A46" w:rsidP="000F0188">
            <w:pPr>
              <w:spacing w:after="0" w:line="240" w:lineRule="auto"/>
              <w:rPr>
                <w:rFonts w:ascii="Times New Roman" w:hAnsi="Times New Roman"/>
                <w:color w:val="000000"/>
                <w:sz w:val="20"/>
                <w:szCs w:val="20"/>
              </w:rPr>
            </w:pPr>
            <w:r>
              <w:rPr>
                <w:rFonts w:ascii="Times New Roman" w:hAnsi="Times New Roman"/>
                <w:color w:val="000000"/>
                <w:sz w:val="20"/>
                <w:szCs w:val="20"/>
              </w:rPr>
              <w:t>Одноразовая салфетка для силиконовой подушки</w:t>
            </w:r>
          </w:p>
        </w:tc>
        <w:tc>
          <w:tcPr>
            <w:tcW w:w="9781" w:type="dxa"/>
          </w:tcPr>
          <w:p w:rsidR="00D40A46" w:rsidRPr="00E70924" w:rsidRDefault="00D40A46" w:rsidP="000F0188">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Одноразовая салфетка для массажного стола, силиконовой подушки с отверстием для лица. </w:t>
            </w:r>
            <w:proofErr w:type="gramStart"/>
            <w:r>
              <w:rPr>
                <w:rFonts w:ascii="Times New Roman" w:hAnsi="Times New Roman"/>
                <w:color w:val="000000"/>
                <w:sz w:val="20"/>
                <w:szCs w:val="20"/>
              </w:rPr>
              <w:t>Предназначены для индивидуального использования.</w:t>
            </w:r>
            <w:proofErr w:type="gramEnd"/>
            <w:r>
              <w:rPr>
                <w:rFonts w:ascii="Times New Roman" w:hAnsi="Times New Roman"/>
                <w:color w:val="000000"/>
                <w:sz w:val="20"/>
                <w:szCs w:val="20"/>
              </w:rPr>
              <w:t xml:space="preserve"> Плотность салфеток не менее 15гр/м. Диаметр сал</w:t>
            </w:r>
            <w:r w:rsidR="00142697">
              <w:rPr>
                <w:rFonts w:ascii="Times New Roman" w:hAnsi="Times New Roman"/>
                <w:color w:val="000000"/>
                <w:sz w:val="20"/>
                <w:szCs w:val="20"/>
              </w:rPr>
              <w:t>ф</w:t>
            </w:r>
            <w:r>
              <w:rPr>
                <w:rFonts w:ascii="Times New Roman" w:hAnsi="Times New Roman"/>
                <w:color w:val="000000"/>
                <w:sz w:val="20"/>
                <w:szCs w:val="20"/>
              </w:rPr>
              <w:t>етки не менее 29 см. Количество в упаковке 100шт.</w:t>
            </w:r>
          </w:p>
        </w:tc>
        <w:tc>
          <w:tcPr>
            <w:tcW w:w="992" w:type="dxa"/>
          </w:tcPr>
          <w:p w:rsidR="00D40A46" w:rsidRDefault="00D40A46" w:rsidP="000F0188">
            <w:pPr>
              <w:spacing w:after="0" w:line="240" w:lineRule="auto"/>
              <w:rPr>
                <w:rFonts w:ascii="Times New Roman" w:hAnsi="Times New Roman"/>
                <w:sz w:val="20"/>
                <w:szCs w:val="20"/>
              </w:rPr>
            </w:pPr>
            <w:proofErr w:type="spellStart"/>
            <w:r>
              <w:rPr>
                <w:rFonts w:ascii="Times New Roman" w:hAnsi="Times New Roman"/>
                <w:sz w:val="20"/>
                <w:szCs w:val="20"/>
              </w:rPr>
              <w:t>уп</w:t>
            </w:r>
            <w:proofErr w:type="spellEnd"/>
          </w:p>
        </w:tc>
        <w:tc>
          <w:tcPr>
            <w:tcW w:w="1418" w:type="dxa"/>
          </w:tcPr>
          <w:p w:rsidR="00D40A46" w:rsidRDefault="00DA4D3D" w:rsidP="000F0188">
            <w:pPr>
              <w:spacing w:after="0" w:line="240" w:lineRule="auto"/>
              <w:rPr>
                <w:rFonts w:ascii="Times New Roman" w:hAnsi="Times New Roman"/>
                <w:sz w:val="20"/>
                <w:szCs w:val="20"/>
              </w:rPr>
            </w:pPr>
            <w:r>
              <w:rPr>
                <w:rFonts w:ascii="Times New Roman" w:hAnsi="Times New Roman"/>
                <w:sz w:val="20"/>
                <w:szCs w:val="20"/>
              </w:rPr>
              <w:t>8</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21.20.24.160-</w:t>
            </w:r>
            <w:r w:rsidRPr="00E70924">
              <w:rPr>
                <w:rFonts w:ascii="Times New Roman" w:hAnsi="Times New Roman"/>
                <w:color w:val="000000"/>
                <w:sz w:val="20"/>
                <w:szCs w:val="20"/>
              </w:rPr>
              <w:lastRenderedPageBreak/>
              <w:t>00000001</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 xml:space="preserve">Салфетка для </w:t>
            </w:r>
            <w:r w:rsidRPr="00E70924">
              <w:rPr>
                <w:rFonts w:ascii="Times New Roman" w:hAnsi="Times New Roman"/>
                <w:color w:val="000000"/>
                <w:sz w:val="20"/>
                <w:szCs w:val="20"/>
              </w:rPr>
              <w:lastRenderedPageBreak/>
              <w:t>дезинфекции медицинских изделий</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Предварительно обработанный материал, предназначенный для протирания поверхности медицинских </w:t>
            </w:r>
            <w:r w:rsidRPr="00E70924">
              <w:rPr>
                <w:rFonts w:ascii="Times New Roman" w:hAnsi="Times New Roman"/>
                <w:color w:val="000000"/>
                <w:sz w:val="20"/>
                <w:szCs w:val="20"/>
              </w:rPr>
              <w:lastRenderedPageBreak/>
              <w:t xml:space="preserve">изделий и оборудования с целью уничтожения вредоносных микроорганизмов или ингибирования их активности. Материал пропитан раствором, который включает дезинфицирующее вещество или </w:t>
            </w:r>
            <w:proofErr w:type="spellStart"/>
            <w:r w:rsidRPr="00E70924">
              <w:rPr>
                <w:rFonts w:ascii="Times New Roman" w:hAnsi="Times New Roman"/>
                <w:color w:val="000000"/>
                <w:sz w:val="20"/>
                <w:szCs w:val="20"/>
              </w:rPr>
              <w:t>вещество-прекурсор</w:t>
            </w:r>
            <w:proofErr w:type="spellEnd"/>
            <w:r w:rsidRPr="00E70924">
              <w:rPr>
                <w:rFonts w:ascii="Times New Roman" w:hAnsi="Times New Roman"/>
                <w:color w:val="000000"/>
                <w:sz w:val="20"/>
                <w:szCs w:val="20"/>
              </w:rPr>
              <w:t>, которое образует дезинфицирующий агент при активации (например, специальным раствором); также может включать чистящее средство для очищения поверхностей. Это изделие для одноразового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Стерильные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b/>
                <w:bCs/>
                <w:color w:val="000000"/>
                <w:sz w:val="20"/>
                <w:szCs w:val="20"/>
              </w:rPr>
            </w:pPr>
            <w:r w:rsidRPr="00E70924">
              <w:rPr>
                <w:rFonts w:ascii="Times New Roman" w:hAnsi="Times New Roman"/>
                <w:color w:val="000000"/>
                <w:sz w:val="20"/>
                <w:szCs w:val="20"/>
              </w:rPr>
              <w:t xml:space="preserve">Размер </w:t>
            </w:r>
          </w:p>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не менее 60х100</w:t>
            </w:r>
            <w:r w:rsidRPr="00E70924">
              <w:rPr>
                <w:rFonts w:ascii="Times New Roman" w:hAnsi="Times New Roman"/>
                <w:color w:val="000000"/>
                <w:sz w:val="20"/>
                <w:szCs w:val="20"/>
              </w:rPr>
              <w:t xml:space="preserve"> мм.</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Назначение: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подготовки операционного поля и мест проколов; обработки кожи до и после постановки инъекций, заборов крови; обработки инструментов и различных поверхностей.</w:t>
            </w:r>
          </w:p>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Изготовлены</w:t>
            </w:r>
            <w:proofErr w:type="gramEnd"/>
            <w:r w:rsidRPr="00E70924">
              <w:rPr>
                <w:rFonts w:ascii="Times New Roman" w:hAnsi="Times New Roman"/>
                <w:color w:val="000000"/>
                <w:sz w:val="20"/>
                <w:szCs w:val="20"/>
              </w:rPr>
              <w:t xml:space="preserve"> из нетканого материала.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Пропитаны раствором (70±10) % </w:t>
            </w:r>
            <w:proofErr w:type="spellStart"/>
            <w:r w:rsidRPr="00E70924">
              <w:rPr>
                <w:rFonts w:ascii="Times New Roman" w:hAnsi="Times New Roman"/>
                <w:color w:val="000000"/>
                <w:sz w:val="20"/>
                <w:szCs w:val="20"/>
              </w:rPr>
              <w:t>этил</w:t>
            </w:r>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вого</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cпиpта</w:t>
            </w:r>
            <w:proofErr w:type="spellEnd"/>
            <w:r w:rsidRPr="00E70924">
              <w:rPr>
                <w:rFonts w:ascii="Times New Roman" w:hAnsi="Times New Roman"/>
                <w:color w:val="000000"/>
                <w:sz w:val="20"/>
                <w:szCs w:val="20"/>
              </w:rPr>
              <w:t xml:space="preserve"> не более 1 г.</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Обладают выраженным противомикробным и антибактериальным и антисептическим эффектом. Не оставляют на поверхности кожи волокнистых компонентов и не вызывают аллергических, местно-раздражающих реакций, </w:t>
            </w:r>
            <w:proofErr w:type="spellStart"/>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блaдaют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cтepилизующим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дeйcтвиeм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пoдaвляют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pocт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гpaмoтpицaтeльнoй</w:t>
            </w:r>
            <w:proofErr w:type="spellEnd"/>
            <w:r w:rsidRPr="00E70924">
              <w:rPr>
                <w:rFonts w:ascii="Times New Roman" w:hAnsi="Times New Roman"/>
                <w:color w:val="000000"/>
                <w:sz w:val="20"/>
                <w:szCs w:val="20"/>
              </w:rPr>
              <w:t xml:space="preserve"> и </w:t>
            </w:r>
            <w:proofErr w:type="spellStart"/>
            <w:r w:rsidRPr="00E70924">
              <w:rPr>
                <w:rFonts w:ascii="Times New Roman" w:hAnsi="Times New Roman"/>
                <w:color w:val="000000"/>
                <w:sz w:val="20"/>
                <w:szCs w:val="20"/>
              </w:rPr>
              <w:t>гpaмпoлoжитeльнoй</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микpoфлopы</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гpибoв</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пaтoгeнныx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пpocтeйшиx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виpуcoв</w:t>
            </w:r>
            <w:proofErr w:type="spellEnd"/>
            <w:r w:rsidRPr="00E70924">
              <w:rPr>
                <w:rFonts w:ascii="Times New Roman" w:hAnsi="Times New Roman"/>
                <w:color w:val="000000"/>
                <w:sz w:val="20"/>
                <w:szCs w:val="20"/>
              </w:rPr>
              <w:t>.</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gramStart"/>
            <w:r w:rsidRPr="00E70924">
              <w:rPr>
                <w:rFonts w:ascii="Times New Roman" w:hAnsi="Times New Roman"/>
                <w:sz w:val="20"/>
                <w:szCs w:val="20"/>
              </w:rPr>
              <w:lastRenderedPageBreak/>
              <w:t>ШТ</w:t>
            </w:r>
            <w:proofErr w:type="gramEnd"/>
          </w:p>
        </w:tc>
        <w:tc>
          <w:tcPr>
            <w:tcW w:w="1418" w:type="dxa"/>
          </w:tcPr>
          <w:p w:rsidR="00CB5160" w:rsidRPr="00E70924" w:rsidRDefault="00111ED2" w:rsidP="000F0188">
            <w:pPr>
              <w:spacing w:after="0" w:line="240" w:lineRule="auto"/>
              <w:rPr>
                <w:rFonts w:ascii="Times New Roman" w:hAnsi="Times New Roman"/>
                <w:sz w:val="20"/>
                <w:szCs w:val="20"/>
              </w:rPr>
            </w:pPr>
            <w:r>
              <w:rPr>
                <w:rFonts w:ascii="Times New Roman" w:hAnsi="Times New Roman"/>
                <w:sz w:val="20"/>
                <w:szCs w:val="20"/>
              </w:rPr>
              <w:t>1</w:t>
            </w:r>
            <w:r w:rsidR="00A32B68">
              <w:rPr>
                <w:rFonts w:ascii="Times New Roman" w:hAnsi="Times New Roman"/>
                <w:sz w:val="20"/>
                <w:szCs w:val="20"/>
              </w:rPr>
              <w:t>2</w:t>
            </w:r>
            <w:r w:rsidR="00CB5160">
              <w:rPr>
                <w:rFonts w:ascii="Times New Roman" w:hAnsi="Times New Roman"/>
                <w:sz w:val="20"/>
                <w:szCs w:val="20"/>
              </w:rPr>
              <w:t>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21.20.24.160-00000001</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Салфетка для дезинфекции медицинских изделий</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Предварительно обработанный материал, предназначенный для протирания поверхности медицинских изделий и оборудования с целью уничтожения вредоносных микроорганизмов или ингибирования их активности. Материал пропитан раствором, который включает дезинфицирующее вещество или </w:t>
            </w:r>
            <w:proofErr w:type="spellStart"/>
            <w:r w:rsidRPr="00E70924">
              <w:rPr>
                <w:rFonts w:ascii="Times New Roman" w:hAnsi="Times New Roman"/>
                <w:color w:val="000000"/>
                <w:sz w:val="20"/>
                <w:szCs w:val="20"/>
              </w:rPr>
              <w:t>вещество-прекурсор</w:t>
            </w:r>
            <w:proofErr w:type="spellEnd"/>
            <w:r w:rsidRPr="00E70924">
              <w:rPr>
                <w:rFonts w:ascii="Times New Roman" w:hAnsi="Times New Roman"/>
                <w:color w:val="000000"/>
                <w:sz w:val="20"/>
                <w:szCs w:val="20"/>
              </w:rPr>
              <w:t>, которое образует дезинфицирующий агент при активации (например, специальным раствором); также может включать чистящее средство для очищения поверхностей. Это изделие для одноразового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Стерильные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b/>
                <w:bCs/>
                <w:color w:val="000000"/>
                <w:sz w:val="20"/>
                <w:szCs w:val="20"/>
              </w:rPr>
            </w:pPr>
            <w:r w:rsidRPr="00E70924">
              <w:rPr>
                <w:rFonts w:ascii="Times New Roman" w:hAnsi="Times New Roman"/>
                <w:color w:val="000000"/>
                <w:sz w:val="20"/>
                <w:szCs w:val="20"/>
              </w:rPr>
              <w:t xml:space="preserve">Размер </w:t>
            </w:r>
          </w:p>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color w:val="000000"/>
                <w:sz w:val="20"/>
                <w:szCs w:val="20"/>
              </w:rPr>
              <w:t>не менее 135х185</w:t>
            </w:r>
            <w:r w:rsidRPr="00E70924">
              <w:rPr>
                <w:rFonts w:ascii="Times New Roman" w:hAnsi="Times New Roman"/>
                <w:color w:val="000000"/>
                <w:sz w:val="20"/>
                <w:szCs w:val="20"/>
              </w:rPr>
              <w:t xml:space="preserve"> мм.</w:t>
            </w:r>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t>Назначение: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подготовки операционного поля и мест проколов; обработки кожи до и после постановки инъекций, заборов крови; обработки инструментов и различных поверхностей.</w:t>
            </w:r>
          </w:p>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Изготовлены</w:t>
            </w:r>
            <w:proofErr w:type="gramEnd"/>
            <w:r w:rsidRPr="00E70924">
              <w:rPr>
                <w:rFonts w:ascii="Times New Roman" w:hAnsi="Times New Roman"/>
                <w:color w:val="000000"/>
                <w:sz w:val="20"/>
                <w:szCs w:val="20"/>
              </w:rPr>
              <w:t xml:space="preserve"> из нетканого материала.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Пропитаны раствором (70±10) % </w:t>
            </w:r>
            <w:proofErr w:type="spellStart"/>
            <w:r w:rsidRPr="00E70924">
              <w:rPr>
                <w:rFonts w:ascii="Times New Roman" w:hAnsi="Times New Roman"/>
                <w:color w:val="000000"/>
                <w:sz w:val="20"/>
                <w:szCs w:val="20"/>
              </w:rPr>
              <w:t>этил</w:t>
            </w:r>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вого</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cпиpта</w:t>
            </w:r>
            <w:proofErr w:type="spellEnd"/>
            <w:r w:rsidRPr="00E70924">
              <w:rPr>
                <w:rFonts w:ascii="Times New Roman" w:hAnsi="Times New Roman"/>
                <w:color w:val="000000"/>
                <w:sz w:val="20"/>
                <w:szCs w:val="20"/>
              </w:rPr>
              <w:t xml:space="preserve"> не более 1 г.</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Обладают выраженным противомикробным и антибактериальным и антисептическим эффектом. Не оставляют на поверхности кожи волокнистых компонентов и не вызывают аллергических, местно-раздражающих реакций, </w:t>
            </w:r>
            <w:proofErr w:type="spellStart"/>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блaдaют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cтepилизующим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дeйcтвиeм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пoдaвляют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pocт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гpaмoтpицaтeльнoй</w:t>
            </w:r>
            <w:proofErr w:type="spellEnd"/>
            <w:r w:rsidRPr="00E70924">
              <w:rPr>
                <w:rFonts w:ascii="Times New Roman" w:hAnsi="Times New Roman"/>
                <w:color w:val="000000"/>
                <w:sz w:val="20"/>
                <w:szCs w:val="20"/>
              </w:rPr>
              <w:t xml:space="preserve"> и </w:t>
            </w:r>
            <w:proofErr w:type="spellStart"/>
            <w:r w:rsidRPr="00E70924">
              <w:rPr>
                <w:rFonts w:ascii="Times New Roman" w:hAnsi="Times New Roman"/>
                <w:color w:val="000000"/>
                <w:sz w:val="20"/>
                <w:szCs w:val="20"/>
              </w:rPr>
              <w:t>гpaмпoлoжитeльнoй</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микpoфлopы</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гpибoв</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пaтoгeнныx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пpocтeйшиx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виpуcoв</w:t>
            </w:r>
            <w:proofErr w:type="spellEnd"/>
            <w:r w:rsidRPr="00E70924">
              <w:rPr>
                <w:rFonts w:ascii="Times New Roman" w:hAnsi="Times New Roman"/>
                <w:color w:val="000000"/>
                <w:sz w:val="20"/>
                <w:szCs w:val="20"/>
              </w:rPr>
              <w:t>.</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CB5160" w:rsidRPr="00E70924" w:rsidRDefault="00CB5160" w:rsidP="000F0188">
            <w:pPr>
              <w:spacing w:after="0" w:line="240" w:lineRule="auto"/>
              <w:rPr>
                <w:rFonts w:ascii="Times New Roman" w:hAnsi="Times New Roman"/>
                <w:sz w:val="20"/>
                <w:szCs w:val="20"/>
              </w:rPr>
            </w:pPr>
            <w:proofErr w:type="spellStart"/>
            <w:proofErr w:type="gramStart"/>
            <w:r>
              <w:rPr>
                <w:rFonts w:ascii="Times New Roman" w:hAnsi="Times New Roman"/>
                <w:sz w:val="20"/>
                <w:szCs w:val="20"/>
              </w:rPr>
              <w:lastRenderedPageBreak/>
              <w:t>шт</w:t>
            </w:r>
            <w:proofErr w:type="spellEnd"/>
            <w:proofErr w:type="gramEnd"/>
          </w:p>
        </w:tc>
        <w:tc>
          <w:tcPr>
            <w:tcW w:w="1418" w:type="dxa"/>
          </w:tcPr>
          <w:p w:rsidR="00CB5160" w:rsidRDefault="000F67E4" w:rsidP="000F0188">
            <w:pPr>
              <w:spacing w:after="0" w:line="240" w:lineRule="auto"/>
              <w:rPr>
                <w:rFonts w:ascii="Times New Roman" w:hAnsi="Times New Roman"/>
                <w:sz w:val="20"/>
                <w:szCs w:val="20"/>
              </w:rPr>
            </w:pPr>
            <w:r>
              <w:rPr>
                <w:rFonts w:ascii="Times New Roman" w:hAnsi="Times New Roman"/>
                <w:sz w:val="20"/>
                <w:szCs w:val="20"/>
              </w:rPr>
              <w:t>1</w:t>
            </w:r>
            <w:r w:rsidR="00CB5160">
              <w:rPr>
                <w:rFonts w:ascii="Times New Roman" w:hAnsi="Times New Roman"/>
                <w:sz w:val="20"/>
                <w:szCs w:val="20"/>
              </w:rPr>
              <w:t>000</w:t>
            </w:r>
          </w:p>
        </w:tc>
      </w:tr>
      <w:tr w:rsidR="002C7629" w:rsidRPr="00E70924" w:rsidTr="000F0188">
        <w:trPr>
          <w:trHeight w:val="253"/>
        </w:trPr>
        <w:tc>
          <w:tcPr>
            <w:tcW w:w="534" w:type="dxa"/>
            <w:noWrap/>
          </w:tcPr>
          <w:p w:rsidR="002C7629" w:rsidRPr="00E70924" w:rsidRDefault="002C7629" w:rsidP="002C7629">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21.20.24.160-00000001</w:t>
            </w:r>
          </w:p>
        </w:tc>
        <w:tc>
          <w:tcPr>
            <w:tcW w:w="1275" w:type="dxa"/>
          </w:tcPr>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Салфетка для дезинфекции медицинских изделий</w:t>
            </w:r>
          </w:p>
        </w:tc>
        <w:tc>
          <w:tcPr>
            <w:tcW w:w="9781" w:type="dxa"/>
          </w:tcPr>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Предварительно обработанный материал, предназначенный для протирания поверхности медицинских изделий и оборудования с целью уничтожения вредоносных микроорганизмов или ингибирования их активности. Материал пропитан раствором, который включает дезинфицирующее вещество или </w:t>
            </w:r>
            <w:proofErr w:type="spellStart"/>
            <w:r w:rsidRPr="00E70924">
              <w:rPr>
                <w:rFonts w:ascii="Times New Roman" w:hAnsi="Times New Roman"/>
                <w:color w:val="000000"/>
                <w:sz w:val="20"/>
                <w:szCs w:val="20"/>
              </w:rPr>
              <w:t>вещество-прекурсор</w:t>
            </w:r>
            <w:proofErr w:type="spellEnd"/>
            <w:r w:rsidRPr="00E70924">
              <w:rPr>
                <w:rFonts w:ascii="Times New Roman" w:hAnsi="Times New Roman"/>
                <w:color w:val="000000"/>
                <w:sz w:val="20"/>
                <w:szCs w:val="20"/>
              </w:rPr>
              <w:t>, которое образует дезинфицирующий агент при активации (например, специальным раствором); также может включать чистящее средство для очищения поверхностей. Это изделие для одноразового использования.</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по КТРУ:</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Сведения отсутствуют</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bCs/>
                <w:color w:val="000000"/>
                <w:sz w:val="20"/>
                <w:szCs w:val="20"/>
              </w:rPr>
              <w:t xml:space="preserve">Дополнительные характеристики: </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Стерильные</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2C7629" w:rsidRPr="00E70924" w:rsidRDefault="002C7629" w:rsidP="002C7629">
            <w:pPr>
              <w:spacing w:after="0" w:line="240" w:lineRule="auto"/>
              <w:rPr>
                <w:rFonts w:ascii="Times New Roman" w:hAnsi="Times New Roman"/>
                <w:b/>
                <w:bCs/>
                <w:color w:val="000000"/>
                <w:sz w:val="20"/>
                <w:szCs w:val="20"/>
              </w:rPr>
            </w:pPr>
            <w:r w:rsidRPr="00E70924">
              <w:rPr>
                <w:rFonts w:ascii="Times New Roman" w:hAnsi="Times New Roman"/>
                <w:color w:val="000000"/>
                <w:sz w:val="20"/>
                <w:szCs w:val="20"/>
              </w:rPr>
              <w:t xml:space="preserve">Размер </w:t>
            </w:r>
          </w:p>
          <w:p w:rsidR="002C7629" w:rsidRPr="00E70924" w:rsidRDefault="002C7629" w:rsidP="002C7629">
            <w:pPr>
              <w:spacing w:after="0" w:line="240" w:lineRule="auto"/>
              <w:rPr>
                <w:rFonts w:ascii="Times New Roman" w:hAnsi="Times New Roman"/>
                <w:color w:val="000000"/>
                <w:sz w:val="20"/>
                <w:szCs w:val="20"/>
              </w:rPr>
            </w:pPr>
            <w:r>
              <w:rPr>
                <w:rFonts w:ascii="Times New Roman" w:hAnsi="Times New Roman"/>
                <w:color w:val="000000"/>
                <w:sz w:val="20"/>
                <w:szCs w:val="20"/>
              </w:rPr>
              <w:t>не менее 125х110</w:t>
            </w:r>
            <w:r w:rsidRPr="00E70924">
              <w:rPr>
                <w:rFonts w:ascii="Times New Roman" w:hAnsi="Times New Roman"/>
                <w:color w:val="000000"/>
                <w:sz w:val="20"/>
                <w:szCs w:val="20"/>
              </w:rPr>
              <w:t xml:space="preserve"> мм.</w:t>
            </w:r>
          </w:p>
          <w:p w:rsidR="002C7629" w:rsidRPr="00E70924" w:rsidRDefault="002C7629" w:rsidP="002C7629">
            <w:pPr>
              <w:spacing w:after="0" w:line="240" w:lineRule="auto"/>
              <w:rPr>
                <w:rFonts w:ascii="Times New Roman" w:hAnsi="Times New Roman"/>
                <w:bCs/>
                <w:color w:val="000000"/>
                <w:sz w:val="20"/>
                <w:szCs w:val="20"/>
              </w:rPr>
            </w:pPr>
            <w:r w:rsidRPr="00E70924">
              <w:rPr>
                <w:rFonts w:ascii="Times New Roman" w:hAnsi="Times New Roman"/>
                <w:bCs/>
                <w:color w:val="000000"/>
                <w:sz w:val="20"/>
                <w:szCs w:val="20"/>
              </w:rPr>
              <w:lastRenderedPageBreak/>
              <w:t>Назначение:</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подготовки операционного поля и мест проколов; обработки кожи до и после постановки инъекций, заборов крови; обработки инструментов и различных поверхностей.</w:t>
            </w:r>
          </w:p>
          <w:p w:rsidR="002C7629" w:rsidRPr="00E70924" w:rsidRDefault="002C7629" w:rsidP="002C7629">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Изготовлены</w:t>
            </w:r>
            <w:proofErr w:type="gramEnd"/>
            <w:r w:rsidRPr="00E70924">
              <w:rPr>
                <w:rFonts w:ascii="Times New Roman" w:hAnsi="Times New Roman"/>
                <w:color w:val="000000"/>
                <w:sz w:val="20"/>
                <w:szCs w:val="20"/>
              </w:rPr>
              <w:t xml:space="preserve"> из нетканого материала.</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Пропитаны раствором (70±10) % </w:t>
            </w:r>
            <w:proofErr w:type="spellStart"/>
            <w:r w:rsidRPr="00E70924">
              <w:rPr>
                <w:rFonts w:ascii="Times New Roman" w:hAnsi="Times New Roman"/>
                <w:color w:val="000000"/>
                <w:sz w:val="20"/>
                <w:szCs w:val="20"/>
              </w:rPr>
              <w:t>этил</w:t>
            </w:r>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вого</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cпиpта</w:t>
            </w:r>
            <w:proofErr w:type="spellEnd"/>
            <w:r w:rsidRPr="00E70924">
              <w:rPr>
                <w:rFonts w:ascii="Times New Roman" w:hAnsi="Times New Roman"/>
                <w:color w:val="000000"/>
                <w:sz w:val="20"/>
                <w:szCs w:val="20"/>
              </w:rPr>
              <w:t xml:space="preserve"> не более 1 г.</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Обладают выраженным противомикробным и антибактериальным и антисептическим эффектом. Не оставляют на поверхности кожи волокнистых компонентов и не вызывают аллергических, местно-раздражающих реакций, </w:t>
            </w:r>
            <w:proofErr w:type="spellStart"/>
            <w:proofErr w:type="gramStart"/>
            <w:r w:rsidRPr="00E70924">
              <w:rPr>
                <w:rFonts w:ascii="Times New Roman" w:hAnsi="Times New Roman"/>
                <w:color w:val="000000"/>
                <w:sz w:val="20"/>
                <w:szCs w:val="20"/>
              </w:rPr>
              <w:t>o</w:t>
            </w:r>
            <w:proofErr w:type="gramEnd"/>
            <w:r w:rsidRPr="00E70924">
              <w:rPr>
                <w:rFonts w:ascii="Times New Roman" w:hAnsi="Times New Roman"/>
                <w:color w:val="000000"/>
                <w:sz w:val="20"/>
                <w:szCs w:val="20"/>
              </w:rPr>
              <w:t>блaдaют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cтepилизующим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дeйcтвиeм</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пoдaвляют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pocт</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гpaмoтpицaтeльнoй</w:t>
            </w:r>
            <w:proofErr w:type="spellEnd"/>
            <w:r w:rsidRPr="00E70924">
              <w:rPr>
                <w:rFonts w:ascii="Times New Roman" w:hAnsi="Times New Roman"/>
                <w:color w:val="000000"/>
                <w:sz w:val="20"/>
                <w:szCs w:val="20"/>
              </w:rPr>
              <w:t xml:space="preserve"> и </w:t>
            </w:r>
            <w:proofErr w:type="spellStart"/>
            <w:r w:rsidRPr="00E70924">
              <w:rPr>
                <w:rFonts w:ascii="Times New Roman" w:hAnsi="Times New Roman"/>
                <w:color w:val="000000"/>
                <w:sz w:val="20"/>
                <w:szCs w:val="20"/>
              </w:rPr>
              <w:t>гpaмпoлoжитeльнoй</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микpoфлopы</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гpибoв</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пaтoгeнныx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пpocтeйшиx</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виpуcoв</w:t>
            </w:r>
            <w:proofErr w:type="spellEnd"/>
            <w:r w:rsidRPr="00E70924">
              <w:rPr>
                <w:rFonts w:ascii="Times New Roman" w:hAnsi="Times New Roman"/>
                <w:color w:val="000000"/>
                <w:sz w:val="20"/>
                <w:szCs w:val="20"/>
              </w:rPr>
              <w:t>.</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2C7629" w:rsidRPr="00E70924" w:rsidRDefault="002C7629" w:rsidP="002C7629">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992" w:type="dxa"/>
          </w:tcPr>
          <w:p w:rsidR="002C7629" w:rsidRPr="00E70924" w:rsidRDefault="002C7629" w:rsidP="002C7629">
            <w:pPr>
              <w:spacing w:after="0" w:line="240" w:lineRule="auto"/>
              <w:rPr>
                <w:rFonts w:ascii="Times New Roman" w:hAnsi="Times New Roman"/>
                <w:sz w:val="20"/>
                <w:szCs w:val="20"/>
              </w:rPr>
            </w:pPr>
            <w:proofErr w:type="spellStart"/>
            <w:proofErr w:type="gramStart"/>
            <w:r>
              <w:rPr>
                <w:rFonts w:ascii="Times New Roman" w:hAnsi="Times New Roman"/>
                <w:sz w:val="20"/>
                <w:szCs w:val="20"/>
              </w:rPr>
              <w:lastRenderedPageBreak/>
              <w:t>шт</w:t>
            </w:r>
            <w:proofErr w:type="spellEnd"/>
            <w:proofErr w:type="gramEnd"/>
          </w:p>
        </w:tc>
        <w:tc>
          <w:tcPr>
            <w:tcW w:w="1418" w:type="dxa"/>
          </w:tcPr>
          <w:p w:rsidR="002C7629" w:rsidRDefault="00A32B68" w:rsidP="002C7629">
            <w:pPr>
              <w:spacing w:after="0" w:line="240" w:lineRule="auto"/>
              <w:rPr>
                <w:rFonts w:ascii="Times New Roman" w:hAnsi="Times New Roman"/>
                <w:sz w:val="20"/>
                <w:szCs w:val="20"/>
              </w:rPr>
            </w:pPr>
            <w:r>
              <w:rPr>
                <w:rFonts w:ascii="Times New Roman" w:hAnsi="Times New Roman"/>
                <w:sz w:val="20"/>
                <w:szCs w:val="20"/>
              </w:rPr>
              <w:t>1</w:t>
            </w:r>
            <w:r w:rsidR="002C7629">
              <w:rPr>
                <w:rFonts w:ascii="Times New Roman" w:hAnsi="Times New Roman"/>
                <w:sz w:val="20"/>
                <w:szCs w:val="20"/>
              </w:rPr>
              <w:t>000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32.50.50.190-00000163</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Салфетка медицинская сухая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Сухая ткань, которая может использоваться в нестерильном виде для обтирания или высушивания кожи пациентов (неповрежденной кожи, изделие не используется для обработки ран) и очищения медицинских изделий/оборудования (например, эндоскопов, ультразвуковых систем) или других предметов (например, в случае разлития жидкости); может использоваться вместе с дезинфицирующими/очищающими растворами; некоторые модели можно стерилизовать для использования в стерильных условиях (например, в пределах операционной).</w:t>
            </w:r>
            <w:proofErr w:type="gramEnd"/>
            <w:r w:rsidRPr="00E70924">
              <w:rPr>
                <w:rFonts w:ascii="Times New Roman" w:hAnsi="Times New Roman"/>
                <w:color w:val="000000"/>
                <w:sz w:val="20"/>
                <w:szCs w:val="20"/>
              </w:rPr>
              <w:t xml:space="preserve"> Это изделие для одноразового использования.</w:t>
            </w:r>
          </w:p>
          <w:p w:rsidR="00CB5160" w:rsidRPr="00E70924" w:rsidRDefault="00CB5160" w:rsidP="000F0188">
            <w:pPr>
              <w:spacing w:after="0" w:line="240" w:lineRule="auto"/>
              <w:rPr>
                <w:rFonts w:ascii="Times New Roman" w:hAnsi="Times New Roman"/>
                <w:b/>
                <w:color w:val="000000"/>
                <w:sz w:val="20"/>
                <w:szCs w:val="20"/>
              </w:rPr>
            </w:pPr>
            <w:r w:rsidRPr="00E70924">
              <w:rPr>
                <w:rFonts w:ascii="Times New Roman" w:hAnsi="Times New Roman"/>
                <w:b/>
                <w:color w:val="000000"/>
                <w:sz w:val="20"/>
                <w:szCs w:val="20"/>
              </w:rPr>
              <w:t>Дополнительные характеристики (указываются в соответствии с требованиями ст. 33 Федерального закона 44-ФЗ):</w:t>
            </w:r>
          </w:p>
          <w:p w:rsidR="00CB5160" w:rsidRPr="00E70924" w:rsidRDefault="00CB5160" w:rsidP="000F0188">
            <w:pPr>
              <w:spacing w:after="0" w:line="240" w:lineRule="auto"/>
              <w:rPr>
                <w:rFonts w:ascii="Times New Roman" w:hAnsi="Times New Roman"/>
                <w:b/>
                <w:bCs/>
                <w:color w:val="000000"/>
                <w:sz w:val="20"/>
                <w:szCs w:val="20"/>
              </w:rPr>
            </w:pPr>
            <w:r w:rsidRPr="00E70924">
              <w:rPr>
                <w:rFonts w:ascii="Times New Roman" w:hAnsi="Times New Roman"/>
                <w:color w:val="000000"/>
                <w:sz w:val="20"/>
                <w:szCs w:val="20"/>
              </w:rPr>
              <w:t>Салфетки сухие из белого нетканого материала с высокой прочностью в виде перфорированной ленты свернутые в рулон.</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Плотность нетканого полотна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40 г/м</w:t>
            </w:r>
            <w:proofErr w:type="gramStart"/>
            <w:r w:rsidRPr="00E70924">
              <w:rPr>
                <w:rFonts w:ascii="Times New Roman" w:hAnsi="Times New Roman"/>
                <w:color w:val="000000"/>
                <w:sz w:val="20"/>
                <w:szCs w:val="20"/>
              </w:rPr>
              <w:t>2</w:t>
            </w:r>
            <w:proofErr w:type="gramEnd"/>
          </w:p>
          <w:p w:rsidR="00CB5160" w:rsidRPr="00E70924" w:rsidRDefault="00CB5160" w:rsidP="000F0188">
            <w:pPr>
              <w:spacing w:after="0" w:line="240" w:lineRule="auto"/>
              <w:rPr>
                <w:rFonts w:ascii="Times New Roman" w:hAnsi="Times New Roman"/>
                <w:bCs/>
                <w:color w:val="000000"/>
                <w:sz w:val="20"/>
                <w:szCs w:val="20"/>
              </w:rPr>
            </w:pPr>
            <w:r w:rsidRPr="00E70924">
              <w:rPr>
                <w:rFonts w:ascii="Times New Roman" w:hAnsi="Times New Roman"/>
                <w:color w:val="000000"/>
                <w:sz w:val="20"/>
                <w:szCs w:val="20"/>
              </w:rPr>
              <w:t>Размер рулона (должен помещаться в имеющиеся у Заказчика ведра)</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130мм×360мм (±10 мм).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Герметичная упаковка.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Могут применяться как в сухом виде в качестве ветоши, так и во влажном состоянии после их пропитки растворами дезинфицирующих средств.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Соответствие</w:t>
            </w:r>
          </w:p>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Совместимы</w:t>
            </w:r>
            <w:proofErr w:type="gramEnd"/>
            <w:r w:rsidRPr="00E70924">
              <w:rPr>
                <w:rFonts w:ascii="Times New Roman" w:hAnsi="Times New Roman"/>
                <w:color w:val="000000"/>
                <w:sz w:val="20"/>
                <w:szCs w:val="20"/>
              </w:rPr>
              <w:t xml:space="preserve"> с любыми дезинфицирующими средствами.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Область применения салфеток: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очистки и дезинфекции (при условии обработки салфеток дезинфицирующим средством) различных поверхностей в соответствии с режимами применения дезинфицирующего средства. Предназначены для уборки и дезинфекции поверхностей, объектов, оборудования, ИМН и др. в ЛПУ любого профиля.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Количество перфорированных салфеток в рулоне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160 и не более 180 салфеток</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Вес рулона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300 г.</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w:t>
            </w:r>
          </w:p>
        </w:tc>
        <w:tc>
          <w:tcPr>
            <w:tcW w:w="992" w:type="dxa"/>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lastRenderedPageBreak/>
              <w:t>ШТ</w:t>
            </w:r>
            <w:proofErr w:type="gramEnd"/>
          </w:p>
        </w:tc>
        <w:tc>
          <w:tcPr>
            <w:tcW w:w="1418" w:type="dxa"/>
          </w:tcPr>
          <w:p w:rsidR="00CB5160" w:rsidRPr="00BA4D39" w:rsidRDefault="00A32B68" w:rsidP="000F0188">
            <w:pPr>
              <w:spacing w:after="0" w:line="240" w:lineRule="auto"/>
              <w:rPr>
                <w:rFonts w:ascii="Times New Roman" w:hAnsi="Times New Roman"/>
                <w:sz w:val="20"/>
                <w:szCs w:val="20"/>
              </w:rPr>
            </w:pPr>
            <w:r>
              <w:rPr>
                <w:rFonts w:ascii="Times New Roman" w:hAnsi="Times New Roman"/>
                <w:sz w:val="20"/>
                <w:szCs w:val="20"/>
              </w:rPr>
              <w:t>3</w:t>
            </w:r>
            <w:r w:rsidR="00CB5160">
              <w:rPr>
                <w:rFonts w:ascii="Times New Roman" w:hAnsi="Times New Roman"/>
                <w:sz w:val="20"/>
                <w:szCs w:val="20"/>
              </w:rPr>
              <w:t>0</w:t>
            </w:r>
          </w:p>
        </w:tc>
      </w:tr>
      <w:tr w:rsidR="006E3CFF" w:rsidRPr="00E70924" w:rsidTr="000F0188">
        <w:trPr>
          <w:trHeight w:val="253"/>
        </w:trPr>
        <w:tc>
          <w:tcPr>
            <w:tcW w:w="534" w:type="dxa"/>
            <w:noWrap/>
          </w:tcPr>
          <w:p w:rsidR="006E3CFF" w:rsidRPr="00E70924" w:rsidRDefault="006E3CFF"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6E3CFF" w:rsidRPr="00E70924" w:rsidRDefault="006E3CFF" w:rsidP="000F0188">
            <w:pPr>
              <w:spacing w:after="0" w:line="240" w:lineRule="auto"/>
              <w:rPr>
                <w:rFonts w:ascii="Times New Roman" w:hAnsi="Times New Roman"/>
                <w:color w:val="000000"/>
                <w:sz w:val="20"/>
                <w:szCs w:val="20"/>
              </w:rPr>
            </w:pPr>
          </w:p>
        </w:tc>
        <w:tc>
          <w:tcPr>
            <w:tcW w:w="1275" w:type="dxa"/>
          </w:tcPr>
          <w:p w:rsidR="006E3CFF" w:rsidRPr="000C49BA" w:rsidRDefault="006E3CFF" w:rsidP="000F0188">
            <w:pPr>
              <w:spacing w:after="0" w:line="240" w:lineRule="auto"/>
              <w:rPr>
                <w:rFonts w:ascii="Times New Roman" w:hAnsi="Times New Roman"/>
                <w:sz w:val="20"/>
                <w:szCs w:val="20"/>
              </w:rPr>
            </w:pPr>
            <w:r w:rsidRPr="000C49BA">
              <w:rPr>
                <w:rFonts w:ascii="Times New Roman" w:hAnsi="Times New Roman"/>
                <w:sz w:val="20"/>
                <w:szCs w:val="20"/>
              </w:rPr>
              <w:t>Салфетки</w:t>
            </w:r>
          </w:p>
        </w:tc>
        <w:tc>
          <w:tcPr>
            <w:tcW w:w="9781" w:type="dxa"/>
          </w:tcPr>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w:t>
            </w:r>
          </w:p>
          <w:p w:rsidR="000C49BA" w:rsidRPr="00E70924" w:rsidRDefault="000C49BA" w:rsidP="000C49BA">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Сухая ткань, которая может использоваться в нестерильном виде для обтирания или высушивания кожи пациентов (неповрежденной кожи, изделие не используется для обработки ран) и очищения медицинских изделий/оборудования (например, эндоскопов, ультразвуковых систем) или других предметов (например, в случае разлития жидкости); может использоваться вместе с дезинфицирующими/очищающими растворами; некоторые модели можно стерилизовать для использования в стерильных условиях (например, в пределах операционной).</w:t>
            </w:r>
            <w:proofErr w:type="gramEnd"/>
            <w:r w:rsidRPr="00E70924">
              <w:rPr>
                <w:rFonts w:ascii="Times New Roman" w:hAnsi="Times New Roman"/>
                <w:color w:val="000000"/>
                <w:sz w:val="20"/>
                <w:szCs w:val="20"/>
              </w:rPr>
              <w:t xml:space="preserve"> Это изделие для одноразового использования.</w:t>
            </w:r>
          </w:p>
          <w:p w:rsidR="000C49BA" w:rsidRPr="00E70924" w:rsidRDefault="000C49BA" w:rsidP="000C49BA">
            <w:pPr>
              <w:spacing w:after="0" w:line="240" w:lineRule="auto"/>
              <w:rPr>
                <w:rFonts w:ascii="Times New Roman" w:hAnsi="Times New Roman"/>
                <w:b/>
                <w:color w:val="000000"/>
                <w:sz w:val="20"/>
                <w:szCs w:val="20"/>
              </w:rPr>
            </w:pPr>
            <w:r w:rsidRPr="00E70924">
              <w:rPr>
                <w:rFonts w:ascii="Times New Roman" w:hAnsi="Times New Roman"/>
                <w:b/>
                <w:color w:val="000000"/>
                <w:sz w:val="20"/>
                <w:szCs w:val="20"/>
              </w:rPr>
              <w:t>Дополнительные характеристики (указываются в соответствии с требованиями ст. 33 Федерального закона 44-ФЗ):</w:t>
            </w:r>
          </w:p>
          <w:p w:rsidR="000C49BA" w:rsidRPr="00E70924" w:rsidRDefault="000C49BA" w:rsidP="000C49BA">
            <w:pPr>
              <w:spacing w:after="0" w:line="240" w:lineRule="auto"/>
              <w:rPr>
                <w:rFonts w:ascii="Times New Roman" w:hAnsi="Times New Roman"/>
                <w:b/>
                <w:bCs/>
                <w:color w:val="000000"/>
                <w:sz w:val="20"/>
                <w:szCs w:val="20"/>
              </w:rPr>
            </w:pPr>
            <w:r w:rsidRPr="00E70924">
              <w:rPr>
                <w:rFonts w:ascii="Times New Roman" w:hAnsi="Times New Roman"/>
                <w:color w:val="000000"/>
                <w:sz w:val="20"/>
                <w:szCs w:val="20"/>
              </w:rPr>
              <w:t>Салфетки сухие из белого нетканого материала с высокой прочностью в виде перфорированной ленты свернутые в рулон.</w:t>
            </w:r>
          </w:p>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Плотность нетканого полотна</w:t>
            </w:r>
          </w:p>
          <w:p w:rsidR="000C49BA" w:rsidRPr="00E70924" w:rsidRDefault="000C49BA" w:rsidP="000C49BA">
            <w:pPr>
              <w:spacing w:after="0" w:line="240" w:lineRule="auto"/>
              <w:rPr>
                <w:rFonts w:ascii="Times New Roman" w:hAnsi="Times New Roman"/>
                <w:color w:val="000000"/>
                <w:sz w:val="20"/>
                <w:szCs w:val="20"/>
              </w:rPr>
            </w:pPr>
            <w:r>
              <w:rPr>
                <w:rFonts w:ascii="Times New Roman" w:hAnsi="Times New Roman"/>
                <w:color w:val="000000"/>
                <w:sz w:val="20"/>
                <w:szCs w:val="20"/>
              </w:rPr>
              <w:t>не менее 6</w:t>
            </w:r>
            <w:r w:rsidRPr="00E70924">
              <w:rPr>
                <w:rFonts w:ascii="Times New Roman" w:hAnsi="Times New Roman"/>
                <w:color w:val="000000"/>
                <w:sz w:val="20"/>
                <w:szCs w:val="20"/>
              </w:rPr>
              <w:t>0 г/м</w:t>
            </w:r>
            <w:proofErr w:type="gramStart"/>
            <w:r w:rsidRPr="00E70924">
              <w:rPr>
                <w:rFonts w:ascii="Times New Roman" w:hAnsi="Times New Roman"/>
                <w:color w:val="000000"/>
                <w:sz w:val="20"/>
                <w:szCs w:val="20"/>
              </w:rPr>
              <w:t>2</w:t>
            </w:r>
            <w:proofErr w:type="gramEnd"/>
          </w:p>
          <w:p w:rsidR="000C49BA" w:rsidRPr="00E70924" w:rsidRDefault="000C49BA" w:rsidP="000C49BA">
            <w:pPr>
              <w:spacing w:after="0" w:line="240" w:lineRule="auto"/>
              <w:rPr>
                <w:rFonts w:ascii="Times New Roman" w:hAnsi="Times New Roman"/>
                <w:bCs/>
                <w:color w:val="000000"/>
                <w:sz w:val="20"/>
                <w:szCs w:val="20"/>
              </w:rPr>
            </w:pPr>
            <w:r w:rsidRPr="00E70924">
              <w:rPr>
                <w:rFonts w:ascii="Times New Roman" w:hAnsi="Times New Roman"/>
                <w:color w:val="000000"/>
                <w:sz w:val="20"/>
                <w:szCs w:val="20"/>
              </w:rPr>
              <w:t>Размер рулона (должен помещаться в имеющиеся у Заказчика ведра)</w:t>
            </w:r>
          </w:p>
          <w:p w:rsidR="000C49BA" w:rsidRPr="00E70924" w:rsidRDefault="000C49BA" w:rsidP="000C49BA">
            <w:pPr>
              <w:spacing w:after="0" w:line="240" w:lineRule="auto"/>
              <w:rPr>
                <w:rFonts w:ascii="Times New Roman" w:hAnsi="Times New Roman"/>
                <w:color w:val="000000"/>
                <w:sz w:val="20"/>
                <w:szCs w:val="20"/>
              </w:rPr>
            </w:pPr>
            <w:r>
              <w:rPr>
                <w:rFonts w:ascii="Times New Roman" w:hAnsi="Times New Roman"/>
                <w:color w:val="000000"/>
                <w:sz w:val="20"/>
                <w:szCs w:val="20"/>
              </w:rPr>
              <w:t>40мм×4</w:t>
            </w:r>
            <w:r w:rsidRPr="00E70924">
              <w:rPr>
                <w:rFonts w:ascii="Times New Roman" w:hAnsi="Times New Roman"/>
                <w:color w:val="000000"/>
                <w:sz w:val="20"/>
                <w:szCs w:val="20"/>
              </w:rPr>
              <w:t xml:space="preserve">0мм (±10 мм).  </w:t>
            </w:r>
          </w:p>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Герметичная упаковка. </w:t>
            </w:r>
          </w:p>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Соответствие</w:t>
            </w:r>
          </w:p>
          <w:p w:rsidR="000C49BA" w:rsidRPr="00E70924" w:rsidRDefault="000C49BA" w:rsidP="000C49BA">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Могут применяться как в сухом виде в качестве ветоши, так и во влажном состоянии после их пропитки растворами дезинфицирующих средств.</w:t>
            </w:r>
          </w:p>
          <w:p w:rsidR="000C49BA" w:rsidRDefault="000C49BA" w:rsidP="000F0188">
            <w:pPr>
              <w:spacing w:after="0" w:line="240" w:lineRule="auto"/>
              <w:rPr>
                <w:rFonts w:ascii="Times New Roman" w:hAnsi="Times New Roman"/>
                <w:color w:val="000000"/>
                <w:sz w:val="20"/>
                <w:szCs w:val="20"/>
              </w:rPr>
            </w:pPr>
          </w:p>
          <w:p w:rsidR="006E3CFF" w:rsidRDefault="006E3CFF" w:rsidP="000F0188">
            <w:pPr>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Материал: </w:t>
            </w:r>
            <w:proofErr w:type="spellStart"/>
            <w:r>
              <w:rPr>
                <w:rFonts w:ascii="Times New Roman" w:hAnsi="Times New Roman"/>
                <w:color w:val="000000"/>
                <w:sz w:val="20"/>
                <w:szCs w:val="20"/>
              </w:rPr>
              <w:t>спанлейс</w:t>
            </w:r>
            <w:proofErr w:type="spellEnd"/>
          </w:p>
          <w:p w:rsidR="006E3CFF" w:rsidRDefault="006E3CFF" w:rsidP="000F0188">
            <w:pPr>
              <w:spacing w:after="0" w:line="240" w:lineRule="auto"/>
              <w:rPr>
                <w:rFonts w:ascii="Times New Roman" w:hAnsi="Times New Roman"/>
                <w:color w:val="000000"/>
                <w:sz w:val="20"/>
                <w:szCs w:val="20"/>
              </w:rPr>
            </w:pPr>
            <w:r>
              <w:rPr>
                <w:rFonts w:ascii="Times New Roman" w:hAnsi="Times New Roman"/>
                <w:color w:val="000000"/>
                <w:sz w:val="20"/>
                <w:szCs w:val="20"/>
              </w:rPr>
              <w:t>Размер 40*40</w:t>
            </w:r>
          </w:p>
          <w:p w:rsidR="006E3CFF" w:rsidRDefault="006E3CFF" w:rsidP="000F0188">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Плотность: 60 </w:t>
            </w:r>
            <w:proofErr w:type="spellStart"/>
            <w:r>
              <w:rPr>
                <w:rFonts w:ascii="Times New Roman" w:hAnsi="Times New Roman"/>
                <w:color w:val="000000"/>
                <w:sz w:val="20"/>
                <w:szCs w:val="20"/>
              </w:rPr>
              <w:t>гр</w:t>
            </w:r>
            <w:proofErr w:type="spellEnd"/>
            <w:r>
              <w:rPr>
                <w:rFonts w:ascii="Times New Roman" w:hAnsi="Times New Roman"/>
                <w:color w:val="000000"/>
                <w:sz w:val="20"/>
                <w:szCs w:val="20"/>
              </w:rPr>
              <w:t>/м</w:t>
            </w:r>
            <w:proofErr w:type="gramStart"/>
            <w:r>
              <w:rPr>
                <w:rFonts w:ascii="Times New Roman" w:hAnsi="Times New Roman"/>
                <w:color w:val="000000"/>
                <w:sz w:val="20"/>
                <w:szCs w:val="20"/>
              </w:rPr>
              <w:t>2</w:t>
            </w:r>
            <w:proofErr w:type="gramEnd"/>
          </w:p>
          <w:p w:rsidR="006E3CFF" w:rsidRDefault="006E3CFF" w:rsidP="000F0188">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Количество: 100 </w:t>
            </w:r>
            <w:proofErr w:type="spellStart"/>
            <w:proofErr w:type="gramStart"/>
            <w:r>
              <w:rPr>
                <w:rFonts w:ascii="Times New Roman" w:hAnsi="Times New Roman"/>
                <w:color w:val="000000"/>
                <w:sz w:val="20"/>
                <w:szCs w:val="20"/>
              </w:rPr>
              <w:t>шт</w:t>
            </w:r>
            <w:proofErr w:type="spellEnd"/>
            <w:proofErr w:type="gramEnd"/>
            <w:r>
              <w:rPr>
                <w:rFonts w:ascii="Times New Roman" w:hAnsi="Times New Roman"/>
                <w:color w:val="000000"/>
                <w:sz w:val="20"/>
                <w:szCs w:val="20"/>
              </w:rPr>
              <w:t>/</w:t>
            </w:r>
            <w:proofErr w:type="spellStart"/>
            <w:r>
              <w:rPr>
                <w:rFonts w:ascii="Times New Roman" w:hAnsi="Times New Roman"/>
                <w:color w:val="000000"/>
                <w:sz w:val="20"/>
                <w:szCs w:val="20"/>
              </w:rPr>
              <w:t>уп</w:t>
            </w:r>
            <w:proofErr w:type="spellEnd"/>
            <w:r>
              <w:rPr>
                <w:rFonts w:ascii="Times New Roman" w:hAnsi="Times New Roman"/>
                <w:color w:val="000000"/>
                <w:sz w:val="20"/>
                <w:szCs w:val="20"/>
              </w:rPr>
              <w:t>.</w:t>
            </w:r>
          </w:p>
          <w:p w:rsidR="006E3CFF" w:rsidRDefault="006E3CFF" w:rsidP="000F0188">
            <w:pPr>
              <w:spacing w:after="0" w:line="240" w:lineRule="auto"/>
              <w:rPr>
                <w:rFonts w:ascii="Times New Roman" w:hAnsi="Times New Roman"/>
                <w:color w:val="000000"/>
                <w:sz w:val="20"/>
                <w:szCs w:val="20"/>
              </w:rPr>
            </w:pPr>
            <w:r>
              <w:rPr>
                <w:rFonts w:ascii="Times New Roman" w:hAnsi="Times New Roman"/>
                <w:color w:val="000000"/>
                <w:sz w:val="20"/>
                <w:szCs w:val="20"/>
              </w:rPr>
              <w:t>Текстура: пчелиные соты</w:t>
            </w:r>
          </w:p>
          <w:p w:rsidR="006E3CFF" w:rsidRPr="00E70924" w:rsidRDefault="006E3CFF" w:rsidP="000F0188">
            <w:pPr>
              <w:spacing w:after="0" w:line="240" w:lineRule="auto"/>
              <w:rPr>
                <w:rFonts w:ascii="Times New Roman" w:hAnsi="Times New Roman"/>
                <w:color w:val="000000"/>
                <w:sz w:val="20"/>
                <w:szCs w:val="20"/>
              </w:rPr>
            </w:pPr>
          </w:p>
        </w:tc>
        <w:tc>
          <w:tcPr>
            <w:tcW w:w="992" w:type="dxa"/>
          </w:tcPr>
          <w:p w:rsidR="006E3CFF" w:rsidRPr="00E70924" w:rsidRDefault="006E3CFF"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lastRenderedPageBreak/>
              <w:t>шт</w:t>
            </w:r>
            <w:proofErr w:type="spellEnd"/>
            <w:proofErr w:type="gramEnd"/>
          </w:p>
        </w:tc>
        <w:tc>
          <w:tcPr>
            <w:tcW w:w="1418" w:type="dxa"/>
          </w:tcPr>
          <w:p w:rsidR="006E3CFF" w:rsidRDefault="00A32B68" w:rsidP="000F0188">
            <w:pPr>
              <w:spacing w:after="0" w:line="240" w:lineRule="auto"/>
              <w:rPr>
                <w:rFonts w:ascii="Times New Roman" w:hAnsi="Times New Roman"/>
                <w:sz w:val="20"/>
                <w:szCs w:val="20"/>
              </w:rPr>
            </w:pPr>
            <w:r>
              <w:rPr>
                <w:rFonts w:ascii="Times New Roman" w:hAnsi="Times New Roman"/>
                <w:sz w:val="20"/>
                <w:szCs w:val="20"/>
              </w:rPr>
              <w:t>4</w:t>
            </w:r>
            <w:r w:rsidR="006E3CFF">
              <w:rPr>
                <w:rFonts w:ascii="Times New Roman" w:hAnsi="Times New Roman"/>
                <w:sz w:val="20"/>
                <w:szCs w:val="20"/>
              </w:rPr>
              <w:t>00</w:t>
            </w:r>
          </w:p>
        </w:tc>
      </w:tr>
      <w:tr w:rsidR="000E07B4" w:rsidRPr="00E70924" w:rsidTr="000F0188">
        <w:trPr>
          <w:trHeight w:val="253"/>
        </w:trPr>
        <w:tc>
          <w:tcPr>
            <w:tcW w:w="534" w:type="dxa"/>
            <w:noWrap/>
          </w:tcPr>
          <w:p w:rsidR="000E07B4" w:rsidRPr="00E70924" w:rsidRDefault="000E07B4" w:rsidP="000E07B4">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17.12.14.142</w:t>
            </w:r>
          </w:p>
        </w:tc>
        <w:tc>
          <w:tcPr>
            <w:tcW w:w="1275" w:type="dxa"/>
          </w:tcPr>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Термобумага для принтера УЗИ</w:t>
            </w:r>
          </w:p>
        </w:tc>
        <w:tc>
          <w:tcPr>
            <w:tcW w:w="9781" w:type="dxa"/>
          </w:tcPr>
          <w:p w:rsidR="000E07B4" w:rsidRPr="00E70924" w:rsidRDefault="000E07B4" w:rsidP="000E07B4">
            <w:pPr>
              <w:spacing w:after="0" w:line="240" w:lineRule="auto"/>
              <w:rPr>
                <w:rFonts w:ascii="Times New Roman" w:hAnsi="Times New Roman"/>
                <w:b/>
                <w:color w:val="000000"/>
                <w:sz w:val="20"/>
                <w:szCs w:val="20"/>
              </w:rPr>
            </w:pPr>
            <w:r w:rsidRPr="00E70924">
              <w:rPr>
                <w:rFonts w:ascii="Times New Roman" w:hAnsi="Times New Roman"/>
                <w:b/>
                <w:color w:val="000000"/>
                <w:sz w:val="20"/>
                <w:szCs w:val="20"/>
              </w:rPr>
              <w:t>Описание по КТРУ</w:t>
            </w:r>
          </w:p>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Отсутствует</w:t>
            </w:r>
          </w:p>
          <w:p w:rsidR="000E07B4" w:rsidRPr="00E70924" w:rsidRDefault="000E07B4" w:rsidP="000E07B4">
            <w:pPr>
              <w:spacing w:after="0" w:line="240" w:lineRule="auto"/>
              <w:rPr>
                <w:rFonts w:ascii="Times New Roman" w:hAnsi="Times New Roman"/>
                <w:b/>
                <w:color w:val="000000"/>
                <w:sz w:val="20"/>
                <w:szCs w:val="20"/>
              </w:rPr>
            </w:pPr>
            <w:r w:rsidRPr="00E70924">
              <w:rPr>
                <w:rFonts w:ascii="Times New Roman" w:hAnsi="Times New Roman"/>
                <w:b/>
                <w:color w:val="000000"/>
                <w:sz w:val="20"/>
                <w:szCs w:val="20"/>
              </w:rPr>
              <w:t>Характеристики по КТРУ:</w:t>
            </w:r>
          </w:p>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Отсутствуют</w:t>
            </w:r>
          </w:p>
          <w:p w:rsidR="000E07B4" w:rsidRPr="00E70924" w:rsidRDefault="000E07B4" w:rsidP="000E07B4">
            <w:pPr>
              <w:spacing w:after="0" w:line="240" w:lineRule="auto"/>
              <w:rPr>
                <w:rFonts w:ascii="Times New Roman" w:hAnsi="Times New Roman"/>
                <w:b/>
                <w:color w:val="000000"/>
                <w:sz w:val="20"/>
                <w:szCs w:val="20"/>
              </w:rPr>
            </w:pPr>
            <w:r w:rsidRPr="00E70924">
              <w:rPr>
                <w:rFonts w:ascii="Times New Roman" w:hAnsi="Times New Roman"/>
                <w:b/>
                <w:color w:val="000000"/>
                <w:sz w:val="20"/>
                <w:szCs w:val="20"/>
              </w:rPr>
              <w:t>Дополнительные характеристики:</w:t>
            </w:r>
          </w:p>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w:t>
            </w:r>
          </w:p>
          <w:p w:rsidR="000E07B4" w:rsidRPr="00E70924" w:rsidRDefault="000E07B4" w:rsidP="000E07B4">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Назначение</w:t>
            </w:r>
          </w:p>
          <w:p w:rsidR="000E07B4" w:rsidRPr="002C3ADB" w:rsidRDefault="000E07B4" w:rsidP="000E07B4">
            <w:pPr>
              <w:spacing w:after="0" w:line="240" w:lineRule="auto"/>
              <w:rPr>
                <w:rFonts w:ascii="Times New Roman" w:hAnsi="Times New Roman"/>
                <w:color w:val="000000"/>
                <w:sz w:val="20"/>
                <w:szCs w:val="20"/>
              </w:rPr>
            </w:pPr>
            <w:r w:rsidRPr="00E95A2E">
              <w:rPr>
                <w:rFonts w:ascii="Times New Roman" w:hAnsi="Times New Roman"/>
                <w:color w:val="000000"/>
                <w:sz w:val="20"/>
                <w:szCs w:val="20"/>
              </w:rPr>
              <w:t xml:space="preserve">- для медицинских регистрирующих приборов UP- 1100 </w:t>
            </w:r>
            <w:r w:rsidRPr="00E95A2E">
              <w:rPr>
                <w:rFonts w:ascii="Times New Roman" w:hAnsi="Times New Roman"/>
                <w:color w:val="000000"/>
                <w:sz w:val="20"/>
                <w:szCs w:val="20"/>
                <w:lang w:val="en-US"/>
              </w:rPr>
              <w:t>HD</w:t>
            </w:r>
            <w:r w:rsidRPr="00E95A2E">
              <w:rPr>
                <w:rFonts w:ascii="Times New Roman" w:hAnsi="Times New Roman"/>
                <w:color w:val="000000"/>
                <w:sz w:val="20"/>
                <w:szCs w:val="20"/>
              </w:rPr>
              <w:t>/</w:t>
            </w:r>
            <w:r w:rsidRPr="00E95A2E">
              <w:rPr>
                <w:rFonts w:ascii="Times New Roman" w:hAnsi="Times New Roman"/>
                <w:color w:val="000000"/>
                <w:sz w:val="20"/>
                <w:szCs w:val="20"/>
                <w:lang w:val="en-US"/>
              </w:rPr>
              <w:t>Sony</w:t>
            </w:r>
            <w:r w:rsidRPr="00E95A2E">
              <w:rPr>
                <w:rFonts w:ascii="Times New Roman" w:hAnsi="Times New Roman"/>
                <w:color w:val="000000"/>
                <w:sz w:val="20"/>
                <w:szCs w:val="20"/>
              </w:rPr>
              <w:t xml:space="preserve"> </w:t>
            </w:r>
            <w:r w:rsidRPr="00E95A2E">
              <w:rPr>
                <w:rFonts w:ascii="Times New Roman" w:hAnsi="Times New Roman"/>
                <w:color w:val="000000"/>
                <w:sz w:val="20"/>
                <w:szCs w:val="20"/>
                <w:lang w:val="en-US"/>
              </w:rPr>
              <w:t>K</w:t>
            </w:r>
            <w:r w:rsidRPr="00E95A2E">
              <w:rPr>
                <w:rFonts w:ascii="Times New Roman" w:hAnsi="Times New Roman"/>
                <w:color w:val="000000"/>
                <w:sz w:val="20"/>
                <w:szCs w:val="20"/>
              </w:rPr>
              <w:t xml:space="preserve"> 65 </w:t>
            </w:r>
            <w:r w:rsidRPr="00E95A2E">
              <w:rPr>
                <w:rFonts w:ascii="Times New Roman" w:hAnsi="Times New Roman"/>
                <w:color w:val="000000"/>
                <w:sz w:val="20"/>
                <w:szCs w:val="20"/>
                <w:lang w:val="en-US"/>
              </w:rPr>
              <w:t>HM</w:t>
            </w:r>
            <w:r w:rsidRPr="00E95A2E">
              <w:rPr>
                <w:rFonts w:ascii="Times New Roman" w:hAnsi="Times New Roman"/>
                <w:color w:val="000000"/>
                <w:sz w:val="20"/>
                <w:szCs w:val="20"/>
              </w:rPr>
              <w:t xml:space="preserve"> </w:t>
            </w:r>
          </w:p>
          <w:p w:rsidR="000E07B4" w:rsidRPr="002C3ADB" w:rsidRDefault="000E07B4" w:rsidP="000E07B4">
            <w:pPr>
              <w:spacing w:after="0" w:line="240" w:lineRule="auto"/>
              <w:rPr>
                <w:rFonts w:ascii="Times New Roman" w:eastAsia="Times New Roman" w:hAnsi="Times New Roman"/>
                <w:bCs/>
                <w:sz w:val="20"/>
                <w:szCs w:val="20"/>
              </w:rPr>
            </w:pPr>
            <w:r w:rsidRPr="00E95A2E">
              <w:rPr>
                <w:rFonts w:ascii="Times New Roman" w:eastAsia="Times New Roman" w:hAnsi="Times New Roman"/>
                <w:bCs/>
                <w:sz w:val="20"/>
                <w:szCs w:val="20"/>
              </w:rPr>
              <w:t>Бумага для медицинских регистрирующих приборов в рулоне  -  термобумага высокого качества для печати черно-белых отпечатков высокого разрешения</w:t>
            </w:r>
          </w:p>
          <w:p w:rsidR="000E07B4" w:rsidRPr="00E95A2E" w:rsidRDefault="000E07B4" w:rsidP="000E07B4">
            <w:pPr>
              <w:spacing w:after="0" w:line="240" w:lineRule="auto"/>
              <w:rPr>
                <w:rFonts w:ascii="Times New Roman" w:hAnsi="Times New Roman"/>
                <w:color w:val="000000"/>
                <w:sz w:val="20"/>
                <w:szCs w:val="20"/>
              </w:rPr>
            </w:pPr>
            <w:r w:rsidRPr="00E95A2E">
              <w:rPr>
                <w:rFonts w:ascii="Times New Roman" w:eastAsia="Times New Roman" w:hAnsi="Times New Roman"/>
                <w:bCs/>
                <w:sz w:val="20"/>
                <w:szCs w:val="20"/>
              </w:rPr>
              <w:t>тип</w:t>
            </w:r>
            <w:r w:rsidRPr="00E95A2E">
              <w:rPr>
                <w:rFonts w:ascii="Times New Roman" w:eastAsia="Times New Roman" w:hAnsi="Times New Roman"/>
                <w:bCs/>
                <w:sz w:val="20"/>
                <w:szCs w:val="20"/>
                <w:lang w:val="en-US"/>
              </w:rPr>
              <w:t xml:space="preserve"> TYPE I (High Quality). </w:t>
            </w:r>
            <w:r w:rsidRPr="00E95A2E">
              <w:rPr>
                <w:rFonts w:ascii="Times New Roman" w:eastAsia="Times New Roman" w:hAnsi="Times New Roman"/>
                <w:bCs/>
                <w:sz w:val="20"/>
                <w:szCs w:val="20"/>
              </w:rPr>
              <w:t xml:space="preserve">Матовая, не диаграммная термобумага высокого качества для </w:t>
            </w:r>
            <w:proofErr w:type="spellStart"/>
            <w:r w:rsidRPr="00E95A2E">
              <w:rPr>
                <w:rFonts w:ascii="Times New Roman" w:eastAsia="Times New Roman" w:hAnsi="Times New Roman"/>
                <w:bCs/>
                <w:sz w:val="20"/>
                <w:szCs w:val="20"/>
              </w:rPr>
              <w:t>видеопринтера</w:t>
            </w:r>
            <w:proofErr w:type="spellEnd"/>
            <w:r w:rsidRPr="00E95A2E">
              <w:rPr>
                <w:rFonts w:ascii="Times New Roman" w:eastAsia="Times New Roman" w:hAnsi="Times New Roman"/>
                <w:bCs/>
                <w:sz w:val="20"/>
                <w:szCs w:val="20"/>
              </w:rPr>
              <w:t xml:space="preserve">, обеспечивающая максимальный уровень качества при термопечати с высоким разрешением и длительную эксплуатацию принтеров без преждевременного выгорания элементов печатающей </w:t>
            </w:r>
            <w:proofErr w:type="spellStart"/>
            <w:r w:rsidRPr="00E95A2E">
              <w:rPr>
                <w:rFonts w:ascii="Times New Roman" w:eastAsia="Times New Roman" w:hAnsi="Times New Roman"/>
                <w:bCs/>
                <w:sz w:val="20"/>
                <w:szCs w:val="20"/>
              </w:rPr>
              <w:t>термоголовки</w:t>
            </w:r>
            <w:proofErr w:type="spellEnd"/>
            <w:r w:rsidRPr="00E95A2E">
              <w:rPr>
                <w:rFonts w:ascii="Times New Roman" w:eastAsia="Times New Roman" w:hAnsi="Times New Roman"/>
                <w:bCs/>
                <w:sz w:val="20"/>
                <w:szCs w:val="20"/>
              </w:rPr>
              <w:t>, ширина рулона 110 мм; общая длина рулона  не менее 20 метров  (не менее 215 стандартных отпечатков). Упаковка: каждый ролик должен быть индивидуально упакован в светонепроницаемую пленку, сверхпрочная упаковка должна обеспечивать отсутствие бумажной пыли на поверхности рулона. Продукция должна быть зарегистрирована на территории РФ, обязательно наличие регистрационного удостоверения в составе заявки и на момент поставки, сертификата (декларации) о соответствии на момент поставки.</w:t>
            </w:r>
          </w:p>
          <w:p w:rsidR="000E07B4" w:rsidRPr="00E95A2E" w:rsidRDefault="000E07B4" w:rsidP="000E07B4">
            <w:pPr>
              <w:spacing w:after="0" w:line="240" w:lineRule="auto"/>
              <w:rPr>
                <w:rFonts w:ascii="Times New Roman" w:hAnsi="Times New Roman"/>
                <w:sz w:val="20"/>
                <w:szCs w:val="20"/>
              </w:rPr>
            </w:pPr>
            <w:r w:rsidRPr="00E95A2E">
              <w:rPr>
                <w:rFonts w:ascii="Times New Roman" w:hAnsi="Times New Roman"/>
                <w:sz w:val="20"/>
                <w:szCs w:val="20"/>
              </w:rPr>
              <w:t>Остаточный срок годности</w:t>
            </w:r>
            <w:r>
              <w:rPr>
                <w:rFonts w:ascii="Times New Roman" w:hAnsi="Times New Roman"/>
                <w:sz w:val="20"/>
                <w:szCs w:val="20"/>
              </w:rPr>
              <w:t xml:space="preserve"> </w:t>
            </w:r>
            <w:r w:rsidRPr="00E70924">
              <w:rPr>
                <w:rFonts w:ascii="Times New Roman" w:hAnsi="Times New Roman"/>
                <w:sz w:val="20"/>
                <w:szCs w:val="20"/>
              </w:rPr>
              <w:t>не менее 12 месяцев</w:t>
            </w:r>
          </w:p>
        </w:tc>
        <w:tc>
          <w:tcPr>
            <w:tcW w:w="992" w:type="dxa"/>
          </w:tcPr>
          <w:p w:rsidR="000E07B4" w:rsidRPr="00E70924" w:rsidRDefault="000E07B4" w:rsidP="000E07B4">
            <w:pPr>
              <w:spacing w:after="0" w:line="240" w:lineRule="auto"/>
              <w:rPr>
                <w:rFonts w:ascii="Times New Roman" w:hAnsi="Times New Roman"/>
                <w:sz w:val="20"/>
                <w:szCs w:val="20"/>
              </w:rPr>
            </w:pPr>
            <w:proofErr w:type="gramStart"/>
            <w:r w:rsidRPr="00E70924">
              <w:rPr>
                <w:rFonts w:ascii="Times New Roman" w:hAnsi="Times New Roman"/>
                <w:sz w:val="20"/>
                <w:szCs w:val="20"/>
              </w:rPr>
              <w:t>ШТ</w:t>
            </w:r>
            <w:proofErr w:type="gramEnd"/>
          </w:p>
        </w:tc>
        <w:tc>
          <w:tcPr>
            <w:tcW w:w="1418" w:type="dxa"/>
          </w:tcPr>
          <w:p w:rsidR="000E07B4" w:rsidRPr="00E70924" w:rsidRDefault="00A32B68" w:rsidP="000E07B4">
            <w:pPr>
              <w:spacing w:after="0" w:line="240" w:lineRule="auto"/>
              <w:rPr>
                <w:rFonts w:ascii="Times New Roman" w:hAnsi="Times New Roman"/>
                <w:sz w:val="20"/>
                <w:szCs w:val="20"/>
              </w:rPr>
            </w:pPr>
            <w:r>
              <w:rPr>
                <w:rFonts w:ascii="Times New Roman" w:hAnsi="Times New Roman"/>
                <w:sz w:val="20"/>
                <w:szCs w:val="20"/>
              </w:rPr>
              <w:t>1</w:t>
            </w:r>
            <w:r w:rsidR="00DA4D3D">
              <w:rPr>
                <w:rFonts w:ascii="Times New Roman" w:hAnsi="Times New Roman"/>
                <w:sz w:val="20"/>
                <w:szCs w:val="20"/>
              </w:rPr>
              <w:t>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B21FA1" w:rsidRDefault="00CB5160" w:rsidP="000F0188">
            <w:pPr>
              <w:spacing w:after="0" w:line="240" w:lineRule="auto"/>
              <w:rPr>
                <w:rFonts w:ascii="Times New Roman" w:hAnsi="Times New Roman"/>
                <w:color w:val="000000"/>
              </w:rPr>
            </w:pPr>
            <w:r w:rsidRPr="00B21FA1">
              <w:rPr>
                <w:rFonts w:ascii="Times New Roman" w:hAnsi="Times New Roman"/>
                <w:color w:val="334059"/>
                <w:shd w:val="clear" w:color="auto" w:fill="FFFFFF"/>
              </w:rPr>
              <w:t>22.19.71.110</w:t>
            </w:r>
          </w:p>
        </w:tc>
        <w:tc>
          <w:tcPr>
            <w:tcW w:w="1275" w:type="dxa"/>
          </w:tcPr>
          <w:p w:rsidR="00CB5160" w:rsidRPr="00B21FA1" w:rsidRDefault="00CB5160" w:rsidP="000F0188">
            <w:pPr>
              <w:spacing w:after="0" w:line="240" w:lineRule="auto"/>
              <w:rPr>
                <w:rFonts w:ascii="Times New Roman" w:hAnsi="Times New Roman"/>
                <w:color w:val="000000"/>
              </w:rPr>
            </w:pPr>
            <w:r w:rsidRPr="00E70924">
              <w:rPr>
                <w:rFonts w:ascii="Times New Roman" w:hAnsi="Times New Roman"/>
                <w:color w:val="000000"/>
                <w:sz w:val="20"/>
                <w:szCs w:val="20"/>
              </w:rPr>
              <w:t xml:space="preserve">Чехол защитный для </w:t>
            </w:r>
            <w:proofErr w:type="spellStart"/>
            <w:r w:rsidRPr="00E70924">
              <w:rPr>
                <w:rFonts w:ascii="Times New Roman" w:hAnsi="Times New Roman"/>
                <w:color w:val="000000"/>
                <w:sz w:val="20"/>
                <w:szCs w:val="20"/>
              </w:rPr>
              <w:t>инвазивного</w:t>
            </w:r>
            <w:proofErr w:type="spellEnd"/>
            <w:r w:rsidRPr="00E70924">
              <w:rPr>
                <w:rFonts w:ascii="Times New Roman" w:hAnsi="Times New Roman"/>
                <w:color w:val="000000"/>
                <w:sz w:val="20"/>
                <w:szCs w:val="20"/>
              </w:rPr>
              <w:t xml:space="preserve"> датчика ультразвуковой визуализации, </w:t>
            </w:r>
            <w:r w:rsidRPr="00E70924">
              <w:rPr>
                <w:rFonts w:ascii="Times New Roman" w:hAnsi="Times New Roman"/>
                <w:color w:val="000000"/>
                <w:sz w:val="20"/>
                <w:szCs w:val="20"/>
              </w:rPr>
              <w:lastRenderedPageBreak/>
              <w:t>стандартный, нестерильный</w:t>
            </w:r>
          </w:p>
        </w:tc>
        <w:tc>
          <w:tcPr>
            <w:tcW w:w="9781" w:type="dxa"/>
          </w:tcPr>
          <w:p w:rsidR="00CB5160" w:rsidRPr="00B21FA1" w:rsidRDefault="00CB5160" w:rsidP="000F0188">
            <w:pPr>
              <w:spacing w:after="0" w:line="240" w:lineRule="auto"/>
              <w:rPr>
                <w:rFonts w:ascii="Times New Roman" w:hAnsi="Times New Roman"/>
                <w:b/>
                <w:color w:val="000000"/>
              </w:rPr>
            </w:pPr>
            <w:r w:rsidRPr="00B21FA1">
              <w:rPr>
                <w:rFonts w:ascii="Times New Roman" w:hAnsi="Times New Roman"/>
              </w:rPr>
              <w:lastRenderedPageBreak/>
              <w:t xml:space="preserve">Презерватив для УЗИ должен быть специально предназначен для </w:t>
            </w:r>
            <w:proofErr w:type="spellStart"/>
            <w:r w:rsidRPr="00B21FA1">
              <w:rPr>
                <w:rFonts w:ascii="Times New Roman" w:hAnsi="Times New Roman"/>
              </w:rPr>
              <w:t>ректовагинального</w:t>
            </w:r>
            <w:proofErr w:type="spellEnd"/>
            <w:r w:rsidRPr="00B21FA1">
              <w:rPr>
                <w:rFonts w:ascii="Times New Roman" w:hAnsi="Times New Roman"/>
              </w:rPr>
              <w:t xml:space="preserve"> датчика аппарата ультразвукового исследования и должен иметь ряд отличий от обычного презерватива. Женские презервативы должны быть изготовлены из натурального прозрачного латекса, с гладкой поверхностью. Презервативы должны быть без накопителя для более плотного облегания датчика аппарата. Презервативы должны быть без смазки, так как для аппаратов УЗИ используется специальная проводящая смазка (гель), которая совместима с латексными изделиями. Размер должен быть презерватива: Длина не менее  190 мм. Диаметр не менее 28 мм. Толщина стенки  должна быть от 0,045 до 0,085 мм. Презервативы для УЗИ для </w:t>
            </w:r>
            <w:proofErr w:type="spellStart"/>
            <w:r w:rsidRPr="00B21FA1">
              <w:rPr>
                <w:rFonts w:ascii="Times New Roman" w:hAnsi="Times New Roman"/>
              </w:rPr>
              <w:t>ректовагинального</w:t>
            </w:r>
            <w:proofErr w:type="spellEnd"/>
            <w:r w:rsidRPr="00B21FA1">
              <w:rPr>
                <w:rFonts w:ascii="Times New Roman" w:hAnsi="Times New Roman"/>
              </w:rPr>
              <w:t xml:space="preserve"> датчика аппарата </w:t>
            </w:r>
            <w:r w:rsidRPr="00B21FA1">
              <w:rPr>
                <w:rFonts w:ascii="Times New Roman" w:hAnsi="Times New Roman"/>
              </w:rPr>
              <w:lastRenderedPageBreak/>
              <w:t xml:space="preserve">ультразвукового исследования (УЗИ) должны быть рекомендованы для использования врачами со всеми видами </w:t>
            </w:r>
            <w:proofErr w:type="spellStart"/>
            <w:r w:rsidRPr="00B21FA1">
              <w:rPr>
                <w:rFonts w:ascii="Times New Roman" w:hAnsi="Times New Roman"/>
              </w:rPr>
              <w:t>ректовагинальных</w:t>
            </w:r>
            <w:proofErr w:type="spellEnd"/>
            <w:r w:rsidRPr="00B21FA1">
              <w:rPr>
                <w:rFonts w:ascii="Times New Roman" w:hAnsi="Times New Roman"/>
              </w:rPr>
              <w:t xml:space="preserve"> датчиков аппарата ультразвукового исследования. Упаковка должна быть  индивидуальная по 1 шт. Групповая упаковка (блок) должна содержать не более 100 штук для </w:t>
            </w:r>
            <w:proofErr w:type="spellStart"/>
            <w:r w:rsidRPr="00B21FA1">
              <w:rPr>
                <w:rFonts w:ascii="Times New Roman" w:hAnsi="Times New Roman"/>
              </w:rPr>
              <w:t>ректовагинального</w:t>
            </w:r>
            <w:proofErr w:type="spellEnd"/>
            <w:r w:rsidRPr="00B21FA1">
              <w:rPr>
                <w:rFonts w:ascii="Times New Roman" w:hAnsi="Times New Roman"/>
              </w:rPr>
              <w:t xml:space="preserve"> датчика аппарата УЗИ. Срок годности не должен быть менее 5 лет.</w:t>
            </w:r>
            <w:r w:rsidRPr="00B21FA1">
              <w:rPr>
                <w:rFonts w:ascii="Times New Roman" w:hAnsi="Times New Roman"/>
                <w:bCs/>
              </w:rPr>
              <w:t xml:space="preserve"> Продукция должна быть зарегистрирована на территории РФ, обязательно наличие регистрационного удостоверения в составе заявки и на момент поставки, сертификата (декларации) о соответствии на момент поставки.</w:t>
            </w:r>
          </w:p>
        </w:tc>
        <w:tc>
          <w:tcPr>
            <w:tcW w:w="992" w:type="dxa"/>
          </w:tcPr>
          <w:p w:rsidR="00CB5160" w:rsidRPr="00E70924" w:rsidRDefault="00CB5160" w:rsidP="000F0188">
            <w:pPr>
              <w:spacing w:after="0" w:line="240" w:lineRule="auto"/>
              <w:rPr>
                <w:rFonts w:ascii="Times New Roman" w:hAnsi="Times New Roman"/>
                <w:sz w:val="20"/>
                <w:szCs w:val="20"/>
              </w:rPr>
            </w:pPr>
            <w:proofErr w:type="spellStart"/>
            <w:proofErr w:type="gramStart"/>
            <w:r>
              <w:rPr>
                <w:rFonts w:ascii="Times New Roman" w:hAnsi="Times New Roman"/>
                <w:sz w:val="20"/>
                <w:szCs w:val="20"/>
              </w:rPr>
              <w:lastRenderedPageBreak/>
              <w:t>шт</w:t>
            </w:r>
            <w:proofErr w:type="spellEnd"/>
            <w:proofErr w:type="gramEnd"/>
          </w:p>
        </w:tc>
        <w:tc>
          <w:tcPr>
            <w:tcW w:w="1418" w:type="dxa"/>
          </w:tcPr>
          <w:p w:rsidR="00CB5160" w:rsidRDefault="00A32B68" w:rsidP="000F0188">
            <w:pPr>
              <w:spacing w:after="0" w:line="240" w:lineRule="auto"/>
              <w:rPr>
                <w:rFonts w:ascii="Times New Roman" w:hAnsi="Times New Roman"/>
                <w:sz w:val="20"/>
                <w:szCs w:val="20"/>
              </w:rPr>
            </w:pPr>
            <w:r>
              <w:rPr>
                <w:rFonts w:ascii="Times New Roman" w:hAnsi="Times New Roman"/>
                <w:sz w:val="20"/>
                <w:szCs w:val="20"/>
              </w:rPr>
              <w:t>2</w:t>
            </w:r>
            <w:r w:rsidR="00CB5160">
              <w:rPr>
                <w:rFonts w:ascii="Times New Roman" w:hAnsi="Times New Roman"/>
                <w:sz w:val="20"/>
                <w:szCs w:val="20"/>
              </w:rPr>
              <w:t>00</w:t>
            </w:r>
          </w:p>
        </w:tc>
      </w:tr>
      <w:tr w:rsidR="00CB5160" w:rsidRPr="00E70924" w:rsidTr="000F0188">
        <w:trPr>
          <w:trHeight w:val="253"/>
        </w:trPr>
        <w:tc>
          <w:tcPr>
            <w:tcW w:w="534" w:type="dxa"/>
            <w:tcBorders>
              <w:top w:val="single" w:sz="4" w:space="0" w:color="auto"/>
              <w:left w:val="single" w:sz="4" w:space="0" w:color="auto"/>
              <w:bottom w:val="single" w:sz="4" w:space="0" w:color="auto"/>
              <w:right w:val="single" w:sz="4" w:space="0" w:color="auto"/>
            </w:tcBorders>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32.50.50.190-00000337</w:t>
            </w:r>
          </w:p>
        </w:tc>
        <w:tc>
          <w:tcPr>
            <w:tcW w:w="1275"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 xml:space="preserve">Упаковка для стерилизации, одноразового использования (пакет из крафт-бумаги </w:t>
            </w:r>
            <w:proofErr w:type="spellStart"/>
            <w:r w:rsidRPr="00E70924">
              <w:rPr>
                <w:rFonts w:ascii="Times New Roman" w:hAnsi="Times New Roman"/>
                <w:sz w:val="20"/>
                <w:szCs w:val="20"/>
              </w:rPr>
              <w:t>самозапечатывающийся</w:t>
            </w:r>
            <w:proofErr w:type="spellEnd"/>
            <w:r w:rsidRPr="00E70924">
              <w:rPr>
                <w:rFonts w:ascii="Times New Roman" w:hAnsi="Times New Roman"/>
                <w:sz w:val="20"/>
                <w:szCs w:val="20"/>
              </w:rPr>
              <w:t xml:space="preserve"> 100х200)</w:t>
            </w:r>
          </w:p>
        </w:tc>
        <w:tc>
          <w:tcPr>
            <w:tcW w:w="9781"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 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Назначение: для паровой стерилизации при температурах в диапазоне 132-134</w:t>
            </w:r>
            <w:proofErr w:type="gramStart"/>
            <w:r w:rsidRPr="00E70924">
              <w:rPr>
                <w:rFonts w:ascii="Times New Roman" w:hAnsi="Times New Roman"/>
                <w:color w:val="000000"/>
                <w:sz w:val="20"/>
                <w:szCs w:val="20"/>
              </w:rPr>
              <w:t xml:space="preserve"> °С</w:t>
            </w:r>
            <w:proofErr w:type="gramEnd"/>
            <w:r w:rsidRPr="00E70924">
              <w:rPr>
                <w:rFonts w:ascii="Times New Roman" w:hAnsi="Times New Roman"/>
                <w:color w:val="000000"/>
                <w:sz w:val="20"/>
                <w:szCs w:val="20"/>
              </w:rPr>
              <w:t>, воздушной стерилизации при температурах в диапазоне 160-180 °С.</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Индикатор на лицевой стороне: химический, первого класса для двух видов стерилизации – паровой, воздушной.</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Вид: пакет </w:t>
            </w:r>
            <w:proofErr w:type="spellStart"/>
            <w:r w:rsidRPr="00E70924">
              <w:rPr>
                <w:rFonts w:ascii="Times New Roman" w:hAnsi="Times New Roman"/>
                <w:color w:val="000000"/>
                <w:sz w:val="20"/>
                <w:szCs w:val="20"/>
              </w:rPr>
              <w:t>самозапечатывающийся</w:t>
            </w:r>
            <w:proofErr w:type="spellEnd"/>
            <w:r w:rsidRPr="00E70924">
              <w:rPr>
                <w:rFonts w:ascii="Times New Roman" w:hAnsi="Times New Roman"/>
                <w:color w:val="000000"/>
                <w:sz w:val="20"/>
                <w:szCs w:val="20"/>
              </w:rPr>
              <w:t xml:space="preserve">. На клапан пакета нанесена полоска клеевого слоя, защищенная </w:t>
            </w:r>
            <w:proofErr w:type="spellStart"/>
            <w:r w:rsidRPr="00E70924">
              <w:rPr>
                <w:rFonts w:ascii="Times New Roman" w:hAnsi="Times New Roman"/>
                <w:color w:val="000000"/>
                <w:sz w:val="20"/>
                <w:szCs w:val="20"/>
              </w:rPr>
              <w:t>антиадгезивной</w:t>
            </w:r>
            <w:proofErr w:type="spellEnd"/>
            <w:r w:rsidRPr="00E70924">
              <w:rPr>
                <w:rFonts w:ascii="Times New Roman" w:hAnsi="Times New Roman"/>
                <w:color w:val="000000"/>
                <w:sz w:val="20"/>
                <w:szCs w:val="20"/>
              </w:rPr>
              <w:t xml:space="preserve"> бумажной полоской, предотвращающей высыхание клея.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Материал: крафт-бумага, цветовая индикация от </w:t>
            </w:r>
            <w:proofErr w:type="gramStart"/>
            <w:r w:rsidRPr="00E70924">
              <w:rPr>
                <w:rFonts w:ascii="Times New Roman" w:hAnsi="Times New Roman"/>
                <w:color w:val="000000"/>
                <w:sz w:val="20"/>
                <w:szCs w:val="20"/>
              </w:rPr>
              <w:t>бурого</w:t>
            </w:r>
            <w:proofErr w:type="gramEnd"/>
            <w:r w:rsidRPr="00E70924">
              <w:rPr>
                <w:rFonts w:ascii="Times New Roman" w:hAnsi="Times New Roman"/>
                <w:color w:val="000000"/>
                <w:sz w:val="20"/>
                <w:szCs w:val="20"/>
              </w:rPr>
              <w:t xml:space="preserve"> до коричневого, </w:t>
            </w:r>
            <w:proofErr w:type="spellStart"/>
            <w:r w:rsidRPr="00E70924">
              <w:rPr>
                <w:rFonts w:ascii="Times New Roman" w:hAnsi="Times New Roman"/>
                <w:color w:val="000000"/>
                <w:sz w:val="20"/>
                <w:szCs w:val="20"/>
              </w:rPr>
              <w:t>влагопрочная</w:t>
            </w:r>
            <w:proofErr w:type="spellEnd"/>
            <w:r w:rsidRPr="00E70924">
              <w:rPr>
                <w:rFonts w:ascii="Times New Roman" w:hAnsi="Times New Roman"/>
                <w:color w:val="000000"/>
                <w:sz w:val="20"/>
                <w:szCs w:val="20"/>
              </w:rPr>
              <w:t xml:space="preserve">, плотностью не менее 90 </w:t>
            </w:r>
            <w:proofErr w:type="spellStart"/>
            <w:r w:rsidRPr="00E70924">
              <w:rPr>
                <w:rFonts w:ascii="Times New Roman" w:hAnsi="Times New Roman"/>
                <w:color w:val="000000"/>
                <w:sz w:val="20"/>
                <w:szCs w:val="20"/>
              </w:rPr>
              <w:t>гр</w:t>
            </w:r>
            <w:proofErr w:type="spellEnd"/>
            <w:r w:rsidRPr="00E70924">
              <w:rPr>
                <w:rFonts w:ascii="Times New Roman" w:hAnsi="Times New Roman"/>
                <w:color w:val="000000"/>
                <w:sz w:val="20"/>
                <w:szCs w:val="20"/>
              </w:rPr>
              <w:t>/м 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Размер: ширина 100 мм </w:t>
            </w:r>
            <w:proofErr w:type="spellStart"/>
            <w:r w:rsidRPr="00E70924">
              <w:rPr>
                <w:rFonts w:ascii="Times New Roman" w:hAnsi="Times New Roman"/>
                <w:color w:val="000000"/>
                <w:sz w:val="20"/>
                <w:szCs w:val="20"/>
              </w:rPr>
              <w:t>х</w:t>
            </w:r>
            <w:proofErr w:type="spellEnd"/>
            <w:r w:rsidRPr="00E70924">
              <w:rPr>
                <w:rFonts w:ascii="Times New Roman" w:hAnsi="Times New Roman"/>
                <w:color w:val="000000"/>
                <w:sz w:val="20"/>
                <w:szCs w:val="20"/>
              </w:rPr>
              <w:t xml:space="preserve"> длина 200 мм. Допустимое отклонение: +/ - 10% к указанным измерениям.</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Срок сохранения стерильности изделий после стерилизации: не менее 12 месяцев.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момент поставки товара Заказчику: не менее 12 месяцев.</w:t>
            </w:r>
          </w:p>
        </w:tc>
        <w:tc>
          <w:tcPr>
            <w:tcW w:w="992"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Упак</w:t>
            </w:r>
            <w:proofErr w:type="spellEnd"/>
            <w:r>
              <w:rPr>
                <w:rFonts w:ascii="Times New Roman" w:hAnsi="Times New Roman"/>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CB5160" w:rsidRPr="00E70924" w:rsidRDefault="00A32B68" w:rsidP="000F0188">
            <w:pPr>
              <w:spacing w:after="0" w:line="240" w:lineRule="auto"/>
              <w:rPr>
                <w:rFonts w:ascii="Times New Roman" w:hAnsi="Times New Roman"/>
                <w:b/>
                <w:sz w:val="20"/>
                <w:szCs w:val="20"/>
              </w:rPr>
            </w:pPr>
            <w:r>
              <w:rPr>
                <w:rFonts w:ascii="Times New Roman" w:hAnsi="Times New Roman"/>
                <w:b/>
                <w:sz w:val="20"/>
                <w:szCs w:val="20"/>
              </w:rPr>
              <w:t>3</w:t>
            </w:r>
          </w:p>
        </w:tc>
      </w:tr>
      <w:tr w:rsidR="00CB5160" w:rsidRPr="00E70924" w:rsidTr="000F0188">
        <w:trPr>
          <w:trHeight w:val="253"/>
        </w:trPr>
        <w:tc>
          <w:tcPr>
            <w:tcW w:w="534" w:type="dxa"/>
            <w:tcBorders>
              <w:top w:val="single" w:sz="4" w:space="0" w:color="auto"/>
              <w:left w:val="single" w:sz="4" w:space="0" w:color="auto"/>
              <w:bottom w:val="single" w:sz="4" w:space="0" w:color="auto"/>
              <w:right w:val="single" w:sz="4" w:space="0" w:color="auto"/>
            </w:tcBorders>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32.50.50.190-00000337</w:t>
            </w:r>
          </w:p>
        </w:tc>
        <w:tc>
          <w:tcPr>
            <w:tcW w:w="1275"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Упаковка для стерилизации, одноразового использования (пакет из краф</w:t>
            </w:r>
            <w:r>
              <w:rPr>
                <w:rFonts w:ascii="Times New Roman" w:hAnsi="Times New Roman"/>
                <w:sz w:val="20"/>
                <w:szCs w:val="20"/>
              </w:rPr>
              <w:t xml:space="preserve">т-бумаги </w:t>
            </w:r>
            <w:proofErr w:type="spellStart"/>
            <w:r>
              <w:rPr>
                <w:rFonts w:ascii="Times New Roman" w:hAnsi="Times New Roman"/>
                <w:sz w:val="20"/>
                <w:szCs w:val="20"/>
              </w:rPr>
              <w:lastRenderedPageBreak/>
              <w:t>самозапечат</w:t>
            </w:r>
            <w:r w:rsidR="0055617E">
              <w:rPr>
                <w:rFonts w:ascii="Times New Roman" w:hAnsi="Times New Roman"/>
                <w:sz w:val="20"/>
                <w:szCs w:val="20"/>
              </w:rPr>
              <w:t>ывающийся</w:t>
            </w:r>
            <w:proofErr w:type="spellEnd"/>
            <w:r w:rsidR="0055617E">
              <w:rPr>
                <w:rFonts w:ascii="Times New Roman" w:hAnsi="Times New Roman"/>
                <w:sz w:val="20"/>
                <w:szCs w:val="20"/>
              </w:rPr>
              <w:t xml:space="preserve"> 250х32</w:t>
            </w:r>
            <w:r w:rsidRPr="00E70924">
              <w:rPr>
                <w:rFonts w:ascii="Times New Roman" w:hAnsi="Times New Roman"/>
                <w:sz w:val="20"/>
                <w:szCs w:val="20"/>
              </w:rPr>
              <w:t>0)</w:t>
            </w:r>
          </w:p>
        </w:tc>
        <w:tc>
          <w:tcPr>
            <w:tcW w:w="9781"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Описание по КТРУ: 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Назначение: для паровой стерилизации при температурах в диапазоне 132-134</w:t>
            </w:r>
            <w:proofErr w:type="gramStart"/>
            <w:r w:rsidRPr="00E70924">
              <w:rPr>
                <w:rFonts w:ascii="Times New Roman" w:hAnsi="Times New Roman"/>
                <w:color w:val="000000"/>
                <w:sz w:val="20"/>
                <w:szCs w:val="20"/>
              </w:rPr>
              <w:t xml:space="preserve"> °С</w:t>
            </w:r>
            <w:proofErr w:type="gramEnd"/>
            <w:r w:rsidRPr="00E70924">
              <w:rPr>
                <w:rFonts w:ascii="Times New Roman" w:hAnsi="Times New Roman"/>
                <w:color w:val="000000"/>
                <w:sz w:val="20"/>
                <w:szCs w:val="20"/>
              </w:rPr>
              <w:t>, воздушной стерилизации при температурах в диапазоне 160-180 °С.</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Индикатор на лицевой стороне: химический, первого класса для двух видов стерилизации – паровой, воздушной.</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Вид: пакет </w:t>
            </w:r>
            <w:proofErr w:type="spellStart"/>
            <w:r w:rsidRPr="00E70924">
              <w:rPr>
                <w:rFonts w:ascii="Times New Roman" w:hAnsi="Times New Roman"/>
                <w:color w:val="000000"/>
                <w:sz w:val="20"/>
                <w:szCs w:val="20"/>
              </w:rPr>
              <w:t>самозапечатывающийся</w:t>
            </w:r>
            <w:proofErr w:type="spellEnd"/>
            <w:r w:rsidRPr="00E70924">
              <w:rPr>
                <w:rFonts w:ascii="Times New Roman" w:hAnsi="Times New Roman"/>
                <w:color w:val="000000"/>
                <w:sz w:val="20"/>
                <w:szCs w:val="20"/>
              </w:rPr>
              <w:t xml:space="preserve">. На клапан пакета нанесена полоска клеевого слоя, защищенная </w:t>
            </w:r>
            <w:proofErr w:type="spellStart"/>
            <w:r w:rsidRPr="00E70924">
              <w:rPr>
                <w:rFonts w:ascii="Times New Roman" w:hAnsi="Times New Roman"/>
                <w:color w:val="000000"/>
                <w:sz w:val="20"/>
                <w:szCs w:val="20"/>
              </w:rPr>
              <w:lastRenderedPageBreak/>
              <w:t>антиадгезивной</w:t>
            </w:r>
            <w:proofErr w:type="spellEnd"/>
            <w:r w:rsidRPr="00E70924">
              <w:rPr>
                <w:rFonts w:ascii="Times New Roman" w:hAnsi="Times New Roman"/>
                <w:color w:val="000000"/>
                <w:sz w:val="20"/>
                <w:szCs w:val="20"/>
              </w:rPr>
              <w:t xml:space="preserve"> бумажной полоской, предотвращающей высыхание клея.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Материал: крафт-бумага, цветовая индикация от </w:t>
            </w:r>
            <w:proofErr w:type="gramStart"/>
            <w:r w:rsidRPr="00E70924">
              <w:rPr>
                <w:rFonts w:ascii="Times New Roman" w:hAnsi="Times New Roman"/>
                <w:color w:val="000000"/>
                <w:sz w:val="20"/>
                <w:szCs w:val="20"/>
              </w:rPr>
              <w:t>бурого</w:t>
            </w:r>
            <w:proofErr w:type="gramEnd"/>
            <w:r w:rsidRPr="00E70924">
              <w:rPr>
                <w:rFonts w:ascii="Times New Roman" w:hAnsi="Times New Roman"/>
                <w:color w:val="000000"/>
                <w:sz w:val="20"/>
                <w:szCs w:val="20"/>
              </w:rPr>
              <w:t xml:space="preserve"> до коричневого, </w:t>
            </w:r>
            <w:proofErr w:type="spellStart"/>
            <w:r w:rsidRPr="00E70924">
              <w:rPr>
                <w:rFonts w:ascii="Times New Roman" w:hAnsi="Times New Roman"/>
                <w:color w:val="000000"/>
                <w:sz w:val="20"/>
                <w:szCs w:val="20"/>
              </w:rPr>
              <w:t>влагопрочная</w:t>
            </w:r>
            <w:proofErr w:type="spellEnd"/>
            <w:r w:rsidRPr="00E70924">
              <w:rPr>
                <w:rFonts w:ascii="Times New Roman" w:hAnsi="Times New Roman"/>
                <w:color w:val="000000"/>
                <w:sz w:val="20"/>
                <w:szCs w:val="20"/>
              </w:rPr>
              <w:t xml:space="preserve">, плотностью не менее 90 </w:t>
            </w:r>
            <w:proofErr w:type="spellStart"/>
            <w:r w:rsidRPr="00E70924">
              <w:rPr>
                <w:rFonts w:ascii="Times New Roman" w:hAnsi="Times New Roman"/>
                <w:color w:val="000000"/>
                <w:sz w:val="20"/>
                <w:szCs w:val="20"/>
              </w:rPr>
              <w:t>гр</w:t>
            </w:r>
            <w:proofErr w:type="spellEnd"/>
            <w:r w:rsidRPr="00E70924">
              <w:rPr>
                <w:rFonts w:ascii="Times New Roman" w:hAnsi="Times New Roman"/>
                <w:color w:val="000000"/>
                <w:sz w:val="20"/>
                <w:szCs w:val="20"/>
              </w:rPr>
              <w:t>/м 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Размер: ширина 200 мм </w:t>
            </w:r>
            <w:proofErr w:type="spellStart"/>
            <w:r w:rsidRPr="00E70924">
              <w:rPr>
                <w:rFonts w:ascii="Times New Roman" w:hAnsi="Times New Roman"/>
                <w:color w:val="000000"/>
                <w:sz w:val="20"/>
                <w:szCs w:val="20"/>
              </w:rPr>
              <w:t>х</w:t>
            </w:r>
            <w:proofErr w:type="spellEnd"/>
            <w:r w:rsidRPr="00E70924">
              <w:rPr>
                <w:rFonts w:ascii="Times New Roman" w:hAnsi="Times New Roman"/>
                <w:color w:val="000000"/>
                <w:sz w:val="20"/>
                <w:szCs w:val="20"/>
              </w:rPr>
              <w:t xml:space="preserve"> длина 330 мм. Допустимое отклонение: +/ - 10% к указанным измерениям.</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Срок сохранения стерильности изделий после стерилизации: не менее 12 месяцев.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момент поставки товара Заказчику: не менее 12 месяцев.</w:t>
            </w:r>
          </w:p>
        </w:tc>
        <w:tc>
          <w:tcPr>
            <w:tcW w:w="992"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lastRenderedPageBreak/>
              <w:t>Упак</w:t>
            </w:r>
            <w:proofErr w:type="spellEnd"/>
            <w:r>
              <w:rPr>
                <w:rFonts w:ascii="Times New Roman" w:hAnsi="Times New Roman"/>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CB5160" w:rsidRPr="00E70924" w:rsidRDefault="00A32B68" w:rsidP="000F0188">
            <w:pPr>
              <w:spacing w:after="0" w:line="240" w:lineRule="auto"/>
              <w:rPr>
                <w:rFonts w:ascii="Times New Roman" w:hAnsi="Times New Roman"/>
                <w:b/>
                <w:sz w:val="20"/>
                <w:szCs w:val="20"/>
              </w:rPr>
            </w:pPr>
            <w:r>
              <w:rPr>
                <w:rFonts w:ascii="Times New Roman" w:hAnsi="Times New Roman"/>
                <w:b/>
                <w:sz w:val="20"/>
                <w:szCs w:val="20"/>
              </w:rPr>
              <w:t>4</w:t>
            </w:r>
          </w:p>
        </w:tc>
      </w:tr>
      <w:tr w:rsidR="00CB5160" w:rsidRPr="00E70924" w:rsidTr="000F0188">
        <w:trPr>
          <w:trHeight w:val="253"/>
        </w:trPr>
        <w:tc>
          <w:tcPr>
            <w:tcW w:w="534" w:type="dxa"/>
            <w:tcBorders>
              <w:top w:val="single" w:sz="4" w:space="0" w:color="auto"/>
              <w:left w:val="single" w:sz="4" w:space="0" w:color="auto"/>
              <w:bottom w:val="single" w:sz="4" w:space="0" w:color="auto"/>
              <w:right w:val="single" w:sz="4" w:space="0" w:color="auto"/>
            </w:tcBorders>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32.50.50.190-00000337</w:t>
            </w:r>
          </w:p>
        </w:tc>
        <w:tc>
          <w:tcPr>
            <w:tcW w:w="1275"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sz w:val="20"/>
                <w:szCs w:val="20"/>
              </w:rPr>
            </w:pPr>
            <w:r w:rsidRPr="00E70924">
              <w:rPr>
                <w:rFonts w:ascii="Times New Roman" w:hAnsi="Times New Roman"/>
                <w:sz w:val="20"/>
                <w:szCs w:val="20"/>
              </w:rPr>
              <w:t xml:space="preserve">Упаковка для стерилизации, одноразового использования (пакет </w:t>
            </w:r>
            <w:proofErr w:type="spellStart"/>
            <w:r w:rsidRPr="00E70924">
              <w:rPr>
                <w:rFonts w:ascii="Times New Roman" w:hAnsi="Times New Roman"/>
                <w:sz w:val="20"/>
                <w:szCs w:val="20"/>
              </w:rPr>
              <w:t>пленк</w:t>
            </w:r>
            <w:r w:rsidR="0055617E">
              <w:rPr>
                <w:rFonts w:ascii="Times New Roman" w:hAnsi="Times New Roman"/>
                <w:sz w:val="20"/>
                <w:szCs w:val="20"/>
              </w:rPr>
              <w:t>а+</w:t>
            </w:r>
            <w:proofErr w:type="spellEnd"/>
            <w:r w:rsidR="0055617E">
              <w:rPr>
                <w:rFonts w:ascii="Times New Roman" w:hAnsi="Times New Roman"/>
                <w:sz w:val="20"/>
                <w:szCs w:val="20"/>
              </w:rPr>
              <w:t xml:space="preserve"> бумага </w:t>
            </w:r>
            <w:proofErr w:type="spellStart"/>
            <w:r w:rsidR="0055617E">
              <w:rPr>
                <w:rFonts w:ascii="Times New Roman" w:hAnsi="Times New Roman"/>
                <w:sz w:val="20"/>
                <w:szCs w:val="20"/>
              </w:rPr>
              <w:t>самозапечатывающийся</w:t>
            </w:r>
            <w:proofErr w:type="spellEnd"/>
            <w:r w:rsidR="0055617E">
              <w:rPr>
                <w:rFonts w:ascii="Times New Roman" w:hAnsi="Times New Roman"/>
                <w:sz w:val="20"/>
                <w:szCs w:val="20"/>
              </w:rPr>
              <w:t xml:space="preserve"> 90х15</w:t>
            </w:r>
            <w:r w:rsidRPr="00E70924">
              <w:rPr>
                <w:rFonts w:ascii="Times New Roman" w:hAnsi="Times New Roman"/>
                <w:sz w:val="20"/>
                <w:szCs w:val="20"/>
              </w:rPr>
              <w:t>0)</w:t>
            </w:r>
          </w:p>
        </w:tc>
        <w:tc>
          <w:tcPr>
            <w:tcW w:w="9781"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по КТРУ: 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Дополнительные характеристики: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Назначение: для паровой стерилизации при температурах в диапазоне 132-134</w:t>
            </w:r>
            <w:proofErr w:type="gramStart"/>
            <w:r w:rsidRPr="00E70924">
              <w:rPr>
                <w:rFonts w:ascii="Times New Roman" w:hAnsi="Times New Roman"/>
                <w:color w:val="000000"/>
                <w:sz w:val="20"/>
                <w:szCs w:val="20"/>
              </w:rPr>
              <w:t xml:space="preserve"> °С</w:t>
            </w:r>
            <w:proofErr w:type="gramEnd"/>
            <w:r w:rsidRPr="00E70924">
              <w:rPr>
                <w:rFonts w:ascii="Times New Roman" w:hAnsi="Times New Roman"/>
                <w:color w:val="000000"/>
                <w:sz w:val="20"/>
                <w:szCs w:val="20"/>
              </w:rPr>
              <w:t>, воздушной стерилизации при температурах в диапазоне 160-180 °С.</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Индикаторы на лицевой стороне: не менее 3 штук, цветные с описанием цвета, приобретаемого индикатором после стерилизации, химические, для двух видов стерилизации – паровой, воздушной. Расположены под пленкой в углу изделия во избежание попадания чернил внутрь упаковки.</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Вид: пакет </w:t>
            </w:r>
            <w:proofErr w:type="spellStart"/>
            <w:r w:rsidRPr="00E70924">
              <w:rPr>
                <w:rFonts w:ascii="Times New Roman" w:hAnsi="Times New Roman"/>
                <w:color w:val="000000"/>
                <w:sz w:val="20"/>
                <w:szCs w:val="20"/>
              </w:rPr>
              <w:t>самозапечатывающийся</w:t>
            </w:r>
            <w:proofErr w:type="spellEnd"/>
            <w:r w:rsidRPr="00E70924">
              <w:rPr>
                <w:rFonts w:ascii="Times New Roman" w:hAnsi="Times New Roman"/>
                <w:color w:val="000000"/>
                <w:sz w:val="20"/>
                <w:szCs w:val="20"/>
              </w:rPr>
              <w:t xml:space="preserve">. На внутренней поверхности выступающей бумажной части с открытой стороны пакета нанесен слой термостойкого клея, закрытый защитной бумажной полоской, предупреждающей высыхание клея.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Материал: прозрачная окрашенная многослойная полимерная (полиэстер/полипропилен) пленка (прозрачная сторона) и специальная водоотталкивающая медицинская бумага (непрозрачная сторона) </w:t>
            </w:r>
            <w:proofErr w:type="gramStart"/>
            <w:r w:rsidRPr="00E70924">
              <w:rPr>
                <w:rFonts w:ascii="Times New Roman" w:hAnsi="Times New Roman"/>
                <w:color w:val="000000"/>
                <w:sz w:val="20"/>
                <w:szCs w:val="20"/>
              </w:rPr>
              <w:t>соединены</w:t>
            </w:r>
            <w:proofErr w:type="gramEnd"/>
            <w:r w:rsidRPr="00E70924">
              <w:rPr>
                <w:rFonts w:ascii="Times New Roman" w:hAnsi="Times New Roman"/>
                <w:color w:val="000000"/>
                <w:sz w:val="20"/>
                <w:szCs w:val="20"/>
              </w:rPr>
              <w:t xml:space="preserve"> бесцветным </w:t>
            </w:r>
            <w:proofErr w:type="spellStart"/>
            <w:r w:rsidRPr="00E70924">
              <w:rPr>
                <w:rFonts w:ascii="Times New Roman" w:hAnsi="Times New Roman"/>
                <w:color w:val="000000"/>
                <w:sz w:val="20"/>
                <w:szCs w:val="20"/>
              </w:rPr>
              <w:t>термошвом</w:t>
            </w:r>
            <w:proofErr w:type="spellEnd"/>
            <w:r w:rsidRPr="00E70924">
              <w:rPr>
                <w:rFonts w:ascii="Times New Roman" w:hAnsi="Times New Roman"/>
                <w:color w:val="000000"/>
                <w:sz w:val="20"/>
                <w:szCs w:val="20"/>
              </w:rPr>
              <w:t>. Плотность бумажной основы – не ниже 60г/м². Количество слоев пленки – не менее 5.</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Наличие маркировок на бумажной лицевой стороне (в зоне </w:t>
            </w:r>
            <w:proofErr w:type="spellStart"/>
            <w:r w:rsidRPr="00E70924">
              <w:rPr>
                <w:rFonts w:ascii="Times New Roman" w:hAnsi="Times New Roman"/>
                <w:color w:val="000000"/>
                <w:sz w:val="20"/>
                <w:szCs w:val="20"/>
              </w:rPr>
              <w:t>термошва</w:t>
            </w:r>
            <w:proofErr w:type="spellEnd"/>
            <w:r w:rsidRPr="00E70924">
              <w:rPr>
                <w:rFonts w:ascii="Times New Roman" w:hAnsi="Times New Roman"/>
                <w:color w:val="000000"/>
                <w:sz w:val="20"/>
                <w:szCs w:val="20"/>
              </w:rPr>
              <w:t xml:space="preserve">): маркировка типоразмера, запрещение использования в случае повреждения упаковки, направление вскрытия упаковки при извлечении </w:t>
            </w:r>
            <w:proofErr w:type="spellStart"/>
            <w:r w:rsidRPr="00E70924">
              <w:rPr>
                <w:rFonts w:ascii="Times New Roman" w:hAnsi="Times New Roman"/>
                <w:color w:val="000000"/>
                <w:sz w:val="20"/>
                <w:szCs w:val="20"/>
              </w:rPr>
              <w:t>простерилизованного</w:t>
            </w:r>
            <w:proofErr w:type="spellEnd"/>
            <w:r w:rsidRPr="00E70924">
              <w:rPr>
                <w:rFonts w:ascii="Times New Roman" w:hAnsi="Times New Roman"/>
                <w:color w:val="000000"/>
                <w:sz w:val="20"/>
                <w:szCs w:val="20"/>
              </w:rPr>
              <w:t xml:space="preserve"> изделия для правильного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Упаковка вскрывается без использования ножниц: наличие вырезов, облегчающих вскрытие и извлечение медицинских изделий.</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Размер: ширина 60 мм </w:t>
            </w:r>
            <w:proofErr w:type="spellStart"/>
            <w:r w:rsidRPr="00E70924">
              <w:rPr>
                <w:rFonts w:ascii="Times New Roman" w:hAnsi="Times New Roman"/>
                <w:color w:val="000000"/>
                <w:sz w:val="20"/>
                <w:szCs w:val="20"/>
              </w:rPr>
              <w:t>х</w:t>
            </w:r>
            <w:proofErr w:type="spellEnd"/>
            <w:r w:rsidRPr="00E70924">
              <w:rPr>
                <w:rFonts w:ascii="Times New Roman" w:hAnsi="Times New Roman"/>
                <w:color w:val="000000"/>
                <w:sz w:val="20"/>
                <w:szCs w:val="20"/>
              </w:rPr>
              <w:t xml:space="preserve"> длина 140 мм. Допустимое отклонение: +/ - 10% к указанным измерениям.</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Срок сохранения стерильности изделий после стерилизации: не менее 12 месяцев.</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момент поставки товара Заказчику: не менее 12 месяцев.</w:t>
            </w:r>
          </w:p>
        </w:tc>
        <w:tc>
          <w:tcPr>
            <w:tcW w:w="992" w:type="dxa"/>
            <w:tcBorders>
              <w:top w:val="single" w:sz="4" w:space="0" w:color="auto"/>
              <w:left w:val="single" w:sz="4" w:space="0" w:color="auto"/>
              <w:bottom w:val="single" w:sz="4" w:space="0" w:color="auto"/>
              <w:right w:val="single" w:sz="4" w:space="0" w:color="auto"/>
            </w:tcBorders>
          </w:tcPr>
          <w:p w:rsidR="00CB5160" w:rsidRPr="00E70924" w:rsidRDefault="00CB5160" w:rsidP="000F0188">
            <w:pPr>
              <w:spacing w:after="0" w:line="240" w:lineRule="auto"/>
              <w:rPr>
                <w:rFonts w:ascii="Times New Roman" w:hAnsi="Times New Roman"/>
                <w:color w:val="000000"/>
                <w:sz w:val="20"/>
                <w:szCs w:val="20"/>
              </w:rPr>
            </w:pPr>
            <w:proofErr w:type="spellStart"/>
            <w:r>
              <w:rPr>
                <w:rFonts w:ascii="Times New Roman" w:hAnsi="Times New Roman"/>
                <w:color w:val="000000"/>
                <w:sz w:val="20"/>
                <w:szCs w:val="20"/>
              </w:rPr>
              <w:t>Упак</w:t>
            </w:r>
            <w:proofErr w:type="spellEnd"/>
            <w:r>
              <w:rPr>
                <w:rFonts w:ascii="Times New Roman" w:hAnsi="Times New Roman"/>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CB5160" w:rsidRPr="00E70924" w:rsidRDefault="00111ED2" w:rsidP="000F0188">
            <w:pPr>
              <w:spacing w:after="0" w:line="240" w:lineRule="auto"/>
              <w:rPr>
                <w:rFonts w:ascii="Times New Roman" w:hAnsi="Times New Roman"/>
                <w:b/>
                <w:sz w:val="20"/>
                <w:szCs w:val="20"/>
              </w:rPr>
            </w:pPr>
            <w:r>
              <w:rPr>
                <w:rFonts w:ascii="Times New Roman" w:hAnsi="Times New Roman"/>
                <w:b/>
                <w:sz w:val="20"/>
                <w:szCs w:val="20"/>
              </w:rPr>
              <w:t>3</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14.12.30.190-00000061</w:t>
            </w:r>
          </w:p>
        </w:tc>
        <w:tc>
          <w:tcPr>
            <w:tcW w:w="1275"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Шапочка хирургическая, одноразовог</w:t>
            </w:r>
            <w:r w:rsidRPr="00E70924">
              <w:rPr>
                <w:rFonts w:ascii="Times New Roman" w:hAnsi="Times New Roman"/>
                <w:color w:val="000000"/>
                <w:sz w:val="20"/>
                <w:szCs w:val="20"/>
              </w:rPr>
              <w:lastRenderedPageBreak/>
              <w:t>о использования, нестерильная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Нестерильное покрытие для головы, которое хирургический персонал/пациент носит во время операции для защиты от попадания микроорганизмов, биологических жидкостей и твердых частиц. Обычно изготавливается из армированной бумаги или нетканых материалов. Изделие одноразового использования. Диаметр по резинке &gt; 50  и  ≤ 58 Сантиметр. Исполнение</w:t>
            </w:r>
            <w:proofErr w:type="gramStart"/>
            <w:r w:rsidRPr="00E70924">
              <w:rPr>
                <w:rFonts w:ascii="Times New Roman" w:hAnsi="Times New Roman"/>
                <w:color w:val="000000"/>
                <w:sz w:val="20"/>
                <w:szCs w:val="20"/>
              </w:rPr>
              <w:t xml:space="preserve">  С</w:t>
            </w:r>
            <w:proofErr w:type="gramEnd"/>
            <w:r w:rsidRPr="00E70924">
              <w:rPr>
                <w:rFonts w:ascii="Times New Roman" w:hAnsi="Times New Roman"/>
                <w:color w:val="000000"/>
                <w:sz w:val="20"/>
                <w:szCs w:val="20"/>
              </w:rPr>
              <w:t xml:space="preserve">о стягивающей резинкой. </w:t>
            </w:r>
            <w:r w:rsidRPr="00E70924">
              <w:rPr>
                <w:rFonts w:ascii="Times New Roman" w:hAnsi="Times New Roman"/>
                <w:b/>
                <w:color w:val="000000"/>
                <w:sz w:val="20"/>
                <w:szCs w:val="20"/>
              </w:rPr>
              <w:t xml:space="preserve">Количество штук в упаковке  ≥ 25 Штука. </w:t>
            </w:r>
            <w:r w:rsidRPr="00E70924">
              <w:rPr>
                <w:rFonts w:ascii="Times New Roman" w:hAnsi="Times New Roman"/>
                <w:b/>
                <w:color w:val="000000"/>
                <w:sz w:val="20"/>
                <w:szCs w:val="20"/>
              </w:rPr>
              <w:br/>
            </w:r>
            <w:r w:rsidRPr="00E70924">
              <w:rPr>
                <w:rFonts w:ascii="Times New Roman" w:hAnsi="Times New Roman"/>
                <w:color w:val="000000"/>
                <w:sz w:val="20"/>
                <w:szCs w:val="20"/>
              </w:rPr>
              <w:lastRenderedPageBreak/>
              <w:t xml:space="preserve">Дополнительные характеристики: Шапочка-берет хирургическая одноразовая гофрированная, с двумя </w:t>
            </w:r>
            <w:proofErr w:type="spellStart"/>
            <w:r w:rsidRPr="00E70924">
              <w:rPr>
                <w:rFonts w:ascii="Times New Roman" w:hAnsi="Times New Roman"/>
                <w:color w:val="000000"/>
                <w:sz w:val="20"/>
                <w:szCs w:val="20"/>
              </w:rPr>
              <w:t>защипами</w:t>
            </w:r>
            <w:proofErr w:type="spellEnd"/>
            <w:r w:rsidRPr="00E70924">
              <w:rPr>
                <w:rFonts w:ascii="Times New Roman" w:hAnsi="Times New Roman"/>
                <w:color w:val="000000"/>
                <w:sz w:val="20"/>
                <w:szCs w:val="20"/>
              </w:rPr>
              <w:t xml:space="preserve"> для создания объема, вдоль окружности приварена двухрядная резинка шириной не более  4 мм, которая обеспечивает плотное и комфортное прилегание края шапочки к голове, </w:t>
            </w:r>
            <w:proofErr w:type="gramStart"/>
            <w:r w:rsidRPr="00E70924">
              <w:rPr>
                <w:rFonts w:ascii="Times New Roman" w:hAnsi="Times New Roman"/>
                <w:color w:val="000000"/>
                <w:sz w:val="20"/>
                <w:szCs w:val="20"/>
              </w:rPr>
              <w:t>исключая</w:t>
            </w:r>
            <w:proofErr w:type="gramEnd"/>
            <w:r w:rsidRPr="00E70924">
              <w:rPr>
                <w:rFonts w:ascii="Times New Roman" w:hAnsi="Times New Roman"/>
                <w:color w:val="000000"/>
                <w:sz w:val="20"/>
                <w:szCs w:val="20"/>
              </w:rPr>
              <w:t xml:space="preserve"> </w:t>
            </w:r>
            <w:proofErr w:type="gramStart"/>
            <w:r w:rsidRPr="00E70924">
              <w:rPr>
                <w:rFonts w:ascii="Times New Roman" w:hAnsi="Times New Roman"/>
                <w:color w:val="000000"/>
                <w:sz w:val="20"/>
                <w:szCs w:val="20"/>
              </w:rPr>
              <w:t>при</w:t>
            </w:r>
            <w:proofErr w:type="gramEnd"/>
            <w:r w:rsidRPr="00E70924">
              <w:rPr>
                <w:rFonts w:ascii="Times New Roman" w:hAnsi="Times New Roman"/>
                <w:color w:val="000000"/>
                <w:sz w:val="20"/>
                <w:szCs w:val="20"/>
              </w:rPr>
              <w:t xml:space="preserve"> этом пережатие сосудов головы.  В сложенном виде шапочка-берет представляет собой полоску, компактную и удобную для хранения и транспортировки. Изготовлена без использования ниток (только сварные швы) из полипропиленового нетканого материала </w:t>
            </w:r>
            <w:proofErr w:type="spellStart"/>
            <w:r w:rsidRPr="00E70924">
              <w:rPr>
                <w:rFonts w:ascii="Times New Roman" w:hAnsi="Times New Roman"/>
                <w:color w:val="000000"/>
                <w:sz w:val="20"/>
                <w:szCs w:val="20"/>
              </w:rPr>
              <w:t>Спанбонд</w:t>
            </w:r>
            <w:proofErr w:type="spellEnd"/>
            <w:r w:rsidRPr="00E70924">
              <w:rPr>
                <w:rFonts w:ascii="Times New Roman" w:hAnsi="Times New Roman"/>
                <w:color w:val="000000"/>
                <w:sz w:val="20"/>
                <w:szCs w:val="20"/>
              </w:rPr>
              <w:t xml:space="preserve"> с поверхностной плотностью не менее 18 г/м</w:t>
            </w:r>
            <w:proofErr w:type="gramStart"/>
            <w:r w:rsidRPr="00E70924">
              <w:rPr>
                <w:rFonts w:ascii="Times New Roman" w:hAnsi="Times New Roman"/>
                <w:color w:val="000000"/>
                <w:sz w:val="20"/>
                <w:szCs w:val="20"/>
              </w:rPr>
              <w:t>2</w:t>
            </w:r>
            <w:proofErr w:type="gramEnd"/>
            <w:r w:rsidRPr="00E70924">
              <w:rPr>
                <w:rFonts w:ascii="Times New Roman" w:hAnsi="Times New Roman"/>
                <w:color w:val="000000"/>
                <w:sz w:val="20"/>
                <w:szCs w:val="20"/>
              </w:rPr>
              <w:t xml:space="preserve">. Материал обладает водоотталкивающими свойствами, воздухопроницаемостью, </w:t>
            </w:r>
            <w:proofErr w:type="gramStart"/>
            <w:r w:rsidRPr="00E70924">
              <w:rPr>
                <w:rFonts w:ascii="Times New Roman" w:hAnsi="Times New Roman"/>
                <w:color w:val="000000"/>
                <w:sz w:val="20"/>
                <w:szCs w:val="20"/>
              </w:rPr>
              <w:t>пониженным</w:t>
            </w:r>
            <w:proofErr w:type="gram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ворсоотделением</w:t>
            </w:r>
            <w:proofErr w:type="spellEnd"/>
            <w:r w:rsidRPr="00E70924">
              <w:rPr>
                <w:rFonts w:ascii="Times New Roman" w:hAnsi="Times New Roman"/>
                <w:color w:val="000000"/>
                <w:sz w:val="20"/>
                <w:szCs w:val="20"/>
              </w:rPr>
              <w:t>. Остаточный срок годности на момент поставки изделия составляет не менее 12 месяцев.</w:t>
            </w:r>
          </w:p>
        </w:tc>
        <w:tc>
          <w:tcPr>
            <w:tcW w:w="992"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lastRenderedPageBreak/>
              <w:t>УПАК</w:t>
            </w:r>
          </w:p>
        </w:tc>
        <w:tc>
          <w:tcPr>
            <w:tcW w:w="1418" w:type="dxa"/>
          </w:tcPr>
          <w:p w:rsidR="00CB5160" w:rsidRPr="004C4250" w:rsidRDefault="00CB5160" w:rsidP="000F0188">
            <w:pPr>
              <w:spacing w:after="0" w:line="240" w:lineRule="auto"/>
              <w:rPr>
                <w:rFonts w:ascii="Times New Roman" w:hAnsi="Times New Roman"/>
                <w:sz w:val="20"/>
                <w:szCs w:val="20"/>
              </w:rPr>
            </w:pPr>
            <w:r>
              <w:rPr>
                <w:rFonts w:ascii="Times New Roman" w:hAnsi="Times New Roman"/>
                <w:sz w:val="20"/>
                <w:szCs w:val="20"/>
              </w:rPr>
              <w:t>10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32.50.13.110-00004568</w:t>
            </w:r>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Шприц общего назначения</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proofErr w:type="gramStart"/>
            <w:r w:rsidRPr="00E70924">
              <w:rPr>
                <w:rFonts w:ascii="Times New Roman" w:hAnsi="Times New Roman"/>
                <w:color w:val="000000"/>
                <w:sz w:val="20"/>
                <w:szCs w:val="20"/>
              </w:rPr>
              <w:t>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w:t>
            </w:r>
            <w:proofErr w:type="gramEnd"/>
            <w:r w:rsidRPr="00E70924">
              <w:rPr>
                <w:rFonts w:ascii="Times New Roman" w:hAnsi="Times New Roman"/>
                <w:color w:val="000000"/>
                <w:sz w:val="20"/>
                <w:szCs w:val="20"/>
              </w:rPr>
              <w:t xml:space="preserve"> Изделие может применяться в различных медицинских </w:t>
            </w:r>
            <w:proofErr w:type="gramStart"/>
            <w:r w:rsidRPr="00E70924">
              <w:rPr>
                <w:rFonts w:ascii="Times New Roman" w:hAnsi="Times New Roman"/>
                <w:color w:val="000000"/>
                <w:sz w:val="20"/>
                <w:szCs w:val="20"/>
              </w:rPr>
              <w:t>целях</w:t>
            </w:r>
            <w:proofErr w:type="gramEnd"/>
            <w:r w:rsidRPr="00E70924">
              <w:rPr>
                <w:rFonts w:ascii="Times New Roman" w:hAnsi="Times New Roman"/>
                <w:color w:val="000000"/>
                <w:sz w:val="20"/>
                <w:szCs w:val="20"/>
              </w:rPr>
              <w:t xml:space="preserve">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E70924">
              <w:rPr>
                <w:rFonts w:ascii="Times New Roman" w:hAnsi="Times New Roman"/>
                <w:color w:val="000000"/>
                <w:sz w:val="20"/>
                <w:szCs w:val="20"/>
              </w:rPr>
              <w:t>противоприлипающими</w:t>
            </w:r>
            <w:proofErr w:type="spellEnd"/>
            <w:r w:rsidRPr="00E70924">
              <w:rPr>
                <w:rFonts w:ascii="Times New Roman" w:hAnsi="Times New Roman"/>
                <w:color w:val="000000"/>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Дополнительные характеристики*:</w:t>
            </w:r>
            <w:r w:rsidRPr="00E70924">
              <w:rPr>
                <w:rFonts w:ascii="Times New Roman" w:hAnsi="Times New Roman"/>
                <w:color w:val="000000"/>
                <w:sz w:val="20"/>
                <w:szCs w:val="20"/>
              </w:rPr>
              <w:t xml:space="preserve"> Градуированный объем шприца 10 Кубический </w:t>
            </w:r>
            <w:proofErr w:type="spellStart"/>
            <w:r w:rsidRPr="00E70924">
              <w:rPr>
                <w:rFonts w:ascii="Times New Roman" w:hAnsi="Times New Roman"/>
                <w:color w:val="000000"/>
                <w:sz w:val="20"/>
                <w:szCs w:val="20"/>
              </w:rPr>
              <w:t>сантиметр;^миллилитр</w:t>
            </w:r>
            <w:proofErr w:type="spellEnd"/>
            <w:r w:rsidRPr="00E70924">
              <w:rPr>
                <w:rFonts w:ascii="Times New Roman" w:hAnsi="Times New Roman"/>
                <w:color w:val="000000"/>
                <w:sz w:val="20"/>
                <w:szCs w:val="20"/>
              </w:rPr>
              <w:br/>
              <w:t>Игла в комплекте</w:t>
            </w:r>
            <w:proofErr w:type="gramStart"/>
            <w:r w:rsidRPr="00E70924">
              <w:rPr>
                <w:rFonts w:ascii="Times New Roman" w:hAnsi="Times New Roman"/>
                <w:color w:val="000000"/>
                <w:sz w:val="20"/>
                <w:szCs w:val="20"/>
              </w:rPr>
              <w:t xml:space="preserve"> О</w:t>
            </w:r>
            <w:proofErr w:type="gramEnd"/>
            <w:r w:rsidRPr="00E70924">
              <w:rPr>
                <w:rFonts w:ascii="Times New Roman" w:hAnsi="Times New Roman"/>
                <w:color w:val="000000"/>
                <w:sz w:val="20"/>
                <w:szCs w:val="20"/>
              </w:rPr>
              <w:t>дна и более</w:t>
            </w:r>
            <w:r w:rsidRPr="00E70924">
              <w:rPr>
                <w:rFonts w:ascii="Times New Roman" w:hAnsi="Times New Roman"/>
                <w:color w:val="000000"/>
                <w:sz w:val="20"/>
                <w:szCs w:val="20"/>
              </w:rPr>
              <w:br/>
            </w:r>
            <w:proofErr w:type="spellStart"/>
            <w:r w:rsidRPr="00E70924">
              <w:rPr>
                <w:rFonts w:ascii="Times New Roman" w:hAnsi="Times New Roman"/>
                <w:color w:val="000000"/>
                <w:sz w:val="20"/>
                <w:szCs w:val="20"/>
              </w:rPr>
              <w:t>Коннектор</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Луер</w:t>
            </w:r>
            <w:proofErr w:type="spellEnd"/>
            <w:r w:rsidRPr="00E70924">
              <w:rPr>
                <w:rFonts w:ascii="Times New Roman" w:hAnsi="Times New Roman"/>
                <w:color w:val="000000"/>
                <w:sz w:val="20"/>
                <w:szCs w:val="20"/>
              </w:rPr>
              <w:t xml:space="preserve"> Слип</w:t>
            </w:r>
            <w:r w:rsidRPr="00E70924">
              <w:rPr>
                <w:rFonts w:ascii="Times New Roman" w:hAnsi="Times New Roman"/>
                <w:color w:val="000000"/>
                <w:sz w:val="20"/>
                <w:szCs w:val="20"/>
              </w:rPr>
              <w:br/>
              <w:t>Тип шприца  3-х компонентный</w:t>
            </w:r>
            <w:r w:rsidRPr="00E70924">
              <w:rPr>
                <w:rFonts w:ascii="Times New Roman" w:hAnsi="Times New Roman"/>
                <w:color w:val="000000"/>
                <w:sz w:val="20"/>
                <w:szCs w:val="20"/>
              </w:rPr>
              <w:br/>
              <w:t xml:space="preserve">Размер иглы 21 G 1 1/2 (0,8*38).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дату поставки не менее 12 месяцев.</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ШТ</w:t>
            </w:r>
            <w:proofErr w:type="gramEnd"/>
          </w:p>
        </w:tc>
        <w:tc>
          <w:tcPr>
            <w:tcW w:w="1418" w:type="dxa"/>
            <w:vAlign w:val="center"/>
          </w:tcPr>
          <w:p w:rsidR="00CB5160" w:rsidRPr="003931A2" w:rsidRDefault="00CB5160" w:rsidP="000F0188">
            <w:pPr>
              <w:spacing w:after="0" w:line="240" w:lineRule="auto"/>
              <w:rPr>
                <w:rFonts w:ascii="Times New Roman" w:hAnsi="Times New Roman"/>
                <w:sz w:val="20"/>
                <w:szCs w:val="20"/>
              </w:rPr>
            </w:pPr>
            <w:r>
              <w:rPr>
                <w:rFonts w:ascii="Times New Roman" w:hAnsi="Times New Roman"/>
                <w:sz w:val="20"/>
                <w:szCs w:val="20"/>
              </w:rPr>
              <w:t>300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32.50.13.110-00004568</w:t>
            </w:r>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Шприц общего назначения</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proofErr w:type="gramStart"/>
            <w:r w:rsidRPr="00E70924">
              <w:rPr>
                <w:rFonts w:ascii="Times New Roman" w:hAnsi="Times New Roman"/>
                <w:color w:val="000000"/>
                <w:sz w:val="20"/>
                <w:szCs w:val="20"/>
              </w:rPr>
              <w:t>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w:t>
            </w:r>
            <w:proofErr w:type="gramEnd"/>
            <w:r w:rsidRPr="00E70924">
              <w:rPr>
                <w:rFonts w:ascii="Times New Roman" w:hAnsi="Times New Roman"/>
                <w:color w:val="000000"/>
                <w:sz w:val="20"/>
                <w:szCs w:val="20"/>
              </w:rPr>
              <w:t xml:space="preserve"> Изделие может применяться в различных медицинских </w:t>
            </w:r>
            <w:proofErr w:type="gramStart"/>
            <w:r w:rsidRPr="00E70924">
              <w:rPr>
                <w:rFonts w:ascii="Times New Roman" w:hAnsi="Times New Roman"/>
                <w:color w:val="000000"/>
                <w:sz w:val="20"/>
                <w:szCs w:val="20"/>
              </w:rPr>
              <w:t>целях</w:t>
            </w:r>
            <w:proofErr w:type="gramEnd"/>
            <w:r w:rsidRPr="00E70924">
              <w:rPr>
                <w:rFonts w:ascii="Times New Roman" w:hAnsi="Times New Roman"/>
                <w:color w:val="000000"/>
                <w:sz w:val="20"/>
                <w:szCs w:val="20"/>
              </w:rPr>
              <w:t xml:space="preserve">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E70924">
              <w:rPr>
                <w:rFonts w:ascii="Times New Roman" w:hAnsi="Times New Roman"/>
                <w:color w:val="000000"/>
                <w:sz w:val="20"/>
                <w:szCs w:val="20"/>
              </w:rPr>
              <w:t>противоприлипающими</w:t>
            </w:r>
            <w:proofErr w:type="spellEnd"/>
            <w:r w:rsidRPr="00E70924">
              <w:rPr>
                <w:rFonts w:ascii="Times New Roman" w:hAnsi="Times New Roman"/>
                <w:color w:val="000000"/>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lastRenderedPageBreak/>
              <w:t>Дополнительные характеристики*:</w:t>
            </w:r>
            <w:r w:rsidRPr="00E70924">
              <w:rPr>
                <w:rFonts w:ascii="Times New Roman" w:hAnsi="Times New Roman"/>
                <w:color w:val="000000"/>
                <w:sz w:val="20"/>
                <w:szCs w:val="20"/>
              </w:rPr>
              <w:t xml:space="preserve"> Градуированный объем шприца 20 Кубический </w:t>
            </w:r>
            <w:proofErr w:type="spellStart"/>
            <w:r w:rsidRPr="00E70924">
              <w:rPr>
                <w:rFonts w:ascii="Times New Roman" w:hAnsi="Times New Roman"/>
                <w:color w:val="000000"/>
                <w:sz w:val="20"/>
                <w:szCs w:val="20"/>
              </w:rPr>
              <w:t>сантиметр;^миллилитр</w:t>
            </w:r>
            <w:proofErr w:type="spellEnd"/>
            <w:r w:rsidRPr="00E70924">
              <w:rPr>
                <w:rFonts w:ascii="Times New Roman" w:hAnsi="Times New Roman"/>
                <w:color w:val="000000"/>
                <w:sz w:val="20"/>
                <w:szCs w:val="20"/>
              </w:rPr>
              <w:br/>
              <w:t>Игла в комплекте</w:t>
            </w:r>
            <w:proofErr w:type="gramStart"/>
            <w:r w:rsidRPr="00E70924">
              <w:rPr>
                <w:rFonts w:ascii="Times New Roman" w:hAnsi="Times New Roman"/>
                <w:color w:val="000000"/>
                <w:sz w:val="20"/>
                <w:szCs w:val="20"/>
              </w:rPr>
              <w:t xml:space="preserve"> О</w:t>
            </w:r>
            <w:proofErr w:type="gramEnd"/>
            <w:r w:rsidRPr="00E70924">
              <w:rPr>
                <w:rFonts w:ascii="Times New Roman" w:hAnsi="Times New Roman"/>
                <w:color w:val="000000"/>
                <w:sz w:val="20"/>
                <w:szCs w:val="20"/>
              </w:rPr>
              <w:t>дна и более</w:t>
            </w:r>
            <w:r w:rsidRPr="00E70924">
              <w:rPr>
                <w:rFonts w:ascii="Times New Roman" w:hAnsi="Times New Roman"/>
                <w:color w:val="000000"/>
                <w:sz w:val="20"/>
                <w:szCs w:val="20"/>
              </w:rPr>
              <w:br/>
            </w:r>
            <w:proofErr w:type="spellStart"/>
            <w:r w:rsidRPr="00E70924">
              <w:rPr>
                <w:rFonts w:ascii="Times New Roman" w:hAnsi="Times New Roman"/>
                <w:color w:val="000000"/>
                <w:sz w:val="20"/>
                <w:szCs w:val="20"/>
              </w:rPr>
              <w:t>Коннектор</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Луер</w:t>
            </w:r>
            <w:proofErr w:type="spellEnd"/>
            <w:r w:rsidRPr="00E70924">
              <w:rPr>
                <w:rFonts w:ascii="Times New Roman" w:hAnsi="Times New Roman"/>
                <w:color w:val="000000"/>
                <w:sz w:val="20"/>
                <w:szCs w:val="20"/>
              </w:rPr>
              <w:t xml:space="preserve"> Слип</w:t>
            </w:r>
            <w:r w:rsidRPr="00E70924">
              <w:rPr>
                <w:rFonts w:ascii="Times New Roman" w:hAnsi="Times New Roman"/>
                <w:color w:val="000000"/>
                <w:sz w:val="20"/>
                <w:szCs w:val="20"/>
              </w:rPr>
              <w:br/>
              <w:t>Тип шприца  3-х компонентный</w:t>
            </w:r>
            <w:r w:rsidRPr="00E70924">
              <w:rPr>
                <w:rFonts w:ascii="Times New Roman" w:hAnsi="Times New Roman"/>
                <w:color w:val="000000"/>
                <w:sz w:val="20"/>
                <w:szCs w:val="20"/>
              </w:rPr>
              <w:br/>
              <w:t xml:space="preserve">Размер иглы 21G 1 1/2 (0,8*38).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дату поставки не менее 12 месяцев.</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lastRenderedPageBreak/>
              <w:t>ШТ</w:t>
            </w:r>
            <w:proofErr w:type="gramEnd"/>
          </w:p>
        </w:tc>
        <w:tc>
          <w:tcPr>
            <w:tcW w:w="1418" w:type="dxa"/>
            <w:vAlign w:val="center"/>
          </w:tcPr>
          <w:p w:rsidR="00CB5160" w:rsidRPr="003931A2" w:rsidRDefault="000F67E4" w:rsidP="000F0188">
            <w:pPr>
              <w:spacing w:after="0" w:line="240" w:lineRule="auto"/>
              <w:rPr>
                <w:rFonts w:ascii="Times New Roman" w:hAnsi="Times New Roman"/>
                <w:b/>
                <w:sz w:val="20"/>
                <w:szCs w:val="20"/>
              </w:rPr>
            </w:pPr>
            <w:r>
              <w:rPr>
                <w:rFonts w:ascii="Times New Roman" w:hAnsi="Times New Roman"/>
                <w:b/>
                <w:sz w:val="20"/>
                <w:szCs w:val="20"/>
              </w:rPr>
              <w:t>120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32.50.13.110-00004568</w:t>
            </w:r>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Шприц общего назначения</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proofErr w:type="gramStart"/>
            <w:r w:rsidRPr="00E70924">
              <w:rPr>
                <w:rFonts w:ascii="Times New Roman" w:hAnsi="Times New Roman"/>
                <w:color w:val="000000"/>
                <w:sz w:val="20"/>
                <w:szCs w:val="20"/>
              </w:rPr>
              <w:t>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w:t>
            </w:r>
            <w:proofErr w:type="gramEnd"/>
            <w:r w:rsidRPr="00E70924">
              <w:rPr>
                <w:rFonts w:ascii="Times New Roman" w:hAnsi="Times New Roman"/>
                <w:color w:val="000000"/>
                <w:sz w:val="20"/>
                <w:szCs w:val="20"/>
              </w:rPr>
              <w:t xml:space="preserve"> Изделие может применяться в различных медицинских </w:t>
            </w:r>
            <w:proofErr w:type="gramStart"/>
            <w:r w:rsidRPr="00E70924">
              <w:rPr>
                <w:rFonts w:ascii="Times New Roman" w:hAnsi="Times New Roman"/>
                <w:color w:val="000000"/>
                <w:sz w:val="20"/>
                <w:szCs w:val="20"/>
              </w:rPr>
              <w:t>целях</w:t>
            </w:r>
            <w:proofErr w:type="gramEnd"/>
            <w:r w:rsidRPr="00E70924">
              <w:rPr>
                <w:rFonts w:ascii="Times New Roman" w:hAnsi="Times New Roman"/>
                <w:color w:val="000000"/>
                <w:sz w:val="20"/>
                <w:szCs w:val="20"/>
              </w:rPr>
              <w:t xml:space="preserve">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E70924">
              <w:rPr>
                <w:rFonts w:ascii="Times New Roman" w:hAnsi="Times New Roman"/>
                <w:color w:val="000000"/>
                <w:sz w:val="20"/>
                <w:szCs w:val="20"/>
              </w:rPr>
              <w:t>противоприлипающими</w:t>
            </w:r>
            <w:proofErr w:type="spellEnd"/>
            <w:r w:rsidRPr="00E70924">
              <w:rPr>
                <w:rFonts w:ascii="Times New Roman" w:hAnsi="Times New Roman"/>
                <w:color w:val="000000"/>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Дополнительные характеристики*:</w:t>
            </w:r>
            <w:r w:rsidRPr="00E70924">
              <w:rPr>
                <w:rFonts w:ascii="Times New Roman" w:hAnsi="Times New Roman"/>
                <w:color w:val="000000"/>
                <w:sz w:val="20"/>
                <w:szCs w:val="20"/>
              </w:rPr>
              <w:t xml:space="preserve"> Градуированный объем шприца 5 Кубический </w:t>
            </w:r>
            <w:proofErr w:type="spellStart"/>
            <w:r w:rsidRPr="00E70924">
              <w:rPr>
                <w:rFonts w:ascii="Times New Roman" w:hAnsi="Times New Roman"/>
                <w:color w:val="000000"/>
                <w:sz w:val="20"/>
                <w:szCs w:val="20"/>
              </w:rPr>
              <w:t>сантиметр;^миллилитр</w:t>
            </w:r>
            <w:proofErr w:type="spellEnd"/>
            <w:r w:rsidRPr="00E70924">
              <w:rPr>
                <w:rFonts w:ascii="Times New Roman" w:hAnsi="Times New Roman"/>
                <w:color w:val="000000"/>
                <w:sz w:val="20"/>
                <w:szCs w:val="20"/>
              </w:rPr>
              <w:br/>
              <w:t>Игла в комплекте</w:t>
            </w:r>
            <w:proofErr w:type="gramStart"/>
            <w:r w:rsidRPr="00E70924">
              <w:rPr>
                <w:rFonts w:ascii="Times New Roman" w:hAnsi="Times New Roman"/>
                <w:color w:val="000000"/>
                <w:sz w:val="20"/>
                <w:szCs w:val="20"/>
              </w:rPr>
              <w:t xml:space="preserve"> О</w:t>
            </w:r>
            <w:proofErr w:type="gramEnd"/>
            <w:r w:rsidRPr="00E70924">
              <w:rPr>
                <w:rFonts w:ascii="Times New Roman" w:hAnsi="Times New Roman"/>
                <w:color w:val="000000"/>
                <w:sz w:val="20"/>
                <w:szCs w:val="20"/>
              </w:rPr>
              <w:t>дна и более</w:t>
            </w:r>
            <w:r w:rsidRPr="00E70924">
              <w:rPr>
                <w:rFonts w:ascii="Times New Roman" w:hAnsi="Times New Roman"/>
                <w:color w:val="000000"/>
                <w:sz w:val="20"/>
                <w:szCs w:val="20"/>
              </w:rPr>
              <w:br/>
            </w:r>
            <w:proofErr w:type="spellStart"/>
            <w:r w:rsidRPr="00E70924">
              <w:rPr>
                <w:rFonts w:ascii="Times New Roman" w:hAnsi="Times New Roman"/>
                <w:color w:val="000000"/>
                <w:sz w:val="20"/>
                <w:szCs w:val="20"/>
              </w:rPr>
              <w:t>Коннектор</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Луер</w:t>
            </w:r>
            <w:proofErr w:type="spellEnd"/>
            <w:r w:rsidRPr="00E70924">
              <w:rPr>
                <w:rFonts w:ascii="Times New Roman" w:hAnsi="Times New Roman"/>
                <w:color w:val="000000"/>
                <w:sz w:val="20"/>
                <w:szCs w:val="20"/>
              </w:rPr>
              <w:t xml:space="preserve"> Слип</w:t>
            </w:r>
            <w:r w:rsidRPr="00E70924">
              <w:rPr>
                <w:rFonts w:ascii="Times New Roman" w:hAnsi="Times New Roman"/>
                <w:color w:val="000000"/>
                <w:sz w:val="20"/>
                <w:szCs w:val="20"/>
              </w:rPr>
              <w:br/>
              <w:t>Тип шприца  3-х компонентный</w:t>
            </w:r>
            <w:r w:rsidRPr="00E70924">
              <w:rPr>
                <w:rFonts w:ascii="Times New Roman" w:hAnsi="Times New Roman"/>
                <w:color w:val="000000"/>
                <w:sz w:val="20"/>
                <w:szCs w:val="20"/>
              </w:rPr>
              <w:br/>
              <w:t xml:space="preserve">Размер иглы 22G 1 1/2 (0,7*38). </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дату поставки не менее 12 месяцев.</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ШТ</w:t>
            </w:r>
            <w:proofErr w:type="gramEnd"/>
          </w:p>
        </w:tc>
        <w:tc>
          <w:tcPr>
            <w:tcW w:w="1418" w:type="dxa"/>
            <w:vAlign w:val="center"/>
          </w:tcPr>
          <w:p w:rsidR="00CB5160" w:rsidRPr="003931A2" w:rsidRDefault="00CB5160" w:rsidP="000F0188">
            <w:pPr>
              <w:spacing w:after="0" w:line="240" w:lineRule="auto"/>
              <w:rPr>
                <w:rFonts w:ascii="Times New Roman" w:hAnsi="Times New Roman"/>
                <w:sz w:val="20"/>
                <w:szCs w:val="20"/>
              </w:rPr>
            </w:pPr>
            <w:r>
              <w:rPr>
                <w:rFonts w:ascii="Times New Roman" w:hAnsi="Times New Roman"/>
                <w:sz w:val="20"/>
                <w:szCs w:val="20"/>
              </w:rPr>
              <w:t>300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32.50.13.110-00004568</w:t>
            </w:r>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Шприц общего назначения</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proofErr w:type="gramStart"/>
            <w:r w:rsidRPr="00E70924">
              <w:rPr>
                <w:rFonts w:ascii="Times New Roman" w:hAnsi="Times New Roman"/>
                <w:color w:val="000000"/>
                <w:sz w:val="20"/>
                <w:szCs w:val="20"/>
              </w:rPr>
              <w:t>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w:t>
            </w:r>
            <w:proofErr w:type="gramEnd"/>
            <w:r w:rsidRPr="00E70924">
              <w:rPr>
                <w:rFonts w:ascii="Times New Roman" w:hAnsi="Times New Roman"/>
                <w:color w:val="000000"/>
                <w:sz w:val="20"/>
                <w:szCs w:val="20"/>
              </w:rPr>
              <w:t xml:space="preserve"> Изделие может применяться в различных медицинских </w:t>
            </w:r>
            <w:proofErr w:type="gramStart"/>
            <w:r w:rsidRPr="00E70924">
              <w:rPr>
                <w:rFonts w:ascii="Times New Roman" w:hAnsi="Times New Roman"/>
                <w:color w:val="000000"/>
                <w:sz w:val="20"/>
                <w:szCs w:val="20"/>
              </w:rPr>
              <w:t>целях</w:t>
            </w:r>
            <w:proofErr w:type="gramEnd"/>
            <w:r w:rsidRPr="00E70924">
              <w:rPr>
                <w:rFonts w:ascii="Times New Roman" w:hAnsi="Times New Roman"/>
                <w:color w:val="000000"/>
                <w:sz w:val="20"/>
                <w:szCs w:val="20"/>
              </w:rPr>
              <w:t xml:space="preserve">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E70924">
              <w:rPr>
                <w:rFonts w:ascii="Times New Roman" w:hAnsi="Times New Roman"/>
                <w:color w:val="000000"/>
                <w:sz w:val="20"/>
                <w:szCs w:val="20"/>
              </w:rPr>
              <w:t>противоприлипающими</w:t>
            </w:r>
            <w:proofErr w:type="spellEnd"/>
            <w:r w:rsidRPr="00E70924">
              <w:rPr>
                <w:rFonts w:ascii="Times New Roman" w:hAnsi="Times New Roman"/>
                <w:color w:val="000000"/>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Дополнительные характеристики*:</w:t>
            </w:r>
            <w:r w:rsidRPr="00E70924">
              <w:rPr>
                <w:rFonts w:ascii="Times New Roman" w:hAnsi="Times New Roman"/>
                <w:color w:val="000000"/>
                <w:sz w:val="20"/>
                <w:szCs w:val="20"/>
              </w:rPr>
              <w:t xml:space="preserve"> Градуированный объем шприца 2 Кубический </w:t>
            </w:r>
            <w:proofErr w:type="spellStart"/>
            <w:r w:rsidRPr="00E70924">
              <w:rPr>
                <w:rFonts w:ascii="Times New Roman" w:hAnsi="Times New Roman"/>
                <w:color w:val="000000"/>
                <w:sz w:val="20"/>
                <w:szCs w:val="20"/>
              </w:rPr>
              <w:t>сантиметр;^миллилитр</w:t>
            </w:r>
            <w:proofErr w:type="spellEnd"/>
            <w:r w:rsidRPr="00E70924">
              <w:rPr>
                <w:rFonts w:ascii="Times New Roman" w:hAnsi="Times New Roman"/>
                <w:color w:val="000000"/>
                <w:sz w:val="20"/>
                <w:szCs w:val="20"/>
              </w:rPr>
              <w:br/>
              <w:t>Игла в комплекте</w:t>
            </w:r>
            <w:proofErr w:type="gramStart"/>
            <w:r w:rsidRPr="00E70924">
              <w:rPr>
                <w:rFonts w:ascii="Times New Roman" w:hAnsi="Times New Roman"/>
                <w:color w:val="000000"/>
                <w:sz w:val="20"/>
                <w:szCs w:val="20"/>
              </w:rPr>
              <w:t xml:space="preserve"> О</w:t>
            </w:r>
            <w:proofErr w:type="gramEnd"/>
            <w:r w:rsidRPr="00E70924">
              <w:rPr>
                <w:rFonts w:ascii="Times New Roman" w:hAnsi="Times New Roman"/>
                <w:color w:val="000000"/>
                <w:sz w:val="20"/>
                <w:szCs w:val="20"/>
              </w:rPr>
              <w:t>дна и более</w:t>
            </w:r>
            <w:r w:rsidRPr="00E70924">
              <w:rPr>
                <w:rFonts w:ascii="Times New Roman" w:hAnsi="Times New Roman"/>
                <w:color w:val="000000"/>
                <w:sz w:val="20"/>
                <w:szCs w:val="20"/>
              </w:rPr>
              <w:br/>
            </w:r>
            <w:proofErr w:type="spellStart"/>
            <w:r w:rsidRPr="00E70924">
              <w:rPr>
                <w:rFonts w:ascii="Times New Roman" w:hAnsi="Times New Roman"/>
                <w:color w:val="000000"/>
                <w:sz w:val="20"/>
                <w:szCs w:val="20"/>
              </w:rPr>
              <w:lastRenderedPageBreak/>
              <w:t>Коннектор</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Луер</w:t>
            </w:r>
            <w:proofErr w:type="spellEnd"/>
            <w:r w:rsidRPr="00E70924">
              <w:rPr>
                <w:rFonts w:ascii="Times New Roman" w:hAnsi="Times New Roman"/>
                <w:color w:val="000000"/>
                <w:sz w:val="20"/>
                <w:szCs w:val="20"/>
              </w:rPr>
              <w:t xml:space="preserve"> Слип</w:t>
            </w:r>
            <w:r w:rsidRPr="00E70924">
              <w:rPr>
                <w:rFonts w:ascii="Times New Roman" w:hAnsi="Times New Roman"/>
                <w:color w:val="000000"/>
                <w:sz w:val="20"/>
                <w:szCs w:val="20"/>
              </w:rPr>
              <w:br/>
              <w:t xml:space="preserve">Тип шприца  3-х компонентный </w:t>
            </w:r>
            <w:r w:rsidRPr="00E70924">
              <w:rPr>
                <w:rFonts w:ascii="Times New Roman" w:hAnsi="Times New Roman"/>
                <w:color w:val="000000"/>
                <w:sz w:val="20"/>
                <w:szCs w:val="20"/>
              </w:rPr>
              <w:br/>
              <w:t>Размер иглы 22G 1 1/4 (0,7*32) или 23</w:t>
            </w:r>
            <w:r w:rsidRPr="00E70924">
              <w:rPr>
                <w:rFonts w:ascii="Times New Roman" w:hAnsi="Times New Roman"/>
                <w:color w:val="000000"/>
                <w:sz w:val="20"/>
                <w:szCs w:val="20"/>
                <w:lang w:val="en-US"/>
              </w:rPr>
              <w:t>G</w:t>
            </w:r>
            <w:r w:rsidRPr="00E70924">
              <w:rPr>
                <w:rFonts w:ascii="Times New Roman" w:hAnsi="Times New Roman"/>
                <w:color w:val="000000"/>
                <w:sz w:val="20"/>
                <w:szCs w:val="20"/>
              </w:rPr>
              <w:t xml:space="preserve"> 1 1/4 (0,6*30).</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на дату поставки не менее 12 месяцев.</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lastRenderedPageBreak/>
              <w:t>ШТ</w:t>
            </w:r>
            <w:proofErr w:type="gramEnd"/>
          </w:p>
        </w:tc>
        <w:tc>
          <w:tcPr>
            <w:tcW w:w="1418" w:type="dxa"/>
            <w:vAlign w:val="center"/>
          </w:tcPr>
          <w:p w:rsidR="00CB5160" w:rsidRPr="00E70924" w:rsidRDefault="00CB5160" w:rsidP="000F0188">
            <w:pPr>
              <w:spacing w:after="0" w:line="240" w:lineRule="auto"/>
              <w:rPr>
                <w:rFonts w:ascii="Times New Roman" w:hAnsi="Times New Roman"/>
                <w:b/>
                <w:sz w:val="20"/>
                <w:szCs w:val="20"/>
              </w:rPr>
            </w:pPr>
            <w:r>
              <w:rPr>
                <w:rFonts w:ascii="Times New Roman" w:hAnsi="Times New Roman"/>
                <w:b/>
                <w:sz w:val="20"/>
                <w:szCs w:val="20"/>
              </w:rPr>
              <w:t>300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32.50.13.110-00004568</w:t>
            </w:r>
          </w:p>
        </w:tc>
        <w:tc>
          <w:tcPr>
            <w:tcW w:w="1275"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Шприц общего назначения</w:t>
            </w:r>
          </w:p>
        </w:tc>
        <w:tc>
          <w:tcPr>
            <w:tcW w:w="9781" w:type="dxa"/>
            <w:vAlign w:val="center"/>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b/>
                <w:color w:val="000000" w:themeColor="text1"/>
                <w:sz w:val="20"/>
                <w:szCs w:val="20"/>
              </w:rPr>
              <w:t>Описание по КТРУ:</w:t>
            </w:r>
            <w:r w:rsidRPr="00E70924">
              <w:rPr>
                <w:rFonts w:ascii="Times New Roman" w:hAnsi="Times New Roman"/>
                <w:color w:val="000000" w:themeColor="text1"/>
                <w:sz w:val="20"/>
                <w:szCs w:val="20"/>
              </w:rPr>
              <w:t xml:space="preserve"> </w:t>
            </w:r>
            <w:proofErr w:type="gramStart"/>
            <w:r w:rsidRPr="00E70924">
              <w:rPr>
                <w:rFonts w:ascii="Times New Roman" w:hAnsi="Times New Roman"/>
                <w:color w:val="000000"/>
                <w:sz w:val="20"/>
                <w:szCs w:val="20"/>
              </w:rPr>
              <w:t>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w:t>
            </w:r>
            <w:proofErr w:type="gramEnd"/>
            <w:r w:rsidRPr="00E70924">
              <w:rPr>
                <w:rFonts w:ascii="Times New Roman" w:hAnsi="Times New Roman"/>
                <w:color w:val="000000"/>
                <w:sz w:val="20"/>
                <w:szCs w:val="20"/>
              </w:rPr>
              <w:t xml:space="preserve"> Изделие может применяться в различных медицинских </w:t>
            </w:r>
            <w:proofErr w:type="gramStart"/>
            <w:r w:rsidRPr="00E70924">
              <w:rPr>
                <w:rFonts w:ascii="Times New Roman" w:hAnsi="Times New Roman"/>
                <w:color w:val="000000"/>
                <w:sz w:val="20"/>
                <w:szCs w:val="20"/>
              </w:rPr>
              <w:t>целях</w:t>
            </w:r>
            <w:proofErr w:type="gramEnd"/>
            <w:r w:rsidRPr="00E70924">
              <w:rPr>
                <w:rFonts w:ascii="Times New Roman" w:hAnsi="Times New Roman"/>
                <w:color w:val="000000"/>
                <w:sz w:val="20"/>
                <w:szCs w:val="20"/>
              </w:rPr>
              <w:t xml:space="preserve">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E70924">
              <w:rPr>
                <w:rFonts w:ascii="Times New Roman" w:hAnsi="Times New Roman"/>
                <w:color w:val="000000"/>
                <w:sz w:val="20"/>
                <w:szCs w:val="20"/>
              </w:rPr>
              <w:t>противоприлипающими</w:t>
            </w:r>
            <w:proofErr w:type="spellEnd"/>
            <w:r w:rsidRPr="00E70924">
              <w:rPr>
                <w:rFonts w:ascii="Times New Roman" w:hAnsi="Times New Roman"/>
                <w:color w:val="000000"/>
                <w:sz w:val="20"/>
                <w:szCs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 </w:t>
            </w:r>
          </w:p>
          <w:p w:rsidR="00CB5160" w:rsidRPr="00E70924" w:rsidRDefault="00CB5160" w:rsidP="000F0188">
            <w:pPr>
              <w:pStyle w:val="2"/>
              <w:spacing w:before="0" w:beforeAutospacing="0" w:after="0" w:afterAutospacing="0"/>
              <w:rPr>
                <w:color w:val="000000" w:themeColor="text1"/>
                <w:sz w:val="20"/>
                <w:szCs w:val="20"/>
              </w:rPr>
            </w:pPr>
            <w:r w:rsidRPr="00E70924">
              <w:rPr>
                <w:rFonts w:eastAsiaTheme="minorHAnsi"/>
                <w:bCs w:val="0"/>
                <w:color w:val="000000" w:themeColor="text1"/>
                <w:sz w:val="20"/>
                <w:szCs w:val="20"/>
              </w:rPr>
              <w:t>Характеристики товара, работы, услуги по КТРУ:</w:t>
            </w:r>
            <w:r w:rsidRPr="00E70924">
              <w:rPr>
                <w:color w:val="000000" w:themeColor="text1"/>
                <w:sz w:val="20"/>
                <w:szCs w:val="20"/>
              </w:rPr>
              <w:t xml:space="preserve"> </w:t>
            </w:r>
            <w:r w:rsidRPr="00E70924">
              <w:rPr>
                <w:b w:val="0"/>
                <w:color w:val="000000" w:themeColor="text1"/>
                <w:sz w:val="20"/>
                <w:szCs w:val="20"/>
              </w:rPr>
              <w:t>сведения отсутствуют.</w:t>
            </w:r>
          </w:p>
          <w:p w:rsidR="00CB5160" w:rsidRPr="00E70924" w:rsidRDefault="00CB5160" w:rsidP="000F0188">
            <w:pPr>
              <w:spacing w:after="0" w:line="240" w:lineRule="auto"/>
              <w:rPr>
                <w:rFonts w:ascii="Times New Roman" w:hAnsi="Times New Roman"/>
                <w:b/>
                <w:color w:val="000000" w:themeColor="text1"/>
                <w:sz w:val="20"/>
                <w:szCs w:val="20"/>
              </w:rPr>
            </w:pPr>
            <w:r w:rsidRPr="00E70924">
              <w:rPr>
                <w:rFonts w:ascii="Times New Roman" w:hAnsi="Times New Roman"/>
                <w:b/>
                <w:color w:val="000000" w:themeColor="text1"/>
                <w:sz w:val="20"/>
                <w:szCs w:val="20"/>
              </w:rPr>
              <w:t>Дополнительные характеристики*:</w:t>
            </w:r>
            <w:r>
              <w:rPr>
                <w:rFonts w:ascii="Times New Roman" w:hAnsi="Times New Roman"/>
                <w:color w:val="000000"/>
                <w:sz w:val="20"/>
                <w:szCs w:val="20"/>
              </w:rPr>
              <w:t xml:space="preserve"> Градуированный объем шприца 1</w:t>
            </w:r>
            <w:r w:rsidRPr="00E70924">
              <w:rPr>
                <w:rFonts w:ascii="Times New Roman" w:hAnsi="Times New Roman"/>
                <w:color w:val="000000"/>
                <w:sz w:val="20"/>
                <w:szCs w:val="20"/>
              </w:rPr>
              <w:t xml:space="preserve"> Кубический </w:t>
            </w:r>
            <w:proofErr w:type="spellStart"/>
            <w:r w:rsidRPr="00E70924">
              <w:rPr>
                <w:rFonts w:ascii="Times New Roman" w:hAnsi="Times New Roman"/>
                <w:color w:val="000000"/>
                <w:sz w:val="20"/>
                <w:szCs w:val="20"/>
              </w:rPr>
              <w:t>сантиметр;^миллилитр</w:t>
            </w:r>
            <w:proofErr w:type="spellEnd"/>
            <w:r w:rsidRPr="00E70924">
              <w:rPr>
                <w:rFonts w:ascii="Times New Roman" w:hAnsi="Times New Roman"/>
                <w:color w:val="000000"/>
                <w:sz w:val="20"/>
                <w:szCs w:val="20"/>
              </w:rPr>
              <w:br/>
              <w:t>Игла в комплекте</w:t>
            </w:r>
            <w:proofErr w:type="gramStart"/>
            <w:r w:rsidRPr="00E70924">
              <w:rPr>
                <w:rFonts w:ascii="Times New Roman" w:hAnsi="Times New Roman"/>
                <w:color w:val="000000"/>
                <w:sz w:val="20"/>
                <w:szCs w:val="20"/>
              </w:rPr>
              <w:t xml:space="preserve"> О</w:t>
            </w:r>
            <w:proofErr w:type="gramEnd"/>
            <w:r w:rsidRPr="00E70924">
              <w:rPr>
                <w:rFonts w:ascii="Times New Roman" w:hAnsi="Times New Roman"/>
                <w:color w:val="000000"/>
                <w:sz w:val="20"/>
                <w:szCs w:val="20"/>
              </w:rPr>
              <w:t>дна и более</w:t>
            </w:r>
            <w:r w:rsidRPr="00E70924">
              <w:rPr>
                <w:rFonts w:ascii="Times New Roman" w:hAnsi="Times New Roman"/>
                <w:color w:val="000000"/>
                <w:sz w:val="20"/>
                <w:szCs w:val="20"/>
              </w:rPr>
              <w:br/>
            </w:r>
            <w:proofErr w:type="spellStart"/>
            <w:r w:rsidRPr="00E70924">
              <w:rPr>
                <w:rFonts w:ascii="Times New Roman" w:hAnsi="Times New Roman"/>
                <w:color w:val="000000"/>
                <w:sz w:val="20"/>
                <w:szCs w:val="20"/>
              </w:rPr>
              <w:t>Коннектор</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Луер</w:t>
            </w:r>
            <w:proofErr w:type="spellEnd"/>
            <w:r w:rsidRPr="00E70924">
              <w:rPr>
                <w:rFonts w:ascii="Times New Roman" w:hAnsi="Times New Roman"/>
                <w:color w:val="000000"/>
                <w:sz w:val="20"/>
                <w:szCs w:val="20"/>
              </w:rPr>
              <w:t xml:space="preserve"> Слип</w:t>
            </w:r>
            <w:r w:rsidRPr="00E70924">
              <w:rPr>
                <w:rFonts w:ascii="Times New Roman" w:hAnsi="Times New Roman"/>
                <w:color w:val="000000"/>
                <w:sz w:val="20"/>
                <w:szCs w:val="20"/>
              </w:rPr>
              <w:br/>
              <w:t xml:space="preserve">Тип шприца  </w:t>
            </w:r>
            <w:r>
              <w:rPr>
                <w:rFonts w:ascii="Times New Roman" w:hAnsi="Times New Roman"/>
                <w:color w:val="000000"/>
                <w:sz w:val="20"/>
                <w:szCs w:val="20"/>
              </w:rPr>
              <w:t xml:space="preserve">3-х компонентный </w:t>
            </w:r>
            <w:r>
              <w:rPr>
                <w:rFonts w:ascii="Times New Roman" w:hAnsi="Times New Roman"/>
                <w:color w:val="000000"/>
                <w:sz w:val="20"/>
                <w:szCs w:val="20"/>
              </w:rPr>
              <w:br/>
            </w:r>
            <w:r w:rsidRPr="00D202D3">
              <w:rPr>
                <w:rFonts w:ascii="Times New Roman" w:hAnsi="Times New Roman"/>
                <w:color w:val="000000" w:themeColor="text1"/>
                <w:sz w:val="20"/>
                <w:szCs w:val="20"/>
              </w:rPr>
              <w:t>Размер иглы 27G 1 1/2(0,4*12,5)</w:t>
            </w:r>
            <w:r w:rsidRPr="008D06CE">
              <w:rPr>
                <w:rFonts w:ascii="Times New Roman" w:hAnsi="Times New Roman"/>
                <w:color w:val="FF0000"/>
                <w:sz w:val="20"/>
                <w:szCs w:val="20"/>
              </w:rPr>
              <w:t xml:space="preserve"> </w:t>
            </w:r>
            <w:r w:rsidRPr="00E70924">
              <w:rPr>
                <w:rFonts w:ascii="Times New Roman" w:hAnsi="Times New Roman"/>
                <w:color w:val="000000"/>
                <w:sz w:val="20"/>
                <w:szCs w:val="20"/>
              </w:rPr>
              <w:t>Остаточный срок годности на дату поставки не менее 12 месяцев.</w:t>
            </w:r>
          </w:p>
        </w:tc>
        <w:tc>
          <w:tcPr>
            <w:tcW w:w="992" w:type="dxa"/>
            <w:vAlign w:val="center"/>
          </w:tcPr>
          <w:p w:rsidR="00CB5160" w:rsidRPr="00E70924" w:rsidRDefault="00CB5160"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1418" w:type="dxa"/>
            <w:vAlign w:val="center"/>
          </w:tcPr>
          <w:p w:rsidR="00CB5160" w:rsidRDefault="000F67E4" w:rsidP="000F0188">
            <w:pPr>
              <w:spacing w:after="0" w:line="240" w:lineRule="auto"/>
              <w:rPr>
                <w:rFonts w:ascii="Times New Roman" w:hAnsi="Times New Roman"/>
                <w:b/>
                <w:sz w:val="20"/>
                <w:szCs w:val="20"/>
              </w:rPr>
            </w:pPr>
            <w:r>
              <w:rPr>
                <w:rFonts w:ascii="Times New Roman" w:hAnsi="Times New Roman"/>
                <w:b/>
                <w:sz w:val="20"/>
                <w:szCs w:val="20"/>
              </w:rPr>
              <w:t>300</w:t>
            </w:r>
          </w:p>
        </w:tc>
      </w:tr>
      <w:tr w:rsidR="00CB5160" w:rsidRPr="00E70924" w:rsidTr="000F0188">
        <w:trPr>
          <w:trHeight w:val="253"/>
        </w:trPr>
        <w:tc>
          <w:tcPr>
            <w:tcW w:w="534" w:type="dxa"/>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32.50.13.190-00007157</w:t>
            </w:r>
          </w:p>
        </w:tc>
        <w:tc>
          <w:tcPr>
            <w:tcW w:w="1275" w:type="dxa"/>
          </w:tcPr>
          <w:p w:rsidR="00CB5160" w:rsidRPr="00734D8A" w:rsidRDefault="00CB5160" w:rsidP="000F0188">
            <w:pPr>
              <w:spacing w:after="0" w:line="240" w:lineRule="auto"/>
              <w:rPr>
                <w:rFonts w:ascii="Times New Roman" w:hAnsi="Times New Roman"/>
                <w:color w:val="000000" w:themeColor="text1"/>
                <w:sz w:val="20"/>
                <w:szCs w:val="20"/>
              </w:rPr>
            </w:pPr>
            <w:r w:rsidRPr="00734D8A">
              <w:rPr>
                <w:rFonts w:ascii="Times New Roman" w:hAnsi="Times New Roman"/>
                <w:color w:val="000000" w:themeColor="text1"/>
                <w:sz w:val="20"/>
                <w:szCs w:val="20"/>
              </w:rPr>
              <w:t>Щетка цитологическая цервикальная</w:t>
            </w:r>
          </w:p>
        </w:tc>
        <w:tc>
          <w:tcPr>
            <w:tcW w:w="9781" w:type="dxa"/>
          </w:tcPr>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Описание согласно КТРУ: Устройство с выступами, наподобие щетинок, предназначенное для получения энд</w:t>
            </w:r>
            <w:proofErr w:type="gramStart"/>
            <w:r w:rsidRPr="00E70924">
              <w:rPr>
                <w:rFonts w:ascii="Times New Roman" w:hAnsi="Times New Roman"/>
                <w:color w:val="000000"/>
                <w:sz w:val="20"/>
                <w:szCs w:val="20"/>
              </w:rPr>
              <w:t>о-</w:t>
            </w:r>
            <w:proofErr w:type="gramEnd"/>
            <w:r w:rsidRPr="00E70924">
              <w:rPr>
                <w:rFonts w:ascii="Times New Roman" w:hAnsi="Times New Roman"/>
                <w:color w:val="000000"/>
                <w:sz w:val="20"/>
                <w:szCs w:val="20"/>
              </w:rPr>
              <w:t xml:space="preserve"> и/или </w:t>
            </w:r>
            <w:proofErr w:type="spellStart"/>
            <w:r w:rsidRPr="00E70924">
              <w:rPr>
                <w:rFonts w:ascii="Times New Roman" w:hAnsi="Times New Roman"/>
                <w:color w:val="000000"/>
                <w:sz w:val="20"/>
                <w:szCs w:val="20"/>
              </w:rPr>
              <w:t>экзиоцервикса</w:t>
            </w:r>
            <w:proofErr w:type="spellEnd"/>
            <w:r w:rsidRPr="00E70924">
              <w:rPr>
                <w:rFonts w:ascii="Times New Roman" w:hAnsi="Times New Roman"/>
                <w:color w:val="000000"/>
                <w:sz w:val="20"/>
                <w:szCs w:val="20"/>
              </w:rPr>
              <w:t xml:space="preserve"> с целью выявления патологии шейки матки. Оно вводится во влагалище, и головка щетки поворачивается, плотно соприкасаясь с исследуемой областью, до тех пор, пока она не соберет образец из крови и слизи. Отдельные модификации могут также иметь небольшие щетинки на центральной выступающей части, которая одновременно входит в цервикальный канал. Полученный образец закрепляют в фиксирующем растворе или переносят на предметное стекло для проведения теста по </w:t>
            </w:r>
            <w:proofErr w:type="spellStart"/>
            <w:r w:rsidRPr="00E70924">
              <w:rPr>
                <w:rFonts w:ascii="Times New Roman" w:hAnsi="Times New Roman"/>
                <w:color w:val="000000"/>
                <w:sz w:val="20"/>
                <w:szCs w:val="20"/>
              </w:rPr>
              <w:t>Папаниколау</w:t>
            </w:r>
            <w:proofErr w:type="spellEnd"/>
            <w:r w:rsidRPr="00E70924">
              <w:rPr>
                <w:rFonts w:ascii="Times New Roman" w:hAnsi="Times New Roman"/>
                <w:color w:val="000000"/>
                <w:sz w:val="20"/>
                <w:szCs w:val="20"/>
              </w:rPr>
              <w:t xml:space="preserve"> (ПАП). Это изделие одноразового использования.</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Характеристики товара, работы, услуги: Сведения отсутствуют</w:t>
            </w:r>
          </w:p>
          <w:p w:rsidR="00CB5160" w:rsidRPr="00E70924"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Дополнительные характеристики: </w:t>
            </w:r>
          </w:p>
          <w:p w:rsidR="00CB5160" w:rsidRPr="00F2187B" w:rsidRDefault="00CB5160" w:rsidP="000F0188">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 Эластичные полимерные щетинки трапециевидной формы позволяют брать клетки </w:t>
            </w:r>
            <w:proofErr w:type="spellStart"/>
            <w:r w:rsidRPr="00E70924">
              <w:rPr>
                <w:rFonts w:ascii="Times New Roman" w:hAnsi="Times New Roman"/>
                <w:color w:val="000000"/>
                <w:sz w:val="20"/>
                <w:szCs w:val="20"/>
              </w:rPr>
              <w:t>эктоцервикса</w:t>
            </w:r>
            <w:proofErr w:type="spellEnd"/>
            <w:r w:rsidRPr="00E70924">
              <w:rPr>
                <w:rFonts w:ascii="Times New Roman" w:hAnsi="Times New Roman"/>
                <w:color w:val="000000"/>
                <w:sz w:val="20"/>
                <w:szCs w:val="20"/>
              </w:rPr>
              <w:t xml:space="preserve">, Т-зоны и </w:t>
            </w:r>
            <w:proofErr w:type="spellStart"/>
            <w:r w:rsidRPr="00E70924">
              <w:rPr>
                <w:rFonts w:ascii="Times New Roman" w:hAnsi="Times New Roman"/>
                <w:color w:val="000000"/>
                <w:sz w:val="20"/>
                <w:szCs w:val="20"/>
              </w:rPr>
              <w:t>эндоцервикса</w:t>
            </w:r>
            <w:proofErr w:type="spellEnd"/>
            <w:r w:rsidRPr="00E70924">
              <w:rPr>
                <w:rFonts w:ascii="Times New Roman" w:hAnsi="Times New Roman"/>
                <w:color w:val="000000"/>
                <w:sz w:val="20"/>
                <w:szCs w:val="20"/>
              </w:rPr>
              <w:t xml:space="preserve"> одновременно, бережно и аккуратно. Клетки в мазке диагностируются с высокой точностью. Длина не более 207 мм, рабочая часть не более 28 мм. Стерильный, одноразовый.</w:t>
            </w:r>
            <w:r>
              <w:rPr>
                <w:rFonts w:ascii="Times New Roman" w:hAnsi="Times New Roman"/>
                <w:color w:val="000000"/>
                <w:sz w:val="20"/>
                <w:szCs w:val="20"/>
              </w:rPr>
              <w:t xml:space="preserve"> Тип </w:t>
            </w:r>
            <w:r>
              <w:rPr>
                <w:rFonts w:ascii="Times New Roman" w:hAnsi="Times New Roman"/>
                <w:color w:val="000000"/>
                <w:sz w:val="20"/>
                <w:szCs w:val="20"/>
                <w:lang w:val="en-US"/>
              </w:rPr>
              <w:t>D</w:t>
            </w:r>
          </w:p>
        </w:tc>
        <w:tc>
          <w:tcPr>
            <w:tcW w:w="992" w:type="dxa"/>
          </w:tcPr>
          <w:p w:rsidR="00CB5160" w:rsidRPr="00E70924" w:rsidRDefault="00CB5160" w:rsidP="000F0188">
            <w:pPr>
              <w:spacing w:after="0" w:line="240" w:lineRule="auto"/>
              <w:rPr>
                <w:rFonts w:ascii="Times New Roman" w:hAnsi="Times New Roman"/>
                <w:color w:val="000000"/>
                <w:sz w:val="20"/>
                <w:szCs w:val="20"/>
              </w:rPr>
            </w:pPr>
            <w:proofErr w:type="gramStart"/>
            <w:r w:rsidRPr="00E70924">
              <w:rPr>
                <w:rFonts w:ascii="Times New Roman" w:hAnsi="Times New Roman"/>
                <w:color w:val="000000"/>
                <w:sz w:val="20"/>
                <w:szCs w:val="20"/>
              </w:rPr>
              <w:t>ШТ</w:t>
            </w:r>
            <w:proofErr w:type="gramEnd"/>
          </w:p>
        </w:tc>
        <w:tc>
          <w:tcPr>
            <w:tcW w:w="1418" w:type="dxa"/>
          </w:tcPr>
          <w:p w:rsidR="00CB5160" w:rsidRPr="00E70924" w:rsidRDefault="00CB5160" w:rsidP="000F0188">
            <w:pPr>
              <w:spacing w:after="0" w:line="240" w:lineRule="auto"/>
              <w:rPr>
                <w:rFonts w:ascii="Times New Roman" w:hAnsi="Times New Roman"/>
                <w:b/>
                <w:sz w:val="20"/>
                <w:szCs w:val="20"/>
              </w:rPr>
            </w:pPr>
            <w:r>
              <w:rPr>
                <w:rFonts w:ascii="Times New Roman" w:hAnsi="Times New Roman"/>
                <w:b/>
                <w:sz w:val="20"/>
                <w:szCs w:val="20"/>
              </w:rPr>
              <w:t>200</w:t>
            </w:r>
          </w:p>
        </w:tc>
      </w:tr>
      <w:tr w:rsidR="00CB5160" w:rsidRPr="00E70924" w:rsidTr="000F0188">
        <w:trPr>
          <w:trHeight w:val="253"/>
        </w:trPr>
        <w:tc>
          <w:tcPr>
            <w:tcW w:w="534" w:type="dxa"/>
            <w:shd w:val="clear" w:color="auto" w:fill="auto"/>
            <w:noWrap/>
            <w:vAlign w:val="center"/>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vAlign w:val="center"/>
          </w:tcPr>
          <w:p w:rsidR="00CB5160" w:rsidRPr="009F7626" w:rsidRDefault="00CB5160" w:rsidP="000F0188">
            <w:pPr>
              <w:spacing w:after="0" w:line="240" w:lineRule="auto"/>
              <w:jc w:val="center"/>
              <w:rPr>
                <w:rFonts w:ascii="Times New Roman" w:hAnsi="Times New Roman"/>
                <w:color w:val="000000"/>
                <w:sz w:val="20"/>
                <w:szCs w:val="20"/>
              </w:rPr>
            </w:pPr>
            <w:r w:rsidRPr="009F7626">
              <w:rPr>
                <w:rFonts w:ascii="Times New Roman" w:hAnsi="Times New Roman"/>
                <w:sz w:val="20"/>
                <w:szCs w:val="20"/>
                <w:shd w:val="clear" w:color="auto" w:fill="FFFFFF"/>
              </w:rPr>
              <w:t>32.50.13.190-00007473</w:t>
            </w:r>
          </w:p>
        </w:tc>
        <w:tc>
          <w:tcPr>
            <w:tcW w:w="1275" w:type="dxa"/>
            <w:shd w:val="clear" w:color="auto" w:fill="auto"/>
            <w:vAlign w:val="center"/>
          </w:tcPr>
          <w:p w:rsidR="00CB5160" w:rsidRPr="009F7626" w:rsidRDefault="00CB5160" w:rsidP="000F0188">
            <w:pPr>
              <w:spacing w:after="0" w:line="240" w:lineRule="auto"/>
              <w:jc w:val="center"/>
              <w:rPr>
                <w:rFonts w:ascii="Times New Roman" w:hAnsi="Times New Roman"/>
                <w:color w:val="000000"/>
                <w:sz w:val="20"/>
                <w:szCs w:val="20"/>
              </w:rPr>
            </w:pPr>
            <w:r w:rsidRPr="009F7626">
              <w:rPr>
                <w:rFonts w:ascii="Times New Roman" w:hAnsi="Times New Roman"/>
                <w:sz w:val="20"/>
                <w:szCs w:val="20"/>
                <w:shd w:val="clear" w:color="auto" w:fill="FFFFFF"/>
              </w:rPr>
              <w:t xml:space="preserve">Ручка-скарификатор </w:t>
            </w:r>
            <w:r w:rsidRPr="009F7626">
              <w:rPr>
                <w:rFonts w:ascii="Times New Roman" w:hAnsi="Times New Roman"/>
                <w:sz w:val="20"/>
                <w:szCs w:val="20"/>
                <w:shd w:val="clear" w:color="auto" w:fill="FFFFFF"/>
              </w:rPr>
              <w:lastRenderedPageBreak/>
              <w:t>автоматическая, одноразового использования</w:t>
            </w:r>
          </w:p>
        </w:tc>
        <w:tc>
          <w:tcPr>
            <w:tcW w:w="9781" w:type="dxa"/>
            <w:shd w:val="clear" w:color="auto" w:fill="auto"/>
            <w:vAlign w:val="bottom"/>
          </w:tcPr>
          <w:p w:rsidR="00CB5160" w:rsidRPr="009F7626" w:rsidRDefault="00CB5160" w:rsidP="000F0188">
            <w:pPr>
              <w:jc w:val="center"/>
              <w:rPr>
                <w:rFonts w:ascii="Times New Roman" w:hAnsi="Times New Roman"/>
                <w:sz w:val="20"/>
                <w:szCs w:val="20"/>
              </w:rPr>
            </w:pPr>
            <w:r w:rsidRPr="009F7626">
              <w:rPr>
                <w:rFonts w:ascii="Times New Roman" w:hAnsi="Times New Roman"/>
                <w:sz w:val="20"/>
                <w:szCs w:val="20"/>
                <w:shd w:val="clear" w:color="auto" w:fill="FFFFFF"/>
              </w:rPr>
              <w:lastRenderedPageBreak/>
              <w:t xml:space="preserve">Стерильный ручной автоматический инструмент, предназначенный для осуществления контролируемого прокола/надреза кожи с целью взятия образца капиллярной крови, как правило, из кончика пальца или мочки </w:t>
            </w:r>
            <w:r w:rsidRPr="009F7626">
              <w:rPr>
                <w:rFonts w:ascii="Times New Roman" w:hAnsi="Times New Roman"/>
                <w:sz w:val="20"/>
                <w:szCs w:val="20"/>
                <w:shd w:val="clear" w:color="auto" w:fill="FFFFFF"/>
              </w:rPr>
              <w:lastRenderedPageBreak/>
              <w:t>уха, медицинским работником (например, для взятия крови у новорожденного) или пациентом (например, страдающим диабетом). Инструмент оснащен предварительно установленным наконечником-ланцетом и управляемым вручную механизмом (например, приводимым в действие пружиной), который позволяет наконечнику осуществлять прокол до заданной глубины, в результате чего кровь выступает наружу в месте прокола. Это изделие для одноразового использования.</w:t>
            </w:r>
            <w:r w:rsidRPr="009F7626">
              <w:rPr>
                <w:rFonts w:ascii="Times New Roman" w:hAnsi="Times New Roman"/>
                <w:sz w:val="20"/>
                <w:szCs w:val="20"/>
              </w:rPr>
              <w:t xml:space="preserve"> </w:t>
            </w:r>
          </w:p>
          <w:p w:rsidR="00CB5160" w:rsidRPr="009F7626" w:rsidRDefault="00CB5160" w:rsidP="0055617E">
            <w:pPr>
              <w:spacing w:after="0" w:line="240" w:lineRule="auto"/>
              <w:rPr>
                <w:rFonts w:ascii="Times New Roman" w:hAnsi="Times New Roman"/>
                <w:color w:val="000000"/>
                <w:sz w:val="20"/>
                <w:szCs w:val="20"/>
              </w:rPr>
            </w:pPr>
            <w:r w:rsidRPr="009F7626">
              <w:rPr>
                <w:rFonts w:ascii="Times New Roman" w:hAnsi="Times New Roman"/>
                <w:sz w:val="20"/>
                <w:szCs w:val="20"/>
              </w:rPr>
              <w:t xml:space="preserve">Механический автоматический ланцет для взятия капиллярной крови из подушечки пальца, пятки или мочки уха. После прокола игла ланцета автоматически убирается обратно в пластиковый корпус для обеспечения безопасности, что исключает его повторное применение. Размер иглы 28 </w:t>
            </w:r>
            <w:r w:rsidRPr="009F7626">
              <w:rPr>
                <w:rFonts w:ascii="Times New Roman" w:hAnsi="Times New Roman"/>
                <w:sz w:val="20"/>
                <w:szCs w:val="20"/>
                <w:lang w:val="en-US"/>
              </w:rPr>
              <w:t>G</w:t>
            </w:r>
            <w:r>
              <w:rPr>
                <w:rFonts w:ascii="Times New Roman" w:hAnsi="Times New Roman"/>
                <w:sz w:val="20"/>
                <w:szCs w:val="20"/>
              </w:rPr>
              <w:t xml:space="preserve">, глубина прокола не более </w:t>
            </w:r>
            <w:r w:rsidR="0055617E">
              <w:rPr>
                <w:rFonts w:ascii="Times New Roman" w:hAnsi="Times New Roman"/>
                <w:sz w:val="20"/>
                <w:szCs w:val="20"/>
              </w:rPr>
              <w:t>1,8</w:t>
            </w:r>
            <w:r w:rsidRPr="009F7626">
              <w:rPr>
                <w:rFonts w:ascii="Times New Roman" w:hAnsi="Times New Roman"/>
                <w:sz w:val="20"/>
                <w:szCs w:val="20"/>
              </w:rPr>
              <w:t xml:space="preserve"> мм. Сила кровотока – средняя. Одноразовый, стерильный.</w:t>
            </w:r>
          </w:p>
        </w:tc>
        <w:tc>
          <w:tcPr>
            <w:tcW w:w="992" w:type="dxa"/>
            <w:vAlign w:val="center"/>
          </w:tcPr>
          <w:p w:rsidR="00CB5160" w:rsidRDefault="00CB5160" w:rsidP="000F0188">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lastRenderedPageBreak/>
              <w:t>шт</w:t>
            </w:r>
            <w:proofErr w:type="spellEnd"/>
            <w:proofErr w:type="gramEnd"/>
          </w:p>
        </w:tc>
        <w:tc>
          <w:tcPr>
            <w:tcW w:w="1418" w:type="dxa"/>
          </w:tcPr>
          <w:p w:rsidR="00CB5160" w:rsidRDefault="00CB5160" w:rsidP="000F0188">
            <w:pPr>
              <w:spacing w:after="0" w:line="240" w:lineRule="auto"/>
              <w:jc w:val="center"/>
              <w:rPr>
                <w:rFonts w:ascii="Times New Roman" w:hAnsi="Times New Roman"/>
                <w:b/>
                <w:sz w:val="20"/>
                <w:szCs w:val="20"/>
              </w:rPr>
            </w:pPr>
            <w:r>
              <w:rPr>
                <w:rFonts w:ascii="Times New Roman" w:hAnsi="Times New Roman"/>
                <w:b/>
                <w:sz w:val="20"/>
                <w:szCs w:val="20"/>
              </w:rPr>
              <w:t>200</w:t>
            </w:r>
          </w:p>
        </w:tc>
      </w:tr>
      <w:tr w:rsidR="00CB5160" w:rsidRPr="00E70924" w:rsidTr="000F0188">
        <w:trPr>
          <w:trHeight w:val="253"/>
        </w:trPr>
        <w:tc>
          <w:tcPr>
            <w:tcW w:w="534" w:type="dxa"/>
            <w:shd w:val="clear" w:color="auto" w:fill="auto"/>
            <w:noWrap/>
            <w:vAlign w:val="center"/>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vAlign w:val="center"/>
          </w:tcPr>
          <w:p w:rsidR="00CB5160" w:rsidRPr="00047C33" w:rsidRDefault="00CB5160" w:rsidP="000F0188">
            <w:pPr>
              <w:spacing w:after="0" w:line="240" w:lineRule="auto"/>
              <w:jc w:val="center"/>
              <w:rPr>
                <w:rFonts w:ascii="Times New Roman" w:hAnsi="Times New Roman"/>
                <w:sz w:val="20"/>
                <w:szCs w:val="20"/>
                <w:shd w:val="clear" w:color="auto" w:fill="FFFFFF"/>
              </w:rPr>
            </w:pPr>
            <w:r w:rsidRPr="00047C33">
              <w:rPr>
                <w:rFonts w:ascii="Times New Roman" w:eastAsia="Times New Roman" w:hAnsi="Times New Roman"/>
                <w:sz w:val="20"/>
                <w:szCs w:val="20"/>
              </w:rPr>
              <w:t>21.20.24.150-00000059</w:t>
            </w:r>
          </w:p>
        </w:tc>
        <w:tc>
          <w:tcPr>
            <w:tcW w:w="1275" w:type="dxa"/>
            <w:shd w:val="clear" w:color="auto" w:fill="auto"/>
            <w:vAlign w:val="center"/>
          </w:tcPr>
          <w:p w:rsidR="00CB5160" w:rsidRPr="00047C33" w:rsidRDefault="00CB5160" w:rsidP="000F0188">
            <w:pPr>
              <w:spacing w:after="0" w:line="240" w:lineRule="auto"/>
              <w:rPr>
                <w:rFonts w:ascii="Times New Roman" w:eastAsia="Times New Roman" w:hAnsi="Times New Roman"/>
                <w:sz w:val="20"/>
                <w:szCs w:val="20"/>
              </w:rPr>
            </w:pPr>
            <w:r w:rsidRPr="00047C33">
              <w:rPr>
                <w:rFonts w:ascii="Times New Roman" w:eastAsia="Times New Roman" w:hAnsi="Times New Roman"/>
                <w:sz w:val="20"/>
                <w:szCs w:val="20"/>
              </w:rPr>
              <w:t>Салфетка марлевая тканая, стерильная</w:t>
            </w:r>
          </w:p>
          <w:p w:rsidR="00CB5160" w:rsidRPr="00047C33" w:rsidRDefault="00CB5160" w:rsidP="000F0188">
            <w:pPr>
              <w:spacing w:after="0" w:line="240" w:lineRule="auto"/>
              <w:jc w:val="center"/>
              <w:rPr>
                <w:rFonts w:ascii="Times New Roman" w:hAnsi="Times New Roman"/>
                <w:sz w:val="20"/>
                <w:szCs w:val="20"/>
                <w:shd w:val="clear" w:color="auto" w:fill="FFFFFF"/>
              </w:rPr>
            </w:pPr>
          </w:p>
        </w:tc>
        <w:tc>
          <w:tcPr>
            <w:tcW w:w="9781" w:type="dxa"/>
            <w:shd w:val="clear" w:color="auto" w:fill="auto"/>
            <w:vAlign w:val="bottom"/>
          </w:tcPr>
          <w:p w:rsidR="00CB5160" w:rsidRPr="00047C33" w:rsidRDefault="00CB5160" w:rsidP="000F0188">
            <w:pPr>
              <w:spacing w:after="0" w:line="240" w:lineRule="auto"/>
              <w:rPr>
                <w:rFonts w:ascii="Times New Roman" w:eastAsia="Times New Roman" w:hAnsi="Times New Roman"/>
                <w:sz w:val="20"/>
                <w:szCs w:val="20"/>
              </w:rPr>
            </w:pPr>
            <w:r w:rsidRPr="00047C33">
              <w:rPr>
                <w:rFonts w:ascii="Times New Roman" w:eastAsia="Times New Roman" w:hAnsi="Times New Roman"/>
                <w:sz w:val="20"/>
                <w:szCs w:val="20"/>
              </w:rPr>
              <w:t xml:space="preserve">Не пропитанное лекарственными средствами стерильное изделие в форме лоскута или тампона, сделанное из тканого материала (например, хлопка, целлюлозы) и разработанное, в первую очередь, для впитывания жидкостей в медицинских целях; изделие не содержит вазелин. Как правило, используется для очищения, покрытия или обертывания ран или царапин и впитывания их экссудатов, </w:t>
            </w:r>
            <w:proofErr w:type="spellStart"/>
            <w:r w:rsidRPr="00047C33">
              <w:rPr>
                <w:rFonts w:ascii="Times New Roman" w:eastAsia="Times New Roman" w:hAnsi="Times New Roman"/>
                <w:sz w:val="20"/>
                <w:szCs w:val="20"/>
              </w:rPr>
              <w:t>абсорбирования</w:t>
            </w:r>
            <w:proofErr w:type="spellEnd"/>
            <w:r w:rsidRPr="00047C33">
              <w:rPr>
                <w:rFonts w:ascii="Times New Roman" w:eastAsia="Times New Roman" w:hAnsi="Times New Roman"/>
                <w:sz w:val="20"/>
                <w:szCs w:val="20"/>
              </w:rPr>
              <w:t xml:space="preserve"> экссудатов с поверхности тела или для местного нанесения медикаментов. Это изделие для одноразового использования.</w:t>
            </w:r>
          </w:p>
          <w:p w:rsidR="00CB5160" w:rsidRPr="00047C33" w:rsidRDefault="00CB5160" w:rsidP="000F0188">
            <w:pPr>
              <w:spacing w:after="0" w:line="240" w:lineRule="auto"/>
              <w:rPr>
                <w:rFonts w:ascii="Times New Roman" w:eastAsia="Times New Roman" w:hAnsi="Times New Roman"/>
                <w:b/>
                <w:sz w:val="20"/>
                <w:szCs w:val="20"/>
              </w:rPr>
            </w:pPr>
            <w:r w:rsidRPr="00047C33">
              <w:rPr>
                <w:rFonts w:ascii="Times New Roman" w:eastAsia="Times New Roman" w:hAnsi="Times New Roman"/>
                <w:b/>
                <w:sz w:val="20"/>
                <w:szCs w:val="20"/>
              </w:rPr>
              <w:t>Характеристики согласно КТРУ:</w:t>
            </w:r>
          </w:p>
          <w:p w:rsidR="00CB5160" w:rsidRPr="00047C33" w:rsidRDefault="00CB5160" w:rsidP="000F0188">
            <w:pPr>
              <w:spacing w:after="0" w:line="240" w:lineRule="auto"/>
              <w:rPr>
                <w:rFonts w:ascii="Times New Roman" w:eastAsia="Times New Roman" w:hAnsi="Times New Roman"/>
                <w:sz w:val="20"/>
                <w:szCs w:val="20"/>
              </w:rPr>
            </w:pPr>
            <w:r w:rsidRPr="00047C33">
              <w:rPr>
                <w:rFonts w:ascii="Times New Roman" w:eastAsia="Times New Roman" w:hAnsi="Times New Roman"/>
                <w:sz w:val="20"/>
                <w:szCs w:val="20"/>
              </w:rPr>
              <w:t xml:space="preserve">Вид изделия: </w:t>
            </w:r>
            <w:proofErr w:type="spellStart"/>
            <w:r w:rsidRPr="00047C33">
              <w:rPr>
                <w:rFonts w:ascii="Times New Roman" w:eastAsia="Times New Roman" w:hAnsi="Times New Roman"/>
                <w:sz w:val="20"/>
                <w:szCs w:val="20"/>
              </w:rPr>
              <w:t>Сетон</w:t>
            </w:r>
            <w:proofErr w:type="spellEnd"/>
          </w:p>
          <w:p w:rsidR="00CB5160" w:rsidRPr="00047C33"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Количество сложений не менее 12 и не более 14</w:t>
            </w:r>
          </w:p>
          <w:p w:rsidR="00CB5160" w:rsidRPr="00047C33"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Ширина: ≥ 5 и ≤ 7</w:t>
            </w:r>
          </w:p>
          <w:p w:rsidR="00CB5160" w:rsidRPr="00047C33" w:rsidRDefault="00CB5160" w:rsidP="000F0188">
            <w:pPr>
              <w:spacing w:after="0" w:line="240" w:lineRule="auto"/>
              <w:rPr>
                <w:rFonts w:ascii="Times New Roman" w:hAnsi="Times New Roman"/>
                <w:b/>
                <w:bCs/>
                <w:sz w:val="20"/>
                <w:szCs w:val="20"/>
                <w:shd w:val="clear" w:color="auto" w:fill="FFFFFF"/>
              </w:rPr>
            </w:pPr>
            <w:r w:rsidRPr="00047C33">
              <w:rPr>
                <w:rFonts w:ascii="Times New Roman" w:hAnsi="Times New Roman"/>
                <w:b/>
                <w:bCs/>
                <w:sz w:val="20"/>
                <w:szCs w:val="20"/>
                <w:shd w:val="clear" w:color="auto" w:fill="FFFFFF"/>
              </w:rPr>
              <w:t>Технические характеристики:</w:t>
            </w:r>
          </w:p>
          <w:p w:rsidR="00CB5160" w:rsidRPr="00047C33" w:rsidRDefault="00CB5160" w:rsidP="000F0188">
            <w:pPr>
              <w:spacing w:after="0" w:line="240" w:lineRule="auto"/>
              <w:rPr>
                <w:rFonts w:ascii="Times New Roman" w:eastAsia="Times New Roman" w:hAnsi="Times New Roman"/>
                <w:sz w:val="20"/>
                <w:szCs w:val="20"/>
              </w:rPr>
            </w:pPr>
            <w:r w:rsidRPr="00047C33">
              <w:rPr>
                <w:rFonts w:ascii="Times New Roman" w:eastAsia="Times New Roman" w:hAnsi="Times New Roman"/>
                <w:sz w:val="20"/>
                <w:szCs w:val="20"/>
              </w:rPr>
              <w:t xml:space="preserve">Стерильный марлевый </w:t>
            </w:r>
            <w:proofErr w:type="spellStart"/>
            <w:r w:rsidRPr="00047C33">
              <w:rPr>
                <w:rFonts w:ascii="Times New Roman" w:eastAsia="Times New Roman" w:hAnsi="Times New Roman"/>
                <w:sz w:val="20"/>
                <w:szCs w:val="20"/>
              </w:rPr>
              <w:t>сетон</w:t>
            </w:r>
            <w:proofErr w:type="spellEnd"/>
            <w:r w:rsidRPr="00047C33">
              <w:rPr>
                <w:rFonts w:ascii="Times New Roman" w:eastAsia="Times New Roman" w:hAnsi="Times New Roman"/>
                <w:sz w:val="20"/>
                <w:szCs w:val="20"/>
              </w:rPr>
              <w:t xml:space="preserve"> с подвернутым краем должен характеризоваться высокой впитывающей способностью благодаря большой поверхности хлопчатобумажной марли, из которой они сложены. Применение: осушение ран от крови и выделений, впитывание биологических жидкостей во время операций.</w:t>
            </w:r>
          </w:p>
          <w:p w:rsidR="00CB5160" w:rsidRPr="00047C33" w:rsidRDefault="00CB5160" w:rsidP="000F0188">
            <w:pPr>
              <w:jc w:val="center"/>
              <w:rPr>
                <w:rFonts w:ascii="Times New Roman" w:hAnsi="Times New Roman"/>
                <w:sz w:val="20"/>
                <w:szCs w:val="20"/>
                <w:shd w:val="clear" w:color="auto" w:fill="FFFFFF"/>
              </w:rPr>
            </w:pPr>
            <w:r>
              <w:rPr>
                <w:rFonts w:ascii="Times New Roman" w:eastAsia="Times New Roman" w:hAnsi="Times New Roman"/>
                <w:sz w:val="20"/>
                <w:szCs w:val="20"/>
              </w:rPr>
              <w:t>Размер не менее 5с</w:t>
            </w:r>
            <w:r w:rsidRPr="00047C33">
              <w:rPr>
                <w:rFonts w:ascii="Times New Roman" w:eastAsia="Times New Roman" w:hAnsi="Times New Roman"/>
                <w:sz w:val="20"/>
                <w:szCs w:val="20"/>
              </w:rPr>
              <w:t xml:space="preserve">м </w:t>
            </w:r>
            <w:proofErr w:type="spellStart"/>
            <w:r w:rsidRPr="00047C33">
              <w:rPr>
                <w:rFonts w:ascii="Times New Roman" w:eastAsia="Times New Roman" w:hAnsi="Times New Roman"/>
                <w:sz w:val="20"/>
                <w:szCs w:val="20"/>
              </w:rPr>
              <w:t>х</w:t>
            </w:r>
            <w:proofErr w:type="spellEnd"/>
            <w:r w:rsidRPr="00047C33">
              <w:rPr>
                <w:rFonts w:ascii="Times New Roman" w:eastAsia="Times New Roman" w:hAnsi="Times New Roman"/>
                <w:sz w:val="20"/>
                <w:szCs w:val="20"/>
              </w:rPr>
              <w:t xml:space="preserve"> 5см; Указанные требования обусловлены технологией лечения и применения марлевых салфеток и позволяет оптимизировать расходы салфеток на одного пациента</w:t>
            </w:r>
          </w:p>
        </w:tc>
        <w:tc>
          <w:tcPr>
            <w:tcW w:w="992" w:type="dxa"/>
            <w:vAlign w:val="center"/>
          </w:tcPr>
          <w:p w:rsidR="00CB5160" w:rsidRDefault="00CB5160" w:rsidP="000F0188">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1418" w:type="dxa"/>
          </w:tcPr>
          <w:p w:rsidR="00CB5160" w:rsidRDefault="000F67E4" w:rsidP="000F0188">
            <w:pPr>
              <w:spacing w:after="0" w:line="240" w:lineRule="auto"/>
              <w:jc w:val="center"/>
              <w:rPr>
                <w:rFonts w:ascii="Times New Roman" w:hAnsi="Times New Roman"/>
                <w:b/>
                <w:sz w:val="20"/>
                <w:szCs w:val="20"/>
              </w:rPr>
            </w:pPr>
            <w:r>
              <w:rPr>
                <w:rFonts w:ascii="Times New Roman" w:hAnsi="Times New Roman"/>
                <w:b/>
                <w:sz w:val="20"/>
                <w:szCs w:val="20"/>
              </w:rPr>
              <w:t>3</w:t>
            </w:r>
            <w:r w:rsidR="00CB5160">
              <w:rPr>
                <w:rFonts w:ascii="Times New Roman" w:hAnsi="Times New Roman"/>
                <w:b/>
                <w:sz w:val="20"/>
                <w:szCs w:val="20"/>
              </w:rPr>
              <w:t>0</w:t>
            </w:r>
          </w:p>
        </w:tc>
      </w:tr>
      <w:tr w:rsidR="00CB5160" w:rsidRPr="00E70924" w:rsidTr="000F0188">
        <w:trPr>
          <w:trHeight w:val="253"/>
        </w:trPr>
        <w:tc>
          <w:tcPr>
            <w:tcW w:w="534" w:type="dxa"/>
            <w:shd w:val="clear" w:color="auto" w:fill="auto"/>
            <w:noWrap/>
            <w:vAlign w:val="center"/>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vAlign w:val="center"/>
          </w:tcPr>
          <w:p w:rsidR="00CB5160" w:rsidRPr="00047C33" w:rsidRDefault="00CB5160" w:rsidP="000F0188">
            <w:pPr>
              <w:spacing w:after="0" w:line="240" w:lineRule="auto"/>
              <w:jc w:val="center"/>
              <w:rPr>
                <w:rFonts w:ascii="Times New Roman" w:eastAsia="Times New Roman" w:hAnsi="Times New Roman"/>
                <w:sz w:val="20"/>
                <w:szCs w:val="20"/>
              </w:rPr>
            </w:pPr>
            <w:r w:rsidRPr="00E70924">
              <w:rPr>
                <w:rFonts w:ascii="Times New Roman" w:hAnsi="Times New Roman"/>
                <w:color w:val="000000"/>
                <w:sz w:val="20"/>
                <w:szCs w:val="20"/>
                <w:shd w:val="clear" w:color="auto" w:fill="FFFFFF"/>
              </w:rPr>
              <w:t>32.50.13.190</w:t>
            </w:r>
          </w:p>
        </w:tc>
        <w:tc>
          <w:tcPr>
            <w:tcW w:w="1275" w:type="dxa"/>
            <w:shd w:val="clear" w:color="auto" w:fill="auto"/>
          </w:tcPr>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Набор изделий гинекологических для забора отделяемого шейки </w:t>
            </w:r>
            <w:r>
              <w:rPr>
                <w:rFonts w:ascii="Times New Roman" w:eastAsia="Times New Roman" w:hAnsi="Times New Roman"/>
                <w:sz w:val="20"/>
                <w:szCs w:val="20"/>
              </w:rPr>
              <w:lastRenderedPageBreak/>
              <w:t xml:space="preserve">матки и влагалища одноразовый стерильный </w:t>
            </w:r>
          </w:p>
        </w:tc>
        <w:tc>
          <w:tcPr>
            <w:tcW w:w="9781" w:type="dxa"/>
            <w:shd w:val="clear" w:color="auto" w:fill="auto"/>
            <w:vAlign w:val="bottom"/>
          </w:tcPr>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lastRenderedPageBreak/>
              <w:t>Состав набора:</w:t>
            </w:r>
          </w:p>
          <w:p w:rsidR="00CB5160" w:rsidRPr="00415979"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Зеркало по </w:t>
            </w:r>
            <w:proofErr w:type="spellStart"/>
            <w:r>
              <w:rPr>
                <w:rFonts w:ascii="Times New Roman" w:eastAsia="Times New Roman" w:hAnsi="Times New Roman"/>
                <w:sz w:val="20"/>
                <w:szCs w:val="20"/>
              </w:rPr>
              <w:t>Куско</w:t>
            </w:r>
            <w:proofErr w:type="spellEnd"/>
            <w:r>
              <w:rPr>
                <w:rFonts w:ascii="Times New Roman" w:eastAsia="Times New Roman" w:hAnsi="Times New Roman"/>
                <w:sz w:val="20"/>
                <w:szCs w:val="20"/>
              </w:rPr>
              <w:t xml:space="preserve"> </w:t>
            </w:r>
            <w:r>
              <w:rPr>
                <w:rFonts w:ascii="Times New Roman" w:eastAsia="Times New Roman" w:hAnsi="Times New Roman"/>
                <w:sz w:val="20"/>
                <w:szCs w:val="20"/>
                <w:lang w:val="en-US"/>
              </w:rPr>
              <w:t>S</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Перчатки смотровые одноразовые</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Салфетка</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Шпатель гинекологический</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Остаточный срок годности: не менее 12 месяцев с момента поставки товара Заказчику.</w:t>
            </w:r>
          </w:p>
          <w:p w:rsidR="00CB5160" w:rsidRDefault="00CB5160" w:rsidP="000F0188">
            <w:pPr>
              <w:spacing w:after="0" w:line="240" w:lineRule="auto"/>
              <w:rPr>
                <w:rFonts w:ascii="Times New Roman" w:eastAsia="Times New Roman" w:hAnsi="Times New Roman"/>
                <w:sz w:val="20"/>
                <w:szCs w:val="20"/>
              </w:rPr>
            </w:pPr>
          </w:p>
          <w:p w:rsidR="00CB5160" w:rsidRDefault="00CB5160" w:rsidP="000F0188">
            <w:pPr>
              <w:spacing w:after="0" w:line="240" w:lineRule="auto"/>
              <w:rPr>
                <w:rFonts w:ascii="Times New Roman" w:eastAsia="Times New Roman" w:hAnsi="Times New Roman"/>
                <w:sz w:val="20"/>
                <w:szCs w:val="20"/>
              </w:rPr>
            </w:pPr>
          </w:p>
          <w:p w:rsidR="00CB5160" w:rsidRDefault="00CB5160" w:rsidP="000F0188">
            <w:pPr>
              <w:spacing w:after="0" w:line="240" w:lineRule="auto"/>
              <w:rPr>
                <w:rFonts w:ascii="Times New Roman" w:eastAsia="Times New Roman" w:hAnsi="Times New Roman"/>
                <w:sz w:val="20"/>
                <w:szCs w:val="20"/>
              </w:rPr>
            </w:pPr>
          </w:p>
          <w:p w:rsidR="00CB5160" w:rsidRPr="00415979" w:rsidRDefault="00CB5160" w:rsidP="000F0188">
            <w:pPr>
              <w:spacing w:after="0" w:line="240" w:lineRule="auto"/>
              <w:rPr>
                <w:rFonts w:ascii="Times New Roman" w:eastAsia="Times New Roman" w:hAnsi="Times New Roman"/>
                <w:sz w:val="20"/>
                <w:szCs w:val="20"/>
              </w:rPr>
            </w:pPr>
          </w:p>
        </w:tc>
        <w:tc>
          <w:tcPr>
            <w:tcW w:w="992" w:type="dxa"/>
            <w:vAlign w:val="center"/>
          </w:tcPr>
          <w:p w:rsidR="00CB5160" w:rsidRDefault="00CB5160" w:rsidP="000F0188">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lastRenderedPageBreak/>
              <w:t>шт</w:t>
            </w:r>
            <w:proofErr w:type="spellEnd"/>
            <w:proofErr w:type="gramEnd"/>
          </w:p>
        </w:tc>
        <w:tc>
          <w:tcPr>
            <w:tcW w:w="1418" w:type="dxa"/>
          </w:tcPr>
          <w:p w:rsidR="00CB5160" w:rsidRDefault="00A32B68" w:rsidP="000F0188">
            <w:pPr>
              <w:spacing w:after="0" w:line="240" w:lineRule="auto"/>
              <w:jc w:val="center"/>
              <w:rPr>
                <w:rFonts w:ascii="Times New Roman" w:hAnsi="Times New Roman"/>
                <w:b/>
                <w:sz w:val="20"/>
                <w:szCs w:val="20"/>
              </w:rPr>
            </w:pPr>
            <w:r>
              <w:rPr>
                <w:rFonts w:ascii="Times New Roman" w:hAnsi="Times New Roman"/>
                <w:b/>
                <w:sz w:val="20"/>
                <w:szCs w:val="20"/>
              </w:rPr>
              <w:t>100</w:t>
            </w:r>
          </w:p>
        </w:tc>
      </w:tr>
      <w:tr w:rsidR="00CB5160" w:rsidRPr="00E70924" w:rsidTr="000F0188">
        <w:trPr>
          <w:trHeight w:val="253"/>
        </w:trPr>
        <w:tc>
          <w:tcPr>
            <w:tcW w:w="534" w:type="dxa"/>
            <w:shd w:val="clear" w:color="auto" w:fill="auto"/>
            <w:noWrap/>
            <w:vAlign w:val="center"/>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vAlign w:val="center"/>
          </w:tcPr>
          <w:p w:rsidR="00CB5160" w:rsidRPr="00047C33" w:rsidRDefault="00CB5160" w:rsidP="000F0188">
            <w:pPr>
              <w:spacing w:after="0" w:line="240" w:lineRule="auto"/>
              <w:jc w:val="center"/>
              <w:rPr>
                <w:rFonts w:ascii="Times New Roman" w:eastAsia="Times New Roman" w:hAnsi="Times New Roman"/>
                <w:sz w:val="20"/>
                <w:szCs w:val="20"/>
              </w:rPr>
            </w:pPr>
            <w:r w:rsidRPr="00E70924">
              <w:rPr>
                <w:rFonts w:ascii="Times New Roman" w:hAnsi="Times New Roman"/>
                <w:color w:val="000000"/>
                <w:sz w:val="20"/>
                <w:szCs w:val="20"/>
                <w:shd w:val="clear" w:color="auto" w:fill="FFFFFF"/>
              </w:rPr>
              <w:t>32.50.13.190</w:t>
            </w:r>
          </w:p>
        </w:tc>
        <w:tc>
          <w:tcPr>
            <w:tcW w:w="1275" w:type="dxa"/>
            <w:shd w:val="clear" w:color="auto" w:fill="auto"/>
          </w:tcPr>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Набор изделий гинекологических для забора отделяемого шейки матки и влагалища одноразовый стерильный </w:t>
            </w:r>
          </w:p>
        </w:tc>
        <w:tc>
          <w:tcPr>
            <w:tcW w:w="9781" w:type="dxa"/>
            <w:shd w:val="clear" w:color="auto" w:fill="auto"/>
            <w:vAlign w:val="bottom"/>
          </w:tcPr>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Состав набора:</w:t>
            </w:r>
          </w:p>
          <w:p w:rsidR="00CB5160" w:rsidRPr="00481B2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Зеркало по </w:t>
            </w:r>
            <w:proofErr w:type="spellStart"/>
            <w:r>
              <w:rPr>
                <w:rFonts w:ascii="Times New Roman" w:eastAsia="Times New Roman" w:hAnsi="Times New Roman"/>
                <w:sz w:val="20"/>
                <w:szCs w:val="20"/>
              </w:rPr>
              <w:t>Куско</w:t>
            </w:r>
            <w:proofErr w:type="spellEnd"/>
            <w:r>
              <w:rPr>
                <w:rFonts w:ascii="Times New Roman" w:eastAsia="Times New Roman" w:hAnsi="Times New Roman"/>
                <w:sz w:val="20"/>
                <w:szCs w:val="20"/>
              </w:rPr>
              <w:t xml:space="preserve"> </w:t>
            </w:r>
            <w:r>
              <w:rPr>
                <w:rFonts w:ascii="Times New Roman" w:eastAsia="Times New Roman" w:hAnsi="Times New Roman"/>
                <w:sz w:val="20"/>
                <w:szCs w:val="20"/>
                <w:lang w:val="en-US"/>
              </w:rPr>
              <w:t>L</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Перчатки смотровые одноразовые</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Салфетка</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Шпатель гинекологический</w:t>
            </w:r>
          </w:p>
          <w:p w:rsidR="00CB5160" w:rsidRDefault="00CB5160" w:rsidP="000F0188">
            <w:pPr>
              <w:spacing w:after="0" w:line="240" w:lineRule="auto"/>
              <w:rPr>
                <w:rFonts w:ascii="Times New Roman" w:eastAsia="Times New Roman" w:hAnsi="Times New Roman"/>
                <w:sz w:val="20"/>
                <w:szCs w:val="20"/>
              </w:rPr>
            </w:pPr>
            <w:r>
              <w:rPr>
                <w:rFonts w:ascii="Times New Roman" w:eastAsia="Times New Roman" w:hAnsi="Times New Roman"/>
                <w:sz w:val="20"/>
                <w:szCs w:val="20"/>
              </w:rPr>
              <w:t>Остаточный срок годности: не менее 12 месяцев с момента поставки товара Заказчику.</w:t>
            </w:r>
          </w:p>
          <w:p w:rsidR="00CB5160" w:rsidRDefault="00CB5160" w:rsidP="000F0188">
            <w:pPr>
              <w:spacing w:after="0" w:line="240" w:lineRule="auto"/>
              <w:rPr>
                <w:rFonts w:ascii="Times New Roman" w:eastAsia="Times New Roman" w:hAnsi="Times New Roman"/>
                <w:sz w:val="20"/>
                <w:szCs w:val="20"/>
              </w:rPr>
            </w:pPr>
          </w:p>
          <w:p w:rsidR="00CB5160" w:rsidRDefault="00CB5160" w:rsidP="000F0188">
            <w:pPr>
              <w:spacing w:after="0" w:line="240" w:lineRule="auto"/>
              <w:rPr>
                <w:rFonts w:ascii="Times New Roman" w:eastAsia="Times New Roman" w:hAnsi="Times New Roman"/>
                <w:sz w:val="20"/>
                <w:szCs w:val="20"/>
              </w:rPr>
            </w:pPr>
          </w:p>
          <w:p w:rsidR="00CB5160" w:rsidRDefault="00CB5160" w:rsidP="000F0188">
            <w:pPr>
              <w:spacing w:after="0" w:line="240" w:lineRule="auto"/>
              <w:rPr>
                <w:rFonts w:ascii="Times New Roman" w:eastAsia="Times New Roman" w:hAnsi="Times New Roman"/>
                <w:sz w:val="20"/>
                <w:szCs w:val="20"/>
              </w:rPr>
            </w:pPr>
          </w:p>
          <w:p w:rsidR="00CB5160" w:rsidRPr="00415979" w:rsidRDefault="00CB5160" w:rsidP="000F0188">
            <w:pPr>
              <w:spacing w:after="0" w:line="240" w:lineRule="auto"/>
              <w:rPr>
                <w:rFonts w:ascii="Times New Roman" w:eastAsia="Times New Roman" w:hAnsi="Times New Roman"/>
                <w:sz w:val="20"/>
                <w:szCs w:val="20"/>
              </w:rPr>
            </w:pPr>
          </w:p>
        </w:tc>
        <w:tc>
          <w:tcPr>
            <w:tcW w:w="992" w:type="dxa"/>
            <w:vAlign w:val="center"/>
          </w:tcPr>
          <w:p w:rsidR="00CB5160" w:rsidRDefault="00CB5160" w:rsidP="000F0188">
            <w:pPr>
              <w:spacing w:after="0" w:line="240" w:lineRule="auto"/>
              <w:jc w:val="center"/>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1418" w:type="dxa"/>
          </w:tcPr>
          <w:p w:rsidR="00CB5160" w:rsidRDefault="00CB5160" w:rsidP="000F0188">
            <w:pPr>
              <w:spacing w:after="0" w:line="240" w:lineRule="auto"/>
              <w:jc w:val="center"/>
              <w:rPr>
                <w:rFonts w:ascii="Times New Roman" w:hAnsi="Times New Roman"/>
                <w:b/>
                <w:sz w:val="20"/>
                <w:szCs w:val="20"/>
                <w:lang w:val="en-US"/>
              </w:rPr>
            </w:pPr>
          </w:p>
          <w:p w:rsidR="00CB5160" w:rsidRDefault="00CB5160" w:rsidP="000F0188">
            <w:pPr>
              <w:spacing w:after="0" w:line="240" w:lineRule="auto"/>
              <w:jc w:val="center"/>
              <w:rPr>
                <w:rFonts w:ascii="Times New Roman" w:hAnsi="Times New Roman"/>
                <w:b/>
                <w:sz w:val="20"/>
                <w:szCs w:val="20"/>
                <w:lang w:val="en-US"/>
              </w:rPr>
            </w:pPr>
          </w:p>
          <w:p w:rsidR="00CB5160" w:rsidRDefault="00CB5160" w:rsidP="000F0188">
            <w:pPr>
              <w:spacing w:after="0" w:line="240" w:lineRule="auto"/>
              <w:jc w:val="center"/>
              <w:rPr>
                <w:rFonts w:ascii="Times New Roman" w:hAnsi="Times New Roman"/>
                <w:b/>
                <w:sz w:val="20"/>
                <w:szCs w:val="20"/>
                <w:lang w:val="en-US"/>
              </w:rPr>
            </w:pPr>
          </w:p>
          <w:p w:rsidR="00CB5160" w:rsidRDefault="00CB5160" w:rsidP="000F0188">
            <w:pPr>
              <w:spacing w:after="0" w:line="240" w:lineRule="auto"/>
              <w:jc w:val="center"/>
              <w:rPr>
                <w:rFonts w:ascii="Times New Roman" w:hAnsi="Times New Roman"/>
                <w:b/>
                <w:sz w:val="20"/>
                <w:szCs w:val="20"/>
                <w:lang w:val="en-US"/>
              </w:rPr>
            </w:pPr>
          </w:p>
          <w:p w:rsidR="00CB5160" w:rsidRDefault="00CB5160" w:rsidP="000F0188">
            <w:pPr>
              <w:spacing w:after="0" w:line="240" w:lineRule="auto"/>
              <w:jc w:val="center"/>
              <w:rPr>
                <w:rFonts w:ascii="Times New Roman" w:hAnsi="Times New Roman"/>
                <w:b/>
                <w:sz w:val="20"/>
                <w:szCs w:val="20"/>
                <w:lang w:val="en-US"/>
              </w:rPr>
            </w:pPr>
          </w:p>
          <w:p w:rsidR="00CB5160" w:rsidRDefault="00CB5160" w:rsidP="000F0188">
            <w:pPr>
              <w:spacing w:after="0" w:line="240" w:lineRule="auto"/>
              <w:jc w:val="center"/>
              <w:rPr>
                <w:rFonts w:ascii="Times New Roman" w:hAnsi="Times New Roman"/>
                <w:b/>
                <w:sz w:val="20"/>
                <w:szCs w:val="20"/>
                <w:lang w:val="en-US"/>
              </w:rPr>
            </w:pPr>
          </w:p>
          <w:p w:rsidR="00CB5160" w:rsidRPr="00481B20" w:rsidRDefault="00A32B68" w:rsidP="000F0188">
            <w:pPr>
              <w:spacing w:after="0" w:line="240" w:lineRule="auto"/>
              <w:jc w:val="center"/>
              <w:rPr>
                <w:rFonts w:ascii="Times New Roman" w:hAnsi="Times New Roman"/>
                <w:b/>
                <w:sz w:val="20"/>
                <w:szCs w:val="20"/>
                <w:lang w:val="en-US"/>
              </w:rPr>
            </w:pPr>
            <w:r>
              <w:rPr>
                <w:rFonts w:ascii="Times New Roman" w:hAnsi="Times New Roman"/>
                <w:b/>
                <w:sz w:val="20"/>
                <w:szCs w:val="20"/>
              </w:rPr>
              <w:t>6</w:t>
            </w:r>
            <w:r w:rsidR="00CB5160">
              <w:rPr>
                <w:rFonts w:ascii="Times New Roman" w:hAnsi="Times New Roman"/>
                <w:b/>
                <w:sz w:val="20"/>
                <w:szCs w:val="20"/>
                <w:lang w:val="en-US"/>
              </w:rPr>
              <w:t>0</w:t>
            </w:r>
          </w:p>
        </w:tc>
      </w:tr>
      <w:tr w:rsidR="00CB5160" w:rsidRPr="00E70924" w:rsidTr="000F0188">
        <w:trPr>
          <w:trHeight w:val="253"/>
        </w:trPr>
        <w:tc>
          <w:tcPr>
            <w:tcW w:w="534" w:type="dxa"/>
            <w:shd w:val="clear" w:color="auto" w:fill="auto"/>
            <w:noWrap/>
          </w:tcPr>
          <w:p w:rsidR="00CB5160" w:rsidRPr="00E70924" w:rsidRDefault="00CB5160"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tcPr>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rPr>
              <w:t>32.50.13.190-00007459</w:t>
            </w:r>
          </w:p>
        </w:tc>
        <w:tc>
          <w:tcPr>
            <w:tcW w:w="1275" w:type="dxa"/>
            <w:shd w:val="clear" w:color="auto" w:fill="auto"/>
          </w:tcPr>
          <w:p w:rsidR="00CB5160" w:rsidRPr="00E70924" w:rsidRDefault="00CB5160" w:rsidP="000F0188">
            <w:pPr>
              <w:spacing w:after="0" w:line="240" w:lineRule="auto"/>
              <w:rPr>
                <w:rFonts w:ascii="Times New Roman" w:hAnsi="Times New Roman"/>
                <w:color w:val="000000"/>
                <w:sz w:val="20"/>
                <w:szCs w:val="20"/>
              </w:rPr>
            </w:pPr>
            <w:r>
              <w:rPr>
                <w:rFonts w:ascii="Times New Roman" w:hAnsi="Times New Roman"/>
              </w:rPr>
              <w:t>Шпатель для языка, смотровой</w:t>
            </w:r>
          </w:p>
        </w:tc>
        <w:tc>
          <w:tcPr>
            <w:tcW w:w="9781" w:type="dxa"/>
            <w:shd w:val="clear" w:color="auto" w:fill="auto"/>
          </w:tcPr>
          <w:p w:rsidR="00CB5160" w:rsidRDefault="00CB5160" w:rsidP="000F0188">
            <w:pPr>
              <w:spacing w:after="0" w:line="240" w:lineRule="auto"/>
              <w:rPr>
                <w:rFonts w:ascii="Times New Roman" w:hAnsi="Times New Roman"/>
              </w:rPr>
            </w:pPr>
            <w:r>
              <w:rPr>
                <w:rFonts w:ascii="Times New Roman" w:hAnsi="Times New Roman"/>
              </w:rPr>
              <w:t xml:space="preserve">"Ручное изделие, используемое для оттеснения языка с целью </w:t>
            </w:r>
            <w:proofErr w:type="gramStart"/>
            <w:r>
              <w:rPr>
                <w:rFonts w:ascii="Times New Roman" w:hAnsi="Times New Roman"/>
              </w:rPr>
              <w:t>обеспечения возможности осмотра окружающих его органов/тканей</w:t>
            </w:r>
            <w:proofErr w:type="gramEnd"/>
            <w:r>
              <w:rPr>
                <w:rFonts w:ascii="Times New Roman" w:hAnsi="Times New Roman"/>
              </w:rPr>
              <w:t xml:space="preserve">. </w:t>
            </w:r>
            <w:proofErr w:type="gramStart"/>
            <w:r>
              <w:rPr>
                <w:rFonts w:ascii="Times New Roman" w:hAnsi="Times New Roman"/>
              </w:rPr>
              <w:t>Как правило, это плоское изделие с двумя закругленными рабочими концами, изготавливаемое из дерева или пластиковых материалов; может иметь аромат/вкус, что позволяет сделать процедуру менее неприятной.</w:t>
            </w:r>
            <w:proofErr w:type="gramEnd"/>
            <w:r>
              <w:rPr>
                <w:rFonts w:ascii="Times New Roman" w:hAnsi="Times New Roman"/>
              </w:rPr>
              <w:t xml:space="preserve"> Изделие может использоваться в лечебных учреждениях, кабинетах врача или в домашних условиях. Это изделие для одноразового использования</w:t>
            </w:r>
            <w:proofErr w:type="gramStart"/>
            <w:r>
              <w:rPr>
                <w:rFonts w:ascii="Times New Roman" w:hAnsi="Times New Roman"/>
              </w:rPr>
              <w:t>."</w:t>
            </w:r>
            <w:proofErr w:type="gramEnd"/>
          </w:p>
          <w:p w:rsidR="00CB5160" w:rsidRDefault="00CB5160" w:rsidP="000F0188">
            <w:pPr>
              <w:spacing w:after="0" w:line="240" w:lineRule="auto"/>
              <w:rPr>
                <w:rFonts w:ascii="Times New Roman" w:hAnsi="Times New Roman"/>
              </w:rPr>
            </w:pPr>
          </w:p>
          <w:p w:rsidR="00CB5160" w:rsidRDefault="00CB5160" w:rsidP="000F0188">
            <w:pPr>
              <w:spacing w:after="0" w:line="240" w:lineRule="auto"/>
              <w:rPr>
                <w:rFonts w:ascii="Times New Roman" w:hAnsi="Times New Roman"/>
              </w:rPr>
            </w:pPr>
            <w:r>
              <w:rPr>
                <w:rFonts w:ascii="Times New Roman" w:hAnsi="Times New Roman"/>
              </w:rPr>
              <w:t>Дополнительные характеристики</w:t>
            </w:r>
          </w:p>
          <w:p w:rsidR="00CB5160" w:rsidRDefault="00CB5160" w:rsidP="000F0188">
            <w:pPr>
              <w:spacing w:after="0" w:line="240" w:lineRule="auto"/>
              <w:rPr>
                <w:rFonts w:ascii="Times New Roman" w:hAnsi="Times New Roman"/>
              </w:rPr>
            </w:pPr>
          </w:p>
          <w:p w:rsidR="00CB5160" w:rsidRDefault="00CB5160" w:rsidP="000F0188">
            <w:pPr>
              <w:spacing w:after="0" w:line="240" w:lineRule="auto"/>
              <w:rPr>
                <w:rFonts w:ascii="Times New Roman" w:hAnsi="Times New Roman"/>
              </w:rPr>
            </w:pPr>
            <w:r>
              <w:rPr>
                <w:rFonts w:ascii="Times New Roman" w:hAnsi="Times New Roman"/>
              </w:rPr>
              <w:t>Длина не менее 145мм и не более 155мм ширина не менее 17мм и не более 19мм толщина не менее 1,6мм и не более 1,85мм</w:t>
            </w:r>
          </w:p>
          <w:p w:rsidR="00CB5160" w:rsidRPr="00E70924" w:rsidRDefault="00CB5160" w:rsidP="000F0188">
            <w:pPr>
              <w:spacing w:after="0" w:line="240" w:lineRule="auto"/>
              <w:rPr>
                <w:rFonts w:ascii="Times New Roman" w:hAnsi="Times New Roman"/>
                <w:sz w:val="20"/>
                <w:szCs w:val="20"/>
              </w:rPr>
            </w:pPr>
          </w:p>
        </w:tc>
        <w:tc>
          <w:tcPr>
            <w:tcW w:w="992" w:type="dxa"/>
          </w:tcPr>
          <w:p w:rsidR="00CB5160" w:rsidRPr="00E70924" w:rsidRDefault="00CB5160"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t>шт</w:t>
            </w:r>
            <w:proofErr w:type="spellEnd"/>
            <w:proofErr w:type="gramEnd"/>
          </w:p>
        </w:tc>
        <w:tc>
          <w:tcPr>
            <w:tcW w:w="1418" w:type="dxa"/>
          </w:tcPr>
          <w:p w:rsidR="00CB5160" w:rsidRPr="00E70924" w:rsidRDefault="00CB5160" w:rsidP="000F0188">
            <w:pPr>
              <w:spacing w:after="0" w:line="240" w:lineRule="auto"/>
              <w:rPr>
                <w:rFonts w:ascii="Times New Roman" w:hAnsi="Times New Roman"/>
                <w:b/>
                <w:sz w:val="20"/>
                <w:szCs w:val="20"/>
              </w:rPr>
            </w:pPr>
            <w:r>
              <w:rPr>
                <w:rFonts w:ascii="Times New Roman" w:hAnsi="Times New Roman"/>
                <w:b/>
                <w:sz w:val="20"/>
                <w:szCs w:val="20"/>
              </w:rPr>
              <w:t>200</w:t>
            </w:r>
          </w:p>
        </w:tc>
      </w:tr>
      <w:tr w:rsidR="00E41157" w:rsidRPr="00E70924" w:rsidTr="000F0188">
        <w:trPr>
          <w:trHeight w:val="253"/>
        </w:trPr>
        <w:tc>
          <w:tcPr>
            <w:tcW w:w="534" w:type="dxa"/>
            <w:shd w:val="clear" w:color="auto" w:fill="auto"/>
            <w:noWrap/>
          </w:tcPr>
          <w:p w:rsidR="00E41157" w:rsidRPr="00E70924" w:rsidRDefault="00E41157" w:rsidP="000F0188">
            <w:pPr>
              <w:numPr>
                <w:ilvl w:val="0"/>
                <w:numId w:val="1"/>
              </w:numPr>
              <w:autoSpaceDE w:val="0"/>
              <w:autoSpaceDN w:val="0"/>
              <w:adjustRightInd w:val="0"/>
              <w:spacing w:after="0" w:line="240" w:lineRule="auto"/>
              <w:ind w:left="0" w:firstLine="0"/>
              <w:rPr>
                <w:rFonts w:ascii="Times New Roman" w:hAnsi="Times New Roman"/>
                <w:b/>
                <w:sz w:val="20"/>
                <w:szCs w:val="20"/>
              </w:rPr>
            </w:pPr>
          </w:p>
        </w:tc>
        <w:tc>
          <w:tcPr>
            <w:tcW w:w="1134" w:type="dxa"/>
            <w:shd w:val="clear" w:color="auto" w:fill="auto"/>
          </w:tcPr>
          <w:p w:rsidR="00E41157" w:rsidRDefault="00E41157" w:rsidP="000F0188">
            <w:pPr>
              <w:spacing w:after="0" w:line="240" w:lineRule="auto"/>
              <w:rPr>
                <w:rFonts w:ascii="Times New Roman" w:hAnsi="Times New Roman"/>
              </w:rPr>
            </w:pPr>
            <w:r>
              <w:rPr>
                <w:rFonts w:ascii="Times New Roman" w:hAnsi="Times New Roman"/>
              </w:rPr>
              <w:t>26.60.12.140</w:t>
            </w:r>
          </w:p>
        </w:tc>
        <w:tc>
          <w:tcPr>
            <w:tcW w:w="1275" w:type="dxa"/>
            <w:shd w:val="clear" w:color="auto" w:fill="auto"/>
          </w:tcPr>
          <w:p w:rsidR="00E41157" w:rsidRDefault="00E41157" w:rsidP="000F0188">
            <w:pPr>
              <w:spacing w:after="0" w:line="240" w:lineRule="auto"/>
              <w:rPr>
                <w:rFonts w:ascii="Times New Roman" w:hAnsi="Times New Roman"/>
              </w:rPr>
            </w:pPr>
            <w:r>
              <w:rPr>
                <w:rFonts w:ascii="Times New Roman" w:hAnsi="Times New Roman"/>
              </w:rPr>
              <w:t>Электроды для электрокар</w:t>
            </w:r>
            <w:r>
              <w:rPr>
                <w:rFonts w:ascii="Times New Roman" w:hAnsi="Times New Roman"/>
              </w:rPr>
              <w:lastRenderedPageBreak/>
              <w:t>диографии одноразового использования</w:t>
            </w:r>
          </w:p>
        </w:tc>
        <w:tc>
          <w:tcPr>
            <w:tcW w:w="9781" w:type="dxa"/>
            <w:shd w:val="clear" w:color="auto" w:fill="auto"/>
          </w:tcPr>
          <w:p w:rsidR="00E41157" w:rsidRDefault="00E41157" w:rsidP="000F0188">
            <w:pPr>
              <w:spacing w:after="0" w:line="240" w:lineRule="auto"/>
              <w:rPr>
                <w:rFonts w:ascii="Times New Roman" w:hAnsi="Times New Roman"/>
              </w:rPr>
            </w:pPr>
            <w:r w:rsidRPr="00E41157">
              <w:rPr>
                <w:rFonts w:ascii="Times New Roman" w:hAnsi="Times New Roman"/>
              </w:rPr>
              <w:lastRenderedPageBreak/>
              <w:t>Назначение: Взрослый.</w:t>
            </w:r>
          </w:p>
          <w:p w:rsidR="00E41157" w:rsidRDefault="00E41157" w:rsidP="000F0188">
            <w:pPr>
              <w:spacing w:after="0" w:line="240" w:lineRule="auto"/>
              <w:rPr>
                <w:rFonts w:ascii="Times New Roman" w:hAnsi="Times New Roman"/>
              </w:rPr>
            </w:pPr>
            <w:r w:rsidRPr="00E41157">
              <w:rPr>
                <w:rFonts w:ascii="Times New Roman" w:hAnsi="Times New Roman"/>
              </w:rPr>
              <w:t xml:space="preserve"> Возможность приклеивания: Наличие. </w:t>
            </w:r>
          </w:p>
          <w:p w:rsidR="00E41157" w:rsidRDefault="00E41157" w:rsidP="000F0188">
            <w:pPr>
              <w:spacing w:after="0" w:line="240" w:lineRule="auto"/>
              <w:rPr>
                <w:rFonts w:ascii="Times New Roman" w:hAnsi="Times New Roman"/>
              </w:rPr>
            </w:pPr>
            <w:r w:rsidRPr="00E41157">
              <w:rPr>
                <w:rFonts w:ascii="Times New Roman" w:hAnsi="Times New Roman"/>
              </w:rPr>
              <w:t xml:space="preserve">Клеевая основа: </w:t>
            </w:r>
            <w:proofErr w:type="spellStart"/>
            <w:r w:rsidRPr="00E41157">
              <w:rPr>
                <w:rFonts w:ascii="Times New Roman" w:hAnsi="Times New Roman"/>
              </w:rPr>
              <w:t>Гипоаллергенная</w:t>
            </w:r>
            <w:proofErr w:type="spellEnd"/>
            <w:r w:rsidRPr="00E41157">
              <w:rPr>
                <w:rFonts w:ascii="Times New Roman" w:hAnsi="Times New Roman"/>
              </w:rPr>
              <w:t xml:space="preserve"> клеевая основа. </w:t>
            </w:r>
          </w:p>
          <w:p w:rsidR="00E41157" w:rsidRDefault="00E41157" w:rsidP="000F0188">
            <w:pPr>
              <w:spacing w:after="0" w:line="240" w:lineRule="auto"/>
              <w:rPr>
                <w:rFonts w:ascii="Times New Roman" w:hAnsi="Times New Roman"/>
              </w:rPr>
            </w:pPr>
            <w:r w:rsidRPr="00E41157">
              <w:rPr>
                <w:rFonts w:ascii="Times New Roman" w:hAnsi="Times New Roman"/>
              </w:rPr>
              <w:lastRenderedPageBreak/>
              <w:t xml:space="preserve">Покрытие токопроводящего сенсора: </w:t>
            </w:r>
            <w:proofErr w:type="spellStart"/>
            <w:r w:rsidRPr="00E41157">
              <w:rPr>
                <w:rFonts w:ascii="Times New Roman" w:hAnsi="Times New Roman"/>
              </w:rPr>
              <w:t>Ag</w:t>
            </w:r>
            <w:proofErr w:type="spellEnd"/>
            <w:r w:rsidRPr="00E41157">
              <w:rPr>
                <w:rFonts w:ascii="Times New Roman" w:hAnsi="Times New Roman"/>
              </w:rPr>
              <w:t>/</w:t>
            </w:r>
            <w:proofErr w:type="spellStart"/>
            <w:r w:rsidRPr="00E41157">
              <w:rPr>
                <w:rFonts w:ascii="Times New Roman" w:hAnsi="Times New Roman"/>
              </w:rPr>
              <w:t>AgCl</w:t>
            </w:r>
            <w:proofErr w:type="spellEnd"/>
            <w:r w:rsidRPr="00E41157">
              <w:rPr>
                <w:rFonts w:ascii="Times New Roman" w:hAnsi="Times New Roman"/>
              </w:rPr>
              <w:t xml:space="preserve">. </w:t>
            </w:r>
          </w:p>
          <w:p w:rsidR="00E41157" w:rsidRDefault="00E41157" w:rsidP="000F0188">
            <w:pPr>
              <w:spacing w:after="0" w:line="240" w:lineRule="auto"/>
              <w:rPr>
                <w:rFonts w:ascii="Times New Roman" w:hAnsi="Times New Roman"/>
              </w:rPr>
            </w:pPr>
            <w:r w:rsidRPr="00E41157">
              <w:rPr>
                <w:rFonts w:ascii="Times New Roman" w:hAnsi="Times New Roman"/>
              </w:rPr>
              <w:t>Диаметр электрода</w:t>
            </w:r>
            <w:proofErr w:type="gramStart"/>
            <w:r w:rsidRPr="00E41157">
              <w:rPr>
                <w:rFonts w:ascii="Times New Roman" w:hAnsi="Times New Roman"/>
              </w:rPr>
              <w:t xml:space="preserve">.: </w:t>
            </w:r>
            <w:proofErr w:type="gramEnd"/>
            <w:r w:rsidRPr="00E41157">
              <w:rPr>
                <w:rFonts w:ascii="Times New Roman" w:hAnsi="Times New Roman"/>
              </w:rPr>
              <w:t xml:space="preserve">Равно 50 мм. </w:t>
            </w:r>
          </w:p>
          <w:p w:rsidR="00E41157" w:rsidRDefault="00E41157" w:rsidP="000F0188">
            <w:pPr>
              <w:spacing w:after="0" w:line="240" w:lineRule="auto"/>
              <w:rPr>
                <w:rFonts w:ascii="Times New Roman" w:hAnsi="Times New Roman"/>
              </w:rPr>
            </w:pPr>
            <w:proofErr w:type="spellStart"/>
            <w:r w:rsidRPr="00E41157">
              <w:rPr>
                <w:rFonts w:ascii="Times New Roman" w:hAnsi="Times New Roman"/>
              </w:rPr>
              <w:t>Коннектор</w:t>
            </w:r>
            <w:proofErr w:type="spellEnd"/>
            <w:r w:rsidRPr="00E41157">
              <w:rPr>
                <w:rFonts w:ascii="Times New Roman" w:hAnsi="Times New Roman"/>
              </w:rPr>
              <w:t>: Кнопочный тип.</w:t>
            </w:r>
          </w:p>
          <w:p w:rsidR="00E41157" w:rsidRDefault="00E41157" w:rsidP="000F0188">
            <w:pPr>
              <w:spacing w:after="0" w:line="240" w:lineRule="auto"/>
              <w:rPr>
                <w:rFonts w:ascii="Times New Roman" w:hAnsi="Times New Roman"/>
              </w:rPr>
            </w:pPr>
            <w:r w:rsidRPr="00E41157">
              <w:rPr>
                <w:rFonts w:ascii="Times New Roman" w:hAnsi="Times New Roman"/>
              </w:rPr>
              <w:t xml:space="preserve"> Материал: Вспененный полиуретан. </w:t>
            </w:r>
          </w:p>
          <w:p w:rsidR="00E41157" w:rsidRDefault="00E41157" w:rsidP="000F0188">
            <w:pPr>
              <w:spacing w:after="0" w:line="240" w:lineRule="auto"/>
              <w:rPr>
                <w:rFonts w:ascii="Times New Roman" w:hAnsi="Times New Roman"/>
              </w:rPr>
            </w:pPr>
            <w:r w:rsidRPr="00E41157">
              <w:rPr>
                <w:rFonts w:ascii="Times New Roman" w:hAnsi="Times New Roman"/>
              </w:rPr>
              <w:t xml:space="preserve">Электропроводящий слой: Твёрдый гель. </w:t>
            </w:r>
          </w:p>
          <w:p w:rsidR="00E41157" w:rsidRPr="00E41157" w:rsidRDefault="00E41157" w:rsidP="000F0188">
            <w:pPr>
              <w:spacing w:after="0" w:line="240" w:lineRule="auto"/>
              <w:rPr>
                <w:rFonts w:ascii="Times New Roman" w:hAnsi="Times New Roman"/>
              </w:rPr>
            </w:pPr>
            <w:r w:rsidRPr="00E41157">
              <w:rPr>
                <w:rFonts w:ascii="Times New Roman" w:hAnsi="Times New Roman"/>
              </w:rPr>
              <w:t xml:space="preserve">Применение: Для </w:t>
            </w:r>
            <w:proofErr w:type="spellStart"/>
            <w:r w:rsidRPr="00E41157">
              <w:rPr>
                <w:rFonts w:ascii="Times New Roman" w:hAnsi="Times New Roman"/>
              </w:rPr>
              <w:t>холтеровского</w:t>
            </w:r>
            <w:proofErr w:type="spellEnd"/>
            <w:r w:rsidRPr="00E41157">
              <w:rPr>
                <w:rFonts w:ascii="Times New Roman" w:hAnsi="Times New Roman"/>
              </w:rPr>
              <w:t xml:space="preserve"> </w:t>
            </w:r>
            <w:proofErr w:type="spellStart"/>
            <w:r w:rsidRPr="00E41157">
              <w:rPr>
                <w:rFonts w:ascii="Times New Roman" w:hAnsi="Times New Roman"/>
              </w:rPr>
              <w:t>мониторирования</w:t>
            </w:r>
            <w:proofErr w:type="spellEnd"/>
            <w:r w:rsidRPr="00E41157">
              <w:rPr>
                <w:rFonts w:ascii="Times New Roman" w:hAnsi="Times New Roman"/>
              </w:rPr>
              <w:t>.</w:t>
            </w:r>
          </w:p>
        </w:tc>
        <w:tc>
          <w:tcPr>
            <w:tcW w:w="992" w:type="dxa"/>
          </w:tcPr>
          <w:p w:rsidR="00E41157" w:rsidRDefault="00E41157" w:rsidP="000F0188">
            <w:pPr>
              <w:spacing w:after="0" w:line="240" w:lineRule="auto"/>
              <w:rPr>
                <w:rFonts w:ascii="Times New Roman" w:hAnsi="Times New Roman"/>
                <w:color w:val="000000"/>
                <w:sz w:val="20"/>
                <w:szCs w:val="20"/>
              </w:rPr>
            </w:pPr>
            <w:proofErr w:type="spellStart"/>
            <w:proofErr w:type="gramStart"/>
            <w:r>
              <w:rPr>
                <w:rFonts w:ascii="Times New Roman" w:hAnsi="Times New Roman"/>
                <w:color w:val="000000"/>
                <w:sz w:val="20"/>
                <w:szCs w:val="20"/>
              </w:rPr>
              <w:lastRenderedPageBreak/>
              <w:t>шт</w:t>
            </w:r>
            <w:proofErr w:type="spellEnd"/>
            <w:proofErr w:type="gramEnd"/>
          </w:p>
        </w:tc>
        <w:tc>
          <w:tcPr>
            <w:tcW w:w="1418" w:type="dxa"/>
          </w:tcPr>
          <w:p w:rsidR="00E41157" w:rsidRDefault="00D85AD4" w:rsidP="000F0188">
            <w:pPr>
              <w:spacing w:after="0" w:line="240" w:lineRule="auto"/>
              <w:rPr>
                <w:rFonts w:ascii="Times New Roman" w:hAnsi="Times New Roman"/>
                <w:b/>
                <w:sz w:val="20"/>
                <w:szCs w:val="20"/>
              </w:rPr>
            </w:pPr>
            <w:r>
              <w:rPr>
                <w:rFonts w:ascii="Times New Roman" w:hAnsi="Times New Roman"/>
                <w:b/>
                <w:sz w:val="20"/>
                <w:szCs w:val="20"/>
              </w:rPr>
              <w:t>15</w:t>
            </w:r>
            <w:r w:rsidR="00E41157">
              <w:rPr>
                <w:rFonts w:ascii="Times New Roman" w:hAnsi="Times New Roman"/>
                <w:b/>
                <w:sz w:val="20"/>
                <w:szCs w:val="20"/>
              </w:rPr>
              <w:t>0</w:t>
            </w:r>
          </w:p>
        </w:tc>
      </w:tr>
    </w:tbl>
    <w:tbl>
      <w:tblPr>
        <w:tblpPr w:leftFromText="180" w:rightFromText="180" w:vertAnchor="text" w:horzAnchor="margin" w:tblpXSpec="center" w:tblpY="-1129"/>
        <w:tblW w:w="16018" w:type="dxa"/>
        <w:tblLayout w:type="fixed"/>
        <w:tblLook w:val="04A0"/>
      </w:tblPr>
      <w:tblGrid>
        <w:gridCol w:w="425"/>
        <w:gridCol w:w="474"/>
        <w:gridCol w:w="1653"/>
        <w:gridCol w:w="4962"/>
        <w:gridCol w:w="6661"/>
        <w:gridCol w:w="709"/>
        <w:gridCol w:w="1134"/>
      </w:tblGrid>
      <w:tr w:rsidR="0058045D" w:rsidRPr="00E70924" w:rsidTr="0058045D">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lastRenderedPageBreak/>
              <w:t>№</w:t>
            </w:r>
          </w:p>
        </w:tc>
        <w:tc>
          <w:tcPr>
            <w:tcW w:w="474"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 xml:space="preserve">№ </w:t>
            </w:r>
            <w:proofErr w:type="spellStart"/>
            <w:proofErr w:type="gramStart"/>
            <w:r w:rsidRPr="00E70924">
              <w:rPr>
                <w:rFonts w:ascii="Times New Roman" w:hAnsi="Times New Roman"/>
                <w:b/>
                <w:bCs/>
                <w:color w:val="000000"/>
                <w:sz w:val="20"/>
                <w:szCs w:val="20"/>
              </w:rPr>
              <w:t>п</w:t>
            </w:r>
            <w:proofErr w:type="spellEnd"/>
            <w:proofErr w:type="gramEnd"/>
            <w:r w:rsidRPr="00E70924">
              <w:rPr>
                <w:rFonts w:ascii="Times New Roman" w:hAnsi="Times New Roman"/>
                <w:b/>
                <w:bCs/>
                <w:color w:val="000000"/>
                <w:sz w:val="20"/>
                <w:szCs w:val="20"/>
              </w:rPr>
              <w:t>/</w:t>
            </w:r>
            <w:proofErr w:type="spellStart"/>
            <w:r w:rsidRPr="00E70924">
              <w:rPr>
                <w:rFonts w:ascii="Times New Roman" w:hAnsi="Times New Roman"/>
                <w:b/>
                <w:bCs/>
                <w:color w:val="000000"/>
                <w:sz w:val="20"/>
                <w:szCs w:val="20"/>
              </w:rPr>
              <w:t>п</w:t>
            </w:r>
            <w:proofErr w:type="spellEnd"/>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Наименование товара по КТРУ/Наименование показателя</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Соответствие описанию КТРУ, обоснование включения в описание</w:t>
            </w:r>
          </w:p>
        </w:tc>
        <w:tc>
          <w:tcPr>
            <w:tcW w:w="6661"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Значение показателя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 xml:space="preserve">Ед. </w:t>
            </w:r>
            <w:proofErr w:type="spellStart"/>
            <w:r w:rsidRPr="00E70924">
              <w:rPr>
                <w:rFonts w:ascii="Times New Roman" w:hAnsi="Times New Roman"/>
                <w:b/>
                <w:bCs/>
                <w:color w:val="000000"/>
                <w:sz w:val="20"/>
                <w:szCs w:val="20"/>
              </w:rPr>
              <w:t>изм</w:t>
            </w:r>
            <w:proofErr w:type="spellEnd"/>
            <w:r w:rsidRPr="00E70924">
              <w:rPr>
                <w:rFonts w:ascii="Times New Roman" w:hAnsi="Times New Roman"/>
                <w:b/>
                <w:bCs/>
                <w:color w:val="000000"/>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Количество</w:t>
            </w:r>
          </w:p>
        </w:tc>
      </w:tr>
      <w:tr w:rsidR="0058045D" w:rsidRPr="00E70924" w:rsidTr="0058045D">
        <w:trPr>
          <w:trHeight w:val="509"/>
        </w:trPr>
        <w:tc>
          <w:tcPr>
            <w:tcW w:w="425" w:type="dxa"/>
            <w:vMerge w:val="restart"/>
            <w:tcBorders>
              <w:top w:val="nil"/>
              <w:left w:val="single" w:sz="4" w:space="0" w:color="auto"/>
              <w:bottom w:val="single" w:sz="4" w:space="0" w:color="auto"/>
              <w:right w:val="single" w:sz="4" w:space="0" w:color="auto"/>
            </w:tcBorders>
            <w:shd w:val="clear" w:color="auto" w:fill="auto"/>
            <w:hideMark/>
          </w:tcPr>
          <w:p w:rsidR="0058045D" w:rsidRPr="00DA383D" w:rsidRDefault="00DA383D" w:rsidP="0058045D">
            <w:pPr>
              <w:spacing w:after="0" w:line="240" w:lineRule="auto"/>
              <w:jc w:val="center"/>
              <w:rPr>
                <w:rFonts w:ascii="Times New Roman" w:hAnsi="Times New Roman"/>
                <w:b/>
                <w:color w:val="000000"/>
                <w:sz w:val="20"/>
                <w:szCs w:val="20"/>
                <w:u w:val="single"/>
                <w:lang w:val="en-US"/>
              </w:rPr>
            </w:pPr>
            <w:r w:rsidRPr="00DA383D">
              <w:rPr>
                <w:rFonts w:ascii="Times New Roman" w:hAnsi="Times New Roman"/>
                <w:b/>
                <w:color w:val="000000"/>
                <w:sz w:val="20"/>
                <w:szCs w:val="20"/>
                <w:u w:val="single"/>
                <w:lang w:val="en-US"/>
              </w:rPr>
              <w:t>1</w:t>
            </w:r>
          </w:p>
        </w:tc>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1</w:t>
            </w:r>
          </w:p>
        </w:tc>
        <w:tc>
          <w:tcPr>
            <w:tcW w:w="1653"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Перчатки смотровые/процедурные </w:t>
            </w:r>
            <w:proofErr w:type="spellStart"/>
            <w:r w:rsidRPr="00E70924">
              <w:rPr>
                <w:rFonts w:ascii="Times New Roman" w:hAnsi="Times New Roman"/>
                <w:color w:val="000000"/>
                <w:sz w:val="20"/>
                <w:szCs w:val="20"/>
              </w:rPr>
              <w:t>нитриловые</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неопудренные</w:t>
            </w:r>
            <w:proofErr w:type="spellEnd"/>
            <w:r w:rsidRPr="00E70924">
              <w:rPr>
                <w:rFonts w:ascii="Times New Roman" w:hAnsi="Times New Roman"/>
                <w:color w:val="000000"/>
                <w:sz w:val="20"/>
                <w:szCs w:val="20"/>
              </w:rPr>
              <w:t>, нестерильные</w:t>
            </w:r>
          </w:p>
        </w:tc>
        <w:tc>
          <w:tcPr>
            <w:tcW w:w="4962"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Описание по КТРУ 22.19.60.119-00000008</w:t>
            </w:r>
          </w:p>
        </w:tc>
        <w:tc>
          <w:tcPr>
            <w:tcW w:w="6661" w:type="dxa"/>
            <w:vMerge w:val="restart"/>
            <w:tcBorders>
              <w:top w:val="nil"/>
              <w:left w:val="single" w:sz="4" w:space="0" w:color="auto"/>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Нестерильное изделие, изготавливаемое из нитрила для использования в качестве защитного барьера на руках медицинского работника во время осмотра/лечения пациента или для других санитарных целей; внутренняя поверхность перчаток </w:t>
            </w:r>
            <w:proofErr w:type="spellStart"/>
            <w:r w:rsidRPr="00E70924">
              <w:rPr>
                <w:rFonts w:ascii="Times New Roman" w:hAnsi="Times New Roman"/>
                <w:color w:val="000000"/>
                <w:sz w:val="20"/>
                <w:szCs w:val="20"/>
              </w:rPr>
              <w:t>неопудрена</w:t>
            </w:r>
            <w:proofErr w:type="spellEnd"/>
            <w:r w:rsidRPr="00E70924">
              <w:rPr>
                <w:rFonts w:ascii="Times New Roman" w:hAnsi="Times New Roman"/>
                <w:color w:val="000000"/>
                <w:sz w:val="20"/>
                <w:szCs w:val="20"/>
              </w:rPr>
              <w:t>, и они не содержат антибактериальных веществ/материалов. Используется, главным образом, как двухсторонний барьер для защиты пациента/персонала от различной контаминации и минимизации риска аллергии на латекс. Изделие должно иметь соответствующие характеристики в отношении осязания и удобства использования, а также соответствующие физические свойства (например, прочность на растяжение, устойчивость к проколам, эластичность) и однотипные размеры (т.е., сопоставимость размеров). Это изделие для одноразового использования.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пара</w:t>
            </w:r>
          </w:p>
        </w:tc>
        <w:tc>
          <w:tcPr>
            <w:tcW w:w="1134" w:type="dxa"/>
            <w:vMerge w:val="restart"/>
            <w:tcBorders>
              <w:top w:val="nil"/>
              <w:left w:val="single" w:sz="4" w:space="0" w:color="auto"/>
              <w:bottom w:val="single" w:sz="4" w:space="0" w:color="auto"/>
              <w:right w:val="single" w:sz="4" w:space="0" w:color="auto"/>
            </w:tcBorders>
            <w:shd w:val="clear" w:color="auto" w:fill="auto"/>
          </w:tcPr>
          <w:p w:rsidR="0058045D" w:rsidRPr="00E70924" w:rsidRDefault="00481B20" w:rsidP="0058045D">
            <w:pPr>
              <w:spacing w:after="0" w:line="240" w:lineRule="auto"/>
              <w:jc w:val="center"/>
              <w:rPr>
                <w:rFonts w:ascii="Times New Roman" w:hAnsi="Times New Roman"/>
                <w:color w:val="000000"/>
                <w:sz w:val="20"/>
                <w:szCs w:val="20"/>
              </w:rPr>
            </w:pPr>
            <w:r>
              <w:rPr>
                <w:rFonts w:ascii="Times New Roman" w:hAnsi="Times New Roman"/>
                <w:color w:val="000000"/>
                <w:sz w:val="20"/>
                <w:szCs w:val="20"/>
                <w:highlight w:val="yellow"/>
                <w:lang w:val="en-US"/>
              </w:rPr>
              <w:t>8</w:t>
            </w:r>
            <w:r w:rsidR="00171827" w:rsidRPr="00A26F69">
              <w:rPr>
                <w:rFonts w:ascii="Times New Roman" w:hAnsi="Times New Roman"/>
                <w:color w:val="000000"/>
                <w:sz w:val="20"/>
                <w:szCs w:val="20"/>
                <w:highlight w:val="yellow"/>
              </w:rPr>
              <w:t>00</w:t>
            </w:r>
          </w:p>
        </w:tc>
      </w:tr>
      <w:tr w:rsidR="0058045D" w:rsidRPr="00E70924" w:rsidTr="0058045D">
        <w:trPr>
          <w:trHeight w:val="509"/>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653"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962"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6661"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3276" w:type="dxa"/>
            <w:gridSpan w:val="3"/>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Дополнительные характеристики</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2</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Длина </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фиксации на предплечье</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260 мм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48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3</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Одинарная толщина (в области пальцев)</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обеспечения механической прочности и тактильной чувствительности.</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0,08 мм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4</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Манжета</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фиксации на предплечье</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 валиком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5</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Обработка поверхности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надёжного удерживания объектов манипуляций</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текстурный рисунок в области пальцев</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48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6</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AQL готовой продукции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применения при продолжительных операциях в условиях повышенного риска заражения.</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более 1,5</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72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7</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Укладка перчаток в </w:t>
            </w:r>
            <w:proofErr w:type="spellStart"/>
            <w:r w:rsidRPr="00E70924">
              <w:rPr>
                <w:rFonts w:ascii="Times New Roman" w:hAnsi="Times New Roman"/>
                <w:color w:val="000000"/>
                <w:sz w:val="20"/>
                <w:szCs w:val="20"/>
              </w:rPr>
              <w:t>диспенсере</w:t>
            </w:r>
            <w:proofErr w:type="spellEnd"/>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Для профилактики контактного пути распространения инфекции за счет исключения контакта рук с другими перчатками и упаковкой.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Укладка перчаток обеспечивает подачу перчаток снизу по одной, манжетой вперед  (Z-укладка)</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300"/>
        </w:trPr>
        <w:tc>
          <w:tcPr>
            <w:tcW w:w="425" w:type="dxa"/>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Размер</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S</w:t>
            </w:r>
          </w:p>
        </w:tc>
        <w:tc>
          <w:tcPr>
            <w:tcW w:w="709" w:type="dxa"/>
            <w:tcBorders>
              <w:top w:val="nil"/>
              <w:left w:val="nil"/>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tcPr>
          <w:p w:rsidR="0058045D" w:rsidRPr="00E70924" w:rsidRDefault="0058045D" w:rsidP="0058045D">
            <w:pPr>
              <w:spacing w:after="0" w:line="240" w:lineRule="auto"/>
              <w:jc w:val="center"/>
              <w:rPr>
                <w:rFonts w:ascii="Times New Roman" w:hAnsi="Times New Roman"/>
                <w:color w:val="000000"/>
                <w:sz w:val="20"/>
                <w:szCs w:val="20"/>
              </w:rPr>
            </w:pPr>
          </w:p>
        </w:tc>
      </w:tr>
      <w:tr w:rsidR="0058045D" w:rsidRPr="00E70924" w:rsidTr="0058045D">
        <w:trPr>
          <w:trHeight w:val="510"/>
        </w:trPr>
        <w:tc>
          <w:tcPr>
            <w:tcW w:w="425" w:type="dxa"/>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709" w:type="dxa"/>
            <w:tcBorders>
              <w:top w:val="nil"/>
              <w:left w:val="nil"/>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tcPr>
          <w:p w:rsidR="0058045D" w:rsidRPr="00E70924" w:rsidRDefault="0058045D" w:rsidP="0058045D">
            <w:pPr>
              <w:spacing w:after="0" w:line="240" w:lineRule="auto"/>
              <w:jc w:val="center"/>
              <w:rPr>
                <w:rFonts w:ascii="Times New Roman" w:hAnsi="Times New Roman"/>
                <w:color w:val="000000"/>
                <w:sz w:val="20"/>
                <w:szCs w:val="20"/>
              </w:rPr>
            </w:pPr>
          </w:p>
        </w:tc>
      </w:tr>
      <w:tr w:rsidR="0058045D" w:rsidRPr="00E70924" w:rsidTr="0058045D">
        <w:trPr>
          <w:trHeight w:val="509"/>
        </w:trPr>
        <w:tc>
          <w:tcPr>
            <w:tcW w:w="425" w:type="dxa"/>
            <w:vMerge w:val="restart"/>
            <w:tcBorders>
              <w:top w:val="nil"/>
              <w:left w:val="single" w:sz="4" w:space="0" w:color="auto"/>
              <w:bottom w:val="single" w:sz="4" w:space="0" w:color="auto"/>
              <w:right w:val="single" w:sz="4" w:space="0" w:color="auto"/>
            </w:tcBorders>
            <w:shd w:val="clear" w:color="auto" w:fill="auto"/>
            <w:hideMark/>
          </w:tcPr>
          <w:p w:rsidR="0058045D" w:rsidRPr="00DA383D" w:rsidRDefault="00DA383D" w:rsidP="0058045D">
            <w:pPr>
              <w:spacing w:after="0" w:line="240" w:lineRule="auto"/>
              <w:jc w:val="center"/>
              <w:rPr>
                <w:rFonts w:ascii="Times New Roman" w:hAnsi="Times New Roman"/>
                <w:b/>
                <w:color w:val="000000"/>
                <w:sz w:val="20"/>
                <w:szCs w:val="20"/>
                <w:u w:val="single"/>
                <w:lang w:val="en-US"/>
              </w:rPr>
            </w:pPr>
            <w:r w:rsidRPr="00DA383D">
              <w:rPr>
                <w:rFonts w:ascii="Times New Roman" w:hAnsi="Times New Roman"/>
                <w:b/>
                <w:color w:val="000000"/>
                <w:sz w:val="20"/>
                <w:szCs w:val="20"/>
                <w:u w:val="single"/>
                <w:lang w:val="en-US"/>
              </w:rPr>
              <w:lastRenderedPageBreak/>
              <w:t>2</w:t>
            </w:r>
          </w:p>
        </w:tc>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1</w:t>
            </w:r>
          </w:p>
        </w:tc>
        <w:tc>
          <w:tcPr>
            <w:tcW w:w="1653"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Перчатки смотровые/процедурные </w:t>
            </w:r>
            <w:proofErr w:type="spellStart"/>
            <w:r w:rsidRPr="00E70924">
              <w:rPr>
                <w:rFonts w:ascii="Times New Roman" w:hAnsi="Times New Roman"/>
                <w:color w:val="000000"/>
                <w:sz w:val="20"/>
                <w:szCs w:val="20"/>
              </w:rPr>
              <w:t>нитриловые</w:t>
            </w:r>
            <w:proofErr w:type="spellEnd"/>
            <w:r w:rsidRPr="00E70924">
              <w:rPr>
                <w:rFonts w:ascii="Times New Roman" w:hAnsi="Times New Roman"/>
                <w:color w:val="000000"/>
                <w:sz w:val="20"/>
                <w:szCs w:val="20"/>
              </w:rPr>
              <w:t xml:space="preserve">, </w:t>
            </w:r>
            <w:proofErr w:type="spellStart"/>
            <w:r w:rsidRPr="00E70924">
              <w:rPr>
                <w:rFonts w:ascii="Times New Roman" w:hAnsi="Times New Roman"/>
                <w:color w:val="000000"/>
                <w:sz w:val="20"/>
                <w:szCs w:val="20"/>
              </w:rPr>
              <w:t>неопудренные</w:t>
            </w:r>
            <w:proofErr w:type="spellEnd"/>
            <w:r w:rsidRPr="00E70924">
              <w:rPr>
                <w:rFonts w:ascii="Times New Roman" w:hAnsi="Times New Roman"/>
                <w:color w:val="000000"/>
                <w:sz w:val="20"/>
                <w:szCs w:val="20"/>
              </w:rPr>
              <w:t>, нестерильные</w:t>
            </w:r>
          </w:p>
        </w:tc>
        <w:tc>
          <w:tcPr>
            <w:tcW w:w="4962"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Описание по КТРУ 22.19.60.119-00000008</w:t>
            </w:r>
          </w:p>
        </w:tc>
        <w:tc>
          <w:tcPr>
            <w:tcW w:w="6661" w:type="dxa"/>
            <w:vMerge w:val="restart"/>
            <w:tcBorders>
              <w:top w:val="nil"/>
              <w:left w:val="single" w:sz="4" w:space="0" w:color="auto"/>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Нестерильное изделие, изготавливаемое из нитрила для использования в качестве защитного барьера на руках медицинского работника во время осмотра/лечения пациента или для других санитарных целей; внутренняя поверхность перчаток </w:t>
            </w:r>
            <w:proofErr w:type="spellStart"/>
            <w:r w:rsidRPr="00E70924">
              <w:rPr>
                <w:rFonts w:ascii="Times New Roman" w:hAnsi="Times New Roman"/>
                <w:color w:val="000000"/>
                <w:sz w:val="20"/>
                <w:szCs w:val="20"/>
              </w:rPr>
              <w:t>неопудрена</w:t>
            </w:r>
            <w:proofErr w:type="spellEnd"/>
            <w:r w:rsidRPr="00E70924">
              <w:rPr>
                <w:rFonts w:ascii="Times New Roman" w:hAnsi="Times New Roman"/>
                <w:color w:val="000000"/>
                <w:sz w:val="20"/>
                <w:szCs w:val="20"/>
              </w:rPr>
              <w:t>, и они не содержат антибактериальных веществ/материалов. Используется, главным образом, как двухсторонний барьер для защиты пациента/персонала от различной контаминации и минимизации риска аллергии на латекс. Изделие должно иметь соответствующие характеристики в отношении осязания и удобства использования, а также соответствующие физические свойства (например, прочность на растяжение, устойчивость к проколам, эластичность) и однотипные размеры (т.е., сопоставимость размеров). Это изделие для одноразового использования.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пара</w:t>
            </w:r>
          </w:p>
        </w:tc>
        <w:tc>
          <w:tcPr>
            <w:tcW w:w="1134" w:type="dxa"/>
            <w:vMerge w:val="restart"/>
            <w:tcBorders>
              <w:top w:val="nil"/>
              <w:left w:val="single" w:sz="4" w:space="0" w:color="auto"/>
              <w:bottom w:val="single" w:sz="4" w:space="0" w:color="auto"/>
              <w:right w:val="single" w:sz="4" w:space="0" w:color="auto"/>
            </w:tcBorders>
            <w:shd w:val="clear" w:color="auto" w:fill="auto"/>
          </w:tcPr>
          <w:p w:rsidR="0058045D" w:rsidRPr="00481B20" w:rsidRDefault="00A32B68" w:rsidP="00481B20">
            <w:pPr>
              <w:spacing w:after="0" w:line="240" w:lineRule="auto"/>
              <w:rPr>
                <w:rFonts w:ascii="Times New Roman" w:hAnsi="Times New Roman"/>
                <w:color w:val="000000"/>
                <w:sz w:val="20"/>
                <w:szCs w:val="20"/>
                <w:lang w:val="en-US"/>
              </w:rPr>
            </w:pPr>
            <w:r>
              <w:rPr>
                <w:rFonts w:ascii="Times New Roman" w:hAnsi="Times New Roman"/>
                <w:color w:val="000000"/>
                <w:sz w:val="20"/>
                <w:szCs w:val="20"/>
              </w:rPr>
              <w:t>2</w:t>
            </w:r>
            <w:r w:rsidR="00481B20">
              <w:rPr>
                <w:rFonts w:ascii="Times New Roman" w:hAnsi="Times New Roman"/>
                <w:color w:val="000000"/>
                <w:sz w:val="20"/>
                <w:szCs w:val="20"/>
                <w:lang w:val="en-US"/>
              </w:rPr>
              <w:t>000</w:t>
            </w:r>
          </w:p>
        </w:tc>
      </w:tr>
      <w:tr w:rsidR="0058045D" w:rsidRPr="00E70924" w:rsidTr="0058045D">
        <w:trPr>
          <w:trHeight w:val="509"/>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653"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962"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6661"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3276" w:type="dxa"/>
            <w:gridSpan w:val="3"/>
            <w:tcBorders>
              <w:top w:val="single" w:sz="4" w:space="0" w:color="auto"/>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b/>
                <w:bCs/>
                <w:color w:val="000000"/>
                <w:sz w:val="20"/>
                <w:szCs w:val="20"/>
              </w:rPr>
            </w:pPr>
            <w:r w:rsidRPr="00E70924">
              <w:rPr>
                <w:rFonts w:ascii="Times New Roman" w:hAnsi="Times New Roman"/>
                <w:b/>
                <w:bCs/>
                <w:color w:val="000000"/>
                <w:sz w:val="20"/>
                <w:szCs w:val="20"/>
              </w:rPr>
              <w:t>Дополнительные характеристики</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2</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Длина </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фиксации на предплечье</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260 мм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48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3</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Одинарная толщина (в области пальцев)</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обеспечения механической прочности и тактильной чувствительности.</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0,08 мм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4</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Манжета</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фиксации на предплечье</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с валиком</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24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5</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Обработка поверхности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надёжного удерживания объектов манипуляций</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текстурный рисунок в области пальцев</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48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6</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AQL готовой продукции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для применения при продолжительных операциях в условиях повышенного риска заражения.</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более 1,5</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720"/>
        </w:trPr>
        <w:tc>
          <w:tcPr>
            <w:tcW w:w="425"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7</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Укладка перчаток в </w:t>
            </w:r>
            <w:proofErr w:type="spellStart"/>
            <w:r w:rsidRPr="00E70924">
              <w:rPr>
                <w:rFonts w:ascii="Times New Roman" w:hAnsi="Times New Roman"/>
                <w:color w:val="000000"/>
                <w:sz w:val="20"/>
                <w:szCs w:val="20"/>
              </w:rPr>
              <w:t>диспенсере</w:t>
            </w:r>
            <w:proofErr w:type="spellEnd"/>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xml:space="preserve">Для профилактики контактного пути распространения инфекции за счет исключения контакта рук с другими перчатками и упаковкой.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Укладка перчаток обеспечивает подачу перчаток снизу по одной, манжетой вперед  (Z-укладка)</w:t>
            </w:r>
          </w:p>
        </w:tc>
        <w:tc>
          <w:tcPr>
            <w:tcW w:w="709" w:type="dxa"/>
            <w:vMerge/>
            <w:tcBorders>
              <w:top w:val="nil"/>
              <w:left w:val="single" w:sz="4" w:space="0" w:color="auto"/>
              <w:bottom w:val="single" w:sz="4" w:space="0" w:color="auto"/>
              <w:right w:val="single" w:sz="4" w:space="0" w:color="auto"/>
            </w:tcBorders>
            <w:vAlign w:val="center"/>
            <w:hideMark/>
          </w:tcPr>
          <w:p w:rsidR="0058045D" w:rsidRPr="00E70924" w:rsidRDefault="0058045D" w:rsidP="0058045D">
            <w:pPr>
              <w:spacing w:after="0" w:line="240" w:lineRule="auto"/>
              <w:rPr>
                <w:rFonts w:ascii="Times New Roman" w:hAnsi="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tcPr>
          <w:p w:rsidR="0058045D" w:rsidRPr="00E70924" w:rsidRDefault="0058045D" w:rsidP="0058045D">
            <w:pPr>
              <w:spacing w:after="0" w:line="240" w:lineRule="auto"/>
              <w:rPr>
                <w:rFonts w:ascii="Times New Roman" w:hAnsi="Times New Roman"/>
                <w:color w:val="000000"/>
                <w:sz w:val="20"/>
                <w:szCs w:val="20"/>
              </w:rPr>
            </w:pPr>
          </w:p>
        </w:tc>
      </w:tr>
      <w:tr w:rsidR="0058045D" w:rsidRPr="00E70924" w:rsidTr="0058045D">
        <w:trPr>
          <w:trHeight w:val="300"/>
        </w:trPr>
        <w:tc>
          <w:tcPr>
            <w:tcW w:w="425" w:type="dxa"/>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Размер</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M</w:t>
            </w:r>
          </w:p>
        </w:tc>
        <w:tc>
          <w:tcPr>
            <w:tcW w:w="709" w:type="dxa"/>
            <w:tcBorders>
              <w:top w:val="nil"/>
              <w:left w:val="nil"/>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tcPr>
          <w:p w:rsidR="0058045D" w:rsidRPr="00E70924" w:rsidRDefault="0058045D" w:rsidP="0058045D">
            <w:pPr>
              <w:spacing w:after="0" w:line="240" w:lineRule="auto"/>
              <w:jc w:val="center"/>
              <w:rPr>
                <w:rFonts w:ascii="Times New Roman" w:hAnsi="Times New Roman"/>
                <w:color w:val="000000"/>
                <w:sz w:val="20"/>
                <w:szCs w:val="20"/>
              </w:rPr>
            </w:pPr>
          </w:p>
        </w:tc>
      </w:tr>
      <w:tr w:rsidR="0058045D" w:rsidRPr="00E70924" w:rsidTr="0058045D">
        <w:trPr>
          <w:trHeight w:val="510"/>
        </w:trPr>
        <w:tc>
          <w:tcPr>
            <w:tcW w:w="425" w:type="dxa"/>
            <w:tcBorders>
              <w:top w:val="nil"/>
              <w:left w:val="single" w:sz="4" w:space="0" w:color="auto"/>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474"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653"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Остаточный срок годности медицинского изделия на момент поставки:</w:t>
            </w:r>
          </w:p>
        </w:tc>
        <w:tc>
          <w:tcPr>
            <w:tcW w:w="4962"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 </w:t>
            </w:r>
          </w:p>
        </w:tc>
        <w:tc>
          <w:tcPr>
            <w:tcW w:w="6661" w:type="dxa"/>
            <w:tcBorders>
              <w:top w:val="nil"/>
              <w:left w:val="nil"/>
              <w:bottom w:val="single" w:sz="4" w:space="0" w:color="auto"/>
              <w:right w:val="single" w:sz="4" w:space="0" w:color="auto"/>
            </w:tcBorders>
            <w:shd w:val="clear" w:color="auto" w:fill="auto"/>
            <w:vAlign w:val="center"/>
            <w:hideMark/>
          </w:tcPr>
          <w:p w:rsidR="0058045D" w:rsidRPr="00E70924" w:rsidRDefault="0058045D" w:rsidP="0058045D">
            <w:pPr>
              <w:spacing w:after="0" w:line="240" w:lineRule="auto"/>
              <w:rPr>
                <w:rFonts w:ascii="Times New Roman" w:hAnsi="Times New Roman"/>
                <w:color w:val="000000"/>
                <w:sz w:val="20"/>
                <w:szCs w:val="20"/>
              </w:rPr>
            </w:pPr>
            <w:r w:rsidRPr="00E70924">
              <w:rPr>
                <w:rFonts w:ascii="Times New Roman" w:hAnsi="Times New Roman"/>
                <w:color w:val="000000"/>
                <w:sz w:val="20"/>
                <w:szCs w:val="20"/>
              </w:rPr>
              <w:t>Не менее 12 месяцев с момента поставки Заказчику</w:t>
            </w:r>
          </w:p>
        </w:tc>
        <w:tc>
          <w:tcPr>
            <w:tcW w:w="709" w:type="dxa"/>
            <w:tcBorders>
              <w:top w:val="nil"/>
              <w:left w:val="nil"/>
              <w:bottom w:val="single" w:sz="4" w:space="0" w:color="auto"/>
              <w:right w:val="single" w:sz="4" w:space="0" w:color="auto"/>
            </w:tcBorders>
            <w:shd w:val="clear" w:color="auto" w:fill="auto"/>
            <w:hideMark/>
          </w:tcPr>
          <w:p w:rsidR="0058045D" w:rsidRPr="00E70924" w:rsidRDefault="0058045D" w:rsidP="0058045D">
            <w:pPr>
              <w:spacing w:after="0" w:line="240" w:lineRule="auto"/>
              <w:jc w:val="center"/>
              <w:rPr>
                <w:rFonts w:ascii="Times New Roman" w:hAnsi="Times New Roman"/>
                <w:color w:val="000000"/>
                <w:sz w:val="20"/>
                <w:szCs w:val="20"/>
              </w:rPr>
            </w:pPr>
            <w:r w:rsidRPr="00E70924">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tcPr>
          <w:p w:rsidR="0058045D" w:rsidRPr="00E70924" w:rsidRDefault="0058045D" w:rsidP="0058045D">
            <w:pPr>
              <w:spacing w:after="0" w:line="240" w:lineRule="auto"/>
              <w:jc w:val="center"/>
              <w:rPr>
                <w:rFonts w:ascii="Times New Roman" w:hAnsi="Times New Roman"/>
                <w:color w:val="000000"/>
                <w:sz w:val="20"/>
                <w:szCs w:val="20"/>
              </w:rPr>
            </w:pPr>
          </w:p>
        </w:tc>
      </w:tr>
    </w:tbl>
    <w:p w:rsidR="008342B9" w:rsidRDefault="008342B9" w:rsidP="00E70924">
      <w:pPr>
        <w:spacing w:after="0" w:line="240" w:lineRule="auto"/>
        <w:rPr>
          <w:rFonts w:ascii="Times New Roman" w:hAnsi="Times New Roman"/>
          <w:sz w:val="20"/>
          <w:szCs w:val="20"/>
        </w:rPr>
      </w:pPr>
    </w:p>
    <w:p w:rsidR="0077115A" w:rsidRDefault="0077115A" w:rsidP="00E70924">
      <w:pPr>
        <w:spacing w:after="0" w:line="240" w:lineRule="auto"/>
        <w:rPr>
          <w:rFonts w:ascii="Times New Roman" w:hAnsi="Times New Roman"/>
          <w:sz w:val="20"/>
          <w:szCs w:val="20"/>
        </w:rPr>
      </w:pPr>
    </w:p>
    <w:p w:rsidR="0077115A" w:rsidRPr="00E70924" w:rsidRDefault="0077115A" w:rsidP="00E70924">
      <w:pPr>
        <w:spacing w:after="0" w:line="240" w:lineRule="auto"/>
        <w:rPr>
          <w:rFonts w:ascii="Times New Roman" w:hAnsi="Times New Roman"/>
          <w:sz w:val="20"/>
          <w:szCs w:val="20"/>
        </w:rPr>
      </w:pPr>
    </w:p>
    <w:p w:rsidR="008C782F" w:rsidRPr="00E70924" w:rsidRDefault="008C782F" w:rsidP="00E70924">
      <w:pPr>
        <w:spacing w:after="0" w:line="240" w:lineRule="auto"/>
        <w:rPr>
          <w:rFonts w:ascii="Times New Roman" w:hAnsi="Times New Roman"/>
          <w:sz w:val="20"/>
          <w:szCs w:val="20"/>
        </w:rPr>
      </w:pPr>
    </w:p>
    <w:sectPr w:rsidR="008C782F" w:rsidRPr="00E70924" w:rsidSect="00A36DC5">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E6C" w:rsidRDefault="00781E6C" w:rsidP="00E218A9">
      <w:pPr>
        <w:spacing w:after="0" w:line="240" w:lineRule="auto"/>
      </w:pPr>
      <w:r>
        <w:separator/>
      </w:r>
    </w:p>
  </w:endnote>
  <w:endnote w:type="continuationSeparator" w:id="0">
    <w:p w:rsidR="00781E6C" w:rsidRDefault="00781E6C" w:rsidP="00E218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E6C" w:rsidRDefault="00781E6C" w:rsidP="00E218A9">
      <w:pPr>
        <w:spacing w:after="0" w:line="240" w:lineRule="auto"/>
      </w:pPr>
      <w:r>
        <w:separator/>
      </w:r>
    </w:p>
  </w:footnote>
  <w:footnote w:type="continuationSeparator" w:id="0">
    <w:p w:rsidR="00781E6C" w:rsidRDefault="00781E6C" w:rsidP="00E218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rsidP="00E218A9">
    <w:pPr>
      <w:pStyle w:val="ae"/>
      <w:jc w:val="center"/>
      <w:rPr>
        <w:rFonts w:ascii="Times New Roman" w:hAnsi="Times New Roman"/>
        <w:sz w:val="28"/>
        <w:szCs w:val="28"/>
      </w:rPr>
    </w:pPr>
    <w:r w:rsidRPr="00E218A9">
      <w:rPr>
        <w:rFonts w:ascii="Times New Roman" w:hAnsi="Times New Roman"/>
        <w:sz w:val="28"/>
        <w:szCs w:val="28"/>
      </w:rPr>
      <w:t>Заявка на расходный материал ФБЛПУ С</w:t>
    </w:r>
    <w:r>
      <w:rPr>
        <w:rFonts w:ascii="Times New Roman" w:hAnsi="Times New Roman"/>
        <w:sz w:val="28"/>
        <w:szCs w:val="28"/>
      </w:rPr>
      <w:t>анаторий «Золотой Берег» на 2026</w:t>
    </w:r>
    <w:r w:rsidRPr="00E218A9">
      <w:rPr>
        <w:rFonts w:ascii="Times New Roman" w:hAnsi="Times New Roman"/>
        <w:sz w:val="28"/>
        <w:szCs w:val="28"/>
      </w:rPr>
      <w:t xml:space="preserve"> год.</w:t>
    </w:r>
  </w:p>
  <w:p w:rsidR="000C49BA" w:rsidRDefault="000C49BA" w:rsidP="00E218A9">
    <w:pPr>
      <w:pStyle w:val="ae"/>
      <w:jc w:val="center"/>
      <w:rPr>
        <w:rFonts w:ascii="Times New Roman" w:hAnsi="Times New Roman"/>
        <w:sz w:val="28"/>
        <w:szCs w:val="28"/>
      </w:rPr>
    </w:pPr>
  </w:p>
  <w:p w:rsidR="000C49BA" w:rsidRDefault="000C49BA" w:rsidP="00E218A9">
    <w:pPr>
      <w:pStyle w:val="ae"/>
      <w:jc w:val="center"/>
      <w:rPr>
        <w:rFonts w:ascii="Times New Roman" w:hAnsi="Times New Roman"/>
        <w:sz w:val="28"/>
        <w:szCs w:val="28"/>
      </w:rPr>
    </w:pPr>
  </w:p>
  <w:p w:rsidR="000C49BA" w:rsidRDefault="000C49BA" w:rsidP="00E218A9">
    <w:pPr>
      <w:pStyle w:val="ae"/>
      <w:jc w:val="center"/>
      <w:rPr>
        <w:rFonts w:ascii="Times New Roman" w:hAnsi="Times New Roman"/>
        <w:sz w:val="28"/>
        <w:szCs w:val="28"/>
      </w:rPr>
    </w:pPr>
  </w:p>
  <w:p w:rsidR="000C49BA" w:rsidRPr="00DC48A7" w:rsidRDefault="000C49BA" w:rsidP="00DA383D">
    <w:pPr>
      <w:pStyle w:val="ae"/>
      <w:rPr>
        <w:rFonts w:ascii="Times New Roman" w:hAnsi="Times New Roman"/>
        <w:sz w:val="28"/>
        <w:szCs w:val="28"/>
      </w:rPr>
    </w:pPr>
  </w:p>
  <w:p w:rsidR="000C49BA" w:rsidRDefault="000C49BA" w:rsidP="00E218A9">
    <w:pPr>
      <w:pStyle w:val="ae"/>
      <w:jc w:val="center"/>
      <w:rPr>
        <w:rFonts w:ascii="Times New Roman" w:hAnsi="Times New Roman"/>
        <w:sz w:val="28"/>
        <w:szCs w:val="28"/>
      </w:rPr>
    </w:pPr>
  </w:p>
  <w:p w:rsidR="000C49BA" w:rsidRPr="00E218A9" w:rsidRDefault="000C49BA" w:rsidP="00E218A9">
    <w:pPr>
      <w:pStyle w:val="ae"/>
      <w:rPr>
        <w:rFonts w:ascii="Times New Roman" w:hAnsi="Times New Roman"/>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BA" w:rsidRDefault="000C49B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B2A02C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F084EB1"/>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06652F0"/>
    <w:multiLevelType w:val="hybridMultilevel"/>
    <w:tmpl w:val="12CC7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504BD"/>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4A1032"/>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90E7091"/>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A875858"/>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AB4511"/>
    <w:multiLevelType w:val="hybridMultilevel"/>
    <w:tmpl w:val="07185E5A"/>
    <w:lvl w:ilvl="0" w:tplc="9812650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A2054"/>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405BFD"/>
    <w:multiLevelType w:val="hybridMultilevel"/>
    <w:tmpl w:val="56C8A0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35D6CA8"/>
    <w:multiLevelType w:val="multilevel"/>
    <w:tmpl w:val="5F14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A219E2"/>
    <w:multiLevelType w:val="multilevel"/>
    <w:tmpl w:val="6B3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3470F9"/>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BA79FD"/>
    <w:multiLevelType w:val="hybridMultilevel"/>
    <w:tmpl w:val="421A5B0C"/>
    <w:lvl w:ilvl="0" w:tplc="ABAEA736">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D25EE3"/>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70C7CF6"/>
    <w:multiLevelType w:val="hybridMultilevel"/>
    <w:tmpl w:val="56C8A0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F2C4E71"/>
    <w:multiLevelType w:val="hybridMultilevel"/>
    <w:tmpl w:val="3B92A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5A76CDE"/>
    <w:multiLevelType w:val="hybridMultilevel"/>
    <w:tmpl w:val="12CC7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A4697E"/>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CBF6F2F"/>
    <w:multiLevelType w:val="hybridMultilevel"/>
    <w:tmpl w:val="7AA80FE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FA35618"/>
    <w:multiLevelType w:val="hybridMultilevel"/>
    <w:tmpl w:val="54CC6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6D14DF"/>
    <w:multiLevelType w:val="hybridMultilevel"/>
    <w:tmpl w:val="56C8A0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4D74608"/>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0259DA"/>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0E70A1"/>
    <w:multiLevelType w:val="hybridMultilevel"/>
    <w:tmpl w:val="56C8A0D6"/>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E737D2F"/>
    <w:multiLevelType w:val="multilevel"/>
    <w:tmpl w:val="A50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0870A2"/>
    <w:multiLevelType w:val="hybridMultilevel"/>
    <w:tmpl w:val="29A64DA8"/>
    <w:lvl w:ilvl="0" w:tplc="22A6B40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85088C"/>
    <w:multiLevelType w:val="hybridMultilevel"/>
    <w:tmpl w:val="C61A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5B73F7"/>
    <w:multiLevelType w:val="multilevel"/>
    <w:tmpl w:val="55B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47E8D"/>
    <w:multiLevelType w:val="hybridMultilevel"/>
    <w:tmpl w:val="56C8A0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5"/>
  </w:num>
  <w:num w:numId="2">
    <w:abstractNumId w:val="10"/>
  </w:num>
  <w:num w:numId="3">
    <w:abstractNumId w:val="22"/>
  </w:num>
  <w:num w:numId="4">
    <w:abstractNumId w:val="16"/>
  </w:num>
  <w:num w:numId="5">
    <w:abstractNumId w:val="30"/>
  </w:num>
  <w:num w:numId="6">
    <w:abstractNumId w:val="14"/>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3"/>
  </w:num>
  <w:num w:numId="12">
    <w:abstractNumId w:val="18"/>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 w:numId="17">
    <w:abstractNumId w:val="2"/>
  </w:num>
  <w:num w:numId="18">
    <w:abstractNumId w:val="19"/>
  </w:num>
  <w:num w:numId="19">
    <w:abstractNumId w:val="13"/>
  </w:num>
  <w:num w:numId="20">
    <w:abstractNumId w:val="20"/>
  </w:num>
  <w:num w:numId="21">
    <w:abstractNumId w:val="24"/>
  </w:num>
  <w:num w:numId="22">
    <w:abstractNumId w:val="28"/>
  </w:num>
  <w:num w:numId="23">
    <w:abstractNumId w:val="4"/>
  </w:num>
  <w:num w:numId="24">
    <w:abstractNumId w:val="9"/>
  </w:num>
  <w:num w:numId="25">
    <w:abstractNumId w:val="7"/>
  </w:num>
  <w:num w:numId="26">
    <w:abstractNumId w:val="23"/>
  </w:num>
  <w:num w:numId="27">
    <w:abstractNumId w:val="8"/>
  </w:num>
  <w:num w:numId="28">
    <w:abstractNumId w:val="27"/>
  </w:num>
  <w:num w:numId="29">
    <w:abstractNumId w:val="29"/>
  </w:num>
  <w:num w:numId="30">
    <w:abstractNumId w:val="12"/>
  </w:num>
  <w:num w:numId="31">
    <w:abstractNumId w:val="11"/>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0389"/>
    <w:rsid w:val="000074F7"/>
    <w:rsid w:val="000224C8"/>
    <w:rsid w:val="00023575"/>
    <w:rsid w:val="000252F7"/>
    <w:rsid w:val="00032E9F"/>
    <w:rsid w:val="00047C33"/>
    <w:rsid w:val="00047C3C"/>
    <w:rsid w:val="00050629"/>
    <w:rsid w:val="0005364C"/>
    <w:rsid w:val="000543C4"/>
    <w:rsid w:val="000639CA"/>
    <w:rsid w:val="00075D02"/>
    <w:rsid w:val="00076069"/>
    <w:rsid w:val="00076297"/>
    <w:rsid w:val="00076BCF"/>
    <w:rsid w:val="00080AAD"/>
    <w:rsid w:val="0009336B"/>
    <w:rsid w:val="0009494C"/>
    <w:rsid w:val="000950DE"/>
    <w:rsid w:val="000A3717"/>
    <w:rsid w:val="000B096C"/>
    <w:rsid w:val="000B2CA3"/>
    <w:rsid w:val="000C16E2"/>
    <w:rsid w:val="000C49BA"/>
    <w:rsid w:val="000E07B4"/>
    <w:rsid w:val="000F0188"/>
    <w:rsid w:val="000F25BF"/>
    <w:rsid w:val="000F525A"/>
    <w:rsid w:val="000F67E4"/>
    <w:rsid w:val="00106879"/>
    <w:rsid w:val="00111ED2"/>
    <w:rsid w:val="00116B3C"/>
    <w:rsid w:val="00126AA0"/>
    <w:rsid w:val="0013196F"/>
    <w:rsid w:val="00142697"/>
    <w:rsid w:val="00147899"/>
    <w:rsid w:val="00153720"/>
    <w:rsid w:val="00156DC2"/>
    <w:rsid w:val="001615A2"/>
    <w:rsid w:val="00171827"/>
    <w:rsid w:val="00174F22"/>
    <w:rsid w:val="0018228C"/>
    <w:rsid w:val="00193160"/>
    <w:rsid w:val="001C0A54"/>
    <w:rsid w:val="001C5A8B"/>
    <w:rsid w:val="001D63B1"/>
    <w:rsid w:val="001E1EF7"/>
    <w:rsid w:val="001F11F5"/>
    <w:rsid w:val="001F3572"/>
    <w:rsid w:val="002009A9"/>
    <w:rsid w:val="00223805"/>
    <w:rsid w:val="00231158"/>
    <w:rsid w:val="00232F15"/>
    <w:rsid w:val="0024124A"/>
    <w:rsid w:val="002563C7"/>
    <w:rsid w:val="00257F91"/>
    <w:rsid w:val="00260213"/>
    <w:rsid w:val="002836CA"/>
    <w:rsid w:val="00287AE8"/>
    <w:rsid w:val="00291747"/>
    <w:rsid w:val="002A2429"/>
    <w:rsid w:val="002A2951"/>
    <w:rsid w:val="002A57CD"/>
    <w:rsid w:val="002C01A0"/>
    <w:rsid w:val="002C3ADB"/>
    <w:rsid w:val="002C7629"/>
    <w:rsid w:val="002C7881"/>
    <w:rsid w:val="002D0085"/>
    <w:rsid w:val="002D0B41"/>
    <w:rsid w:val="002D6033"/>
    <w:rsid w:val="002E03EE"/>
    <w:rsid w:val="002F239C"/>
    <w:rsid w:val="00300CAF"/>
    <w:rsid w:val="003205FD"/>
    <w:rsid w:val="00325705"/>
    <w:rsid w:val="0034479D"/>
    <w:rsid w:val="0035350F"/>
    <w:rsid w:val="00361B54"/>
    <w:rsid w:val="003664A6"/>
    <w:rsid w:val="00380D71"/>
    <w:rsid w:val="00384A2F"/>
    <w:rsid w:val="00385C45"/>
    <w:rsid w:val="003900F8"/>
    <w:rsid w:val="003931A2"/>
    <w:rsid w:val="003956FE"/>
    <w:rsid w:val="003A2570"/>
    <w:rsid w:val="003A2ED1"/>
    <w:rsid w:val="003B01C2"/>
    <w:rsid w:val="003C20C5"/>
    <w:rsid w:val="003C6270"/>
    <w:rsid w:val="003D0C3B"/>
    <w:rsid w:val="003D40A7"/>
    <w:rsid w:val="003D5BB1"/>
    <w:rsid w:val="003D5F84"/>
    <w:rsid w:val="003E2820"/>
    <w:rsid w:val="003E54EC"/>
    <w:rsid w:val="003F03CE"/>
    <w:rsid w:val="0040239D"/>
    <w:rsid w:val="00405EE1"/>
    <w:rsid w:val="004226AA"/>
    <w:rsid w:val="00423580"/>
    <w:rsid w:val="004249F9"/>
    <w:rsid w:val="004251E7"/>
    <w:rsid w:val="004261E9"/>
    <w:rsid w:val="004331E1"/>
    <w:rsid w:val="00442570"/>
    <w:rsid w:val="00446E54"/>
    <w:rsid w:val="00447C9F"/>
    <w:rsid w:val="0045714B"/>
    <w:rsid w:val="0045728C"/>
    <w:rsid w:val="004609BE"/>
    <w:rsid w:val="0046250F"/>
    <w:rsid w:val="00465E6C"/>
    <w:rsid w:val="00471CB6"/>
    <w:rsid w:val="00477627"/>
    <w:rsid w:val="00481B20"/>
    <w:rsid w:val="00481F2B"/>
    <w:rsid w:val="00492F89"/>
    <w:rsid w:val="004948AA"/>
    <w:rsid w:val="004B1C20"/>
    <w:rsid w:val="004B59F9"/>
    <w:rsid w:val="004C4036"/>
    <w:rsid w:val="004C4250"/>
    <w:rsid w:val="004D045B"/>
    <w:rsid w:val="0050652A"/>
    <w:rsid w:val="00514985"/>
    <w:rsid w:val="00514DAD"/>
    <w:rsid w:val="005248CC"/>
    <w:rsid w:val="00527F1C"/>
    <w:rsid w:val="00530FF5"/>
    <w:rsid w:val="00535656"/>
    <w:rsid w:val="00553828"/>
    <w:rsid w:val="0055617E"/>
    <w:rsid w:val="005578A2"/>
    <w:rsid w:val="00563E3A"/>
    <w:rsid w:val="005726D8"/>
    <w:rsid w:val="00575560"/>
    <w:rsid w:val="0058045D"/>
    <w:rsid w:val="00583EBD"/>
    <w:rsid w:val="005B0A6D"/>
    <w:rsid w:val="005B36AB"/>
    <w:rsid w:val="005B574E"/>
    <w:rsid w:val="005D23B7"/>
    <w:rsid w:val="005D63F0"/>
    <w:rsid w:val="005E4976"/>
    <w:rsid w:val="005F0911"/>
    <w:rsid w:val="005F2255"/>
    <w:rsid w:val="006103BD"/>
    <w:rsid w:val="0063674C"/>
    <w:rsid w:val="006429DF"/>
    <w:rsid w:val="0064732C"/>
    <w:rsid w:val="00652A87"/>
    <w:rsid w:val="00661746"/>
    <w:rsid w:val="006805AF"/>
    <w:rsid w:val="00690BDE"/>
    <w:rsid w:val="006A212B"/>
    <w:rsid w:val="006A2C61"/>
    <w:rsid w:val="006B0345"/>
    <w:rsid w:val="006E0F74"/>
    <w:rsid w:val="006E3CFF"/>
    <w:rsid w:val="006E5B2D"/>
    <w:rsid w:val="006F62D9"/>
    <w:rsid w:val="007106C7"/>
    <w:rsid w:val="00711803"/>
    <w:rsid w:val="00715471"/>
    <w:rsid w:val="00716F0D"/>
    <w:rsid w:val="00734D8A"/>
    <w:rsid w:val="007406A1"/>
    <w:rsid w:val="0077115A"/>
    <w:rsid w:val="00773AED"/>
    <w:rsid w:val="00776842"/>
    <w:rsid w:val="00781E6C"/>
    <w:rsid w:val="00782C3F"/>
    <w:rsid w:val="00790BF8"/>
    <w:rsid w:val="00790E28"/>
    <w:rsid w:val="00792111"/>
    <w:rsid w:val="007A06DF"/>
    <w:rsid w:val="007B0F04"/>
    <w:rsid w:val="007D0A3F"/>
    <w:rsid w:val="007E21F4"/>
    <w:rsid w:val="007E3289"/>
    <w:rsid w:val="007F4C15"/>
    <w:rsid w:val="007F6C0D"/>
    <w:rsid w:val="007F6EEB"/>
    <w:rsid w:val="0080045D"/>
    <w:rsid w:val="00801985"/>
    <w:rsid w:val="00833A88"/>
    <w:rsid w:val="008342B9"/>
    <w:rsid w:val="00836706"/>
    <w:rsid w:val="00840F95"/>
    <w:rsid w:val="00842097"/>
    <w:rsid w:val="00852C14"/>
    <w:rsid w:val="00862C88"/>
    <w:rsid w:val="00864ED3"/>
    <w:rsid w:val="00867718"/>
    <w:rsid w:val="00871228"/>
    <w:rsid w:val="008A2803"/>
    <w:rsid w:val="008B3271"/>
    <w:rsid w:val="008C1964"/>
    <w:rsid w:val="008C782F"/>
    <w:rsid w:val="008D06CE"/>
    <w:rsid w:val="008D2233"/>
    <w:rsid w:val="008D3B61"/>
    <w:rsid w:val="008F623D"/>
    <w:rsid w:val="009000D9"/>
    <w:rsid w:val="00931E5D"/>
    <w:rsid w:val="00932CDF"/>
    <w:rsid w:val="009436E7"/>
    <w:rsid w:val="00944441"/>
    <w:rsid w:val="00971FCA"/>
    <w:rsid w:val="00983C8E"/>
    <w:rsid w:val="00984285"/>
    <w:rsid w:val="00994456"/>
    <w:rsid w:val="009D47D6"/>
    <w:rsid w:val="009E0E5F"/>
    <w:rsid w:val="009F1B84"/>
    <w:rsid w:val="009F2F7C"/>
    <w:rsid w:val="009F7626"/>
    <w:rsid w:val="00A03812"/>
    <w:rsid w:val="00A06A01"/>
    <w:rsid w:val="00A26F69"/>
    <w:rsid w:val="00A3190E"/>
    <w:rsid w:val="00A32B68"/>
    <w:rsid w:val="00A36DC5"/>
    <w:rsid w:val="00A410D1"/>
    <w:rsid w:val="00A447F3"/>
    <w:rsid w:val="00A52B4B"/>
    <w:rsid w:val="00A60EA2"/>
    <w:rsid w:val="00A66072"/>
    <w:rsid w:val="00A669D8"/>
    <w:rsid w:val="00A8299C"/>
    <w:rsid w:val="00A82F93"/>
    <w:rsid w:val="00A86A31"/>
    <w:rsid w:val="00A872B3"/>
    <w:rsid w:val="00A92D85"/>
    <w:rsid w:val="00AA0339"/>
    <w:rsid w:val="00AA3868"/>
    <w:rsid w:val="00AA3FA2"/>
    <w:rsid w:val="00AB4715"/>
    <w:rsid w:val="00AB683D"/>
    <w:rsid w:val="00AF27BA"/>
    <w:rsid w:val="00AF291C"/>
    <w:rsid w:val="00B031C8"/>
    <w:rsid w:val="00B05BE3"/>
    <w:rsid w:val="00B06966"/>
    <w:rsid w:val="00B075A0"/>
    <w:rsid w:val="00B17AD8"/>
    <w:rsid w:val="00B21FA1"/>
    <w:rsid w:val="00B2382B"/>
    <w:rsid w:val="00B24206"/>
    <w:rsid w:val="00B30389"/>
    <w:rsid w:val="00B33401"/>
    <w:rsid w:val="00B356C4"/>
    <w:rsid w:val="00B410A9"/>
    <w:rsid w:val="00B45B21"/>
    <w:rsid w:val="00B50326"/>
    <w:rsid w:val="00B527C8"/>
    <w:rsid w:val="00B54B52"/>
    <w:rsid w:val="00B55D36"/>
    <w:rsid w:val="00B56271"/>
    <w:rsid w:val="00B56B11"/>
    <w:rsid w:val="00B62777"/>
    <w:rsid w:val="00B66997"/>
    <w:rsid w:val="00B81F25"/>
    <w:rsid w:val="00B868D2"/>
    <w:rsid w:val="00BA0299"/>
    <w:rsid w:val="00BA3835"/>
    <w:rsid w:val="00BA4D39"/>
    <w:rsid w:val="00BB404C"/>
    <w:rsid w:val="00BB4A84"/>
    <w:rsid w:val="00BC35B8"/>
    <w:rsid w:val="00BC37AA"/>
    <w:rsid w:val="00BC5345"/>
    <w:rsid w:val="00BC6DD7"/>
    <w:rsid w:val="00BD3BE6"/>
    <w:rsid w:val="00BE2A16"/>
    <w:rsid w:val="00C14C48"/>
    <w:rsid w:val="00C30717"/>
    <w:rsid w:val="00C341F3"/>
    <w:rsid w:val="00C35D9B"/>
    <w:rsid w:val="00C35E2F"/>
    <w:rsid w:val="00C364BE"/>
    <w:rsid w:val="00C41C1B"/>
    <w:rsid w:val="00C42065"/>
    <w:rsid w:val="00C421DF"/>
    <w:rsid w:val="00C443E9"/>
    <w:rsid w:val="00C45126"/>
    <w:rsid w:val="00C5710E"/>
    <w:rsid w:val="00C93807"/>
    <w:rsid w:val="00C944B6"/>
    <w:rsid w:val="00CA5BD0"/>
    <w:rsid w:val="00CA6633"/>
    <w:rsid w:val="00CB0870"/>
    <w:rsid w:val="00CB10E5"/>
    <w:rsid w:val="00CB4D70"/>
    <w:rsid w:val="00CB5160"/>
    <w:rsid w:val="00CC3C5D"/>
    <w:rsid w:val="00D11530"/>
    <w:rsid w:val="00D202D3"/>
    <w:rsid w:val="00D20BA3"/>
    <w:rsid w:val="00D36E49"/>
    <w:rsid w:val="00D40A46"/>
    <w:rsid w:val="00D4486D"/>
    <w:rsid w:val="00D5124F"/>
    <w:rsid w:val="00D5717F"/>
    <w:rsid w:val="00D61B0D"/>
    <w:rsid w:val="00D71612"/>
    <w:rsid w:val="00D75A47"/>
    <w:rsid w:val="00D760B3"/>
    <w:rsid w:val="00D76E57"/>
    <w:rsid w:val="00D85AD4"/>
    <w:rsid w:val="00DA383D"/>
    <w:rsid w:val="00DA4D3D"/>
    <w:rsid w:val="00DB33BF"/>
    <w:rsid w:val="00DB45F2"/>
    <w:rsid w:val="00DB7F89"/>
    <w:rsid w:val="00DC144C"/>
    <w:rsid w:val="00DC3586"/>
    <w:rsid w:val="00DC3B9E"/>
    <w:rsid w:val="00DC48A7"/>
    <w:rsid w:val="00DD2258"/>
    <w:rsid w:val="00DD2BD4"/>
    <w:rsid w:val="00DD61CB"/>
    <w:rsid w:val="00DD7E3A"/>
    <w:rsid w:val="00DF4217"/>
    <w:rsid w:val="00E218A9"/>
    <w:rsid w:val="00E22356"/>
    <w:rsid w:val="00E31983"/>
    <w:rsid w:val="00E323DE"/>
    <w:rsid w:val="00E32FEB"/>
    <w:rsid w:val="00E41157"/>
    <w:rsid w:val="00E411E2"/>
    <w:rsid w:val="00E45C18"/>
    <w:rsid w:val="00E57713"/>
    <w:rsid w:val="00E61566"/>
    <w:rsid w:val="00E62809"/>
    <w:rsid w:val="00E673FF"/>
    <w:rsid w:val="00E67655"/>
    <w:rsid w:val="00E706F1"/>
    <w:rsid w:val="00E70924"/>
    <w:rsid w:val="00E746A9"/>
    <w:rsid w:val="00E848D8"/>
    <w:rsid w:val="00E86EE8"/>
    <w:rsid w:val="00E92799"/>
    <w:rsid w:val="00E95A2E"/>
    <w:rsid w:val="00EA1228"/>
    <w:rsid w:val="00EB0954"/>
    <w:rsid w:val="00EB2881"/>
    <w:rsid w:val="00EB4928"/>
    <w:rsid w:val="00EC30D0"/>
    <w:rsid w:val="00ED3242"/>
    <w:rsid w:val="00EE6A09"/>
    <w:rsid w:val="00EE7C78"/>
    <w:rsid w:val="00F04450"/>
    <w:rsid w:val="00F13C78"/>
    <w:rsid w:val="00F2187B"/>
    <w:rsid w:val="00F300E7"/>
    <w:rsid w:val="00F439D8"/>
    <w:rsid w:val="00F43C37"/>
    <w:rsid w:val="00F52B81"/>
    <w:rsid w:val="00F5409A"/>
    <w:rsid w:val="00F92898"/>
    <w:rsid w:val="00F964FB"/>
    <w:rsid w:val="00FA3746"/>
    <w:rsid w:val="00FA5F0B"/>
    <w:rsid w:val="00FB2B9E"/>
    <w:rsid w:val="00FB30CA"/>
    <w:rsid w:val="00FB576D"/>
    <w:rsid w:val="00FC1B2E"/>
    <w:rsid w:val="00FC31F2"/>
    <w:rsid w:val="00FD3312"/>
    <w:rsid w:val="00FE4204"/>
    <w:rsid w:val="00FF3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DC5"/>
    <w:rPr>
      <w:rFonts w:eastAsiaTheme="minorEastAsia" w:cs="Times New Roman"/>
      <w:lang w:eastAsia="ru-RU"/>
    </w:rPr>
  </w:style>
  <w:style w:type="paragraph" w:styleId="1">
    <w:name w:val="heading 1"/>
    <w:basedOn w:val="a"/>
    <w:next w:val="a0"/>
    <w:link w:val="10"/>
    <w:uiPriority w:val="9"/>
    <w:qFormat/>
    <w:rsid w:val="008342B9"/>
    <w:pPr>
      <w:numPr>
        <w:numId w:val="9"/>
      </w:numPr>
      <w:suppressAutoHyphens/>
      <w:spacing w:before="280" w:after="280" w:line="240" w:lineRule="auto"/>
      <w:outlineLvl w:val="0"/>
    </w:pPr>
    <w:rPr>
      <w:rFonts w:ascii="Times New Roman" w:hAnsi="Times New Roman"/>
      <w:b/>
      <w:bCs/>
      <w:kern w:val="1"/>
      <w:sz w:val="48"/>
      <w:szCs w:val="48"/>
      <w:lang w:val="en-AU" w:eastAsia="ar-SA"/>
    </w:rPr>
  </w:style>
  <w:style w:type="paragraph" w:styleId="2">
    <w:name w:val="heading 2"/>
    <w:basedOn w:val="a"/>
    <w:link w:val="20"/>
    <w:uiPriority w:val="9"/>
    <w:qFormat/>
    <w:rsid w:val="00A36DC5"/>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A52B4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C76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A36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rsid w:val="00A36DC5"/>
  </w:style>
  <w:style w:type="character" w:customStyle="1" w:styleId="20">
    <w:name w:val="Заголовок 2 Знак"/>
    <w:basedOn w:val="a1"/>
    <w:link w:val="2"/>
    <w:uiPriority w:val="9"/>
    <w:rsid w:val="00A36DC5"/>
    <w:rPr>
      <w:rFonts w:ascii="Times New Roman" w:eastAsia="Times New Roman" w:hAnsi="Times New Roman" w:cs="Times New Roman"/>
      <w:b/>
      <w:bCs/>
      <w:sz w:val="36"/>
      <w:szCs w:val="36"/>
      <w:lang w:eastAsia="ru-RU"/>
    </w:rPr>
  </w:style>
  <w:style w:type="paragraph" w:customStyle="1" w:styleId="Standard">
    <w:name w:val="Standard"/>
    <w:rsid w:val="0098428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984285"/>
    <w:pPr>
      <w:suppressLineNumbers/>
    </w:pPr>
  </w:style>
  <w:style w:type="paragraph" w:styleId="a5">
    <w:name w:val="List Paragraph"/>
    <w:aliases w:val="Use Case List Paragraph,ТЗ список,Абзац списка литеральный,Bullet List,FooterText,numbered,Список дефисный,Paragraphe de liste1,lp1,Маркер"/>
    <w:basedOn w:val="a"/>
    <w:link w:val="a6"/>
    <w:uiPriority w:val="34"/>
    <w:qFormat/>
    <w:rsid w:val="00984285"/>
    <w:pPr>
      <w:ind w:left="720"/>
      <w:contextualSpacing/>
    </w:pPr>
    <w:rPr>
      <w:rFonts w:ascii="Calibri" w:eastAsia="Calibri" w:hAnsi="Calibri"/>
      <w:lang w:val="en-US" w:eastAsia="en-US"/>
    </w:rPr>
  </w:style>
  <w:style w:type="character" w:customStyle="1" w:styleId="a6">
    <w:name w:val="Абзац списка Знак"/>
    <w:aliases w:val="Use Case List Paragraph Знак,ТЗ список Знак,Абзац списка литеральный Знак,Bullet List Знак,FooterText Знак,numbered Знак,Список дефисный Знак,Paragraphe de liste1 Знак,lp1 Знак,Маркер Знак"/>
    <w:link w:val="a5"/>
    <w:uiPriority w:val="34"/>
    <w:locked/>
    <w:rsid w:val="00984285"/>
    <w:rPr>
      <w:rFonts w:ascii="Calibri" w:eastAsia="Calibri" w:hAnsi="Calibri" w:cs="Times New Roman"/>
      <w:lang w:val="en-US"/>
    </w:rPr>
  </w:style>
  <w:style w:type="paragraph" w:styleId="a7">
    <w:name w:val="Normal (Web)"/>
    <w:aliases w:val="Обычный (Web)"/>
    <w:basedOn w:val="a"/>
    <w:uiPriority w:val="99"/>
    <w:unhideWhenUsed/>
    <w:qFormat/>
    <w:rsid w:val="008342B9"/>
    <w:pPr>
      <w:spacing w:before="100" w:beforeAutospacing="1" w:after="100" w:afterAutospacing="1" w:line="240" w:lineRule="auto"/>
    </w:pPr>
    <w:rPr>
      <w:rFonts w:ascii="Times New Roman" w:eastAsia="Times New Roman" w:hAnsi="Times New Roman"/>
      <w:sz w:val="24"/>
      <w:szCs w:val="24"/>
    </w:rPr>
  </w:style>
  <w:style w:type="character" w:customStyle="1" w:styleId="10">
    <w:name w:val="Заголовок 1 Знак"/>
    <w:basedOn w:val="a1"/>
    <w:link w:val="1"/>
    <w:uiPriority w:val="9"/>
    <w:rsid w:val="008342B9"/>
    <w:rPr>
      <w:rFonts w:ascii="Times New Roman" w:eastAsiaTheme="minorEastAsia" w:hAnsi="Times New Roman" w:cs="Times New Roman"/>
      <w:b/>
      <w:bCs/>
      <w:kern w:val="1"/>
      <w:sz w:val="48"/>
      <w:szCs w:val="48"/>
      <w:lang w:val="en-AU" w:eastAsia="ar-SA"/>
    </w:rPr>
  </w:style>
  <w:style w:type="paragraph" w:styleId="a0">
    <w:name w:val="Body Text"/>
    <w:basedOn w:val="a"/>
    <w:link w:val="a8"/>
    <w:uiPriority w:val="99"/>
    <w:semiHidden/>
    <w:unhideWhenUsed/>
    <w:rsid w:val="008342B9"/>
    <w:pPr>
      <w:spacing w:after="120"/>
    </w:pPr>
  </w:style>
  <w:style w:type="character" w:customStyle="1" w:styleId="a8">
    <w:name w:val="Основной текст Знак"/>
    <w:basedOn w:val="a1"/>
    <w:link w:val="a0"/>
    <w:uiPriority w:val="99"/>
    <w:semiHidden/>
    <w:rsid w:val="008342B9"/>
    <w:rPr>
      <w:rFonts w:eastAsiaTheme="minorEastAsia" w:cs="Times New Roman"/>
      <w:lang w:eastAsia="ru-RU"/>
    </w:rPr>
  </w:style>
  <w:style w:type="character" w:styleId="a9">
    <w:name w:val="Hyperlink"/>
    <w:basedOn w:val="a1"/>
    <w:uiPriority w:val="99"/>
    <w:semiHidden/>
    <w:unhideWhenUsed/>
    <w:rsid w:val="0013196F"/>
    <w:rPr>
      <w:color w:val="0000FF"/>
      <w:u w:val="single"/>
    </w:rPr>
  </w:style>
  <w:style w:type="character" w:styleId="aa">
    <w:name w:val="Strong"/>
    <w:basedOn w:val="a1"/>
    <w:uiPriority w:val="22"/>
    <w:qFormat/>
    <w:rsid w:val="0013196F"/>
    <w:rPr>
      <w:b/>
      <w:bCs/>
    </w:rPr>
  </w:style>
  <w:style w:type="character" w:customStyle="1" w:styleId="sectioninfo2">
    <w:name w:val="section__info2"/>
    <w:basedOn w:val="a1"/>
    <w:rsid w:val="0013196F"/>
    <w:rPr>
      <w:vanish/>
      <w:webHidden w:val="0"/>
      <w:sz w:val="24"/>
      <w:szCs w:val="24"/>
      <w:specVanish/>
    </w:rPr>
  </w:style>
  <w:style w:type="character" w:customStyle="1" w:styleId="i-dib">
    <w:name w:val="i-dib"/>
    <w:basedOn w:val="a1"/>
    <w:rsid w:val="0013196F"/>
  </w:style>
  <w:style w:type="character" w:customStyle="1" w:styleId="ab">
    <w:name w:val="Другое_"/>
    <w:basedOn w:val="a1"/>
    <w:link w:val="ac"/>
    <w:rsid w:val="0013196F"/>
    <w:rPr>
      <w:rFonts w:ascii="Times New Roman" w:eastAsia="Times New Roman" w:hAnsi="Times New Roman" w:cs="Times New Roman"/>
      <w:sz w:val="20"/>
      <w:szCs w:val="20"/>
      <w:shd w:val="clear" w:color="auto" w:fill="FFFFFF"/>
    </w:rPr>
  </w:style>
  <w:style w:type="paragraph" w:customStyle="1" w:styleId="ac">
    <w:name w:val="Другое"/>
    <w:basedOn w:val="a"/>
    <w:link w:val="ab"/>
    <w:rsid w:val="0013196F"/>
    <w:pPr>
      <w:widowControl w:val="0"/>
      <w:shd w:val="clear" w:color="auto" w:fill="FFFFFF"/>
      <w:spacing w:after="0" w:line="240" w:lineRule="auto"/>
    </w:pPr>
    <w:rPr>
      <w:rFonts w:ascii="Times New Roman" w:eastAsia="Times New Roman" w:hAnsi="Times New Roman"/>
      <w:sz w:val="20"/>
      <w:szCs w:val="20"/>
      <w:lang w:eastAsia="en-US"/>
    </w:rPr>
  </w:style>
  <w:style w:type="character" w:customStyle="1" w:styleId="cardmaininfocontent2">
    <w:name w:val="cardmaininfo__content2"/>
    <w:basedOn w:val="a1"/>
    <w:rsid w:val="00050629"/>
    <w:rPr>
      <w:vanish w:val="0"/>
      <w:webHidden w:val="0"/>
      <w:specVanish w:val="0"/>
    </w:rPr>
  </w:style>
  <w:style w:type="paragraph" w:styleId="ad">
    <w:name w:val="No Spacing"/>
    <w:uiPriority w:val="1"/>
    <w:qFormat/>
    <w:rsid w:val="008C782F"/>
    <w:pPr>
      <w:spacing w:after="0" w:line="240" w:lineRule="auto"/>
    </w:pPr>
    <w:rPr>
      <w:rFonts w:ascii="Times New Roman" w:eastAsia="Times New Roman" w:hAnsi="Times New Roman" w:cs="Times New Roman"/>
      <w:sz w:val="20"/>
      <w:szCs w:val="20"/>
      <w:lang w:eastAsia="ru-RU"/>
    </w:rPr>
  </w:style>
  <w:style w:type="paragraph" w:styleId="ae">
    <w:name w:val="header"/>
    <w:basedOn w:val="a"/>
    <w:link w:val="af"/>
    <w:uiPriority w:val="99"/>
    <w:semiHidden/>
    <w:unhideWhenUsed/>
    <w:rsid w:val="00E218A9"/>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E218A9"/>
    <w:rPr>
      <w:rFonts w:eastAsiaTheme="minorEastAsia" w:cs="Times New Roman"/>
      <w:lang w:eastAsia="ru-RU"/>
    </w:rPr>
  </w:style>
  <w:style w:type="paragraph" w:styleId="af0">
    <w:name w:val="footer"/>
    <w:basedOn w:val="a"/>
    <w:link w:val="af1"/>
    <w:uiPriority w:val="99"/>
    <w:semiHidden/>
    <w:unhideWhenUsed/>
    <w:rsid w:val="00E218A9"/>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rsid w:val="00E218A9"/>
    <w:rPr>
      <w:rFonts w:eastAsiaTheme="minorEastAsia" w:cs="Times New Roman"/>
      <w:lang w:eastAsia="ru-RU"/>
    </w:rPr>
  </w:style>
  <w:style w:type="character" w:customStyle="1" w:styleId="30">
    <w:name w:val="Заголовок 3 Знак"/>
    <w:basedOn w:val="a1"/>
    <w:link w:val="3"/>
    <w:uiPriority w:val="9"/>
    <w:semiHidden/>
    <w:rsid w:val="00A52B4B"/>
    <w:rPr>
      <w:rFonts w:asciiTheme="majorHAnsi" w:eastAsiaTheme="majorEastAsia" w:hAnsiTheme="majorHAnsi" w:cstheme="majorBidi"/>
      <w:b/>
      <w:bCs/>
      <w:color w:val="4F81BD" w:themeColor="accent1"/>
      <w:lang w:eastAsia="ru-RU"/>
    </w:rPr>
  </w:style>
  <w:style w:type="character" w:customStyle="1" w:styleId="font-weight-bold">
    <w:name w:val="font-weight-bold"/>
    <w:basedOn w:val="a1"/>
    <w:rsid w:val="005726D8"/>
  </w:style>
  <w:style w:type="character" w:customStyle="1" w:styleId="40">
    <w:name w:val="Заголовок 4 Знак"/>
    <w:basedOn w:val="a1"/>
    <w:link w:val="4"/>
    <w:uiPriority w:val="9"/>
    <w:semiHidden/>
    <w:rsid w:val="002C7629"/>
    <w:rPr>
      <w:rFonts w:asciiTheme="majorHAnsi" w:eastAsiaTheme="majorEastAsia" w:hAnsiTheme="majorHAnsi" w:cstheme="majorBidi"/>
      <w:b/>
      <w:bCs/>
      <w:i/>
      <w:iCs/>
      <w:color w:val="4F81BD" w:themeColor="accent1"/>
      <w:lang w:eastAsia="ru-RU"/>
    </w:rPr>
  </w:style>
  <w:style w:type="paragraph" w:customStyle="1" w:styleId="xzp3f9sfufuhdx0a4tce">
    <w:name w:val="xzp3f9sfufuhdx0a4tce"/>
    <w:basedOn w:val="a"/>
    <w:rsid w:val="002C762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8357236">
      <w:bodyDiv w:val="1"/>
      <w:marLeft w:val="0"/>
      <w:marRight w:val="0"/>
      <w:marTop w:val="0"/>
      <w:marBottom w:val="0"/>
      <w:divBdr>
        <w:top w:val="none" w:sz="0" w:space="0" w:color="auto"/>
        <w:left w:val="none" w:sz="0" w:space="0" w:color="auto"/>
        <w:bottom w:val="none" w:sz="0" w:space="0" w:color="auto"/>
        <w:right w:val="none" w:sz="0" w:space="0" w:color="auto"/>
      </w:divBdr>
    </w:div>
    <w:div w:id="85543798">
      <w:bodyDiv w:val="1"/>
      <w:marLeft w:val="0"/>
      <w:marRight w:val="0"/>
      <w:marTop w:val="0"/>
      <w:marBottom w:val="0"/>
      <w:divBdr>
        <w:top w:val="none" w:sz="0" w:space="0" w:color="auto"/>
        <w:left w:val="none" w:sz="0" w:space="0" w:color="auto"/>
        <w:bottom w:val="none" w:sz="0" w:space="0" w:color="auto"/>
        <w:right w:val="none" w:sz="0" w:space="0" w:color="auto"/>
      </w:divBdr>
    </w:div>
    <w:div w:id="103767681">
      <w:bodyDiv w:val="1"/>
      <w:marLeft w:val="0"/>
      <w:marRight w:val="0"/>
      <w:marTop w:val="0"/>
      <w:marBottom w:val="0"/>
      <w:divBdr>
        <w:top w:val="none" w:sz="0" w:space="0" w:color="auto"/>
        <w:left w:val="none" w:sz="0" w:space="0" w:color="auto"/>
        <w:bottom w:val="none" w:sz="0" w:space="0" w:color="auto"/>
        <w:right w:val="none" w:sz="0" w:space="0" w:color="auto"/>
      </w:divBdr>
    </w:div>
    <w:div w:id="126702312">
      <w:bodyDiv w:val="1"/>
      <w:marLeft w:val="0"/>
      <w:marRight w:val="0"/>
      <w:marTop w:val="0"/>
      <w:marBottom w:val="0"/>
      <w:divBdr>
        <w:top w:val="none" w:sz="0" w:space="0" w:color="auto"/>
        <w:left w:val="none" w:sz="0" w:space="0" w:color="auto"/>
        <w:bottom w:val="none" w:sz="0" w:space="0" w:color="auto"/>
        <w:right w:val="none" w:sz="0" w:space="0" w:color="auto"/>
      </w:divBdr>
    </w:div>
    <w:div w:id="133374367">
      <w:bodyDiv w:val="1"/>
      <w:marLeft w:val="0"/>
      <w:marRight w:val="0"/>
      <w:marTop w:val="0"/>
      <w:marBottom w:val="0"/>
      <w:divBdr>
        <w:top w:val="none" w:sz="0" w:space="0" w:color="auto"/>
        <w:left w:val="none" w:sz="0" w:space="0" w:color="auto"/>
        <w:bottom w:val="none" w:sz="0" w:space="0" w:color="auto"/>
        <w:right w:val="none" w:sz="0" w:space="0" w:color="auto"/>
      </w:divBdr>
    </w:div>
    <w:div w:id="165443234">
      <w:bodyDiv w:val="1"/>
      <w:marLeft w:val="0"/>
      <w:marRight w:val="0"/>
      <w:marTop w:val="0"/>
      <w:marBottom w:val="0"/>
      <w:divBdr>
        <w:top w:val="none" w:sz="0" w:space="0" w:color="auto"/>
        <w:left w:val="none" w:sz="0" w:space="0" w:color="auto"/>
        <w:bottom w:val="none" w:sz="0" w:space="0" w:color="auto"/>
        <w:right w:val="none" w:sz="0" w:space="0" w:color="auto"/>
      </w:divBdr>
    </w:div>
    <w:div w:id="188572874">
      <w:bodyDiv w:val="1"/>
      <w:marLeft w:val="0"/>
      <w:marRight w:val="0"/>
      <w:marTop w:val="0"/>
      <w:marBottom w:val="0"/>
      <w:divBdr>
        <w:top w:val="none" w:sz="0" w:space="0" w:color="auto"/>
        <w:left w:val="none" w:sz="0" w:space="0" w:color="auto"/>
        <w:bottom w:val="none" w:sz="0" w:space="0" w:color="auto"/>
        <w:right w:val="none" w:sz="0" w:space="0" w:color="auto"/>
      </w:divBdr>
    </w:div>
    <w:div w:id="230694622">
      <w:bodyDiv w:val="1"/>
      <w:marLeft w:val="0"/>
      <w:marRight w:val="0"/>
      <w:marTop w:val="0"/>
      <w:marBottom w:val="0"/>
      <w:divBdr>
        <w:top w:val="none" w:sz="0" w:space="0" w:color="auto"/>
        <w:left w:val="none" w:sz="0" w:space="0" w:color="auto"/>
        <w:bottom w:val="none" w:sz="0" w:space="0" w:color="auto"/>
        <w:right w:val="none" w:sz="0" w:space="0" w:color="auto"/>
      </w:divBdr>
    </w:div>
    <w:div w:id="249504529">
      <w:bodyDiv w:val="1"/>
      <w:marLeft w:val="0"/>
      <w:marRight w:val="0"/>
      <w:marTop w:val="0"/>
      <w:marBottom w:val="0"/>
      <w:divBdr>
        <w:top w:val="none" w:sz="0" w:space="0" w:color="auto"/>
        <w:left w:val="none" w:sz="0" w:space="0" w:color="auto"/>
        <w:bottom w:val="none" w:sz="0" w:space="0" w:color="auto"/>
        <w:right w:val="none" w:sz="0" w:space="0" w:color="auto"/>
      </w:divBdr>
    </w:div>
    <w:div w:id="306083874">
      <w:bodyDiv w:val="1"/>
      <w:marLeft w:val="0"/>
      <w:marRight w:val="0"/>
      <w:marTop w:val="0"/>
      <w:marBottom w:val="0"/>
      <w:divBdr>
        <w:top w:val="none" w:sz="0" w:space="0" w:color="auto"/>
        <w:left w:val="none" w:sz="0" w:space="0" w:color="auto"/>
        <w:bottom w:val="none" w:sz="0" w:space="0" w:color="auto"/>
        <w:right w:val="none" w:sz="0" w:space="0" w:color="auto"/>
      </w:divBdr>
    </w:div>
    <w:div w:id="403375610">
      <w:bodyDiv w:val="1"/>
      <w:marLeft w:val="0"/>
      <w:marRight w:val="0"/>
      <w:marTop w:val="0"/>
      <w:marBottom w:val="0"/>
      <w:divBdr>
        <w:top w:val="none" w:sz="0" w:space="0" w:color="auto"/>
        <w:left w:val="none" w:sz="0" w:space="0" w:color="auto"/>
        <w:bottom w:val="none" w:sz="0" w:space="0" w:color="auto"/>
        <w:right w:val="none" w:sz="0" w:space="0" w:color="auto"/>
      </w:divBdr>
    </w:div>
    <w:div w:id="516045166">
      <w:bodyDiv w:val="1"/>
      <w:marLeft w:val="0"/>
      <w:marRight w:val="0"/>
      <w:marTop w:val="0"/>
      <w:marBottom w:val="0"/>
      <w:divBdr>
        <w:top w:val="none" w:sz="0" w:space="0" w:color="auto"/>
        <w:left w:val="none" w:sz="0" w:space="0" w:color="auto"/>
        <w:bottom w:val="none" w:sz="0" w:space="0" w:color="auto"/>
        <w:right w:val="none" w:sz="0" w:space="0" w:color="auto"/>
      </w:divBdr>
    </w:div>
    <w:div w:id="526718283">
      <w:bodyDiv w:val="1"/>
      <w:marLeft w:val="0"/>
      <w:marRight w:val="0"/>
      <w:marTop w:val="0"/>
      <w:marBottom w:val="0"/>
      <w:divBdr>
        <w:top w:val="none" w:sz="0" w:space="0" w:color="auto"/>
        <w:left w:val="none" w:sz="0" w:space="0" w:color="auto"/>
        <w:bottom w:val="none" w:sz="0" w:space="0" w:color="auto"/>
        <w:right w:val="none" w:sz="0" w:space="0" w:color="auto"/>
      </w:divBdr>
    </w:div>
    <w:div w:id="651327213">
      <w:bodyDiv w:val="1"/>
      <w:marLeft w:val="0"/>
      <w:marRight w:val="0"/>
      <w:marTop w:val="0"/>
      <w:marBottom w:val="0"/>
      <w:divBdr>
        <w:top w:val="none" w:sz="0" w:space="0" w:color="auto"/>
        <w:left w:val="none" w:sz="0" w:space="0" w:color="auto"/>
        <w:bottom w:val="none" w:sz="0" w:space="0" w:color="auto"/>
        <w:right w:val="none" w:sz="0" w:space="0" w:color="auto"/>
      </w:divBdr>
    </w:div>
    <w:div w:id="654146955">
      <w:bodyDiv w:val="1"/>
      <w:marLeft w:val="0"/>
      <w:marRight w:val="0"/>
      <w:marTop w:val="0"/>
      <w:marBottom w:val="0"/>
      <w:divBdr>
        <w:top w:val="none" w:sz="0" w:space="0" w:color="auto"/>
        <w:left w:val="none" w:sz="0" w:space="0" w:color="auto"/>
        <w:bottom w:val="none" w:sz="0" w:space="0" w:color="auto"/>
        <w:right w:val="none" w:sz="0" w:space="0" w:color="auto"/>
      </w:divBdr>
    </w:div>
    <w:div w:id="722288430">
      <w:bodyDiv w:val="1"/>
      <w:marLeft w:val="0"/>
      <w:marRight w:val="0"/>
      <w:marTop w:val="0"/>
      <w:marBottom w:val="0"/>
      <w:divBdr>
        <w:top w:val="none" w:sz="0" w:space="0" w:color="auto"/>
        <w:left w:val="none" w:sz="0" w:space="0" w:color="auto"/>
        <w:bottom w:val="none" w:sz="0" w:space="0" w:color="auto"/>
        <w:right w:val="none" w:sz="0" w:space="0" w:color="auto"/>
      </w:divBdr>
    </w:div>
    <w:div w:id="773480093">
      <w:bodyDiv w:val="1"/>
      <w:marLeft w:val="0"/>
      <w:marRight w:val="0"/>
      <w:marTop w:val="0"/>
      <w:marBottom w:val="0"/>
      <w:divBdr>
        <w:top w:val="none" w:sz="0" w:space="0" w:color="auto"/>
        <w:left w:val="none" w:sz="0" w:space="0" w:color="auto"/>
        <w:bottom w:val="none" w:sz="0" w:space="0" w:color="auto"/>
        <w:right w:val="none" w:sz="0" w:space="0" w:color="auto"/>
      </w:divBdr>
    </w:div>
    <w:div w:id="854996993">
      <w:bodyDiv w:val="1"/>
      <w:marLeft w:val="0"/>
      <w:marRight w:val="0"/>
      <w:marTop w:val="0"/>
      <w:marBottom w:val="0"/>
      <w:divBdr>
        <w:top w:val="none" w:sz="0" w:space="0" w:color="auto"/>
        <w:left w:val="none" w:sz="0" w:space="0" w:color="auto"/>
        <w:bottom w:val="none" w:sz="0" w:space="0" w:color="auto"/>
        <w:right w:val="none" w:sz="0" w:space="0" w:color="auto"/>
      </w:divBdr>
    </w:div>
    <w:div w:id="885021615">
      <w:bodyDiv w:val="1"/>
      <w:marLeft w:val="0"/>
      <w:marRight w:val="0"/>
      <w:marTop w:val="0"/>
      <w:marBottom w:val="0"/>
      <w:divBdr>
        <w:top w:val="none" w:sz="0" w:space="0" w:color="auto"/>
        <w:left w:val="none" w:sz="0" w:space="0" w:color="auto"/>
        <w:bottom w:val="none" w:sz="0" w:space="0" w:color="auto"/>
        <w:right w:val="none" w:sz="0" w:space="0" w:color="auto"/>
      </w:divBdr>
    </w:div>
    <w:div w:id="1081026278">
      <w:bodyDiv w:val="1"/>
      <w:marLeft w:val="0"/>
      <w:marRight w:val="0"/>
      <w:marTop w:val="0"/>
      <w:marBottom w:val="0"/>
      <w:divBdr>
        <w:top w:val="none" w:sz="0" w:space="0" w:color="auto"/>
        <w:left w:val="none" w:sz="0" w:space="0" w:color="auto"/>
        <w:bottom w:val="none" w:sz="0" w:space="0" w:color="auto"/>
        <w:right w:val="none" w:sz="0" w:space="0" w:color="auto"/>
      </w:divBdr>
    </w:div>
    <w:div w:id="1084255801">
      <w:bodyDiv w:val="1"/>
      <w:marLeft w:val="0"/>
      <w:marRight w:val="0"/>
      <w:marTop w:val="0"/>
      <w:marBottom w:val="0"/>
      <w:divBdr>
        <w:top w:val="none" w:sz="0" w:space="0" w:color="auto"/>
        <w:left w:val="none" w:sz="0" w:space="0" w:color="auto"/>
        <w:bottom w:val="none" w:sz="0" w:space="0" w:color="auto"/>
        <w:right w:val="none" w:sz="0" w:space="0" w:color="auto"/>
      </w:divBdr>
      <w:divsChild>
        <w:div w:id="524826823">
          <w:marLeft w:val="0"/>
          <w:marRight w:val="0"/>
          <w:marTop w:val="0"/>
          <w:marBottom w:val="60"/>
          <w:divBdr>
            <w:top w:val="none" w:sz="0" w:space="0" w:color="auto"/>
            <w:left w:val="none" w:sz="0" w:space="0" w:color="auto"/>
            <w:bottom w:val="none" w:sz="0" w:space="0" w:color="auto"/>
            <w:right w:val="none" w:sz="0" w:space="0" w:color="auto"/>
          </w:divBdr>
        </w:div>
      </w:divsChild>
    </w:div>
    <w:div w:id="1101221896">
      <w:bodyDiv w:val="1"/>
      <w:marLeft w:val="0"/>
      <w:marRight w:val="0"/>
      <w:marTop w:val="0"/>
      <w:marBottom w:val="0"/>
      <w:divBdr>
        <w:top w:val="none" w:sz="0" w:space="0" w:color="auto"/>
        <w:left w:val="none" w:sz="0" w:space="0" w:color="auto"/>
        <w:bottom w:val="none" w:sz="0" w:space="0" w:color="auto"/>
        <w:right w:val="none" w:sz="0" w:space="0" w:color="auto"/>
      </w:divBdr>
    </w:div>
    <w:div w:id="1126002681">
      <w:bodyDiv w:val="1"/>
      <w:marLeft w:val="0"/>
      <w:marRight w:val="0"/>
      <w:marTop w:val="0"/>
      <w:marBottom w:val="0"/>
      <w:divBdr>
        <w:top w:val="none" w:sz="0" w:space="0" w:color="auto"/>
        <w:left w:val="none" w:sz="0" w:space="0" w:color="auto"/>
        <w:bottom w:val="none" w:sz="0" w:space="0" w:color="auto"/>
        <w:right w:val="none" w:sz="0" w:space="0" w:color="auto"/>
      </w:divBdr>
    </w:div>
    <w:div w:id="1130785548">
      <w:bodyDiv w:val="1"/>
      <w:marLeft w:val="0"/>
      <w:marRight w:val="0"/>
      <w:marTop w:val="0"/>
      <w:marBottom w:val="0"/>
      <w:divBdr>
        <w:top w:val="none" w:sz="0" w:space="0" w:color="auto"/>
        <w:left w:val="none" w:sz="0" w:space="0" w:color="auto"/>
        <w:bottom w:val="none" w:sz="0" w:space="0" w:color="auto"/>
        <w:right w:val="none" w:sz="0" w:space="0" w:color="auto"/>
      </w:divBdr>
    </w:div>
    <w:div w:id="1237472348">
      <w:bodyDiv w:val="1"/>
      <w:marLeft w:val="0"/>
      <w:marRight w:val="0"/>
      <w:marTop w:val="0"/>
      <w:marBottom w:val="0"/>
      <w:divBdr>
        <w:top w:val="none" w:sz="0" w:space="0" w:color="auto"/>
        <w:left w:val="none" w:sz="0" w:space="0" w:color="auto"/>
        <w:bottom w:val="none" w:sz="0" w:space="0" w:color="auto"/>
        <w:right w:val="none" w:sz="0" w:space="0" w:color="auto"/>
      </w:divBdr>
      <w:divsChild>
        <w:div w:id="1063523922">
          <w:marLeft w:val="0"/>
          <w:marRight w:val="0"/>
          <w:marTop w:val="360"/>
          <w:marBottom w:val="0"/>
          <w:divBdr>
            <w:top w:val="none" w:sz="0" w:space="0" w:color="auto"/>
            <w:left w:val="none" w:sz="0" w:space="0" w:color="auto"/>
            <w:bottom w:val="none" w:sz="0" w:space="0" w:color="auto"/>
            <w:right w:val="none" w:sz="0" w:space="0" w:color="auto"/>
          </w:divBdr>
        </w:div>
        <w:div w:id="1609659180">
          <w:marLeft w:val="0"/>
          <w:marRight w:val="0"/>
          <w:marTop w:val="360"/>
          <w:marBottom w:val="0"/>
          <w:divBdr>
            <w:top w:val="none" w:sz="0" w:space="0" w:color="auto"/>
            <w:left w:val="none" w:sz="0" w:space="0" w:color="auto"/>
            <w:bottom w:val="none" w:sz="0" w:space="0" w:color="auto"/>
            <w:right w:val="none" w:sz="0" w:space="0" w:color="auto"/>
          </w:divBdr>
        </w:div>
        <w:div w:id="13313399">
          <w:marLeft w:val="0"/>
          <w:marRight w:val="0"/>
          <w:marTop w:val="360"/>
          <w:marBottom w:val="0"/>
          <w:divBdr>
            <w:top w:val="none" w:sz="0" w:space="0" w:color="auto"/>
            <w:left w:val="none" w:sz="0" w:space="0" w:color="auto"/>
            <w:bottom w:val="none" w:sz="0" w:space="0" w:color="auto"/>
            <w:right w:val="none" w:sz="0" w:space="0" w:color="auto"/>
          </w:divBdr>
        </w:div>
      </w:divsChild>
    </w:div>
    <w:div w:id="1300771454">
      <w:bodyDiv w:val="1"/>
      <w:marLeft w:val="0"/>
      <w:marRight w:val="0"/>
      <w:marTop w:val="0"/>
      <w:marBottom w:val="0"/>
      <w:divBdr>
        <w:top w:val="none" w:sz="0" w:space="0" w:color="auto"/>
        <w:left w:val="none" w:sz="0" w:space="0" w:color="auto"/>
        <w:bottom w:val="none" w:sz="0" w:space="0" w:color="auto"/>
        <w:right w:val="none" w:sz="0" w:space="0" w:color="auto"/>
      </w:divBdr>
    </w:div>
    <w:div w:id="1307587658">
      <w:bodyDiv w:val="1"/>
      <w:marLeft w:val="0"/>
      <w:marRight w:val="0"/>
      <w:marTop w:val="0"/>
      <w:marBottom w:val="0"/>
      <w:divBdr>
        <w:top w:val="none" w:sz="0" w:space="0" w:color="auto"/>
        <w:left w:val="none" w:sz="0" w:space="0" w:color="auto"/>
        <w:bottom w:val="none" w:sz="0" w:space="0" w:color="auto"/>
        <w:right w:val="none" w:sz="0" w:space="0" w:color="auto"/>
      </w:divBdr>
    </w:div>
    <w:div w:id="1338382250">
      <w:bodyDiv w:val="1"/>
      <w:marLeft w:val="0"/>
      <w:marRight w:val="0"/>
      <w:marTop w:val="0"/>
      <w:marBottom w:val="0"/>
      <w:divBdr>
        <w:top w:val="none" w:sz="0" w:space="0" w:color="auto"/>
        <w:left w:val="none" w:sz="0" w:space="0" w:color="auto"/>
        <w:bottom w:val="none" w:sz="0" w:space="0" w:color="auto"/>
        <w:right w:val="none" w:sz="0" w:space="0" w:color="auto"/>
      </w:divBdr>
    </w:div>
    <w:div w:id="1364944765">
      <w:bodyDiv w:val="1"/>
      <w:marLeft w:val="0"/>
      <w:marRight w:val="0"/>
      <w:marTop w:val="0"/>
      <w:marBottom w:val="0"/>
      <w:divBdr>
        <w:top w:val="none" w:sz="0" w:space="0" w:color="auto"/>
        <w:left w:val="none" w:sz="0" w:space="0" w:color="auto"/>
        <w:bottom w:val="none" w:sz="0" w:space="0" w:color="auto"/>
        <w:right w:val="none" w:sz="0" w:space="0" w:color="auto"/>
      </w:divBdr>
    </w:div>
    <w:div w:id="1484807665">
      <w:bodyDiv w:val="1"/>
      <w:marLeft w:val="0"/>
      <w:marRight w:val="0"/>
      <w:marTop w:val="0"/>
      <w:marBottom w:val="0"/>
      <w:divBdr>
        <w:top w:val="none" w:sz="0" w:space="0" w:color="auto"/>
        <w:left w:val="none" w:sz="0" w:space="0" w:color="auto"/>
        <w:bottom w:val="none" w:sz="0" w:space="0" w:color="auto"/>
        <w:right w:val="none" w:sz="0" w:space="0" w:color="auto"/>
      </w:divBdr>
    </w:div>
    <w:div w:id="1542089995">
      <w:bodyDiv w:val="1"/>
      <w:marLeft w:val="0"/>
      <w:marRight w:val="0"/>
      <w:marTop w:val="0"/>
      <w:marBottom w:val="0"/>
      <w:divBdr>
        <w:top w:val="none" w:sz="0" w:space="0" w:color="auto"/>
        <w:left w:val="none" w:sz="0" w:space="0" w:color="auto"/>
        <w:bottom w:val="none" w:sz="0" w:space="0" w:color="auto"/>
        <w:right w:val="none" w:sz="0" w:space="0" w:color="auto"/>
      </w:divBdr>
    </w:div>
    <w:div w:id="1602488246">
      <w:bodyDiv w:val="1"/>
      <w:marLeft w:val="0"/>
      <w:marRight w:val="0"/>
      <w:marTop w:val="0"/>
      <w:marBottom w:val="0"/>
      <w:divBdr>
        <w:top w:val="none" w:sz="0" w:space="0" w:color="auto"/>
        <w:left w:val="none" w:sz="0" w:space="0" w:color="auto"/>
        <w:bottom w:val="none" w:sz="0" w:space="0" w:color="auto"/>
        <w:right w:val="none" w:sz="0" w:space="0" w:color="auto"/>
      </w:divBdr>
    </w:div>
    <w:div w:id="1644654553">
      <w:bodyDiv w:val="1"/>
      <w:marLeft w:val="0"/>
      <w:marRight w:val="0"/>
      <w:marTop w:val="0"/>
      <w:marBottom w:val="0"/>
      <w:divBdr>
        <w:top w:val="none" w:sz="0" w:space="0" w:color="auto"/>
        <w:left w:val="none" w:sz="0" w:space="0" w:color="auto"/>
        <w:bottom w:val="none" w:sz="0" w:space="0" w:color="auto"/>
        <w:right w:val="none" w:sz="0" w:space="0" w:color="auto"/>
      </w:divBdr>
    </w:div>
    <w:div w:id="1661032486">
      <w:bodyDiv w:val="1"/>
      <w:marLeft w:val="0"/>
      <w:marRight w:val="0"/>
      <w:marTop w:val="0"/>
      <w:marBottom w:val="0"/>
      <w:divBdr>
        <w:top w:val="none" w:sz="0" w:space="0" w:color="auto"/>
        <w:left w:val="none" w:sz="0" w:space="0" w:color="auto"/>
        <w:bottom w:val="none" w:sz="0" w:space="0" w:color="auto"/>
        <w:right w:val="none" w:sz="0" w:space="0" w:color="auto"/>
      </w:divBdr>
    </w:div>
    <w:div w:id="1680306747">
      <w:bodyDiv w:val="1"/>
      <w:marLeft w:val="0"/>
      <w:marRight w:val="0"/>
      <w:marTop w:val="0"/>
      <w:marBottom w:val="0"/>
      <w:divBdr>
        <w:top w:val="none" w:sz="0" w:space="0" w:color="auto"/>
        <w:left w:val="none" w:sz="0" w:space="0" w:color="auto"/>
        <w:bottom w:val="none" w:sz="0" w:space="0" w:color="auto"/>
        <w:right w:val="none" w:sz="0" w:space="0" w:color="auto"/>
      </w:divBdr>
    </w:div>
    <w:div w:id="1727102663">
      <w:bodyDiv w:val="1"/>
      <w:marLeft w:val="0"/>
      <w:marRight w:val="0"/>
      <w:marTop w:val="0"/>
      <w:marBottom w:val="0"/>
      <w:divBdr>
        <w:top w:val="none" w:sz="0" w:space="0" w:color="auto"/>
        <w:left w:val="none" w:sz="0" w:space="0" w:color="auto"/>
        <w:bottom w:val="none" w:sz="0" w:space="0" w:color="auto"/>
        <w:right w:val="none" w:sz="0" w:space="0" w:color="auto"/>
      </w:divBdr>
    </w:div>
    <w:div w:id="1735591271">
      <w:bodyDiv w:val="1"/>
      <w:marLeft w:val="0"/>
      <w:marRight w:val="0"/>
      <w:marTop w:val="0"/>
      <w:marBottom w:val="0"/>
      <w:divBdr>
        <w:top w:val="none" w:sz="0" w:space="0" w:color="auto"/>
        <w:left w:val="none" w:sz="0" w:space="0" w:color="auto"/>
        <w:bottom w:val="none" w:sz="0" w:space="0" w:color="auto"/>
        <w:right w:val="none" w:sz="0" w:space="0" w:color="auto"/>
      </w:divBdr>
    </w:div>
    <w:div w:id="1751999052">
      <w:bodyDiv w:val="1"/>
      <w:marLeft w:val="0"/>
      <w:marRight w:val="0"/>
      <w:marTop w:val="0"/>
      <w:marBottom w:val="0"/>
      <w:divBdr>
        <w:top w:val="none" w:sz="0" w:space="0" w:color="auto"/>
        <w:left w:val="none" w:sz="0" w:space="0" w:color="auto"/>
        <w:bottom w:val="none" w:sz="0" w:space="0" w:color="auto"/>
        <w:right w:val="none" w:sz="0" w:space="0" w:color="auto"/>
      </w:divBdr>
    </w:div>
    <w:div w:id="1812558155">
      <w:bodyDiv w:val="1"/>
      <w:marLeft w:val="0"/>
      <w:marRight w:val="0"/>
      <w:marTop w:val="0"/>
      <w:marBottom w:val="0"/>
      <w:divBdr>
        <w:top w:val="none" w:sz="0" w:space="0" w:color="auto"/>
        <w:left w:val="none" w:sz="0" w:space="0" w:color="auto"/>
        <w:bottom w:val="none" w:sz="0" w:space="0" w:color="auto"/>
        <w:right w:val="none" w:sz="0" w:space="0" w:color="auto"/>
      </w:divBdr>
    </w:div>
    <w:div w:id="1843812709">
      <w:bodyDiv w:val="1"/>
      <w:marLeft w:val="0"/>
      <w:marRight w:val="0"/>
      <w:marTop w:val="0"/>
      <w:marBottom w:val="0"/>
      <w:divBdr>
        <w:top w:val="none" w:sz="0" w:space="0" w:color="auto"/>
        <w:left w:val="none" w:sz="0" w:space="0" w:color="auto"/>
        <w:bottom w:val="none" w:sz="0" w:space="0" w:color="auto"/>
        <w:right w:val="none" w:sz="0" w:space="0" w:color="auto"/>
      </w:divBdr>
    </w:div>
    <w:div w:id="1898736678">
      <w:bodyDiv w:val="1"/>
      <w:marLeft w:val="0"/>
      <w:marRight w:val="0"/>
      <w:marTop w:val="0"/>
      <w:marBottom w:val="0"/>
      <w:divBdr>
        <w:top w:val="none" w:sz="0" w:space="0" w:color="auto"/>
        <w:left w:val="none" w:sz="0" w:space="0" w:color="auto"/>
        <w:bottom w:val="none" w:sz="0" w:space="0" w:color="auto"/>
        <w:right w:val="none" w:sz="0" w:space="0" w:color="auto"/>
      </w:divBdr>
    </w:div>
    <w:div w:id="1907951306">
      <w:bodyDiv w:val="1"/>
      <w:marLeft w:val="0"/>
      <w:marRight w:val="0"/>
      <w:marTop w:val="0"/>
      <w:marBottom w:val="0"/>
      <w:divBdr>
        <w:top w:val="none" w:sz="0" w:space="0" w:color="auto"/>
        <w:left w:val="none" w:sz="0" w:space="0" w:color="auto"/>
        <w:bottom w:val="none" w:sz="0" w:space="0" w:color="auto"/>
        <w:right w:val="none" w:sz="0" w:space="0" w:color="auto"/>
      </w:divBdr>
    </w:div>
    <w:div w:id="1922642064">
      <w:bodyDiv w:val="1"/>
      <w:marLeft w:val="0"/>
      <w:marRight w:val="0"/>
      <w:marTop w:val="0"/>
      <w:marBottom w:val="0"/>
      <w:divBdr>
        <w:top w:val="none" w:sz="0" w:space="0" w:color="auto"/>
        <w:left w:val="none" w:sz="0" w:space="0" w:color="auto"/>
        <w:bottom w:val="none" w:sz="0" w:space="0" w:color="auto"/>
        <w:right w:val="none" w:sz="0" w:space="0" w:color="auto"/>
      </w:divBdr>
    </w:div>
    <w:div w:id="1957709827">
      <w:bodyDiv w:val="1"/>
      <w:marLeft w:val="0"/>
      <w:marRight w:val="0"/>
      <w:marTop w:val="0"/>
      <w:marBottom w:val="0"/>
      <w:divBdr>
        <w:top w:val="none" w:sz="0" w:space="0" w:color="auto"/>
        <w:left w:val="none" w:sz="0" w:space="0" w:color="auto"/>
        <w:bottom w:val="none" w:sz="0" w:space="0" w:color="auto"/>
        <w:right w:val="none" w:sz="0" w:space="0" w:color="auto"/>
      </w:divBdr>
    </w:div>
    <w:div w:id="1988434351">
      <w:bodyDiv w:val="1"/>
      <w:marLeft w:val="0"/>
      <w:marRight w:val="0"/>
      <w:marTop w:val="0"/>
      <w:marBottom w:val="0"/>
      <w:divBdr>
        <w:top w:val="none" w:sz="0" w:space="0" w:color="auto"/>
        <w:left w:val="none" w:sz="0" w:space="0" w:color="auto"/>
        <w:bottom w:val="none" w:sz="0" w:space="0" w:color="auto"/>
        <w:right w:val="none" w:sz="0" w:space="0" w:color="auto"/>
      </w:divBdr>
    </w:div>
    <w:div w:id="2013297159">
      <w:bodyDiv w:val="1"/>
      <w:marLeft w:val="0"/>
      <w:marRight w:val="0"/>
      <w:marTop w:val="0"/>
      <w:marBottom w:val="0"/>
      <w:divBdr>
        <w:top w:val="none" w:sz="0" w:space="0" w:color="auto"/>
        <w:left w:val="none" w:sz="0" w:space="0" w:color="auto"/>
        <w:bottom w:val="none" w:sz="0" w:space="0" w:color="auto"/>
        <w:right w:val="none" w:sz="0" w:space="0" w:color="auto"/>
      </w:divBdr>
    </w:div>
    <w:div w:id="211589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VersionId=7871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08A9-4889-4EEC-9BFA-D71ECD06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5626</TotalTime>
  <Pages>24</Pages>
  <Words>6910</Words>
  <Characters>39392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ZB</Company>
  <LinksUpToDate>false</LinksUpToDate>
  <CharactersWithSpaces>46210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Самсонов</dc:creator>
  <cp:lastModifiedBy>Ст медсестра</cp:lastModifiedBy>
  <cp:revision>11</cp:revision>
  <cp:lastPrinted>2026-04-06T03:48:00Z</cp:lastPrinted>
  <dcterms:created xsi:type="dcterms:W3CDTF">2026-01-28T23:22:00Z</dcterms:created>
  <dcterms:modified xsi:type="dcterms:W3CDTF">2026-04-06T04:06:00Z</dcterms:modified>
</cp:coreProperties>
</file>