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09" w:rsidRPr="00C51609" w:rsidRDefault="00C946D7">
      <w:bookmarkStart w:id="0" w:name="_GoBack"/>
      <w:bookmarkEnd w:id="0"/>
    </w:p>
    <w:p w:rsidR="00C51609" w:rsidRPr="00C51609" w:rsidRDefault="00C946D7"/>
    <w:p w:rsidR="00C51609" w:rsidRPr="00C51609" w:rsidRDefault="00C946D7"/>
    <w:p w:rsidR="00CF7C98" w:rsidRPr="00D205C8" w:rsidRDefault="00CF7C98" w:rsidP="00CA257A">
      <w:pPr>
        <w:spacing w:after="0" w:line="240" w:lineRule="auto"/>
        <w:ind w:left="-426"/>
        <w:contextualSpacing/>
        <w:jc w:val="center"/>
        <w:rPr>
          <w:rFonts w:ascii="Times New Roman" w:hAnsi="Times New Roman"/>
          <w:b/>
          <w:caps/>
        </w:rPr>
      </w:pPr>
      <w:r w:rsidRPr="00D205C8">
        <w:rPr>
          <w:rFonts w:ascii="Times New Roman" w:hAnsi="Times New Roman"/>
          <w:b/>
          <w:caps/>
        </w:rPr>
        <w:t>ЦЕНА</w:t>
      </w:r>
      <w:r w:rsidR="00CA257A" w:rsidRPr="00D205C8">
        <w:rPr>
          <w:rFonts w:ascii="Times New Roman" w:hAnsi="Times New Roman"/>
          <w:b/>
          <w:caps/>
        </w:rPr>
        <w:t xml:space="preserve"> КОНТРАКТА</w:t>
      </w:r>
      <w:r w:rsidRPr="00D205C8">
        <w:rPr>
          <w:rFonts w:ascii="Times New Roman" w:hAnsi="Times New Roman"/>
          <w:b/>
          <w:caps/>
        </w:rPr>
        <w:t xml:space="preserve">, ЗАКЛЮЧАЕМОГО С ЕДИНСТВЕННЫМ ПОСТАВЩИКОМ </w:t>
      </w:r>
    </w:p>
    <w:p w:rsidR="00CA257A" w:rsidRPr="00D205C8" w:rsidRDefault="00CF7C98" w:rsidP="00CA257A">
      <w:pPr>
        <w:spacing w:after="0" w:line="240" w:lineRule="auto"/>
        <w:ind w:left="-426"/>
        <w:contextualSpacing/>
        <w:jc w:val="center"/>
        <w:rPr>
          <w:rFonts w:ascii="Times New Roman" w:hAnsi="Times New Roman"/>
          <w:b/>
          <w:caps/>
        </w:rPr>
      </w:pPr>
      <w:r w:rsidRPr="00D205C8">
        <w:rPr>
          <w:rFonts w:ascii="Times New Roman" w:hAnsi="Times New Roman"/>
          <w:b/>
          <w:caps/>
        </w:rPr>
        <w:t>(ПОДРЯДЧИКОМ, ИСПОЛНИТЕЛЕМ)</w:t>
      </w:r>
      <w:r w:rsidR="00BC6425" w:rsidRPr="00D205C8">
        <w:rPr>
          <w:rFonts w:ascii="Times New Roman" w:hAnsi="Times New Roman"/>
          <w:b/>
          <w:caps/>
        </w:rPr>
        <w:t xml:space="preserve"> </w:t>
      </w:r>
    </w:p>
    <w:p w:rsidR="00CF7C98" w:rsidRPr="00D205C8" w:rsidRDefault="00CF7C98" w:rsidP="00CA257A">
      <w:pPr>
        <w:spacing w:after="0" w:line="240" w:lineRule="auto"/>
        <w:ind w:left="-426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205C8">
        <w:rPr>
          <w:rFonts w:ascii="Times New Roman" w:hAnsi="Times New Roman" w:cs="Times New Roman"/>
          <w:b/>
          <w:lang w:eastAsia="en-US"/>
        </w:rPr>
        <w:t xml:space="preserve">для нужд </w:t>
      </w:r>
      <w:r w:rsidRPr="00D205C8">
        <w:rPr>
          <w:rFonts w:ascii="Times New Roman" w:eastAsia="Times New Roman" w:hAnsi="Times New Roman" w:cs="Times New Roman"/>
          <w:b/>
          <w:lang w:eastAsia="ru-RU"/>
        </w:rPr>
        <w:t>«Приморского океанариума» - филиала ННЦМБ ДВО РАН</w:t>
      </w:r>
    </w:p>
    <w:p w:rsidR="00F35884" w:rsidRDefault="00F35884" w:rsidP="00CA257A">
      <w:pPr>
        <w:spacing w:after="0" w:line="240" w:lineRule="auto"/>
        <w:ind w:left="-426"/>
        <w:contextualSpacing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F35884" w:rsidRDefault="00F35884" w:rsidP="00CA257A">
      <w:pPr>
        <w:spacing w:after="0" w:line="240" w:lineRule="auto"/>
        <w:ind w:left="-426"/>
        <w:contextualSpacing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BD3605" w:rsidRDefault="00F35884" w:rsidP="00E4309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A56E9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   </w:t>
      </w:r>
      <w:r w:rsidR="00380D06" w:rsidRPr="00BA56E9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      </w:t>
      </w:r>
      <w:r w:rsidRPr="00BA56E9">
        <w:rPr>
          <w:rFonts w:ascii="Times New Roman" w:hAnsi="Times New Roman"/>
          <w:b/>
          <w:sz w:val="21"/>
          <w:szCs w:val="21"/>
        </w:rPr>
        <w:t>Наименование объекта закупки</w:t>
      </w:r>
      <w:r w:rsidRPr="00BA56E9">
        <w:rPr>
          <w:rFonts w:ascii="Times New Roman" w:hAnsi="Times New Roman"/>
          <w:sz w:val="21"/>
          <w:szCs w:val="21"/>
        </w:rPr>
        <w:t xml:space="preserve">: </w:t>
      </w:r>
      <w:r w:rsidR="00423BD3">
        <w:rPr>
          <w:rFonts w:ascii="Times New Roman" w:hAnsi="Times New Roman" w:cs="Times New Roman"/>
          <w:b/>
        </w:rPr>
        <w:t>насосы и компрессоры.</w:t>
      </w:r>
    </w:p>
    <w:p w:rsidR="00254837" w:rsidRPr="00BD3605" w:rsidRDefault="00254837" w:rsidP="00E4309B">
      <w:pPr>
        <w:spacing w:after="0" w:line="240" w:lineRule="auto"/>
        <w:jc w:val="both"/>
        <w:rPr>
          <w:rFonts w:ascii="Times New Roman" w:hAnsi="Times New Roman" w:cs="Times New Roman"/>
          <w:bCs/>
          <w:sz w:val="21"/>
          <w:szCs w:val="21"/>
        </w:rPr>
      </w:pPr>
    </w:p>
    <w:p w:rsidR="00853AD6" w:rsidRPr="00306DFF" w:rsidRDefault="00BD3605" w:rsidP="00306DFF">
      <w:pPr>
        <w:tabs>
          <w:tab w:val="left" w:pos="709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     </w:t>
      </w:r>
      <w:r w:rsidR="00306DFF" w:rsidRPr="00306DFF">
        <w:rPr>
          <w:rFonts w:ascii="Times New Roman" w:hAnsi="Times New Roman" w:cs="Times New Roman"/>
          <w:color w:val="000000"/>
          <w:sz w:val="21"/>
          <w:szCs w:val="21"/>
        </w:rPr>
        <w:t>В соответствие с Постановлением Правительства РФ от 23.12.2024 № 1875 национальный режим (ОКПД 2 28.13.11.130) – ПРЕИМУЩЕСТВО закупки товара по перечню, отсутствует в перечне согласно приложений № 1, 2, 3.</w:t>
      </w:r>
    </w:p>
    <w:p w:rsidR="00BA56E9" w:rsidRDefault="003B005A" w:rsidP="00BD3605">
      <w:pPr>
        <w:tabs>
          <w:tab w:val="left" w:pos="709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      </w:t>
      </w:r>
      <w:r w:rsidR="00BA56E9" w:rsidRPr="007E7737">
        <w:rPr>
          <w:rFonts w:ascii="Times New Roman" w:hAnsi="Times New Roman" w:cs="Times New Roman"/>
          <w:color w:val="000000"/>
          <w:sz w:val="21"/>
          <w:szCs w:val="21"/>
        </w:rPr>
        <w:t xml:space="preserve">Источник финансирования Контракта – субсидии, выделяемые на выполнение государственного задания (КФО 4). </w:t>
      </w:r>
    </w:p>
    <w:p w:rsidR="00380D06" w:rsidRPr="007E7737" w:rsidRDefault="00EA5391" w:rsidP="007C3D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     </w:t>
      </w:r>
      <w:r w:rsidR="00F35884" w:rsidRPr="007E7737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380D06" w:rsidRPr="007E7737">
        <w:rPr>
          <w:rFonts w:ascii="Times New Roman" w:hAnsi="Times New Roman" w:cs="Times New Roman"/>
          <w:color w:val="000000"/>
          <w:sz w:val="21"/>
          <w:szCs w:val="21"/>
        </w:rPr>
        <w:t xml:space="preserve">       </w:t>
      </w:r>
      <w:r w:rsidR="00BA56E9" w:rsidRPr="007E7737">
        <w:rPr>
          <w:rFonts w:ascii="Times New Roman" w:hAnsi="Times New Roman" w:cs="Times New Roman"/>
          <w:color w:val="000000"/>
          <w:sz w:val="21"/>
          <w:szCs w:val="21"/>
        </w:rPr>
        <w:t xml:space="preserve">  </w:t>
      </w:r>
      <w:r w:rsidR="00380D06" w:rsidRPr="007E7737">
        <w:rPr>
          <w:rFonts w:ascii="Times New Roman" w:hAnsi="Times New Roman" w:cs="Times New Roman"/>
          <w:color w:val="000000"/>
          <w:sz w:val="21"/>
          <w:szCs w:val="21"/>
        </w:rPr>
        <w:t>ОБОСНОВАНИЕ ЦЕНЫ КОНТРАКТА, ЗАКЛЮЧАЕМОГО С ЕДИНСТВЕННЫМ ПОСТАВЩИКОМ.</w:t>
      </w:r>
    </w:p>
    <w:p w:rsidR="00701FFA" w:rsidRPr="00701FFA" w:rsidRDefault="003B005A" w:rsidP="00BD3605">
      <w:pPr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         </w:t>
      </w:r>
      <w:r w:rsidR="00701FFA" w:rsidRPr="00701FFA">
        <w:rPr>
          <w:rFonts w:ascii="Times New Roman" w:hAnsi="Times New Roman"/>
          <w:color w:val="000000"/>
          <w:sz w:val="21"/>
          <w:szCs w:val="21"/>
        </w:rPr>
        <w:t>При обосновании цена контракта, заключаемого с единственным поставщиком, определяется и обосновывается посредством применения метода сопоставимых рыночных цен (анализа рынка).</w:t>
      </w:r>
    </w:p>
    <w:p w:rsidR="00701FFA" w:rsidRPr="00701FFA" w:rsidRDefault="00701FFA" w:rsidP="00701FFA">
      <w:pPr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 xml:space="preserve">          </w:t>
      </w:r>
      <w:r w:rsidRPr="00701FFA">
        <w:rPr>
          <w:rFonts w:ascii="Times New Roman" w:hAnsi="Times New Roman"/>
          <w:color w:val="000000"/>
          <w:sz w:val="21"/>
          <w:szCs w:val="21"/>
        </w:rPr>
        <w:t xml:space="preserve">Метод сопоставимых рыночных цен (анализа рынка) заключается в установлении начальной (максимальной) цены контракта, заключаемого с единственным поставщиком, 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услуг. </w:t>
      </w:r>
    </w:p>
    <w:p w:rsidR="00701FFA" w:rsidRPr="00701FFA" w:rsidRDefault="00701FFA" w:rsidP="00701FFA">
      <w:pPr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  <w:r w:rsidRPr="00701FFA">
        <w:rPr>
          <w:rFonts w:ascii="Times New Roman" w:hAnsi="Times New Roman"/>
          <w:color w:val="000000"/>
          <w:sz w:val="21"/>
          <w:szCs w:val="21"/>
        </w:rPr>
        <w:t>Ценовая информация от любых поставщиков, обладающих опытом поставки соответствующих товаров.</w:t>
      </w:r>
    </w:p>
    <w:p w:rsidR="00DE0536" w:rsidRPr="00BA56E9" w:rsidRDefault="00DE0536" w:rsidP="00170D26">
      <w:pPr>
        <w:suppressAutoHyphens w:val="0"/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sz w:val="21"/>
          <w:szCs w:val="21"/>
        </w:rPr>
      </w:pPr>
      <w:r w:rsidRPr="00BA56E9">
        <w:rPr>
          <w:rFonts w:ascii="Times New Roman" w:eastAsiaTheme="minorHAnsi" w:hAnsi="Times New Roman" w:cstheme="minorBidi"/>
          <w:sz w:val="21"/>
          <w:szCs w:val="21"/>
        </w:rPr>
        <w:t>На</w:t>
      </w:r>
      <w:r w:rsidR="00F1550B" w:rsidRPr="00BA56E9">
        <w:rPr>
          <w:rFonts w:ascii="Times New Roman" w:eastAsiaTheme="minorHAnsi" w:hAnsi="Times New Roman" w:cstheme="minorBidi"/>
          <w:sz w:val="21"/>
          <w:szCs w:val="21"/>
        </w:rPr>
        <w:t xml:space="preserve"> основании проведенного мониторинга рынка путем запроса коммерческих предложений </w:t>
      </w:r>
      <w:r w:rsidR="00B55FA6" w:rsidRPr="00BA56E9">
        <w:rPr>
          <w:rFonts w:ascii="Times New Roman" w:eastAsiaTheme="minorHAnsi" w:hAnsi="Times New Roman" w:cstheme="minorBidi"/>
          <w:b/>
          <w:sz w:val="21"/>
          <w:szCs w:val="21"/>
        </w:rPr>
        <w:t xml:space="preserve">были </w:t>
      </w:r>
      <w:r w:rsidR="00F1550B" w:rsidRPr="00BA56E9">
        <w:rPr>
          <w:rFonts w:ascii="Times New Roman" w:eastAsiaTheme="minorHAnsi" w:hAnsi="Times New Roman" w:cstheme="minorBidi"/>
          <w:b/>
          <w:sz w:val="21"/>
          <w:szCs w:val="21"/>
        </w:rPr>
        <w:t>получены</w:t>
      </w:r>
      <w:r w:rsidRPr="00BA56E9">
        <w:rPr>
          <w:rFonts w:ascii="Times New Roman" w:eastAsiaTheme="minorHAnsi" w:hAnsi="Times New Roman" w:cstheme="minorBidi"/>
          <w:b/>
          <w:sz w:val="21"/>
          <w:szCs w:val="21"/>
        </w:rPr>
        <w:t xml:space="preserve"> </w:t>
      </w:r>
      <w:r w:rsidR="00B55FA6" w:rsidRPr="00BA56E9">
        <w:rPr>
          <w:rFonts w:ascii="Times New Roman" w:eastAsiaTheme="minorHAnsi" w:hAnsi="Times New Roman" w:cstheme="minorBidi"/>
          <w:b/>
          <w:sz w:val="21"/>
          <w:szCs w:val="21"/>
        </w:rPr>
        <w:t xml:space="preserve">2 </w:t>
      </w:r>
      <w:r w:rsidRPr="00BA56E9">
        <w:rPr>
          <w:rFonts w:ascii="Times New Roman" w:eastAsiaTheme="minorHAnsi" w:hAnsi="Times New Roman" w:cstheme="minorBidi"/>
          <w:b/>
          <w:sz w:val="21"/>
          <w:szCs w:val="21"/>
        </w:rPr>
        <w:t>коммерческ</w:t>
      </w:r>
      <w:r w:rsidR="00B55FA6" w:rsidRPr="00BA56E9">
        <w:rPr>
          <w:rFonts w:ascii="Times New Roman" w:eastAsiaTheme="minorHAnsi" w:hAnsi="Times New Roman" w:cstheme="minorBidi"/>
          <w:b/>
          <w:sz w:val="21"/>
          <w:szCs w:val="21"/>
        </w:rPr>
        <w:t>их</w:t>
      </w:r>
      <w:r w:rsidRPr="00BA56E9">
        <w:rPr>
          <w:rFonts w:ascii="Times New Roman" w:eastAsiaTheme="minorHAnsi" w:hAnsi="Times New Roman" w:cstheme="minorBidi"/>
          <w:b/>
          <w:sz w:val="21"/>
          <w:szCs w:val="21"/>
        </w:rPr>
        <w:t xml:space="preserve"> предложени</w:t>
      </w:r>
      <w:r w:rsidR="009B5501" w:rsidRPr="00BA56E9">
        <w:rPr>
          <w:rFonts w:ascii="Times New Roman" w:eastAsiaTheme="minorHAnsi" w:hAnsi="Times New Roman" w:cstheme="minorBidi"/>
          <w:b/>
          <w:sz w:val="21"/>
          <w:szCs w:val="21"/>
        </w:rPr>
        <w:t>я</w:t>
      </w:r>
      <w:r w:rsidR="00B55FA6" w:rsidRPr="00BA56E9">
        <w:rPr>
          <w:rFonts w:ascii="Times New Roman" w:eastAsiaTheme="minorHAnsi" w:hAnsi="Times New Roman" w:cstheme="minorBidi"/>
          <w:sz w:val="21"/>
          <w:szCs w:val="21"/>
        </w:rPr>
        <w:t xml:space="preserve">, </w:t>
      </w:r>
      <w:r w:rsidRPr="00BA56E9">
        <w:rPr>
          <w:rFonts w:ascii="Times New Roman" w:eastAsiaTheme="minorHAnsi" w:hAnsi="Times New Roman" w:cstheme="minorBidi"/>
          <w:sz w:val="21"/>
          <w:szCs w:val="21"/>
        </w:rPr>
        <w:t xml:space="preserve">с указанием цен на </w:t>
      </w:r>
      <w:r w:rsidR="00B55FA6" w:rsidRPr="00BA56E9">
        <w:rPr>
          <w:rFonts w:ascii="Times New Roman" w:eastAsiaTheme="minorHAnsi" w:hAnsi="Times New Roman" w:cstheme="minorBidi"/>
          <w:sz w:val="21"/>
          <w:szCs w:val="21"/>
        </w:rPr>
        <w:t>товары</w:t>
      </w:r>
      <w:r w:rsidRPr="00BA56E9">
        <w:rPr>
          <w:rFonts w:ascii="Times New Roman" w:eastAsiaTheme="minorHAnsi" w:hAnsi="Times New Roman" w:cstheme="minorBidi"/>
          <w:sz w:val="21"/>
          <w:szCs w:val="21"/>
        </w:rPr>
        <w:t>, установленн</w:t>
      </w:r>
      <w:r w:rsidR="00D02953" w:rsidRPr="00BA56E9">
        <w:rPr>
          <w:rFonts w:ascii="Times New Roman" w:eastAsiaTheme="minorHAnsi" w:hAnsi="Times New Roman" w:cstheme="minorBidi"/>
          <w:sz w:val="21"/>
          <w:szCs w:val="21"/>
        </w:rPr>
        <w:t>ые</w:t>
      </w:r>
      <w:r w:rsidRPr="00BA56E9">
        <w:rPr>
          <w:rFonts w:ascii="Times New Roman" w:eastAsiaTheme="minorHAnsi" w:hAnsi="Times New Roman" w:cstheme="minorBidi"/>
          <w:sz w:val="21"/>
          <w:szCs w:val="21"/>
        </w:rPr>
        <w:t xml:space="preserve"> описанием </w:t>
      </w:r>
      <w:r w:rsidR="0075517D" w:rsidRPr="00BA56E9">
        <w:rPr>
          <w:rFonts w:ascii="Times New Roman" w:eastAsiaTheme="minorHAnsi" w:hAnsi="Times New Roman" w:cstheme="minorBidi"/>
          <w:sz w:val="21"/>
          <w:szCs w:val="21"/>
        </w:rPr>
        <w:t xml:space="preserve">объекта </w:t>
      </w:r>
      <w:r w:rsidRPr="00BA56E9">
        <w:rPr>
          <w:rFonts w:ascii="Times New Roman" w:eastAsiaTheme="minorHAnsi" w:hAnsi="Times New Roman" w:cstheme="minorBidi"/>
          <w:sz w:val="21"/>
          <w:szCs w:val="21"/>
        </w:rPr>
        <w:t>закупки</w:t>
      </w:r>
      <w:r w:rsidR="00D02953" w:rsidRPr="00BA56E9">
        <w:rPr>
          <w:rFonts w:ascii="Times New Roman" w:eastAsiaTheme="minorHAnsi" w:hAnsi="Times New Roman" w:cstheme="minorBidi"/>
          <w:sz w:val="21"/>
          <w:szCs w:val="21"/>
        </w:rPr>
        <w:t>.</w:t>
      </w:r>
      <w:r w:rsidRPr="00BA56E9">
        <w:rPr>
          <w:rFonts w:ascii="Times New Roman" w:eastAsiaTheme="minorHAnsi" w:hAnsi="Times New Roman" w:cstheme="minorBidi"/>
          <w:sz w:val="21"/>
          <w:szCs w:val="21"/>
        </w:rPr>
        <w:t xml:space="preserve"> </w:t>
      </w:r>
    </w:p>
    <w:p w:rsidR="005643CC" w:rsidRPr="001E3CFC" w:rsidRDefault="005643CC" w:rsidP="00B55FA6">
      <w:pPr>
        <w:suppressAutoHyphens w:val="0"/>
        <w:spacing w:after="0" w:line="240" w:lineRule="auto"/>
        <w:jc w:val="both"/>
        <w:rPr>
          <w:rFonts w:ascii="Times New Roman" w:eastAsiaTheme="minorHAnsi" w:hAnsi="Times New Roman" w:cstheme="minorBidi"/>
          <w:sz w:val="21"/>
          <w:szCs w:val="21"/>
        </w:rPr>
      </w:pPr>
    </w:p>
    <w:p w:rsidR="00CE43A8" w:rsidRPr="001E3CFC" w:rsidRDefault="00D02953" w:rsidP="00CE43A8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SimSun" w:hAnsi="Times New Roman" w:cs="Times New Roman"/>
          <w:sz w:val="21"/>
          <w:szCs w:val="21"/>
          <w:lang w:eastAsia="en-US"/>
        </w:rPr>
      </w:pPr>
      <w:r w:rsidRPr="001E3CFC">
        <w:rPr>
          <w:rFonts w:ascii="Times New Roman" w:eastAsia="SimSun" w:hAnsi="Times New Roman" w:cs="Times New Roman"/>
          <w:sz w:val="21"/>
          <w:szCs w:val="21"/>
          <w:lang w:eastAsia="en-US"/>
        </w:rPr>
        <w:t>К</w:t>
      </w:r>
      <w:r w:rsidR="00DE0536" w:rsidRPr="001E3CFC">
        <w:rPr>
          <w:rFonts w:ascii="Times New Roman" w:eastAsia="SimSun" w:hAnsi="Times New Roman" w:cs="Times New Roman"/>
          <w:sz w:val="21"/>
          <w:szCs w:val="21"/>
          <w:lang w:eastAsia="en-US"/>
        </w:rPr>
        <w:t>оммерческое предложение №</w:t>
      </w:r>
      <w:r w:rsidRPr="001E3CFC">
        <w:rPr>
          <w:rFonts w:ascii="Times New Roman" w:eastAsia="SimSun" w:hAnsi="Times New Roman" w:cs="Times New Roman"/>
          <w:sz w:val="21"/>
          <w:szCs w:val="21"/>
          <w:lang w:eastAsia="en-US"/>
        </w:rPr>
        <w:t xml:space="preserve"> </w:t>
      </w:r>
      <w:r w:rsidR="00DE0536" w:rsidRPr="001E3CFC">
        <w:rPr>
          <w:rFonts w:ascii="Times New Roman" w:eastAsia="SimSun" w:hAnsi="Times New Roman" w:cs="Times New Roman"/>
          <w:sz w:val="21"/>
          <w:szCs w:val="21"/>
          <w:lang w:eastAsia="en-US"/>
        </w:rPr>
        <w:t>1</w:t>
      </w:r>
      <w:r w:rsidRPr="001E3CFC">
        <w:rPr>
          <w:rFonts w:ascii="Times New Roman" w:eastAsia="SimSun" w:hAnsi="Times New Roman" w:cs="Times New Roman"/>
          <w:sz w:val="21"/>
          <w:szCs w:val="21"/>
          <w:lang w:eastAsia="en-US"/>
        </w:rPr>
        <w:t>.</w:t>
      </w:r>
      <w:r w:rsidR="00DE0536" w:rsidRPr="001E3CFC">
        <w:rPr>
          <w:rFonts w:ascii="Times New Roman" w:eastAsia="SimSun" w:hAnsi="Times New Roman" w:cs="Times New Roman"/>
          <w:sz w:val="21"/>
          <w:szCs w:val="21"/>
          <w:lang w:eastAsia="en-US"/>
        </w:rPr>
        <w:t xml:space="preserve"> </w:t>
      </w:r>
    </w:p>
    <w:p w:rsidR="000A4B60" w:rsidRPr="001E3CFC" w:rsidRDefault="00D02953" w:rsidP="00CE43A8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SimSun" w:hAnsi="Times New Roman" w:cs="Times New Roman"/>
          <w:sz w:val="21"/>
          <w:szCs w:val="21"/>
          <w:lang w:eastAsia="en-US"/>
        </w:rPr>
      </w:pPr>
      <w:r w:rsidRPr="001E3CFC">
        <w:rPr>
          <w:rFonts w:ascii="Times New Roman" w:eastAsia="SimSun" w:hAnsi="Times New Roman" w:cs="Times New Roman"/>
          <w:sz w:val="21"/>
          <w:szCs w:val="21"/>
          <w:lang w:eastAsia="en-US"/>
        </w:rPr>
        <w:t>К</w:t>
      </w:r>
      <w:r w:rsidR="00357227" w:rsidRPr="001E3CFC">
        <w:rPr>
          <w:rFonts w:ascii="Times New Roman" w:eastAsia="SimSun" w:hAnsi="Times New Roman" w:cs="Times New Roman"/>
          <w:sz w:val="21"/>
          <w:szCs w:val="21"/>
          <w:lang w:eastAsia="en-US"/>
        </w:rPr>
        <w:t>оммерческое предложение №</w:t>
      </w:r>
      <w:r w:rsidRPr="001E3CFC">
        <w:rPr>
          <w:rFonts w:ascii="Times New Roman" w:eastAsia="SimSun" w:hAnsi="Times New Roman" w:cs="Times New Roman"/>
          <w:sz w:val="21"/>
          <w:szCs w:val="21"/>
          <w:lang w:eastAsia="en-US"/>
        </w:rPr>
        <w:t xml:space="preserve"> </w:t>
      </w:r>
      <w:r w:rsidR="00357227" w:rsidRPr="001E3CFC">
        <w:rPr>
          <w:rFonts w:ascii="Times New Roman" w:eastAsia="SimSun" w:hAnsi="Times New Roman" w:cs="Times New Roman"/>
          <w:sz w:val="21"/>
          <w:szCs w:val="21"/>
          <w:lang w:eastAsia="en-US"/>
        </w:rPr>
        <w:t>2</w:t>
      </w:r>
      <w:r w:rsidRPr="001E3CFC">
        <w:rPr>
          <w:rFonts w:ascii="Times New Roman" w:eastAsia="SimSun" w:hAnsi="Times New Roman" w:cs="Times New Roman"/>
          <w:sz w:val="21"/>
          <w:szCs w:val="21"/>
          <w:lang w:eastAsia="en-US"/>
        </w:rPr>
        <w:t>.</w:t>
      </w:r>
      <w:r w:rsidR="00357227" w:rsidRPr="001E3CFC">
        <w:rPr>
          <w:rFonts w:ascii="Times New Roman" w:eastAsia="SimSun" w:hAnsi="Times New Roman" w:cs="Times New Roman"/>
          <w:sz w:val="21"/>
          <w:szCs w:val="21"/>
          <w:lang w:eastAsia="en-US"/>
        </w:rPr>
        <w:t xml:space="preserve"> </w:t>
      </w:r>
    </w:p>
    <w:p w:rsidR="00CE43A8" w:rsidRPr="000D3483" w:rsidRDefault="00CE43A8" w:rsidP="00CE43A8">
      <w:pPr>
        <w:suppressAutoHyphens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SimSun" w:hAnsi="Times New Roman" w:cs="Times New Roman"/>
          <w:sz w:val="21"/>
          <w:szCs w:val="21"/>
          <w:lang w:eastAsia="en-US"/>
        </w:rPr>
      </w:pPr>
    </w:p>
    <w:p w:rsidR="000A4B60" w:rsidRPr="001E3CFC" w:rsidRDefault="00D5461B" w:rsidP="00CB3D85">
      <w:pPr>
        <w:suppressAutoHyphens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Theme="minorHAnsi" w:hAnsi="Times New Roman" w:cstheme="minorBidi"/>
          <w:sz w:val="21"/>
          <w:szCs w:val="21"/>
          <w:lang w:eastAsia="en-US"/>
        </w:rPr>
      </w:pPr>
      <w:r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      </w:t>
      </w:r>
      <w:r w:rsidR="000A4B60" w:rsidRPr="000D3483">
        <w:rPr>
          <w:rFonts w:ascii="Times New Roman" w:eastAsiaTheme="minorHAnsi" w:hAnsi="Times New Roman" w:cstheme="minorBidi"/>
          <w:sz w:val="21"/>
          <w:szCs w:val="21"/>
          <w:lang w:eastAsia="en-US"/>
        </w:rPr>
        <w:t>Согласно п.3.19</w:t>
      </w:r>
      <w:r w:rsidR="00DE0536" w:rsidRPr="000D3483"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 приказа Министерства экономического развития РФ от 2 октября 2013 г. № 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</w:t>
      </w:r>
      <w:r w:rsidR="000A4B60" w:rsidRPr="000D3483"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м (подрядчиком, исполнителем)», в  целях определения </w:t>
      </w:r>
      <w:r w:rsidR="002E07C0" w:rsidRPr="002E07C0">
        <w:rPr>
          <w:rFonts w:ascii="Times New Roman" w:eastAsiaTheme="minorHAnsi" w:hAnsi="Times New Roman" w:cstheme="minorBidi"/>
          <w:sz w:val="21"/>
          <w:szCs w:val="21"/>
          <w:lang w:eastAsia="en-US"/>
        </w:rPr>
        <w:t>цены контракта, заключаемого с единственным поставщиком (подрядчиком, исполнителем)</w:t>
      </w:r>
      <w:r w:rsidR="000A4B60" w:rsidRPr="000D3483"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 методом сопоставимых рыночных цен (анализа рынка) рекомендуется </w:t>
      </w:r>
      <w:r w:rsidR="000A4B60" w:rsidRPr="000D3483">
        <w:rPr>
          <w:rFonts w:ascii="Times New Roman" w:eastAsiaTheme="minorHAnsi" w:hAnsi="Times New Roman" w:cstheme="minorBidi"/>
          <w:b/>
          <w:sz w:val="21"/>
          <w:szCs w:val="21"/>
          <w:lang w:eastAsia="en-US"/>
        </w:rPr>
        <w:t>использовать не менее трех цен товара, работы, услуги, предлагаемых различными поставщиками</w:t>
      </w:r>
      <w:r w:rsidR="000A4B60" w:rsidRPr="000D3483"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 (</w:t>
      </w:r>
      <w:r w:rsidR="000A4B60" w:rsidRPr="001E3CFC"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подрядчиками, исполнителями). </w:t>
      </w:r>
    </w:p>
    <w:p w:rsidR="000A4B60" w:rsidRPr="001E3CFC" w:rsidRDefault="00D02953" w:rsidP="00CB3D85">
      <w:pPr>
        <w:suppressAutoHyphens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Theme="minorHAnsi" w:hAnsi="Times New Roman" w:cstheme="minorBidi"/>
          <w:sz w:val="21"/>
          <w:szCs w:val="21"/>
          <w:lang w:eastAsia="en-US"/>
        </w:rPr>
      </w:pPr>
      <w:r w:rsidRPr="001E3CFC"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        </w:t>
      </w:r>
      <w:r w:rsidR="000A4B60" w:rsidRPr="001E3CFC"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Расчет </w:t>
      </w:r>
      <w:r w:rsidRPr="001E3CFC">
        <w:rPr>
          <w:rFonts w:ascii="Times New Roman" w:eastAsiaTheme="minorHAnsi" w:hAnsi="Times New Roman" w:cstheme="minorBidi"/>
          <w:sz w:val="21"/>
          <w:szCs w:val="21"/>
          <w:lang w:eastAsia="en-US"/>
        </w:rPr>
        <w:t>цены контракта, заключаемого с единственным поставщиком (подрядчиком, исполнителем)</w:t>
      </w:r>
      <w:r w:rsidR="005C34E6" w:rsidRPr="001E3CFC">
        <w:rPr>
          <w:rFonts w:ascii="Times New Roman" w:eastAsiaTheme="minorHAnsi" w:hAnsi="Times New Roman" w:cstheme="minorBidi"/>
          <w:sz w:val="21"/>
          <w:szCs w:val="21"/>
          <w:lang w:eastAsia="en-US"/>
        </w:rPr>
        <w:t>,</w:t>
      </w:r>
      <w:r w:rsidRPr="001E3CFC"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 </w:t>
      </w:r>
      <w:r w:rsidR="000A4B60" w:rsidRPr="001E3CFC"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путём использования метода сопоставимых рыночных цен невозможен, применяется </w:t>
      </w:r>
      <w:r w:rsidR="000A4B60" w:rsidRPr="001E3CFC">
        <w:rPr>
          <w:rFonts w:ascii="Times New Roman" w:eastAsiaTheme="minorHAnsi" w:hAnsi="Times New Roman" w:cstheme="minorBidi"/>
          <w:b/>
          <w:sz w:val="21"/>
          <w:szCs w:val="21"/>
          <w:lang w:eastAsia="en-US"/>
        </w:rPr>
        <w:t>иной метод.</w:t>
      </w:r>
    </w:p>
    <w:p w:rsidR="00DE0536" w:rsidRPr="001E3CFC" w:rsidRDefault="005C34E6" w:rsidP="00DE0536">
      <w:pPr>
        <w:suppressAutoHyphens w:val="0"/>
        <w:spacing w:after="0" w:line="240" w:lineRule="auto"/>
        <w:ind w:left="142" w:firstLine="425"/>
        <w:jc w:val="both"/>
        <w:rPr>
          <w:rFonts w:ascii="Times New Roman" w:eastAsiaTheme="minorHAnsi" w:hAnsi="Times New Roman" w:cstheme="minorBidi"/>
          <w:sz w:val="21"/>
          <w:szCs w:val="21"/>
          <w:lang w:eastAsia="en-US"/>
        </w:rPr>
      </w:pPr>
      <w:r w:rsidRPr="001E3CFC"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Цены контракта, заключаемого с единственным поставщиком (подрядчиком, исполнителем) </w:t>
      </w:r>
      <w:r w:rsidR="00CA045A" w:rsidRPr="001E3CFC"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определяется </w:t>
      </w:r>
      <w:r w:rsidR="00DE0536" w:rsidRPr="001E3CFC">
        <w:rPr>
          <w:rFonts w:ascii="Times New Roman" w:eastAsiaTheme="minorHAnsi" w:hAnsi="Times New Roman" w:cstheme="minorBidi"/>
          <w:sz w:val="21"/>
          <w:szCs w:val="21"/>
          <w:lang w:eastAsia="en-US"/>
        </w:rPr>
        <w:t>по формуле:</w:t>
      </w:r>
    </w:p>
    <w:p w:rsidR="00DE0536" w:rsidRPr="001E3CFC" w:rsidRDefault="00DE0536" w:rsidP="00DE0536">
      <w:pPr>
        <w:suppressAutoHyphens w:val="0"/>
        <w:spacing w:after="0" w:line="240" w:lineRule="auto"/>
        <w:ind w:left="142"/>
        <w:jc w:val="both"/>
        <w:rPr>
          <w:rFonts w:ascii="Times New Roman" w:eastAsiaTheme="minorHAnsi" w:hAnsi="Times New Roman" w:cstheme="minorBidi"/>
          <w:sz w:val="21"/>
          <w:szCs w:val="21"/>
          <w:lang w:eastAsia="en-US"/>
        </w:rPr>
      </w:pPr>
      <w:r w:rsidRPr="001E3CFC">
        <w:rPr>
          <w:rFonts w:eastAsiaTheme="minorHAnsi" w:cstheme="minorBidi"/>
          <w:noProof/>
          <w:sz w:val="21"/>
          <w:szCs w:val="21"/>
          <w:lang w:eastAsia="ru-RU"/>
        </w:rPr>
        <w:drawing>
          <wp:anchor distT="0" distB="0" distL="114300" distR="114300" simplePos="0" relativeHeight="251658240" behindDoc="0" locked="0" layoutInCell="1" allowOverlap="1" wp14:anchorId="24CE65CD" wp14:editId="1D243A06">
            <wp:simplePos x="0" y="0"/>
            <wp:positionH relativeFrom="column">
              <wp:posOffset>605790</wp:posOffset>
            </wp:positionH>
            <wp:positionV relativeFrom="paragraph">
              <wp:posOffset>22860</wp:posOffset>
            </wp:positionV>
            <wp:extent cx="1202690" cy="393700"/>
            <wp:effectExtent l="0" t="0" r="0" b="63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690" cy="39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0536" w:rsidRPr="001E3CFC" w:rsidRDefault="00DE0536" w:rsidP="00DE0536">
      <w:pPr>
        <w:suppressAutoHyphens w:val="0"/>
        <w:spacing w:after="0" w:line="240" w:lineRule="auto"/>
        <w:ind w:left="142" w:firstLine="425"/>
        <w:jc w:val="both"/>
        <w:rPr>
          <w:rFonts w:ascii="Times New Roman" w:eastAsiaTheme="minorHAnsi" w:hAnsi="Times New Roman" w:cstheme="minorBidi"/>
          <w:sz w:val="21"/>
          <w:szCs w:val="21"/>
          <w:lang w:eastAsia="en-US"/>
        </w:rPr>
      </w:pPr>
      <w:r w:rsidRPr="001E3CFC"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                                                   , где:</w:t>
      </w:r>
    </w:p>
    <w:p w:rsidR="00DE0536" w:rsidRPr="001E3CFC" w:rsidRDefault="00DE0536" w:rsidP="00DE0536">
      <w:pPr>
        <w:suppressAutoHyphens w:val="0"/>
        <w:spacing w:after="0" w:line="240" w:lineRule="auto"/>
        <w:ind w:left="142" w:firstLine="425"/>
        <w:jc w:val="both"/>
        <w:rPr>
          <w:rFonts w:ascii="Times New Roman" w:eastAsiaTheme="minorHAnsi" w:hAnsi="Times New Roman" w:cstheme="minorBidi"/>
          <w:sz w:val="21"/>
          <w:szCs w:val="21"/>
          <w:lang w:eastAsia="en-US"/>
        </w:rPr>
      </w:pPr>
    </w:p>
    <w:tbl>
      <w:tblPr>
        <w:tblW w:w="4698" w:type="pct"/>
        <w:tblInd w:w="250" w:type="dxa"/>
        <w:tblLook w:val="04A0" w:firstRow="1" w:lastRow="0" w:firstColumn="1" w:lastColumn="0" w:noHBand="0" w:noVBand="1"/>
      </w:tblPr>
      <w:tblGrid>
        <w:gridCol w:w="9322"/>
      </w:tblGrid>
      <w:tr w:rsidR="00DE0536" w:rsidRPr="001E3CFC" w:rsidTr="0009572F">
        <w:trPr>
          <w:trHeight w:val="304"/>
        </w:trPr>
        <w:tc>
          <w:tcPr>
            <w:tcW w:w="5000" w:type="pct"/>
            <w:vAlign w:val="center"/>
            <w:hideMark/>
          </w:tcPr>
          <w:p w:rsidR="00DE0536" w:rsidRPr="001E3CFC" w:rsidRDefault="00DE0536" w:rsidP="0009572F">
            <w:pPr>
              <w:suppressAutoHyphens w:val="0"/>
              <w:spacing w:after="0" w:line="240" w:lineRule="auto"/>
              <w:ind w:left="142" w:firstLine="425"/>
              <w:jc w:val="both"/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</w:pPr>
            <w:r w:rsidRPr="001E3CFC"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  <w:t xml:space="preserve">НМЦ </w:t>
            </w:r>
            <w:proofErr w:type="spellStart"/>
            <w:r w:rsidRPr="001E3CFC">
              <w:rPr>
                <w:rFonts w:ascii="Times New Roman" w:eastAsiaTheme="minorHAnsi" w:hAnsi="Times New Roman" w:cstheme="minorBidi"/>
                <w:sz w:val="20"/>
                <w:szCs w:val="20"/>
                <w:vertAlign w:val="superscript"/>
                <w:lang w:eastAsia="en-US"/>
              </w:rPr>
              <w:t>рын</w:t>
            </w:r>
            <w:proofErr w:type="spellEnd"/>
            <w:r w:rsidRPr="001E3CFC"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  <w:t xml:space="preserve"> – НМЦ, определяемая методом сопоставимых рыночных цен (анализа рынка);</w:t>
            </w:r>
          </w:p>
        </w:tc>
      </w:tr>
      <w:tr w:rsidR="00DE0536" w:rsidRPr="001E3CFC" w:rsidTr="0009572F">
        <w:trPr>
          <w:trHeight w:val="153"/>
        </w:trPr>
        <w:tc>
          <w:tcPr>
            <w:tcW w:w="5000" w:type="pct"/>
            <w:vAlign w:val="center"/>
            <w:hideMark/>
          </w:tcPr>
          <w:p w:rsidR="00DE0536" w:rsidRPr="001E3CFC" w:rsidRDefault="00DE0536" w:rsidP="0009572F">
            <w:pPr>
              <w:suppressAutoHyphens w:val="0"/>
              <w:spacing w:after="0" w:line="240" w:lineRule="auto"/>
              <w:ind w:left="142" w:firstLine="425"/>
              <w:jc w:val="both"/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</w:pPr>
            <w:r w:rsidRPr="001E3CFC"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  <w:t>v – количество (объем) закупаемого товара (работы, услуги);</w:t>
            </w:r>
          </w:p>
        </w:tc>
      </w:tr>
      <w:tr w:rsidR="00DE0536" w:rsidRPr="001E3CFC" w:rsidTr="0009572F">
        <w:trPr>
          <w:trHeight w:val="98"/>
        </w:trPr>
        <w:tc>
          <w:tcPr>
            <w:tcW w:w="5000" w:type="pct"/>
            <w:vAlign w:val="center"/>
            <w:hideMark/>
          </w:tcPr>
          <w:p w:rsidR="00DE0536" w:rsidRPr="001E3CFC" w:rsidRDefault="00DE0536" w:rsidP="0009572F">
            <w:pPr>
              <w:suppressAutoHyphens w:val="0"/>
              <w:spacing w:after="0" w:line="240" w:lineRule="auto"/>
              <w:ind w:left="142" w:firstLine="425"/>
              <w:jc w:val="both"/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</w:pPr>
            <w:r w:rsidRPr="001E3CFC"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  <w:t>n – количество значений, используемых в расчете;</w:t>
            </w:r>
          </w:p>
        </w:tc>
      </w:tr>
      <w:tr w:rsidR="00DE0536" w:rsidRPr="001E3CFC" w:rsidTr="0009572F">
        <w:trPr>
          <w:trHeight w:val="201"/>
        </w:trPr>
        <w:tc>
          <w:tcPr>
            <w:tcW w:w="5000" w:type="pct"/>
            <w:vAlign w:val="center"/>
            <w:hideMark/>
          </w:tcPr>
          <w:p w:rsidR="00DE0536" w:rsidRPr="001E3CFC" w:rsidRDefault="00DE0536" w:rsidP="0009572F">
            <w:pPr>
              <w:suppressAutoHyphens w:val="0"/>
              <w:spacing w:after="0" w:line="240" w:lineRule="auto"/>
              <w:ind w:left="142" w:firstLine="425"/>
              <w:jc w:val="both"/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</w:pPr>
            <w:r w:rsidRPr="001E3CFC"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  <w:t>i – номер источника ценовой информации;</w:t>
            </w:r>
          </w:p>
        </w:tc>
      </w:tr>
      <w:tr w:rsidR="00DE0536" w:rsidRPr="001E3CFC" w:rsidTr="0009572F">
        <w:trPr>
          <w:trHeight w:val="281"/>
        </w:trPr>
        <w:tc>
          <w:tcPr>
            <w:tcW w:w="5000" w:type="pct"/>
            <w:vAlign w:val="center"/>
            <w:hideMark/>
          </w:tcPr>
          <w:p w:rsidR="00DE0536" w:rsidRPr="001E3CFC" w:rsidRDefault="000F3DF4" w:rsidP="0009572F">
            <w:pPr>
              <w:suppressAutoHyphens w:val="0"/>
              <w:spacing w:after="0" w:line="240" w:lineRule="auto"/>
              <w:ind w:left="142" w:firstLine="425"/>
              <w:jc w:val="both"/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</w:pPr>
            <w:r w:rsidRPr="001E3CFC">
              <w:rPr>
                <w:rFonts w:ascii="Times New Roman" w:eastAsiaTheme="minorHAnsi" w:hAnsi="Times New Roman" w:cstheme="minorBidi"/>
                <w:noProof/>
                <w:sz w:val="20"/>
                <w:szCs w:val="20"/>
                <w:lang w:eastAsia="ru-RU"/>
              </w:rPr>
              <w:t>ц</w:t>
            </w:r>
            <w:r w:rsidRPr="001E3CFC">
              <w:rPr>
                <w:rFonts w:ascii="Times New Roman" w:eastAsiaTheme="minorHAnsi" w:hAnsi="Times New Roman" w:cstheme="minorBidi"/>
                <w:noProof/>
                <w:sz w:val="20"/>
                <w:szCs w:val="20"/>
                <w:vertAlign w:val="subscript"/>
                <w:lang w:val="en-US" w:eastAsia="ru-RU"/>
              </w:rPr>
              <w:t>i</w:t>
            </w:r>
            <w:r w:rsidR="00DE0536" w:rsidRPr="001E3CFC"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  <w:t>- цена единицы товара, работы, услуги.</w:t>
            </w:r>
          </w:p>
        </w:tc>
      </w:tr>
    </w:tbl>
    <w:p w:rsidR="00DE0536" w:rsidRPr="001E3CFC" w:rsidRDefault="00DE0536" w:rsidP="00DE0536">
      <w:pPr>
        <w:suppressAutoHyphens w:val="0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eastAsiaTheme="minorHAnsi" w:hAnsi="Times New Roman" w:cstheme="minorBidi"/>
          <w:sz w:val="20"/>
          <w:szCs w:val="20"/>
          <w:lang w:eastAsia="en-US"/>
        </w:rPr>
      </w:pPr>
      <w:r w:rsidRPr="001E3CFC">
        <w:rPr>
          <w:rFonts w:ascii="Times New Roman" w:eastAsiaTheme="minorHAnsi" w:hAnsi="Times New Roman" w:cstheme="minorBidi"/>
          <w:sz w:val="20"/>
          <w:szCs w:val="20"/>
          <w:lang w:eastAsia="en-US"/>
        </w:rPr>
        <w:t>В целях определения однородности совокупности значений выявленных цен, используемых в расчете</w:t>
      </w:r>
      <w:r w:rsidR="00A74FFF" w:rsidRPr="001E3CFC">
        <w:rPr>
          <w:rFonts w:ascii="Times New Roman" w:eastAsiaTheme="minorHAnsi" w:hAnsi="Times New Roman" w:cstheme="minorBidi"/>
          <w:sz w:val="20"/>
          <w:szCs w:val="20"/>
          <w:lang w:eastAsia="en-US"/>
        </w:rPr>
        <w:t>,</w:t>
      </w:r>
      <w:r w:rsidRPr="001E3CFC">
        <w:rPr>
          <w:rFonts w:ascii="Times New Roman" w:eastAsiaTheme="minorHAnsi" w:hAnsi="Times New Roman" w:cstheme="minorBidi"/>
          <w:sz w:val="20"/>
          <w:szCs w:val="20"/>
          <w:lang w:eastAsia="en-US"/>
        </w:rPr>
        <w:t xml:space="preserve"> определен коэффициент вариации. Коэффициент вариации цены определяется по следующей формуле:</w:t>
      </w:r>
    </w:p>
    <w:p w:rsidR="00DE0536" w:rsidRPr="001E3CFC" w:rsidRDefault="00DE0536" w:rsidP="00DE0536">
      <w:pPr>
        <w:suppressAutoHyphens w:val="0"/>
        <w:autoSpaceDE w:val="0"/>
        <w:autoSpaceDN w:val="0"/>
        <w:adjustRightInd w:val="0"/>
        <w:spacing w:after="0" w:line="240" w:lineRule="auto"/>
        <w:ind w:left="142" w:firstLine="425"/>
        <w:rPr>
          <w:rFonts w:ascii="Times New Roman" w:eastAsiaTheme="minorHAnsi" w:hAnsi="Times New Roman" w:cstheme="minorBidi"/>
          <w:sz w:val="21"/>
          <w:szCs w:val="21"/>
          <w:lang w:eastAsia="en-US"/>
        </w:rPr>
      </w:pPr>
      <w:r w:rsidRPr="001E3CFC">
        <w:rPr>
          <w:rFonts w:ascii="Times New Roman" w:eastAsiaTheme="minorHAnsi" w:hAnsi="Times New Roman" w:cstheme="minorBidi"/>
          <w:noProof/>
          <w:position w:val="-28"/>
          <w:sz w:val="21"/>
          <w:szCs w:val="21"/>
          <w:lang w:eastAsia="ru-RU"/>
        </w:rPr>
        <w:drawing>
          <wp:inline distT="0" distB="0" distL="0" distR="0" wp14:anchorId="11D2B5C6" wp14:editId="5B942C3E">
            <wp:extent cx="1038225" cy="379095"/>
            <wp:effectExtent l="0" t="0" r="9525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37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3CFC">
        <w:rPr>
          <w:rFonts w:ascii="Times New Roman" w:eastAsiaTheme="minorHAnsi" w:hAnsi="Times New Roman" w:cstheme="minorBidi"/>
          <w:sz w:val="21"/>
          <w:szCs w:val="21"/>
          <w:lang w:eastAsia="en-US"/>
        </w:rPr>
        <w:t>,</w:t>
      </w:r>
    </w:p>
    <w:p w:rsidR="00DE0536" w:rsidRPr="001E3CFC" w:rsidRDefault="00DE0536" w:rsidP="00DE0536">
      <w:pPr>
        <w:suppressAutoHyphens w:val="0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eastAsiaTheme="minorHAnsi" w:hAnsi="Times New Roman" w:cstheme="minorBidi"/>
          <w:sz w:val="21"/>
          <w:szCs w:val="21"/>
          <w:lang w:eastAsia="en-US"/>
        </w:rPr>
      </w:pPr>
      <w:r w:rsidRPr="001E3CFC">
        <w:rPr>
          <w:rFonts w:ascii="Times New Roman" w:eastAsiaTheme="minorHAnsi" w:hAnsi="Times New Roman" w:cstheme="minorBidi"/>
          <w:sz w:val="21"/>
          <w:szCs w:val="21"/>
          <w:lang w:eastAsia="en-US"/>
        </w:rPr>
        <w:t>где:</w:t>
      </w:r>
    </w:p>
    <w:p w:rsidR="00DE0536" w:rsidRPr="001E3CFC" w:rsidRDefault="00DE0536" w:rsidP="00DE0536">
      <w:pPr>
        <w:suppressAutoHyphens w:val="0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eastAsiaTheme="minorHAnsi" w:hAnsi="Times New Roman" w:cstheme="minorBidi"/>
          <w:sz w:val="21"/>
          <w:szCs w:val="21"/>
          <w:lang w:eastAsia="en-US"/>
        </w:rPr>
      </w:pPr>
      <w:r w:rsidRPr="001E3CFC"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V – </w:t>
      </w:r>
      <w:r w:rsidRPr="001E3CFC">
        <w:rPr>
          <w:rFonts w:ascii="Times New Roman" w:eastAsiaTheme="minorHAnsi" w:hAnsi="Times New Roman" w:cstheme="minorBidi"/>
          <w:sz w:val="20"/>
          <w:szCs w:val="20"/>
          <w:lang w:eastAsia="en-US"/>
        </w:rPr>
        <w:t>коэффициент вариации;</w:t>
      </w:r>
    </w:p>
    <w:p w:rsidR="00DE0536" w:rsidRPr="001E3CFC" w:rsidRDefault="00DE0536" w:rsidP="00DE0536">
      <w:pPr>
        <w:suppressAutoHyphens w:val="0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eastAsiaTheme="minorHAnsi" w:hAnsi="Times New Roman" w:cstheme="minorBidi"/>
          <w:sz w:val="21"/>
          <w:szCs w:val="21"/>
          <w:lang w:eastAsia="en-US"/>
        </w:rPr>
      </w:pPr>
    </w:p>
    <w:p w:rsidR="00DE0536" w:rsidRPr="001E3CFC" w:rsidRDefault="00DE0536" w:rsidP="00DE0536">
      <w:pPr>
        <w:suppressAutoHyphens w:val="0"/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eastAsiaTheme="minorHAnsi" w:hAnsi="Times New Roman" w:cstheme="minorBidi"/>
          <w:sz w:val="20"/>
          <w:szCs w:val="20"/>
          <w:lang w:eastAsia="en-US"/>
        </w:rPr>
      </w:pPr>
      <w:r w:rsidRPr="001E3CFC">
        <w:rPr>
          <w:rFonts w:ascii="Times New Roman" w:eastAsiaTheme="minorHAnsi" w:hAnsi="Times New Roman" w:cstheme="minorBidi"/>
          <w:noProof/>
          <w:position w:val="-26"/>
          <w:sz w:val="21"/>
          <w:szCs w:val="21"/>
          <w:lang w:eastAsia="ru-RU"/>
        </w:rPr>
        <w:lastRenderedPageBreak/>
        <w:drawing>
          <wp:inline distT="0" distB="0" distL="0" distR="0" wp14:anchorId="5E723305" wp14:editId="5E1C2141">
            <wp:extent cx="1581785" cy="551815"/>
            <wp:effectExtent l="0" t="0" r="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785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3CFC"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 - </w:t>
      </w:r>
      <w:r w:rsidRPr="001E3CFC">
        <w:rPr>
          <w:rFonts w:ascii="Times New Roman" w:eastAsiaTheme="minorHAnsi" w:hAnsi="Times New Roman" w:cstheme="minorBidi"/>
          <w:sz w:val="20"/>
          <w:szCs w:val="20"/>
          <w:lang w:eastAsia="en-US"/>
        </w:rPr>
        <w:t>среднее квадратичное отклонение;</w:t>
      </w:r>
    </w:p>
    <w:p w:rsidR="00DE0536" w:rsidRPr="001E3CFC" w:rsidRDefault="000F3DF4" w:rsidP="00DE0536">
      <w:pPr>
        <w:suppressAutoHyphens w:val="0"/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eastAsiaTheme="minorHAnsi" w:hAnsi="Times New Roman" w:cstheme="minorBidi"/>
          <w:sz w:val="20"/>
          <w:szCs w:val="20"/>
          <w:lang w:eastAsia="en-US"/>
        </w:rPr>
      </w:pPr>
      <w:r w:rsidRPr="001E3CFC">
        <w:rPr>
          <w:rFonts w:ascii="Times New Roman" w:eastAsiaTheme="minorHAnsi" w:hAnsi="Times New Roman" w:cstheme="minorBidi"/>
          <w:sz w:val="20"/>
          <w:szCs w:val="20"/>
          <w:lang w:eastAsia="en-US"/>
        </w:rPr>
        <w:t>ц</w:t>
      </w:r>
      <w:proofErr w:type="spellStart"/>
      <w:r w:rsidRPr="001E3CFC">
        <w:rPr>
          <w:rFonts w:ascii="Times New Roman" w:eastAsiaTheme="minorHAnsi" w:hAnsi="Times New Roman" w:cstheme="minorBidi"/>
          <w:sz w:val="20"/>
          <w:szCs w:val="20"/>
          <w:vertAlign w:val="subscript"/>
          <w:lang w:val="en-US" w:eastAsia="en-US"/>
        </w:rPr>
        <w:t>i</w:t>
      </w:r>
      <w:proofErr w:type="spellEnd"/>
      <w:r w:rsidR="00DE0536" w:rsidRPr="001E3CFC">
        <w:rPr>
          <w:rFonts w:ascii="Times New Roman" w:eastAsiaTheme="minorHAnsi" w:hAnsi="Times New Roman" w:cstheme="minorBidi"/>
          <w:sz w:val="20"/>
          <w:szCs w:val="20"/>
          <w:lang w:eastAsia="en-US"/>
        </w:rPr>
        <w:t xml:space="preserve"> - цена единицы товара, работы, услуги, указанная в источнике с номером i;</w:t>
      </w:r>
    </w:p>
    <w:p w:rsidR="00DE0536" w:rsidRPr="001E3CFC" w:rsidRDefault="00DE0536" w:rsidP="00DE0536">
      <w:pPr>
        <w:suppressAutoHyphens w:val="0"/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eastAsiaTheme="minorHAnsi" w:hAnsi="Times New Roman" w:cstheme="minorBidi"/>
          <w:sz w:val="20"/>
          <w:szCs w:val="20"/>
          <w:lang w:eastAsia="en-US"/>
        </w:rPr>
      </w:pPr>
      <w:r w:rsidRPr="001E3CFC">
        <w:rPr>
          <w:rFonts w:ascii="Times New Roman" w:eastAsiaTheme="minorHAnsi" w:hAnsi="Times New Roman" w:cstheme="minorBidi"/>
          <w:sz w:val="20"/>
          <w:szCs w:val="20"/>
          <w:lang w:eastAsia="en-US"/>
        </w:rPr>
        <w:t>&lt;ц&gt; - средняя арифметическая величина цены единицы товара, работы, услуги;</w:t>
      </w:r>
    </w:p>
    <w:p w:rsidR="00DE0536" w:rsidRPr="001E3CFC" w:rsidRDefault="00DE0536" w:rsidP="00DE0536">
      <w:pPr>
        <w:suppressAutoHyphens w:val="0"/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eastAsiaTheme="minorHAnsi" w:hAnsi="Times New Roman" w:cstheme="minorBidi"/>
          <w:sz w:val="20"/>
          <w:szCs w:val="20"/>
          <w:lang w:eastAsia="en-US"/>
        </w:rPr>
      </w:pPr>
      <w:r w:rsidRPr="001E3CFC">
        <w:rPr>
          <w:rFonts w:ascii="Times New Roman" w:eastAsiaTheme="minorHAnsi" w:hAnsi="Times New Roman" w:cstheme="minorBidi"/>
          <w:sz w:val="20"/>
          <w:szCs w:val="20"/>
          <w:lang w:eastAsia="en-US"/>
        </w:rPr>
        <w:t>n – количество значений, используемых в расчете.</w:t>
      </w:r>
    </w:p>
    <w:p w:rsidR="005643CC" w:rsidRPr="001E3CFC" w:rsidRDefault="00113BF8" w:rsidP="00DE0536">
      <w:pPr>
        <w:suppressAutoHyphens w:val="0"/>
        <w:spacing w:after="0" w:line="240" w:lineRule="auto"/>
        <w:ind w:left="142" w:firstLine="566"/>
        <w:jc w:val="both"/>
        <w:rPr>
          <w:rFonts w:ascii="Times New Roman" w:eastAsiaTheme="minorHAnsi" w:hAnsi="Times New Roman" w:cstheme="minorBidi"/>
          <w:sz w:val="21"/>
          <w:szCs w:val="21"/>
          <w:lang w:eastAsia="en-US"/>
        </w:rPr>
      </w:pPr>
      <w:r w:rsidRPr="001E3CFC"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 </w:t>
      </w:r>
      <w:r w:rsidR="00DE0536" w:rsidRPr="001E3CFC"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Расчет </w:t>
      </w:r>
      <w:r w:rsidR="00A74FFF" w:rsidRPr="001E3CFC">
        <w:rPr>
          <w:rFonts w:ascii="Times New Roman" w:eastAsiaTheme="minorHAnsi" w:hAnsi="Times New Roman" w:cstheme="minorBidi"/>
          <w:sz w:val="21"/>
          <w:szCs w:val="21"/>
          <w:lang w:eastAsia="en-US"/>
        </w:rPr>
        <w:t>цены контракта, заключаемого с единственным поставщиком (подрядчиком, исполнителем)</w:t>
      </w:r>
      <w:r w:rsidRPr="001E3CFC"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 по таблице № 1.</w:t>
      </w:r>
      <w:r w:rsidR="00A74FFF" w:rsidRPr="001E3CFC"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 </w:t>
      </w:r>
      <w:r w:rsidR="00DE0536" w:rsidRPr="001E3CFC"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   </w:t>
      </w:r>
    </w:p>
    <w:p w:rsidR="000D3483" w:rsidRPr="001E3CFC" w:rsidRDefault="00DE0536" w:rsidP="00DE0536">
      <w:pPr>
        <w:suppressAutoHyphens w:val="0"/>
        <w:spacing w:after="0" w:line="240" w:lineRule="auto"/>
        <w:ind w:left="142" w:firstLine="566"/>
        <w:jc w:val="both"/>
        <w:rPr>
          <w:rFonts w:ascii="Times New Roman" w:eastAsiaTheme="minorHAnsi" w:hAnsi="Times New Roman" w:cstheme="minorBidi"/>
          <w:sz w:val="20"/>
          <w:szCs w:val="20"/>
          <w:lang w:eastAsia="en-US"/>
        </w:rPr>
      </w:pPr>
      <w:r w:rsidRPr="001E3CFC">
        <w:rPr>
          <w:rFonts w:ascii="Times New Roman" w:eastAsiaTheme="minorHAnsi" w:hAnsi="Times New Roman" w:cstheme="minorBidi"/>
          <w:sz w:val="20"/>
          <w:szCs w:val="20"/>
          <w:lang w:eastAsia="en-US"/>
        </w:rPr>
        <w:t xml:space="preserve">                                                            </w:t>
      </w:r>
      <w:r w:rsidR="005643CC" w:rsidRPr="001E3CFC">
        <w:rPr>
          <w:rFonts w:ascii="Times New Roman" w:eastAsiaTheme="minorHAnsi" w:hAnsi="Times New Roman" w:cstheme="minorBidi"/>
          <w:sz w:val="20"/>
          <w:szCs w:val="20"/>
          <w:lang w:eastAsia="en-US"/>
        </w:rPr>
        <w:t xml:space="preserve">                                                                                             </w:t>
      </w:r>
    </w:p>
    <w:p w:rsidR="00DE0536" w:rsidRPr="001E3CFC" w:rsidRDefault="000D3483" w:rsidP="00DE0536">
      <w:pPr>
        <w:suppressAutoHyphens w:val="0"/>
        <w:spacing w:after="0" w:line="240" w:lineRule="auto"/>
        <w:ind w:left="142" w:firstLine="566"/>
        <w:jc w:val="both"/>
        <w:rPr>
          <w:rFonts w:ascii="Times New Roman" w:hAnsi="Times New Roman" w:cstheme="minorBidi"/>
          <w:sz w:val="20"/>
          <w:szCs w:val="20"/>
          <w:lang w:eastAsia="en-US"/>
        </w:rPr>
      </w:pPr>
      <w:r w:rsidRPr="001E3CFC">
        <w:rPr>
          <w:rFonts w:ascii="Times New Roman" w:eastAsiaTheme="minorHAnsi" w:hAnsi="Times New Roman" w:cstheme="minorBidi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           </w:t>
      </w:r>
      <w:r w:rsidR="005643CC" w:rsidRPr="001E3CFC">
        <w:rPr>
          <w:rFonts w:ascii="Times New Roman" w:eastAsiaTheme="minorHAnsi" w:hAnsi="Times New Roman" w:cstheme="minorBidi"/>
          <w:sz w:val="20"/>
          <w:szCs w:val="20"/>
          <w:lang w:eastAsia="en-US"/>
        </w:rPr>
        <w:t xml:space="preserve">   </w:t>
      </w:r>
      <w:r w:rsidR="00DE0536" w:rsidRPr="001E3CFC">
        <w:rPr>
          <w:rFonts w:ascii="Times New Roman" w:eastAsiaTheme="minorHAnsi" w:hAnsi="Times New Roman" w:cstheme="minorBidi"/>
          <w:sz w:val="20"/>
          <w:szCs w:val="20"/>
          <w:lang w:eastAsia="en-US"/>
        </w:rPr>
        <w:t xml:space="preserve">  </w:t>
      </w:r>
      <w:r w:rsidR="00C37FC6" w:rsidRPr="001E3CFC">
        <w:rPr>
          <w:rFonts w:ascii="Times New Roman" w:eastAsiaTheme="minorHAnsi" w:hAnsi="Times New Roman" w:cstheme="minorBidi"/>
          <w:sz w:val="20"/>
          <w:szCs w:val="20"/>
          <w:lang w:eastAsia="en-US"/>
        </w:rPr>
        <w:t xml:space="preserve">  </w:t>
      </w:r>
      <w:r w:rsidR="002E07C0" w:rsidRPr="001E3CFC">
        <w:rPr>
          <w:rFonts w:ascii="Times New Roman" w:eastAsiaTheme="minorHAnsi" w:hAnsi="Times New Roman" w:cstheme="minorBidi"/>
          <w:sz w:val="20"/>
          <w:szCs w:val="20"/>
          <w:lang w:eastAsia="en-US"/>
        </w:rPr>
        <w:t>Т</w:t>
      </w:r>
      <w:r w:rsidR="00DE0536" w:rsidRPr="001E3CFC">
        <w:rPr>
          <w:rFonts w:ascii="Times New Roman" w:eastAsiaTheme="minorHAnsi" w:hAnsi="Times New Roman" w:cstheme="minorBidi"/>
          <w:sz w:val="20"/>
          <w:szCs w:val="20"/>
          <w:lang w:eastAsia="en-US"/>
        </w:rPr>
        <w:t>аблица 1</w:t>
      </w:r>
    </w:p>
    <w:tbl>
      <w:tblPr>
        <w:tblW w:w="1063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828"/>
        <w:gridCol w:w="993"/>
        <w:gridCol w:w="850"/>
        <w:gridCol w:w="1276"/>
        <w:gridCol w:w="1134"/>
        <w:gridCol w:w="1276"/>
        <w:gridCol w:w="1276"/>
      </w:tblGrid>
      <w:tr w:rsidR="001B7F41" w:rsidRPr="001E3CFC" w:rsidTr="001B7F41">
        <w:trPr>
          <w:trHeight w:val="40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41" w:rsidRPr="001E3CFC" w:rsidRDefault="001B7F41" w:rsidP="00722D1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hanging="29"/>
              <w:jc w:val="center"/>
              <w:rPr>
                <w:rFonts w:ascii="Times New Roman" w:eastAsiaTheme="minorHAnsi" w:hAnsi="Times New Roman" w:cstheme="minorBidi"/>
                <w:b/>
                <w:sz w:val="20"/>
                <w:szCs w:val="20"/>
                <w:lang w:eastAsia="en-US"/>
              </w:rPr>
            </w:pPr>
            <w:r w:rsidRPr="001E3CFC">
              <w:rPr>
                <w:rFonts w:ascii="Times New Roman" w:eastAsiaTheme="minorHAnsi" w:hAnsi="Times New Roman" w:cstheme="minorBidi"/>
                <w:b/>
                <w:sz w:val="20"/>
                <w:szCs w:val="20"/>
                <w:lang w:eastAsia="en-US"/>
              </w:rPr>
              <w:br w:type="page"/>
            </w:r>
          </w:p>
          <w:p w:rsidR="001B7F41" w:rsidRPr="001E3CFC" w:rsidRDefault="001B7F41" w:rsidP="005643C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hanging="24"/>
              <w:jc w:val="center"/>
              <w:rPr>
                <w:rFonts w:ascii="Times New Roman" w:eastAsiaTheme="minorHAnsi" w:hAnsi="Times New Roman" w:cstheme="minorBidi"/>
                <w:b/>
                <w:sz w:val="20"/>
                <w:szCs w:val="20"/>
                <w:lang w:eastAsia="en-US"/>
              </w:rPr>
            </w:pPr>
            <w:r w:rsidRPr="001E3CFC">
              <w:rPr>
                <w:rFonts w:ascii="Times New Roman" w:eastAsiaTheme="minorHAnsi" w:hAnsi="Times New Roman" w:cstheme="minorBidi"/>
                <w:b/>
                <w:sz w:val="20"/>
                <w:szCs w:val="20"/>
                <w:lang w:eastAsia="en-US"/>
              </w:rPr>
              <w:t xml:space="preserve">Наименование </w:t>
            </w:r>
            <w:r w:rsidR="005643CC" w:rsidRPr="001E3CFC">
              <w:rPr>
                <w:rFonts w:ascii="Times New Roman" w:eastAsiaTheme="minorHAnsi" w:hAnsi="Times New Roman" w:cstheme="minorBidi"/>
                <w:b/>
                <w:sz w:val="20"/>
                <w:szCs w:val="20"/>
                <w:lang w:eastAsia="en-US"/>
              </w:rPr>
              <w:t>товара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41" w:rsidRPr="001E3CFC" w:rsidRDefault="001B7F41" w:rsidP="002B47A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hanging="9"/>
              <w:jc w:val="center"/>
              <w:rPr>
                <w:rFonts w:ascii="Times New Roman" w:eastAsiaTheme="minorHAnsi" w:hAnsi="Times New Roman" w:cstheme="minorBidi"/>
                <w:b/>
                <w:sz w:val="20"/>
                <w:szCs w:val="20"/>
                <w:lang w:eastAsia="en-US"/>
              </w:rPr>
            </w:pPr>
            <w:r w:rsidRPr="001E3CFC">
              <w:rPr>
                <w:rFonts w:ascii="Times New Roman" w:eastAsiaTheme="minorHAnsi" w:hAnsi="Times New Roman" w:cstheme="minorBidi"/>
                <w:b/>
                <w:sz w:val="20"/>
                <w:szCs w:val="20"/>
                <w:lang w:eastAsia="en-US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41" w:rsidRPr="001E3CFC" w:rsidRDefault="001B7F41" w:rsidP="002B47A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Theme="minorHAnsi" w:hAnsi="Times New Roman" w:cstheme="minorBidi"/>
                <w:b/>
                <w:sz w:val="20"/>
                <w:szCs w:val="20"/>
                <w:lang w:eastAsia="en-US"/>
              </w:rPr>
            </w:pPr>
            <w:r w:rsidRPr="001E3CFC">
              <w:rPr>
                <w:rFonts w:ascii="Times New Roman" w:eastAsiaTheme="minorHAnsi" w:hAnsi="Times New Roman" w:cstheme="minorBidi"/>
                <w:b/>
                <w:sz w:val="20"/>
                <w:szCs w:val="20"/>
                <w:lang w:eastAsia="en-US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41" w:rsidRPr="001E3CFC" w:rsidRDefault="001B7F41" w:rsidP="002B47A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Theme="minorHAnsi" w:hAnsi="Times New Roman" w:cstheme="minorBidi"/>
                <w:b/>
                <w:sz w:val="20"/>
                <w:szCs w:val="20"/>
                <w:lang w:eastAsia="en-US"/>
              </w:rPr>
            </w:pPr>
            <w:r w:rsidRPr="001E3CFC">
              <w:rPr>
                <w:rFonts w:ascii="Times New Roman" w:eastAsiaTheme="minorHAnsi" w:hAnsi="Times New Roman" w:cstheme="minorBidi"/>
                <w:b/>
                <w:sz w:val="20"/>
                <w:szCs w:val="20"/>
                <w:lang w:eastAsia="en-US"/>
              </w:rPr>
              <w:t>КП № 1,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41" w:rsidRPr="001E3CFC" w:rsidRDefault="001B7F41" w:rsidP="002B47A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Theme="minorHAnsi" w:hAnsi="Times New Roman" w:cstheme="minorBidi"/>
                <w:b/>
                <w:sz w:val="20"/>
                <w:szCs w:val="20"/>
                <w:lang w:eastAsia="en-US"/>
              </w:rPr>
            </w:pPr>
            <w:r w:rsidRPr="001E3CFC">
              <w:rPr>
                <w:rFonts w:ascii="Times New Roman" w:eastAsiaTheme="minorHAnsi" w:hAnsi="Times New Roman" w:cstheme="minorBidi"/>
                <w:b/>
                <w:sz w:val="20"/>
                <w:szCs w:val="20"/>
                <w:lang w:eastAsia="en-US"/>
              </w:rPr>
              <w:t>КП №2,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41" w:rsidRPr="001E3CFC" w:rsidRDefault="001B7F41" w:rsidP="002B47A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hanging="43"/>
              <w:jc w:val="center"/>
              <w:rPr>
                <w:rFonts w:ascii="Times New Roman" w:eastAsiaTheme="minorHAnsi" w:hAnsi="Times New Roman" w:cstheme="minorBidi"/>
                <w:b/>
                <w:sz w:val="20"/>
                <w:szCs w:val="20"/>
                <w:lang w:eastAsia="en-US"/>
              </w:rPr>
            </w:pPr>
            <w:r w:rsidRPr="001E3CFC">
              <w:rPr>
                <w:rFonts w:ascii="Times New Roman" w:eastAsiaTheme="minorHAnsi" w:hAnsi="Times New Roman" w:cstheme="minorBidi"/>
                <w:b/>
                <w:sz w:val="20"/>
                <w:szCs w:val="20"/>
                <w:lang w:eastAsia="en-US"/>
              </w:rPr>
              <w:t>Средняя цена за ед.,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41" w:rsidRPr="001E3CFC" w:rsidRDefault="009A37B1" w:rsidP="002B47A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hanging="43"/>
              <w:jc w:val="center"/>
              <w:rPr>
                <w:rFonts w:ascii="Times New Roman" w:eastAsiaTheme="minorHAnsi" w:hAnsi="Times New Roman" w:cstheme="minorBidi"/>
                <w:b/>
                <w:sz w:val="20"/>
                <w:szCs w:val="20"/>
                <w:lang w:eastAsia="en-US"/>
              </w:rPr>
            </w:pPr>
            <w:r w:rsidRPr="001E3CFC">
              <w:rPr>
                <w:rFonts w:ascii="Times New Roman" w:eastAsiaTheme="minorHAnsi" w:hAnsi="Times New Roman" w:cstheme="minorBidi"/>
                <w:b/>
                <w:sz w:val="20"/>
                <w:szCs w:val="20"/>
                <w:lang w:eastAsia="en-US"/>
              </w:rPr>
              <w:t>Стоимость</w:t>
            </w:r>
            <w:r w:rsidR="0017505C" w:rsidRPr="001E3CFC">
              <w:rPr>
                <w:rFonts w:ascii="Times New Roman" w:eastAsiaTheme="minorHAnsi" w:hAnsi="Times New Roman" w:cstheme="minorBidi"/>
                <w:b/>
                <w:sz w:val="20"/>
                <w:szCs w:val="20"/>
                <w:lang w:eastAsia="en-US"/>
              </w:rPr>
              <w:t>,</w:t>
            </w:r>
          </w:p>
          <w:p w:rsidR="0017505C" w:rsidRPr="001E3CFC" w:rsidRDefault="0017505C" w:rsidP="002B47A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hanging="43"/>
              <w:jc w:val="center"/>
              <w:rPr>
                <w:rFonts w:ascii="Times New Roman" w:eastAsiaTheme="minorHAnsi" w:hAnsi="Times New Roman" w:cstheme="minorBidi"/>
                <w:b/>
                <w:sz w:val="20"/>
                <w:szCs w:val="20"/>
                <w:lang w:eastAsia="en-US"/>
              </w:rPr>
            </w:pPr>
            <w:r w:rsidRPr="001E3CFC">
              <w:rPr>
                <w:rFonts w:ascii="Times New Roman" w:eastAsiaTheme="minorHAnsi" w:hAnsi="Times New Roman" w:cstheme="minorBidi"/>
                <w:b/>
                <w:sz w:val="20"/>
                <w:szCs w:val="20"/>
                <w:lang w:eastAsia="en-US"/>
              </w:rPr>
              <w:t>Руб.</w:t>
            </w:r>
          </w:p>
        </w:tc>
      </w:tr>
      <w:tr w:rsidR="001B7F41" w:rsidRPr="001E3CFC" w:rsidTr="006278BE">
        <w:trPr>
          <w:trHeight w:val="4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41" w:rsidRPr="00BA56E9" w:rsidRDefault="007C3DE8" w:rsidP="00176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Погружная помпа 28.13.11.130</w:t>
            </w:r>
            <w:r w:rsidR="00176C17">
              <w:rPr>
                <w:rFonts w:ascii="Times New Roman" w:hAnsi="Times New Roman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F41" w:rsidRPr="001E3CFC" w:rsidRDefault="006859F8" w:rsidP="002B47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E3C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F41" w:rsidRPr="001E3CFC" w:rsidRDefault="007C3DE8" w:rsidP="002B47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BEA" w:rsidRPr="001E3CFC" w:rsidRDefault="007C3DE8" w:rsidP="00254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F41" w:rsidRPr="001E3CFC" w:rsidRDefault="007C3DE8" w:rsidP="00C06F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F41" w:rsidRPr="001E3CFC" w:rsidRDefault="008529A5" w:rsidP="00C06F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2 750,00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41" w:rsidRPr="001E3CFC" w:rsidRDefault="008529A5" w:rsidP="005553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2 750,00</w:t>
            </w:r>
          </w:p>
        </w:tc>
      </w:tr>
      <w:tr w:rsidR="007C3DE8" w:rsidRPr="001E3CFC" w:rsidTr="006278BE">
        <w:trPr>
          <w:trHeight w:val="4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DE8" w:rsidRPr="00176C17" w:rsidRDefault="007C3DE8" w:rsidP="00176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Погружная помпа 28.13.11.130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E8" w:rsidRPr="001E3CFC" w:rsidRDefault="007C3DE8" w:rsidP="002B47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E8" w:rsidRDefault="007C3DE8" w:rsidP="002B47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E8" w:rsidRDefault="007C3DE8" w:rsidP="00254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E8" w:rsidRDefault="007C3DE8" w:rsidP="00C06F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E8" w:rsidRDefault="008529A5" w:rsidP="00C06F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3 350,00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DE8" w:rsidRDefault="008529A5" w:rsidP="005553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3 350,00</w:t>
            </w:r>
          </w:p>
        </w:tc>
      </w:tr>
      <w:tr w:rsidR="007C3DE8" w:rsidRPr="001E3CFC" w:rsidTr="006278BE">
        <w:trPr>
          <w:trHeight w:val="4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DE8" w:rsidRPr="00176C17" w:rsidRDefault="007C3DE8" w:rsidP="00176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Погружная помпа 28.13.11.130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E8" w:rsidRPr="001E3CFC" w:rsidRDefault="007C3DE8" w:rsidP="002B47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E8" w:rsidRDefault="007C3DE8" w:rsidP="002B47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E8" w:rsidRDefault="007C3DE8" w:rsidP="00254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4 850,00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E8" w:rsidRDefault="007C3DE8" w:rsidP="00C06F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4 970,00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DE8" w:rsidRDefault="008529A5" w:rsidP="00C06F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4 910,00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DE8" w:rsidRDefault="008529A5" w:rsidP="005553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4 910,00</w:t>
            </w:r>
          </w:p>
        </w:tc>
      </w:tr>
      <w:tr w:rsidR="009A37B1" w:rsidRPr="001E3CFC" w:rsidTr="005357D5">
        <w:trPr>
          <w:trHeight w:val="398"/>
        </w:trPr>
        <w:tc>
          <w:tcPr>
            <w:tcW w:w="106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B1" w:rsidRPr="001E3CFC" w:rsidRDefault="009A37B1" w:rsidP="008529A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3C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  <w:r w:rsidR="00172CA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E3C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: </w:t>
            </w:r>
            <w:r w:rsidR="008529A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11 010,00</w:t>
            </w:r>
          </w:p>
        </w:tc>
      </w:tr>
    </w:tbl>
    <w:p w:rsidR="00C03BEE" w:rsidRPr="001E3CFC" w:rsidRDefault="00C03BEE" w:rsidP="00DE0536">
      <w:pPr>
        <w:suppressAutoHyphens w:val="0"/>
        <w:spacing w:after="0" w:line="240" w:lineRule="auto"/>
        <w:jc w:val="both"/>
        <w:rPr>
          <w:rFonts w:ascii="Times New Roman" w:eastAsiaTheme="minorHAnsi" w:hAnsi="Times New Roman" w:cstheme="minorBidi"/>
          <w:sz w:val="20"/>
          <w:szCs w:val="20"/>
          <w:lang w:eastAsia="en-US"/>
        </w:rPr>
      </w:pPr>
    </w:p>
    <w:p w:rsidR="00BA56E9" w:rsidRPr="00BA56E9" w:rsidRDefault="00110D6D" w:rsidP="00DE0536">
      <w:pPr>
        <w:suppressAutoHyphens w:val="0"/>
        <w:spacing w:after="0" w:line="240" w:lineRule="auto"/>
        <w:jc w:val="both"/>
        <w:rPr>
          <w:rFonts w:ascii="Times New Roman" w:eastAsiaTheme="minorHAnsi" w:hAnsi="Times New Roman" w:cstheme="minorBidi"/>
          <w:color w:val="000000"/>
          <w:sz w:val="21"/>
          <w:szCs w:val="21"/>
          <w:lang w:eastAsia="en-US"/>
        </w:rPr>
      </w:pPr>
      <w:r w:rsidRPr="001E3CFC">
        <w:rPr>
          <w:rFonts w:ascii="Times New Roman" w:eastAsiaTheme="minorHAnsi" w:hAnsi="Times New Roman" w:cstheme="minorBidi"/>
          <w:sz w:val="20"/>
          <w:szCs w:val="20"/>
          <w:lang w:eastAsia="en-US"/>
        </w:rPr>
        <w:t xml:space="preserve">          </w:t>
      </w:r>
      <w:r w:rsidRPr="00BA56E9">
        <w:rPr>
          <w:rFonts w:ascii="Times New Roman" w:eastAsiaTheme="minorHAnsi" w:hAnsi="Times New Roman" w:cstheme="minorBidi"/>
          <w:sz w:val="21"/>
          <w:szCs w:val="21"/>
          <w:lang w:eastAsia="en-US"/>
        </w:rPr>
        <w:t>Ц</w:t>
      </w:r>
      <w:r w:rsidR="008A674E" w:rsidRPr="00BA56E9">
        <w:rPr>
          <w:rFonts w:ascii="Times New Roman" w:eastAsiaTheme="minorHAnsi" w:hAnsi="Times New Roman" w:cstheme="minorBidi"/>
          <w:sz w:val="21"/>
          <w:szCs w:val="21"/>
          <w:lang w:eastAsia="en-US"/>
        </w:rPr>
        <w:t>ена</w:t>
      </w:r>
      <w:r w:rsidRPr="00BA56E9"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 контракта, заключаемого с единственным поставщиком (подрядчиком, исполнителем) </w:t>
      </w:r>
      <w:r w:rsidR="00DE0536" w:rsidRPr="00BA56E9">
        <w:rPr>
          <w:rFonts w:ascii="Times New Roman" w:eastAsiaTheme="minorHAnsi" w:hAnsi="Times New Roman" w:cstheme="minorBidi"/>
          <w:sz w:val="21"/>
          <w:szCs w:val="21"/>
          <w:lang w:eastAsia="en-US"/>
        </w:rPr>
        <w:t>составляет</w:t>
      </w:r>
      <w:r w:rsidR="00DE0536" w:rsidRPr="00BA56E9">
        <w:rPr>
          <w:rFonts w:ascii="Times New Roman" w:eastAsiaTheme="minorHAnsi" w:hAnsi="Times New Roman" w:cstheme="minorBidi"/>
          <w:b/>
          <w:sz w:val="21"/>
          <w:szCs w:val="21"/>
          <w:lang w:eastAsia="en-US"/>
        </w:rPr>
        <w:t xml:space="preserve"> </w:t>
      </w:r>
      <w:r w:rsidR="008529A5">
        <w:rPr>
          <w:rFonts w:ascii="Times New Roman" w:eastAsiaTheme="minorHAnsi" w:hAnsi="Times New Roman" w:cstheme="minorBidi"/>
          <w:b/>
          <w:sz w:val="21"/>
          <w:szCs w:val="21"/>
          <w:lang w:eastAsia="en-US"/>
        </w:rPr>
        <w:t>11 010</w:t>
      </w:r>
      <w:r w:rsidR="00254837">
        <w:rPr>
          <w:rFonts w:ascii="Times New Roman" w:eastAsiaTheme="minorHAnsi" w:hAnsi="Times New Roman" w:cstheme="minorBidi"/>
          <w:b/>
          <w:sz w:val="21"/>
          <w:szCs w:val="21"/>
          <w:lang w:eastAsia="en-US"/>
        </w:rPr>
        <w:t xml:space="preserve"> рублей 0</w:t>
      </w:r>
      <w:r w:rsidR="001E163A">
        <w:rPr>
          <w:rFonts w:ascii="Times New Roman" w:eastAsiaTheme="minorHAnsi" w:hAnsi="Times New Roman" w:cstheme="minorBidi"/>
          <w:b/>
          <w:sz w:val="21"/>
          <w:szCs w:val="21"/>
          <w:lang w:eastAsia="en-US"/>
        </w:rPr>
        <w:t>0 копеек</w:t>
      </w:r>
      <w:r w:rsidR="00DE0536" w:rsidRPr="00BA56E9">
        <w:rPr>
          <w:rFonts w:ascii="Times New Roman" w:eastAsiaTheme="minorHAnsi" w:hAnsi="Times New Roman" w:cstheme="minorBidi"/>
          <w:color w:val="000000"/>
          <w:sz w:val="21"/>
          <w:szCs w:val="21"/>
          <w:lang w:eastAsia="en-US"/>
        </w:rPr>
        <w:t>.</w:t>
      </w:r>
      <w:r w:rsidR="00387B4B" w:rsidRPr="00BA56E9">
        <w:rPr>
          <w:rFonts w:ascii="Times New Roman" w:eastAsiaTheme="minorHAnsi" w:hAnsi="Times New Roman" w:cstheme="minorBidi"/>
          <w:color w:val="000000"/>
          <w:sz w:val="21"/>
          <w:szCs w:val="21"/>
          <w:lang w:eastAsia="en-US"/>
        </w:rPr>
        <w:t xml:space="preserve"> </w:t>
      </w:r>
    </w:p>
    <w:p w:rsidR="00DE0536" w:rsidRPr="00BA56E9" w:rsidRDefault="00BA56E9" w:rsidP="00DE0536">
      <w:pPr>
        <w:suppressAutoHyphens w:val="0"/>
        <w:spacing w:after="0" w:line="240" w:lineRule="auto"/>
        <w:jc w:val="both"/>
        <w:rPr>
          <w:rFonts w:ascii="Times New Roman" w:eastAsiaTheme="minorHAnsi" w:hAnsi="Times New Roman" w:cstheme="minorBidi"/>
          <w:color w:val="000000"/>
          <w:sz w:val="21"/>
          <w:szCs w:val="21"/>
          <w:lang w:eastAsia="en-US"/>
        </w:rPr>
      </w:pPr>
      <w:r w:rsidRPr="00BA56E9">
        <w:rPr>
          <w:rFonts w:ascii="Times New Roman" w:eastAsiaTheme="minorHAnsi" w:hAnsi="Times New Roman" w:cstheme="minorBidi"/>
          <w:color w:val="000000"/>
          <w:sz w:val="21"/>
          <w:szCs w:val="21"/>
          <w:lang w:eastAsia="en-US"/>
        </w:rPr>
        <w:t xml:space="preserve">         </w:t>
      </w:r>
      <w:r w:rsidR="00FD51BA" w:rsidRPr="00BA56E9">
        <w:rPr>
          <w:rFonts w:ascii="Times New Roman" w:eastAsiaTheme="minorHAnsi" w:hAnsi="Times New Roman" w:cstheme="minorBidi"/>
          <w:color w:val="000000"/>
          <w:sz w:val="21"/>
          <w:szCs w:val="21"/>
          <w:lang w:eastAsia="en-US"/>
        </w:rPr>
        <w:t xml:space="preserve">Для эффективного использования денежных средств было выбрано коммерческое предложение с наименьшей ценой </w:t>
      </w:r>
      <w:r w:rsidR="00387B4B" w:rsidRPr="00BA56E9">
        <w:rPr>
          <w:rFonts w:ascii="Times New Roman" w:eastAsiaTheme="minorHAnsi" w:hAnsi="Times New Roman" w:cstheme="minorBidi"/>
          <w:color w:val="000000"/>
          <w:sz w:val="21"/>
          <w:szCs w:val="21"/>
          <w:lang w:eastAsia="en-US"/>
        </w:rPr>
        <w:t xml:space="preserve">– </w:t>
      </w:r>
      <w:r w:rsidR="008529A5">
        <w:rPr>
          <w:rFonts w:ascii="Times New Roman" w:eastAsiaTheme="minorHAnsi" w:hAnsi="Times New Roman" w:cstheme="minorBidi"/>
          <w:color w:val="000000"/>
          <w:sz w:val="21"/>
          <w:szCs w:val="21"/>
          <w:lang w:eastAsia="en-US"/>
        </w:rPr>
        <w:t>10 850</w:t>
      </w:r>
      <w:r w:rsidR="00E85589">
        <w:rPr>
          <w:rFonts w:ascii="Times New Roman" w:eastAsiaTheme="minorHAnsi" w:hAnsi="Times New Roman" w:cstheme="minorBidi"/>
          <w:color w:val="000000"/>
          <w:sz w:val="21"/>
          <w:szCs w:val="21"/>
          <w:lang w:eastAsia="en-US"/>
        </w:rPr>
        <w:t xml:space="preserve"> рублей 00</w:t>
      </w:r>
      <w:r w:rsidR="001E163A">
        <w:rPr>
          <w:rFonts w:ascii="Times New Roman" w:eastAsiaTheme="minorHAnsi" w:hAnsi="Times New Roman" w:cstheme="minorBidi"/>
          <w:color w:val="000000"/>
          <w:sz w:val="21"/>
          <w:szCs w:val="21"/>
          <w:lang w:eastAsia="en-US"/>
        </w:rPr>
        <w:t xml:space="preserve"> копейки</w:t>
      </w:r>
      <w:r w:rsidR="00387B4B" w:rsidRPr="00BA56E9">
        <w:rPr>
          <w:rFonts w:ascii="Times New Roman" w:eastAsiaTheme="minorHAnsi" w:hAnsi="Times New Roman" w:cstheme="minorBidi"/>
          <w:color w:val="000000"/>
          <w:sz w:val="21"/>
          <w:szCs w:val="21"/>
          <w:lang w:eastAsia="en-US"/>
        </w:rPr>
        <w:t xml:space="preserve">. </w:t>
      </w:r>
    </w:p>
    <w:p w:rsidR="00CE43A8" w:rsidRPr="00BA56E9" w:rsidRDefault="00CE43A8" w:rsidP="00DE0536">
      <w:pPr>
        <w:suppressAutoHyphens w:val="0"/>
        <w:spacing w:after="0" w:line="240" w:lineRule="auto"/>
        <w:jc w:val="both"/>
        <w:rPr>
          <w:rFonts w:ascii="Times New Roman" w:eastAsiaTheme="minorHAnsi" w:hAnsi="Times New Roman" w:cstheme="minorBidi"/>
          <w:color w:val="000000"/>
          <w:sz w:val="21"/>
          <w:szCs w:val="21"/>
          <w:lang w:eastAsia="en-US"/>
        </w:rPr>
      </w:pPr>
    </w:p>
    <w:p w:rsidR="00CE43A8" w:rsidRPr="009F5EEE" w:rsidRDefault="00CE43A8" w:rsidP="00DE0536">
      <w:pPr>
        <w:suppressAutoHyphens w:val="0"/>
        <w:spacing w:after="0" w:line="240" w:lineRule="auto"/>
        <w:jc w:val="both"/>
        <w:rPr>
          <w:rFonts w:ascii="Times New Roman" w:eastAsiaTheme="minorHAnsi" w:hAnsi="Times New Roman" w:cstheme="minorBidi"/>
          <w:b/>
          <w:sz w:val="20"/>
          <w:szCs w:val="20"/>
          <w:lang w:eastAsia="en-US"/>
        </w:rPr>
      </w:pPr>
    </w:p>
    <w:p w:rsidR="00451E41" w:rsidRPr="00701FFA" w:rsidRDefault="0073260C" w:rsidP="00451E41">
      <w:pPr>
        <w:tabs>
          <w:tab w:val="left" w:pos="7200"/>
        </w:tabs>
        <w:suppressAutoHyphens w:val="0"/>
        <w:spacing w:after="0"/>
        <w:rPr>
          <w:rFonts w:ascii="Times New Roman" w:eastAsia="Times New Roman" w:hAnsi="Times New Roman" w:cs="Times New Roman"/>
          <w:lang w:eastAsia="en-US" w:bidi="en-US"/>
        </w:rPr>
      </w:pPr>
      <w:proofErr w:type="spellStart"/>
      <w:r>
        <w:rPr>
          <w:rFonts w:ascii="Times New Roman" w:eastAsia="Times New Roman" w:hAnsi="Times New Roman" w:cs="Times New Roman"/>
          <w:lang w:eastAsia="en-US" w:bidi="en-US"/>
        </w:rPr>
        <w:t>И.о</w:t>
      </w:r>
      <w:proofErr w:type="spellEnd"/>
      <w:r>
        <w:rPr>
          <w:rFonts w:ascii="Times New Roman" w:eastAsia="Times New Roman" w:hAnsi="Times New Roman" w:cs="Times New Roman"/>
          <w:lang w:eastAsia="en-US" w:bidi="en-US"/>
        </w:rPr>
        <w:t xml:space="preserve"> н</w:t>
      </w:r>
      <w:r w:rsidR="00010B52" w:rsidRPr="00701FFA">
        <w:rPr>
          <w:rFonts w:ascii="Times New Roman" w:eastAsia="Times New Roman" w:hAnsi="Times New Roman" w:cs="Times New Roman"/>
          <w:lang w:eastAsia="en-US" w:bidi="en-US"/>
        </w:rPr>
        <w:t>ачальник</w:t>
      </w:r>
      <w:r>
        <w:rPr>
          <w:rFonts w:ascii="Times New Roman" w:eastAsia="Times New Roman" w:hAnsi="Times New Roman" w:cs="Times New Roman"/>
          <w:lang w:eastAsia="en-US" w:bidi="en-US"/>
        </w:rPr>
        <w:t>а</w:t>
      </w:r>
      <w:r w:rsidR="00010B52" w:rsidRPr="00701FFA">
        <w:rPr>
          <w:rFonts w:ascii="Times New Roman" w:eastAsia="Times New Roman" w:hAnsi="Times New Roman" w:cs="Times New Roman"/>
          <w:lang w:eastAsia="en-US" w:bidi="en-US"/>
        </w:rPr>
        <w:t xml:space="preserve"> договорного отдела</w:t>
      </w:r>
      <w:r w:rsidR="00451E41" w:rsidRPr="00701FFA">
        <w:rPr>
          <w:rFonts w:ascii="Times New Roman" w:eastAsia="Times New Roman" w:hAnsi="Times New Roman" w:cs="Times New Roman"/>
          <w:lang w:eastAsia="en-US" w:bidi="en-US"/>
        </w:rPr>
        <w:tab/>
        <w:t xml:space="preserve">              </w:t>
      </w:r>
      <w:r w:rsidR="0007626D" w:rsidRPr="00701FFA">
        <w:rPr>
          <w:rFonts w:ascii="Times New Roman" w:eastAsia="Times New Roman" w:hAnsi="Times New Roman" w:cs="Times New Roman"/>
          <w:lang w:eastAsia="en-US" w:bidi="en-US"/>
        </w:rPr>
        <w:t xml:space="preserve">    </w:t>
      </w:r>
      <w:r>
        <w:rPr>
          <w:rFonts w:ascii="Times New Roman" w:eastAsia="Times New Roman" w:hAnsi="Times New Roman" w:cs="Times New Roman"/>
          <w:lang w:eastAsia="en-US" w:bidi="en-US"/>
        </w:rPr>
        <w:t>Ю.М. Косенкова</w:t>
      </w:r>
    </w:p>
    <w:p w:rsidR="009B5501" w:rsidRPr="00CE43A8" w:rsidRDefault="009B5501" w:rsidP="00451E41">
      <w:pPr>
        <w:spacing w:after="0"/>
        <w:rPr>
          <w:lang w:eastAsia="ru-RU" w:bidi="hi-IN"/>
        </w:rPr>
      </w:pPr>
    </w:p>
    <w:sectPr w:rsidR="009B5501" w:rsidRPr="00CE43A8" w:rsidSect="00A379C6">
      <w:pgSz w:w="11906" w:h="16838"/>
      <w:pgMar w:top="794" w:right="567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93872"/>
    <w:multiLevelType w:val="hybridMultilevel"/>
    <w:tmpl w:val="017C6620"/>
    <w:lvl w:ilvl="0" w:tplc="974A88A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786769"/>
    <w:multiLevelType w:val="hybridMultilevel"/>
    <w:tmpl w:val="E8D82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536"/>
    <w:rsid w:val="00002DA8"/>
    <w:rsid w:val="0000420C"/>
    <w:rsid w:val="00010B52"/>
    <w:rsid w:val="00020C21"/>
    <w:rsid w:val="00020C6B"/>
    <w:rsid w:val="00027E4D"/>
    <w:rsid w:val="00057F0C"/>
    <w:rsid w:val="0007626D"/>
    <w:rsid w:val="0009572F"/>
    <w:rsid w:val="000A4B60"/>
    <w:rsid w:val="000B2FC9"/>
    <w:rsid w:val="000C3B07"/>
    <w:rsid w:val="000D3483"/>
    <w:rsid w:val="000F3DF4"/>
    <w:rsid w:val="00110D6D"/>
    <w:rsid w:val="00113BF8"/>
    <w:rsid w:val="00170D26"/>
    <w:rsid w:val="00172CAA"/>
    <w:rsid w:val="0017505C"/>
    <w:rsid w:val="00176C17"/>
    <w:rsid w:val="001B7F41"/>
    <w:rsid w:val="001E163A"/>
    <w:rsid w:val="001E3CFC"/>
    <w:rsid w:val="00211AA7"/>
    <w:rsid w:val="00254837"/>
    <w:rsid w:val="00270CDF"/>
    <w:rsid w:val="002734A8"/>
    <w:rsid w:val="002B2C27"/>
    <w:rsid w:val="002B47AF"/>
    <w:rsid w:val="002C2AB9"/>
    <w:rsid w:val="002D2ED0"/>
    <w:rsid w:val="002E07C0"/>
    <w:rsid w:val="00306DFF"/>
    <w:rsid w:val="00341C3E"/>
    <w:rsid w:val="00357227"/>
    <w:rsid w:val="00380D06"/>
    <w:rsid w:val="00387B4B"/>
    <w:rsid w:val="003A02BB"/>
    <w:rsid w:val="003B005A"/>
    <w:rsid w:val="003C3D8A"/>
    <w:rsid w:val="003D4106"/>
    <w:rsid w:val="003D4BAC"/>
    <w:rsid w:val="004124FA"/>
    <w:rsid w:val="00422AC1"/>
    <w:rsid w:val="00423BD3"/>
    <w:rsid w:val="004319BA"/>
    <w:rsid w:val="00440FB8"/>
    <w:rsid w:val="00451E41"/>
    <w:rsid w:val="00473878"/>
    <w:rsid w:val="004B7497"/>
    <w:rsid w:val="005020AE"/>
    <w:rsid w:val="005073D6"/>
    <w:rsid w:val="0053212C"/>
    <w:rsid w:val="005357D5"/>
    <w:rsid w:val="005553B6"/>
    <w:rsid w:val="005643CC"/>
    <w:rsid w:val="005C0694"/>
    <w:rsid w:val="005C34E6"/>
    <w:rsid w:val="005E0BC9"/>
    <w:rsid w:val="005E6730"/>
    <w:rsid w:val="005F2428"/>
    <w:rsid w:val="00614C18"/>
    <w:rsid w:val="006278BE"/>
    <w:rsid w:val="00643459"/>
    <w:rsid w:val="0066130D"/>
    <w:rsid w:val="0067602F"/>
    <w:rsid w:val="0068580B"/>
    <w:rsid w:val="006859F8"/>
    <w:rsid w:val="00701FFA"/>
    <w:rsid w:val="00704AD9"/>
    <w:rsid w:val="0070542C"/>
    <w:rsid w:val="00710725"/>
    <w:rsid w:val="00712D69"/>
    <w:rsid w:val="00713745"/>
    <w:rsid w:val="00722D17"/>
    <w:rsid w:val="0073260C"/>
    <w:rsid w:val="00740BAB"/>
    <w:rsid w:val="0075517D"/>
    <w:rsid w:val="007723EE"/>
    <w:rsid w:val="007736A5"/>
    <w:rsid w:val="00793234"/>
    <w:rsid w:val="007C3DE8"/>
    <w:rsid w:val="007D5863"/>
    <w:rsid w:val="007E7737"/>
    <w:rsid w:val="00810C4F"/>
    <w:rsid w:val="00814778"/>
    <w:rsid w:val="008345CF"/>
    <w:rsid w:val="00842051"/>
    <w:rsid w:val="008529A5"/>
    <w:rsid w:val="00853AD6"/>
    <w:rsid w:val="00856E2B"/>
    <w:rsid w:val="008A674E"/>
    <w:rsid w:val="008B5EF2"/>
    <w:rsid w:val="008C2964"/>
    <w:rsid w:val="008C4FB0"/>
    <w:rsid w:val="008D4BEA"/>
    <w:rsid w:val="008D56EF"/>
    <w:rsid w:val="009A0941"/>
    <w:rsid w:val="009A37B1"/>
    <w:rsid w:val="009A6BD9"/>
    <w:rsid w:val="009B0D12"/>
    <w:rsid w:val="009B5501"/>
    <w:rsid w:val="009C0F90"/>
    <w:rsid w:val="009C1925"/>
    <w:rsid w:val="009F2F34"/>
    <w:rsid w:val="00A02FA2"/>
    <w:rsid w:val="00A03523"/>
    <w:rsid w:val="00A14674"/>
    <w:rsid w:val="00A1726A"/>
    <w:rsid w:val="00A32A51"/>
    <w:rsid w:val="00A379C6"/>
    <w:rsid w:val="00A74FFF"/>
    <w:rsid w:val="00AC0F46"/>
    <w:rsid w:val="00B21E43"/>
    <w:rsid w:val="00B55106"/>
    <w:rsid w:val="00B55FA6"/>
    <w:rsid w:val="00B57593"/>
    <w:rsid w:val="00B72573"/>
    <w:rsid w:val="00BA56E9"/>
    <w:rsid w:val="00BC6425"/>
    <w:rsid w:val="00BD3605"/>
    <w:rsid w:val="00BD4ADB"/>
    <w:rsid w:val="00C03BEE"/>
    <w:rsid w:val="00C06F09"/>
    <w:rsid w:val="00C10B9B"/>
    <w:rsid w:val="00C37FC6"/>
    <w:rsid w:val="00C630B4"/>
    <w:rsid w:val="00C80D6C"/>
    <w:rsid w:val="00C946D7"/>
    <w:rsid w:val="00CA045A"/>
    <w:rsid w:val="00CA257A"/>
    <w:rsid w:val="00CB3D85"/>
    <w:rsid w:val="00CC470D"/>
    <w:rsid w:val="00CE1FC2"/>
    <w:rsid w:val="00CE43A8"/>
    <w:rsid w:val="00CF7C98"/>
    <w:rsid w:val="00D02953"/>
    <w:rsid w:val="00D12A50"/>
    <w:rsid w:val="00D205C8"/>
    <w:rsid w:val="00D5461B"/>
    <w:rsid w:val="00D64E2A"/>
    <w:rsid w:val="00DE0536"/>
    <w:rsid w:val="00DE4D63"/>
    <w:rsid w:val="00DE73E6"/>
    <w:rsid w:val="00E1338C"/>
    <w:rsid w:val="00E15323"/>
    <w:rsid w:val="00E4309B"/>
    <w:rsid w:val="00E50C00"/>
    <w:rsid w:val="00E5322B"/>
    <w:rsid w:val="00E85589"/>
    <w:rsid w:val="00E9170A"/>
    <w:rsid w:val="00EA5391"/>
    <w:rsid w:val="00F1550B"/>
    <w:rsid w:val="00F35884"/>
    <w:rsid w:val="00F93B09"/>
    <w:rsid w:val="00FD51BA"/>
    <w:rsid w:val="00FE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8C2ABA-1706-4771-9262-0F6511DD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88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E0536"/>
    <w:pPr>
      <w:widowControl w:val="0"/>
      <w:suppressAutoHyphens/>
      <w:spacing w:after="0" w:line="240" w:lineRule="auto"/>
      <w:textAlignment w:val="baseline"/>
    </w:pPr>
    <w:rPr>
      <w:rFonts w:ascii="Arial" w:eastAsia="Arial Unicode MS" w:hAnsi="Arial" w:cs="Mangal"/>
      <w:kern w:val="1"/>
      <w:sz w:val="21"/>
      <w:szCs w:val="24"/>
      <w:lang w:eastAsia="hi-IN" w:bidi="hi-IN"/>
    </w:rPr>
  </w:style>
  <w:style w:type="paragraph" w:styleId="a3">
    <w:name w:val="List Paragraph"/>
    <w:aliases w:val="Bullet List,FooterText,numbered,Paragraphe de liste1,lp1"/>
    <w:basedOn w:val="a"/>
    <w:link w:val="a4"/>
    <w:uiPriority w:val="99"/>
    <w:qFormat/>
    <w:rsid w:val="00DE0536"/>
    <w:pPr>
      <w:ind w:left="720"/>
      <w:contextualSpacing/>
    </w:pPr>
  </w:style>
  <w:style w:type="character" w:customStyle="1" w:styleId="a4">
    <w:name w:val="Абзац списка Знак"/>
    <w:aliases w:val="Bullet List Знак,FooterText Знак,numbered Знак,Paragraphe de liste1 Знак,lp1 Знак"/>
    <w:link w:val="a3"/>
    <w:uiPriority w:val="99"/>
    <w:locked/>
    <w:rsid w:val="00DE0536"/>
    <w:rPr>
      <w:rFonts w:ascii="Calibri" w:eastAsia="Calibri" w:hAnsi="Calibri" w:cs="Calibri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6434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3459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5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2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Захарова</dc:creator>
  <cp:keywords/>
  <dc:description/>
  <cp:lastModifiedBy>Оксана В. Ли-й-лу</cp:lastModifiedBy>
  <cp:revision>104</cp:revision>
  <cp:lastPrinted>2022-03-02T06:30:00Z</cp:lastPrinted>
  <dcterms:created xsi:type="dcterms:W3CDTF">2022-03-02T06:30:00Z</dcterms:created>
  <dcterms:modified xsi:type="dcterms:W3CDTF">2026-06-04T04:18:00Z</dcterms:modified>
</cp:coreProperties>
</file>