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1F0C1" w14:textId="77777777" w:rsidR="002E0F4C" w:rsidRDefault="004D5941" w:rsidP="002E0F4C">
      <w:pPr>
        <w:pStyle w:val="a3"/>
        <w:widowControl w:val="0"/>
        <w:jc w:val="center"/>
        <w:rPr>
          <w:b/>
          <w:color w:val="000000"/>
          <w:sz w:val="24"/>
          <w:szCs w:val="24"/>
        </w:rPr>
      </w:pPr>
      <w:r w:rsidRPr="0069041D">
        <w:rPr>
          <w:b/>
          <w:color w:val="000000"/>
          <w:sz w:val="22"/>
        </w:rPr>
        <w:t xml:space="preserve">КОНТРАКТ </w:t>
      </w:r>
      <w:r w:rsidR="009B4F2F" w:rsidRPr="0069041D">
        <w:rPr>
          <w:b/>
          <w:color w:val="000000"/>
          <w:sz w:val="22"/>
        </w:rPr>
        <w:t>О ПРЕДОСТАВЛЕНИИ</w:t>
      </w:r>
      <w:r w:rsidRPr="0069041D">
        <w:rPr>
          <w:b/>
          <w:color w:val="000000"/>
          <w:sz w:val="22"/>
        </w:rPr>
        <w:t xml:space="preserve"> УСЛУГ </w:t>
      </w:r>
      <w:r w:rsidR="00D07C7D" w:rsidRPr="0069041D">
        <w:rPr>
          <w:b/>
          <w:color w:val="000000"/>
          <w:sz w:val="22"/>
        </w:rPr>
        <w:t xml:space="preserve">ПОДВИЖНОЙ РАДИОТЕЛЕФОННОЙ (СОТОВОЙ) </w:t>
      </w:r>
      <w:r w:rsidRPr="0069041D">
        <w:rPr>
          <w:b/>
          <w:color w:val="000000"/>
          <w:sz w:val="22"/>
        </w:rPr>
        <w:t>СВЯЗИ</w:t>
      </w:r>
      <w:r w:rsidRPr="0069041D">
        <w:rPr>
          <w:b/>
          <w:color w:val="000000"/>
        </w:rPr>
        <w:br/>
      </w:r>
      <w:r w:rsidR="004229BF" w:rsidRPr="004229BF">
        <w:rPr>
          <w:b/>
          <w:color w:val="000000"/>
          <w:sz w:val="24"/>
          <w:szCs w:val="24"/>
        </w:rPr>
        <w:t>№ 1</w:t>
      </w:r>
      <w:r w:rsidR="00996491">
        <w:rPr>
          <w:b/>
          <w:color w:val="000000"/>
          <w:sz w:val="24"/>
          <w:szCs w:val="24"/>
        </w:rPr>
        <w:t>6</w:t>
      </w:r>
      <w:r w:rsidR="004229BF" w:rsidRPr="004229BF">
        <w:rPr>
          <w:b/>
          <w:color w:val="000000"/>
          <w:sz w:val="24"/>
          <w:szCs w:val="24"/>
        </w:rPr>
        <w:t>-27/</w:t>
      </w:r>
      <w:r w:rsidR="002E0F4C">
        <w:rPr>
          <w:b/>
          <w:color w:val="000000"/>
          <w:sz w:val="24"/>
          <w:szCs w:val="24"/>
        </w:rPr>
        <w:t>52</w:t>
      </w:r>
    </w:p>
    <w:p w14:paraId="76F812AB" w14:textId="77777777" w:rsidR="002E0F4C" w:rsidRPr="002E0F4C" w:rsidRDefault="002E0F4C" w:rsidP="002E0F4C">
      <w:pPr>
        <w:widowControl w:val="0"/>
        <w:autoSpaceDE w:val="0"/>
        <w:autoSpaceDN w:val="0"/>
        <w:jc w:val="center"/>
        <w:rPr>
          <w:sz w:val="20"/>
          <w:szCs w:val="20"/>
        </w:rPr>
      </w:pPr>
      <w:r w:rsidRPr="002E0F4C">
        <w:rPr>
          <w:sz w:val="20"/>
        </w:rPr>
        <w:t xml:space="preserve">(Идентификационный код закупки </w:t>
      </w:r>
      <w:r w:rsidRPr="002E0F4C">
        <w:rPr>
          <w:sz w:val="20"/>
          <w:szCs w:val="20"/>
        </w:rPr>
        <w:t xml:space="preserve">№ </w:t>
      </w:r>
      <w:r w:rsidRPr="002E0F4C">
        <w:rPr>
          <w:rFonts w:eastAsia="Calibri"/>
          <w:bCs/>
          <w:iCs/>
          <w:color w:val="000000"/>
          <w:kern w:val="3"/>
          <w:sz w:val="20"/>
          <w:szCs w:val="20"/>
        </w:rPr>
        <w:t>ИКЗ 261027410142702740100100180000000244</w:t>
      </w:r>
      <w:r w:rsidRPr="002E0F4C">
        <w:rPr>
          <w:sz w:val="20"/>
          <w:szCs w:val="20"/>
        </w:rPr>
        <w:t>)</w:t>
      </w:r>
    </w:p>
    <w:p w14:paraId="562C2BF4" w14:textId="77777777" w:rsidR="004229BF" w:rsidRPr="004229BF" w:rsidRDefault="004229BF" w:rsidP="004229BF">
      <w:pPr>
        <w:widowControl w:val="0"/>
        <w:ind w:left="60"/>
        <w:rPr>
          <w:sz w:val="16"/>
          <w:szCs w:val="16"/>
        </w:rPr>
      </w:pPr>
    </w:p>
    <w:p w14:paraId="089C163F" w14:textId="76044008" w:rsidR="00CB5BE5" w:rsidRDefault="00E454B1" w:rsidP="00CF2059">
      <w:pPr>
        <w:spacing w:before="24"/>
        <w:rPr>
          <w:color w:val="000000"/>
          <w:sz w:val="23"/>
          <w:szCs w:val="23"/>
        </w:rPr>
      </w:pPr>
      <w:r>
        <w:rPr>
          <w:color w:val="000000"/>
          <w:sz w:val="22"/>
          <w:szCs w:val="22"/>
        </w:rPr>
        <w:t xml:space="preserve"> </w:t>
      </w:r>
      <w:r w:rsidR="00CB5BE5" w:rsidRPr="00C37085">
        <w:rPr>
          <w:color w:val="000000"/>
          <w:sz w:val="23"/>
          <w:szCs w:val="23"/>
        </w:rPr>
        <w:t>г.</w:t>
      </w:r>
      <w:r w:rsidR="00F06EBA" w:rsidRPr="00C37085">
        <w:rPr>
          <w:color w:val="000000"/>
          <w:sz w:val="23"/>
          <w:szCs w:val="23"/>
        </w:rPr>
        <w:t xml:space="preserve"> </w:t>
      </w:r>
      <w:r w:rsidR="004263AD" w:rsidRPr="00C37085">
        <w:rPr>
          <w:color w:val="000000"/>
          <w:sz w:val="23"/>
          <w:szCs w:val="23"/>
        </w:rPr>
        <w:t>Уфа</w:t>
      </w:r>
      <w:r w:rsidR="00CB5BE5" w:rsidRPr="00C37085">
        <w:rPr>
          <w:color w:val="000000"/>
          <w:sz w:val="23"/>
          <w:szCs w:val="23"/>
        </w:rPr>
        <w:tab/>
      </w:r>
      <w:r w:rsidR="00CB5BE5" w:rsidRPr="00C37085">
        <w:rPr>
          <w:color w:val="000000"/>
          <w:sz w:val="23"/>
          <w:szCs w:val="23"/>
        </w:rPr>
        <w:tab/>
      </w:r>
      <w:r w:rsidR="00CB5BE5" w:rsidRPr="00C37085">
        <w:rPr>
          <w:color w:val="000000"/>
          <w:sz w:val="23"/>
          <w:szCs w:val="23"/>
        </w:rPr>
        <w:tab/>
      </w:r>
      <w:r w:rsidR="00CB5BE5" w:rsidRPr="00C37085">
        <w:rPr>
          <w:color w:val="000000"/>
          <w:sz w:val="23"/>
          <w:szCs w:val="23"/>
        </w:rPr>
        <w:tab/>
      </w:r>
      <w:r w:rsidR="00B447B0" w:rsidRPr="00C37085">
        <w:rPr>
          <w:color w:val="000000"/>
          <w:sz w:val="23"/>
          <w:szCs w:val="23"/>
        </w:rPr>
        <w:tab/>
      </w:r>
      <w:r w:rsidR="00B447B0" w:rsidRPr="00C37085">
        <w:rPr>
          <w:color w:val="000000"/>
          <w:sz w:val="23"/>
          <w:szCs w:val="23"/>
        </w:rPr>
        <w:tab/>
        <w:t xml:space="preserve">          </w:t>
      </w:r>
      <w:r w:rsidR="00CB5BE5" w:rsidRPr="00C37085">
        <w:rPr>
          <w:color w:val="000000"/>
          <w:sz w:val="23"/>
          <w:szCs w:val="23"/>
        </w:rPr>
        <w:tab/>
      </w:r>
      <w:r w:rsidR="00CB5BE5" w:rsidRPr="00C37085">
        <w:rPr>
          <w:color w:val="000000"/>
          <w:sz w:val="23"/>
          <w:szCs w:val="23"/>
        </w:rPr>
        <w:tab/>
      </w:r>
      <w:r w:rsidR="00CB5BE5" w:rsidRPr="00C37085">
        <w:rPr>
          <w:color w:val="000000"/>
          <w:sz w:val="23"/>
          <w:szCs w:val="23"/>
        </w:rPr>
        <w:tab/>
      </w:r>
      <w:r w:rsidR="001C0F94" w:rsidRPr="00C37085">
        <w:rPr>
          <w:color w:val="000000"/>
          <w:sz w:val="23"/>
          <w:szCs w:val="23"/>
        </w:rPr>
        <w:t xml:space="preserve">     </w:t>
      </w:r>
      <w:r w:rsidR="004229BF">
        <w:rPr>
          <w:color w:val="000000"/>
          <w:sz w:val="23"/>
          <w:szCs w:val="23"/>
        </w:rPr>
        <w:t xml:space="preserve">                    </w:t>
      </w:r>
      <w:r w:rsidR="00F16627">
        <w:rPr>
          <w:color w:val="000000"/>
          <w:sz w:val="23"/>
          <w:szCs w:val="23"/>
        </w:rPr>
        <w:t xml:space="preserve">    </w:t>
      </w:r>
      <w:r w:rsidR="009401A8" w:rsidRPr="00C37085">
        <w:rPr>
          <w:color w:val="000000"/>
          <w:sz w:val="23"/>
          <w:szCs w:val="23"/>
        </w:rPr>
        <w:t>«</w:t>
      </w:r>
      <w:r w:rsidR="004229BF">
        <w:rPr>
          <w:color w:val="000000"/>
          <w:sz w:val="23"/>
          <w:szCs w:val="23"/>
        </w:rPr>
        <w:t>___</w:t>
      </w:r>
      <w:r w:rsidR="00CB5BE5" w:rsidRPr="00C37085">
        <w:rPr>
          <w:color w:val="000000"/>
          <w:sz w:val="23"/>
          <w:szCs w:val="23"/>
        </w:rPr>
        <w:t>»</w:t>
      </w:r>
      <w:r w:rsidR="009401A8" w:rsidRPr="00C37085">
        <w:rPr>
          <w:color w:val="000000"/>
          <w:sz w:val="23"/>
          <w:szCs w:val="23"/>
        </w:rPr>
        <w:t xml:space="preserve"> </w:t>
      </w:r>
      <w:r w:rsidR="004229BF">
        <w:rPr>
          <w:color w:val="000000"/>
          <w:sz w:val="23"/>
          <w:szCs w:val="23"/>
        </w:rPr>
        <w:t>___________</w:t>
      </w:r>
      <w:r w:rsidR="009401A8" w:rsidRPr="00C37085">
        <w:rPr>
          <w:color w:val="000000"/>
          <w:sz w:val="23"/>
          <w:szCs w:val="23"/>
        </w:rPr>
        <w:t xml:space="preserve"> </w:t>
      </w:r>
      <w:r w:rsidR="00CB5BE5" w:rsidRPr="00C37085">
        <w:rPr>
          <w:color w:val="000000"/>
          <w:sz w:val="23"/>
          <w:szCs w:val="23"/>
        </w:rPr>
        <w:t>20</w:t>
      </w:r>
      <w:r w:rsidR="004229BF">
        <w:rPr>
          <w:color w:val="000000"/>
          <w:sz w:val="23"/>
          <w:szCs w:val="23"/>
        </w:rPr>
        <w:t>___</w:t>
      </w:r>
      <w:r w:rsidR="00CB5BE5" w:rsidRPr="00C37085">
        <w:rPr>
          <w:color w:val="000000"/>
          <w:sz w:val="23"/>
          <w:szCs w:val="23"/>
        </w:rPr>
        <w:t>г</w:t>
      </w:r>
      <w:r w:rsidR="004229BF">
        <w:rPr>
          <w:color w:val="000000"/>
          <w:sz w:val="23"/>
          <w:szCs w:val="23"/>
        </w:rPr>
        <w:t>.</w:t>
      </w:r>
    </w:p>
    <w:p w14:paraId="559BF4AE" w14:textId="77777777" w:rsidR="00F16627" w:rsidRPr="00527D62" w:rsidRDefault="00F16627" w:rsidP="00CF2059">
      <w:pPr>
        <w:spacing w:before="24"/>
        <w:rPr>
          <w:color w:val="000000"/>
          <w:sz w:val="10"/>
          <w:szCs w:val="10"/>
        </w:rPr>
      </w:pPr>
    </w:p>
    <w:p w14:paraId="53E638B1" w14:textId="136F1308" w:rsidR="004D5941" w:rsidRPr="00C37085" w:rsidRDefault="00CF2059" w:rsidP="004263AD">
      <w:pPr>
        <w:pStyle w:val="a3"/>
        <w:widowControl w:val="0"/>
        <w:ind w:left="60"/>
        <w:jc w:val="both"/>
        <w:rPr>
          <w:sz w:val="23"/>
          <w:szCs w:val="23"/>
        </w:rPr>
      </w:pPr>
      <w:r w:rsidRPr="00C37085">
        <w:rPr>
          <w:rFonts w:eastAsia="Calibri"/>
          <w:sz w:val="23"/>
          <w:szCs w:val="23"/>
        </w:rPr>
        <w:t xml:space="preserve">Территориальный орган Федеральной службы государственной статистики по Республике Башкортостан </w:t>
      </w:r>
      <w:r w:rsidR="007E0D6C" w:rsidRPr="00C37085">
        <w:rPr>
          <w:rFonts w:eastAsia="Calibri"/>
          <w:sz w:val="23"/>
          <w:szCs w:val="23"/>
        </w:rPr>
        <w:br/>
      </w:r>
      <w:r w:rsidRPr="00C37085">
        <w:rPr>
          <w:rFonts w:eastAsia="Calibri"/>
          <w:sz w:val="23"/>
          <w:szCs w:val="23"/>
        </w:rPr>
        <w:t>(Башкортостанстат), именуемый в дальнейшем «Заказчик»</w:t>
      </w:r>
      <w:r w:rsidRPr="00C37085">
        <w:rPr>
          <w:rFonts w:eastAsia="Calibri"/>
          <w:b/>
          <w:sz w:val="23"/>
          <w:szCs w:val="23"/>
        </w:rPr>
        <w:t xml:space="preserve">, </w:t>
      </w:r>
      <w:r w:rsidRPr="00C37085">
        <w:rPr>
          <w:rFonts w:eastAsia="Calibri"/>
          <w:sz w:val="23"/>
          <w:szCs w:val="23"/>
        </w:rPr>
        <w:t xml:space="preserve">в лице </w:t>
      </w:r>
      <w:r w:rsidR="004229BF" w:rsidRPr="004229BF">
        <w:rPr>
          <w:sz w:val="22"/>
          <w:szCs w:val="22"/>
        </w:rPr>
        <w:t>заместителя руководителя Сотниченко В</w:t>
      </w:r>
      <w:r w:rsidR="004229BF" w:rsidRPr="004229BF">
        <w:rPr>
          <w:sz w:val="22"/>
          <w:szCs w:val="22"/>
        </w:rPr>
        <w:t>а</w:t>
      </w:r>
      <w:r w:rsidR="004229BF" w:rsidRPr="004229BF">
        <w:rPr>
          <w:sz w:val="22"/>
          <w:szCs w:val="22"/>
        </w:rPr>
        <w:t xml:space="preserve">лентина Григорьевича, действующего на основании Приказа № </w:t>
      </w:r>
      <w:r w:rsidR="00996491">
        <w:rPr>
          <w:sz w:val="22"/>
          <w:szCs w:val="22"/>
        </w:rPr>
        <w:t>36</w:t>
      </w:r>
      <w:r w:rsidR="004229BF" w:rsidRPr="004229BF">
        <w:rPr>
          <w:sz w:val="22"/>
          <w:szCs w:val="22"/>
        </w:rPr>
        <w:t xml:space="preserve">  от 1</w:t>
      </w:r>
      <w:r w:rsidR="00996491">
        <w:rPr>
          <w:sz w:val="22"/>
          <w:szCs w:val="22"/>
        </w:rPr>
        <w:t>9</w:t>
      </w:r>
      <w:r w:rsidR="004229BF" w:rsidRPr="004229BF">
        <w:rPr>
          <w:sz w:val="22"/>
          <w:szCs w:val="22"/>
        </w:rPr>
        <w:t>.0</w:t>
      </w:r>
      <w:r w:rsidR="00996491">
        <w:rPr>
          <w:sz w:val="22"/>
          <w:szCs w:val="22"/>
        </w:rPr>
        <w:t>5</w:t>
      </w:r>
      <w:r w:rsidR="004229BF" w:rsidRPr="004229BF">
        <w:rPr>
          <w:sz w:val="22"/>
          <w:szCs w:val="22"/>
        </w:rPr>
        <w:t>.2023</w:t>
      </w:r>
      <w:r w:rsidRPr="00C37085">
        <w:rPr>
          <w:rFonts w:eastAsia="Calibri"/>
          <w:sz w:val="23"/>
          <w:szCs w:val="23"/>
        </w:rPr>
        <w:t>., с одной стороны</w:t>
      </w:r>
      <w:r w:rsidR="004D5941" w:rsidRPr="00C37085">
        <w:rPr>
          <w:sz w:val="23"/>
          <w:szCs w:val="23"/>
        </w:rPr>
        <w:t xml:space="preserve">, </w:t>
      </w:r>
      <w:r w:rsidR="00A11B78" w:rsidRPr="00C37085">
        <w:rPr>
          <w:sz w:val="23"/>
          <w:szCs w:val="23"/>
        </w:rPr>
        <w:t>и</w:t>
      </w:r>
      <w:r w:rsidR="00680E35" w:rsidRPr="00C37085">
        <w:rPr>
          <w:sz w:val="23"/>
          <w:szCs w:val="23"/>
        </w:rPr>
        <w:t xml:space="preserve"> </w:t>
      </w:r>
      <w:r w:rsidR="00C37085" w:rsidRPr="009833F9">
        <w:rPr>
          <w:sz w:val="23"/>
          <w:szCs w:val="23"/>
        </w:rPr>
        <w:t xml:space="preserve">публичное </w:t>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r>
      <w:r w:rsidR="0051186F">
        <w:rPr>
          <w:sz w:val="23"/>
          <w:szCs w:val="23"/>
        </w:rPr>
        <w:softHyphen/>
        <w:t>______________________________________________________________________________________</w:t>
      </w:r>
      <w:r w:rsidR="00C37085" w:rsidRPr="009833F9">
        <w:rPr>
          <w:sz w:val="23"/>
          <w:szCs w:val="23"/>
        </w:rPr>
        <w:t xml:space="preserve"> (далее по тексту «Оператор» либо «Исполнитель»), в лице </w:t>
      </w:r>
      <w:proofErr w:type="spellStart"/>
      <w:proofErr w:type="gramStart"/>
      <w:r w:rsidR="004229BF" w:rsidRPr="009833F9">
        <w:rPr>
          <w:sz w:val="23"/>
          <w:szCs w:val="23"/>
        </w:rPr>
        <w:t>лице</w:t>
      </w:r>
      <w:proofErr w:type="spellEnd"/>
      <w:proofErr w:type="gramEnd"/>
      <w:r w:rsidR="004229BF" w:rsidRPr="009833F9">
        <w:rPr>
          <w:sz w:val="23"/>
          <w:szCs w:val="23"/>
        </w:rPr>
        <w:t xml:space="preserve"> </w:t>
      </w:r>
      <w:r w:rsidR="0051186F">
        <w:rPr>
          <w:sz w:val="23"/>
          <w:szCs w:val="23"/>
        </w:rPr>
        <w:t>_________________________________________</w:t>
      </w:r>
      <w:r w:rsidR="004229BF" w:rsidRPr="009833F9">
        <w:rPr>
          <w:sz w:val="23"/>
          <w:szCs w:val="23"/>
        </w:rPr>
        <w:t>, действующе</w:t>
      </w:r>
      <w:r w:rsidR="00001D53" w:rsidRPr="009833F9">
        <w:rPr>
          <w:sz w:val="23"/>
          <w:szCs w:val="23"/>
        </w:rPr>
        <w:t xml:space="preserve">го на основании </w:t>
      </w:r>
      <w:r w:rsidR="0051186F">
        <w:rPr>
          <w:sz w:val="23"/>
          <w:szCs w:val="23"/>
        </w:rPr>
        <w:t>_____________________________________________________________________</w:t>
      </w:r>
      <w:r w:rsidR="003116C8" w:rsidRPr="009833F9">
        <w:rPr>
          <w:sz w:val="23"/>
          <w:szCs w:val="23"/>
        </w:rPr>
        <w:t>,</w:t>
      </w:r>
      <w:r w:rsidR="004D5941" w:rsidRPr="009833F9">
        <w:rPr>
          <w:sz w:val="23"/>
          <w:szCs w:val="23"/>
        </w:rPr>
        <w:t xml:space="preserve"> с другой стороны, (далее по тексту каждый в отдельности именуются </w:t>
      </w:r>
      <w:r w:rsidR="00486F22" w:rsidRPr="009833F9">
        <w:rPr>
          <w:sz w:val="23"/>
          <w:szCs w:val="23"/>
        </w:rPr>
        <w:t>«</w:t>
      </w:r>
      <w:r w:rsidR="004D5941" w:rsidRPr="009833F9">
        <w:rPr>
          <w:sz w:val="23"/>
          <w:szCs w:val="23"/>
        </w:rPr>
        <w:t>Стороной</w:t>
      </w:r>
      <w:r w:rsidR="00486F22" w:rsidRPr="009833F9">
        <w:rPr>
          <w:sz w:val="23"/>
          <w:szCs w:val="23"/>
        </w:rPr>
        <w:t>»</w:t>
      </w:r>
      <w:r w:rsidR="004D5941" w:rsidRPr="009833F9">
        <w:rPr>
          <w:sz w:val="23"/>
          <w:szCs w:val="23"/>
        </w:rPr>
        <w:t xml:space="preserve">, а вместе </w:t>
      </w:r>
      <w:r w:rsidR="00486F22" w:rsidRPr="009833F9">
        <w:rPr>
          <w:sz w:val="23"/>
          <w:szCs w:val="23"/>
        </w:rPr>
        <w:t>«</w:t>
      </w:r>
      <w:r w:rsidR="004D5941" w:rsidRPr="009833F9">
        <w:rPr>
          <w:sz w:val="23"/>
          <w:szCs w:val="23"/>
        </w:rPr>
        <w:t>Стороны</w:t>
      </w:r>
      <w:r w:rsidR="00486F22" w:rsidRPr="009833F9">
        <w:rPr>
          <w:sz w:val="23"/>
          <w:szCs w:val="23"/>
        </w:rPr>
        <w:t>»</w:t>
      </w:r>
      <w:r w:rsidR="004D5941" w:rsidRPr="009833F9">
        <w:rPr>
          <w:sz w:val="23"/>
          <w:szCs w:val="23"/>
        </w:rPr>
        <w:t>),</w:t>
      </w:r>
      <w:r w:rsidR="004C076E" w:rsidRPr="009833F9">
        <w:rPr>
          <w:sz w:val="23"/>
          <w:szCs w:val="23"/>
        </w:rPr>
        <w:t xml:space="preserve"> </w:t>
      </w:r>
      <w:r w:rsidR="003116C8" w:rsidRPr="009833F9">
        <w:rPr>
          <w:color w:val="000000"/>
          <w:sz w:val="23"/>
          <w:szCs w:val="23"/>
        </w:rPr>
        <w:t>з</w:t>
      </w:r>
      <w:r w:rsidR="003116C8" w:rsidRPr="009833F9">
        <w:rPr>
          <w:color w:val="000000"/>
          <w:sz w:val="23"/>
          <w:szCs w:val="23"/>
        </w:rPr>
        <w:t>а</w:t>
      </w:r>
      <w:r w:rsidR="003116C8" w:rsidRPr="009833F9">
        <w:rPr>
          <w:color w:val="000000"/>
          <w:sz w:val="23"/>
          <w:szCs w:val="23"/>
        </w:rPr>
        <w:t xml:space="preserve">ключили настоящий </w:t>
      </w:r>
      <w:r w:rsidR="004F404E" w:rsidRPr="009833F9">
        <w:rPr>
          <w:color w:val="000000"/>
          <w:sz w:val="23"/>
          <w:szCs w:val="23"/>
        </w:rPr>
        <w:t>к</w:t>
      </w:r>
      <w:r w:rsidR="0029272A" w:rsidRPr="009833F9">
        <w:rPr>
          <w:color w:val="000000"/>
          <w:sz w:val="23"/>
          <w:szCs w:val="23"/>
        </w:rPr>
        <w:t xml:space="preserve">онтракт </w:t>
      </w:r>
      <w:r w:rsidR="003116C8" w:rsidRPr="009833F9">
        <w:rPr>
          <w:color w:val="000000"/>
          <w:sz w:val="23"/>
          <w:szCs w:val="23"/>
        </w:rPr>
        <w:t>(далее – «</w:t>
      </w:r>
      <w:r w:rsidR="0029272A" w:rsidRPr="009833F9">
        <w:rPr>
          <w:color w:val="000000"/>
          <w:sz w:val="23"/>
          <w:szCs w:val="23"/>
        </w:rPr>
        <w:t>Контракт</w:t>
      </w:r>
      <w:r w:rsidR="003116C8" w:rsidRPr="009833F9">
        <w:rPr>
          <w:color w:val="000000"/>
          <w:sz w:val="23"/>
          <w:szCs w:val="23"/>
        </w:rPr>
        <w:t>») о нижеследующем:</w:t>
      </w:r>
      <w:r w:rsidR="003116C8" w:rsidRPr="00C37085">
        <w:rPr>
          <w:color w:val="000000"/>
          <w:sz w:val="23"/>
          <w:szCs w:val="23"/>
        </w:rPr>
        <w:t xml:space="preserve"> </w:t>
      </w:r>
    </w:p>
    <w:p w14:paraId="7385AE80" w14:textId="77777777" w:rsidR="004D5941" w:rsidRPr="00C37085" w:rsidRDefault="004D5941">
      <w:pPr>
        <w:spacing w:before="120" w:after="80"/>
        <w:jc w:val="center"/>
        <w:rPr>
          <w:sz w:val="23"/>
          <w:szCs w:val="23"/>
        </w:rPr>
      </w:pPr>
      <w:r w:rsidRPr="00C37085">
        <w:rPr>
          <w:b/>
          <w:bCs/>
          <w:sz w:val="23"/>
          <w:szCs w:val="23"/>
        </w:rPr>
        <w:t>Раздел I. Общие положения</w:t>
      </w:r>
    </w:p>
    <w:p w14:paraId="710D221B" w14:textId="0C7E7309" w:rsidR="004D5941" w:rsidRPr="00C37085" w:rsidRDefault="004D5941">
      <w:pPr>
        <w:spacing w:after="20"/>
        <w:rPr>
          <w:b/>
          <w:bCs/>
          <w:sz w:val="23"/>
          <w:szCs w:val="23"/>
        </w:rPr>
      </w:pPr>
      <w:r w:rsidRPr="00C37085">
        <w:rPr>
          <w:b/>
          <w:bCs/>
          <w:sz w:val="23"/>
          <w:szCs w:val="23"/>
        </w:rPr>
        <w:t xml:space="preserve">Статья 1. Предмет </w:t>
      </w:r>
      <w:r w:rsidR="0029272A" w:rsidRPr="00C37085">
        <w:rPr>
          <w:b/>
          <w:bCs/>
          <w:sz w:val="23"/>
          <w:szCs w:val="23"/>
        </w:rPr>
        <w:t>Контракт</w:t>
      </w:r>
      <w:r w:rsidR="009B4F2F" w:rsidRPr="00C37085">
        <w:rPr>
          <w:b/>
          <w:bCs/>
          <w:sz w:val="23"/>
          <w:szCs w:val="23"/>
        </w:rPr>
        <w:t>а</w:t>
      </w:r>
      <w:r w:rsidRPr="00C37085">
        <w:rPr>
          <w:b/>
          <w:bCs/>
          <w:sz w:val="23"/>
          <w:szCs w:val="23"/>
        </w:rPr>
        <w:t xml:space="preserve"> </w:t>
      </w:r>
    </w:p>
    <w:p w14:paraId="1FE269D6" w14:textId="406AAC00" w:rsidR="004D5941" w:rsidRPr="00C37085" w:rsidRDefault="004D5941" w:rsidP="007A68BE">
      <w:pPr>
        <w:pStyle w:val="a4"/>
        <w:jc w:val="both"/>
        <w:rPr>
          <w:rFonts w:ascii="Times New Roman" w:hAnsi="Times New Roman" w:cs="Times New Roman"/>
          <w:sz w:val="23"/>
          <w:szCs w:val="23"/>
        </w:rPr>
      </w:pPr>
      <w:r w:rsidRPr="00C37085">
        <w:rPr>
          <w:rFonts w:ascii="Times New Roman" w:hAnsi="Times New Roman" w:cs="Times New Roman"/>
          <w:b/>
          <w:bCs/>
          <w:sz w:val="23"/>
          <w:szCs w:val="23"/>
        </w:rPr>
        <w:t xml:space="preserve">1.1. </w:t>
      </w:r>
      <w:proofErr w:type="gramStart"/>
      <w:r w:rsidRPr="00C37085">
        <w:rPr>
          <w:rFonts w:ascii="Times New Roman" w:hAnsi="Times New Roman" w:cs="Times New Roman"/>
          <w:bCs/>
          <w:sz w:val="23"/>
          <w:szCs w:val="23"/>
        </w:rPr>
        <w:t xml:space="preserve">Исполнитель предоставляет Заказчику услуги </w:t>
      </w:r>
      <w:r w:rsidRPr="00C37085">
        <w:rPr>
          <w:rFonts w:ascii="Times New Roman" w:hAnsi="Times New Roman" w:cs="Times New Roman"/>
          <w:sz w:val="23"/>
          <w:szCs w:val="23"/>
        </w:rPr>
        <w:t>подвижной радиотелефонной связи</w:t>
      </w:r>
      <w:r w:rsidR="006C1E0B" w:rsidRPr="00C37085">
        <w:rPr>
          <w:rFonts w:ascii="Times New Roman" w:hAnsi="Times New Roman" w:cs="Times New Roman"/>
          <w:sz w:val="23"/>
          <w:szCs w:val="23"/>
        </w:rPr>
        <w:t xml:space="preserve">, </w:t>
      </w:r>
      <w:proofErr w:type="spellStart"/>
      <w:r w:rsidR="007A68BE" w:rsidRPr="00C37085">
        <w:rPr>
          <w:rFonts w:ascii="Times New Roman" w:hAnsi="Times New Roman" w:cs="Times New Roman"/>
          <w:sz w:val="23"/>
          <w:szCs w:val="23"/>
        </w:rPr>
        <w:t>те</w:t>
      </w:r>
      <w:r w:rsidR="006C1E0B" w:rsidRPr="00C37085">
        <w:rPr>
          <w:rFonts w:ascii="Times New Roman" w:hAnsi="Times New Roman" w:cs="Times New Roman"/>
          <w:sz w:val="23"/>
          <w:szCs w:val="23"/>
        </w:rPr>
        <w:t>лематические</w:t>
      </w:r>
      <w:proofErr w:type="spellEnd"/>
      <w:r w:rsidR="006C1E0B" w:rsidRPr="00C37085">
        <w:rPr>
          <w:rFonts w:ascii="Times New Roman" w:hAnsi="Times New Roman" w:cs="Times New Roman"/>
          <w:sz w:val="23"/>
          <w:szCs w:val="23"/>
        </w:rPr>
        <w:t xml:space="preserve"> услуги связи, услуги связи по передаче данных, оказываемые с использованием сети подвижной связи,</w:t>
      </w:r>
      <w:r w:rsidRPr="00C37085">
        <w:rPr>
          <w:rFonts w:ascii="Times New Roman" w:hAnsi="Times New Roman" w:cs="Times New Roman"/>
          <w:sz w:val="23"/>
          <w:szCs w:val="23"/>
        </w:rPr>
        <w:t xml:space="preserve"> и иные с</w:t>
      </w:r>
      <w:r w:rsidRPr="00C37085">
        <w:rPr>
          <w:rFonts w:ascii="Times New Roman" w:hAnsi="Times New Roman" w:cs="Times New Roman"/>
          <w:sz w:val="23"/>
          <w:szCs w:val="23"/>
        </w:rPr>
        <w:t>о</w:t>
      </w:r>
      <w:r w:rsidRPr="00C37085">
        <w:rPr>
          <w:rFonts w:ascii="Times New Roman" w:hAnsi="Times New Roman" w:cs="Times New Roman"/>
          <w:sz w:val="23"/>
          <w:szCs w:val="23"/>
        </w:rPr>
        <w:t>пряженные с ними услуги</w:t>
      </w:r>
      <w:r w:rsidR="00E33E58" w:rsidRPr="00C37085">
        <w:rPr>
          <w:rFonts w:ascii="Times New Roman" w:hAnsi="Times New Roman" w:cs="Times New Roman"/>
          <w:sz w:val="23"/>
          <w:szCs w:val="23"/>
        </w:rPr>
        <w:t xml:space="preserve"> </w:t>
      </w:r>
      <w:r w:rsidRPr="00C37085">
        <w:rPr>
          <w:rFonts w:ascii="Times New Roman" w:hAnsi="Times New Roman" w:cs="Times New Roman"/>
          <w:sz w:val="23"/>
          <w:szCs w:val="23"/>
        </w:rPr>
        <w:t>(сервисное, информационно-справочное обслуживание</w:t>
      </w:r>
      <w:r w:rsidR="00816250" w:rsidRPr="00C37085">
        <w:rPr>
          <w:rFonts w:ascii="Times New Roman" w:hAnsi="Times New Roman" w:cs="Times New Roman"/>
          <w:sz w:val="23"/>
          <w:szCs w:val="23"/>
        </w:rPr>
        <w:t>, услуги местной телефо</w:t>
      </w:r>
      <w:r w:rsidR="00816250" w:rsidRPr="00C37085">
        <w:rPr>
          <w:rFonts w:ascii="Times New Roman" w:hAnsi="Times New Roman" w:cs="Times New Roman"/>
          <w:sz w:val="23"/>
          <w:szCs w:val="23"/>
        </w:rPr>
        <w:t>н</w:t>
      </w:r>
      <w:r w:rsidR="00816250" w:rsidRPr="00C37085">
        <w:rPr>
          <w:rFonts w:ascii="Times New Roman" w:hAnsi="Times New Roman" w:cs="Times New Roman"/>
          <w:sz w:val="23"/>
          <w:szCs w:val="23"/>
        </w:rPr>
        <w:t>ной связи с предоставлением Дополнительного абонентского номера без организации абонентской линии</w:t>
      </w:r>
      <w:r w:rsidR="004F404E" w:rsidRPr="00C37085">
        <w:rPr>
          <w:rFonts w:ascii="Times New Roman" w:hAnsi="Times New Roman" w:cs="Times New Roman"/>
          <w:sz w:val="23"/>
          <w:szCs w:val="23"/>
        </w:rPr>
        <w:t xml:space="preserve"> </w:t>
      </w:r>
      <w:r w:rsidR="00F666B4" w:rsidRPr="00C37085">
        <w:rPr>
          <w:rFonts w:ascii="Times New Roman" w:hAnsi="Times New Roman" w:cs="Times New Roman"/>
          <w:sz w:val="23"/>
          <w:szCs w:val="23"/>
        </w:rPr>
        <w:t>и др.</w:t>
      </w:r>
      <w:r w:rsidR="00117BB6" w:rsidRPr="00C37085">
        <w:rPr>
          <w:rFonts w:ascii="Times New Roman" w:hAnsi="Times New Roman" w:cs="Times New Roman"/>
          <w:sz w:val="23"/>
          <w:szCs w:val="23"/>
        </w:rPr>
        <w:t>)</w:t>
      </w:r>
      <w:r w:rsidR="00E33E58" w:rsidRPr="00C37085">
        <w:rPr>
          <w:rFonts w:ascii="Times New Roman" w:hAnsi="Times New Roman" w:cs="Times New Roman"/>
          <w:sz w:val="23"/>
          <w:szCs w:val="23"/>
        </w:rPr>
        <w:t>, оказываемые Исполнителем непосредственно и/или с привлечением третьих лиц</w:t>
      </w:r>
      <w:r w:rsidR="003446A6" w:rsidRPr="00C37085">
        <w:rPr>
          <w:rFonts w:ascii="Times New Roman" w:hAnsi="Times New Roman" w:cs="Times New Roman"/>
          <w:sz w:val="23"/>
          <w:szCs w:val="23"/>
        </w:rPr>
        <w:t>.</w:t>
      </w:r>
      <w:proofErr w:type="gramEnd"/>
      <w:r w:rsidR="004F404E" w:rsidRPr="00C37085">
        <w:rPr>
          <w:rFonts w:ascii="Times New Roman" w:hAnsi="Times New Roman" w:cs="Times New Roman"/>
          <w:sz w:val="23"/>
          <w:szCs w:val="23"/>
        </w:rPr>
        <w:t xml:space="preserve"> Права и обязанности по Контракту, предусматривающему использование перенесенного Абонентского номера, возникают с момента начала оказания услуг Оператором по перенесенному Абонентскому номеру.</w:t>
      </w:r>
    </w:p>
    <w:p w14:paraId="4C02EC51" w14:textId="6F6ECA37" w:rsidR="004D5941" w:rsidRPr="00C37085" w:rsidRDefault="004D5941">
      <w:pPr>
        <w:pStyle w:val="a3"/>
        <w:widowControl w:val="0"/>
        <w:jc w:val="both"/>
        <w:rPr>
          <w:color w:val="000000"/>
          <w:sz w:val="23"/>
          <w:szCs w:val="23"/>
        </w:rPr>
      </w:pPr>
      <w:r w:rsidRPr="00C37085">
        <w:rPr>
          <w:b/>
          <w:bCs/>
          <w:sz w:val="23"/>
          <w:szCs w:val="23"/>
        </w:rPr>
        <w:t xml:space="preserve">1.2. </w:t>
      </w:r>
      <w:r w:rsidRPr="00C37085">
        <w:rPr>
          <w:sz w:val="23"/>
          <w:szCs w:val="23"/>
        </w:rPr>
        <w:t>Заказчик принимает и оплачивает Услуги Исполнителя</w:t>
      </w:r>
      <w:r w:rsidR="003116C8" w:rsidRPr="00C37085">
        <w:rPr>
          <w:sz w:val="23"/>
          <w:szCs w:val="23"/>
        </w:rPr>
        <w:t xml:space="preserve">. </w:t>
      </w:r>
      <w:r w:rsidR="003116C8" w:rsidRPr="00C37085">
        <w:rPr>
          <w:color w:val="000000"/>
          <w:sz w:val="23"/>
          <w:szCs w:val="23"/>
        </w:rPr>
        <w:t xml:space="preserve">Перечень </w:t>
      </w:r>
      <w:r w:rsidRPr="00C37085">
        <w:rPr>
          <w:color w:val="000000"/>
          <w:sz w:val="23"/>
          <w:szCs w:val="23"/>
        </w:rPr>
        <w:t>оказываемых усл</w:t>
      </w:r>
      <w:r w:rsidR="00BA7BAC" w:rsidRPr="00C37085">
        <w:rPr>
          <w:color w:val="000000"/>
          <w:sz w:val="23"/>
          <w:szCs w:val="23"/>
        </w:rPr>
        <w:t>уг указывается в Пр</w:t>
      </w:r>
      <w:r w:rsidR="00BA7BAC" w:rsidRPr="00C37085">
        <w:rPr>
          <w:color w:val="000000"/>
          <w:sz w:val="23"/>
          <w:szCs w:val="23"/>
        </w:rPr>
        <w:t>и</w:t>
      </w:r>
      <w:r w:rsidR="00BA7BAC" w:rsidRPr="00C37085">
        <w:rPr>
          <w:color w:val="000000"/>
          <w:sz w:val="23"/>
          <w:szCs w:val="23"/>
        </w:rPr>
        <w:t>ложениях</w:t>
      </w:r>
      <w:r w:rsidRPr="00C37085">
        <w:rPr>
          <w:color w:val="000000"/>
          <w:sz w:val="23"/>
          <w:szCs w:val="23"/>
        </w:rPr>
        <w:t xml:space="preserve"> к настоящему </w:t>
      </w:r>
      <w:r w:rsidR="0029272A" w:rsidRPr="00C37085">
        <w:rPr>
          <w:color w:val="000000"/>
          <w:sz w:val="23"/>
          <w:szCs w:val="23"/>
        </w:rPr>
        <w:t>Контракт</w:t>
      </w:r>
      <w:r w:rsidR="009B4F2F" w:rsidRPr="00C37085">
        <w:rPr>
          <w:color w:val="000000"/>
          <w:sz w:val="23"/>
          <w:szCs w:val="23"/>
        </w:rPr>
        <w:t>у</w:t>
      </w:r>
      <w:r w:rsidR="003116C8" w:rsidRPr="00C37085">
        <w:rPr>
          <w:color w:val="000000"/>
          <w:sz w:val="23"/>
          <w:szCs w:val="23"/>
        </w:rPr>
        <w:t>, оформляемых для каждого Абонентского номера в отдельности</w:t>
      </w:r>
      <w:r w:rsidR="000A4B24" w:rsidRPr="00C37085">
        <w:rPr>
          <w:color w:val="000000"/>
          <w:sz w:val="23"/>
          <w:szCs w:val="23"/>
        </w:rPr>
        <w:t>.</w:t>
      </w:r>
    </w:p>
    <w:p w14:paraId="2730B465" w14:textId="74EE10F1" w:rsidR="004D5941" w:rsidRPr="00C37085" w:rsidRDefault="004D5941">
      <w:pPr>
        <w:pStyle w:val="a3"/>
        <w:widowControl w:val="0"/>
        <w:jc w:val="both"/>
        <w:rPr>
          <w:color w:val="000000"/>
          <w:sz w:val="23"/>
          <w:szCs w:val="23"/>
        </w:rPr>
      </w:pPr>
      <w:r w:rsidRPr="00C37085">
        <w:rPr>
          <w:b/>
          <w:color w:val="000000"/>
          <w:sz w:val="23"/>
          <w:szCs w:val="23"/>
        </w:rPr>
        <w:t>1.3.</w:t>
      </w:r>
      <w:r w:rsidRPr="00C37085">
        <w:rPr>
          <w:color w:val="000000"/>
          <w:sz w:val="23"/>
          <w:szCs w:val="23"/>
        </w:rPr>
        <w:t xml:space="preserve"> Основанием для заключения настоящего </w:t>
      </w:r>
      <w:r w:rsidR="0029272A" w:rsidRPr="00C37085">
        <w:rPr>
          <w:color w:val="000000"/>
          <w:sz w:val="23"/>
          <w:szCs w:val="23"/>
        </w:rPr>
        <w:t>Контракт</w:t>
      </w:r>
      <w:r w:rsidR="009B4F2F" w:rsidRPr="00C37085">
        <w:rPr>
          <w:color w:val="000000"/>
          <w:sz w:val="23"/>
          <w:szCs w:val="23"/>
        </w:rPr>
        <w:t>а</w:t>
      </w:r>
      <w:r w:rsidRPr="00C37085">
        <w:rPr>
          <w:color w:val="000000"/>
          <w:sz w:val="23"/>
          <w:szCs w:val="23"/>
        </w:rPr>
        <w:t xml:space="preserve"> является: </w:t>
      </w:r>
      <w:r w:rsidR="00B255A9" w:rsidRPr="00C37085">
        <w:rPr>
          <w:color w:val="000000"/>
          <w:sz w:val="23"/>
          <w:szCs w:val="23"/>
        </w:rPr>
        <w:t xml:space="preserve">п. </w:t>
      </w:r>
      <w:r w:rsidR="005E1EBE" w:rsidRPr="00C37085">
        <w:rPr>
          <w:color w:val="000000"/>
          <w:sz w:val="23"/>
          <w:szCs w:val="23"/>
        </w:rPr>
        <w:t>4</w:t>
      </w:r>
      <w:r w:rsidR="0086129F" w:rsidRPr="00C37085">
        <w:rPr>
          <w:color w:val="000000"/>
          <w:sz w:val="23"/>
          <w:szCs w:val="23"/>
        </w:rPr>
        <w:t xml:space="preserve"> </w:t>
      </w:r>
      <w:r w:rsidR="00B255A9" w:rsidRPr="00C37085">
        <w:rPr>
          <w:color w:val="000000"/>
          <w:sz w:val="23"/>
          <w:szCs w:val="23"/>
        </w:rPr>
        <w:t xml:space="preserve">ч. 1 ст. 93 Федерального закона </w:t>
      </w:r>
      <w:r w:rsidR="00B255A9" w:rsidRPr="00C37085">
        <w:rPr>
          <w:sz w:val="23"/>
          <w:szCs w:val="23"/>
        </w:rPr>
        <w:t>от 05.04.2013 г. № 44-ФЗ «О контрактной системе в сфере закупок товаров, работ, услуг для обеспечения гос</w:t>
      </w:r>
      <w:r w:rsidR="00B255A9" w:rsidRPr="00C37085">
        <w:rPr>
          <w:sz w:val="23"/>
          <w:szCs w:val="23"/>
        </w:rPr>
        <w:t>у</w:t>
      </w:r>
      <w:r w:rsidR="00B255A9" w:rsidRPr="00C37085">
        <w:rPr>
          <w:sz w:val="23"/>
          <w:szCs w:val="23"/>
        </w:rPr>
        <w:t>дарственных и муниципальных нужд»</w:t>
      </w:r>
      <w:r w:rsidR="003116C8" w:rsidRPr="00C37085">
        <w:rPr>
          <w:color w:val="000000"/>
          <w:sz w:val="23"/>
          <w:szCs w:val="23"/>
        </w:rPr>
        <w:t>.</w:t>
      </w:r>
      <w:r w:rsidRPr="00C37085">
        <w:rPr>
          <w:color w:val="000000"/>
          <w:sz w:val="23"/>
          <w:szCs w:val="23"/>
        </w:rPr>
        <w:t xml:space="preserve"> </w:t>
      </w:r>
    </w:p>
    <w:p w14:paraId="21B85460" w14:textId="77777777" w:rsidR="004D5941" w:rsidRPr="00C37085" w:rsidRDefault="004D5941">
      <w:pPr>
        <w:spacing w:after="20"/>
        <w:rPr>
          <w:b/>
          <w:bCs/>
          <w:sz w:val="23"/>
          <w:szCs w:val="23"/>
        </w:rPr>
      </w:pPr>
      <w:r w:rsidRPr="00C37085">
        <w:rPr>
          <w:b/>
          <w:bCs/>
          <w:sz w:val="23"/>
          <w:szCs w:val="23"/>
        </w:rPr>
        <w:t xml:space="preserve">Статья 2. Область применения  </w:t>
      </w:r>
    </w:p>
    <w:p w14:paraId="37899CC0" w14:textId="4330DB82" w:rsidR="004D5941" w:rsidRPr="00C37085" w:rsidRDefault="004D5941" w:rsidP="00712102">
      <w:pPr>
        <w:pStyle w:val="a4"/>
        <w:jc w:val="both"/>
        <w:rPr>
          <w:rFonts w:ascii="Times New Roman" w:hAnsi="Times New Roman" w:cs="Times New Roman"/>
          <w:sz w:val="23"/>
          <w:szCs w:val="23"/>
        </w:rPr>
      </w:pPr>
      <w:r w:rsidRPr="00C37085">
        <w:rPr>
          <w:rFonts w:ascii="Times New Roman" w:hAnsi="Times New Roman" w:cs="Times New Roman"/>
          <w:b/>
          <w:bCs/>
          <w:sz w:val="23"/>
          <w:szCs w:val="23"/>
        </w:rPr>
        <w:t xml:space="preserve">2.1. </w:t>
      </w:r>
      <w:proofErr w:type="gramStart"/>
      <w:r w:rsidRPr="00C37085">
        <w:rPr>
          <w:rFonts w:ascii="Times New Roman" w:hAnsi="Times New Roman" w:cs="Times New Roman"/>
          <w:bCs/>
          <w:sz w:val="23"/>
          <w:szCs w:val="23"/>
        </w:rPr>
        <w:t xml:space="preserve">Настоящий </w:t>
      </w:r>
      <w:r w:rsidR="0029272A" w:rsidRPr="00C37085">
        <w:rPr>
          <w:rFonts w:ascii="Times New Roman" w:hAnsi="Times New Roman" w:cs="Times New Roman"/>
          <w:bCs/>
          <w:sz w:val="23"/>
          <w:szCs w:val="23"/>
        </w:rPr>
        <w:t>Контракт</w:t>
      </w:r>
      <w:r w:rsidRPr="00C37085">
        <w:rPr>
          <w:rFonts w:ascii="Times New Roman" w:hAnsi="Times New Roman" w:cs="Times New Roman"/>
          <w:b/>
          <w:bCs/>
          <w:sz w:val="23"/>
          <w:szCs w:val="23"/>
        </w:rPr>
        <w:t xml:space="preserve"> </w:t>
      </w:r>
      <w:r w:rsidRPr="00C37085">
        <w:rPr>
          <w:rFonts w:ascii="Times New Roman" w:hAnsi="Times New Roman" w:cs="Times New Roman"/>
          <w:sz w:val="23"/>
          <w:szCs w:val="23"/>
        </w:rPr>
        <w:t xml:space="preserve"> разработан в соответствии с Гражданским кодексом Российской Федерации,  Фед</w:t>
      </w:r>
      <w:r w:rsidRPr="00C37085">
        <w:rPr>
          <w:rFonts w:ascii="Times New Roman" w:hAnsi="Times New Roman" w:cs="Times New Roman"/>
          <w:sz w:val="23"/>
          <w:szCs w:val="23"/>
        </w:rPr>
        <w:t>е</w:t>
      </w:r>
      <w:r w:rsidRPr="00C37085">
        <w:rPr>
          <w:rFonts w:ascii="Times New Roman" w:hAnsi="Times New Roman" w:cs="Times New Roman"/>
          <w:sz w:val="23"/>
          <w:szCs w:val="23"/>
        </w:rPr>
        <w:t xml:space="preserve">ральным законом "О связи", </w:t>
      </w:r>
      <w:r w:rsidR="00F471BB" w:rsidRPr="00C37085">
        <w:rPr>
          <w:rFonts w:ascii="Times New Roman" w:hAnsi="Times New Roman" w:cs="Times New Roman"/>
          <w:sz w:val="23"/>
          <w:szCs w:val="23"/>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C37085">
        <w:rPr>
          <w:rFonts w:ascii="Times New Roman" w:hAnsi="Times New Roman" w:cs="Times New Roman"/>
          <w:sz w:val="23"/>
          <w:szCs w:val="23"/>
        </w:rPr>
        <w:t xml:space="preserve"> и регулирует отн</w:t>
      </w:r>
      <w:r w:rsidRPr="00C37085">
        <w:rPr>
          <w:rFonts w:ascii="Times New Roman" w:hAnsi="Times New Roman" w:cs="Times New Roman"/>
          <w:sz w:val="23"/>
          <w:szCs w:val="23"/>
        </w:rPr>
        <w:t>о</w:t>
      </w:r>
      <w:r w:rsidRPr="00C37085">
        <w:rPr>
          <w:rFonts w:ascii="Times New Roman" w:hAnsi="Times New Roman" w:cs="Times New Roman"/>
          <w:sz w:val="23"/>
          <w:szCs w:val="23"/>
        </w:rPr>
        <w:t>шения по оказанию услуг подвижной радиотелефонной связи</w:t>
      </w:r>
      <w:r w:rsidR="00816250" w:rsidRPr="00C37085">
        <w:rPr>
          <w:rFonts w:ascii="Times New Roman" w:hAnsi="Times New Roman" w:cs="Times New Roman"/>
          <w:sz w:val="23"/>
          <w:szCs w:val="23"/>
        </w:rPr>
        <w:t>,</w:t>
      </w:r>
      <w:r w:rsidRPr="00C37085">
        <w:rPr>
          <w:rFonts w:ascii="Times New Roman" w:hAnsi="Times New Roman" w:cs="Times New Roman"/>
          <w:sz w:val="23"/>
          <w:szCs w:val="23"/>
        </w:rPr>
        <w:t xml:space="preserve"> </w:t>
      </w:r>
      <w:proofErr w:type="spellStart"/>
      <w:r w:rsidR="00816250" w:rsidRPr="00C37085">
        <w:rPr>
          <w:rFonts w:ascii="Times New Roman" w:hAnsi="Times New Roman" w:cs="Times New Roman"/>
          <w:sz w:val="23"/>
          <w:szCs w:val="23"/>
        </w:rPr>
        <w:t>телематических</w:t>
      </w:r>
      <w:proofErr w:type="spellEnd"/>
      <w:r w:rsidR="00816250" w:rsidRPr="00C37085">
        <w:rPr>
          <w:rFonts w:ascii="Times New Roman" w:hAnsi="Times New Roman" w:cs="Times New Roman"/>
          <w:sz w:val="23"/>
          <w:szCs w:val="23"/>
        </w:rPr>
        <w:t xml:space="preserve"> услуг связи, услуг связи по п</w:t>
      </w:r>
      <w:r w:rsidR="00816250" w:rsidRPr="00C37085">
        <w:rPr>
          <w:rFonts w:ascii="Times New Roman" w:hAnsi="Times New Roman" w:cs="Times New Roman"/>
          <w:sz w:val="23"/>
          <w:szCs w:val="23"/>
        </w:rPr>
        <w:t>е</w:t>
      </w:r>
      <w:r w:rsidR="00816250" w:rsidRPr="00C37085">
        <w:rPr>
          <w:rFonts w:ascii="Times New Roman" w:hAnsi="Times New Roman" w:cs="Times New Roman"/>
          <w:sz w:val="23"/>
          <w:szCs w:val="23"/>
        </w:rPr>
        <w:t>редаче данных, оказываемых с использованием сети подвижной связи, и иных</w:t>
      </w:r>
      <w:proofErr w:type="gramEnd"/>
      <w:r w:rsidR="00816250" w:rsidRPr="00C37085">
        <w:rPr>
          <w:rFonts w:ascii="Times New Roman" w:hAnsi="Times New Roman" w:cs="Times New Roman"/>
          <w:sz w:val="23"/>
          <w:szCs w:val="23"/>
        </w:rPr>
        <w:t xml:space="preserve"> сопряженных с ними услуг (сервисное, информационно-справочное обслуживание, услуги местной телефонной связи с предоставлением Дополнительного абонентского номера без организации абонентской линии</w:t>
      </w:r>
      <w:r w:rsidR="00712102" w:rsidRPr="00C37085">
        <w:rPr>
          <w:rFonts w:ascii="Times New Roman" w:hAnsi="Times New Roman" w:cs="Times New Roman"/>
          <w:sz w:val="23"/>
          <w:szCs w:val="23"/>
        </w:rPr>
        <w:t xml:space="preserve"> </w:t>
      </w:r>
      <w:r w:rsidR="00816250" w:rsidRPr="00C37085">
        <w:rPr>
          <w:rFonts w:ascii="Times New Roman" w:hAnsi="Times New Roman" w:cs="Times New Roman"/>
          <w:sz w:val="23"/>
          <w:szCs w:val="23"/>
        </w:rPr>
        <w:t>и др.)</w:t>
      </w:r>
      <w:r w:rsidR="003116C8" w:rsidRPr="00C37085">
        <w:rPr>
          <w:rFonts w:ascii="Times New Roman" w:hAnsi="Times New Roman" w:cs="Times New Roman"/>
          <w:sz w:val="23"/>
          <w:szCs w:val="23"/>
        </w:rPr>
        <w:t>.</w:t>
      </w:r>
      <w:r w:rsidRPr="00C37085">
        <w:rPr>
          <w:rFonts w:ascii="Times New Roman" w:hAnsi="Times New Roman" w:cs="Times New Roman"/>
          <w:sz w:val="23"/>
          <w:szCs w:val="23"/>
        </w:rPr>
        <w:t xml:space="preserve"> </w:t>
      </w:r>
    </w:p>
    <w:p w14:paraId="354F3C3B" w14:textId="4965DA9A"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2.2.</w:t>
      </w:r>
      <w:r w:rsidRPr="00C37085">
        <w:rPr>
          <w:rFonts w:ascii="Times New Roman" w:hAnsi="Times New Roman" w:cs="Times New Roman"/>
          <w:sz w:val="23"/>
          <w:szCs w:val="23"/>
        </w:rPr>
        <w:t xml:space="preserve"> Условия настоящего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Pr="00C37085">
        <w:rPr>
          <w:rFonts w:ascii="Times New Roman" w:hAnsi="Times New Roman" w:cs="Times New Roman"/>
          <w:sz w:val="23"/>
          <w:szCs w:val="23"/>
        </w:rPr>
        <w:t xml:space="preserve"> не распространяются на отношения </w:t>
      </w:r>
      <w:r w:rsidR="003128FE" w:rsidRPr="00C37085">
        <w:rPr>
          <w:rFonts w:ascii="Times New Roman" w:hAnsi="Times New Roman" w:cs="Times New Roman"/>
          <w:sz w:val="23"/>
          <w:szCs w:val="23"/>
        </w:rPr>
        <w:t>С</w:t>
      </w:r>
      <w:r w:rsidRPr="00C37085">
        <w:rPr>
          <w:rFonts w:ascii="Times New Roman" w:hAnsi="Times New Roman" w:cs="Times New Roman"/>
          <w:sz w:val="23"/>
          <w:szCs w:val="23"/>
        </w:rPr>
        <w:t>торон по вопросам, связанным с приобретением Абонентского оборудования.</w:t>
      </w:r>
    </w:p>
    <w:p w14:paraId="3BC66C0A" w14:textId="7323B0C2" w:rsidR="004D5941" w:rsidRPr="009833F9"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 xml:space="preserve">2.3. </w:t>
      </w:r>
      <w:proofErr w:type="gramStart"/>
      <w:r w:rsidR="00B731F4" w:rsidRPr="00C37085">
        <w:rPr>
          <w:rFonts w:ascii="Times New Roman" w:hAnsi="Times New Roman" w:cs="Times New Roman"/>
          <w:sz w:val="23"/>
          <w:szCs w:val="23"/>
        </w:rPr>
        <w:t xml:space="preserve">Услуги связи </w:t>
      </w:r>
      <w:r w:rsidR="0051186F">
        <w:rPr>
          <w:rFonts w:ascii="Times New Roman" w:hAnsi="Times New Roman" w:cs="Times New Roman"/>
          <w:sz w:val="23"/>
          <w:szCs w:val="23"/>
        </w:rPr>
        <w:t>________________________________</w:t>
      </w:r>
      <w:r w:rsidR="00B731F4" w:rsidRPr="00C37085">
        <w:rPr>
          <w:rFonts w:ascii="Times New Roman" w:hAnsi="Times New Roman" w:cs="Times New Roman"/>
          <w:sz w:val="23"/>
          <w:szCs w:val="23"/>
        </w:rPr>
        <w:t xml:space="preserve"> не могут быть использованы Абонентом без дополн</w:t>
      </w:r>
      <w:r w:rsidR="00B731F4" w:rsidRPr="00C37085">
        <w:rPr>
          <w:rFonts w:ascii="Times New Roman" w:hAnsi="Times New Roman" w:cs="Times New Roman"/>
          <w:sz w:val="23"/>
          <w:szCs w:val="23"/>
        </w:rPr>
        <w:t>и</w:t>
      </w:r>
      <w:r w:rsidR="00B731F4" w:rsidRPr="00C37085">
        <w:rPr>
          <w:rFonts w:ascii="Times New Roman" w:hAnsi="Times New Roman" w:cs="Times New Roman"/>
          <w:sz w:val="23"/>
          <w:szCs w:val="23"/>
        </w:rPr>
        <w:t>тельного письменного согласования с Оператором для проведения лотерей, голосований, конкурсов, викт</w:t>
      </w:r>
      <w:r w:rsidR="00B731F4" w:rsidRPr="00C37085">
        <w:rPr>
          <w:rFonts w:ascii="Times New Roman" w:hAnsi="Times New Roman" w:cs="Times New Roman"/>
          <w:sz w:val="23"/>
          <w:szCs w:val="23"/>
        </w:rPr>
        <w:t>о</w:t>
      </w:r>
      <w:r w:rsidR="00B731F4" w:rsidRPr="00C37085">
        <w:rPr>
          <w:rFonts w:ascii="Times New Roman" w:hAnsi="Times New Roman" w:cs="Times New Roman"/>
          <w:sz w:val="23"/>
          <w:szCs w:val="23"/>
        </w:rPr>
        <w:t xml:space="preserve">рин, рекламы, опросов, массовых рассылок сообщений, </w:t>
      </w:r>
      <w:r w:rsidR="00B731F4" w:rsidRPr="009833F9">
        <w:rPr>
          <w:rFonts w:ascii="Times New Roman" w:hAnsi="Times New Roman" w:cs="Times New Roman"/>
          <w:sz w:val="23"/>
          <w:szCs w:val="23"/>
        </w:rPr>
        <w:t>включая рассылки по сети подвижной радиотелефо</w:t>
      </w:r>
      <w:r w:rsidR="00B731F4" w:rsidRPr="009833F9">
        <w:rPr>
          <w:rFonts w:ascii="Times New Roman" w:hAnsi="Times New Roman" w:cs="Times New Roman"/>
          <w:sz w:val="23"/>
          <w:szCs w:val="23"/>
        </w:rPr>
        <w:t>н</w:t>
      </w:r>
      <w:r w:rsidR="00B731F4" w:rsidRPr="009833F9">
        <w:rPr>
          <w:rFonts w:ascii="Times New Roman" w:hAnsi="Times New Roman" w:cs="Times New Roman"/>
          <w:sz w:val="23"/>
          <w:szCs w:val="23"/>
        </w:rPr>
        <w:t>ной связи, а также установки оборудования для организации Автоматизированных центров (если организация и функционирование таких Автоматизированных центров причиняет вред Оператору, другим Абонентам и/или третьим лицам), установки шлюзов для доступа к</w:t>
      </w:r>
      <w:proofErr w:type="gramEnd"/>
      <w:r w:rsidR="00B731F4" w:rsidRPr="009833F9">
        <w:rPr>
          <w:rFonts w:ascii="Times New Roman" w:hAnsi="Times New Roman" w:cs="Times New Roman"/>
          <w:sz w:val="23"/>
          <w:szCs w:val="23"/>
        </w:rPr>
        <w:t xml:space="preserve"> сети электросвязи и Интернет-телефонии, массовой генерации трафика и т.п.</w:t>
      </w:r>
    </w:p>
    <w:p w14:paraId="462B95D9" w14:textId="269E3293" w:rsidR="004D5941" w:rsidRPr="009833F9" w:rsidRDefault="004D5941" w:rsidP="002412A5">
      <w:pPr>
        <w:spacing w:after="20"/>
        <w:jc w:val="both"/>
        <w:rPr>
          <w:sz w:val="23"/>
          <w:szCs w:val="23"/>
        </w:rPr>
      </w:pPr>
      <w:r w:rsidRPr="009833F9">
        <w:rPr>
          <w:b/>
          <w:bCs/>
          <w:sz w:val="23"/>
          <w:szCs w:val="23"/>
        </w:rPr>
        <w:t>2.4.</w:t>
      </w:r>
      <w:r w:rsidRPr="009833F9">
        <w:rPr>
          <w:sz w:val="23"/>
          <w:szCs w:val="23"/>
        </w:rPr>
        <w:t xml:space="preserve"> </w:t>
      </w:r>
      <w:r w:rsidR="00E0295D" w:rsidRPr="009833F9">
        <w:rPr>
          <w:sz w:val="23"/>
          <w:szCs w:val="23"/>
        </w:rPr>
        <w:t xml:space="preserve">Услуги предоставляются Оператором на основании действующих лицензий Оператора, в </w:t>
      </w:r>
      <w:proofErr w:type="spellStart"/>
      <w:r w:rsidR="00E0295D" w:rsidRPr="009833F9">
        <w:rPr>
          <w:sz w:val="23"/>
          <w:szCs w:val="23"/>
        </w:rPr>
        <w:t>т.ч</w:t>
      </w:r>
      <w:proofErr w:type="spellEnd"/>
      <w:r w:rsidR="00E0295D" w:rsidRPr="009833F9">
        <w:rPr>
          <w:sz w:val="23"/>
          <w:szCs w:val="23"/>
        </w:rPr>
        <w:t xml:space="preserve">. следующих лицензий: </w:t>
      </w:r>
      <w:r w:rsidR="0051186F">
        <w:rPr>
          <w:sz w:val="23"/>
          <w:szCs w:val="23"/>
        </w:rPr>
        <w:t>___________________________________________________________________________________________</w:t>
      </w:r>
      <w:r w:rsidR="00E0295D" w:rsidRPr="009833F9">
        <w:rPr>
          <w:sz w:val="23"/>
          <w:szCs w:val="23"/>
        </w:rPr>
        <w:t>, выданных Федеральной службой по надзору в сфере связи, информационных технологий и массовых комм</w:t>
      </w:r>
      <w:r w:rsidR="00E0295D" w:rsidRPr="009833F9">
        <w:rPr>
          <w:sz w:val="23"/>
          <w:szCs w:val="23"/>
        </w:rPr>
        <w:t>у</w:t>
      </w:r>
      <w:r w:rsidR="00E0295D" w:rsidRPr="009833F9">
        <w:rPr>
          <w:sz w:val="23"/>
          <w:szCs w:val="23"/>
        </w:rPr>
        <w:t>никаций. Полный перечень лицензий Оператора размещен на сайте Оператора и доводится до сведения Аб</w:t>
      </w:r>
      <w:r w:rsidR="00E0295D" w:rsidRPr="009833F9">
        <w:rPr>
          <w:sz w:val="23"/>
          <w:szCs w:val="23"/>
        </w:rPr>
        <w:t>о</w:t>
      </w:r>
      <w:r w:rsidR="00E0295D" w:rsidRPr="009833F9">
        <w:rPr>
          <w:sz w:val="23"/>
          <w:szCs w:val="23"/>
        </w:rPr>
        <w:t xml:space="preserve">нентов в местах обслуживания Абонентов, в </w:t>
      </w:r>
      <w:proofErr w:type="spellStart"/>
      <w:r w:rsidR="00E0295D" w:rsidRPr="009833F9">
        <w:rPr>
          <w:sz w:val="23"/>
          <w:szCs w:val="23"/>
        </w:rPr>
        <w:t>т.ч</w:t>
      </w:r>
      <w:proofErr w:type="spellEnd"/>
      <w:r w:rsidR="00E0295D" w:rsidRPr="009833F9">
        <w:rPr>
          <w:sz w:val="23"/>
          <w:szCs w:val="23"/>
        </w:rPr>
        <w:t>. при заключении Контракта</w:t>
      </w:r>
      <w:r w:rsidR="00793F04" w:rsidRPr="009833F9">
        <w:rPr>
          <w:sz w:val="23"/>
          <w:szCs w:val="23"/>
        </w:rPr>
        <w:t>.</w:t>
      </w:r>
      <w:r w:rsidR="000A2CB2" w:rsidRPr="009833F9">
        <w:rPr>
          <w:sz w:val="23"/>
          <w:szCs w:val="23"/>
        </w:rPr>
        <w:t xml:space="preserve"> </w:t>
      </w:r>
    </w:p>
    <w:p w14:paraId="112073FC" w14:textId="18C8FCDB" w:rsidR="0010487E" w:rsidRPr="00C37085" w:rsidRDefault="0010487E">
      <w:pPr>
        <w:spacing w:after="20"/>
        <w:rPr>
          <w:sz w:val="23"/>
          <w:szCs w:val="23"/>
        </w:rPr>
      </w:pPr>
      <w:r w:rsidRPr="009833F9">
        <w:rPr>
          <w:b/>
          <w:sz w:val="23"/>
          <w:szCs w:val="23"/>
        </w:rPr>
        <w:t>2.</w:t>
      </w:r>
      <w:r w:rsidR="00AD42FB" w:rsidRPr="009833F9">
        <w:rPr>
          <w:b/>
          <w:sz w:val="23"/>
          <w:szCs w:val="23"/>
        </w:rPr>
        <w:t>5.</w:t>
      </w:r>
      <w:r w:rsidR="00AD42FB" w:rsidRPr="009833F9">
        <w:rPr>
          <w:sz w:val="23"/>
          <w:szCs w:val="23"/>
        </w:rPr>
        <w:t xml:space="preserve"> </w:t>
      </w:r>
      <w:proofErr w:type="gramStart"/>
      <w:r w:rsidR="00AD42FB" w:rsidRPr="009833F9">
        <w:rPr>
          <w:sz w:val="23"/>
          <w:szCs w:val="23"/>
        </w:rPr>
        <w:t>В случаях, когда необходимость получения согласия от Абонента предусмотрена действующими норм</w:t>
      </w:r>
      <w:r w:rsidR="00AD42FB" w:rsidRPr="009833F9">
        <w:rPr>
          <w:sz w:val="23"/>
          <w:szCs w:val="23"/>
        </w:rPr>
        <w:t>а</w:t>
      </w:r>
      <w:r w:rsidR="00AD42FB" w:rsidRPr="009833F9">
        <w:rPr>
          <w:sz w:val="23"/>
          <w:szCs w:val="23"/>
        </w:rPr>
        <w:t>тивно-правовыми актами, подписывая настоящий</w:t>
      </w:r>
      <w:r w:rsidR="00AD42FB" w:rsidRPr="00C37085">
        <w:rPr>
          <w:sz w:val="23"/>
          <w:szCs w:val="23"/>
        </w:rPr>
        <w:t xml:space="preserve"> </w:t>
      </w:r>
      <w:r w:rsidR="00816250" w:rsidRPr="00C37085">
        <w:rPr>
          <w:sz w:val="23"/>
          <w:szCs w:val="23"/>
        </w:rPr>
        <w:t>К</w:t>
      </w:r>
      <w:r w:rsidR="00AD42FB" w:rsidRPr="00C37085">
        <w:rPr>
          <w:sz w:val="23"/>
          <w:szCs w:val="23"/>
        </w:rPr>
        <w:t>онтракт, Абонент выражает согласие на предоставление доступа к услугам связи, оказываемым другими операторами, на использование сведений об Абоненте, в том числе их предоставление третьим лицам, на получение рекламы от Оператора и/или его партнеров по сетям электросвязи, Абонент вправе отозвать свое согласие в соответств</w:t>
      </w:r>
      <w:r w:rsidR="00FE066B" w:rsidRPr="00C37085">
        <w:rPr>
          <w:sz w:val="23"/>
          <w:szCs w:val="23"/>
        </w:rPr>
        <w:t xml:space="preserve">ии с </w:t>
      </w:r>
      <w:proofErr w:type="spellStart"/>
      <w:r w:rsidR="00FE066B" w:rsidRPr="00C37085">
        <w:rPr>
          <w:sz w:val="23"/>
          <w:szCs w:val="23"/>
        </w:rPr>
        <w:t>п</w:t>
      </w:r>
      <w:proofErr w:type="gramEnd"/>
      <w:r w:rsidR="00FE066B" w:rsidRPr="00C37085">
        <w:rPr>
          <w:sz w:val="23"/>
          <w:szCs w:val="23"/>
        </w:rPr>
        <w:t>.</w:t>
      </w:r>
      <w:r w:rsidR="0041074F" w:rsidRPr="00C37085">
        <w:rPr>
          <w:sz w:val="23"/>
          <w:szCs w:val="23"/>
        </w:rPr>
        <w:t>п</w:t>
      </w:r>
      <w:proofErr w:type="spellEnd"/>
      <w:r w:rsidR="0041074F" w:rsidRPr="00C37085">
        <w:rPr>
          <w:sz w:val="23"/>
          <w:szCs w:val="23"/>
        </w:rPr>
        <w:t>.</w:t>
      </w:r>
      <w:r w:rsidR="00FE066B" w:rsidRPr="00C37085">
        <w:rPr>
          <w:sz w:val="23"/>
          <w:szCs w:val="23"/>
        </w:rPr>
        <w:t xml:space="preserve"> 7.3, 7.4, 7.5</w:t>
      </w:r>
      <w:r w:rsidR="00AD42FB" w:rsidRPr="00C37085">
        <w:rPr>
          <w:sz w:val="23"/>
          <w:szCs w:val="23"/>
        </w:rPr>
        <w:t xml:space="preserve"> настоящего </w:t>
      </w:r>
      <w:r w:rsidR="00816250" w:rsidRPr="00C37085">
        <w:rPr>
          <w:sz w:val="23"/>
          <w:szCs w:val="23"/>
        </w:rPr>
        <w:t>К</w:t>
      </w:r>
      <w:r w:rsidR="00AD42FB" w:rsidRPr="00C37085">
        <w:rPr>
          <w:sz w:val="23"/>
          <w:szCs w:val="23"/>
        </w:rPr>
        <w:t>онтракта.</w:t>
      </w:r>
    </w:p>
    <w:p w14:paraId="0F1D834A" w14:textId="1BFDCC1A" w:rsidR="00EE5907" w:rsidRPr="00C37085" w:rsidRDefault="00EE5907" w:rsidP="0041074F">
      <w:pPr>
        <w:spacing w:after="20"/>
        <w:jc w:val="both"/>
        <w:rPr>
          <w:sz w:val="23"/>
          <w:szCs w:val="23"/>
        </w:rPr>
      </w:pPr>
      <w:r w:rsidRPr="00C37085">
        <w:rPr>
          <w:b/>
          <w:sz w:val="23"/>
          <w:szCs w:val="23"/>
        </w:rPr>
        <w:t>2.6</w:t>
      </w:r>
      <w:r w:rsidRPr="00C37085">
        <w:rPr>
          <w:sz w:val="23"/>
          <w:szCs w:val="23"/>
        </w:rPr>
        <w:t>. Для заключения Контракта используются помещения (части помещения), торговые места, торговые об</w:t>
      </w:r>
      <w:r w:rsidRPr="00C37085">
        <w:rPr>
          <w:sz w:val="23"/>
          <w:szCs w:val="23"/>
        </w:rPr>
        <w:t>ъ</w:t>
      </w:r>
      <w:r w:rsidRPr="00C37085">
        <w:rPr>
          <w:sz w:val="23"/>
          <w:szCs w:val="23"/>
        </w:rPr>
        <w:t xml:space="preserve">екты, транспортные средства, соответствующие требованиям п. 1 ст. 44 Федерального закона «О связи». При </w:t>
      </w:r>
      <w:r w:rsidRPr="00C37085">
        <w:rPr>
          <w:sz w:val="23"/>
          <w:szCs w:val="23"/>
        </w:rPr>
        <w:lastRenderedPageBreak/>
        <w:t>использовании для заключения Контракта помещени</w:t>
      </w:r>
      <w:r w:rsidR="0041074F" w:rsidRPr="00C37085">
        <w:rPr>
          <w:sz w:val="23"/>
          <w:szCs w:val="23"/>
        </w:rPr>
        <w:t>я Абонента Абонент гарантирует О</w:t>
      </w:r>
      <w:r w:rsidRPr="00C37085">
        <w:rPr>
          <w:sz w:val="23"/>
          <w:szCs w:val="23"/>
        </w:rPr>
        <w:t>ператору соотве</w:t>
      </w:r>
      <w:r w:rsidRPr="00C37085">
        <w:rPr>
          <w:sz w:val="23"/>
          <w:szCs w:val="23"/>
        </w:rPr>
        <w:t>т</w:t>
      </w:r>
      <w:r w:rsidRPr="00C37085">
        <w:rPr>
          <w:sz w:val="23"/>
          <w:szCs w:val="23"/>
        </w:rPr>
        <w:t>ствие такого помещения указанным требованиям.</w:t>
      </w:r>
    </w:p>
    <w:p w14:paraId="250E4F55" w14:textId="36C25E7C" w:rsidR="004D5941" w:rsidRPr="00C37085" w:rsidRDefault="004D5941">
      <w:pPr>
        <w:spacing w:after="20"/>
        <w:rPr>
          <w:b/>
          <w:bCs/>
          <w:sz w:val="23"/>
          <w:szCs w:val="23"/>
        </w:rPr>
      </w:pPr>
      <w:r w:rsidRPr="00C37085">
        <w:rPr>
          <w:b/>
          <w:bCs/>
          <w:sz w:val="23"/>
          <w:szCs w:val="23"/>
        </w:rPr>
        <w:t xml:space="preserve">Статья 3. Термины и определения, используемые в настоящем </w:t>
      </w:r>
      <w:r w:rsidR="0029272A" w:rsidRPr="00C37085">
        <w:rPr>
          <w:b/>
          <w:bCs/>
          <w:sz w:val="23"/>
          <w:szCs w:val="23"/>
        </w:rPr>
        <w:t>Контракт</w:t>
      </w:r>
      <w:r w:rsidR="009B4F2F" w:rsidRPr="00C37085">
        <w:rPr>
          <w:b/>
          <w:bCs/>
          <w:sz w:val="23"/>
          <w:szCs w:val="23"/>
        </w:rPr>
        <w:t>е</w:t>
      </w:r>
    </w:p>
    <w:p w14:paraId="31063FFA" w14:textId="344ADB0D"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sz w:val="23"/>
          <w:szCs w:val="23"/>
        </w:rPr>
        <w:t xml:space="preserve">Все заголовки разделов (статей) используются в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е</w:t>
      </w:r>
      <w:r w:rsidRPr="00C37085">
        <w:rPr>
          <w:rFonts w:ascii="Times New Roman" w:hAnsi="Times New Roman" w:cs="Times New Roman"/>
          <w:sz w:val="23"/>
          <w:szCs w:val="23"/>
        </w:rPr>
        <w:t xml:space="preserve"> исключительно для удобства использования (пр</w:t>
      </w:r>
      <w:r w:rsidRPr="00C37085">
        <w:rPr>
          <w:rFonts w:ascii="Times New Roman" w:hAnsi="Times New Roman" w:cs="Times New Roman"/>
          <w:sz w:val="23"/>
          <w:szCs w:val="23"/>
        </w:rPr>
        <w:t>о</w:t>
      </w:r>
      <w:r w:rsidRPr="00C37085">
        <w:rPr>
          <w:rFonts w:ascii="Times New Roman" w:hAnsi="Times New Roman" w:cs="Times New Roman"/>
          <w:sz w:val="23"/>
          <w:szCs w:val="23"/>
        </w:rPr>
        <w:t xml:space="preserve">чтения) последних и никак не влияют на толкование условий настоящего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Pr="00C37085">
        <w:rPr>
          <w:rFonts w:ascii="Times New Roman" w:hAnsi="Times New Roman" w:cs="Times New Roman"/>
          <w:sz w:val="23"/>
          <w:szCs w:val="23"/>
        </w:rPr>
        <w:t>.</w:t>
      </w:r>
    </w:p>
    <w:p w14:paraId="57D13A54" w14:textId="736548B4"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 xml:space="preserve">3.1. </w:t>
      </w:r>
      <w:r w:rsidRPr="00C37085">
        <w:rPr>
          <w:rFonts w:ascii="Times New Roman" w:hAnsi="Times New Roman" w:cs="Times New Roman"/>
          <w:b/>
          <w:bCs/>
          <w:i/>
          <w:iCs/>
          <w:sz w:val="23"/>
          <w:szCs w:val="23"/>
        </w:rPr>
        <w:t>Абонент</w:t>
      </w:r>
      <w:r w:rsidRPr="00C37085">
        <w:rPr>
          <w:rFonts w:ascii="Times New Roman" w:hAnsi="Times New Roman" w:cs="Times New Roman"/>
          <w:sz w:val="23"/>
          <w:szCs w:val="23"/>
        </w:rPr>
        <w:t xml:space="preserve"> – </w:t>
      </w:r>
      <w:r w:rsidR="00180897" w:rsidRPr="00C37085">
        <w:rPr>
          <w:rFonts w:ascii="Times New Roman" w:hAnsi="Times New Roman" w:cs="Times New Roman"/>
          <w:sz w:val="23"/>
          <w:szCs w:val="23"/>
        </w:rPr>
        <w:t xml:space="preserve">юридическое </w:t>
      </w:r>
      <w:r w:rsidRPr="00C37085">
        <w:rPr>
          <w:rFonts w:ascii="Times New Roman" w:hAnsi="Times New Roman" w:cs="Times New Roman"/>
          <w:sz w:val="23"/>
          <w:szCs w:val="23"/>
        </w:rPr>
        <w:t xml:space="preserve">лицо, с которым заключен </w:t>
      </w:r>
      <w:r w:rsidR="0029272A" w:rsidRPr="00C37085">
        <w:rPr>
          <w:rFonts w:ascii="Times New Roman" w:hAnsi="Times New Roman" w:cs="Times New Roman"/>
          <w:sz w:val="23"/>
          <w:szCs w:val="23"/>
        </w:rPr>
        <w:t>Контракт</w:t>
      </w:r>
      <w:r w:rsidRPr="00C37085">
        <w:rPr>
          <w:rFonts w:ascii="Times New Roman" w:hAnsi="Times New Roman" w:cs="Times New Roman"/>
          <w:sz w:val="23"/>
          <w:szCs w:val="23"/>
        </w:rPr>
        <w:t xml:space="preserve"> с выделением не менее одного Абонентск</w:t>
      </w:r>
      <w:r w:rsidRPr="00C37085">
        <w:rPr>
          <w:rFonts w:ascii="Times New Roman" w:hAnsi="Times New Roman" w:cs="Times New Roman"/>
          <w:sz w:val="23"/>
          <w:szCs w:val="23"/>
        </w:rPr>
        <w:t>о</w:t>
      </w:r>
      <w:r w:rsidRPr="00C37085">
        <w:rPr>
          <w:rFonts w:ascii="Times New Roman" w:hAnsi="Times New Roman" w:cs="Times New Roman"/>
          <w:sz w:val="23"/>
          <w:szCs w:val="23"/>
        </w:rPr>
        <w:t>го номера</w:t>
      </w:r>
      <w:r w:rsidR="00C10381" w:rsidRPr="00C37085">
        <w:rPr>
          <w:rFonts w:ascii="Times New Roman" w:hAnsi="Times New Roman" w:cs="Times New Roman"/>
          <w:sz w:val="23"/>
          <w:szCs w:val="23"/>
        </w:rPr>
        <w:t xml:space="preserve"> и/или Уникального кода идентификации</w:t>
      </w:r>
      <w:r w:rsidRPr="00C37085">
        <w:rPr>
          <w:rFonts w:ascii="Times New Roman" w:hAnsi="Times New Roman" w:cs="Times New Roman"/>
          <w:sz w:val="23"/>
          <w:szCs w:val="23"/>
        </w:rPr>
        <w:t>.</w:t>
      </w:r>
    </w:p>
    <w:p w14:paraId="10B7808F" w14:textId="728BCAF2" w:rsidR="004D5941" w:rsidRPr="00C37085" w:rsidRDefault="004D5941">
      <w:pPr>
        <w:pStyle w:val="a4"/>
        <w:widowControl/>
        <w:jc w:val="both"/>
        <w:rPr>
          <w:rFonts w:ascii="Times New Roman" w:hAnsi="Times New Roman" w:cs="Times New Roman"/>
          <w:bCs/>
          <w:sz w:val="23"/>
          <w:szCs w:val="23"/>
        </w:rPr>
      </w:pPr>
      <w:r w:rsidRPr="00C37085">
        <w:rPr>
          <w:rFonts w:ascii="Times New Roman" w:hAnsi="Times New Roman" w:cs="Times New Roman"/>
          <w:b/>
          <w:bCs/>
          <w:sz w:val="23"/>
          <w:szCs w:val="23"/>
        </w:rPr>
        <w:t xml:space="preserve">3.2. </w:t>
      </w:r>
      <w:r w:rsidRPr="00C37085">
        <w:rPr>
          <w:rFonts w:ascii="Times New Roman" w:hAnsi="Times New Roman" w:cs="Times New Roman"/>
          <w:b/>
          <w:bCs/>
          <w:i/>
          <w:sz w:val="23"/>
          <w:szCs w:val="23"/>
        </w:rPr>
        <w:t>Абонентский номер</w:t>
      </w:r>
      <w:r w:rsidRPr="00C37085">
        <w:rPr>
          <w:rFonts w:ascii="Times New Roman" w:hAnsi="Times New Roman" w:cs="Times New Roman"/>
          <w:b/>
          <w:bCs/>
          <w:sz w:val="23"/>
          <w:szCs w:val="23"/>
        </w:rPr>
        <w:t xml:space="preserve"> – </w:t>
      </w:r>
      <w:r w:rsidRPr="00C37085">
        <w:rPr>
          <w:rFonts w:ascii="Times New Roman" w:hAnsi="Times New Roman" w:cs="Times New Roman"/>
          <w:bCs/>
          <w:sz w:val="23"/>
          <w:szCs w:val="23"/>
        </w:rPr>
        <w:t xml:space="preserve">телефонный номер, </w:t>
      </w:r>
      <w:r w:rsidR="00904829" w:rsidRPr="00C37085">
        <w:rPr>
          <w:rFonts w:ascii="Times New Roman" w:hAnsi="Times New Roman" w:cs="Times New Roman"/>
          <w:bCs/>
          <w:sz w:val="23"/>
          <w:szCs w:val="23"/>
        </w:rPr>
        <w:t xml:space="preserve">выделяемый </w:t>
      </w:r>
      <w:r w:rsidRPr="00C37085">
        <w:rPr>
          <w:rFonts w:ascii="Times New Roman" w:hAnsi="Times New Roman" w:cs="Times New Roman"/>
          <w:bCs/>
          <w:sz w:val="23"/>
          <w:szCs w:val="23"/>
        </w:rPr>
        <w:t xml:space="preserve">Абоненту в соответствии с </w:t>
      </w:r>
      <w:r w:rsidR="0029272A" w:rsidRPr="00C37085">
        <w:rPr>
          <w:rFonts w:ascii="Times New Roman" w:hAnsi="Times New Roman" w:cs="Times New Roman"/>
          <w:bCs/>
          <w:sz w:val="23"/>
          <w:szCs w:val="23"/>
        </w:rPr>
        <w:t>Контракт</w:t>
      </w:r>
      <w:r w:rsidR="009B4F2F" w:rsidRPr="00C37085">
        <w:rPr>
          <w:rFonts w:ascii="Times New Roman" w:hAnsi="Times New Roman" w:cs="Times New Roman"/>
          <w:bCs/>
          <w:sz w:val="23"/>
          <w:szCs w:val="23"/>
        </w:rPr>
        <w:t>ом</w:t>
      </w:r>
      <w:r w:rsidRPr="00C37085">
        <w:rPr>
          <w:rFonts w:ascii="Times New Roman" w:hAnsi="Times New Roman" w:cs="Times New Roman"/>
          <w:bCs/>
          <w:sz w:val="23"/>
          <w:szCs w:val="23"/>
        </w:rPr>
        <w:t>, с пом</w:t>
      </w:r>
      <w:r w:rsidRPr="00C37085">
        <w:rPr>
          <w:rFonts w:ascii="Times New Roman" w:hAnsi="Times New Roman" w:cs="Times New Roman"/>
          <w:bCs/>
          <w:sz w:val="23"/>
          <w:szCs w:val="23"/>
        </w:rPr>
        <w:t>о</w:t>
      </w:r>
      <w:r w:rsidRPr="00C37085">
        <w:rPr>
          <w:rFonts w:ascii="Times New Roman" w:hAnsi="Times New Roman" w:cs="Times New Roman"/>
          <w:bCs/>
          <w:sz w:val="23"/>
          <w:szCs w:val="23"/>
        </w:rPr>
        <w:t xml:space="preserve">щью которого производится идентификация </w:t>
      </w:r>
      <w:r w:rsidR="00904829" w:rsidRPr="00C37085">
        <w:rPr>
          <w:rFonts w:ascii="Times New Roman" w:hAnsi="Times New Roman" w:cs="Times New Roman"/>
          <w:bCs/>
          <w:sz w:val="23"/>
          <w:szCs w:val="23"/>
        </w:rPr>
        <w:t xml:space="preserve">Абонентского оборудования </w:t>
      </w:r>
      <w:proofErr w:type="gramStart"/>
      <w:r w:rsidR="00904829" w:rsidRPr="00C37085">
        <w:rPr>
          <w:rFonts w:ascii="Times New Roman" w:hAnsi="Times New Roman" w:cs="Times New Roman"/>
          <w:bCs/>
          <w:sz w:val="23"/>
          <w:szCs w:val="23"/>
        </w:rPr>
        <w:t>с</w:t>
      </w:r>
      <w:proofErr w:type="gramEnd"/>
      <w:r w:rsidR="00904829" w:rsidRPr="00C37085">
        <w:rPr>
          <w:rFonts w:ascii="Times New Roman" w:hAnsi="Times New Roman" w:cs="Times New Roman"/>
          <w:bCs/>
          <w:sz w:val="23"/>
          <w:szCs w:val="23"/>
        </w:rPr>
        <w:t xml:space="preserve"> установленной в нем SIM-картой</w:t>
      </w:r>
      <w:r w:rsidRPr="00C37085">
        <w:rPr>
          <w:rFonts w:ascii="Times New Roman" w:hAnsi="Times New Roman" w:cs="Times New Roman"/>
          <w:bCs/>
          <w:sz w:val="23"/>
          <w:szCs w:val="23"/>
        </w:rPr>
        <w:t xml:space="preserve">. </w:t>
      </w:r>
    </w:p>
    <w:p w14:paraId="6ACBB1D5" w14:textId="42AFC9FE"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3.3.</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Абонентское оборудование</w:t>
      </w:r>
      <w:r w:rsidRPr="00C37085">
        <w:rPr>
          <w:rFonts w:ascii="Times New Roman" w:hAnsi="Times New Roman" w:cs="Times New Roman"/>
          <w:sz w:val="23"/>
          <w:szCs w:val="23"/>
        </w:rPr>
        <w:t xml:space="preserve"> – подключаемое к сети связи </w:t>
      </w:r>
      <w:r w:rsidR="002F6EFC" w:rsidRPr="00C37085">
        <w:rPr>
          <w:rFonts w:ascii="Times New Roman" w:hAnsi="Times New Roman" w:cs="Times New Roman"/>
          <w:sz w:val="23"/>
          <w:szCs w:val="23"/>
        </w:rPr>
        <w:t xml:space="preserve">абонентское устройство (абонентская станция) – </w:t>
      </w:r>
      <w:r w:rsidRPr="00C37085">
        <w:rPr>
          <w:rFonts w:ascii="Times New Roman" w:hAnsi="Times New Roman" w:cs="Times New Roman"/>
          <w:sz w:val="23"/>
          <w:szCs w:val="23"/>
        </w:rPr>
        <w:t>телефонный аппарат и т.п.</w:t>
      </w:r>
      <w:r w:rsidR="00180897" w:rsidRPr="00C37085">
        <w:rPr>
          <w:rFonts w:ascii="Times New Roman" w:hAnsi="Times New Roman" w:cs="Times New Roman"/>
          <w:sz w:val="23"/>
          <w:szCs w:val="23"/>
        </w:rPr>
        <w:t xml:space="preserve"> –</w:t>
      </w:r>
      <w:r w:rsidRPr="00C37085">
        <w:rPr>
          <w:rFonts w:ascii="Times New Roman" w:hAnsi="Times New Roman" w:cs="Times New Roman"/>
          <w:sz w:val="23"/>
          <w:szCs w:val="23"/>
        </w:rPr>
        <w:t xml:space="preserve"> позволяющее передавать и</w:t>
      </w:r>
      <w:r w:rsidR="00180897" w:rsidRPr="00C37085">
        <w:rPr>
          <w:rFonts w:ascii="Times New Roman" w:hAnsi="Times New Roman" w:cs="Times New Roman"/>
          <w:sz w:val="23"/>
          <w:szCs w:val="23"/>
        </w:rPr>
        <w:t>/</w:t>
      </w:r>
      <w:r w:rsidRPr="00C37085">
        <w:rPr>
          <w:rFonts w:ascii="Times New Roman" w:hAnsi="Times New Roman" w:cs="Times New Roman"/>
          <w:sz w:val="23"/>
          <w:szCs w:val="23"/>
        </w:rPr>
        <w:t>или принимать информацию, и/или комплектующие и аксессуары к нему.</w:t>
      </w:r>
    </w:p>
    <w:p w14:paraId="6CE4EDB0" w14:textId="68B9F8D4" w:rsidR="009A6F4C" w:rsidRPr="00C37085" w:rsidRDefault="009A6F4C">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3.4. Автоматизированный центр</w:t>
      </w:r>
      <w:r w:rsidRPr="00C37085">
        <w:rPr>
          <w:rFonts w:ascii="Times New Roman" w:hAnsi="Times New Roman" w:cs="Times New Roman"/>
          <w:sz w:val="23"/>
          <w:szCs w:val="23"/>
        </w:rPr>
        <w:t xml:space="preserve"> – программно-аппаратный комплекс, позволяющий проводить автоматиз</w:t>
      </w:r>
      <w:r w:rsidRPr="00C37085">
        <w:rPr>
          <w:rFonts w:ascii="Times New Roman" w:hAnsi="Times New Roman" w:cs="Times New Roman"/>
          <w:sz w:val="23"/>
          <w:szCs w:val="23"/>
        </w:rPr>
        <w:t>и</w:t>
      </w:r>
      <w:r w:rsidRPr="00C37085">
        <w:rPr>
          <w:rFonts w:ascii="Times New Roman" w:hAnsi="Times New Roman" w:cs="Times New Roman"/>
          <w:sz w:val="23"/>
          <w:szCs w:val="23"/>
        </w:rPr>
        <w:t>рованный прием, обработку и рассылку сообщений электросвязи (в том числе одновременно поступивших телефонных звонков, сообщений по факсу, электронной почте, SMS и прочее), а также осуществлять масс</w:t>
      </w:r>
      <w:r w:rsidRPr="00C37085">
        <w:rPr>
          <w:rFonts w:ascii="Times New Roman" w:hAnsi="Times New Roman" w:cs="Times New Roman"/>
          <w:sz w:val="23"/>
          <w:szCs w:val="23"/>
        </w:rPr>
        <w:t>о</w:t>
      </w:r>
      <w:r w:rsidRPr="00C37085">
        <w:rPr>
          <w:rFonts w:ascii="Times New Roman" w:hAnsi="Times New Roman" w:cs="Times New Roman"/>
          <w:sz w:val="23"/>
          <w:szCs w:val="23"/>
        </w:rPr>
        <w:t>вы</w:t>
      </w:r>
      <w:r w:rsidR="00975DE4" w:rsidRPr="00C37085">
        <w:rPr>
          <w:rFonts w:ascii="Times New Roman" w:hAnsi="Times New Roman" w:cs="Times New Roman"/>
          <w:sz w:val="23"/>
          <w:szCs w:val="23"/>
        </w:rPr>
        <w:t>е телефонные вызовы</w:t>
      </w:r>
      <w:r w:rsidRPr="00C37085">
        <w:rPr>
          <w:rFonts w:ascii="Times New Roman" w:hAnsi="Times New Roman" w:cs="Times New Roman"/>
          <w:sz w:val="23"/>
          <w:szCs w:val="23"/>
        </w:rPr>
        <w:t>.</w:t>
      </w:r>
    </w:p>
    <w:p w14:paraId="237227F3" w14:textId="418BC7F0"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w:t>
      </w:r>
      <w:r w:rsidR="009A6F4C" w:rsidRPr="00C37085">
        <w:rPr>
          <w:rFonts w:ascii="Times New Roman" w:hAnsi="Times New Roman" w:cs="Times New Roman"/>
          <w:b/>
          <w:bCs/>
          <w:sz w:val="23"/>
          <w:szCs w:val="23"/>
        </w:rPr>
        <w:t>5</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Активация Карты Оплаты</w:t>
      </w:r>
      <w:r w:rsidRPr="00C37085">
        <w:rPr>
          <w:rFonts w:ascii="Times New Roman" w:hAnsi="Times New Roman" w:cs="Times New Roman"/>
          <w:sz w:val="23"/>
          <w:szCs w:val="23"/>
        </w:rPr>
        <w:t xml:space="preserve"> - определенная Оператором последовательность действий владельца Карты, результатом которых является определение Оператором Лицевого счета и увеличение на нем остатка на вел</w:t>
      </w:r>
      <w:r w:rsidRPr="00C37085">
        <w:rPr>
          <w:rFonts w:ascii="Times New Roman" w:hAnsi="Times New Roman" w:cs="Times New Roman"/>
          <w:sz w:val="23"/>
          <w:szCs w:val="23"/>
        </w:rPr>
        <w:t>и</w:t>
      </w:r>
      <w:r w:rsidRPr="00C37085">
        <w:rPr>
          <w:rFonts w:ascii="Times New Roman" w:hAnsi="Times New Roman" w:cs="Times New Roman"/>
          <w:sz w:val="23"/>
          <w:szCs w:val="23"/>
        </w:rPr>
        <w:t>чину номинала использованной Карты.</w:t>
      </w:r>
    </w:p>
    <w:p w14:paraId="6D735A95" w14:textId="2A8223BF"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w:t>
      </w:r>
      <w:r w:rsidR="00673FAA" w:rsidRPr="00C37085">
        <w:rPr>
          <w:rFonts w:ascii="Times New Roman" w:hAnsi="Times New Roman" w:cs="Times New Roman"/>
          <w:b/>
          <w:bCs/>
          <w:sz w:val="23"/>
          <w:szCs w:val="23"/>
        </w:rPr>
        <w:t>6</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АСР</w:t>
      </w:r>
      <w:r w:rsidRPr="00C37085">
        <w:rPr>
          <w:rFonts w:ascii="Times New Roman" w:hAnsi="Times New Roman" w:cs="Times New Roman"/>
          <w:b/>
          <w:bCs/>
          <w:sz w:val="23"/>
          <w:szCs w:val="23"/>
        </w:rPr>
        <w:t xml:space="preserve"> </w:t>
      </w:r>
      <w:r w:rsidRPr="00C37085">
        <w:rPr>
          <w:rFonts w:ascii="Times New Roman" w:hAnsi="Times New Roman" w:cs="Times New Roman"/>
          <w:sz w:val="23"/>
          <w:szCs w:val="23"/>
        </w:rPr>
        <w:t xml:space="preserve">– автоматизированная система расчетов, </w:t>
      </w:r>
      <w:r w:rsidR="002F6EFC" w:rsidRPr="00C37085">
        <w:rPr>
          <w:rFonts w:ascii="Times New Roman" w:hAnsi="Times New Roman" w:cs="Times New Roman"/>
          <w:sz w:val="23"/>
          <w:szCs w:val="23"/>
        </w:rPr>
        <w:t>представляющая собой аппаратно-программный комплекс, предназначенный для обеспечения автоматизации расчетов с абонентами и/или пользователями Услуг, а та</w:t>
      </w:r>
      <w:r w:rsidR="002F6EFC" w:rsidRPr="00C37085">
        <w:rPr>
          <w:rFonts w:ascii="Times New Roman" w:hAnsi="Times New Roman" w:cs="Times New Roman"/>
          <w:sz w:val="23"/>
          <w:szCs w:val="23"/>
        </w:rPr>
        <w:t>к</w:t>
      </w:r>
      <w:r w:rsidR="002F6EFC" w:rsidRPr="00C37085">
        <w:rPr>
          <w:rFonts w:ascii="Times New Roman" w:hAnsi="Times New Roman" w:cs="Times New Roman"/>
          <w:sz w:val="23"/>
          <w:szCs w:val="23"/>
        </w:rPr>
        <w:t xml:space="preserve">же </w:t>
      </w:r>
      <w:r w:rsidRPr="00C37085">
        <w:rPr>
          <w:rFonts w:ascii="Times New Roman" w:hAnsi="Times New Roman" w:cs="Times New Roman"/>
          <w:sz w:val="23"/>
          <w:szCs w:val="23"/>
        </w:rPr>
        <w:t xml:space="preserve">для учета </w:t>
      </w:r>
      <w:r w:rsidR="002F6EFC" w:rsidRPr="00C37085">
        <w:rPr>
          <w:rFonts w:ascii="Times New Roman" w:hAnsi="Times New Roman" w:cs="Times New Roman"/>
          <w:sz w:val="23"/>
          <w:szCs w:val="23"/>
        </w:rPr>
        <w:t>и обработки информации о предоставленных и оказанных Услугах</w:t>
      </w:r>
      <w:r w:rsidRPr="00C37085">
        <w:rPr>
          <w:rFonts w:ascii="Times New Roman" w:hAnsi="Times New Roman" w:cs="Times New Roman"/>
          <w:sz w:val="23"/>
          <w:szCs w:val="23"/>
        </w:rPr>
        <w:t>.</w:t>
      </w:r>
    </w:p>
    <w:p w14:paraId="7D670701" w14:textId="5DA21CE5"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w:t>
      </w:r>
      <w:r w:rsidR="00673FAA" w:rsidRPr="00C37085">
        <w:rPr>
          <w:rFonts w:ascii="Times New Roman" w:hAnsi="Times New Roman" w:cs="Times New Roman"/>
          <w:b/>
          <w:bCs/>
          <w:sz w:val="23"/>
          <w:szCs w:val="23"/>
        </w:rPr>
        <w:t>7</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0029272A" w:rsidRPr="00C37085">
        <w:rPr>
          <w:rFonts w:ascii="Times New Roman" w:hAnsi="Times New Roman" w:cs="Times New Roman"/>
          <w:b/>
          <w:bCs/>
          <w:i/>
          <w:iCs/>
          <w:sz w:val="23"/>
          <w:szCs w:val="23"/>
        </w:rPr>
        <w:t>Контракт</w:t>
      </w:r>
      <w:r w:rsidRPr="00C37085">
        <w:rPr>
          <w:rFonts w:ascii="Times New Roman" w:hAnsi="Times New Roman" w:cs="Times New Roman"/>
          <w:sz w:val="23"/>
          <w:szCs w:val="23"/>
        </w:rPr>
        <w:t xml:space="preserve"> – соглашение между Оператором и Абонентом о возмездном оказании Услуг. </w:t>
      </w:r>
    </w:p>
    <w:p w14:paraId="74849B62" w14:textId="2F3B541C" w:rsidR="003116C8"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3.</w:t>
      </w:r>
      <w:r w:rsidR="00673FAA" w:rsidRPr="00C37085">
        <w:rPr>
          <w:rFonts w:ascii="Times New Roman" w:hAnsi="Times New Roman" w:cs="Times New Roman"/>
          <w:b/>
          <w:sz w:val="23"/>
          <w:szCs w:val="23"/>
        </w:rPr>
        <w:t>8</w:t>
      </w:r>
      <w:r w:rsidRPr="00C37085">
        <w:rPr>
          <w:rFonts w:ascii="Times New Roman" w:hAnsi="Times New Roman" w:cs="Times New Roman"/>
          <w:sz w:val="23"/>
          <w:szCs w:val="23"/>
        </w:rPr>
        <w:t xml:space="preserve">. </w:t>
      </w:r>
      <w:r w:rsidRPr="00C37085">
        <w:rPr>
          <w:rFonts w:ascii="Times New Roman" w:hAnsi="Times New Roman" w:cs="Times New Roman"/>
          <w:b/>
          <w:i/>
          <w:sz w:val="23"/>
          <w:szCs w:val="23"/>
        </w:rPr>
        <w:t>Дополнительный абонентский номер</w:t>
      </w:r>
      <w:r w:rsidRPr="00C37085">
        <w:rPr>
          <w:rFonts w:ascii="Times New Roman" w:hAnsi="Times New Roman" w:cs="Times New Roman"/>
          <w:sz w:val="23"/>
          <w:szCs w:val="23"/>
        </w:rPr>
        <w:t xml:space="preserve"> – </w:t>
      </w:r>
      <w:r w:rsidR="00816250" w:rsidRPr="00C37085">
        <w:rPr>
          <w:rFonts w:ascii="Times New Roman" w:hAnsi="Times New Roman" w:cs="Times New Roman"/>
          <w:sz w:val="23"/>
          <w:szCs w:val="23"/>
        </w:rPr>
        <w:t>местный телефонный номер, входящий в ресурс географически определяемой зоны нумерации, выделяемый Абоненту для осуществления переадресации входящих вызовов на Абонентский номер подвижной радиотелефонной сети.</w:t>
      </w:r>
    </w:p>
    <w:p w14:paraId="1E49FFB5" w14:textId="121684A0"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w:t>
      </w:r>
      <w:r w:rsidR="00673FAA" w:rsidRPr="00C37085">
        <w:rPr>
          <w:rFonts w:ascii="Times New Roman" w:hAnsi="Times New Roman" w:cs="Times New Roman"/>
          <w:b/>
          <w:bCs/>
          <w:sz w:val="23"/>
          <w:szCs w:val="23"/>
        </w:rPr>
        <w:t>9</w:t>
      </w:r>
      <w:r w:rsidR="004D5941" w:rsidRPr="00C37085">
        <w:rPr>
          <w:rFonts w:ascii="Times New Roman" w:hAnsi="Times New Roman" w:cs="Times New Roman"/>
          <w:b/>
          <w:bCs/>
          <w:sz w:val="23"/>
          <w:szCs w:val="23"/>
        </w:rPr>
        <w:t>.</w:t>
      </w:r>
      <w:r w:rsidR="004D5941" w:rsidRPr="00C37085">
        <w:rPr>
          <w:rFonts w:ascii="Times New Roman" w:hAnsi="Times New Roman" w:cs="Times New Roman"/>
          <w:sz w:val="23"/>
          <w:szCs w:val="23"/>
        </w:rPr>
        <w:t xml:space="preserve"> </w:t>
      </w:r>
      <w:r w:rsidR="004D5941" w:rsidRPr="00C37085">
        <w:rPr>
          <w:rFonts w:ascii="Times New Roman" w:hAnsi="Times New Roman" w:cs="Times New Roman"/>
          <w:b/>
          <w:bCs/>
          <w:i/>
          <w:iCs/>
          <w:sz w:val="23"/>
          <w:szCs w:val="23"/>
        </w:rPr>
        <w:t>Единица тарификации Услуг</w:t>
      </w:r>
      <w:r w:rsidR="004D5941" w:rsidRPr="00C37085">
        <w:rPr>
          <w:rFonts w:ascii="Times New Roman" w:hAnsi="Times New Roman" w:cs="Times New Roman"/>
          <w:sz w:val="23"/>
          <w:szCs w:val="23"/>
        </w:rPr>
        <w:t xml:space="preserve"> – единица измерения объема оказанных Услуг, </w:t>
      </w:r>
      <w:proofErr w:type="gramStart"/>
      <w:r w:rsidR="004D5941" w:rsidRPr="00C37085">
        <w:rPr>
          <w:rFonts w:ascii="Times New Roman" w:hAnsi="Times New Roman" w:cs="Times New Roman"/>
          <w:sz w:val="23"/>
          <w:szCs w:val="23"/>
        </w:rPr>
        <w:t>стоимость</w:t>
      </w:r>
      <w:proofErr w:type="gramEnd"/>
      <w:r w:rsidR="004D5941" w:rsidRPr="00C37085">
        <w:rPr>
          <w:rFonts w:ascii="Times New Roman" w:hAnsi="Times New Roman" w:cs="Times New Roman"/>
          <w:sz w:val="23"/>
          <w:szCs w:val="23"/>
        </w:rPr>
        <w:t xml:space="preserve"> которой уст</w:t>
      </w:r>
      <w:r w:rsidR="004D5941" w:rsidRPr="00C37085">
        <w:rPr>
          <w:rFonts w:ascii="Times New Roman" w:hAnsi="Times New Roman" w:cs="Times New Roman"/>
          <w:sz w:val="23"/>
          <w:szCs w:val="23"/>
        </w:rPr>
        <w:t>а</w:t>
      </w:r>
      <w:r w:rsidR="004D5941" w:rsidRPr="00C37085">
        <w:rPr>
          <w:rFonts w:ascii="Times New Roman" w:hAnsi="Times New Roman" w:cs="Times New Roman"/>
          <w:sz w:val="23"/>
          <w:szCs w:val="23"/>
        </w:rPr>
        <w:t>навливается Оператором.</w:t>
      </w:r>
    </w:p>
    <w:p w14:paraId="17E37509" w14:textId="04EAA86C"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w:t>
      </w:r>
      <w:r w:rsidR="00673FAA" w:rsidRPr="00C37085">
        <w:rPr>
          <w:rFonts w:ascii="Times New Roman" w:hAnsi="Times New Roman" w:cs="Times New Roman"/>
          <w:b/>
          <w:bCs/>
          <w:sz w:val="23"/>
          <w:szCs w:val="23"/>
        </w:rPr>
        <w:t>10</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 xml:space="preserve">Зона </w:t>
      </w:r>
      <w:proofErr w:type="spellStart"/>
      <w:r w:rsidRPr="00C37085">
        <w:rPr>
          <w:rFonts w:ascii="Times New Roman" w:hAnsi="Times New Roman" w:cs="Times New Roman"/>
          <w:b/>
          <w:bCs/>
          <w:i/>
          <w:iCs/>
          <w:sz w:val="23"/>
          <w:szCs w:val="23"/>
        </w:rPr>
        <w:t>радиопокрытия</w:t>
      </w:r>
      <w:proofErr w:type="spellEnd"/>
      <w:r w:rsidRPr="00C37085">
        <w:rPr>
          <w:rFonts w:ascii="Times New Roman" w:hAnsi="Times New Roman" w:cs="Times New Roman"/>
          <w:b/>
          <w:bCs/>
          <w:i/>
          <w:iCs/>
          <w:sz w:val="23"/>
          <w:szCs w:val="23"/>
        </w:rPr>
        <w:t xml:space="preserve"> сети Оператора</w:t>
      </w:r>
      <w:r w:rsidRPr="00C37085">
        <w:rPr>
          <w:rFonts w:ascii="Times New Roman" w:hAnsi="Times New Roman" w:cs="Times New Roman"/>
          <w:i/>
          <w:iCs/>
          <w:sz w:val="23"/>
          <w:szCs w:val="23"/>
        </w:rPr>
        <w:t xml:space="preserve"> </w:t>
      </w:r>
      <w:r w:rsidRPr="00C37085">
        <w:rPr>
          <w:rFonts w:ascii="Times New Roman" w:hAnsi="Times New Roman" w:cs="Times New Roman"/>
          <w:sz w:val="23"/>
          <w:szCs w:val="23"/>
        </w:rPr>
        <w:t>– территория, в пределах которой существует подтвержденная Оператором техническая возможность предоставления Услуг</w:t>
      </w:r>
      <w:r w:rsidR="00AF09F8" w:rsidRPr="00C37085">
        <w:rPr>
          <w:rFonts w:ascii="Times New Roman" w:hAnsi="Times New Roman" w:cs="Times New Roman"/>
          <w:sz w:val="23"/>
          <w:szCs w:val="23"/>
        </w:rPr>
        <w:t>, оказываемых с использованием SIM-карты</w:t>
      </w:r>
      <w:r w:rsidRPr="00C37085">
        <w:rPr>
          <w:rFonts w:ascii="Times New Roman" w:hAnsi="Times New Roman" w:cs="Times New Roman"/>
          <w:sz w:val="23"/>
          <w:szCs w:val="23"/>
        </w:rPr>
        <w:t>.</w:t>
      </w:r>
    </w:p>
    <w:p w14:paraId="0C0D892E" w14:textId="394BF6D9"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w:t>
      </w:r>
      <w:r w:rsidR="003116C8" w:rsidRPr="00C37085">
        <w:rPr>
          <w:rFonts w:ascii="Times New Roman" w:hAnsi="Times New Roman" w:cs="Times New Roman"/>
          <w:b/>
          <w:bCs/>
          <w:sz w:val="23"/>
          <w:szCs w:val="23"/>
        </w:rPr>
        <w:t>1</w:t>
      </w:r>
      <w:r w:rsidR="00673FAA" w:rsidRPr="00C37085">
        <w:rPr>
          <w:rFonts w:ascii="Times New Roman" w:hAnsi="Times New Roman" w:cs="Times New Roman"/>
          <w:b/>
          <w:bCs/>
          <w:sz w:val="23"/>
          <w:szCs w:val="23"/>
        </w:rPr>
        <w:t>1</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Карта Оплаты (Карта)</w:t>
      </w:r>
      <w:r w:rsidRPr="00C37085">
        <w:rPr>
          <w:rFonts w:ascii="Times New Roman" w:hAnsi="Times New Roman" w:cs="Times New Roman"/>
          <w:sz w:val="23"/>
          <w:szCs w:val="23"/>
        </w:rPr>
        <w:t xml:space="preserve"> – индивидуально определенный носитель, исполняемый в виде пластиковой карты или в ином определяемом Оператором виде, установленного номинала, содержащий информацию, н</w:t>
      </w:r>
      <w:r w:rsidRPr="00C37085">
        <w:rPr>
          <w:rFonts w:ascii="Times New Roman" w:hAnsi="Times New Roman" w:cs="Times New Roman"/>
          <w:sz w:val="23"/>
          <w:szCs w:val="23"/>
        </w:rPr>
        <w:t>е</w:t>
      </w:r>
      <w:r w:rsidRPr="00C37085">
        <w:rPr>
          <w:rFonts w:ascii="Times New Roman" w:hAnsi="Times New Roman" w:cs="Times New Roman"/>
          <w:sz w:val="23"/>
          <w:szCs w:val="23"/>
        </w:rPr>
        <w:t xml:space="preserve">обходимую для проведения Активации Карты (в </w:t>
      </w:r>
      <w:proofErr w:type="spellStart"/>
      <w:r w:rsidRPr="00C37085">
        <w:rPr>
          <w:rFonts w:ascii="Times New Roman" w:hAnsi="Times New Roman" w:cs="Times New Roman"/>
          <w:sz w:val="23"/>
          <w:szCs w:val="23"/>
        </w:rPr>
        <w:t>т.ч</w:t>
      </w:r>
      <w:proofErr w:type="spellEnd"/>
      <w:r w:rsidRPr="00C37085">
        <w:rPr>
          <w:rFonts w:ascii="Times New Roman" w:hAnsi="Times New Roman" w:cs="Times New Roman"/>
          <w:sz w:val="23"/>
          <w:szCs w:val="23"/>
        </w:rPr>
        <w:t xml:space="preserve">. срок Активации Карты). Используется для </w:t>
      </w:r>
      <w:r w:rsidR="00143E5B" w:rsidRPr="00C37085">
        <w:rPr>
          <w:rFonts w:ascii="Times New Roman" w:hAnsi="Times New Roman" w:cs="Times New Roman"/>
          <w:sz w:val="23"/>
          <w:szCs w:val="23"/>
        </w:rPr>
        <w:t xml:space="preserve">доведения до Оператора сведений об оплате (предоплате) </w:t>
      </w:r>
      <w:r w:rsidR="007552CB" w:rsidRPr="00C37085">
        <w:rPr>
          <w:rFonts w:ascii="Times New Roman" w:hAnsi="Times New Roman" w:cs="Times New Roman"/>
          <w:sz w:val="23"/>
          <w:szCs w:val="23"/>
        </w:rPr>
        <w:t>У</w:t>
      </w:r>
      <w:r w:rsidRPr="00C37085">
        <w:rPr>
          <w:rFonts w:ascii="Times New Roman" w:hAnsi="Times New Roman" w:cs="Times New Roman"/>
          <w:sz w:val="23"/>
          <w:szCs w:val="23"/>
        </w:rPr>
        <w:t>слуг. В случае если Абоненту оказывались иные</w:t>
      </w:r>
      <w:r w:rsidR="003F216E" w:rsidRPr="00C37085">
        <w:rPr>
          <w:rFonts w:ascii="Times New Roman" w:hAnsi="Times New Roman" w:cs="Times New Roman"/>
          <w:sz w:val="23"/>
          <w:szCs w:val="23"/>
        </w:rPr>
        <w:t xml:space="preserve"> </w:t>
      </w:r>
      <w:r w:rsidR="007552CB" w:rsidRPr="00C37085">
        <w:rPr>
          <w:rFonts w:ascii="Times New Roman" w:hAnsi="Times New Roman" w:cs="Times New Roman"/>
          <w:sz w:val="23"/>
          <w:szCs w:val="23"/>
        </w:rPr>
        <w:t>сопряженные с ними услуги</w:t>
      </w:r>
      <w:r w:rsidRPr="00C37085">
        <w:rPr>
          <w:rFonts w:ascii="Times New Roman" w:hAnsi="Times New Roman" w:cs="Times New Roman"/>
          <w:sz w:val="23"/>
          <w:szCs w:val="23"/>
        </w:rPr>
        <w:t>, Оператор вправе направить средства для оплаты данных услуг.</w:t>
      </w:r>
    </w:p>
    <w:p w14:paraId="7E5451F2" w14:textId="3249C4D7"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w:t>
      </w:r>
      <w:r w:rsidR="003116C8" w:rsidRPr="00C37085">
        <w:rPr>
          <w:rFonts w:ascii="Times New Roman" w:hAnsi="Times New Roman" w:cs="Times New Roman"/>
          <w:b/>
          <w:bCs/>
          <w:sz w:val="23"/>
          <w:szCs w:val="23"/>
        </w:rPr>
        <w:t>1</w:t>
      </w:r>
      <w:r w:rsidR="00E0295D" w:rsidRPr="00C37085">
        <w:rPr>
          <w:rFonts w:ascii="Times New Roman" w:hAnsi="Times New Roman" w:cs="Times New Roman"/>
          <w:b/>
          <w:bCs/>
          <w:sz w:val="23"/>
          <w:szCs w:val="23"/>
        </w:rPr>
        <w:t>2</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Кодовое слово</w:t>
      </w:r>
      <w:r w:rsidRPr="00C37085">
        <w:rPr>
          <w:rFonts w:ascii="Times New Roman" w:hAnsi="Times New Roman" w:cs="Times New Roman"/>
          <w:sz w:val="23"/>
          <w:szCs w:val="23"/>
        </w:rPr>
        <w:t xml:space="preserve"> – указываемая Абонентом в установленной Оператором форме последовательность си</w:t>
      </w:r>
      <w:r w:rsidRPr="00C37085">
        <w:rPr>
          <w:rFonts w:ascii="Times New Roman" w:hAnsi="Times New Roman" w:cs="Times New Roman"/>
          <w:sz w:val="23"/>
          <w:szCs w:val="23"/>
        </w:rPr>
        <w:t>м</w:t>
      </w:r>
      <w:r w:rsidRPr="00C37085">
        <w:rPr>
          <w:rFonts w:ascii="Times New Roman" w:hAnsi="Times New Roman" w:cs="Times New Roman"/>
          <w:sz w:val="23"/>
          <w:szCs w:val="23"/>
        </w:rPr>
        <w:t>волов (букв, цифр), служащая для</w:t>
      </w:r>
      <w:r w:rsidR="007552CB" w:rsidRPr="00C37085">
        <w:rPr>
          <w:rFonts w:ascii="Times New Roman" w:hAnsi="Times New Roman" w:cs="Times New Roman"/>
          <w:sz w:val="23"/>
          <w:szCs w:val="23"/>
        </w:rPr>
        <w:t xml:space="preserve"> </w:t>
      </w:r>
      <w:r w:rsidRPr="00C37085">
        <w:rPr>
          <w:rFonts w:ascii="Times New Roman" w:hAnsi="Times New Roman" w:cs="Times New Roman"/>
          <w:sz w:val="23"/>
          <w:szCs w:val="23"/>
        </w:rPr>
        <w:t xml:space="preserve">идентификации Абонента при исполнении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Pr="00C37085">
        <w:rPr>
          <w:rFonts w:ascii="Times New Roman" w:hAnsi="Times New Roman" w:cs="Times New Roman"/>
          <w:sz w:val="23"/>
          <w:szCs w:val="23"/>
        </w:rPr>
        <w:t>.</w:t>
      </w:r>
    </w:p>
    <w:p w14:paraId="03D89F83" w14:textId="5311360F"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w:t>
      </w:r>
      <w:r w:rsidR="003116C8" w:rsidRPr="00C37085">
        <w:rPr>
          <w:rFonts w:ascii="Times New Roman" w:hAnsi="Times New Roman" w:cs="Times New Roman"/>
          <w:b/>
          <w:bCs/>
          <w:sz w:val="23"/>
          <w:szCs w:val="23"/>
        </w:rPr>
        <w:t>1</w:t>
      </w:r>
      <w:r w:rsidR="00E0295D" w:rsidRPr="00C37085">
        <w:rPr>
          <w:rFonts w:ascii="Times New Roman" w:hAnsi="Times New Roman" w:cs="Times New Roman"/>
          <w:b/>
          <w:bCs/>
          <w:sz w:val="23"/>
          <w:szCs w:val="23"/>
        </w:rPr>
        <w:t>3</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Лицевой счет</w:t>
      </w:r>
      <w:r w:rsidRPr="00C37085">
        <w:rPr>
          <w:rFonts w:ascii="Times New Roman" w:hAnsi="Times New Roman" w:cs="Times New Roman"/>
          <w:i/>
          <w:iCs/>
          <w:sz w:val="23"/>
          <w:szCs w:val="23"/>
        </w:rPr>
        <w:t xml:space="preserve"> </w:t>
      </w:r>
      <w:r w:rsidRPr="00C37085">
        <w:rPr>
          <w:rFonts w:ascii="Times New Roman" w:hAnsi="Times New Roman" w:cs="Times New Roman"/>
          <w:sz w:val="23"/>
          <w:szCs w:val="23"/>
        </w:rPr>
        <w:t xml:space="preserve">– аналитический счет в АСР, служащий для учета объема оказанных Услуг, поступления и расходования денежных средств, внесенных по </w:t>
      </w:r>
      <w:r w:rsidR="0029272A" w:rsidRPr="00C37085">
        <w:rPr>
          <w:rFonts w:ascii="Times New Roman" w:hAnsi="Times New Roman" w:cs="Times New Roman"/>
          <w:sz w:val="23"/>
          <w:szCs w:val="23"/>
        </w:rPr>
        <w:t>Контракт</w:t>
      </w:r>
      <w:r w:rsidR="003116C8" w:rsidRPr="00C37085">
        <w:rPr>
          <w:rFonts w:ascii="Times New Roman" w:hAnsi="Times New Roman" w:cs="Times New Roman"/>
          <w:sz w:val="23"/>
          <w:szCs w:val="23"/>
        </w:rPr>
        <w:t>у</w:t>
      </w:r>
      <w:r w:rsidRPr="00C37085">
        <w:rPr>
          <w:rFonts w:ascii="Times New Roman" w:hAnsi="Times New Roman" w:cs="Times New Roman"/>
          <w:sz w:val="23"/>
          <w:szCs w:val="23"/>
        </w:rPr>
        <w:t xml:space="preserve"> в счет оплаты Услуг. </w:t>
      </w:r>
      <w:r w:rsidR="007552CB" w:rsidRPr="00C37085">
        <w:rPr>
          <w:rFonts w:ascii="Times New Roman" w:hAnsi="Times New Roman" w:cs="Times New Roman"/>
          <w:sz w:val="23"/>
          <w:szCs w:val="23"/>
        </w:rPr>
        <w:t xml:space="preserve">В рамках одного </w:t>
      </w:r>
      <w:r w:rsidR="00180897" w:rsidRPr="00C37085">
        <w:rPr>
          <w:rFonts w:ascii="Times New Roman" w:hAnsi="Times New Roman" w:cs="Times New Roman"/>
          <w:sz w:val="23"/>
          <w:szCs w:val="23"/>
        </w:rPr>
        <w:t>К</w:t>
      </w:r>
      <w:r w:rsidR="007552CB" w:rsidRPr="00C37085">
        <w:rPr>
          <w:rFonts w:ascii="Times New Roman" w:hAnsi="Times New Roman" w:cs="Times New Roman"/>
          <w:sz w:val="23"/>
          <w:szCs w:val="23"/>
        </w:rPr>
        <w:t>онтракта может быть выделено несколько Лицевых счетов.</w:t>
      </w:r>
    </w:p>
    <w:p w14:paraId="286C1BF7" w14:textId="5653C200"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w:t>
      </w:r>
      <w:r w:rsidR="003116C8" w:rsidRPr="00C37085">
        <w:rPr>
          <w:rFonts w:ascii="Times New Roman" w:hAnsi="Times New Roman" w:cs="Times New Roman"/>
          <w:b/>
          <w:bCs/>
          <w:sz w:val="23"/>
          <w:szCs w:val="23"/>
        </w:rPr>
        <w:t>1</w:t>
      </w:r>
      <w:r w:rsidR="00E0295D" w:rsidRPr="00C37085">
        <w:rPr>
          <w:rFonts w:ascii="Times New Roman" w:hAnsi="Times New Roman" w:cs="Times New Roman"/>
          <w:b/>
          <w:bCs/>
          <w:sz w:val="23"/>
          <w:szCs w:val="23"/>
        </w:rPr>
        <w:t>4</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Порог соединения</w:t>
      </w:r>
      <w:r w:rsidRPr="00C37085">
        <w:rPr>
          <w:rFonts w:ascii="Times New Roman" w:hAnsi="Times New Roman" w:cs="Times New Roman"/>
          <w:sz w:val="23"/>
          <w:szCs w:val="23"/>
        </w:rPr>
        <w:t xml:space="preserve"> – устанавливаемый Оператором промежуток времени</w:t>
      </w:r>
      <w:r w:rsidR="00A203C0" w:rsidRPr="00C37085">
        <w:rPr>
          <w:rFonts w:ascii="Times New Roman" w:hAnsi="Times New Roman" w:cs="Times New Roman"/>
          <w:sz w:val="23"/>
          <w:szCs w:val="23"/>
        </w:rPr>
        <w:t xml:space="preserve"> </w:t>
      </w:r>
      <w:r w:rsidR="00143E5B" w:rsidRPr="00C37085">
        <w:rPr>
          <w:rFonts w:ascii="Times New Roman" w:hAnsi="Times New Roman" w:cs="Times New Roman"/>
          <w:sz w:val="23"/>
          <w:szCs w:val="23"/>
        </w:rPr>
        <w:t>с учетом требований законод</w:t>
      </w:r>
      <w:r w:rsidR="00143E5B" w:rsidRPr="00C37085">
        <w:rPr>
          <w:rFonts w:ascii="Times New Roman" w:hAnsi="Times New Roman" w:cs="Times New Roman"/>
          <w:sz w:val="23"/>
          <w:szCs w:val="23"/>
        </w:rPr>
        <w:t>а</w:t>
      </w:r>
      <w:r w:rsidR="00143E5B" w:rsidRPr="00C37085">
        <w:rPr>
          <w:rFonts w:ascii="Times New Roman" w:hAnsi="Times New Roman" w:cs="Times New Roman"/>
          <w:sz w:val="23"/>
          <w:szCs w:val="23"/>
        </w:rPr>
        <w:t>тельства РФ</w:t>
      </w:r>
      <w:r w:rsidRPr="00C37085">
        <w:rPr>
          <w:rFonts w:ascii="Times New Roman" w:hAnsi="Times New Roman" w:cs="Times New Roman"/>
          <w:sz w:val="23"/>
          <w:szCs w:val="23"/>
        </w:rPr>
        <w:t>, по истечении которого продолжение установленного соединения является основанием для нач</w:t>
      </w:r>
      <w:r w:rsidRPr="00C37085">
        <w:rPr>
          <w:rFonts w:ascii="Times New Roman" w:hAnsi="Times New Roman" w:cs="Times New Roman"/>
          <w:sz w:val="23"/>
          <w:szCs w:val="23"/>
        </w:rPr>
        <w:t>а</w:t>
      </w:r>
      <w:r w:rsidRPr="00C37085">
        <w:rPr>
          <w:rFonts w:ascii="Times New Roman" w:hAnsi="Times New Roman" w:cs="Times New Roman"/>
          <w:sz w:val="23"/>
          <w:szCs w:val="23"/>
        </w:rPr>
        <w:t>ла тарификации Услуг.</w:t>
      </w:r>
    </w:p>
    <w:p w14:paraId="56798F1F" w14:textId="6646710F" w:rsidR="004D5941" w:rsidRPr="00C37085" w:rsidRDefault="004D5941">
      <w:pPr>
        <w:pStyle w:val="a4"/>
        <w:widowControl/>
        <w:jc w:val="both"/>
        <w:rPr>
          <w:rFonts w:ascii="Times New Roman" w:hAnsi="Times New Roman" w:cs="Times New Roman"/>
          <w:i/>
          <w:iCs/>
          <w:sz w:val="23"/>
          <w:szCs w:val="23"/>
        </w:rPr>
      </w:pPr>
      <w:r w:rsidRPr="00C37085">
        <w:rPr>
          <w:rFonts w:ascii="Times New Roman" w:hAnsi="Times New Roman" w:cs="Times New Roman"/>
          <w:b/>
          <w:bCs/>
          <w:sz w:val="23"/>
          <w:szCs w:val="23"/>
        </w:rPr>
        <w:t>3.</w:t>
      </w:r>
      <w:r w:rsidR="003116C8" w:rsidRPr="00C37085">
        <w:rPr>
          <w:rFonts w:ascii="Times New Roman" w:hAnsi="Times New Roman" w:cs="Times New Roman"/>
          <w:b/>
          <w:bCs/>
          <w:sz w:val="23"/>
          <w:szCs w:val="23"/>
        </w:rPr>
        <w:t>1</w:t>
      </w:r>
      <w:r w:rsidR="00E0295D" w:rsidRPr="00C37085">
        <w:rPr>
          <w:rFonts w:ascii="Times New Roman" w:hAnsi="Times New Roman" w:cs="Times New Roman"/>
          <w:b/>
          <w:bCs/>
          <w:sz w:val="23"/>
          <w:szCs w:val="23"/>
        </w:rPr>
        <w:t>5</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Расчетный период</w:t>
      </w:r>
      <w:r w:rsidRPr="00C37085">
        <w:rPr>
          <w:rFonts w:ascii="Times New Roman" w:hAnsi="Times New Roman" w:cs="Times New Roman"/>
          <w:sz w:val="23"/>
          <w:szCs w:val="23"/>
        </w:rPr>
        <w:t xml:space="preserve"> – период времени, за который определяется фактически полученный и оплачива</w:t>
      </w:r>
      <w:r w:rsidRPr="00C37085">
        <w:rPr>
          <w:rFonts w:ascii="Times New Roman" w:hAnsi="Times New Roman" w:cs="Times New Roman"/>
          <w:sz w:val="23"/>
          <w:szCs w:val="23"/>
        </w:rPr>
        <w:t>е</w:t>
      </w:r>
      <w:r w:rsidRPr="00C37085">
        <w:rPr>
          <w:rFonts w:ascii="Times New Roman" w:hAnsi="Times New Roman" w:cs="Times New Roman"/>
          <w:sz w:val="23"/>
          <w:szCs w:val="23"/>
        </w:rPr>
        <w:t xml:space="preserve">мый Абонентом объем Услуг. Если </w:t>
      </w:r>
      <w:r w:rsidR="00143E5B" w:rsidRPr="00C37085">
        <w:rPr>
          <w:rFonts w:ascii="Times New Roman" w:hAnsi="Times New Roman" w:cs="Times New Roman"/>
          <w:sz w:val="23"/>
          <w:szCs w:val="23"/>
        </w:rPr>
        <w:t xml:space="preserve">иная </w:t>
      </w:r>
      <w:r w:rsidRPr="00C37085">
        <w:rPr>
          <w:rFonts w:ascii="Times New Roman" w:hAnsi="Times New Roman" w:cs="Times New Roman"/>
          <w:sz w:val="23"/>
          <w:szCs w:val="23"/>
        </w:rPr>
        <w:t>продолжительность Расчетного периода не установлена Оператором, Расчетный период считается равным одному месяцу.</w:t>
      </w:r>
    </w:p>
    <w:p w14:paraId="1074818A" w14:textId="376C3E57"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w:t>
      </w:r>
      <w:r w:rsidR="003116C8" w:rsidRPr="00C37085">
        <w:rPr>
          <w:rFonts w:ascii="Times New Roman" w:hAnsi="Times New Roman" w:cs="Times New Roman"/>
          <w:b/>
          <w:bCs/>
          <w:sz w:val="23"/>
          <w:szCs w:val="23"/>
        </w:rPr>
        <w:t>1</w:t>
      </w:r>
      <w:r w:rsidR="00E0295D" w:rsidRPr="00C37085">
        <w:rPr>
          <w:rFonts w:ascii="Times New Roman" w:hAnsi="Times New Roman" w:cs="Times New Roman"/>
          <w:b/>
          <w:bCs/>
          <w:sz w:val="23"/>
          <w:szCs w:val="23"/>
        </w:rPr>
        <w:t>6</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 xml:space="preserve">Роуминг </w:t>
      </w:r>
      <w:r w:rsidRPr="00C37085">
        <w:rPr>
          <w:rFonts w:ascii="Times New Roman" w:hAnsi="Times New Roman" w:cs="Times New Roman"/>
          <w:sz w:val="23"/>
          <w:szCs w:val="23"/>
        </w:rPr>
        <w:t xml:space="preserve">– </w:t>
      </w:r>
      <w:r w:rsidR="00143E5B" w:rsidRPr="00C37085">
        <w:rPr>
          <w:rFonts w:ascii="Times New Roman" w:hAnsi="Times New Roman" w:cs="Times New Roman"/>
          <w:sz w:val="23"/>
          <w:szCs w:val="23"/>
        </w:rPr>
        <w:t xml:space="preserve">предоставляемая Оператором Абоненту возможность с применением указанной в Контракте SIM-карты пользоваться Услугами, оказываемыми другим оператором связи, с которым у Абонента </w:t>
      </w:r>
      <w:r w:rsidR="00936C48" w:rsidRPr="00C37085">
        <w:rPr>
          <w:rFonts w:ascii="Times New Roman" w:hAnsi="Times New Roman" w:cs="Times New Roman"/>
          <w:sz w:val="23"/>
          <w:szCs w:val="23"/>
        </w:rPr>
        <w:t>Контракт</w:t>
      </w:r>
      <w:r w:rsidR="00143E5B" w:rsidRPr="00C37085">
        <w:rPr>
          <w:rFonts w:ascii="Times New Roman" w:hAnsi="Times New Roman" w:cs="Times New Roman"/>
          <w:sz w:val="23"/>
          <w:szCs w:val="23"/>
        </w:rPr>
        <w:t xml:space="preserve"> не заключен. Подробная информация о территории и наименованиях операторов связи, где Абоненту пред</w:t>
      </w:r>
      <w:r w:rsidR="00143E5B" w:rsidRPr="00C37085">
        <w:rPr>
          <w:rFonts w:ascii="Times New Roman" w:hAnsi="Times New Roman" w:cs="Times New Roman"/>
          <w:sz w:val="23"/>
          <w:szCs w:val="23"/>
        </w:rPr>
        <w:t>о</w:t>
      </w:r>
      <w:r w:rsidR="00143E5B" w:rsidRPr="00C37085">
        <w:rPr>
          <w:rFonts w:ascii="Times New Roman" w:hAnsi="Times New Roman" w:cs="Times New Roman"/>
          <w:sz w:val="23"/>
          <w:szCs w:val="23"/>
        </w:rPr>
        <w:t>ставляется Роуминг, указывается Оператором в Тарифных планах на Роуминг и на Сайте Оператора.</w:t>
      </w:r>
    </w:p>
    <w:p w14:paraId="2030BC9F" w14:textId="4EA06D0A" w:rsidR="00EE5907"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3.1</w:t>
      </w:r>
      <w:r w:rsidR="00E0295D" w:rsidRPr="00C37085">
        <w:rPr>
          <w:rFonts w:ascii="Times New Roman" w:hAnsi="Times New Roman" w:cs="Times New Roman"/>
          <w:b/>
          <w:bCs/>
          <w:sz w:val="23"/>
          <w:szCs w:val="23"/>
        </w:rPr>
        <w:t>7</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r w:rsidRPr="00C37085">
        <w:rPr>
          <w:rFonts w:ascii="Times New Roman" w:hAnsi="Times New Roman" w:cs="Times New Roman"/>
          <w:b/>
          <w:bCs/>
          <w:i/>
          <w:iCs/>
          <w:sz w:val="23"/>
          <w:szCs w:val="23"/>
        </w:rPr>
        <w:t>Тарифный план</w:t>
      </w:r>
      <w:r w:rsidRPr="00C37085">
        <w:rPr>
          <w:rFonts w:ascii="Times New Roman" w:hAnsi="Times New Roman" w:cs="Times New Roman"/>
          <w:i/>
          <w:iCs/>
          <w:sz w:val="23"/>
          <w:szCs w:val="23"/>
        </w:rPr>
        <w:t xml:space="preserve"> </w:t>
      </w:r>
      <w:r w:rsidRPr="00C37085">
        <w:rPr>
          <w:rFonts w:ascii="Times New Roman" w:hAnsi="Times New Roman" w:cs="Times New Roman"/>
          <w:sz w:val="23"/>
          <w:szCs w:val="23"/>
        </w:rPr>
        <w:t xml:space="preserve">– условия </w:t>
      </w:r>
      <w:r w:rsidR="00816250" w:rsidRPr="00C37085">
        <w:rPr>
          <w:rFonts w:ascii="Times New Roman" w:hAnsi="Times New Roman" w:cs="Times New Roman"/>
          <w:sz w:val="23"/>
          <w:szCs w:val="23"/>
        </w:rPr>
        <w:t>К</w:t>
      </w:r>
      <w:r w:rsidRPr="00C37085">
        <w:rPr>
          <w:rFonts w:ascii="Times New Roman" w:hAnsi="Times New Roman" w:cs="Times New Roman"/>
          <w:sz w:val="23"/>
          <w:szCs w:val="23"/>
        </w:rPr>
        <w:t xml:space="preserve">онтракта, определяющие </w:t>
      </w:r>
      <w:r w:rsidR="00AE0A2E" w:rsidRPr="00C37085">
        <w:rPr>
          <w:rFonts w:ascii="Times New Roman" w:hAnsi="Times New Roman" w:cs="Times New Roman"/>
          <w:sz w:val="23"/>
          <w:szCs w:val="23"/>
        </w:rPr>
        <w:t>совокупность ценовых условий, на которых Оп</w:t>
      </w:r>
      <w:r w:rsidR="00AE0A2E" w:rsidRPr="00C37085">
        <w:rPr>
          <w:rFonts w:ascii="Times New Roman" w:hAnsi="Times New Roman" w:cs="Times New Roman"/>
          <w:sz w:val="23"/>
          <w:szCs w:val="23"/>
        </w:rPr>
        <w:t>е</w:t>
      </w:r>
      <w:r w:rsidR="00AE0A2E" w:rsidRPr="00C37085">
        <w:rPr>
          <w:rFonts w:ascii="Times New Roman" w:hAnsi="Times New Roman" w:cs="Times New Roman"/>
          <w:sz w:val="23"/>
          <w:szCs w:val="23"/>
        </w:rPr>
        <w:t>ратор предлагает Абоненту пользоваться одной либо несколькими Услугами.</w:t>
      </w:r>
    </w:p>
    <w:p w14:paraId="198E8AC4" w14:textId="7B8405E0" w:rsidR="004D5941" w:rsidRPr="00C37085" w:rsidRDefault="004D5941">
      <w:pPr>
        <w:pStyle w:val="a4"/>
        <w:widowControl/>
        <w:jc w:val="both"/>
        <w:rPr>
          <w:rFonts w:ascii="Times New Roman" w:hAnsi="Times New Roman" w:cs="Times New Roman"/>
          <w:spacing w:val="-2"/>
          <w:sz w:val="23"/>
          <w:szCs w:val="23"/>
        </w:rPr>
      </w:pPr>
      <w:r w:rsidRPr="00C37085">
        <w:rPr>
          <w:rFonts w:ascii="Times New Roman" w:hAnsi="Times New Roman" w:cs="Times New Roman"/>
          <w:b/>
          <w:sz w:val="23"/>
          <w:szCs w:val="23"/>
        </w:rPr>
        <w:t>3.1</w:t>
      </w:r>
      <w:r w:rsidR="00E0295D" w:rsidRPr="00C37085">
        <w:rPr>
          <w:rFonts w:ascii="Times New Roman" w:hAnsi="Times New Roman" w:cs="Times New Roman"/>
          <w:b/>
          <w:sz w:val="23"/>
          <w:szCs w:val="23"/>
        </w:rPr>
        <w:t>8</w:t>
      </w:r>
      <w:r w:rsidRPr="00C37085">
        <w:rPr>
          <w:rFonts w:ascii="Times New Roman" w:hAnsi="Times New Roman" w:cs="Times New Roman"/>
          <w:b/>
          <w:sz w:val="23"/>
          <w:szCs w:val="23"/>
        </w:rPr>
        <w:t>.</w:t>
      </w:r>
      <w:r w:rsidR="003116C8" w:rsidRPr="00C37085">
        <w:rPr>
          <w:rFonts w:ascii="Times New Roman" w:hAnsi="Times New Roman" w:cs="Times New Roman"/>
          <w:sz w:val="23"/>
          <w:szCs w:val="23"/>
        </w:rPr>
        <w:t xml:space="preserve"> </w:t>
      </w:r>
      <w:proofErr w:type="gramStart"/>
      <w:r w:rsidRPr="00C37085">
        <w:rPr>
          <w:rFonts w:ascii="Times New Roman" w:hAnsi="Times New Roman" w:cs="Times New Roman"/>
          <w:b/>
          <w:bCs/>
          <w:i/>
          <w:iCs/>
          <w:sz w:val="23"/>
          <w:szCs w:val="23"/>
        </w:rPr>
        <w:t>Услуги</w:t>
      </w:r>
      <w:r w:rsidRPr="00C37085">
        <w:rPr>
          <w:rFonts w:ascii="Times New Roman" w:hAnsi="Times New Roman" w:cs="Times New Roman"/>
          <w:sz w:val="23"/>
          <w:szCs w:val="23"/>
        </w:rPr>
        <w:t xml:space="preserve"> – </w:t>
      </w:r>
      <w:r w:rsidR="00093CFC" w:rsidRPr="00C37085">
        <w:rPr>
          <w:rFonts w:ascii="Times New Roman" w:hAnsi="Times New Roman" w:cs="Times New Roman"/>
          <w:sz w:val="23"/>
          <w:szCs w:val="23"/>
        </w:rPr>
        <w:t xml:space="preserve">услуги подвижной радиотелефонной связи, </w:t>
      </w:r>
      <w:proofErr w:type="spellStart"/>
      <w:r w:rsidR="00093CFC" w:rsidRPr="00C37085">
        <w:rPr>
          <w:rFonts w:ascii="Times New Roman" w:hAnsi="Times New Roman" w:cs="Times New Roman"/>
          <w:sz w:val="23"/>
          <w:szCs w:val="23"/>
        </w:rPr>
        <w:t>телематические</w:t>
      </w:r>
      <w:proofErr w:type="spellEnd"/>
      <w:r w:rsidR="00093CFC" w:rsidRPr="00C37085">
        <w:rPr>
          <w:rFonts w:ascii="Times New Roman" w:hAnsi="Times New Roman" w:cs="Times New Roman"/>
          <w:sz w:val="23"/>
          <w:szCs w:val="23"/>
        </w:rPr>
        <w:t xml:space="preserve"> услуги связи, услуги связи по пер</w:t>
      </w:r>
      <w:r w:rsidR="00093CFC" w:rsidRPr="00C37085">
        <w:rPr>
          <w:rFonts w:ascii="Times New Roman" w:hAnsi="Times New Roman" w:cs="Times New Roman"/>
          <w:sz w:val="23"/>
          <w:szCs w:val="23"/>
        </w:rPr>
        <w:t>е</w:t>
      </w:r>
      <w:r w:rsidR="00093CFC" w:rsidRPr="00C37085">
        <w:rPr>
          <w:rFonts w:ascii="Times New Roman" w:hAnsi="Times New Roman" w:cs="Times New Roman"/>
          <w:sz w:val="23"/>
          <w:szCs w:val="23"/>
        </w:rPr>
        <w:t>даче данных, оказываемые с использованием сети подвижной связи, и/или иные сопряженные с ними услуги</w:t>
      </w:r>
      <w:r w:rsidR="007234FA" w:rsidRPr="00C37085">
        <w:rPr>
          <w:rFonts w:ascii="Times New Roman" w:hAnsi="Times New Roman" w:cs="Times New Roman"/>
          <w:sz w:val="23"/>
          <w:szCs w:val="23"/>
        </w:rPr>
        <w:t xml:space="preserve">, оказываемые Оператором непосредственно и/или с </w:t>
      </w:r>
      <w:r w:rsidR="00D426F1" w:rsidRPr="00C37085">
        <w:rPr>
          <w:rFonts w:ascii="Times New Roman" w:hAnsi="Times New Roman" w:cs="Times New Roman"/>
          <w:sz w:val="23"/>
          <w:szCs w:val="23"/>
        </w:rPr>
        <w:t>привлечением третьих</w:t>
      </w:r>
      <w:r w:rsidR="007234FA" w:rsidRPr="00C37085">
        <w:rPr>
          <w:rFonts w:ascii="Times New Roman" w:hAnsi="Times New Roman" w:cs="Times New Roman"/>
          <w:sz w:val="23"/>
          <w:szCs w:val="23"/>
        </w:rPr>
        <w:t xml:space="preserve"> лиц</w:t>
      </w:r>
      <w:r w:rsidR="00093CFC" w:rsidRPr="00C37085">
        <w:rPr>
          <w:rFonts w:ascii="Times New Roman" w:hAnsi="Times New Roman" w:cs="Times New Roman"/>
          <w:sz w:val="23"/>
          <w:szCs w:val="23"/>
        </w:rPr>
        <w:t xml:space="preserve"> (сервисное, информационно-справочное обслуживание,</w:t>
      </w:r>
      <w:r w:rsidR="00143E5B" w:rsidRPr="00C37085">
        <w:rPr>
          <w:rFonts w:ascii="Times New Roman" w:hAnsi="Times New Roman" w:cs="Times New Roman"/>
          <w:sz w:val="23"/>
          <w:szCs w:val="23"/>
        </w:rPr>
        <w:t xml:space="preserve"> услуги</w:t>
      </w:r>
      <w:r w:rsidR="00A35922" w:rsidRPr="00C37085">
        <w:rPr>
          <w:rFonts w:ascii="Times New Roman" w:hAnsi="Times New Roman" w:cs="Times New Roman"/>
          <w:sz w:val="23"/>
          <w:szCs w:val="23"/>
        </w:rPr>
        <w:t xml:space="preserve"> местной телефонной связи с предоставле</w:t>
      </w:r>
      <w:r w:rsidR="009629D9" w:rsidRPr="00C37085">
        <w:rPr>
          <w:rFonts w:ascii="Times New Roman" w:hAnsi="Times New Roman" w:cs="Times New Roman"/>
          <w:sz w:val="23"/>
          <w:szCs w:val="23"/>
        </w:rPr>
        <w:t>н</w:t>
      </w:r>
      <w:r w:rsidR="00A35922" w:rsidRPr="00C37085">
        <w:rPr>
          <w:rFonts w:ascii="Times New Roman" w:hAnsi="Times New Roman" w:cs="Times New Roman"/>
          <w:sz w:val="23"/>
          <w:szCs w:val="23"/>
        </w:rPr>
        <w:t>ием Дополнительного абонен</w:t>
      </w:r>
      <w:r w:rsidR="00A35922" w:rsidRPr="00C37085">
        <w:rPr>
          <w:rFonts w:ascii="Times New Roman" w:hAnsi="Times New Roman" w:cs="Times New Roman"/>
          <w:sz w:val="23"/>
          <w:szCs w:val="23"/>
        </w:rPr>
        <w:t>т</w:t>
      </w:r>
      <w:r w:rsidR="00A35922" w:rsidRPr="00C37085">
        <w:rPr>
          <w:rFonts w:ascii="Times New Roman" w:hAnsi="Times New Roman" w:cs="Times New Roman"/>
          <w:sz w:val="23"/>
          <w:szCs w:val="23"/>
        </w:rPr>
        <w:t>ского номера без организации абонентской линии, контентные услуги</w:t>
      </w:r>
      <w:r w:rsidR="00093CFC" w:rsidRPr="00C37085">
        <w:rPr>
          <w:rFonts w:ascii="Times New Roman" w:hAnsi="Times New Roman" w:cs="Times New Roman"/>
          <w:sz w:val="23"/>
          <w:szCs w:val="23"/>
        </w:rPr>
        <w:t xml:space="preserve"> и др.)</w:t>
      </w:r>
      <w:r w:rsidRPr="00C37085">
        <w:rPr>
          <w:rFonts w:ascii="Times New Roman" w:hAnsi="Times New Roman" w:cs="Times New Roman"/>
          <w:spacing w:val="-2"/>
          <w:sz w:val="23"/>
          <w:szCs w:val="23"/>
        </w:rPr>
        <w:t>.</w:t>
      </w:r>
      <w:proofErr w:type="gramEnd"/>
    </w:p>
    <w:p w14:paraId="0C6E4FE2" w14:textId="12E25C23"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spacing w:val="-2"/>
          <w:sz w:val="23"/>
          <w:szCs w:val="23"/>
        </w:rPr>
        <w:lastRenderedPageBreak/>
        <w:t>3.1</w:t>
      </w:r>
      <w:r w:rsidR="00E0295D" w:rsidRPr="00C37085">
        <w:rPr>
          <w:rFonts w:ascii="Times New Roman" w:hAnsi="Times New Roman" w:cs="Times New Roman"/>
          <w:b/>
          <w:spacing w:val="-2"/>
          <w:sz w:val="23"/>
          <w:szCs w:val="23"/>
        </w:rPr>
        <w:t>9</w:t>
      </w:r>
      <w:r w:rsidRPr="00C37085">
        <w:rPr>
          <w:rFonts w:ascii="Times New Roman" w:hAnsi="Times New Roman" w:cs="Times New Roman"/>
          <w:b/>
          <w:spacing w:val="-2"/>
          <w:sz w:val="23"/>
          <w:szCs w:val="23"/>
        </w:rPr>
        <w:t>. Уполномоченное лицо</w:t>
      </w:r>
      <w:r w:rsidRPr="00C37085">
        <w:rPr>
          <w:rFonts w:ascii="Times New Roman" w:hAnsi="Times New Roman" w:cs="Times New Roman"/>
          <w:spacing w:val="-2"/>
          <w:sz w:val="23"/>
          <w:szCs w:val="23"/>
        </w:rPr>
        <w:t xml:space="preserve"> – лицо, уплатой в кассу которого денежных средств Абонент исполняет свои д</w:t>
      </w:r>
      <w:r w:rsidRPr="00C37085">
        <w:rPr>
          <w:rFonts w:ascii="Times New Roman" w:hAnsi="Times New Roman" w:cs="Times New Roman"/>
          <w:spacing w:val="-2"/>
          <w:sz w:val="23"/>
          <w:szCs w:val="23"/>
        </w:rPr>
        <w:t>е</w:t>
      </w:r>
      <w:r w:rsidRPr="00C37085">
        <w:rPr>
          <w:rFonts w:ascii="Times New Roman" w:hAnsi="Times New Roman" w:cs="Times New Roman"/>
          <w:spacing w:val="-2"/>
          <w:sz w:val="23"/>
          <w:szCs w:val="23"/>
        </w:rPr>
        <w:t>нежные обязательства, возникающие перед Оператором из</w:t>
      </w:r>
      <w:r w:rsidR="000C43C7" w:rsidRPr="00C37085">
        <w:rPr>
          <w:rFonts w:ascii="Times New Roman" w:hAnsi="Times New Roman" w:cs="Times New Roman"/>
          <w:spacing w:val="-2"/>
          <w:sz w:val="23"/>
          <w:szCs w:val="23"/>
        </w:rPr>
        <w:t xml:space="preserve"> </w:t>
      </w:r>
      <w:r w:rsidR="00816250" w:rsidRPr="00C37085">
        <w:rPr>
          <w:rFonts w:ascii="Times New Roman" w:hAnsi="Times New Roman" w:cs="Times New Roman"/>
          <w:spacing w:val="-2"/>
          <w:sz w:val="23"/>
          <w:szCs w:val="23"/>
        </w:rPr>
        <w:t>К</w:t>
      </w:r>
      <w:r w:rsidR="000C43C7" w:rsidRPr="00C37085">
        <w:rPr>
          <w:rFonts w:ascii="Times New Roman" w:hAnsi="Times New Roman" w:cs="Times New Roman"/>
          <w:spacing w:val="-2"/>
          <w:sz w:val="23"/>
          <w:szCs w:val="23"/>
        </w:rPr>
        <w:t>онтракта</w:t>
      </w:r>
      <w:r w:rsidRPr="00C37085">
        <w:rPr>
          <w:rFonts w:ascii="Times New Roman" w:hAnsi="Times New Roman" w:cs="Times New Roman"/>
          <w:spacing w:val="-2"/>
          <w:sz w:val="23"/>
          <w:szCs w:val="23"/>
        </w:rPr>
        <w:t>. Перечень таких лиц доводится до свед</w:t>
      </w:r>
      <w:r w:rsidRPr="00C37085">
        <w:rPr>
          <w:rFonts w:ascii="Times New Roman" w:hAnsi="Times New Roman" w:cs="Times New Roman"/>
          <w:spacing w:val="-2"/>
          <w:sz w:val="23"/>
          <w:szCs w:val="23"/>
        </w:rPr>
        <w:t>е</w:t>
      </w:r>
      <w:r w:rsidRPr="00C37085">
        <w:rPr>
          <w:rFonts w:ascii="Times New Roman" w:hAnsi="Times New Roman" w:cs="Times New Roman"/>
          <w:spacing w:val="-2"/>
          <w:sz w:val="23"/>
          <w:szCs w:val="23"/>
        </w:rPr>
        <w:t>ния Абонента в порядке, предусмотренн</w:t>
      </w:r>
      <w:r w:rsidR="00183F02" w:rsidRPr="00C37085">
        <w:rPr>
          <w:rFonts w:ascii="Times New Roman" w:hAnsi="Times New Roman" w:cs="Times New Roman"/>
          <w:spacing w:val="-2"/>
          <w:sz w:val="23"/>
          <w:szCs w:val="23"/>
        </w:rPr>
        <w:t>о</w:t>
      </w:r>
      <w:r w:rsidRPr="00C37085">
        <w:rPr>
          <w:rFonts w:ascii="Times New Roman" w:hAnsi="Times New Roman" w:cs="Times New Roman"/>
          <w:spacing w:val="-2"/>
          <w:sz w:val="23"/>
          <w:szCs w:val="23"/>
        </w:rPr>
        <w:t xml:space="preserve">м п. </w:t>
      </w:r>
      <w:r w:rsidR="003116C8" w:rsidRPr="00C37085">
        <w:rPr>
          <w:rFonts w:ascii="Times New Roman" w:hAnsi="Times New Roman" w:cs="Times New Roman"/>
          <w:spacing w:val="-2"/>
          <w:sz w:val="23"/>
          <w:szCs w:val="23"/>
        </w:rPr>
        <w:t>11</w:t>
      </w:r>
      <w:r w:rsidR="00A203C0" w:rsidRPr="00C37085">
        <w:rPr>
          <w:rFonts w:ascii="Times New Roman" w:hAnsi="Times New Roman" w:cs="Times New Roman"/>
          <w:spacing w:val="-2"/>
          <w:sz w:val="23"/>
          <w:szCs w:val="23"/>
        </w:rPr>
        <w:t>.2</w:t>
      </w:r>
      <w:r w:rsidRPr="00C37085">
        <w:rPr>
          <w:rFonts w:ascii="Times New Roman" w:hAnsi="Times New Roman" w:cs="Times New Roman"/>
          <w:spacing w:val="-2"/>
          <w:sz w:val="23"/>
          <w:szCs w:val="23"/>
        </w:rPr>
        <w:t xml:space="preserve"> настоящего </w:t>
      </w:r>
      <w:r w:rsidR="0029272A" w:rsidRPr="00C37085">
        <w:rPr>
          <w:rFonts w:ascii="Times New Roman" w:hAnsi="Times New Roman" w:cs="Times New Roman"/>
          <w:spacing w:val="-2"/>
          <w:sz w:val="23"/>
          <w:szCs w:val="23"/>
        </w:rPr>
        <w:t>Контракт</w:t>
      </w:r>
      <w:r w:rsidR="009B4F2F" w:rsidRPr="00C37085">
        <w:rPr>
          <w:rFonts w:ascii="Times New Roman" w:hAnsi="Times New Roman" w:cs="Times New Roman"/>
          <w:spacing w:val="-2"/>
          <w:sz w:val="23"/>
          <w:szCs w:val="23"/>
        </w:rPr>
        <w:t>а</w:t>
      </w:r>
      <w:r w:rsidRPr="00C37085">
        <w:rPr>
          <w:rFonts w:ascii="Times New Roman" w:hAnsi="Times New Roman" w:cs="Times New Roman"/>
          <w:spacing w:val="-2"/>
          <w:sz w:val="23"/>
          <w:szCs w:val="23"/>
        </w:rPr>
        <w:t>.</w:t>
      </w:r>
    </w:p>
    <w:p w14:paraId="7EFB39EF" w14:textId="10F564A3" w:rsidR="004D5941" w:rsidRPr="00C37085" w:rsidRDefault="00A02BE0">
      <w:pPr>
        <w:pStyle w:val="a4"/>
        <w:widowControl/>
        <w:jc w:val="both"/>
        <w:rPr>
          <w:rFonts w:ascii="Times New Roman" w:hAnsi="Times New Roman" w:cs="Times New Roman"/>
          <w:spacing w:val="-2"/>
          <w:sz w:val="23"/>
          <w:szCs w:val="23"/>
        </w:rPr>
      </w:pPr>
      <w:r w:rsidRPr="00C37085">
        <w:rPr>
          <w:rFonts w:ascii="Times New Roman" w:hAnsi="Times New Roman" w:cs="Times New Roman"/>
          <w:b/>
          <w:sz w:val="23"/>
          <w:szCs w:val="23"/>
        </w:rPr>
        <w:t>3.</w:t>
      </w:r>
      <w:r w:rsidR="00E0295D" w:rsidRPr="00C37085">
        <w:rPr>
          <w:rFonts w:ascii="Times New Roman" w:hAnsi="Times New Roman" w:cs="Times New Roman"/>
          <w:b/>
          <w:sz w:val="23"/>
          <w:szCs w:val="23"/>
        </w:rPr>
        <w:t>20</w:t>
      </w:r>
      <w:r w:rsidRPr="00C37085">
        <w:rPr>
          <w:rFonts w:ascii="Times New Roman" w:hAnsi="Times New Roman" w:cs="Times New Roman"/>
          <w:b/>
          <w:sz w:val="23"/>
          <w:szCs w:val="23"/>
        </w:rPr>
        <w:t>.</w:t>
      </w:r>
      <w:r w:rsidRPr="00C37085">
        <w:rPr>
          <w:rFonts w:ascii="Times New Roman" w:hAnsi="Times New Roman" w:cs="Times New Roman"/>
          <w:sz w:val="23"/>
          <w:szCs w:val="23"/>
        </w:rPr>
        <w:t xml:space="preserve"> </w:t>
      </w:r>
      <w:proofErr w:type="gramStart"/>
      <w:r w:rsidR="004D5941" w:rsidRPr="00C37085">
        <w:rPr>
          <w:rFonts w:ascii="Times New Roman" w:hAnsi="Times New Roman" w:cs="Times New Roman"/>
          <w:b/>
          <w:bCs/>
          <w:i/>
          <w:iCs/>
          <w:sz w:val="23"/>
          <w:szCs w:val="23"/>
          <w:lang w:val="en-US"/>
        </w:rPr>
        <w:t>SIM</w:t>
      </w:r>
      <w:r w:rsidR="004D5941" w:rsidRPr="00C37085">
        <w:rPr>
          <w:rFonts w:ascii="Times New Roman" w:hAnsi="Times New Roman" w:cs="Times New Roman"/>
          <w:b/>
          <w:bCs/>
          <w:i/>
          <w:iCs/>
          <w:sz w:val="23"/>
          <w:szCs w:val="23"/>
        </w:rPr>
        <w:t>-карта</w:t>
      </w:r>
      <w:r w:rsidR="004D5941" w:rsidRPr="00C37085">
        <w:rPr>
          <w:rFonts w:ascii="Times New Roman" w:hAnsi="Times New Roman" w:cs="Times New Roman"/>
          <w:sz w:val="23"/>
          <w:szCs w:val="23"/>
        </w:rPr>
        <w:t xml:space="preserve"> </w:t>
      </w:r>
      <w:r w:rsidR="004D5941" w:rsidRPr="00C37085">
        <w:rPr>
          <w:rFonts w:ascii="Times New Roman" w:hAnsi="Times New Roman" w:cs="Times New Roman"/>
          <w:spacing w:val="-2"/>
          <w:sz w:val="23"/>
          <w:szCs w:val="23"/>
        </w:rPr>
        <w:t xml:space="preserve">– </w:t>
      </w:r>
      <w:r w:rsidR="00143E5B" w:rsidRPr="00C37085">
        <w:rPr>
          <w:rFonts w:ascii="Times New Roman" w:hAnsi="Times New Roman" w:cs="Times New Roman"/>
          <w:spacing w:val="-2"/>
          <w:sz w:val="23"/>
          <w:szCs w:val="23"/>
        </w:rPr>
        <w:t>идентификационный модуль – электронный носитель информации, с помощью которого осуществляется идентификация Абонента Оператором, доступ Абонентского оборудования к сети подвижной связи, а также защита от несанкционированного использования выделенного Абонентского номера</w:t>
      </w:r>
      <w:r w:rsidR="00093CFC" w:rsidRPr="00C37085">
        <w:rPr>
          <w:rFonts w:ascii="Times New Roman" w:hAnsi="Times New Roman" w:cs="Times New Roman"/>
          <w:spacing w:val="-2"/>
          <w:sz w:val="23"/>
          <w:szCs w:val="23"/>
        </w:rPr>
        <w:t>.</w:t>
      </w:r>
      <w:proofErr w:type="gramEnd"/>
    </w:p>
    <w:p w14:paraId="6E1BEC9A" w14:textId="3122845A" w:rsidR="00AE0A2E" w:rsidRPr="00C37085" w:rsidRDefault="00AE0A2E">
      <w:pPr>
        <w:pStyle w:val="a4"/>
        <w:widowControl/>
        <w:jc w:val="both"/>
        <w:rPr>
          <w:rFonts w:ascii="Times New Roman" w:hAnsi="Times New Roman" w:cs="Times New Roman"/>
          <w:spacing w:val="-2"/>
          <w:sz w:val="23"/>
          <w:szCs w:val="23"/>
        </w:rPr>
      </w:pPr>
      <w:r w:rsidRPr="00C37085">
        <w:rPr>
          <w:rFonts w:ascii="Times New Roman" w:hAnsi="Times New Roman" w:cs="Times New Roman"/>
          <w:b/>
          <w:spacing w:val="-2"/>
          <w:sz w:val="23"/>
          <w:szCs w:val="23"/>
        </w:rPr>
        <w:t>3.2</w:t>
      </w:r>
      <w:r w:rsidR="00E0295D" w:rsidRPr="00C37085">
        <w:rPr>
          <w:rFonts w:ascii="Times New Roman" w:hAnsi="Times New Roman" w:cs="Times New Roman"/>
          <w:b/>
          <w:spacing w:val="-2"/>
          <w:sz w:val="23"/>
          <w:szCs w:val="23"/>
        </w:rPr>
        <w:t>1</w:t>
      </w:r>
      <w:r w:rsidRPr="00C37085">
        <w:rPr>
          <w:rFonts w:ascii="Times New Roman" w:hAnsi="Times New Roman" w:cs="Times New Roman"/>
          <w:b/>
          <w:spacing w:val="-2"/>
          <w:sz w:val="23"/>
          <w:szCs w:val="23"/>
        </w:rPr>
        <w:t xml:space="preserve">. </w:t>
      </w:r>
      <w:r w:rsidRPr="00C37085">
        <w:rPr>
          <w:rFonts w:ascii="Times New Roman" w:hAnsi="Times New Roman" w:cs="Times New Roman"/>
          <w:b/>
          <w:i/>
          <w:spacing w:val="-2"/>
          <w:sz w:val="23"/>
          <w:szCs w:val="23"/>
        </w:rPr>
        <w:t>Сайт Оператора</w:t>
      </w:r>
      <w:r w:rsidRPr="00C37085">
        <w:rPr>
          <w:rFonts w:ascii="Times New Roman" w:hAnsi="Times New Roman" w:cs="Times New Roman"/>
          <w:spacing w:val="-2"/>
          <w:sz w:val="23"/>
          <w:szCs w:val="23"/>
        </w:rPr>
        <w:t xml:space="preserve"> – ресурс Оператора в сети Интернет, размещенный по адресу: </w:t>
      </w:r>
      <w:r w:rsidR="00816250" w:rsidRPr="00C37085">
        <w:rPr>
          <w:rFonts w:ascii="Times New Roman" w:hAnsi="Times New Roman" w:cs="Times New Roman"/>
          <w:spacing w:val="-2"/>
          <w:sz w:val="23"/>
          <w:szCs w:val="23"/>
          <w:lang w:val="en-US"/>
        </w:rPr>
        <w:t>www</w:t>
      </w:r>
      <w:r w:rsidR="00816250" w:rsidRPr="00C37085">
        <w:rPr>
          <w:rFonts w:ascii="Times New Roman" w:hAnsi="Times New Roman" w:cs="Times New Roman"/>
          <w:spacing w:val="-2"/>
          <w:sz w:val="23"/>
          <w:szCs w:val="23"/>
        </w:rPr>
        <w:t>.</w:t>
      </w:r>
      <w:proofErr w:type="spellStart"/>
      <w:r w:rsidR="00816250" w:rsidRPr="00C37085">
        <w:rPr>
          <w:rFonts w:ascii="Times New Roman" w:hAnsi="Times New Roman" w:cs="Times New Roman"/>
          <w:spacing w:val="-2"/>
          <w:sz w:val="23"/>
          <w:szCs w:val="23"/>
          <w:lang w:val="en-US"/>
        </w:rPr>
        <w:t>mts</w:t>
      </w:r>
      <w:proofErr w:type="spellEnd"/>
      <w:r w:rsidR="00816250" w:rsidRPr="00C37085">
        <w:rPr>
          <w:rFonts w:ascii="Times New Roman" w:hAnsi="Times New Roman" w:cs="Times New Roman"/>
          <w:spacing w:val="-2"/>
          <w:sz w:val="23"/>
          <w:szCs w:val="23"/>
        </w:rPr>
        <w:t>.</w:t>
      </w:r>
      <w:proofErr w:type="spellStart"/>
      <w:r w:rsidR="00816250" w:rsidRPr="00C37085">
        <w:rPr>
          <w:rFonts w:ascii="Times New Roman" w:hAnsi="Times New Roman" w:cs="Times New Roman"/>
          <w:spacing w:val="-2"/>
          <w:sz w:val="23"/>
          <w:szCs w:val="23"/>
          <w:lang w:val="en-US"/>
        </w:rPr>
        <w:t>ru</w:t>
      </w:r>
      <w:proofErr w:type="spellEnd"/>
      <w:r w:rsidRPr="00C37085">
        <w:rPr>
          <w:rFonts w:ascii="Times New Roman" w:hAnsi="Times New Roman" w:cs="Times New Roman"/>
          <w:spacing w:val="-2"/>
          <w:sz w:val="23"/>
          <w:szCs w:val="23"/>
        </w:rPr>
        <w:t>.</w:t>
      </w:r>
    </w:p>
    <w:p w14:paraId="4050B5B3" w14:textId="143C40F2" w:rsidR="00BA03EE" w:rsidRPr="00C37085" w:rsidRDefault="00BA03EE">
      <w:pPr>
        <w:pStyle w:val="a4"/>
        <w:widowControl/>
        <w:jc w:val="both"/>
        <w:rPr>
          <w:rFonts w:ascii="Times New Roman" w:hAnsi="Times New Roman" w:cs="Times New Roman"/>
          <w:sz w:val="23"/>
          <w:szCs w:val="23"/>
        </w:rPr>
      </w:pPr>
      <w:r w:rsidRPr="00C37085">
        <w:rPr>
          <w:rFonts w:ascii="Times New Roman" w:hAnsi="Times New Roman" w:cs="Times New Roman"/>
          <w:b/>
          <w:spacing w:val="-2"/>
          <w:sz w:val="23"/>
          <w:szCs w:val="23"/>
        </w:rPr>
        <w:t>3.2</w:t>
      </w:r>
      <w:r w:rsidR="00E0295D" w:rsidRPr="00C37085">
        <w:rPr>
          <w:rFonts w:ascii="Times New Roman" w:hAnsi="Times New Roman" w:cs="Times New Roman"/>
          <w:b/>
          <w:spacing w:val="-2"/>
          <w:sz w:val="23"/>
          <w:szCs w:val="23"/>
        </w:rPr>
        <w:t>2</w:t>
      </w:r>
      <w:r w:rsidRPr="00C37085">
        <w:rPr>
          <w:rFonts w:ascii="Times New Roman" w:hAnsi="Times New Roman" w:cs="Times New Roman"/>
          <w:b/>
          <w:spacing w:val="-2"/>
          <w:sz w:val="23"/>
          <w:szCs w:val="23"/>
        </w:rPr>
        <w:t xml:space="preserve">. </w:t>
      </w:r>
      <w:r w:rsidRPr="00C37085">
        <w:rPr>
          <w:rFonts w:ascii="Times New Roman" w:hAnsi="Times New Roman" w:cs="Times New Roman"/>
          <w:b/>
          <w:i/>
          <w:spacing w:val="-2"/>
          <w:sz w:val="23"/>
          <w:szCs w:val="23"/>
        </w:rPr>
        <w:t>Уникальный код идентификации (УКИ)</w:t>
      </w:r>
      <w:r w:rsidRPr="00C37085">
        <w:rPr>
          <w:rFonts w:ascii="Times New Roman" w:hAnsi="Times New Roman" w:cs="Times New Roman"/>
          <w:spacing w:val="-2"/>
          <w:sz w:val="23"/>
          <w:szCs w:val="23"/>
        </w:rPr>
        <w:t xml:space="preserve"> – указанное в </w:t>
      </w:r>
      <w:r w:rsidR="00816250" w:rsidRPr="00C37085">
        <w:rPr>
          <w:rFonts w:ascii="Times New Roman" w:hAnsi="Times New Roman" w:cs="Times New Roman"/>
          <w:spacing w:val="-2"/>
          <w:sz w:val="23"/>
          <w:szCs w:val="23"/>
        </w:rPr>
        <w:t>К</w:t>
      </w:r>
      <w:r w:rsidR="006368D0" w:rsidRPr="00C37085">
        <w:rPr>
          <w:rFonts w:ascii="Times New Roman" w:hAnsi="Times New Roman" w:cs="Times New Roman"/>
          <w:spacing w:val="-2"/>
          <w:sz w:val="23"/>
          <w:szCs w:val="23"/>
        </w:rPr>
        <w:t>онтракте</w:t>
      </w:r>
      <w:r w:rsidRPr="00C37085">
        <w:rPr>
          <w:rFonts w:ascii="Times New Roman" w:hAnsi="Times New Roman" w:cs="Times New Roman"/>
          <w:spacing w:val="-2"/>
          <w:sz w:val="23"/>
          <w:szCs w:val="23"/>
        </w:rPr>
        <w:t xml:space="preserve"> уникальное сочетание цифровых, бу</w:t>
      </w:r>
      <w:r w:rsidRPr="00C37085">
        <w:rPr>
          <w:rFonts w:ascii="Times New Roman" w:hAnsi="Times New Roman" w:cs="Times New Roman"/>
          <w:spacing w:val="-2"/>
          <w:sz w:val="23"/>
          <w:szCs w:val="23"/>
        </w:rPr>
        <w:t>к</w:t>
      </w:r>
      <w:r w:rsidRPr="00C37085">
        <w:rPr>
          <w:rFonts w:ascii="Times New Roman" w:hAnsi="Times New Roman" w:cs="Times New Roman"/>
          <w:spacing w:val="-2"/>
          <w:sz w:val="23"/>
          <w:szCs w:val="23"/>
        </w:rPr>
        <w:t>венных и/или символьных обозначений, используемое для однозначной идентификации Абонентского оборуд</w:t>
      </w:r>
      <w:r w:rsidRPr="00C37085">
        <w:rPr>
          <w:rFonts w:ascii="Times New Roman" w:hAnsi="Times New Roman" w:cs="Times New Roman"/>
          <w:spacing w:val="-2"/>
          <w:sz w:val="23"/>
          <w:szCs w:val="23"/>
        </w:rPr>
        <w:t>о</w:t>
      </w:r>
      <w:r w:rsidRPr="00C37085">
        <w:rPr>
          <w:rFonts w:ascii="Times New Roman" w:hAnsi="Times New Roman" w:cs="Times New Roman"/>
          <w:spacing w:val="-2"/>
          <w:sz w:val="23"/>
          <w:szCs w:val="23"/>
        </w:rPr>
        <w:t>вания в процессе оказания Услуг.</w:t>
      </w:r>
    </w:p>
    <w:p w14:paraId="73576147" w14:textId="77777777" w:rsidR="004D5941" w:rsidRPr="00C37085" w:rsidRDefault="004D5941">
      <w:pPr>
        <w:spacing w:before="120" w:after="80"/>
        <w:jc w:val="center"/>
        <w:rPr>
          <w:sz w:val="23"/>
          <w:szCs w:val="23"/>
        </w:rPr>
      </w:pPr>
      <w:r w:rsidRPr="00C37085">
        <w:rPr>
          <w:b/>
          <w:bCs/>
          <w:sz w:val="23"/>
          <w:szCs w:val="23"/>
        </w:rPr>
        <w:t>Раздел I</w:t>
      </w:r>
      <w:r w:rsidRPr="00C37085">
        <w:rPr>
          <w:b/>
          <w:bCs/>
          <w:sz w:val="23"/>
          <w:szCs w:val="23"/>
          <w:lang w:val="en-US"/>
        </w:rPr>
        <w:t>I</w:t>
      </w:r>
      <w:r w:rsidRPr="00C37085">
        <w:rPr>
          <w:b/>
          <w:bCs/>
          <w:sz w:val="23"/>
          <w:szCs w:val="23"/>
        </w:rPr>
        <w:t>. Перечень, объем и качество Услуг</w:t>
      </w:r>
    </w:p>
    <w:p w14:paraId="7A3BC50B" w14:textId="77777777" w:rsidR="004D5941" w:rsidRPr="00C37085" w:rsidRDefault="004D5941">
      <w:pPr>
        <w:pStyle w:val="a4"/>
        <w:widowControl/>
        <w:spacing w:after="20"/>
        <w:rPr>
          <w:rFonts w:ascii="Times New Roman" w:hAnsi="Times New Roman" w:cs="Times New Roman"/>
          <w:b/>
          <w:bCs/>
          <w:sz w:val="23"/>
          <w:szCs w:val="23"/>
        </w:rPr>
      </w:pPr>
      <w:r w:rsidRPr="00C37085">
        <w:rPr>
          <w:rFonts w:ascii="Times New Roman" w:hAnsi="Times New Roman" w:cs="Times New Roman"/>
          <w:b/>
          <w:bCs/>
          <w:sz w:val="23"/>
          <w:szCs w:val="23"/>
        </w:rPr>
        <w:t>Статья 4. Перечень Услуг</w:t>
      </w:r>
    </w:p>
    <w:p w14:paraId="30A2EEB0" w14:textId="6E1573E2" w:rsidR="004D5941" w:rsidRPr="00C37085" w:rsidRDefault="004D5941" w:rsidP="00A203C0">
      <w:pPr>
        <w:pStyle w:val="a4"/>
        <w:jc w:val="both"/>
        <w:rPr>
          <w:rFonts w:ascii="Times New Roman" w:hAnsi="Times New Roman" w:cs="Times New Roman"/>
          <w:sz w:val="23"/>
          <w:szCs w:val="23"/>
        </w:rPr>
      </w:pPr>
      <w:r w:rsidRPr="00C37085">
        <w:rPr>
          <w:rFonts w:ascii="Times New Roman" w:hAnsi="Times New Roman" w:cs="Times New Roman"/>
          <w:b/>
          <w:bCs/>
          <w:sz w:val="23"/>
          <w:szCs w:val="23"/>
        </w:rPr>
        <w:t>4.1.</w:t>
      </w:r>
      <w:r w:rsidRPr="00C37085">
        <w:rPr>
          <w:rFonts w:ascii="Times New Roman" w:hAnsi="Times New Roman" w:cs="Times New Roman"/>
          <w:sz w:val="23"/>
          <w:szCs w:val="23"/>
        </w:rPr>
        <w:t xml:space="preserve"> Перечень Услуг, оказываемых Абоненту, определяется</w:t>
      </w:r>
      <w:r w:rsidR="003446A6" w:rsidRPr="00C37085">
        <w:rPr>
          <w:rFonts w:ascii="Times New Roman" w:hAnsi="Times New Roman" w:cs="Times New Roman"/>
          <w:sz w:val="23"/>
          <w:szCs w:val="23"/>
        </w:rPr>
        <w:t xml:space="preserve"> </w:t>
      </w:r>
      <w:r w:rsidRPr="00C37085">
        <w:rPr>
          <w:rFonts w:ascii="Times New Roman" w:hAnsi="Times New Roman" w:cs="Times New Roman"/>
          <w:sz w:val="23"/>
          <w:szCs w:val="23"/>
        </w:rPr>
        <w:t xml:space="preserve">выбранным </w:t>
      </w:r>
      <w:r w:rsidR="00A35922" w:rsidRPr="00C37085">
        <w:rPr>
          <w:rFonts w:ascii="Times New Roman" w:hAnsi="Times New Roman" w:cs="Times New Roman"/>
          <w:sz w:val="23"/>
          <w:szCs w:val="23"/>
        </w:rPr>
        <w:t>Абонентом Тарифным</w:t>
      </w:r>
      <w:r w:rsidRPr="00C37085">
        <w:rPr>
          <w:rFonts w:ascii="Times New Roman" w:hAnsi="Times New Roman" w:cs="Times New Roman"/>
          <w:sz w:val="23"/>
          <w:szCs w:val="23"/>
        </w:rPr>
        <w:t xml:space="preserve"> планом с уч</w:t>
      </w:r>
      <w:r w:rsidRPr="00C37085">
        <w:rPr>
          <w:rFonts w:ascii="Times New Roman" w:hAnsi="Times New Roman" w:cs="Times New Roman"/>
          <w:sz w:val="23"/>
          <w:szCs w:val="23"/>
        </w:rPr>
        <w:t>е</w:t>
      </w:r>
      <w:r w:rsidRPr="00C37085">
        <w:rPr>
          <w:rFonts w:ascii="Times New Roman" w:hAnsi="Times New Roman" w:cs="Times New Roman"/>
          <w:sz w:val="23"/>
          <w:szCs w:val="23"/>
        </w:rPr>
        <w:t xml:space="preserve">том иных Услуг, заказанных Абонентом дополнительно в соответствии с действующими предложениями Оператора </w:t>
      </w:r>
      <w:r w:rsidR="00A35922" w:rsidRPr="00C37085">
        <w:rPr>
          <w:rFonts w:ascii="Times New Roman" w:hAnsi="Times New Roman" w:cs="Times New Roman"/>
          <w:sz w:val="23"/>
          <w:szCs w:val="23"/>
        </w:rPr>
        <w:t xml:space="preserve">и/или </w:t>
      </w:r>
      <w:r w:rsidRPr="00C37085">
        <w:rPr>
          <w:rFonts w:ascii="Times New Roman" w:hAnsi="Times New Roman" w:cs="Times New Roman"/>
          <w:sz w:val="23"/>
          <w:szCs w:val="23"/>
        </w:rPr>
        <w:t>третьих лиц. Кроме того, перечень Услуг определяется возможностями Абонентского об</w:t>
      </w:r>
      <w:r w:rsidRPr="00C37085">
        <w:rPr>
          <w:rFonts w:ascii="Times New Roman" w:hAnsi="Times New Roman" w:cs="Times New Roman"/>
          <w:sz w:val="23"/>
          <w:szCs w:val="23"/>
        </w:rPr>
        <w:t>о</w:t>
      </w:r>
      <w:r w:rsidRPr="00C37085">
        <w:rPr>
          <w:rFonts w:ascii="Times New Roman" w:hAnsi="Times New Roman" w:cs="Times New Roman"/>
          <w:sz w:val="23"/>
          <w:szCs w:val="23"/>
        </w:rPr>
        <w:t xml:space="preserve">рудования. Перечень Услуг при Роуминге зависит также от возможностей сети </w:t>
      </w:r>
      <w:proofErr w:type="spellStart"/>
      <w:r w:rsidRPr="00C37085">
        <w:rPr>
          <w:rFonts w:ascii="Times New Roman" w:hAnsi="Times New Roman" w:cs="Times New Roman"/>
          <w:sz w:val="23"/>
          <w:szCs w:val="23"/>
        </w:rPr>
        <w:t>роумингового</w:t>
      </w:r>
      <w:proofErr w:type="spellEnd"/>
      <w:r w:rsidRPr="00C37085">
        <w:rPr>
          <w:rFonts w:ascii="Times New Roman" w:hAnsi="Times New Roman" w:cs="Times New Roman"/>
          <w:sz w:val="23"/>
          <w:szCs w:val="23"/>
        </w:rPr>
        <w:t xml:space="preserve"> оператора.</w:t>
      </w:r>
    </w:p>
    <w:p w14:paraId="75ABB099" w14:textId="3C7986FB" w:rsidR="004D5941" w:rsidRPr="00C37085" w:rsidRDefault="004D5941">
      <w:pPr>
        <w:pStyle w:val="a4"/>
        <w:widowControl/>
        <w:spacing w:before="60" w:after="20"/>
        <w:rPr>
          <w:rFonts w:ascii="Times New Roman" w:hAnsi="Times New Roman" w:cs="Times New Roman"/>
          <w:b/>
          <w:bCs/>
          <w:sz w:val="23"/>
          <w:szCs w:val="23"/>
        </w:rPr>
      </w:pPr>
      <w:r w:rsidRPr="00C37085">
        <w:rPr>
          <w:rFonts w:ascii="Times New Roman" w:hAnsi="Times New Roman" w:cs="Times New Roman"/>
          <w:b/>
          <w:bCs/>
          <w:sz w:val="23"/>
          <w:szCs w:val="23"/>
        </w:rPr>
        <w:t xml:space="preserve">Статья 5. Объем </w:t>
      </w:r>
      <w:r w:rsidR="007C72E1" w:rsidRPr="00C37085">
        <w:rPr>
          <w:rFonts w:ascii="Times New Roman" w:hAnsi="Times New Roman" w:cs="Times New Roman"/>
          <w:b/>
          <w:bCs/>
          <w:sz w:val="23"/>
          <w:szCs w:val="23"/>
        </w:rPr>
        <w:t>У</w:t>
      </w:r>
      <w:r w:rsidRPr="00C37085">
        <w:rPr>
          <w:rFonts w:ascii="Times New Roman" w:hAnsi="Times New Roman" w:cs="Times New Roman"/>
          <w:b/>
          <w:bCs/>
          <w:sz w:val="23"/>
          <w:szCs w:val="23"/>
        </w:rPr>
        <w:t>слуг</w:t>
      </w:r>
    </w:p>
    <w:p w14:paraId="56A2D58B" w14:textId="77777777"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5.1.</w:t>
      </w:r>
      <w:r w:rsidRPr="00C37085">
        <w:rPr>
          <w:rFonts w:ascii="Times New Roman" w:hAnsi="Times New Roman" w:cs="Times New Roman"/>
          <w:sz w:val="23"/>
          <w:szCs w:val="23"/>
        </w:rPr>
        <w:t xml:space="preserve"> Определение объема Услуг, оказанных Абоненту Оператором, осуществляется на основании показаний АСР Оператора, либо оборудования связи других операторов связи, в частности, при оказании услуг связи Абоненту в Роуминге.</w:t>
      </w:r>
    </w:p>
    <w:p w14:paraId="3FE707FE" w14:textId="7D9B3760"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5.2.</w:t>
      </w:r>
      <w:r w:rsidRPr="00C37085">
        <w:rPr>
          <w:rFonts w:ascii="Times New Roman" w:hAnsi="Times New Roman" w:cs="Times New Roman"/>
          <w:sz w:val="23"/>
          <w:szCs w:val="23"/>
        </w:rPr>
        <w:t xml:space="preserve"> Исходя из сумм ранее внесенных платежей, условий Тарифного плана и </w:t>
      </w:r>
      <w:proofErr w:type="gramStart"/>
      <w:r w:rsidRPr="00C37085">
        <w:rPr>
          <w:rFonts w:ascii="Times New Roman" w:hAnsi="Times New Roman" w:cs="Times New Roman"/>
          <w:sz w:val="23"/>
          <w:szCs w:val="23"/>
        </w:rPr>
        <w:t>объёма</w:t>
      </w:r>
      <w:proofErr w:type="gramEnd"/>
      <w:r w:rsidRPr="00C37085">
        <w:rPr>
          <w:rFonts w:ascii="Times New Roman" w:hAnsi="Times New Roman" w:cs="Times New Roman"/>
          <w:sz w:val="23"/>
          <w:szCs w:val="23"/>
        </w:rPr>
        <w:t xml:space="preserve"> использованных Абоне</w:t>
      </w:r>
      <w:r w:rsidRPr="00C37085">
        <w:rPr>
          <w:rFonts w:ascii="Times New Roman" w:hAnsi="Times New Roman" w:cs="Times New Roman"/>
          <w:sz w:val="23"/>
          <w:szCs w:val="23"/>
        </w:rPr>
        <w:t>н</w:t>
      </w:r>
      <w:r w:rsidRPr="00C37085">
        <w:rPr>
          <w:rFonts w:ascii="Times New Roman" w:hAnsi="Times New Roman" w:cs="Times New Roman"/>
          <w:sz w:val="23"/>
          <w:szCs w:val="23"/>
        </w:rPr>
        <w:t xml:space="preserve">том Услуг (в том числе, при пользовании Роумингом) в АСР указывается остаток на Лицевом счете. Величина остатка представляет собой обобщенную информацию об объеме Услуг, который может быть использован Абонентом (положительное значение остатка) или был использован Абонентом после полного расходования на оплату Услуг внесенных платежей (отрицательное значение остатка). Внесение платежей отражается как увеличение остатка на </w:t>
      </w:r>
      <w:r w:rsidR="00A35922" w:rsidRPr="00C37085">
        <w:rPr>
          <w:rFonts w:ascii="Times New Roman" w:hAnsi="Times New Roman" w:cs="Times New Roman"/>
          <w:sz w:val="23"/>
          <w:szCs w:val="23"/>
        </w:rPr>
        <w:t>Л</w:t>
      </w:r>
      <w:r w:rsidRPr="00C37085">
        <w:rPr>
          <w:rFonts w:ascii="Times New Roman" w:hAnsi="Times New Roman" w:cs="Times New Roman"/>
          <w:sz w:val="23"/>
          <w:szCs w:val="23"/>
        </w:rPr>
        <w:t>ицевом счете, взимание платы за оказанные Услуги — как его уменьшение. Умен</w:t>
      </w:r>
      <w:r w:rsidRPr="00C37085">
        <w:rPr>
          <w:rFonts w:ascii="Times New Roman" w:hAnsi="Times New Roman" w:cs="Times New Roman"/>
          <w:sz w:val="23"/>
          <w:szCs w:val="23"/>
        </w:rPr>
        <w:t>ь</w:t>
      </w:r>
      <w:r w:rsidRPr="00C37085">
        <w:rPr>
          <w:rFonts w:ascii="Times New Roman" w:hAnsi="Times New Roman" w:cs="Times New Roman"/>
          <w:sz w:val="23"/>
          <w:szCs w:val="23"/>
        </w:rPr>
        <w:t xml:space="preserve">шение остатка производится исходя из тарифов на Услуги с учетом НДС и иных налогов, включаемых в цену. Отрицательное значение остатка выражает размер задолженности Абонента. Сведения об остатке на </w:t>
      </w:r>
      <w:r w:rsidR="00A35922" w:rsidRPr="00C37085">
        <w:rPr>
          <w:rFonts w:ascii="Times New Roman" w:hAnsi="Times New Roman" w:cs="Times New Roman"/>
          <w:sz w:val="23"/>
          <w:szCs w:val="23"/>
        </w:rPr>
        <w:t>Л</w:t>
      </w:r>
      <w:r w:rsidRPr="00C37085">
        <w:rPr>
          <w:rFonts w:ascii="Times New Roman" w:hAnsi="Times New Roman" w:cs="Times New Roman"/>
          <w:sz w:val="23"/>
          <w:szCs w:val="23"/>
        </w:rPr>
        <w:t xml:space="preserve">ицевом счете Абонента средств, внесенных и неизрасходованных Абонентом при потреблении </w:t>
      </w:r>
      <w:r w:rsidR="007C72E1" w:rsidRPr="00C37085">
        <w:rPr>
          <w:rFonts w:ascii="Times New Roman" w:hAnsi="Times New Roman" w:cs="Times New Roman"/>
          <w:sz w:val="23"/>
          <w:szCs w:val="23"/>
        </w:rPr>
        <w:t>У</w:t>
      </w:r>
      <w:r w:rsidRPr="00C37085">
        <w:rPr>
          <w:rFonts w:ascii="Times New Roman" w:hAnsi="Times New Roman" w:cs="Times New Roman"/>
          <w:sz w:val="23"/>
          <w:szCs w:val="23"/>
        </w:rPr>
        <w:t xml:space="preserve">слуг, указываются отдельной строкой в счетах. Сведения о текущем остатке на Лицевом счете могут быть получены Абонентом у Оператора (в </w:t>
      </w:r>
      <w:proofErr w:type="spellStart"/>
      <w:r w:rsidRPr="00C37085">
        <w:rPr>
          <w:rFonts w:ascii="Times New Roman" w:hAnsi="Times New Roman" w:cs="Times New Roman"/>
          <w:sz w:val="23"/>
          <w:szCs w:val="23"/>
        </w:rPr>
        <w:t>т.ч</w:t>
      </w:r>
      <w:proofErr w:type="spellEnd"/>
      <w:r w:rsidRPr="00C37085">
        <w:rPr>
          <w:rFonts w:ascii="Times New Roman" w:hAnsi="Times New Roman" w:cs="Times New Roman"/>
          <w:sz w:val="23"/>
          <w:szCs w:val="23"/>
        </w:rPr>
        <w:t xml:space="preserve">. с помощью голосовых, </w:t>
      </w:r>
      <w:proofErr w:type="spellStart"/>
      <w:r w:rsidRPr="00C37085">
        <w:rPr>
          <w:rFonts w:ascii="Times New Roman" w:hAnsi="Times New Roman" w:cs="Times New Roman"/>
          <w:sz w:val="23"/>
          <w:szCs w:val="23"/>
        </w:rPr>
        <w:t>Internet</w:t>
      </w:r>
      <w:proofErr w:type="spellEnd"/>
      <w:r w:rsidRPr="00C37085">
        <w:rPr>
          <w:rFonts w:ascii="Times New Roman" w:hAnsi="Times New Roman" w:cs="Times New Roman"/>
          <w:sz w:val="23"/>
          <w:szCs w:val="23"/>
        </w:rPr>
        <w:t xml:space="preserve"> и/или иных сервисов Оператора).</w:t>
      </w:r>
    </w:p>
    <w:p w14:paraId="1D2A7497" w14:textId="46A85D54"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5.3.</w:t>
      </w:r>
      <w:r w:rsidRPr="00C37085">
        <w:rPr>
          <w:rFonts w:ascii="Times New Roman" w:hAnsi="Times New Roman" w:cs="Times New Roman"/>
          <w:sz w:val="23"/>
          <w:szCs w:val="23"/>
        </w:rPr>
        <w:t xml:space="preserve"> Методика определения продолжительности соединения.</w:t>
      </w:r>
    </w:p>
    <w:p w14:paraId="00C78C1E" w14:textId="248BF7D4"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5.3.1.</w:t>
      </w:r>
      <w:r w:rsidRPr="00C37085">
        <w:rPr>
          <w:rFonts w:ascii="Times New Roman" w:hAnsi="Times New Roman" w:cs="Times New Roman"/>
          <w:sz w:val="23"/>
          <w:szCs w:val="23"/>
        </w:rPr>
        <w:t xml:space="preserve"> Продолжительность </w:t>
      </w:r>
      <w:r w:rsidR="00A35922" w:rsidRPr="00C37085">
        <w:rPr>
          <w:rFonts w:ascii="Times New Roman" w:hAnsi="Times New Roman" w:cs="Times New Roman"/>
          <w:sz w:val="23"/>
          <w:szCs w:val="23"/>
        </w:rPr>
        <w:t xml:space="preserve">голосового </w:t>
      </w:r>
      <w:r w:rsidRPr="00C37085">
        <w:rPr>
          <w:rFonts w:ascii="Times New Roman" w:hAnsi="Times New Roman" w:cs="Times New Roman"/>
          <w:sz w:val="23"/>
          <w:szCs w:val="23"/>
        </w:rPr>
        <w:t xml:space="preserve">соединения отсчитывается АСР с 1-й секунды ответа вызываемого лица или Абонентского оборудования до момента отбоя вызывающего или вызываемого </w:t>
      </w:r>
      <w:r w:rsidR="00914681" w:rsidRPr="00C37085">
        <w:rPr>
          <w:rFonts w:ascii="Times New Roman" w:hAnsi="Times New Roman" w:cs="Times New Roman"/>
          <w:sz w:val="23"/>
          <w:szCs w:val="23"/>
        </w:rPr>
        <w:t>лица</w:t>
      </w:r>
      <w:r w:rsidRPr="00C37085">
        <w:rPr>
          <w:rFonts w:ascii="Times New Roman" w:hAnsi="Times New Roman" w:cs="Times New Roman"/>
          <w:sz w:val="23"/>
          <w:szCs w:val="23"/>
        </w:rPr>
        <w:t xml:space="preserve"> </w:t>
      </w:r>
      <w:r w:rsidR="00127125" w:rsidRPr="00C37085">
        <w:rPr>
          <w:rFonts w:ascii="Times New Roman" w:hAnsi="Times New Roman" w:cs="Times New Roman"/>
          <w:sz w:val="23"/>
          <w:szCs w:val="23"/>
        </w:rPr>
        <w:t>или Абонентского оборудования</w:t>
      </w:r>
      <w:r w:rsidR="00143E5B" w:rsidRPr="00C37085">
        <w:rPr>
          <w:rFonts w:ascii="Times New Roman" w:hAnsi="Times New Roman" w:cs="Times New Roman"/>
          <w:sz w:val="23"/>
          <w:szCs w:val="23"/>
        </w:rPr>
        <w:t xml:space="preserve">, а при передаче </w:t>
      </w:r>
      <w:proofErr w:type="spellStart"/>
      <w:r w:rsidR="00143E5B" w:rsidRPr="00C37085">
        <w:rPr>
          <w:rFonts w:ascii="Times New Roman" w:hAnsi="Times New Roman" w:cs="Times New Roman"/>
          <w:sz w:val="23"/>
          <w:szCs w:val="23"/>
        </w:rPr>
        <w:t>неголосовой</w:t>
      </w:r>
      <w:proofErr w:type="spellEnd"/>
      <w:r w:rsidR="00143E5B" w:rsidRPr="00C37085">
        <w:rPr>
          <w:rFonts w:ascii="Times New Roman" w:hAnsi="Times New Roman" w:cs="Times New Roman"/>
          <w:sz w:val="23"/>
          <w:szCs w:val="23"/>
        </w:rPr>
        <w:t xml:space="preserve"> информации – с 1-го переданного байта</w:t>
      </w:r>
      <w:r w:rsidR="00127125" w:rsidRPr="00C37085">
        <w:rPr>
          <w:rFonts w:ascii="Times New Roman" w:hAnsi="Times New Roman" w:cs="Times New Roman"/>
          <w:sz w:val="23"/>
          <w:szCs w:val="23"/>
        </w:rPr>
        <w:t>.</w:t>
      </w:r>
      <w:r w:rsidRPr="00C37085">
        <w:rPr>
          <w:rFonts w:ascii="Times New Roman" w:hAnsi="Times New Roman" w:cs="Times New Roman"/>
          <w:sz w:val="23"/>
          <w:szCs w:val="23"/>
        </w:rPr>
        <w:t xml:space="preserve"> К Абонентскому обор</w:t>
      </w:r>
      <w:r w:rsidRPr="00C37085">
        <w:rPr>
          <w:rFonts w:ascii="Times New Roman" w:hAnsi="Times New Roman" w:cs="Times New Roman"/>
          <w:sz w:val="23"/>
          <w:szCs w:val="23"/>
        </w:rPr>
        <w:t>у</w:t>
      </w:r>
      <w:r w:rsidRPr="00C37085">
        <w:rPr>
          <w:rFonts w:ascii="Times New Roman" w:hAnsi="Times New Roman" w:cs="Times New Roman"/>
          <w:sz w:val="23"/>
          <w:szCs w:val="23"/>
        </w:rPr>
        <w:t xml:space="preserve">дованию, сигнал ответа которого приравнивается к ответу вызываемого лица и служит началом отсчета </w:t>
      </w:r>
      <w:r w:rsidR="00A35922" w:rsidRPr="00C37085">
        <w:rPr>
          <w:rFonts w:ascii="Times New Roman" w:hAnsi="Times New Roman" w:cs="Times New Roman"/>
          <w:sz w:val="23"/>
          <w:szCs w:val="23"/>
        </w:rPr>
        <w:t>пр</w:t>
      </w:r>
      <w:r w:rsidR="00A35922" w:rsidRPr="00C37085">
        <w:rPr>
          <w:rFonts w:ascii="Times New Roman" w:hAnsi="Times New Roman" w:cs="Times New Roman"/>
          <w:sz w:val="23"/>
          <w:szCs w:val="23"/>
        </w:rPr>
        <w:t>о</w:t>
      </w:r>
      <w:r w:rsidR="00A35922" w:rsidRPr="00C37085">
        <w:rPr>
          <w:rFonts w:ascii="Times New Roman" w:hAnsi="Times New Roman" w:cs="Times New Roman"/>
          <w:sz w:val="23"/>
          <w:szCs w:val="23"/>
        </w:rPr>
        <w:t>должительности соединения</w:t>
      </w:r>
      <w:r w:rsidRPr="00C37085">
        <w:rPr>
          <w:rFonts w:ascii="Times New Roman" w:hAnsi="Times New Roman" w:cs="Times New Roman"/>
          <w:sz w:val="23"/>
          <w:szCs w:val="23"/>
        </w:rPr>
        <w:t xml:space="preserve">, относятся: </w:t>
      </w:r>
    </w:p>
    <w:p w14:paraId="0257046A" w14:textId="77777777" w:rsidR="004D5941" w:rsidRPr="00C37085" w:rsidRDefault="004D5941" w:rsidP="00903B1C">
      <w:pPr>
        <w:pStyle w:val="a4"/>
        <w:widowControl/>
        <w:numPr>
          <w:ilvl w:val="0"/>
          <w:numId w:val="16"/>
        </w:numPr>
        <w:tabs>
          <w:tab w:val="clear" w:pos="2126"/>
          <w:tab w:val="num" w:pos="0"/>
        </w:tabs>
        <w:ind w:left="0" w:firstLine="0"/>
        <w:jc w:val="both"/>
        <w:rPr>
          <w:rFonts w:ascii="Times New Roman" w:hAnsi="Times New Roman" w:cs="Times New Roman"/>
          <w:sz w:val="23"/>
          <w:szCs w:val="23"/>
        </w:rPr>
      </w:pPr>
      <w:r w:rsidRPr="00C37085">
        <w:rPr>
          <w:rFonts w:ascii="Times New Roman" w:hAnsi="Times New Roman" w:cs="Times New Roman"/>
          <w:sz w:val="23"/>
          <w:szCs w:val="23"/>
        </w:rPr>
        <w:t>аппаратура передачи данных (например, модем; факсимильный аппарат), работающие в режиме авт</w:t>
      </w:r>
      <w:r w:rsidRPr="00C37085">
        <w:rPr>
          <w:rFonts w:ascii="Times New Roman" w:hAnsi="Times New Roman" w:cs="Times New Roman"/>
          <w:sz w:val="23"/>
          <w:szCs w:val="23"/>
        </w:rPr>
        <w:t>о</w:t>
      </w:r>
      <w:r w:rsidRPr="00C37085">
        <w:rPr>
          <w:rFonts w:ascii="Times New Roman" w:hAnsi="Times New Roman" w:cs="Times New Roman"/>
          <w:sz w:val="23"/>
          <w:szCs w:val="23"/>
        </w:rPr>
        <w:t>матического приема информации;</w:t>
      </w:r>
    </w:p>
    <w:p w14:paraId="5F50FBBF" w14:textId="77777777" w:rsidR="004D5941" w:rsidRPr="00C37085" w:rsidRDefault="004D5941" w:rsidP="00903B1C">
      <w:pPr>
        <w:pStyle w:val="a4"/>
        <w:widowControl/>
        <w:numPr>
          <w:ilvl w:val="0"/>
          <w:numId w:val="16"/>
        </w:numPr>
        <w:tabs>
          <w:tab w:val="clear" w:pos="2126"/>
          <w:tab w:val="num" w:pos="0"/>
        </w:tabs>
        <w:ind w:left="0" w:firstLine="0"/>
        <w:jc w:val="both"/>
        <w:rPr>
          <w:rFonts w:ascii="Times New Roman" w:hAnsi="Times New Roman" w:cs="Times New Roman"/>
          <w:sz w:val="23"/>
          <w:szCs w:val="23"/>
        </w:rPr>
      </w:pPr>
      <w:r w:rsidRPr="00C37085">
        <w:rPr>
          <w:rFonts w:ascii="Times New Roman" w:hAnsi="Times New Roman" w:cs="Times New Roman"/>
          <w:sz w:val="23"/>
          <w:szCs w:val="23"/>
        </w:rPr>
        <w:t xml:space="preserve">Абонентское оборудование, оборудованное автоответчиком, АОН; </w:t>
      </w:r>
    </w:p>
    <w:p w14:paraId="40D6BE4A" w14:textId="77777777" w:rsidR="00143E5B" w:rsidRPr="00C37085" w:rsidRDefault="00143E5B" w:rsidP="00903B1C">
      <w:pPr>
        <w:pStyle w:val="a4"/>
        <w:numPr>
          <w:ilvl w:val="0"/>
          <w:numId w:val="16"/>
        </w:numPr>
        <w:tabs>
          <w:tab w:val="clear" w:pos="2126"/>
        </w:tabs>
        <w:ind w:left="0" w:firstLine="0"/>
        <w:jc w:val="both"/>
        <w:rPr>
          <w:rFonts w:ascii="Times New Roman" w:hAnsi="Times New Roman" w:cs="Times New Roman"/>
          <w:sz w:val="23"/>
          <w:szCs w:val="23"/>
        </w:rPr>
      </w:pPr>
      <w:r w:rsidRPr="00C37085">
        <w:rPr>
          <w:rFonts w:ascii="Times New Roman" w:hAnsi="Times New Roman" w:cs="Times New Roman"/>
          <w:sz w:val="23"/>
          <w:szCs w:val="23"/>
        </w:rPr>
        <w:t>учрежденческая телефонная станция;</w:t>
      </w:r>
    </w:p>
    <w:p w14:paraId="094EFDB2" w14:textId="77777777" w:rsidR="00143E5B" w:rsidRPr="00C37085" w:rsidRDefault="00143E5B" w:rsidP="00903B1C">
      <w:pPr>
        <w:pStyle w:val="a4"/>
        <w:widowControl/>
        <w:numPr>
          <w:ilvl w:val="0"/>
          <w:numId w:val="16"/>
        </w:numPr>
        <w:tabs>
          <w:tab w:val="clear" w:pos="2126"/>
        </w:tabs>
        <w:ind w:left="0" w:firstLine="0"/>
        <w:jc w:val="both"/>
        <w:rPr>
          <w:rFonts w:ascii="Times New Roman" w:hAnsi="Times New Roman" w:cs="Times New Roman"/>
          <w:sz w:val="23"/>
          <w:szCs w:val="23"/>
        </w:rPr>
      </w:pPr>
      <w:r w:rsidRPr="00C37085">
        <w:rPr>
          <w:rFonts w:ascii="Times New Roman" w:hAnsi="Times New Roman" w:cs="Times New Roman"/>
          <w:sz w:val="23"/>
          <w:szCs w:val="23"/>
        </w:rPr>
        <w:t>таксофон;</w:t>
      </w:r>
    </w:p>
    <w:p w14:paraId="36673CDA" w14:textId="77777777" w:rsidR="004D5941" w:rsidRPr="00C37085" w:rsidRDefault="004D5941" w:rsidP="00903B1C">
      <w:pPr>
        <w:pStyle w:val="a4"/>
        <w:widowControl/>
        <w:numPr>
          <w:ilvl w:val="0"/>
          <w:numId w:val="16"/>
        </w:numPr>
        <w:tabs>
          <w:tab w:val="clear" w:pos="2126"/>
          <w:tab w:val="num" w:pos="709"/>
        </w:tabs>
        <w:ind w:left="0" w:firstLine="0"/>
        <w:jc w:val="both"/>
        <w:rPr>
          <w:rFonts w:ascii="Times New Roman" w:hAnsi="Times New Roman" w:cs="Times New Roman"/>
          <w:sz w:val="23"/>
          <w:szCs w:val="23"/>
        </w:rPr>
      </w:pPr>
      <w:r w:rsidRPr="00C37085">
        <w:rPr>
          <w:rFonts w:ascii="Times New Roman" w:hAnsi="Times New Roman" w:cs="Times New Roman"/>
          <w:sz w:val="23"/>
          <w:szCs w:val="23"/>
        </w:rPr>
        <w:t>устройства голосовой почты;</w:t>
      </w:r>
    </w:p>
    <w:p w14:paraId="319650F6" w14:textId="77777777" w:rsidR="004D5941" w:rsidRPr="00C37085" w:rsidRDefault="004D5941" w:rsidP="00903B1C">
      <w:pPr>
        <w:pStyle w:val="a4"/>
        <w:widowControl/>
        <w:numPr>
          <w:ilvl w:val="0"/>
          <w:numId w:val="16"/>
        </w:numPr>
        <w:tabs>
          <w:tab w:val="clear" w:pos="2126"/>
          <w:tab w:val="num" w:pos="709"/>
        </w:tabs>
        <w:ind w:left="0" w:firstLine="0"/>
        <w:jc w:val="both"/>
        <w:rPr>
          <w:rFonts w:ascii="Times New Roman" w:hAnsi="Times New Roman" w:cs="Times New Roman"/>
          <w:sz w:val="23"/>
          <w:szCs w:val="23"/>
        </w:rPr>
      </w:pPr>
      <w:r w:rsidRPr="00C37085">
        <w:rPr>
          <w:rFonts w:ascii="Times New Roman" w:hAnsi="Times New Roman" w:cs="Times New Roman"/>
          <w:sz w:val="23"/>
          <w:szCs w:val="23"/>
        </w:rPr>
        <w:t>иное Абонентское оборудование, обеспечивающее или имитирующее возможность обмена информ</w:t>
      </w:r>
      <w:r w:rsidRPr="00C37085">
        <w:rPr>
          <w:rFonts w:ascii="Times New Roman" w:hAnsi="Times New Roman" w:cs="Times New Roman"/>
          <w:sz w:val="23"/>
          <w:szCs w:val="23"/>
        </w:rPr>
        <w:t>а</w:t>
      </w:r>
      <w:r w:rsidRPr="00C37085">
        <w:rPr>
          <w:rFonts w:ascii="Times New Roman" w:hAnsi="Times New Roman" w:cs="Times New Roman"/>
          <w:sz w:val="23"/>
          <w:szCs w:val="23"/>
        </w:rPr>
        <w:t>цией при отсутствии вызываемого лица.</w:t>
      </w:r>
    </w:p>
    <w:p w14:paraId="6EACB811" w14:textId="53F7EBD6" w:rsidR="004D5941" w:rsidRPr="00C37085" w:rsidRDefault="004D5941">
      <w:pPr>
        <w:pStyle w:val="a4"/>
        <w:widowControl/>
        <w:jc w:val="both"/>
        <w:rPr>
          <w:rFonts w:ascii="Times New Roman" w:hAnsi="Times New Roman" w:cs="Times New Roman"/>
          <w:bCs/>
          <w:sz w:val="23"/>
          <w:szCs w:val="23"/>
        </w:rPr>
      </w:pPr>
      <w:r w:rsidRPr="00C37085">
        <w:rPr>
          <w:rFonts w:ascii="Times New Roman" w:hAnsi="Times New Roman" w:cs="Times New Roman"/>
          <w:b/>
          <w:bCs/>
          <w:sz w:val="23"/>
          <w:szCs w:val="23"/>
        </w:rPr>
        <w:t>5.3.2.</w:t>
      </w:r>
      <w:r w:rsidRPr="00C37085">
        <w:rPr>
          <w:rFonts w:ascii="Times New Roman" w:hAnsi="Times New Roman" w:cs="Times New Roman"/>
          <w:bCs/>
          <w:sz w:val="23"/>
          <w:szCs w:val="23"/>
        </w:rPr>
        <w:t xml:space="preserve"> Исходя из технических особенностей работы </w:t>
      </w:r>
      <w:r w:rsidR="00914681" w:rsidRPr="00C37085">
        <w:rPr>
          <w:rFonts w:ascii="Times New Roman" w:hAnsi="Times New Roman" w:cs="Times New Roman"/>
          <w:bCs/>
          <w:sz w:val="23"/>
          <w:szCs w:val="23"/>
        </w:rPr>
        <w:t>подвижной</w:t>
      </w:r>
      <w:r w:rsidRPr="00C37085">
        <w:rPr>
          <w:rFonts w:ascii="Times New Roman" w:hAnsi="Times New Roman" w:cs="Times New Roman"/>
          <w:bCs/>
          <w:sz w:val="23"/>
          <w:szCs w:val="23"/>
        </w:rPr>
        <w:t xml:space="preserve"> сети Оператора, Оператор вправе устанавл</w:t>
      </w:r>
      <w:r w:rsidRPr="00C37085">
        <w:rPr>
          <w:rFonts w:ascii="Times New Roman" w:hAnsi="Times New Roman" w:cs="Times New Roman"/>
          <w:bCs/>
          <w:sz w:val="23"/>
          <w:szCs w:val="23"/>
        </w:rPr>
        <w:t>и</w:t>
      </w:r>
      <w:r w:rsidRPr="00C37085">
        <w:rPr>
          <w:rFonts w:ascii="Times New Roman" w:hAnsi="Times New Roman" w:cs="Times New Roman"/>
          <w:bCs/>
          <w:sz w:val="23"/>
          <w:szCs w:val="23"/>
        </w:rPr>
        <w:t>вать максимальную продолжительность одного непрерывного соединения</w:t>
      </w:r>
      <w:r w:rsidR="00143E5B" w:rsidRPr="00C37085">
        <w:rPr>
          <w:rFonts w:ascii="Times New Roman" w:hAnsi="Times New Roman" w:cs="Times New Roman"/>
          <w:bCs/>
          <w:sz w:val="23"/>
          <w:szCs w:val="23"/>
        </w:rPr>
        <w:t xml:space="preserve"> в такой сети</w:t>
      </w:r>
      <w:r w:rsidRPr="00C37085">
        <w:rPr>
          <w:rFonts w:ascii="Times New Roman" w:hAnsi="Times New Roman" w:cs="Times New Roman"/>
          <w:bCs/>
          <w:sz w:val="23"/>
          <w:szCs w:val="23"/>
        </w:rPr>
        <w:t xml:space="preserve">, которое не может быть менее 60 минут. Информация о максимальной продолжительности соединения доводится до Абонентов в порядке, установленном п. </w:t>
      </w:r>
      <w:r w:rsidR="003116C8" w:rsidRPr="00C37085">
        <w:rPr>
          <w:rFonts w:ascii="Times New Roman" w:hAnsi="Times New Roman" w:cs="Times New Roman"/>
          <w:bCs/>
          <w:sz w:val="23"/>
          <w:szCs w:val="23"/>
        </w:rPr>
        <w:t>11</w:t>
      </w:r>
      <w:r w:rsidRPr="00C37085">
        <w:rPr>
          <w:rFonts w:ascii="Times New Roman" w:hAnsi="Times New Roman" w:cs="Times New Roman"/>
          <w:bCs/>
          <w:sz w:val="23"/>
          <w:szCs w:val="23"/>
        </w:rPr>
        <w:t xml:space="preserve">.2 настоящего </w:t>
      </w:r>
      <w:r w:rsidR="0029272A" w:rsidRPr="00C37085">
        <w:rPr>
          <w:rFonts w:ascii="Times New Roman" w:hAnsi="Times New Roman" w:cs="Times New Roman"/>
          <w:bCs/>
          <w:sz w:val="23"/>
          <w:szCs w:val="23"/>
        </w:rPr>
        <w:t>Контракт</w:t>
      </w:r>
      <w:r w:rsidR="009B4F2F" w:rsidRPr="00C37085">
        <w:rPr>
          <w:rFonts w:ascii="Times New Roman" w:hAnsi="Times New Roman" w:cs="Times New Roman"/>
          <w:bCs/>
          <w:sz w:val="23"/>
          <w:szCs w:val="23"/>
        </w:rPr>
        <w:t>а</w:t>
      </w:r>
      <w:r w:rsidRPr="00C37085">
        <w:rPr>
          <w:rFonts w:ascii="Times New Roman" w:hAnsi="Times New Roman" w:cs="Times New Roman"/>
          <w:bCs/>
          <w:sz w:val="23"/>
          <w:szCs w:val="23"/>
        </w:rPr>
        <w:t>.</w:t>
      </w:r>
    </w:p>
    <w:p w14:paraId="486068D8" w14:textId="5FC496FB" w:rsidR="009E2573" w:rsidRPr="00C37085" w:rsidRDefault="00A35922">
      <w:pPr>
        <w:pStyle w:val="a4"/>
        <w:widowControl/>
        <w:jc w:val="both"/>
        <w:rPr>
          <w:rFonts w:ascii="Times New Roman" w:hAnsi="Times New Roman" w:cs="Times New Roman"/>
          <w:bCs/>
          <w:sz w:val="23"/>
          <w:szCs w:val="23"/>
        </w:rPr>
      </w:pPr>
      <w:r w:rsidRPr="00C37085">
        <w:rPr>
          <w:rFonts w:ascii="Times New Roman" w:hAnsi="Times New Roman" w:cs="Times New Roman"/>
          <w:b/>
          <w:bCs/>
          <w:sz w:val="23"/>
          <w:szCs w:val="23"/>
        </w:rPr>
        <w:t xml:space="preserve">5.4. </w:t>
      </w:r>
      <w:r w:rsidRPr="00C37085">
        <w:rPr>
          <w:rFonts w:ascii="Times New Roman" w:hAnsi="Times New Roman" w:cs="Times New Roman"/>
          <w:bCs/>
          <w:sz w:val="23"/>
          <w:szCs w:val="23"/>
        </w:rPr>
        <w:t xml:space="preserve">Перечень оказываемых Услуг определяется Тарифным планом, а также перечнем </w:t>
      </w:r>
      <w:r w:rsidR="00815F2D" w:rsidRPr="00C37085">
        <w:rPr>
          <w:rFonts w:ascii="Times New Roman" w:hAnsi="Times New Roman" w:cs="Times New Roman"/>
          <w:bCs/>
          <w:sz w:val="23"/>
          <w:szCs w:val="23"/>
        </w:rPr>
        <w:t>дополнительно заказа</w:t>
      </w:r>
      <w:r w:rsidR="00815F2D" w:rsidRPr="00C37085">
        <w:rPr>
          <w:rFonts w:ascii="Times New Roman" w:hAnsi="Times New Roman" w:cs="Times New Roman"/>
          <w:bCs/>
          <w:sz w:val="23"/>
          <w:szCs w:val="23"/>
        </w:rPr>
        <w:t>н</w:t>
      </w:r>
      <w:r w:rsidR="00815F2D" w:rsidRPr="00C37085">
        <w:rPr>
          <w:rFonts w:ascii="Times New Roman" w:hAnsi="Times New Roman" w:cs="Times New Roman"/>
          <w:bCs/>
          <w:sz w:val="23"/>
          <w:szCs w:val="23"/>
        </w:rPr>
        <w:t>ных им Услуг. Приостановление оказания Услуг производится в случаях и в порядке, установленных де</w:t>
      </w:r>
      <w:r w:rsidR="00815F2D" w:rsidRPr="00C37085">
        <w:rPr>
          <w:rFonts w:ascii="Times New Roman" w:hAnsi="Times New Roman" w:cs="Times New Roman"/>
          <w:bCs/>
          <w:sz w:val="23"/>
          <w:szCs w:val="23"/>
        </w:rPr>
        <w:t>й</w:t>
      </w:r>
      <w:r w:rsidR="00815F2D" w:rsidRPr="00C37085">
        <w:rPr>
          <w:rFonts w:ascii="Times New Roman" w:hAnsi="Times New Roman" w:cs="Times New Roman"/>
          <w:bCs/>
          <w:sz w:val="23"/>
          <w:szCs w:val="23"/>
        </w:rPr>
        <w:t>ствующим законодательством.</w:t>
      </w:r>
      <w:r w:rsidR="00914681" w:rsidRPr="00C37085">
        <w:rPr>
          <w:rFonts w:ascii="Times New Roman" w:hAnsi="Times New Roman" w:cs="Times New Roman"/>
          <w:bCs/>
          <w:sz w:val="23"/>
          <w:szCs w:val="23"/>
        </w:rPr>
        <w:t xml:space="preserve"> </w:t>
      </w:r>
      <w:r w:rsidR="009E2573" w:rsidRPr="00C37085">
        <w:rPr>
          <w:rFonts w:ascii="Times New Roman" w:hAnsi="Times New Roman" w:cs="Times New Roman"/>
          <w:bCs/>
          <w:sz w:val="23"/>
          <w:szCs w:val="23"/>
        </w:rPr>
        <w:t>При оплате Услуг посредством авансового платежа (авансовый метод расч</w:t>
      </w:r>
      <w:r w:rsidR="009E2573" w:rsidRPr="00C37085">
        <w:rPr>
          <w:rFonts w:ascii="Times New Roman" w:hAnsi="Times New Roman" w:cs="Times New Roman"/>
          <w:bCs/>
          <w:sz w:val="23"/>
          <w:szCs w:val="23"/>
        </w:rPr>
        <w:t>е</w:t>
      </w:r>
      <w:r w:rsidR="009E2573" w:rsidRPr="00C37085">
        <w:rPr>
          <w:rFonts w:ascii="Times New Roman" w:hAnsi="Times New Roman" w:cs="Times New Roman"/>
          <w:bCs/>
          <w:sz w:val="23"/>
          <w:szCs w:val="23"/>
        </w:rPr>
        <w:t>тов) Стороны согласовали продолжение оказания Оператором Абоненту Услуг сверх суммы внесенных д</w:t>
      </w:r>
      <w:r w:rsidR="009E2573" w:rsidRPr="00C37085">
        <w:rPr>
          <w:rFonts w:ascii="Times New Roman" w:hAnsi="Times New Roman" w:cs="Times New Roman"/>
          <w:bCs/>
          <w:sz w:val="23"/>
          <w:szCs w:val="23"/>
        </w:rPr>
        <w:t>е</w:t>
      </w:r>
      <w:r w:rsidR="009E2573" w:rsidRPr="00C37085">
        <w:rPr>
          <w:rFonts w:ascii="Times New Roman" w:hAnsi="Times New Roman" w:cs="Times New Roman"/>
          <w:bCs/>
          <w:sz w:val="23"/>
          <w:szCs w:val="23"/>
        </w:rPr>
        <w:t>нежных средств на Лицевой счет Абонента, в том числе при наличии установленного Абонентом соединения до его завершения. Применение отложенного платежа возможно также на основании отдельного соглашения с Абонентом на условиях такого соглашения. Если в соглашении с Абонентом не сказано иное, метод расч</w:t>
      </w:r>
      <w:r w:rsidR="009E2573" w:rsidRPr="00C37085">
        <w:rPr>
          <w:rFonts w:ascii="Times New Roman" w:hAnsi="Times New Roman" w:cs="Times New Roman"/>
          <w:bCs/>
          <w:sz w:val="23"/>
          <w:szCs w:val="23"/>
        </w:rPr>
        <w:t>е</w:t>
      </w:r>
      <w:r w:rsidR="009E2573" w:rsidRPr="00C37085">
        <w:rPr>
          <w:rFonts w:ascii="Times New Roman" w:hAnsi="Times New Roman" w:cs="Times New Roman"/>
          <w:bCs/>
          <w:sz w:val="23"/>
          <w:szCs w:val="23"/>
        </w:rPr>
        <w:t>тов при оказании Услуг в соответствии с настоящим пунктом не меняется</w:t>
      </w:r>
      <w:r w:rsidR="00914681" w:rsidRPr="00C37085">
        <w:rPr>
          <w:rFonts w:ascii="Times New Roman" w:hAnsi="Times New Roman" w:cs="Times New Roman"/>
          <w:bCs/>
          <w:sz w:val="23"/>
          <w:szCs w:val="23"/>
        </w:rPr>
        <w:t>.</w:t>
      </w:r>
    </w:p>
    <w:p w14:paraId="56019521" w14:textId="07F99757" w:rsidR="00C91AF7" w:rsidRPr="00C91AF7" w:rsidRDefault="00C91AF7" w:rsidP="00C91AF7">
      <w:pPr>
        <w:autoSpaceDE w:val="0"/>
        <w:autoSpaceDN w:val="0"/>
        <w:jc w:val="both"/>
        <w:rPr>
          <w:bCs/>
          <w:sz w:val="22"/>
          <w:szCs w:val="22"/>
        </w:rPr>
      </w:pPr>
      <w:r w:rsidRPr="00C91AF7">
        <w:rPr>
          <w:b/>
          <w:bCs/>
          <w:sz w:val="22"/>
          <w:szCs w:val="22"/>
        </w:rPr>
        <w:lastRenderedPageBreak/>
        <w:t>5.5.</w:t>
      </w:r>
      <w:r w:rsidRPr="00C91AF7">
        <w:rPr>
          <w:bCs/>
          <w:sz w:val="22"/>
          <w:szCs w:val="22"/>
        </w:rPr>
        <w:t xml:space="preserve"> Количество и перечень </w:t>
      </w:r>
      <w:r w:rsidR="00F565F7">
        <w:rPr>
          <w:bCs/>
          <w:sz w:val="22"/>
          <w:szCs w:val="22"/>
        </w:rPr>
        <w:t xml:space="preserve">телефонных номеров </w:t>
      </w:r>
      <w:r w:rsidR="0051186F">
        <w:rPr>
          <w:bCs/>
          <w:sz w:val="22"/>
          <w:szCs w:val="22"/>
        </w:rPr>
        <w:t>из приложения № 2</w:t>
      </w:r>
      <w:r w:rsidRPr="00C91AF7">
        <w:rPr>
          <w:bCs/>
          <w:sz w:val="22"/>
          <w:szCs w:val="22"/>
        </w:rPr>
        <w:t xml:space="preserve"> к кон</w:t>
      </w:r>
      <w:r w:rsidR="0051186F">
        <w:rPr>
          <w:bCs/>
          <w:sz w:val="22"/>
          <w:szCs w:val="22"/>
        </w:rPr>
        <w:t xml:space="preserve">тракту могут меняться заказчиком </w:t>
      </w:r>
      <w:r w:rsidRPr="00C91AF7">
        <w:rPr>
          <w:bCs/>
          <w:sz w:val="22"/>
          <w:szCs w:val="22"/>
        </w:rPr>
        <w:t xml:space="preserve">по согласованию с исполнителем. </w:t>
      </w:r>
    </w:p>
    <w:p w14:paraId="708A8892" w14:textId="77777777" w:rsidR="004D5941" w:rsidRPr="00C37085" w:rsidRDefault="004D5941">
      <w:pPr>
        <w:pStyle w:val="a4"/>
        <w:widowControl/>
        <w:spacing w:before="60" w:after="20"/>
        <w:rPr>
          <w:rFonts w:ascii="Times New Roman" w:hAnsi="Times New Roman" w:cs="Times New Roman"/>
          <w:b/>
          <w:bCs/>
          <w:sz w:val="23"/>
          <w:szCs w:val="23"/>
        </w:rPr>
      </w:pPr>
      <w:r w:rsidRPr="00C37085">
        <w:rPr>
          <w:rFonts w:ascii="Times New Roman" w:hAnsi="Times New Roman" w:cs="Times New Roman"/>
          <w:b/>
          <w:bCs/>
          <w:sz w:val="23"/>
          <w:szCs w:val="23"/>
        </w:rPr>
        <w:t>Статья 6. Качество радиотелефонной связи Оператора</w:t>
      </w:r>
    </w:p>
    <w:p w14:paraId="0DA63EC1" w14:textId="22244ABC"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6.1.</w:t>
      </w:r>
      <w:r w:rsidRPr="00C37085">
        <w:rPr>
          <w:rFonts w:ascii="Times New Roman" w:hAnsi="Times New Roman" w:cs="Times New Roman"/>
          <w:sz w:val="23"/>
          <w:szCs w:val="23"/>
        </w:rPr>
        <w:t xml:space="preserve"> Качество подвижной радиотелефонной связи в Зоне </w:t>
      </w:r>
      <w:proofErr w:type="spellStart"/>
      <w:r w:rsidRPr="00C37085">
        <w:rPr>
          <w:rFonts w:ascii="Times New Roman" w:hAnsi="Times New Roman" w:cs="Times New Roman"/>
          <w:sz w:val="23"/>
          <w:szCs w:val="23"/>
        </w:rPr>
        <w:t>радиопокрытия</w:t>
      </w:r>
      <w:proofErr w:type="spellEnd"/>
      <w:r w:rsidRPr="00C37085">
        <w:rPr>
          <w:rFonts w:ascii="Times New Roman" w:hAnsi="Times New Roman" w:cs="Times New Roman"/>
          <w:sz w:val="23"/>
          <w:szCs w:val="23"/>
        </w:rPr>
        <w:t xml:space="preserve"> сети соответствует действующим в РФ техническим нормам и имеющимся лицензиям. </w:t>
      </w:r>
      <w:r w:rsidR="00815F2D" w:rsidRPr="00C37085">
        <w:rPr>
          <w:rFonts w:ascii="Times New Roman" w:hAnsi="Times New Roman" w:cs="Times New Roman"/>
          <w:sz w:val="23"/>
          <w:szCs w:val="23"/>
        </w:rPr>
        <w:t>Технические показатели и нормы, в соответствии с кот</w:t>
      </w:r>
      <w:r w:rsidR="00815F2D" w:rsidRPr="00C37085">
        <w:rPr>
          <w:rFonts w:ascii="Times New Roman" w:hAnsi="Times New Roman" w:cs="Times New Roman"/>
          <w:sz w:val="23"/>
          <w:szCs w:val="23"/>
        </w:rPr>
        <w:t>о</w:t>
      </w:r>
      <w:r w:rsidR="00815F2D" w:rsidRPr="00C37085">
        <w:rPr>
          <w:rFonts w:ascii="Times New Roman" w:hAnsi="Times New Roman" w:cs="Times New Roman"/>
          <w:sz w:val="23"/>
          <w:szCs w:val="23"/>
        </w:rPr>
        <w:t>рыми оказываются услуги связи, размещены на Сайте Оператора и являются неотъемлемой частью Контра</w:t>
      </w:r>
      <w:r w:rsidR="00815F2D" w:rsidRPr="00C37085">
        <w:rPr>
          <w:rFonts w:ascii="Times New Roman" w:hAnsi="Times New Roman" w:cs="Times New Roman"/>
          <w:sz w:val="23"/>
          <w:szCs w:val="23"/>
        </w:rPr>
        <w:t>к</w:t>
      </w:r>
      <w:r w:rsidR="00815F2D" w:rsidRPr="00C37085">
        <w:rPr>
          <w:rFonts w:ascii="Times New Roman" w:hAnsi="Times New Roman" w:cs="Times New Roman"/>
          <w:sz w:val="23"/>
          <w:szCs w:val="23"/>
        </w:rPr>
        <w:t xml:space="preserve">та. </w:t>
      </w:r>
      <w:r w:rsidRPr="00C37085">
        <w:rPr>
          <w:rFonts w:ascii="Times New Roman" w:hAnsi="Times New Roman" w:cs="Times New Roman"/>
          <w:sz w:val="23"/>
          <w:szCs w:val="23"/>
        </w:rPr>
        <w:t>Оператор предоставляет услуги связи круглосуточно, ежедневно, без перерывов, за исключением провед</w:t>
      </w:r>
      <w:r w:rsidRPr="00C37085">
        <w:rPr>
          <w:rFonts w:ascii="Times New Roman" w:hAnsi="Times New Roman" w:cs="Times New Roman"/>
          <w:sz w:val="23"/>
          <w:szCs w:val="23"/>
        </w:rPr>
        <w:t>е</w:t>
      </w:r>
      <w:r w:rsidRPr="00C37085">
        <w:rPr>
          <w:rFonts w:ascii="Times New Roman" w:hAnsi="Times New Roman" w:cs="Times New Roman"/>
          <w:sz w:val="23"/>
          <w:szCs w:val="23"/>
        </w:rPr>
        <w:t>ния с соблюдением требований действующего законодательства, лицензии необходимых ремонтных и проф</w:t>
      </w:r>
      <w:r w:rsidRPr="00C37085">
        <w:rPr>
          <w:rFonts w:ascii="Times New Roman" w:hAnsi="Times New Roman" w:cs="Times New Roman"/>
          <w:sz w:val="23"/>
          <w:szCs w:val="23"/>
        </w:rPr>
        <w:t>и</w:t>
      </w:r>
      <w:r w:rsidRPr="00C37085">
        <w:rPr>
          <w:rFonts w:ascii="Times New Roman" w:hAnsi="Times New Roman" w:cs="Times New Roman"/>
          <w:sz w:val="23"/>
          <w:szCs w:val="23"/>
        </w:rPr>
        <w:t>лактических работ.</w:t>
      </w:r>
      <w:r w:rsidR="007C72E1" w:rsidRPr="00C37085">
        <w:rPr>
          <w:rFonts w:ascii="Times New Roman" w:hAnsi="Times New Roman" w:cs="Times New Roman"/>
          <w:sz w:val="23"/>
          <w:szCs w:val="23"/>
        </w:rPr>
        <w:t xml:space="preserve"> Кроме того, качество подвижной радиотелефонной связи может ухудшаться, прерываться или сопровождаться </w:t>
      </w:r>
      <w:r w:rsidR="00B67153" w:rsidRPr="00C37085">
        <w:rPr>
          <w:rFonts w:ascii="Times New Roman" w:hAnsi="Times New Roman" w:cs="Times New Roman"/>
          <w:sz w:val="23"/>
          <w:szCs w:val="23"/>
        </w:rPr>
        <w:t>помехами вблизи</w:t>
      </w:r>
      <w:r w:rsidR="007C72E1" w:rsidRPr="00C37085">
        <w:rPr>
          <w:rFonts w:ascii="Times New Roman" w:hAnsi="Times New Roman" w:cs="Times New Roman"/>
          <w:sz w:val="23"/>
          <w:szCs w:val="23"/>
        </w:rPr>
        <w:t xml:space="preserve"> линий электропередач, в тоннелях и подвалах, под воздействием рел</w:t>
      </w:r>
      <w:r w:rsidR="007C72E1" w:rsidRPr="00C37085">
        <w:rPr>
          <w:rFonts w:ascii="Times New Roman" w:hAnsi="Times New Roman" w:cs="Times New Roman"/>
          <w:sz w:val="23"/>
          <w:szCs w:val="23"/>
        </w:rPr>
        <w:t>ь</w:t>
      </w:r>
      <w:r w:rsidR="007C72E1" w:rsidRPr="00C37085">
        <w:rPr>
          <w:rFonts w:ascii="Times New Roman" w:hAnsi="Times New Roman" w:cs="Times New Roman"/>
          <w:sz w:val="23"/>
          <w:szCs w:val="23"/>
        </w:rPr>
        <w:t>ефа местности и неблагоприятных мет</w:t>
      </w:r>
      <w:r w:rsidR="00975DE4" w:rsidRPr="00C37085">
        <w:rPr>
          <w:rFonts w:ascii="Times New Roman" w:hAnsi="Times New Roman" w:cs="Times New Roman"/>
          <w:sz w:val="23"/>
          <w:szCs w:val="23"/>
        </w:rPr>
        <w:t>ео</w:t>
      </w:r>
      <w:r w:rsidR="007C72E1" w:rsidRPr="00C37085">
        <w:rPr>
          <w:rFonts w:ascii="Times New Roman" w:hAnsi="Times New Roman" w:cs="Times New Roman"/>
          <w:sz w:val="23"/>
          <w:szCs w:val="23"/>
        </w:rPr>
        <w:t>рологических условий.</w:t>
      </w:r>
    </w:p>
    <w:p w14:paraId="5E39CBBB" w14:textId="1F3C7B91"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6.</w:t>
      </w:r>
      <w:r w:rsidR="00E224B5" w:rsidRPr="00C37085">
        <w:rPr>
          <w:rFonts w:ascii="Times New Roman" w:hAnsi="Times New Roman" w:cs="Times New Roman"/>
          <w:b/>
          <w:bCs/>
          <w:sz w:val="23"/>
          <w:szCs w:val="23"/>
        </w:rPr>
        <w:t>2</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Предоставляемая Абоненту подвижная радиотелефонная связь в силу конструктивных особенностей сети зависит от качества оборудования операторов местных проводных телефонных линий, оборудования опер</w:t>
      </w:r>
      <w:r w:rsidRPr="00C37085">
        <w:rPr>
          <w:rFonts w:ascii="Times New Roman" w:hAnsi="Times New Roman" w:cs="Times New Roman"/>
          <w:sz w:val="23"/>
          <w:szCs w:val="23"/>
        </w:rPr>
        <w:t>а</w:t>
      </w:r>
      <w:r w:rsidRPr="00C37085">
        <w:rPr>
          <w:rFonts w:ascii="Times New Roman" w:hAnsi="Times New Roman" w:cs="Times New Roman"/>
          <w:sz w:val="23"/>
          <w:szCs w:val="23"/>
        </w:rPr>
        <w:t>торов международной и междугородной связи.</w:t>
      </w:r>
    </w:p>
    <w:p w14:paraId="6A49A750" w14:textId="66944BFE"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6.</w:t>
      </w:r>
      <w:r w:rsidR="00E224B5" w:rsidRPr="00C37085">
        <w:rPr>
          <w:rFonts w:ascii="Times New Roman" w:hAnsi="Times New Roman" w:cs="Times New Roman"/>
          <w:b/>
          <w:bCs/>
          <w:sz w:val="23"/>
          <w:szCs w:val="23"/>
        </w:rPr>
        <w:t>3</w:t>
      </w:r>
      <w:r w:rsidRPr="00C37085">
        <w:rPr>
          <w:rFonts w:ascii="Times New Roman" w:hAnsi="Times New Roman" w:cs="Times New Roman"/>
          <w:b/>
          <w:bCs/>
          <w:sz w:val="23"/>
          <w:szCs w:val="23"/>
        </w:rPr>
        <w:t>.</w:t>
      </w:r>
      <w:r w:rsidRPr="00C37085">
        <w:rPr>
          <w:rFonts w:ascii="Times New Roman" w:hAnsi="Times New Roman" w:cs="Times New Roman"/>
          <w:sz w:val="23"/>
          <w:szCs w:val="23"/>
        </w:rPr>
        <w:t xml:space="preserve"> </w:t>
      </w:r>
      <w:proofErr w:type="gramStart"/>
      <w:r w:rsidRPr="00C37085">
        <w:rPr>
          <w:rFonts w:ascii="Times New Roman" w:hAnsi="Times New Roman" w:cs="Times New Roman"/>
          <w:sz w:val="23"/>
          <w:szCs w:val="23"/>
        </w:rPr>
        <w:t>Оператор не несет ответственности за недостатки Услуг, возникшие вследствие использования Абоне</w:t>
      </w:r>
      <w:r w:rsidRPr="00C37085">
        <w:rPr>
          <w:rFonts w:ascii="Times New Roman" w:hAnsi="Times New Roman" w:cs="Times New Roman"/>
          <w:sz w:val="23"/>
          <w:szCs w:val="23"/>
        </w:rPr>
        <w:t>н</w:t>
      </w:r>
      <w:r w:rsidRPr="00C37085">
        <w:rPr>
          <w:rFonts w:ascii="Times New Roman" w:hAnsi="Times New Roman" w:cs="Times New Roman"/>
          <w:sz w:val="23"/>
          <w:szCs w:val="23"/>
        </w:rPr>
        <w:t>том неисправного, не отвечающего установленным требованиям Абонентского оборудования, либо Абонен</w:t>
      </w:r>
      <w:r w:rsidRPr="00C37085">
        <w:rPr>
          <w:rFonts w:ascii="Times New Roman" w:hAnsi="Times New Roman" w:cs="Times New Roman"/>
          <w:sz w:val="23"/>
          <w:szCs w:val="23"/>
        </w:rPr>
        <w:t>т</w:t>
      </w:r>
      <w:r w:rsidRPr="00C37085">
        <w:rPr>
          <w:rFonts w:ascii="Times New Roman" w:hAnsi="Times New Roman" w:cs="Times New Roman"/>
          <w:sz w:val="23"/>
          <w:szCs w:val="23"/>
        </w:rPr>
        <w:t>ского оборудования</w:t>
      </w:r>
      <w:r w:rsidR="00143E5B" w:rsidRPr="00C37085">
        <w:rPr>
          <w:rFonts w:ascii="Times New Roman" w:hAnsi="Times New Roman" w:cs="Times New Roman"/>
          <w:sz w:val="23"/>
          <w:szCs w:val="23"/>
        </w:rPr>
        <w:t xml:space="preserve"> или прикладного программного обеспечения</w:t>
      </w:r>
      <w:r w:rsidRPr="00C37085">
        <w:rPr>
          <w:rFonts w:ascii="Times New Roman" w:hAnsi="Times New Roman" w:cs="Times New Roman"/>
          <w:sz w:val="23"/>
          <w:szCs w:val="23"/>
        </w:rPr>
        <w:t>, котор</w:t>
      </w:r>
      <w:r w:rsidR="00143E5B" w:rsidRPr="00C37085">
        <w:rPr>
          <w:rFonts w:ascii="Times New Roman" w:hAnsi="Times New Roman" w:cs="Times New Roman"/>
          <w:sz w:val="23"/>
          <w:szCs w:val="23"/>
        </w:rPr>
        <w:t>ые</w:t>
      </w:r>
      <w:r w:rsidRPr="00C37085">
        <w:rPr>
          <w:rFonts w:ascii="Times New Roman" w:hAnsi="Times New Roman" w:cs="Times New Roman"/>
          <w:sz w:val="23"/>
          <w:szCs w:val="23"/>
        </w:rPr>
        <w:t xml:space="preserve"> был</w:t>
      </w:r>
      <w:r w:rsidR="00143E5B" w:rsidRPr="00C37085">
        <w:rPr>
          <w:rFonts w:ascii="Times New Roman" w:hAnsi="Times New Roman" w:cs="Times New Roman"/>
          <w:sz w:val="23"/>
          <w:szCs w:val="23"/>
        </w:rPr>
        <w:t>и</w:t>
      </w:r>
      <w:r w:rsidRPr="00C37085">
        <w:rPr>
          <w:rFonts w:ascii="Times New Roman" w:hAnsi="Times New Roman" w:cs="Times New Roman"/>
          <w:sz w:val="23"/>
          <w:szCs w:val="23"/>
        </w:rPr>
        <w:t xml:space="preserve"> изменен</w:t>
      </w:r>
      <w:r w:rsidR="00143E5B" w:rsidRPr="00C37085">
        <w:rPr>
          <w:rFonts w:ascii="Times New Roman" w:hAnsi="Times New Roman" w:cs="Times New Roman"/>
          <w:sz w:val="23"/>
          <w:szCs w:val="23"/>
        </w:rPr>
        <w:t>ы</w:t>
      </w:r>
      <w:r w:rsidRPr="00C37085">
        <w:rPr>
          <w:rFonts w:ascii="Times New Roman" w:hAnsi="Times New Roman" w:cs="Times New Roman"/>
          <w:sz w:val="23"/>
          <w:szCs w:val="23"/>
        </w:rPr>
        <w:t xml:space="preserve"> или модифицир</w:t>
      </w:r>
      <w:r w:rsidRPr="00C37085">
        <w:rPr>
          <w:rFonts w:ascii="Times New Roman" w:hAnsi="Times New Roman" w:cs="Times New Roman"/>
          <w:sz w:val="23"/>
          <w:szCs w:val="23"/>
        </w:rPr>
        <w:t>о</w:t>
      </w:r>
      <w:r w:rsidRPr="00C37085">
        <w:rPr>
          <w:rFonts w:ascii="Times New Roman" w:hAnsi="Times New Roman" w:cs="Times New Roman"/>
          <w:sz w:val="23"/>
          <w:szCs w:val="23"/>
        </w:rPr>
        <w:t>ван</w:t>
      </w:r>
      <w:r w:rsidR="00143E5B" w:rsidRPr="00C37085">
        <w:rPr>
          <w:rFonts w:ascii="Times New Roman" w:hAnsi="Times New Roman" w:cs="Times New Roman"/>
          <w:sz w:val="23"/>
          <w:szCs w:val="23"/>
        </w:rPr>
        <w:t>ы</w:t>
      </w:r>
      <w:r w:rsidRPr="00C37085">
        <w:rPr>
          <w:rFonts w:ascii="Times New Roman" w:hAnsi="Times New Roman" w:cs="Times New Roman"/>
          <w:sz w:val="23"/>
          <w:szCs w:val="23"/>
        </w:rPr>
        <w:t xml:space="preserve"> без согласования с производителем и Оператором</w:t>
      </w:r>
      <w:r w:rsidR="00143E5B" w:rsidRPr="00C37085">
        <w:rPr>
          <w:rFonts w:ascii="Times New Roman" w:hAnsi="Times New Roman" w:cs="Times New Roman"/>
          <w:sz w:val="23"/>
          <w:szCs w:val="23"/>
        </w:rPr>
        <w:t xml:space="preserve">, либо </w:t>
      </w:r>
      <w:r w:rsidR="00975DE4" w:rsidRPr="00C37085">
        <w:rPr>
          <w:rFonts w:ascii="Times New Roman" w:hAnsi="Times New Roman" w:cs="Times New Roman"/>
          <w:sz w:val="23"/>
          <w:szCs w:val="23"/>
        </w:rPr>
        <w:t>настройки,</w:t>
      </w:r>
      <w:r w:rsidR="00143E5B" w:rsidRPr="00C37085">
        <w:rPr>
          <w:rFonts w:ascii="Times New Roman" w:hAnsi="Times New Roman" w:cs="Times New Roman"/>
          <w:sz w:val="23"/>
          <w:szCs w:val="23"/>
        </w:rPr>
        <w:t xml:space="preserve"> которых не соответствуют рекоме</w:t>
      </w:r>
      <w:r w:rsidR="00143E5B" w:rsidRPr="00C37085">
        <w:rPr>
          <w:rFonts w:ascii="Times New Roman" w:hAnsi="Times New Roman" w:cs="Times New Roman"/>
          <w:sz w:val="23"/>
          <w:szCs w:val="23"/>
        </w:rPr>
        <w:t>н</w:t>
      </w:r>
      <w:r w:rsidR="00143E5B" w:rsidRPr="00C37085">
        <w:rPr>
          <w:rFonts w:ascii="Times New Roman" w:hAnsi="Times New Roman" w:cs="Times New Roman"/>
          <w:sz w:val="23"/>
          <w:szCs w:val="23"/>
        </w:rPr>
        <w:t>дованным Оператором настройкам</w:t>
      </w:r>
      <w:r w:rsidRPr="00C37085">
        <w:rPr>
          <w:rFonts w:ascii="Times New Roman" w:hAnsi="Times New Roman" w:cs="Times New Roman"/>
          <w:sz w:val="23"/>
          <w:szCs w:val="23"/>
        </w:rPr>
        <w:t>.</w:t>
      </w:r>
      <w:proofErr w:type="gramEnd"/>
    </w:p>
    <w:p w14:paraId="26A494DC" w14:textId="2C312685" w:rsidR="00143E5B" w:rsidRPr="00C37085" w:rsidRDefault="00143E5B">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6.</w:t>
      </w:r>
      <w:r w:rsidR="00E224B5" w:rsidRPr="00C37085">
        <w:rPr>
          <w:rFonts w:ascii="Times New Roman" w:hAnsi="Times New Roman" w:cs="Times New Roman"/>
          <w:b/>
          <w:sz w:val="23"/>
          <w:szCs w:val="23"/>
        </w:rPr>
        <w:t>4</w:t>
      </w:r>
      <w:r w:rsidRPr="00C37085">
        <w:rPr>
          <w:rFonts w:ascii="Times New Roman" w:hAnsi="Times New Roman" w:cs="Times New Roman"/>
          <w:b/>
          <w:sz w:val="23"/>
          <w:szCs w:val="23"/>
        </w:rPr>
        <w:t>.</w:t>
      </w:r>
      <w:r w:rsidRPr="00C37085">
        <w:rPr>
          <w:rFonts w:ascii="Times New Roman" w:hAnsi="Times New Roman" w:cs="Times New Roman"/>
          <w:sz w:val="23"/>
          <w:szCs w:val="23"/>
        </w:rPr>
        <w:t xml:space="preserve"> Оператор не гарантирует корректную работу прикладного программного обеспечения, поставляемого третьей стороной и не рекомендованного Оператором, не отвечает за работоспособность серверов данных, установленных в информационно-коммуникационной сети «Интернет», и за взаимодействие прикладного программного обеспечения Абонентского оборудования с программным обеспечением таких серверов.</w:t>
      </w:r>
    </w:p>
    <w:p w14:paraId="12EF8BE0" w14:textId="77777777" w:rsidR="004D5941" w:rsidRPr="00C37085" w:rsidRDefault="004D5941">
      <w:pPr>
        <w:spacing w:before="80" w:after="80"/>
        <w:jc w:val="center"/>
        <w:rPr>
          <w:b/>
          <w:bCs/>
          <w:sz w:val="23"/>
          <w:szCs w:val="23"/>
        </w:rPr>
      </w:pPr>
      <w:r w:rsidRPr="00C37085">
        <w:rPr>
          <w:b/>
          <w:bCs/>
          <w:sz w:val="23"/>
          <w:szCs w:val="23"/>
        </w:rPr>
        <w:t>Раздел I</w:t>
      </w:r>
      <w:r w:rsidRPr="00C37085">
        <w:rPr>
          <w:b/>
          <w:bCs/>
          <w:sz w:val="23"/>
          <w:szCs w:val="23"/>
          <w:lang w:val="en-US"/>
        </w:rPr>
        <w:t>II</w:t>
      </w:r>
      <w:r w:rsidRPr="00C37085">
        <w:rPr>
          <w:b/>
          <w:bCs/>
          <w:sz w:val="23"/>
          <w:szCs w:val="23"/>
        </w:rPr>
        <w:t>. Права и обязанности Сторон</w:t>
      </w:r>
    </w:p>
    <w:p w14:paraId="0AD5BC96" w14:textId="77777777" w:rsidR="004D5941" w:rsidRPr="00C37085" w:rsidRDefault="004D5941">
      <w:pPr>
        <w:pStyle w:val="a4"/>
        <w:widowControl/>
        <w:spacing w:after="20"/>
        <w:rPr>
          <w:rFonts w:ascii="Times New Roman" w:hAnsi="Times New Roman" w:cs="Times New Roman"/>
          <w:b/>
          <w:bCs/>
          <w:sz w:val="23"/>
          <w:szCs w:val="23"/>
        </w:rPr>
      </w:pPr>
      <w:r w:rsidRPr="00C37085">
        <w:rPr>
          <w:rFonts w:ascii="Times New Roman" w:hAnsi="Times New Roman" w:cs="Times New Roman"/>
          <w:b/>
          <w:bCs/>
          <w:sz w:val="23"/>
          <w:szCs w:val="23"/>
        </w:rPr>
        <w:t>Статья 7. Права Абонента</w:t>
      </w:r>
    </w:p>
    <w:p w14:paraId="44B08069" w14:textId="5F8E0F3D"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7.1.</w:t>
      </w:r>
      <w:r w:rsidRPr="00C37085">
        <w:rPr>
          <w:rFonts w:ascii="Times New Roman" w:hAnsi="Times New Roman" w:cs="Times New Roman"/>
          <w:sz w:val="23"/>
          <w:szCs w:val="23"/>
        </w:rPr>
        <w:t xml:space="preserve"> </w:t>
      </w:r>
      <w:r w:rsidRPr="00C37085">
        <w:rPr>
          <w:rFonts w:ascii="Times New Roman" w:hAnsi="Times New Roman" w:cs="Times New Roman"/>
          <w:spacing w:val="-2"/>
          <w:sz w:val="23"/>
          <w:szCs w:val="23"/>
        </w:rPr>
        <w:t>Получать необходимую и достоверную информацию об Операторе,</w:t>
      </w:r>
      <w:r w:rsidR="00FE066B" w:rsidRPr="00C37085">
        <w:rPr>
          <w:rFonts w:ascii="Times New Roman" w:hAnsi="Times New Roman" w:cs="Times New Roman"/>
          <w:spacing w:val="-2"/>
          <w:sz w:val="23"/>
          <w:szCs w:val="23"/>
        </w:rPr>
        <w:t xml:space="preserve"> режиме его работы,</w:t>
      </w:r>
      <w:r w:rsidRPr="00C37085">
        <w:rPr>
          <w:rFonts w:ascii="Times New Roman" w:hAnsi="Times New Roman" w:cs="Times New Roman"/>
          <w:spacing w:val="-2"/>
          <w:sz w:val="23"/>
          <w:szCs w:val="23"/>
        </w:rPr>
        <w:t xml:space="preserve"> объеме предоста</w:t>
      </w:r>
      <w:r w:rsidRPr="00C37085">
        <w:rPr>
          <w:rFonts w:ascii="Times New Roman" w:hAnsi="Times New Roman" w:cs="Times New Roman"/>
          <w:spacing w:val="-2"/>
          <w:sz w:val="23"/>
          <w:szCs w:val="23"/>
        </w:rPr>
        <w:t>в</w:t>
      </w:r>
      <w:r w:rsidRPr="00C37085">
        <w:rPr>
          <w:rFonts w:ascii="Times New Roman" w:hAnsi="Times New Roman" w:cs="Times New Roman"/>
          <w:spacing w:val="-2"/>
          <w:sz w:val="23"/>
          <w:szCs w:val="23"/>
        </w:rPr>
        <w:t xml:space="preserve">ляемых Услуг, выставленных счетах за оказываемые Услуги, о </w:t>
      </w:r>
      <w:r w:rsidR="007C72E1" w:rsidRPr="00C37085">
        <w:rPr>
          <w:rFonts w:ascii="Times New Roman" w:hAnsi="Times New Roman" w:cs="Times New Roman"/>
          <w:spacing w:val="-2"/>
          <w:sz w:val="23"/>
          <w:szCs w:val="23"/>
        </w:rPr>
        <w:t>З</w:t>
      </w:r>
      <w:r w:rsidR="00AE03E0" w:rsidRPr="00C37085">
        <w:rPr>
          <w:rFonts w:ascii="Times New Roman" w:hAnsi="Times New Roman" w:cs="Times New Roman"/>
          <w:spacing w:val="-2"/>
          <w:sz w:val="23"/>
          <w:szCs w:val="23"/>
        </w:rPr>
        <w:t xml:space="preserve">оне </w:t>
      </w:r>
      <w:proofErr w:type="spellStart"/>
      <w:r w:rsidR="00AE03E0" w:rsidRPr="00C37085">
        <w:rPr>
          <w:rFonts w:ascii="Times New Roman" w:hAnsi="Times New Roman" w:cs="Times New Roman"/>
          <w:spacing w:val="-2"/>
          <w:sz w:val="23"/>
          <w:szCs w:val="23"/>
        </w:rPr>
        <w:t>радиопокрытия</w:t>
      </w:r>
      <w:proofErr w:type="spellEnd"/>
      <w:r w:rsidR="00AE03E0" w:rsidRPr="00C37085">
        <w:rPr>
          <w:rFonts w:ascii="Times New Roman" w:hAnsi="Times New Roman" w:cs="Times New Roman"/>
          <w:spacing w:val="-2"/>
          <w:sz w:val="23"/>
          <w:szCs w:val="23"/>
        </w:rPr>
        <w:t xml:space="preserve"> с</w:t>
      </w:r>
      <w:r w:rsidRPr="00C37085">
        <w:rPr>
          <w:rFonts w:ascii="Times New Roman" w:hAnsi="Times New Roman" w:cs="Times New Roman"/>
          <w:spacing w:val="-2"/>
          <w:sz w:val="23"/>
          <w:szCs w:val="23"/>
        </w:rPr>
        <w:t>ети, перечне Услуг и Т</w:t>
      </w:r>
      <w:r w:rsidRPr="00C37085">
        <w:rPr>
          <w:rFonts w:ascii="Times New Roman" w:hAnsi="Times New Roman" w:cs="Times New Roman"/>
          <w:spacing w:val="-2"/>
          <w:sz w:val="23"/>
          <w:szCs w:val="23"/>
        </w:rPr>
        <w:t>а</w:t>
      </w:r>
      <w:r w:rsidRPr="00C37085">
        <w:rPr>
          <w:rFonts w:ascii="Times New Roman" w:hAnsi="Times New Roman" w:cs="Times New Roman"/>
          <w:spacing w:val="-2"/>
          <w:sz w:val="23"/>
          <w:szCs w:val="23"/>
        </w:rPr>
        <w:t>рифных планах, а также иную информацию, связанную с предоставлением Услуг.</w:t>
      </w:r>
    </w:p>
    <w:p w14:paraId="423B25A5" w14:textId="15BFF229"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7.2.</w:t>
      </w:r>
      <w:r w:rsidRPr="00C37085">
        <w:rPr>
          <w:rFonts w:ascii="Times New Roman" w:hAnsi="Times New Roman" w:cs="Times New Roman"/>
          <w:sz w:val="23"/>
          <w:szCs w:val="23"/>
        </w:rPr>
        <w:t xml:space="preserve"> Получать счета за оказанные Услуги по окончании Расчетного периода в установленном </w:t>
      </w:r>
      <w:r w:rsidR="00254D1B" w:rsidRPr="00C37085">
        <w:rPr>
          <w:rFonts w:ascii="Times New Roman" w:hAnsi="Times New Roman" w:cs="Times New Roman"/>
          <w:sz w:val="23"/>
          <w:szCs w:val="23"/>
        </w:rPr>
        <w:t xml:space="preserve">Контрактом </w:t>
      </w:r>
      <w:r w:rsidRPr="00C37085">
        <w:rPr>
          <w:rFonts w:ascii="Times New Roman" w:hAnsi="Times New Roman" w:cs="Times New Roman"/>
          <w:sz w:val="23"/>
          <w:szCs w:val="23"/>
        </w:rPr>
        <w:t>п</w:t>
      </w:r>
      <w:r w:rsidRPr="00C37085">
        <w:rPr>
          <w:rFonts w:ascii="Times New Roman" w:hAnsi="Times New Roman" w:cs="Times New Roman"/>
          <w:sz w:val="23"/>
          <w:szCs w:val="23"/>
        </w:rPr>
        <w:t>о</w:t>
      </w:r>
      <w:r w:rsidRPr="00C37085">
        <w:rPr>
          <w:rFonts w:ascii="Times New Roman" w:hAnsi="Times New Roman" w:cs="Times New Roman"/>
          <w:sz w:val="23"/>
          <w:szCs w:val="23"/>
        </w:rPr>
        <w:t>рядке.</w:t>
      </w:r>
    </w:p>
    <w:p w14:paraId="7509C57C" w14:textId="67EB798A" w:rsidR="00E224B5" w:rsidRPr="00C37085" w:rsidRDefault="004D5941" w:rsidP="00FE066B">
      <w:pPr>
        <w:jc w:val="both"/>
        <w:rPr>
          <w:sz w:val="23"/>
          <w:szCs w:val="23"/>
        </w:rPr>
      </w:pPr>
      <w:r w:rsidRPr="00C37085">
        <w:rPr>
          <w:b/>
          <w:bCs/>
          <w:sz w:val="23"/>
          <w:szCs w:val="23"/>
        </w:rPr>
        <w:t>7.3.</w:t>
      </w:r>
      <w:r w:rsidRPr="00C37085">
        <w:rPr>
          <w:sz w:val="23"/>
          <w:szCs w:val="23"/>
        </w:rPr>
        <w:t xml:space="preserve"> </w:t>
      </w:r>
      <w:r w:rsidR="00FE066B" w:rsidRPr="00C37085">
        <w:rPr>
          <w:sz w:val="23"/>
          <w:szCs w:val="23"/>
        </w:rPr>
        <w:t>Абонент вправе выразить свое согласие или отказ от предоставления ему доступа к услугам связи, оказ</w:t>
      </w:r>
      <w:r w:rsidR="00FE066B" w:rsidRPr="00C37085">
        <w:rPr>
          <w:sz w:val="23"/>
          <w:szCs w:val="23"/>
        </w:rPr>
        <w:t>ы</w:t>
      </w:r>
      <w:r w:rsidR="00FE066B" w:rsidRPr="00C37085">
        <w:rPr>
          <w:sz w:val="23"/>
          <w:szCs w:val="23"/>
        </w:rPr>
        <w:t>ваемым другими операторами связи. Отказ от предоставления Абоненту доступа к услугам связи, оказыва</w:t>
      </w:r>
      <w:r w:rsidR="00FE066B" w:rsidRPr="00C37085">
        <w:rPr>
          <w:sz w:val="23"/>
          <w:szCs w:val="23"/>
        </w:rPr>
        <w:t>е</w:t>
      </w:r>
      <w:r w:rsidR="00FE066B" w:rsidRPr="00C37085">
        <w:rPr>
          <w:sz w:val="23"/>
          <w:szCs w:val="23"/>
        </w:rPr>
        <w:t xml:space="preserve">мым другими операторами связи, оформляется путем подачи Абонентом Оператору письменного заявления, являющегося неотъемлемой частью </w:t>
      </w:r>
      <w:r w:rsidR="00816250" w:rsidRPr="00C37085">
        <w:rPr>
          <w:sz w:val="23"/>
          <w:szCs w:val="23"/>
        </w:rPr>
        <w:t>К</w:t>
      </w:r>
      <w:r w:rsidR="00FE066B" w:rsidRPr="00C37085">
        <w:rPr>
          <w:sz w:val="23"/>
          <w:szCs w:val="23"/>
        </w:rPr>
        <w:t>онтракта, либо иным способом, установленным Оператором. Такой о</w:t>
      </w:r>
      <w:r w:rsidR="00FE066B" w:rsidRPr="00C37085">
        <w:rPr>
          <w:sz w:val="23"/>
          <w:szCs w:val="23"/>
        </w:rPr>
        <w:t>т</w:t>
      </w:r>
      <w:r w:rsidR="00FE066B" w:rsidRPr="00C37085">
        <w:rPr>
          <w:sz w:val="23"/>
          <w:szCs w:val="23"/>
        </w:rPr>
        <w:t>каз действует с момента его получения Оператором.</w:t>
      </w:r>
      <w:r w:rsidR="00084708" w:rsidRPr="00C37085">
        <w:rPr>
          <w:sz w:val="23"/>
          <w:szCs w:val="23"/>
        </w:rPr>
        <w:t xml:space="preserve"> </w:t>
      </w:r>
      <w:r w:rsidR="00FE066B" w:rsidRPr="00C37085">
        <w:rPr>
          <w:sz w:val="23"/>
          <w:szCs w:val="23"/>
        </w:rPr>
        <w:t>Порядок подключения услуг «Международный доступ», «Международный и национальный роуминг» и «Легкий роуминг и международный доступ» устанавливается Оператором.</w:t>
      </w:r>
    </w:p>
    <w:p w14:paraId="7785D287" w14:textId="12D32A61" w:rsidR="00FE066B" w:rsidRPr="00C37085" w:rsidRDefault="004D5941" w:rsidP="00FE066B">
      <w:pPr>
        <w:jc w:val="both"/>
        <w:rPr>
          <w:sz w:val="23"/>
          <w:szCs w:val="23"/>
        </w:rPr>
      </w:pPr>
      <w:r w:rsidRPr="00C37085">
        <w:rPr>
          <w:b/>
          <w:sz w:val="23"/>
          <w:szCs w:val="23"/>
        </w:rPr>
        <w:t>7.4.</w:t>
      </w:r>
      <w:r w:rsidRPr="00C37085">
        <w:rPr>
          <w:sz w:val="23"/>
          <w:szCs w:val="23"/>
        </w:rPr>
        <w:t xml:space="preserve"> </w:t>
      </w:r>
      <w:r w:rsidR="00FE066B" w:rsidRPr="00C37085">
        <w:rPr>
          <w:sz w:val="23"/>
          <w:szCs w:val="23"/>
        </w:rPr>
        <w:t>Абонент вправе выразить свое согласие с возможностью использования, в том числе, предоставления Оператором третьим лицам сведений об Абоненте в целях и случаях, когда необходимость такого согласия предусмотрена действующими нормативно-правовыми актами. Абонент вправе отозвать данное им согласие в любое время путем направления Оператору соответствующего письменного заявления, являющегося неот</w:t>
      </w:r>
      <w:r w:rsidR="00FE066B" w:rsidRPr="00C37085">
        <w:rPr>
          <w:sz w:val="23"/>
          <w:szCs w:val="23"/>
        </w:rPr>
        <w:t>ъ</w:t>
      </w:r>
      <w:r w:rsidR="00FE066B" w:rsidRPr="00C37085">
        <w:rPr>
          <w:sz w:val="23"/>
          <w:szCs w:val="23"/>
        </w:rPr>
        <w:t xml:space="preserve">емлемой частью </w:t>
      </w:r>
      <w:r w:rsidR="00816250" w:rsidRPr="00C37085">
        <w:rPr>
          <w:sz w:val="23"/>
          <w:szCs w:val="23"/>
        </w:rPr>
        <w:t>К</w:t>
      </w:r>
      <w:r w:rsidR="00FE066B" w:rsidRPr="00C37085">
        <w:rPr>
          <w:sz w:val="23"/>
          <w:szCs w:val="23"/>
        </w:rPr>
        <w:t>онтракта, либо иным способом, установленным Оператором. Согласие считается отозва</w:t>
      </w:r>
      <w:r w:rsidR="00FE066B" w:rsidRPr="00C37085">
        <w:rPr>
          <w:sz w:val="23"/>
          <w:szCs w:val="23"/>
        </w:rPr>
        <w:t>н</w:t>
      </w:r>
      <w:r w:rsidR="00FE066B" w:rsidRPr="00C37085">
        <w:rPr>
          <w:sz w:val="23"/>
          <w:szCs w:val="23"/>
        </w:rPr>
        <w:t>ным Абонентом с момента получения Оператором указанного в настоящем пункте заявления.</w:t>
      </w:r>
      <w:r w:rsidR="00F23771" w:rsidRPr="00C37085">
        <w:rPr>
          <w:sz w:val="23"/>
          <w:szCs w:val="23"/>
        </w:rPr>
        <w:t xml:space="preserve"> </w:t>
      </w:r>
    </w:p>
    <w:p w14:paraId="339F9ABF" w14:textId="4A0D8FF2" w:rsidR="004D5941" w:rsidRPr="00C37085" w:rsidRDefault="00FE066B" w:rsidP="00FE066B">
      <w:pPr>
        <w:jc w:val="both"/>
        <w:rPr>
          <w:sz w:val="23"/>
          <w:szCs w:val="23"/>
        </w:rPr>
      </w:pPr>
      <w:r w:rsidRPr="00C37085">
        <w:rPr>
          <w:b/>
          <w:sz w:val="23"/>
          <w:szCs w:val="23"/>
        </w:rPr>
        <w:t>7.5.</w:t>
      </w:r>
      <w:r w:rsidRPr="00C37085">
        <w:rPr>
          <w:sz w:val="23"/>
          <w:szCs w:val="23"/>
        </w:rPr>
        <w:t xml:space="preserve"> </w:t>
      </w:r>
      <w:proofErr w:type="gramStart"/>
      <w:r w:rsidRPr="00C37085">
        <w:rPr>
          <w:sz w:val="23"/>
          <w:szCs w:val="23"/>
        </w:rPr>
        <w:t xml:space="preserve">Абонент вправе выразить свое согласие на возможность получения </w:t>
      </w:r>
      <w:r w:rsidR="00543F26" w:rsidRPr="00C37085">
        <w:rPr>
          <w:sz w:val="23"/>
          <w:szCs w:val="23"/>
        </w:rPr>
        <w:t xml:space="preserve">информационных рассылок, </w:t>
      </w:r>
      <w:r w:rsidRPr="00C37085">
        <w:rPr>
          <w:sz w:val="23"/>
          <w:szCs w:val="23"/>
        </w:rPr>
        <w:t>рекламы от Оператора и/или его партнеров, распространяем</w:t>
      </w:r>
      <w:r w:rsidR="00543F26" w:rsidRPr="00C37085">
        <w:rPr>
          <w:sz w:val="23"/>
          <w:szCs w:val="23"/>
        </w:rPr>
        <w:t>ых</w:t>
      </w:r>
      <w:r w:rsidRPr="00C37085">
        <w:rPr>
          <w:sz w:val="23"/>
          <w:szCs w:val="23"/>
        </w:rPr>
        <w:t xml:space="preserve"> по сетям связи, а также на использование сведений о нем в целях продвижения товаров/работ/услуг, в том числе, путем осуществления прямых контактов с Аб</w:t>
      </w:r>
      <w:r w:rsidRPr="00C37085">
        <w:rPr>
          <w:sz w:val="23"/>
          <w:szCs w:val="23"/>
        </w:rPr>
        <w:t>о</w:t>
      </w:r>
      <w:r w:rsidRPr="00C37085">
        <w:rPr>
          <w:sz w:val="23"/>
          <w:szCs w:val="23"/>
        </w:rPr>
        <w:t>нентом с помощью средств связи, когда необходимость такого согласия предусмотрена действующими но</w:t>
      </w:r>
      <w:r w:rsidRPr="00C37085">
        <w:rPr>
          <w:sz w:val="23"/>
          <w:szCs w:val="23"/>
        </w:rPr>
        <w:t>р</w:t>
      </w:r>
      <w:r w:rsidRPr="00C37085">
        <w:rPr>
          <w:sz w:val="23"/>
          <w:szCs w:val="23"/>
        </w:rPr>
        <w:t>мативно-правовыми актами.</w:t>
      </w:r>
      <w:proofErr w:type="gramEnd"/>
      <w:r w:rsidRPr="00C37085">
        <w:rPr>
          <w:sz w:val="23"/>
          <w:szCs w:val="23"/>
        </w:rPr>
        <w:t xml:space="preserve"> Абонент вправе отозвать данное им согласие в любое время путем направления Оператору соответствующего письменного заявления, являющегося неотъемлемой частью </w:t>
      </w:r>
      <w:r w:rsidR="002E51E5" w:rsidRPr="00C37085">
        <w:rPr>
          <w:sz w:val="23"/>
          <w:szCs w:val="23"/>
        </w:rPr>
        <w:t>К</w:t>
      </w:r>
      <w:r w:rsidRPr="00C37085">
        <w:rPr>
          <w:sz w:val="23"/>
          <w:szCs w:val="23"/>
        </w:rPr>
        <w:t>онтракта, либо иным способом, установленным Оператором. Согласие считается отозванным Абонентом с момента получ</w:t>
      </w:r>
      <w:r w:rsidRPr="00C37085">
        <w:rPr>
          <w:sz w:val="23"/>
          <w:szCs w:val="23"/>
        </w:rPr>
        <w:t>е</w:t>
      </w:r>
      <w:r w:rsidRPr="00C37085">
        <w:rPr>
          <w:sz w:val="23"/>
          <w:szCs w:val="23"/>
        </w:rPr>
        <w:t>ния Оператором указанного в настоящем пункте заявления.</w:t>
      </w:r>
    </w:p>
    <w:p w14:paraId="0D005979" w14:textId="77777777" w:rsidR="00A31A12" w:rsidRPr="00C37085" w:rsidRDefault="00A31A12" w:rsidP="00A31A12">
      <w:pPr>
        <w:jc w:val="both"/>
        <w:rPr>
          <w:sz w:val="23"/>
          <w:szCs w:val="23"/>
        </w:rPr>
      </w:pPr>
      <w:r w:rsidRPr="00C37085">
        <w:rPr>
          <w:b/>
          <w:sz w:val="23"/>
          <w:szCs w:val="23"/>
        </w:rPr>
        <w:t>7.6.</w:t>
      </w:r>
      <w:r w:rsidRPr="00C37085">
        <w:rPr>
          <w:sz w:val="23"/>
          <w:szCs w:val="23"/>
        </w:rPr>
        <w:t xml:space="preserve"> Абонент вправе указать в качестве адреса предоставления счета адрес электронной почты либо персон</w:t>
      </w:r>
      <w:r w:rsidRPr="00C37085">
        <w:rPr>
          <w:sz w:val="23"/>
          <w:szCs w:val="23"/>
        </w:rPr>
        <w:t>и</w:t>
      </w:r>
      <w:r w:rsidRPr="00C37085">
        <w:rPr>
          <w:sz w:val="23"/>
          <w:szCs w:val="23"/>
        </w:rPr>
        <w:t>фицированную систему самообслуживания Оператора. В таком случае обязательства Оператора по пред</w:t>
      </w:r>
      <w:r w:rsidRPr="00C37085">
        <w:rPr>
          <w:sz w:val="23"/>
          <w:szCs w:val="23"/>
        </w:rPr>
        <w:t>о</w:t>
      </w:r>
      <w:r w:rsidRPr="00C37085">
        <w:rPr>
          <w:sz w:val="23"/>
          <w:szCs w:val="23"/>
        </w:rPr>
        <w:t>ставлению счета считаются полностью исполненными по факту направления Оператором счета по указанным адресам.</w:t>
      </w:r>
    </w:p>
    <w:p w14:paraId="65688753" w14:textId="77777777" w:rsidR="004D5941" w:rsidRPr="00C37085" w:rsidRDefault="004D5941">
      <w:pPr>
        <w:pStyle w:val="a4"/>
        <w:widowControl/>
        <w:spacing w:before="60" w:after="20"/>
        <w:jc w:val="both"/>
        <w:rPr>
          <w:rFonts w:ascii="Times New Roman" w:hAnsi="Times New Roman" w:cs="Times New Roman"/>
          <w:b/>
          <w:bCs/>
          <w:sz w:val="23"/>
          <w:szCs w:val="23"/>
        </w:rPr>
      </w:pPr>
      <w:r w:rsidRPr="00C37085">
        <w:rPr>
          <w:rFonts w:ascii="Times New Roman" w:hAnsi="Times New Roman" w:cs="Times New Roman"/>
          <w:b/>
          <w:bCs/>
          <w:sz w:val="23"/>
          <w:szCs w:val="23"/>
        </w:rPr>
        <w:t>Статья 8. Обязанности Абонента</w:t>
      </w:r>
    </w:p>
    <w:p w14:paraId="761C63AD" w14:textId="49A259FE"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8.1.</w:t>
      </w:r>
      <w:r w:rsidRPr="00C37085">
        <w:rPr>
          <w:rFonts w:ascii="Times New Roman" w:hAnsi="Times New Roman" w:cs="Times New Roman"/>
          <w:sz w:val="23"/>
          <w:szCs w:val="23"/>
        </w:rPr>
        <w:t xml:space="preserve"> </w:t>
      </w:r>
      <w:r w:rsidR="002A7823" w:rsidRPr="00C37085">
        <w:rPr>
          <w:rFonts w:ascii="Times New Roman" w:hAnsi="Times New Roman" w:cs="Times New Roman"/>
          <w:sz w:val="23"/>
          <w:szCs w:val="23"/>
        </w:rPr>
        <w:t xml:space="preserve">До заключения </w:t>
      </w:r>
      <w:r w:rsidR="00816250" w:rsidRPr="00C37085">
        <w:rPr>
          <w:rFonts w:ascii="Times New Roman" w:hAnsi="Times New Roman" w:cs="Times New Roman"/>
          <w:sz w:val="23"/>
          <w:szCs w:val="23"/>
        </w:rPr>
        <w:t>К</w:t>
      </w:r>
      <w:r w:rsidR="002A7823" w:rsidRPr="00C37085">
        <w:rPr>
          <w:rFonts w:ascii="Times New Roman" w:hAnsi="Times New Roman" w:cs="Times New Roman"/>
          <w:sz w:val="23"/>
          <w:szCs w:val="23"/>
        </w:rPr>
        <w:t>онтракта п</w:t>
      </w:r>
      <w:r w:rsidRPr="00C37085">
        <w:rPr>
          <w:rFonts w:ascii="Times New Roman" w:hAnsi="Times New Roman" w:cs="Times New Roman"/>
          <w:sz w:val="23"/>
          <w:szCs w:val="23"/>
        </w:rPr>
        <w:t xml:space="preserve">редоставить Оператору необходимые и достоверные сведения о себе в объеме, предусмотренном </w:t>
      </w:r>
      <w:r w:rsidR="00816250" w:rsidRPr="00C37085">
        <w:rPr>
          <w:rFonts w:ascii="Times New Roman" w:hAnsi="Times New Roman" w:cs="Times New Roman"/>
          <w:sz w:val="23"/>
          <w:szCs w:val="23"/>
        </w:rPr>
        <w:t>К</w:t>
      </w:r>
      <w:r w:rsidRPr="00C37085">
        <w:rPr>
          <w:rFonts w:ascii="Times New Roman" w:hAnsi="Times New Roman" w:cs="Times New Roman"/>
          <w:sz w:val="23"/>
          <w:szCs w:val="23"/>
        </w:rPr>
        <w:t>онтрактом, и подтвердить их документально</w:t>
      </w:r>
      <w:r w:rsidR="00F42F1F" w:rsidRPr="00C37085">
        <w:rPr>
          <w:rFonts w:ascii="Times New Roman" w:hAnsi="Times New Roman" w:cs="Times New Roman"/>
          <w:sz w:val="23"/>
          <w:szCs w:val="23"/>
        </w:rPr>
        <w:t xml:space="preserve"> в соответствии с требованиями действующ</w:t>
      </w:r>
      <w:r w:rsidR="00F42F1F" w:rsidRPr="00C37085">
        <w:rPr>
          <w:rFonts w:ascii="Times New Roman" w:hAnsi="Times New Roman" w:cs="Times New Roman"/>
          <w:sz w:val="23"/>
          <w:szCs w:val="23"/>
        </w:rPr>
        <w:t>е</w:t>
      </w:r>
      <w:r w:rsidR="00F42F1F" w:rsidRPr="00C37085">
        <w:rPr>
          <w:rFonts w:ascii="Times New Roman" w:hAnsi="Times New Roman" w:cs="Times New Roman"/>
          <w:sz w:val="23"/>
          <w:szCs w:val="23"/>
        </w:rPr>
        <w:lastRenderedPageBreak/>
        <w:t>го законодательства РФ</w:t>
      </w:r>
      <w:r w:rsidRPr="00C37085">
        <w:rPr>
          <w:rFonts w:ascii="Times New Roman" w:hAnsi="Times New Roman" w:cs="Times New Roman"/>
          <w:sz w:val="23"/>
          <w:szCs w:val="23"/>
        </w:rPr>
        <w:t>. В случае изменения указанных сведений Абонент обязан в течение шестидесяти дней после таких изменений предоставить Оператору новые документально подтвержденные данные (при з</w:t>
      </w:r>
      <w:r w:rsidRPr="00C37085">
        <w:rPr>
          <w:rFonts w:ascii="Times New Roman" w:hAnsi="Times New Roman" w:cs="Times New Roman"/>
          <w:sz w:val="23"/>
          <w:szCs w:val="23"/>
        </w:rPr>
        <w:t>а</w:t>
      </w:r>
      <w:r w:rsidRPr="00C37085">
        <w:rPr>
          <w:rFonts w:ascii="Times New Roman" w:hAnsi="Times New Roman" w:cs="Times New Roman"/>
          <w:sz w:val="23"/>
          <w:szCs w:val="23"/>
        </w:rPr>
        <w:t>казе доставки счетов, по вновь указанному адресу доставка будет производиться со следующего после пол</w:t>
      </w:r>
      <w:r w:rsidRPr="00C37085">
        <w:rPr>
          <w:rFonts w:ascii="Times New Roman" w:hAnsi="Times New Roman" w:cs="Times New Roman"/>
          <w:sz w:val="23"/>
          <w:szCs w:val="23"/>
        </w:rPr>
        <w:t>у</w:t>
      </w:r>
      <w:r w:rsidRPr="00C37085">
        <w:rPr>
          <w:rFonts w:ascii="Times New Roman" w:hAnsi="Times New Roman" w:cs="Times New Roman"/>
          <w:sz w:val="23"/>
          <w:szCs w:val="23"/>
        </w:rPr>
        <w:t>чения Оператором информации о новом адресе месяца).</w:t>
      </w:r>
    </w:p>
    <w:p w14:paraId="3A28CC99" w14:textId="21C6486A"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8.2.</w:t>
      </w:r>
      <w:r w:rsidRPr="00C37085">
        <w:rPr>
          <w:rFonts w:ascii="Times New Roman" w:hAnsi="Times New Roman" w:cs="Times New Roman"/>
          <w:sz w:val="23"/>
          <w:szCs w:val="23"/>
        </w:rPr>
        <w:t xml:space="preserve"> Ознакомиться с условиями настоящего </w:t>
      </w:r>
      <w:r w:rsidR="00816250" w:rsidRPr="00C37085">
        <w:rPr>
          <w:rFonts w:ascii="Times New Roman" w:hAnsi="Times New Roman" w:cs="Times New Roman"/>
          <w:sz w:val="23"/>
          <w:szCs w:val="23"/>
        </w:rPr>
        <w:t>К</w:t>
      </w:r>
      <w:r w:rsidRPr="00C37085">
        <w:rPr>
          <w:rFonts w:ascii="Times New Roman" w:hAnsi="Times New Roman" w:cs="Times New Roman"/>
          <w:sz w:val="23"/>
          <w:szCs w:val="23"/>
        </w:rPr>
        <w:t xml:space="preserve">онтракта, Зоной </w:t>
      </w:r>
      <w:proofErr w:type="spellStart"/>
      <w:r w:rsidRPr="00C37085">
        <w:rPr>
          <w:rFonts w:ascii="Times New Roman" w:hAnsi="Times New Roman" w:cs="Times New Roman"/>
          <w:sz w:val="23"/>
          <w:szCs w:val="23"/>
        </w:rPr>
        <w:t>радиопокрытия</w:t>
      </w:r>
      <w:proofErr w:type="spellEnd"/>
      <w:r w:rsidRPr="00C37085">
        <w:rPr>
          <w:rFonts w:ascii="Times New Roman" w:hAnsi="Times New Roman" w:cs="Times New Roman"/>
          <w:sz w:val="23"/>
          <w:szCs w:val="23"/>
        </w:rPr>
        <w:t xml:space="preserve"> сети, перечнем возможных Услуг и тарифами на Услуги (в том числе тарифами на Услуги при пользовании Роумингом)</w:t>
      </w:r>
      <w:r w:rsidR="00AE03E0" w:rsidRPr="00C37085">
        <w:rPr>
          <w:rFonts w:ascii="Times New Roman" w:hAnsi="Times New Roman" w:cs="Times New Roman"/>
          <w:sz w:val="23"/>
          <w:szCs w:val="23"/>
        </w:rPr>
        <w:t xml:space="preserve"> </w:t>
      </w:r>
      <w:r w:rsidR="00F24AB0" w:rsidRPr="00C37085">
        <w:rPr>
          <w:rFonts w:ascii="Times New Roman" w:hAnsi="Times New Roman" w:cs="Times New Roman"/>
          <w:sz w:val="23"/>
          <w:szCs w:val="23"/>
        </w:rPr>
        <w:t>и информацией о настройках Абонентского оборудования</w:t>
      </w:r>
      <w:r w:rsidRPr="00C37085">
        <w:rPr>
          <w:rFonts w:ascii="Times New Roman" w:hAnsi="Times New Roman" w:cs="Times New Roman"/>
          <w:sz w:val="23"/>
          <w:szCs w:val="23"/>
        </w:rPr>
        <w:t xml:space="preserve"> до начала пользования Услугами.</w:t>
      </w:r>
    </w:p>
    <w:p w14:paraId="4A3DE106" w14:textId="207E75EE"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8.3.</w:t>
      </w:r>
      <w:r w:rsidRPr="00C37085">
        <w:rPr>
          <w:rFonts w:ascii="Times New Roman" w:hAnsi="Times New Roman" w:cs="Times New Roman"/>
          <w:sz w:val="23"/>
          <w:szCs w:val="23"/>
        </w:rPr>
        <w:t xml:space="preserve"> Пользоваться Услугами в соответствии с действующими Тарифными планами и условиями настоящего </w:t>
      </w:r>
      <w:r w:rsidR="00816250" w:rsidRPr="00C37085">
        <w:rPr>
          <w:rFonts w:ascii="Times New Roman" w:hAnsi="Times New Roman" w:cs="Times New Roman"/>
          <w:sz w:val="23"/>
          <w:szCs w:val="23"/>
        </w:rPr>
        <w:t>К</w:t>
      </w:r>
      <w:r w:rsidRPr="00C37085">
        <w:rPr>
          <w:rFonts w:ascii="Times New Roman" w:hAnsi="Times New Roman" w:cs="Times New Roman"/>
          <w:sz w:val="23"/>
          <w:szCs w:val="23"/>
        </w:rPr>
        <w:t xml:space="preserve">онтракта. </w:t>
      </w:r>
      <w:proofErr w:type="gramStart"/>
      <w:r w:rsidRPr="00C37085">
        <w:rPr>
          <w:rFonts w:ascii="Times New Roman" w:hAnsi="Times New Roman" w:cs="Times New Roman"/>
          <w:sz w:val="23"/>
          <w:szCs w:val="23"/>
        </w:rPr>
        <w:t>Не использовать Услуги в противоправных целях, а равно не совершать действий, наносящих вред Оператору и/или третьим лицам</w:t>
      </w:r>
      <w:r w:rsidR="00F24AB0" w:rsidRPr="00C37085">
        <w:rPr>
          <w:rFonts w:ascii="Times New Roman" w:hAnsi="Times New Roman" w:cs="Times New Roman"/>
          <w:sz w:val="23"/>
          <w:szCs w:val="23"/>
        </w:rPr>
        <w:t>, в том числе не распространять и не способствовать распространению вред</w:t>
      </w:r>
      <w:r w:rsidR="00F24AB0" w:rsidRPr="00C37085">
        <w:rPr>
          <w:rFonts w:ascii="Times New Roman" w:hAnsi="Times New Roman" w:cs="Times New Roman"/>
          <w:sz w:val="23"/>
          <w:szCs w:val="23"/>
        </w:rPr>
        <w:t>о</w:t>
      </w:r>
      <w:r w:rsidR="00F24AB0" w:rsidRPr="00C37085">
        <w:rPr>
          <w:rFonts w:ascii="Times New Roman" w:hAnsi="Times New Roman" w:cs="Times New Roman"/>
          <w:sz w:val="23"/>
          <w:szCs w:val="23"/>
        </w:rPr>
        <w:t>носного программного обеспечения со своего Абонентского устройства, не фальсифицировать IP-адреса, Абонентские номера, не совершать действий, препятствующих нормальному функционированию сети связи, оборудования, программного обеспечения Оператора и третьих лиц</w:t>
      </w:r>
      <w:r w:rsidRPr="00C37085">
        <w:rPr>
          <w:rFonts w:ascii="Times New Roman" w:hAnsi="Times New Roman" w:cs="Times New Roman"/>
          <w:sz w:val="23"/>
          <w:szCs w:val="23"/>
        </w:rPr>
        <w:t>.</w:t>
      </w:r>
      <w:proofErr w:type="gramEnd"/>
    </w:p>
    <w:p w14:paraId="42EE7C0B" w14:textId="58014368"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8.4.</w:t>
      </w:r>
      <w:r w:rsidRPr="00C37085">
        <w:rPr>
          <w:rFonts w:ascii="Times New Roman" w:hAnsi="Times New Roman" w:cs="Times New Roman"/>
          <w:sz w:val="23"/>
          <w:szCs w:val="23"/>
        </w:rPr>
        <w:t xml:space="preserve"> Своевременно оплачивать Услуги Оператору или указанному им Уполномоченному лицу в соответствии с действующим порядком, методом оплаты Услуг, Тарифным планом и условиями настоящего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Pr="00C37085">
        <w:rPr>
          <w:rFonts w:ascii="Times New Roman" w:hAnsi="Times New Roman" w:cs="Times New Roman"/>
          <w:sz w:val="23"/>
          <w:szCs w:val="23"/>
        </w:rPr>
        <w:t>.</w:t>
      </w:r>
    </w:p>
    <w:p w14:paraId="52199C2B" w14:textId="7D8A32E2" w:rsidR="00787B9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8.5.</w:t>
      </w:r>
      <w:r w:rsidRPr="00C37085">
        <w:rPr>
          <w:rFonts w:ascii="Times New Roman" w:hAnsi="Times New Roman" w:cs="Times New Roman"/>
          <w:sz w:val="23"/>
          <w:szCs w:val="23"/>
        </w:rPr>
        <w:t xml:space="preserve"> Осуществлять свои права как Абонента через представителя, действующего на основании закона или д</w:t>
      </w:r>
      <w:r w:rsidRPr="00C37085">
        <w:rPr>
          <w:rFonts w:ascii="Times New Roman" w:hAnsi="Times New Roman" w:cs="Times New Roman"/>
          <w:sz w:val="23"/>
          <w:szCs w:val="23"/>
        </w:rPr>
        <w:t>о</w:t>
      </w:r>
      <w:r w:rsidRPr="00C37085">
        <w:rPr>
          <w:rFonts w:ascii="Times New Roman" w:hAnsi="Times New Roman" w:cs="Times New Roman"/>
          <w:sz w:val="23"/>
          <w:szCs w:val="23"/>
        </w:rPr>
        <w:t>веренности,</w:t>
      </w:r>
      <w:r w:rsidR="00F23771" w:rsidRPr="00C37085">
        <w:rPr>
          <w:rFonts w:ascii="Times New Roman" w:hAnsi="Times New Roman" w:cs="Times New Roman"/>
          <w:sz w:val="23"/>
          <w:szCs w:val="23"/>
        </w:rPr>
        <w:t xml:space="preserve"> которая должна быть оформлена согласно требованиям законодательства РФ.</w:t>
      </w:r>
      <w:r w:rsidRPr="00C37085">
        <w:rPr>
          <w:rFonts w:ascii="Times New Roman" w:hAnsi="Times New Roman" w:cs="Times New Roman"/>
          <w:sz w:val="23"/>
          <w:szCs w:val="23"/>
        </w:rPr>
        <w:t xml:space="preserve"> </w:t>
      </w:r>
      <w:r w:rsidR="00F23771" w:rsidRPr="00C37085">
        <w:rPr>
          <w:rFonts w:ascii="Times New Roman" w:hAnsi="Times New Roman" w:cs="Times New Roman"/>
          <w:sz w:val="23"/>
          <w:szCs w:val="23"/>
        </w:rPr>
        <w:t>Все д</w:t>
      </w:r>
      <w:r w:rsidRPr="00C37085">
        <w:rPr>
          <w:rFonts w:ascii="Times New Roman" w:hAnsi="Times New Roman" w:cs="Times New Roman"/>
          <w:sz w:val="23"/>
          <w:szCs w:val="23"/>
        </w:rPr>
        <w:t>ействия, с</w:t>
      </w:r>
      <w:r w:rsidRPr="00C37085">
        <w:rPr>
          <w:rFonts w:ascii="Times New Roman" w:hAnsi="Times New Roman" w:cs="Times New Roman"/>
          <w:sz w:val="23"/>
          <w:szCs w:val="23"/>
        </w:rPr>
        <w:t>о</w:t>
      </w:r>
      <w:r w:rsidRPr="00C37085">
        <w:rPr>
          <w:rFonts w:ascii="Times New Roman" w:hAnsi="Times New Roman" w:cs="Times New Roman"/>
          <w:sz w:val="23"/>
          <w:szCs w:val="23"/>
        </w:rPr>
        <w:t>вершенные с использованием Кодового слова</w:t>
      </w:r>
      <w:r w:rsidR="00AE03E0" w:rsidRPr="00C37085">
        <w:rPr>
          <w:rFonts w:ascii="Times New Roman" w:hAnsi="Times New Roman" w:cs="Times New Roman"/>
          <w:sz w:val="23"/>
          <w:szCs w:val="23"/>
        </w:rPr>
        <w:t xml:space="preserve"> </w:t>
      </w:r>
      <w:r w:rsidR="00E75ACA" w:rsidRPr="00C37085">
        <w:rPr>
          <w:rFonts w:ascii="Times New Roman" w:hAnsi="Times New Roman" w:cs="Times New Roman"/>
          <w:sz w:val="23"/>
          <w:szCs w:val="23"/>
        </w:rPr>
        <w:t>и/или после идентификации, пройденной в порядке, определе</w:t>
      </w:r>
      <w:r w:rsidR="00E75ACA" w:rsidRPr="00C37085">
        <w:rPr>
          <w:rFonts w:ascii="Times New Roman" w:hAnsi="Times New Roman" w:cs="Times New Roman"/>
          <w:sz w:val="23"/>
          <w:szCs w:val="23"/>
        </w:rPr>
        <w:t>н</w:t>
      </w:r>
      <w:r w:rsidR="00E75ACA" w:rsidRPr="00C37085">
        <w:rPr>
          <w:rFonts w:ascii="Times New Roman" w:hAnsi="Times New Roman" w:cs="Times New Roman"/>
          <w:sz w:val="23"/>
          <w:szCs w:val="23"/>
        </w:rPr>
        <w:t>ном Оператором,</w:t>
      </w:r>
      <w:r w:rsidRPr="00C37085">
        <w:rPr>
          <w:rFonts w:ascii="Times New Roman" w:hAnsi="Times New Roman" w:cs="Times New Roman"/>
          <w:sz w:val="23"/>
          <w:szCs w:val="23"/>
        </w:rPr>
        <w:t xml:space="preserve"> считаются произведенными от имени и в интересах Абонента. </w:t>
      </w:r>
      <w:proofErr w:type="gramStart"/>
      <w:r w:rsidRPr="00C37085">
        <w:rPr>
          <w:rFonts w:ascii="Times New Roman" w:hAnsi="Times New Roman" w:cs="Times New Roman"/>
          <w:sz w:val="23"/>
          <w:szCs w:val="23"/>
        </w:rPr>
        <w:t xml:space="preserve">Действия, </w:t>
      </w:r>
      <w:r w:rsidR="00F42F1F" w:rsidRPr="00C37085">
        <w:rPr>
          <w:rFonts w:ascii="Times New Roman" w:hAnsi="Times New Roman" w:cs="Times New Roman"/>
          <w:sz w:val="23"/>
          <w:szCs w:val="23"/>
        </w:rPr>
        <w:t>связанные с оказ</w:t>
      </w:r>
      <w:r w:rsidR="00F42F1F" w:rsidRPr="00C37085">
        <w:rPr>
          <w:rFonts w:ascii="Times New Roman" w:hAnsi="Times New Roman" w:cs="Times New Roman"/>
          <w:sz w:val="23"/>
          <w:szCs w:val="23"/>
        </w:rPr>
        <w:t>а</w:t>
      </w:r>
      <w:r w:rsidR="00F42F1F" w:rsidRPr="00C37085">
        <w:rPr>
          <w:rFonts w:ascii="Times New Roman" w:hAnsi="Times New Roman" w:cs="Times New Roman"/>
          <w:sz w:val="23"/>
          <w:szCs w:val="23"/>
        </w:rPr>
        <w:t>нием</w:t>
      </w:r>
      <w:r w:rsidRPr="00C37085">
        <w:rPr>
          <w:rFonts w:ascii="Times New Roman" w:hAnsi="Times New Roman" w:cs="Times New Roman"/>
          <w:sz w:val="23"/>
          <w:szCs w:val="23"/>
        </w:rPr>
        <w:t xml:space="preserve"> Услуг, совершенные с </w:t>
      </w:r>
      <w:r w:rsidR="00F23771" w:rsidRPr="00C37085">
        <w:rPr>
          <w:rFonts w:ascii="Times New Roman" w:hAnsi="Times New Roman" w:cs="Times New Roman"/>
          <w:sz w:val="23"/>
          <w:szCs w:val="23"/>
        </w:rPr>
        <w:t>А</w:t>
      </w:r>
      <w:r w:rsidRPr="00C37085">
        <w:rPr>
          <w:rFonts w:ascii="Times New Roman" w:hAnsi="Times New Roman" w:cs="Times New Roman"/>
          <w:sz w:val="23"/>
          <w:szCs w:val="23"/>
        </w:rPr>
        <w:t>бонентским оборудованием, с включенной в него SIM-картой Абонента, счит</w:t>
      </w:r>
      <w:r w:rsidRPr="00C37085">
        <w:rPr>
          <w:rFonts w:ascii="Times New Roman" w:hAnsi="Times New Roman" w:cs="Times New Roman"/>
          <w:sz w:val="23"/>
          <w:szCs w:val="23"/>
        </w:rPr>
        <w:t>а</w:t>
      </w:r>
      <w:r w:rsidRPr="00C37085">
        <w:rPr>
          <w:rFonts w:ascii="Times New Roman" w:hAnsi="Times New Roman" w:cs="Times New Roman"/>
          <w:sz w:val="23"/>
          <w:szCs w:val="23"/>
        </w:rPr>
        <w:t>ются совершенными от имени и в интересах Абонента.</w:t>
      </w:r>
      <w:proofErr w:type="gramEnd"/>
    </w:p>
    <w:p w14:paraId="3B890639" w14:textId="3A1C96B7"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8.6.</w:t>
      </w:r>
      <w:r w:rsidRPr="00C37085">
        <w:rPr>
          <w:rFonts w:ascii="Times New Roman" w:hAnsi="Times New Roman" w:cs="Times New Roman"/>
          <w:sz w:val="23"/>
          <w:szCs w:val="23"/>
        </w:rPr>
        <w:t xml:space="preserve"> </w:t>
      </w:r>
      <w:r w:rsidR="00F42F1F" w:rsidRPr="00C37085">
        <w:rPr>
          <w:rFonts w:ascii="Times New Roman" w:hAnsi="Times New Roman" w:cs="Times New Roman"/>
          <w:sz w:val="23"/>
          <w:szCs w:val="23"/>
        </w:rPr>
        <w:t>С</w:t>
      </w:r>
      <w:r w:rsidRPr="00C37085">
        <w:rPr>
          <w:rFonts w:ascii="Times New Roman" w:hAnsi="Times New Roman" w:cs="Times New Roman"/>
          <w:sz w:val="23"/>
          <w:szCs w:val="23"/>
        </w:rPr>
        <w:t>ообщать Оператору об утере, краже, пропаже SIM-карты, так как Абонент несет все обязательства по оплате Услуг, вплоть до момента получения Оператором от Абонента</w:t>
      </w:r>
      <w:r w:rsidR="00E75ACA" w:rsidRPr="00C37085">
        <w:rPr>
          <w:rFonts w:ascii="Times New Roman" w:hAnsi="Times New Roman" w:cs="Times New Roman"/>
          <w:sz w:val="23"/>
          <w:szCs w:val="23"/>
        </w:rPr>
        <w:t xml:space="preserve"> письменного</w:t>
      </w:r>
      <w:r w:rsidRPr="00C37085">
        <w:rPr>
          <w:rFonts w:ascii="Times New Roman" w:hAnsi="Times New Roman" w:cs="Times New Roman"/>
          <w:sz w:val="23"/>
          <w:szCs w:val="23"/>
        </w:rPr>
        <w:t xml:space="preserve"> заявления об утрате SIM-карты, влекущего прекращение обслуживания данной SIM-карты Оператором и, соответственно, невозмо</w:t>
      </w:r>
      <w:r w:rsidRPr="00C37085">
        <w:rPr>
          <w:rFonts w:ascii="Times New Roman" w:hAnsi="Times New Roman" w:cs="Times New Roman"/>
          <w:sz w:val="23"/>
          <w:szCs w:val="23"/>
        </w:rPr>
        <w:t>ж</w:t>
      </w:r>
      <w:r w:rsidRPr="00C37085">
        <w:rPr>
          <w:rFonts w:ascii="Times New Roman" w:hAnsi="Times New Roman" w:cs="Times New Roman"/>
          <w:sz w:val="23"/>
          <w:szCs w:val="23"/>
        </w:rPr>
        <w:t>ность ее дальнейшего использования по назначению.</w:t>
      </w:r>
    </w:p>
    <w:p w14:paraId="12C08211" w14:textId="77777777"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8.7.</w:t>
      </w:r>
      <w:r w:rsidRPr="00C37085">
        <w:rPr>
          <w:rFonts w:ascii="Times New Roman" w:hAnsi="Times New Roman" w:cs="Times New Roman"/>
          <w:sz w:val="23"/>
          <w:szCs w:val="23"/>
        </w:rPr>
        <w:t xml:space="preserve"> Во избежание возможного возникновения помех и иной опасной ситуации   использовать Абонентское оборудование с соблюдением установленных правил и ограничений (в частности, с учетом запрета использ</w:t>
      </w:r>
      <w:r w:rsidRPr="00C37085">
        <w:rPr>
          <w:rFonts w:ascii="Times New Roman" w:hAnsi="Times New Roman" w:cs="Times New Roman"/>
          <w:sz w:val="23"/>
          <w:szCs w:val="23"/>
        </w:rPr>
        <w:t>о</w:t>
      </w:r>
      <w:r w:rsidRPr="00C37085">
        <w:rPr>
          <w:rFonts w:ascii="Times New Roman" w:hAnsi="Times New Roman" w:cs="Times New Roman"/>
          <w:sz w:val="23"/>
          <w:szCs w:val="23"/>
        </w:rPr>
        <w:t>вания в летательных аппаратах, на аэродромах, автозаправочных станциях (АЗС), а также на предприятиях, организациях, учреждениях и в других местах, где существует ограничение на использование радиопереда</w:t>
      </w:r>
      <w:r w:rsidRPr="00C37085">
        <w:rPr>
          <w:rFonts w:ascii="Times New Roman" w:hAnsi="Times New Roman" w:cs="Times New Roman"/>
          <w:sz w:val="23"/>
          <w:szCs w:val="23"/>
        </w:rPr>
        <w:t>ю</w:t>
      </w:r>
      <w:r w:rsidRPr="00C37085">
        <w:rPr>
          <w:rFonts w:ascii="Times New Roman" w:hAnsi="Times New Roman" w:cs="Times New Roman"/>
          <w:sz w:val="23"/>
          <w:szCs w:val="23"/>
        </w:rPr>
        <w:t>щих устройств).</w:t>
      </w:r>
    </w:p>
    <w:p w14:paraId="7E4A72FB" w14:textId="77777777"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8.8.</w:t>
      </w:r>
      <w:r w:rsidRPr="00C37085">
        <w:rPr>
          <w:rFonts w:ascii="Times New Roman" w:hAnsi="Times New Roman" w:cs="Times New Roman"/>
          <w:sz w:val="23"/>
          <w:szCs w:val="23"/>
        </w:rPr>
        <w:t xml:space="preserve"> Использовать для подключения к сети связи Абонентское оборудование, соответствующее установле</w:t>
      </w:r>
      <w:r w:rsidRPr="00C37085">
        <w:rPr>
          <w:rFonts w:ascii="Times New Roman" w:hAnsi="Times New Roman" w:cs="Times New Roman"/>
          <w:sz w:val="23"/>
          <w:szCs w:val="23"/>
        </w:rPr>
        <w:t>н</w:t>
      </w:r>
      <w:r w:rsidRPr="00C37085">
        <w:rPr>
          <w:rFonts w:ascii="Times New Roman" w:hAnsi="Times New Roman" w:cs="Times New Roman"/>
          <w:sz w:val="23"/>
          <w:szCs w:val="23"/>
        </w:rPr>
        <w:t xml:space="preserve">ным </w:t>
      </w:r>
      <w:r w:rsidR="00CE2465" w:rsidRPr="00C37085">
        <w:rPr>
          <w:rFonts w:ascii="Times New Roman" w:hAnsi="Times New Roman" w:cs="Times New Roman"/>
          <w:sz w:val="23"/>
          <w:szCs w:val="23"/>
        </w:rPr>
        <w:t>нормативным требованиям для данного вида услуг связи</w:t>
      </w:r>
      <w:r w:rsidRPr="00C37085">
        <w:rPr>
          <w:rFonts w:ascii="Times New Roman" w:hAnsi="Times New Roman" w:cs="Times New Roman"/>
          <w:sz w:val="23"/>
          <w:szCs w:val="23"/>
        </w:rPr>
        <w:t>.</w:t>
      </w:r>
    </w:p>
    <w:p w14:paraId="2A3C8BCD" w14:textId="4410AE57"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8.</w:t>
      </w:r>
      <w:r w:rsidR="0017108C" w:rsidRPr="00C37085">
        <w:rPr>
          <w:rFonts w:ascii="Times New Roman" w:hAnsi="Times New Roman" w:cs="Times New Roman"/>
          <w:b/>
          <w:sz w:val="23"/>
          <w:szCs w:val="23"/>
        </w:rPr>
        <w:t>9</w:t>
      </w:r>
      <w:r w:rsidRPr="00C37085">
        <w:rPr>
          <w:rFonts w:ascii="Times New Roman" w:hAnsi="Times New Roman" w:cs="Times New Roman"/>
          <w:b/>
          <w:sz w:val="23"/>
          <w:szCs w:val="23"/>
        </w:rPr>
        <w:t>.</w:t>
      </w:r>
      <w:r w:rsidRPr="00C37085">
        <w:rPr>
          <w:rFonts w:ascii="Times New Roman" w:hAnsi="Times New Roman" w:cs="Times New Roman"/>
          <w:sz w:val="23"/>
          <w:szCs w:val="23"/>
        </w:rPr>
        <w:t xml:space="preserve"> Осуществлять приемку оказанных </w:t>
      </w:r>
      <w:r w:rsidR="00B67153" w:rsidRPr="00C37085">
        <w:rPr>
          <w:rFonts w:ascii="Times New Roman" w:hAnsi="Times New Roman" w:cs="Times New Roman"/>
          <w:sz w:val="23"/>
          <w:szCs w:val="23"/>
        </w:rPr>
        <w:t>У</w:t>
      </w:r>
      <w:r w:rsidRPr="00C37085">
        <w:rPr>
          <w:rFonts w:ascii="Times New Roman" w:hAnsi="Times New Roman" w:cs="Times New Roman"/>
          <w:sz w:val="23"/>
          <w:szCs w:val="23"/>
        </w:rPr>
        <w:t>слуг на основании выставленных Оператором счетов, а также ко</w:t>
      </w:r>
      <w:r w:rsidRPr="00C37085">
        <w:rPr>
          <w:rFonts w:ascii="Times New Roman" w:hAnsi="Times New Roman" w:cs="Times New Roman"/>
          <w:sz w:val="23"/>
          <w:szCs w:val="23"/>
        </w:rPr>
        <w:t>н</w:t>
      </w:r>
      <w:r w:rsidRPr="00C37085">
        <w:rPr>
          <w:rFonts w:ascii="Times New Roman" w:hAnsi="Times New Roman" w:cs="Times New Roman"/>
          <w:sz w:val="23"/>
          <w:szCs w:val="23"/>
        </w:rPr>
        <w:t xml:space="preserve">тролировать соответствие объема оказанных </w:t>
      </w:r>
      <w:r w:rsidR="00B67153" w:rsidRPr="00C37085">
        <w:rPr>
          <w:rFonts w:ascii="Times New Roman" w:hAnsi="Times New Roman" w:cs="Times New Roman"/>
          <w:sz w:val="23"/>
          <w:szCs w:val="23"/>
        </w:rPr>
        <w:t>У</w:t>
      </w:r>
      <w:r w:rsidRPr="00C37085">
        <w:rPr>
          <w:rFonts w:ascii="Times New Roman" w:hAnsi="Times New Roman" w:cs="Times New Roman"/>
          <w:sz w:val="23"/>
          <w:szCs w:val="23"/>
        </w:rPr>
        <w:t>слуг размеру бюджетного финансирования.</w:t>
      </w:r>
    </w:p>
    <w:p w14:paraId="6FCC11AF" w14:textId="49AE5899"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8.</w:t>
      </w:r>
      <w:r w:rsidR="0017108C" w:rsidRPr="00C37085">
        <w:rPr>
          <w:rFonts w:ascii="Times New Roman" w:hAnsi="Times New Roman" w:cs="Times New Roman"/>
          <w:b/>
          <w:sz w:val="23"/>
          <w:szCs w:val="23"/>
        </w:rPr>
        <w:t>10</w:t>
      </w:r>
      <w:r w:rsidRPr="00C37085">
        <w:rPr>
          <w:rFonts w:ascii="Times New Roman" w:hAnsi="Times New Roman" w:cs="Times New Roman"/>
          <w:b/>
          <w:sz w:val="23"/>
          <w:szCs w:val="23"/>
        </w:rPr>
        <w:t>.</w:t>
      </w:r>
      <w:r w:rsidRPr="00C37085">
        <w:rPr>
          <w:rFonts w:ascii="Times New Roman" w:hAnsi="Times New Roman" w:cs="Times New Roman"/>
          <w:sz w:val="23"/>
          <w:szCs w:val="23"/>
        </w:rPr>
        <w:t xml:space="preserve">  Заблаговременно уведомлять Оператора о необходимости приостановления оказания </w:t>
      </w:r>
      <w:r w:rsidR="00B67153" w:rsidRPr="00C37085">
        <w:rPr>
          <w:rFonts w:ascii="Times New Roman" w:hAnsi="Times New Roman" w:cs="Times New Roman"/>
          <w:sz w:val="23"/>
          <w:szCs w:val="23"/>
        </w:rPr>
        <w:t>У</w:t>
      </w:r>
      <w:r w:rsidRPr="00C37085">
        <w:rPr>
          <w:rFonts w:ascii="Times New Roman" w:hAnsi="Times New Roman" w:cs="Times New Roman"/>
          <w:sz w:val="23"/>
          <w:szCs w:val="23"/>
        </w:rPr>
        <w:t>слуг во избеж</w:t>
      </w:r>
      <w:r w:rsidRPr="00C37085">
        <w:rPr>
          <w:rFonts w:ascii="Times New Roman" w:hAnsi="Times New Roman" w:cs="Times New Roman"/>
          <w:sz w:val="23"/>
          <w:szCs w:val="23"/>
        </w:rPr>
        <w:t>а</w:t>
      </w:r>
      <w:r w:rsidRPr="00C37085">
        <w:rPr>
          <w:rFonts w:ascii="Times New Roman" w:hAnsi="Times New Roman" w:cs="Times New Roman"/>
          <w:sz w:val="23"/>
          <w:szCs w:val="23"/>
        </w:rPr>
        <w:t>ни</w:t>
      </w:r>
      <w:r w:rsidR="00816250" w:rsidRPr="00C37085">
        <w:rPr>
          <w:rFonts w:ascii="Times New Roman" w:hAnsi="Times New Roman" w:cs="Times New Roman"/>
          <w:sz w:val="23"/>
          <w:szCs w:val="23"/>
        </w:rPr>
        <w:t>е</w:t>
      </w:r>
      <w:r w:rsidRPr="00C37085">
        <w:rPr>
          <w:rFonts w:ascii="Times New Roman" w:hAnsi="Times New Roman" w:cs="Times New Roman"/>
          <w:sz w:val="23"/>
          <w:szCs w:val="23"/>
        </w:rPr>
        <w:t xml:space="preserve"> превышения </w:t>
      </w:r>
      <w:r w:rsidR="009E2573" w:rsidRPr="00C37085">
        <w:rPr>
          <w:rFonts w:ascii="Times New Roman" w:hAnsi="Times New Roman" w:cs="Times New Roman"/>
          <w:sz w:val="23"/>
          <w:szCs w:val="23"/>
        </w:rPr>
        <w:t>Ц</w:t>
      </w:r>
      <w:r w:rsidR="00F42F1F" w:rsidRPr="00C37085">
        <w:rPr>
          <w:rFonts w:ascii="Times New Roman" w:hAnsi="Times New Roman" w:cs="Times New Roman"/>
          <w:sz w:val="23"/>
          <w:szCs w:val="23"/>
        </w:rPr>
        <w:t>ены контракта</w:t>
      </w:r>
      <w:r w:rsidRPr="00C37085">
        <w:rPr>
          <w:rFonts w:ascii="Times New Roman" w:hAnsi="Times New Roman" w:cs="Times New Roman"/>
          <w:sz w:val="23"/>
          <w:szCs w:val="23"/>
        </w:rPr>
        <w:t>.</w:t>
      </w:r>
    </w:p>
    <w:p w14:paraId="02CF5B17" w14:textId="4D8CE2AE" w:rsidR="00CE2465" w:rsidRPr="00C37085" w:rsidRDefault="0017108C">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8.11</w:t>
      </w:r>
      <w:r w:rsidR="00CE2465" w:rsidRPr="00C37085">
        <w:rPr>
          <w:rFonts w:ascii="Times New Roman" w:hAnsi="Times New Roman" w:cs="Times New Roman"/>
          <w:b/>
          <w:sz w:val="23"/>
          <w:szCs w:val="23"/>
        </w:rPr>
        <w:t>.</w:t>
      </w:r>
      <w:r w:rsidR="00CE2465" w:rsidRPr="00C37085">
        <w:rPr>
          <w:rFonts w:ascii="Times New Roman" w:hAnsi="Times New Roman" w:cs="Times New Roman"/>
          <w:sz w:val="23"/>
          <w:szCs w:val="23"/>
        </w:rPr>
        <w:t xml:space="preserve"> </w:t>
      </w:r>
      <w:proofErr w:type="gramStart"/>
      <w:r w:rsidR="00CE2465" w:rsidRPr="00C37085">
        <w:rPr>
          <w:rFonts w:ascii="Times New Roman" w:hAnsi="Times New Roman" w:cs="Times New Roman"/>
          <w:sz w:val="23"/>
          <w:szCs w:val="23"/>
        </w:rPr>
        <w:t>Абонент обязуется обеспечить невозможность доступа третьих лиц к содержащейся на SIM-карте з</w:t>
      </w:r>
      <w:r w:rsidR="00CE2465" w:rsidRPr="00C37085">
        <w:rPr>
          <w:rFonts w:ascii="Times New Roman" w:hAnsi="Times New Roman" w:cs="Times New Roman"/>
          <w:sz w:val="23"/>
          <w:szCs w:val="23"/>
        </w:rPr>
        <w:t>а</w:t>
      </w:r>
      <w:r w:rsidR="00CE2465" w:rsidRPr="00C37085">
        <w:rPr>
          <w:rFonts w:ascii="Times New Roman" w:hAnsi="Times New Roman" w:cs="Times New Roman"/>
          <w:sz w:val="23"/>
          <w:szCs w:val="23"/>
        </w:rPr>
        <w:t>шифрованной информации, составляющей коммерческую тайну Оператора, не совершать самостоятельно и не предоставлять возможность третьим лицам совершать с зашифрованной информацией, содержащейся на SIM-карте, в том числе, с уникальным идентификатором абонента сети (IMSI) и индивидуальным криптогр</w:t>
      </w:r>
      <w:r w:rsidR="00CE2465" w:rsidRPr="00C37085">
        <w:rPr>
          <w:rFonts w:ascii="Times New Roman" w:hAnsi="Times New Roman" w:cs="Times New Roman"/>
          <w:sz w:val="23"/>
          <w:szCs w:val="23"/>
        </w:rPr>
        <w:t>а</w:t>
      </w:r>
      <w:r w:rsidR="00CE2465" w:rsidRPr="00C37085">
        <w:rPr>
          <w:rFonts w:ascii="Times New Roman" w:hAnsi="Times New Roman" w:cs="Times New Roman"/>
          <w:sz w:val="23"/>
          <w:szCs w:val="23"/>
        </w:rPr>
        <w:t>фическим ключом Абонента (</w:t>
      </w:r>
      <w:proofErr w:type="spellStart"/>
      <w:r w:rsidR="00CE2465" w:rsidRPr="00C37085">
        <w:rPr>
          <w:rFonts w:ascii="Times New Roman" w:hAnsi="Times New Roman" w:cs="Times New Roman"/>
          <w:sz w:val="23"/>
          <w:szCs w:val="23"/>
        </w:rPr>
        <w:t>Ki</w:t>
      </w:r>
      <w:proofErr w:type="spellEnd"/>
      <w:r w:rsidR="00CE2465" w:rsidRPr="00C37085">
        <w:rPr>
          <w:rFonts w:ascii="Times New Roman" w:hAnsi="Times New Roman" w:cs="Times New Roman"/>
          <w:sz w:val="23"/>
          <w:szCs w:val="23"/>
        </w:rPr>
        <w:t>) следующие действия: изменение, извлечение, копирование, размножение, распространение, перенос на другие носители, иные</w:t>
      </w:r>
      <w:proofErr w:type="gramEnd"/>
      <w:r w:rsidR="00CE2465" w:rsidRPr="00C37085">
        <w:rPr>
          <w:rFonts w:ascii="Times New Roman" w:hAnsi="Times New Roman" w:cs="Times New Roman"/>
          <w:sz w:val="23"/>
          <w:szCs w:val="23"/>
        </w:rPr>
        <w:t xml:space="preserve"> противоправные действия, Абонент обязуется не изг</w:t>
      </w:r>
      <w:r w:rsidR="00CE2465" w:rsidRPr="00C37085">
        <w:rPr>
          <w:rFonts w:ascii="Times New Roman" w:hAnsi="Times New Roman" w:cs="Times New Roman"/>
          <w:sz w:val="23"/>
          <w:szCs w:val="23"/>
        </w:rPr>
        <w:t>о</w:t>
      </w:r>
      <w:r w:rsidR="00CE2465" w:rsidRPr="00C37085">
        <w:rPr>
          <w:rFonts w:ascii="Times New Roman" w:hAnsi="Times New Roman" w:cs="Times New Roman"/>
          <w:sz w:val="23"/>
          <w:szCs w:val="23"/>
        </w:rPr>
        <w:t>тавливать дубликатов SIM-карты или карт, содержащих информацию с двух или более SIM-карт, и обесп</w:t>
      </w:r>
      <w:r w:rsidR="00CE2465" w:rsidRPr="00C37085">
        <w:rPr>
          <w:rFonts w:ascii="Times New Roman" w:hAnsi="Times New Roman" w:cs="Times New Roman"/>
          <w:sz w:val="23"/>
          <w:szCs w:val="23"/>
        </w:rPr>
        <w:t>е</w:t>
      </w:r>
      <w:r w:rsidR="00CE2465" w:rsidRPr="00C37085">
        <w:rPr>
          <w:rFonts w:ascii="Times New Roman" w:hAnsi="Times New Roman" w:cs="Times New Roman"/>
          <w:sz w:val="23"/>
          <w:szCs w:val="23"/>
        </w:rPr>
        <w:t xml:space="preserve">чить невозможность таких действий со </w:t>
      </w:r>
      <w:r w:rsidR="003F1858" w:rsidRPr="00C37085">
        <w:rPr>
          <w:rFonts w:ascii="Times New Roman" w:hAnsi="Times New Roman" w:cs="Times New Roman"/>
          <w:sz w:val="23"/>
          <w:szCs w:val="23"/>
        </w:rPr>
        <w:t>с</w:t>
      </w:r>
      <w:r w:rsidR="00CE2465" w:rsidRPr="00C37085">
        <w:rPr>
          <w:rFonts w:ascii="Times New Roman" w:hAnsi="Times New Roman" w:cs="Times New Roman"/>
          <w:sz w:val="23"/>
          <w:szCs w:val="23"/>
        </w:rPr>
        <w:t>тороны третьих лиц. В случае невыполнения Абонентом данной об</w:t>
      </w:r>
      <w:r w:rsidR="00CE2465" w:rsidRPr="00C37085">
        <w:rPr>
          <w:rFonts w:ascii="Times New Roman" w:hAnsi="Times New Roman" w:cs="Times New Roman"/>
          <w:sz w:val="23"/>
          <w:szCs w:val="23"/>
        </w:rPr>
        <w:t>я</w:t>
      </w:r>
      <w:r w:rsidR="00CE2465" w:rsidRPr="00C37085">
        <w:rPr>
          <w:rFonts w:ascii="Times New Roman" w:hAnsi="Times New Roman" w:cs="Times New Roman"/>
          <w:sz w:val="23"/>
          <w:szCs w:val="23"/>
        </w:rPr>
        <w:t>занности, он несет обязательства по оплате в полном объеме оказанных Услуг, полученных с использованием дубликатов SIM-карт или карт, содержащих информацию с двух или более SIM-карт.</w:t>
      </w:r>
    </w:p>
    <w:p w14:paraId="0820830E" w14:textId="77777777" w:rsidR="004D5941" w:rsidRPr="00C37085" w:rsidRDefault="004D5941">
      <w:pPr>
        <w:pStyle w:val="a4"/>
        <w:widowControl/>
        <w:spacing w:before="60" w:after="20"/>
        <w:rPr>
          <w:rFonts w:ascii="Times New Roman" w:hAnsi="Times New Roman" w:cs="Times New Roman"/>
          <w:b/>
          <w:bCs/>
          <w:sz w:val="23"/>
          <w:szCs w:val="23"/>
        </w:rPr>
      </w:pPr>
      <w:r w:rsidRPr="00C37085">
        <w:rPr>
          <w:rFonts w:ascii="Times New Roman" w:hAnsi="Times New Roman" w:cs="Times New Roman"/>
          <w:b/>
          <w:bCs/>
          <w:sz w:val="23"/>
          <w:szCs w:val="23"/>
        </w:rPr>
        <w:t>Статья 9. Права Оператора</w:t>
      </w:r>
    </w:p>
    <w:p w14:paraId="625056BF" w14:textId="2F2A3650" w:rsidR="004D5941" w:rsidRPr="00C37085"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9.1.</w:t>
      </w:r>
      <w:r w:rsidRPr="00C37085">
        <w:rPr>
          <w:rFonts w:ascii="Times New Roman" w:hAnsi="Times New Roman" w:cs="Times New Roman"/>
          <w:sz w:val="23"/>
          <w:szCs w:val="23"/>
        </w:rPr>
        <w:t xml:space="preserve"> Приостанавливать оказание Услуг в случае нарушения Абонентом условий настоящего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Pr="00C37085">
        <w:rPr>
          <w:rFonts w:ascii="Times New Roman" w:hAnsi="Times New Roman" w:cs="Times New Roman"/>
          <w:sz w:val="23"/>
          <w:szCs w:val="23"/>
        </w:rPr>
        <w:t>, в том числе нарушения сроков оплаты Услуг, а равно при несоблюдении Абонентом нормативных правовых актов в области связи - вплоть до устранения нарушений.</w:t>
      </w:r>
      <w:r w:rsidR="003B3E2E" w:rsidRPr="00C37085">
        <w:rPr>
          <w:rFonts w:ascii="Times New Roman" w:hAnsi="Times New Roman" w:cs="Times New Roman"/>
          <w:sz w:val="23"/>
          <w:szCs w:val="23"/>
        </w:rPr>
        <w:t xml:space="preserve"> Приостановление оказания услуг для нужд обороны страны, безопасности государства и обеспечения правопорядка осуществляется в порядке, установленном законод</w:t>
      </w:r>
      <w:r w:rsidR="003B3E2E" w:rsidRPr="00C37085">
        <w:rPr>
          <w:rFonts w:ascii="Times New Roman" w:hAnsi="Times New Roman" w:cs="Times New Roman"/>
          <w:sz w:val="23"/>
          <w:szCs w:val="23"/>
        </w:rPr>
        <w:t>а</w:t>
      </w:r>
      <w:r w:rsidR="003B3E2E" w:rsidRPr="00C37085">
        <w:rPr>
          <w:rFonts w:ascii="Times New Roman" w:hAnsi="Times New Roman" w:cs="Times New Roman"/>
          <w:sz w:val="23"/>
          <w:szCs w:val="23"/>
        </w:rPr>
        <w:t>тельством о связи.</w:t>
      </w:r>
    </w:p>
    <w:p w14:paraId="3F1CD319" w14:textId="2989D0E5" w:rsidR="004D5941" w:rsidRDefault="004D5941">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9.2.</w:t>
      </w:r>
      <w:r w:rsidRPr="00C37085">
        <w:rPr>
          <w:rFonts w:ascii="Times New Roman" w:hAnsi="Times New Roman" w:cs="Times New Roman"/>
          <w:sz w:val="23"/>
          <w:szCs w:val="23"/>
        </w:rPr>
        <w:t xml:space="preserve"> При чрезвычайных ситуациях природного и техногенного характера Оператор в порядке, </w:t>
      </w:r>
      <w:r w:rsidR="00B67153" w:rsidRPr="00C37085">
        <w:rPr>
          <w:rFonts w:ascii="Times New Roman" w:hAnsi="Times New Roman" w:cs="Times New Roman"/>
          <w:sz w:val="23"/>
          <w:szCs w:val="23"/>
        </w:rPr>
        <w:t xml:space="preserve">определенном </w:t>
      </w:r>
      <w:r w:rsidRPr="00C37085">
        <w:rPr>
          <w:rFonts w:ascii="Times New Roman" w:hAnsi="Times New Roman" w:cs="Times New Roman"/>
          <w:sz w:val="23"/>
          <w:szCs w:val="23"/>
        </w:rPr>
        <w:t>законодательством, вправе временно прекратить или ограничить оказание услуг связи. Уполномоченные го</w:t>
      </w:r>
      <w:r w:rsidRPr="00C37085">
        <w:rPr>
          <w:rFonts w:ascii="Times New Roman" w:hAnsi="Times New Roman" w:cs="Times New Roman"/>
          <w:sz w:val="23"/>
          <w:szCs w:val="23"/>
        </w:rPr>
        <w:t>с</w:t>
      </w:r>
      <w:r w:rsidRPr="00C37085">
        <w:rPr>
          <w:rFonts w:ascii="Times New Roman" w:hAnsi="Times New Roman" w:cs="Times New Roman"/>
          <w:sz w:val="23"/>
          <w:szCs w:val="23"/>
        </w:rPr>
        <w:t>ударственные органы в соответствии с законодательством России имеют право на приоритетное пользование услугами связи.</w:t>
      </w:r>
    </w:p>
    <w:p w14:paraId="1BB263FD" w14:textId="77777777" w:rsidR="00AA286D" w:rsidRDefault="00AA286D">
      <w:pPr>
        <w:pStyle w:val="a4"/>
        <w:widowControl/>
        <w:jc w:val="both"/>
        <w:rPr>
          <w:rFonts w:ascii="Times New Roman" w:hAnsi="Times New Roman" w:cs="Times New Roman"/>
          <w:sz w:val="23"/>
          <w:szCs w:val="23"/>
        </w:rPr>
      </w:pPr>
    </w:p>
    <w:p w14:paraId="25B28F11" w14:textId="77777777" w:rsidR="00AA286D" w:rsidRPr="00C37085" w:rsidRDefault="00AA286D">
      <w:pPr>
        <w:pStyle w:val="a4"/>
        <w:widowControl/>
        <w:jc w:val="both"/>
        <w:rPr>
          <w:rFonts w:ascii="Times New Roman" w:hAnsi="Times New Roman" w:cs="Times New Roman"/>
          <w:sz w:val="23"/>
          <w:szCs w:val="23"/>
        </w:rPr>
      </w:pPr>
    </w:p>
    <w:p w14:paraId="2B3E1ABE" w14:textId="77777777" w:rsidR="004D5941" w:rsidRPr="00C37085" w:rsidRDefault="004D5941" w:rsidP="00712E58">
      <w:pPr>
        <w:pStyle w:val="a4"/>
        <w:widowControl/>
        <w:spacing w:before="60" w:after="20"/>
        <w:jc w:val="both"/>
        <w:rPr>
          <w:rFonts w:ascii="Times New Roman" w:hAnsi="Times New Roman" w:cs="Times New Roman"/>
          <w:b/>
          <w:bCs/>
          <w:sz w:val="23"/>
          <w:szCs w:val="23"/>
        </w:rPr>
      </w:pPr>
      <w:r w:rsidRPr="00C37085">
        <w:rPr>
          <w:rFonts w:ascii="Times New Roman" w:hAnsi="Times New Roman" w:cs="Times New Roman"/>
          <w:b/>
          <w:bCs/>
          <w:sz w:val="23"/>
          <w:szCs w:val="23"/>
        </w:rPr>
        <w:lastRenderedPageBreak/>
        <w:t>Статья 10. Обязанности Оператора</w:t>
      </w:r>
    </w:p>
    <w:p w14:paraId="0894AB2A" w14:textId="1B8BFB2B" w:rsidR="004D5941" w:rsidRPr="00C37085" w:rsidRDefault="004D5941" w:rsidP="00712E5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10.1.</w:t>
      </w:r>
      <w:r w:rsidRPr="00C37085">
        <w:rPr>
          <w:rFonts w:ascii="Times New Roman" w:hAnsi="Times New Roman" w:cs="Times New Roman"/>
          <w:sz w:val="23"/>
          <w:szCs w:val="23"/>
        </w:rPr>
        <w:t xml:space="preserve"> Предоставить Абоненту при заключении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Pr="00C37085">
        <w:rPr>
          <w:rFonts w:ascii="Times New Roman" w:hAnsi="Times New Roman" w:cs="Times New Roman"/>
          <w:sz w:val="23"/>
          <w:szCs w:val="23"/>
        </w:rPr>
        <w:t xml:space="preserve"> необходимую и достоверную информацию об Усл</w:t>
      </w:r>
      <w:r w:rsidRPr="00C37085">
        <w:rPr>
          <w:rFonts w:ascii="Times New Roman" w:hAnsi="Times New Roman" w:cs="Times New Roman"/>
          <w:sz w:val="23"/>
          <w:szCs w:val="23"/>
        </w:rPr>
        <w:t>у</w:t>
      </w:r>
      <w:r w:rsidRPr="00C37085">
        <w:rPr>
          <w:rFonts w:ascii="Times New Roman" w:hAnsi="Times New Roman" w:cs="Times New Roman"/>
          <w:sz w:val="23"/>
          <w:szCs w:val="23"/>
        </w:rPr>
        <w:t>гах, их перечне и правилах оказания,</w:t>
      </w:r>
      <w:r w:rsidR="00F42F1F" w:rsidRPr="00C37085">
        <w:rPr>
          <w:rFonts w:ascii="Times New Roman" w:hAnsi="Times New Roman" w:cs="Times New Roman"/>
          <w:sz w:val="23"/>
          <w:szCs w:val="23"/>
        </w:rPr>
        <w:t xml:space="preserve"> о реквизитах действующих лицензий, на основании которых оказываю</w:t>
      </w:r>
      <w:r w:rsidR="00F42F1F" w:rsidRPr="00C37085">
        <w:rPr>
          <w:rFonts w:ascii="Times New Roman" w:hAnsi="Times New Roman" w:cs="Times New Roman"/>
          <w:sz w:val="23"/>
          <w:szCs w:val="23"/>
        </w:rPr>
        <w:t>т</w:t>
      </w:r>
      <w:r w:rsidR="00F42F1F" w:rsidRPr="00C37085">
        <w:rPr>
          <w:rFonts w:ascii="Times New Roman" w:hAnsi="Times New Roman" w:cs="Times New Roman"/>
          <w:sz w:val="23"/>
          <w:szCs w:val="23"/>
        </w:rPr>
        <w:t>ся Услуги,</w:t>
      </w:r>
      <w:r w:rsidRPr="00C37085">
        <w:rPr>
          <w:rFonts w:ascii="Times New Roman" w:hAnsi="Times New Roman" w:cs="Times New Roman"/>
          <w:sz w:val="23"/>
          <w:szCs w:val="23"/>
        </w:rPr>
        <w:t xml:space="preserve"> Тарифных планах, порядке и условиях оплаты Услуг, Зоне </w:t>
      </w:r>
      <w:proofErr w:type="spellStart"/>
      <w:r w:rsidRPr="00C37085">
        <w:rPr>
          <w:rFonts w:ascii="Times New Roman" w:hAnsi="Times New Roman" w:cs="Times New Roman"/>
          <w:sz w:val="23"/>
          <w:szCs w:val="23"/>
        </w:rPr>
        <w:t>радиопокрытия</w:t>
      </w:r>
      <w:proofErr w:type="spellEnd"/>
      <w:r w:rsidRPr="00C37085">
        <w:rPr>
          <w:rFonts w:ascii="Times New Roman" w:hAnsi="Times New Roman" w:cs="Times New Roman"/>
          <w:sz w:val="23"/>
          <w:szCs w:val="23"/>
        </w:rPr>
        <w:t xml:space="preserve"> сети</w:t>
      </w:r>
      <w:r w:rsidR="00E6672B" w:rsidRPr="00C37085">
        <w:rPr>
          <w:rFonts w:ascii="Times New Roman" w:hAnsi="Times New Roman" w:cs="Times New Roman"/>
          <w:sz w:val="23"/>
          <w:szCs w:val="23"/>
        </w:rPr>
        <w:t>, а также иную и</w:t>
      </w:r>
      <w:r w:rsidR="00E6672B" w:rsidRPr="00C37085">
        <w:rPr>
          <w:rFonts w:ascii="Times New Roman" w:hAnsi="Times New Roman" w:cs="Times New Roman"/>
          <w:sz w:val="23"/>
          <w:szCs w:val="23"/>
        </w:rPr>
        <w:t>н</w:t>
      </w:r>
      <w:r w:rsidR="00E6672B" w:rsidRPr="00C37085">
        <w:rPr>
          <w:rFonts w:ascii="Times New Roman" w:hAnsi="Times New Roman" w:cs="Times New Roman"/>
          <w:sz w:val="23"/>
          <w:szCs w:val="23"/>
        </w:rPr>
        <w:t>формацию, предусмотренную действующим законодательством РФ</w:t>
      </w:r>
      <w:r w:rsidRPr="00C37085">
        <w:rPr>
          <w:rFonts w:ascii="Times New Roman" w:hAnsi="Times New Roman" w:cs="Times New Roman"/>
          <w:sz w:val="23"/>
          <w:szCs w:val="23"/>
        </w:rPr>
        <w:t>.</w:t>
      </w:r>
    </w:p>
    <w:p w14:paraId="4A773051" w14:textId="614F66A2" w:rsidR="004D5941" w:rsidRPr="00C37085" w:rsidRDefault="004D5941" w:rsidP="00712E5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10.2.</w:t>
      </w:r>
      <w:r w:rsidRPr="00C37085">
        <w:rPr>
          <w:rFonts w:ascii="Times New Roman" w:hAnsi="Times New Roman" w:cs="Times New Roman"/>
          <w:sz w:val="23"/>
          <w:szCs w:val="23"/>
        </w:rPr>
        <w:t xml:space="preserve"> Подключить Абонента к своей сети связи, выделить Абоненту в пользование на период действия </w:t>
      </w:r>
      <w:r w:rsidR="0029272A" w:rsidRPr="00C37085">
        <w:rPr>
          <w:rFonts w:ascii="Times New Roman" w:hAnsi="Times New Roman" w:cs="Times New Roman"/>
          <w:sz w:val="23"/>
          <w:szCs w:val="23"/>
        </w:rPr>
        <w:t>Ко</w:t>
      </w:r>
      <w:r w:rsidR="0029272A" w:rsidRPr="00C37085">
        <w:rPr>
          <w:rFonts w:ascii="Times New Roman" w:hAnsi="Times New Roman" w:cs="Times New Roman"/>
          <w:sz w:val="23"/>
          <w:szCs w:val="23"/>
        </w:rPr>
        <w:t>н</w:t>
      </w:r>
      <w:r w:rsidR="0029272A" w:rsidRPr="00C37085">
        <w:rPr>
          <w:rFonts w:ascii="Times New Roman" w:hAnsi="Times New Roman" w:cs="Times New Roman"/>
          <w:sz w:val="23"/>
          <w:szCs w:val="23"/>
        </w:rPr>
        <w:t>тракт</w:t>
      </w:r>
      <w:r w:rsidR="009B4F2F" w:rsidRPr="00C37085">
        <w:rPr>
          <w:rFonts w:ascii="Times New Roman" w:hAnsi="Times New Roman" w:cs="Times New Roman"/>
          <w:sz w:val="23"/>
          <w:szCs w:val="23"/>
        </w:rPr>
        <w:t>а</w:t>
      </w:r>
      <w:r w:rsidR="00127125" w:rsidRPr="00C37085">
        <w:rPr>
          <w:rFonts w:ascii="Times New Roman" w:hAnsi="Times New Roman" w:cs="Times New Roman"/>
          <w:sz w:val="23"/>
          <w:szCs w:val="23"/>
        </w:rPr>
        <w:t xml:space="preserve"> Абонентский номер</w:t>
      </w:r>
      <w:r w:rsidR="00EC4C57" w:rsidRPr="00C37085">
        <w:rPr>
          <w:rFonts w:ascii="Times New Roman" w:hAnsi="Times New Roman" w:cs="Times New Roman"/>
          <w:sz w:val="23"/>
          <w:szCs w:val="23"/>
        </w:rPr>
        <w:t xml:space="preserve"> и/или Уникальный код идентификации</w:t>
      </w:r>
      <w:r w:rsidR="00127125" w:rsidRPr="00C37085">
        <w:rPr>
          <w:rFonts w:ascii="Times New Roman" w:hAnsi="Times New Roman" w:cs="Times New Roman"/>
          <w:sz w:val="23"/>
          <w:szCs w:val="23"/>
        </w:rPr>
        <w:t xml:space="preserve"> </w:t>
      </w:r>
      <w:r w:rsidRPr="00C37085">
        <w:rPr>
          <w:rFonts w:ascii="Times New Roman" w:hAnsi="Times New Roman" w:cs="Times New Roman"/>
          <w:sz w:val="23"/>
          <w:szCs w:val="23"/>
        </w:rPr>
        <w:t>и оказывать Абоненту Услуги в соотве</w:t>
      </w:r>
      <w:r w:rsidRPr="00C37085">
        <w:rPr>
          <w:rFonts w:ascii="Times New Roman" w:hAnsi="Times New Roman" w:cs="Times New Roman"/>
          <w:sz w:val="23"/>
          <w:szCs w:val="23"/>
        </w:rPr>
        <w:t>т</w:t>
      </w:r>
      <w:r w:rsidRPr="00C37085">
        <w:rPr>
          <w:rFonts w:ascii="Times New Roman" w:hAnsi="Times New Roman" w:cs="Times New Roman"/>
          <w:sz w:val="23"/>
          <w:szCs w:val="23"/>
        </w:rPr>
        <w:t xml:space="preserve">ствии с заказанным им по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у</w:t>
      </w:r>
      <w:r w:rsidRPr="00C37085">
        <w:rPr>
          <w:rFonts w:ascii="Times New Roman" w:hAnsi="Times New Roman" w:cs="Times New Roman"/>
          <w:sz w:val="23"/>
          <w:szCs w:val="23"/>
        </w:rPr>
        <w:t xml:space="preserve"> перечнем и объемом.</w:t>
      </w:r>
      <w:r w:rsidR="00E6672B" w:rsidRPr="00C37085">
        <w:rPr>
          <w:rFonts w:ascii="Times New Roman" w:hAnsi="Times New Roman" w:cs="Times New Roman"/>
          <w:color w:val="000000"/>
          <w:sz w:val="23"/>
          <w:szCs w:val="23"/>
        </w:rPr>
        <w:t xml:space="preserve"> Доступ Абонентского оборудования с включенной в него SIM-картой к сети подвижной связи обеспечивается </w:t>
      </w:r>
      <w:r w:rsidR="00982B74" w:rsidRPr="00C37085">
        <w:rPr>
          <w:rFonts w:ascii="Times New Roman" w:hAnsi="Times New Roman" w:cs="Times New Roman"/>
          <w:color w:val="000000"/>
          <w:sz w:val="23"/>
          <w:szCs w:val="23"/>
        </w:rPr>
        <w:t>с момента заключения Контракта и внесения</w:t>
      </w:r>
      <w:r w:rsidR="00E6672B" w:rsidRPr="00C37085">
        <w:rPr>
          <w:rFonts w:ascii="Times New Roman" w:hAnsi="Times New Roman" w:cs="Times New Roman"/>
          <w:color w:val="000000"/>
          <w:sz w:val="23"/>
          <w:szCs w:val="23"/>
        </w:rPr>
        <w:t xml:space="preserve"> Аб</w:t>
      </w:r>
      <w:r w:rsidR="00E6672B" w:rsidRPr="00C37085">
        <w:rPr>
          <w:rFonts w:ascii="Times New Roman" w:hAnsi="Times New Roman" w:cs="Times New Roman"/>
          <w:color w:val="000000"/>
          <w:sz w:val="23"/>
          <w:szCs w:val="23"/>
        </w:rPr>
        <w:t>о</w:t>
      </w:r>
      <w:r w:rsidR="00E6672B" w:rsidRPr="00C37085">
        <w:rPr>
          <w:rFonts w:ascii="Times New Roman" w:hAnsi="Times New Roman" w:cs="Times New Roman"/>
          <w:color w:val="000000"/>
          <w:sz w:val="23"/>
          <w:szCs w:val="23"/>
        </w:rPr>
        <w:t>нентом необходимых платежей в соответствии с выбранным Абонентом перечнем, объемом Услуг и Тари</w:t>
      </w:r>
      <w:r w:rsidR="00E6672B" w:rsidRPr="00C37085">
        <w:rPr>
          <w:rFonts w:ascii="Times New Roman" w:hAnsi="Times New Roman" w:cs="Times New Roman"/>
          <w:color w:val="000000"/>
          <w:sz w:val="23"/>
          <w:szCs w:val="23"/>
        </w:rPr>
        <w:t>ф</w:t>
      </w:r>
      <w:r w:rsidR="00E6672B" w:rsidRPr="00C37085">
        <w:rPr>
          <w:rFonts w:ascii="Times New Roman" w:hAnsi="Times New Roman" w:cs="Times New Roman"/>
          <w:color w:val="000000"/>
          <w:sz w:val="23"/>
          <w:szCs w:val="23"/>
        </w:rPr>
        <w:t>ным планом.</w:t>
      </w:r>
      <w:r w:rsidR="00982B74" w:rsidRPr="00C37085">
        <w:rPr>
          <w:rFonts w:ascii="Times New Roman" w:hAnsi="Times New Roman" w:cs="Times New Roman"/>
          <w:color w:val="000000"/>
          <w:sz w:val="23"/>
          <w:szCs w:val="23"/>
        </w:rPr>
        <w:t xml:space="preserve"> Доступ к сети подвижной связи Оператора предоставляется Абоненту в день заключения Дог</w:t>
      </w:r>
      <w:r w:rsidR="00982B74" w:rsidRPr="00C37085">
        <w:rPr>
          <w:rFonts w:ascii="Times New Roman" w:hAnsi="Times New Roman" w:cs="Times New Roman"/>
          <w:color w:val="000000"/>
          <w:sz w:val="23"/>
          <w:szCs w:val="23"/>
        </w:rPr>
        <w:t>о</w:t>
      </w:r>
      <w:r w:rsidR="00982B74" w:rsidRPr="00C37085">
        <w:rPr>
          <w:rFonts w:ascii="Times New Roman" w:hAnsi="Times New Roman" w:cs="Times New Roman"/>
          <w:color w:val="000000"/>
          <w:sz w:val="23"/>
          <w:szCs w:val="23"/>
        </w:rPr>
        <w:t>вора, если Соглашением Сторон не установлен другой срок.</w:t>
      </w:r>
    </w:p>
    <w:p w14:paraId="598566E5" w14:textId="77777777" w:rsidR="004D5941" w:rsidRPr="00C37085" w:rsidRDefault="004D5941" w:rsidP="00712E5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10.3.</w:t>
      </w:r>
      <w:r w:rsidRPr="00C37085">
        <w:rPr>
          <w:rFonts w:ascii="Times New Roman" w:hAnsi="Times New Roman" w:cs="Times New Roman"/>
          <w:sz w:val="23"/>
          <w:szCs w:val="23"/>
        </w:rPr>
        <w:t xml:space="preserve"> Организовать бесплатное и круглосуточное консультирование по вопросам пользования Услугами и расчетов за Услуги, в </w:t>
      </w:r>
      <w:proofErr w:type="spellStart"/>
      <w:r w:rsidRPr="00C37085">
        <w:rPr>
          <w:rFonts w:ascii="Times New Roman" w:hAnsi="Times New Roman" w:cs="Times New Roman"/>
          <w:sz w:val="23"/>
          <w:szCs w:val="23"/>
        </w:rPr>
        <w:t>т.ч</w:t>
      </w:r>
      <w:proofErr w:type="spellEnd"/>
      <w:r w:rsidRPr="00C37085">
        <w:rPr>
          <w:rFonts w:ascii="Times New Roman" w:hAnsi="Times New Roman" w:cs="Times New Roman"/>
          <w:sz w:val="23"/>
          <w:szCs w:val="23"/>
        </w:rPr>
        <w:t xml:space="preserve">. предоставлять информацию о тарифах на Услуги, Зоне </w:t>
      </w:r>
      <w:proofErr w:type="spellStart"/>
      <w:r w:rsidRPr="00C37085">
        <w:rPr>
          <w:rFonts w:ascii="Times New Roman" w:hAnsi="Times New Roman" w:cs="Times New Roman"/>
          <w:sz w:val="23"/>
          <w:szCs w:val="23"/>
        </w:rPr>
        <w:t>радиопокрытия</w:t>
      </w:r>
      <w:proofErr w:type="spellEnd"/>
      <w:r w:rsidRPr="00C37085">
        <w:rPr>
          <w:rFonts w:ascii="Times New Roman" w:hAnsi="Times New Roman" w:cs="Times New Roman"/>
          <w:sz w:val="23"/>
          <w:szCs w:val="23"/>
        </w:rPr>
        <w:t xml:space="preserve"> сети, настройках Абонентского оборудования для пользования </w:t>
      </w:r>
      <w:proofErr w:type="spellStart"/>
      <w:r w:rsidRPr="00C37085">
        <w:rPr>
          <w:rFonts w:ascii="Times New Roman" w:hAnsi="Times New Roman" w:cs="Times New Roman"/>
          <w:sz w:val="23"/>
          <w:szCs w:val="23"/>
        </w:rPr>
        <w:t>телематическими</w:t>
      </w:r>
      <w:proofErr w:type="spellEnd"/>
      <w:r w:rsidRPr="00C37085">
        <w:rPr>
          <w:rFonts w:ascii="Times New Roman" w:hAnsi="Times New Roman" w:cs="Times New Roman"/>
          <w:sz w:val="23"/>
          <w:szCs w:val="23"/>
        </w:rPr>
        <w:t xml:space="preserve"> услугами связи, состоянии Лиц</w:t>
      </w:r>
      <w:r w:rsidRPr="00C37085">
        <w:rPr>
          <w:rFonts w:ascii="Times New Roman" w:hAnsi="Times New Roman" w:cs="Times New Roman"/>
          <w:sz w:val="23"/>
          <w:szCs w:val="23"/>
        </w:rPr>
        <w:t>е</w:t>
      </w:r>
      <w:r w:rsidRPr="00C37085">
        <w:rPr>
          <w:rFonts w:ascii="Times New Roman" w:hAnsi="Times New Roman" w:cs="Times New Roman"/>
          <w:sz w:val="23"/>
          <w:szCs w:val="23"/>
        </w:rPr>
        <w:t>вого счета Абонента и о задолженности по оплате Услуг.</w:t>
      </w:r>
    </w:p>
    <w:p w14:paraId="6DC9465D" w14:textId="035055B9" w:rsidR="004D5941" w:rsidRPr="00C37085" w:rsidRDefault="004D5941" w:rsidP="00712E5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10.4.</w:t>
      </w:r>
      <w:r w:rsidRPr="00C37085">
        <w:rPr>
          <w:rFonts w:ascii="Times New Roman" w:hAnsi="Times New Roman" w:cs="Times New Roman"/>
          <w:sz w:val="23"/>
          <w:szCs w:val="23"/>
        </w:rPr>
        <w:t xml:space="preserve"> </w:t>
      </w:r>
      <w:r w:rsidR="0093436A" w:rsidRPr="00C37085">
        <w:rPr>
          <w:rFonts w:ascii="Times New Roman" w:hAnsi="Times New Roman" w:cs="Times New Roman"/>
          <w:sz w:val="23"/>
          <w:szCs w:val="23"/>
        </w:rPr>
        <w:t>Предоставить Абоненту возможность круглосуточного бесплатного вызова экстренных оперативных служб, в том числе: пожарной охраны, полиции, скорой медицинской помощи, аварийной газовой службы - посредством набора номера, единого на всей территории России для каждой экстренной оперативной службы.</w:t>
      </w:r>
      <w:r w:rsidRPr="00C37085">
        <w:rPr>
          <w:rFonts w:ascii="Times New Roman" w:hAnsi="Times New Roman" w:cs="Times New Roman"/>
          <w:sz w:val="23"/>
          <w:szCs w:val="23"/>
        </w:rPr>
        <w:t xml:space="preserve"> </w:t>
      </w:r>
    </w:p>
    <w:p w14:paraId="5D9D628E" w14:textId="23282909" w:rsidR="004D5941" w:rsidRPr="00C37085" w:rsidRDefault="004D5941" w:rsidP="00712E5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10.5.</w:t>
      </w:r>
      <w:r w:rsidRPr="00C37085">
        <w:rPr>
          <w:rFonts w:ascii="Times New Roman" w:hAnsi="Times New Roman" w:cs="Times New Roman"/>
          <w:sz w:val="23"/>
          <w:szCs w:val="23"/>
        </w:rPr>
        <w:t xml:space="preserve"> Выставлять Абоненту счета за оказанные Услуги на основании показаний АСР в порядке, предусмо</w:t>
      </w:r>
      <w:r w:rsidRPr="00C37085">
        <w:rPr>
          <w:rFonts w:ascii="Times New Roman" w:hAnsi="Times New Roman" w:cs="Times New Roman"/>
          <w:sz w:val="23"/>
          <w:szCs w:val="23"/>
        </w:rPr>
        <w:t>т</w:t>
      </w:r>
      <w:r w:rsidRPr="00C37085">
        <w:rPr>
          <w:rFonts w:ascii="Times New Roman" w:hAnsi="Times New Roman" w:cs="Times New Roman"/>
          <w:sz w:val="23"/>
          <w:szCs w:val="23"/>
        </w:rPr>
        <w:t xml:space="preserve">ренном настоящим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ом</w:t>
      </w:r>
      <w:r w:rsidRPr="00C37085">
        <w:rPr>
          <w:rFonts w:ascii="Times New Roman" w:hAnsi="Times New Roman" w:cs="Times New Roman"/>
          <w:sz w:val="23"/>
          <w:szCs w:val="23"/>
        </w:rPr>
        <w:t xml:space="preserve">, по реквизитам, указанным Абонентом в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е</w:t>
      </w:r>
      <w:r w:rsidRPr="00C37085">
        <w:rPr>
          <w:rFonts w:ascii="Times New Roman" w:hAnsi="Times New Roman" w:cs="Times New Roman"/>
          <w:sz w:val="23"/>
          <w:szCs w:val="23"/>
        </w:rPr>
        <w:t>.</w:t>
      </w:r>
    </w:p>
    <w:p w14:paraId="79DADCB1" w14:textId="77777777" w:rsidR="004D5941" w:rsidRPr="00C37085" w:rsidRDefault="004D5941" w:rsidP="00712E58">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 xml:space="preserve">10.6. </w:t>
      </w:r>
      <w:r w:rsidRPr="00C37085">
        <w:rPr>
          <w:rFonts w:ascii="Times New Roman" w:hAnsi="Times New Roman" w:cs="Times New Roman"/>
          <w:sz w:val="23"/>
          <w:szCs w:val="23"/>
        </w:rPr>
        <w:t>Принимать необходимые организационные меры для обеспечения конфиденциальности сведений об Абоненте.</w:t>
      </w:r>
    </w:p>
    <w:p w14:paraId="35D77C8E" w14:textId="77777777" w:rsidR="00AB41F3" w:rsidRPr="00C37085" w:rsidRDefault="0018039E" w:rsidP="00712E58">
      <w:pPr>
        <w:jc w:val="both"/>
        <w:rPr>
          <w:iCs/>
          <w:sz w:val="23"/>
          <w:szCs w:val="23"/>
        </w:rPr>
      </w:pPr>
      <w:r w:rsidRPr="00C37085">
        <w:rPr>
          <w:b/>
          <w:iCs/>
          <w:sz w:val="23"/>
          <w:szCs w:val="23"/>
        </w:rPr>
        <w:t>10.</w:t>
      </w:r>
      <w:r w:rsidR="00E6672B" w:rsidRPr="00C37085">
        <w:rPr>
          <w:b/>
          <w:iCs/>
          <w:sz w:val="23"/>
          <w:szCs w:val="23"/>
        </w:rPr>
        <w:t>7</w:t>
      </w:r>
      <w:r w:rsidRPr="00C37085">
        <w:rPr>
          <w:b/>
          <w:iCs/>
          <w:sz w:val="23"/>
          <w:szCs w:val="23"/>
        </w:rPr>
        <w:t>.</w:t>
      </w:r>
      <w:r w:rsidRPr="00C37085">
        <w:rPr>
          <w:iCs/>
          <w:sz w:val="23"/>
          <w:szCs w:val="23"/>
        </w:rPr>
        <w:t xml:space="preserve"> Соблюдать установленные Оператором сроки и порядок устранения неисправностей, препятствующих пользованию </w:t>
      </w:r>
      <w:r w:rsidR="00E6672B" w:rsidRPr="00C37085">
        <w:rPr>
          <w:iCs/>
          <w:sz w:val="23"/>
          <w:szCs w:val="23"/>
        </w:rPr>
        <w:t>Услугами</w:t>
      </w:r>
      <w:r w:rsidRPr="00C37085">
        <w:rPr>
          <w:iCs/>
          <w:sz w:val="23"/>
          <w:szCs w:val="23"/>
        </w:rPr>
        <w:t>.</w:t>
      </w:r>
    </w:p>
    <w:p w14:paraId="5C515CD9" w14:textId="5EBB8BAE" w:rsidR="004D5941" w:rsidRPr="00C37085" w:rsidRDefault="00AB41F3" w:rsidP="00712E58">
      <w:pPr>
        <w:jc w:val="both"/>
        <w:rPr>
          <w:iCs/>
          <w:sz w:val="23"/>
          <w:szCs w:val="23"/>
        </w:rPr>
      </w:pPr>
      <w:r w:rsidRPr="00C37085">
        <w:rPr>
          <w:b/>
          <w:iCs/>
          <w:sz w:val="23"/>
          <w:szCs w:val="23"/>
        </w:rPr>
        <w:t>10.8.</w:t>
      </w:r>
      <w:r w:rsidRPr="00C37085">
        <w:rPr>
          <w:iCs/>
          <w:sz w:val="23"/>
          <w:szCs w:val="23"/>
        </w:rPr>
        <w:t xml:space="preserve"> </w:t>
      </w:r>
      <w:r w:rsidR="0018039E" w:rsidRPr="00C37085">
        <w:rPr>
          <w:iCs/>
          <w:sz w:val="23"/>
          <w:szCs w:val="23"/>
        </w:rPr>
        <w:t xml:space="preserve"> </w:t>
      </w:r>
      <w:r w:rsidRPr="00C37085">
        <w:rPr>
          <w:sz w:val="23"/>
          <w:szCs w:val="23"/>
        </w:rPr>
        <w:t>. Соответствовать требованиям к участникам закупки, установленным в соответствии с частями 1, 1.1 статьи 31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6917E67F" w14:textId="77777777" w:rsidR="004D5941" w:rsidRPr="00C37085" w:rsidRDefault="004D5941">
      <w:pPr>
        <w:spacing w:before="80" w:after="80"/>
        <w:jc w:val="center"/>
        <w:rPr>
          <w:b/>
          <w:bCs/>
          <w:sz w:val="23"/>
          <w:szCs w:val="23"/>
        </w:rPr>
      </w:pPr>
      <w:r w:rsidRPr="00C37085">
        <w:rPr>
          <w:b/>
          <w:bCs/>
          <w:sz w:val="23"/>
          <w:szCs w:val="23"/>
        </w:rPr>
        <w:t xml:space="preserve">Раздел </w:t>
      </w:r>
      <w:r w:rsidRPr="00C37085">
        <w:rPr>
          <w:b/>
          <w:bCs/>
          <w:sz w:val="23"/>
          <w:szCs w:val="23"/>
          <w:lang w:val="en-US"/>
        </w:rPr>
        <w:t>IV</w:t>
      </w:r>
      <w:r w:rsidRPr="00C37085">
        <w:rPr>
          <w:b/>
          <w:bCs/>
          <w:sz w:val="23"/>
          <w:szCs w:val="23"/>
        </w:rPr>
        <w:t>. Расчеты</w:t>
      </w:r>
    </w:p>
    <w:p w14:paraId="54F2894D" w14:textId="77777777" w:rsidR="004D5941" w:rsidRPr="00C37085" w:rsidRDefault="004D5941">
      <w:pPr>
        <w:pStyle w:val="a4"/>
        <w:widowControl/>
        <w:spacing w:after="20"/>
        <w:rPr>
          <w:rFonts w:ascii="Times New Roman" w:hAnsi="Times New Roman" w:cs="Times New Roman"/>
          <w:b/>
          <w:bCs/>
          <w:sz w:val="23"/>
          <w:szCs w:val="23"/>
        </w:rPr>
      </w:pPr>
      <w:r w:rsidRPr="00C37085">
        <w:rPr>
          <w:rFonts w:ascii="Times New Roman" w:hAnsi="Times New Roman" w:cs="Times New Roman"/>
          <w:b/>
          <w:bCs/>
          <w:sz w:val="23"/>
          <w:szCs w:val="23"/>
        </w:rPr>
        <w:t xml:space="preserve">Статья </w:t>
      </w:r>
      <w:r w:rsidR="003116C8" w:rsidRPr="00C37085">
        <w:rPr>
          <w:rFonts w:ascii="Times New Roman" w:hAnsi="Times New Roman" w:cs="Times New Roman"/>
          <w:b/>
          <w:bCs/>
          <w:sz w:val="23"/>
          <w:szCs w:val="23"/>
        </w:rPr>
        <w:t>11</w:t>
      </w:r>
      <w:r w:rsidRPr="00C37085">
        <w:rPr>
          <w:rFonts w:ascii="Times New Roman" w:hAnsi="Times New Roman" w:cs="Times New Roman"/>
          <w:b/>
          <w:bCs/>
          <w:sz w:val="23"/>
          <w:szCs w:val="23"/>
        </w:rPr>
        <w:t>. Тарифы (цены) на Услуги</w:t>
      </w:r>
    </w:p>
    <w:p w14:paraId="778A2FC7" w14:textId="4828D9BE"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11</w:t>
      </w:r>
      <w:r w:rsidR="004D5941" w:rsidRPr="00C37085">
        <w:rPr>
          <w:rFonts w:ascii="Times New Roman" w:hAnsi="Times New Roman" w:cs="Times New Roman"/>
          <w:b/>
          <w:bCs/>
          <w:sz w:val="23"/>
          <w:szCs w:val="23"/>
        </w:rPr>
        <w:t>.1.</w:t>
      </w:r>
      <w:r w:rsidR="004D5941" w:rsidRPr="00C37085">
        <w:rPr>
          <w:rFonts w:ascii="Times New Roman" w:hAnsi="Times New Roman" w:cs="Times New Roman"/>
          <w:sz w:val="23"/>
          <w:szCs w:val="23"/>
        </w:rPr>
        <w:t xml:space="preserve"> Тарифы на Услуги, Порог соединения, Единица тарификации Услуг и порядок оплаты неполной Един</w:t>
      </w:r>
      <w:r w:rsidR="004D5941" w:rsidRPr="00C37085">
        <w:rPr>
          <w:rFonts w:ascii="Times New Roman" w:hAnsi="Times New Roman" w:cs="Times New Roman"/>
          <w:sz w:val="23"/>
          <w:szCs w:val="23"/>
        </w:rPr>
        <w:t>и</w:t>
      </w:r>
      <w:r w:rsidR="004D5941" w:rsidRPr="00C37085">
        <w:rPr>
          <w:rFonts w:ascii="Times New Roman" w:hAnsi="Times New Roman" w:cs="Times New Roman"/>
          <w:sz w:val="23"/>
          <w:szCs w:val="23"/>
        </w:rPr>
        <w:t>цы тарификации устанавливаются Оператором самостоятельно в Тарифных планах. Кроме того, в Тарифном плане содержатся сведения о сроке и территории его действия.</w:t>
      </w:r>
      <w:r w:rsidR="00510AE0" w:rsidRPr="00C37085">
        <w:rPr>
          <w:rFonts w:ascii="Times New Roman" w:hAnsi="Times New Roman" w:cs="Times New Roman"/>
          <w:sz w:val="23"/>
          <w:szCs w:val="23"/>
        </w:rPr>
        <w:t xml:space="preserve"> Порядок тарификации соединений в Роуминге размещается на сайте Оператора. </w:t>
      </w:r>
    </w:p>
    <w:p w14:paraId="0B57D936" w14:textId="3D499B20" w:rsidR="004D5941" w:rsidRPr="009833F9"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11</w:t>
      </w:r>
      <w:r w:rsidR="004D5941" w:rsidRPr="00C37085">
        <w:rPr>
          <w:rFonts w:ascii="Times New Roman" w:hAnsi="Times New Roman" w:cs="Times New Roman"/>
          <w:b/>
          <w:bCs/>
          <w:sz w:val="23"/>
          <w:szCs w:val="23"/>
        </w:rPr>
        <w:t>.2.</w:t>
      </w:r>
      <w:r w:rsidR="004D5941" w:rsidRPr="00C37085">
        <w:rPr>
          <w:rFonts w:ascii="Times New Roman" w:hAnsi="Times New Roman" w:cs="Times New Roman"/>
          <w:sz w:val="23"/>
          <w:szCs w:val="23"/>
        </w:rPr>
        <w:t xml:space="preserve"> Информация о действующих и новых Тарифных планах Оператора предоставляется в местах</w:t>
      </w:r>
      <w:r w:rsidR="00E6672B" w:rsidRPr="00C37085">
        <w:rPr>
          <w:rFonts w:ascii="Times New Roman" w:hAnsi="Times New Roman" w:cs="Times New Roman"/>
          <w:sz w:val="23"/>
          <w:szCs w:val="23"/>
        </w:rPr>
        <w:t xml:space="preserve"> работы с Абонентами и</w:t>
      </w:r>
      <w:r w:rsidR="004D5941" w:rsidRPr="00C37085">
        <w:rPr>
          <w:rFonts w:ascii="Times New Roman" w:hAnsi="Times New Roman" w:cs="Times New Roman"/>
          <w:sz w:val="23"/>
          <w:szCs w:val="23"/>
        </w:rPr>
        <w:t xml:space="preserve"> розничной реализации товаров и Услуг Оператора, а также может распространяться Операт</w:t>
      </w:r>
      <w:r w:rsidR="004D5941" w:rsidRPr="00C37085">
        <w:rPr>
          <w:rFonts w:ascii="Times New Roman" w:hAnsi="Times New Roman" w:cs="Times New Roman"/>
          <w:sz w:val="23"/>
          <w:szCs w:val="23"/>
        </w:rPr>
        <w:t>о</w:t>
      </w:r>
      <w:r w:rsidR="004D5941" w:rsidRPr="00C37085">
        <w:rPr>
          <w:rFonts w:ascii="Times New Roman" w:hAnsi="Times New Roman" w:cs="Times New Roman"/>
          <w:sz w:val="23"/>
          <w:szCs w:val="23"/>
        </w:rPr>
        <w:t xml:space="preserve">ром иными способами, в том </w:t>
      </w:r>
      <w:r w:rsidR="004D5941" w:rsidRPr="009833F9">
        <w:rPr>
          <w:rFonts w:ascii="Times New Roman" w:hAnsi="Times New Roman" w:cs="Times New Roman"/>
          <w:sz w:val="23"/>
          <w:szCs w:val="23"/>
        </w:rPr>
        <w:t xml:space="preserve">числе </w:t>
      </w:r>
      <w:r w:rsidR="00544A13" w:rsidRPr="009833F9">
        <w:rPr>
          <w:rFonts w:ascii="Times New Roman" w:hAnsi="Times New Roman" w:cs="Times New Roman"/>
          <w:sz w:val="23"/>
          <w:szCs w:val="23"/>
        </w:rPr>
        <w:t>на Сайте Оператора</w:t>
      </w:r>
      <w:r w:rsidR="004D5941" w:rsidRPr="009833F9">
        <w:rPr>
          <w:rFonts w:ascii="Times New Roman" w:hAnsi="Times New Roman" w:cs="Times New Roman"/>
          <w:sz w:val="23"/>
          <w:szCs w:val="23"/>
        </w:rPr>
        <w:t>.</w:t>
      </w:r>
    </w:p>
    <w:p w14:paraId="4434A018" w14:textId="5D1E2875" w:rsidR="004D5941" w:rsidRPr="009833F9" w:rsidRDefault="003116C8">
      <w:pPr>
        <w:pStyle w:val="a4"/>
        <w:widowControl/>
        <w:jc w:val="both"/>
        <w:rPr>
          <w:rFonts w:ascii="Times New Roman" w:hAnsi="Times New Roman" w:cs="Times New Roman"/>
          <w:sz w:val="23"/>
          <w:szCs w:val="23"/>
        </w:rPr>
      </w:pPr>
      <w:r w:rsidRPr="009833F9">
        <w:rPr>
          <w:rFonts w:ascii="Times New Roman" w:hAnsi="Times New Roman" w:cs="Times New Roman"/>
          <w:b/>
          <w:bCs/>
          <w:sz w:val="23"/>
          <w:szCs w:val="23"/>
        </w:rPr>
        <w:t>11</w:t>
      </w:r>
      <w:r w:rsidR="004D5941" w:rsidRPr="009833F9">
        <w:rPr>
          <w:rFonts w:ascii="Times New Roman" w:hAnsi="Times New Roman" w:cs="Times New Roman"/>
          <w:b/>
          <w:bCs/>
          <w:sz w:val="23"/>
          <w:szCs w:val="23"/>
        </w:rPr>
        <w:t>.3.</w:t>
      </w:r>
      <w:r w:rsidR="004D5941" w:rsidRPr="009833F9">
        <w:rPr>
          <w:rFonts w:ascii="Times New Roman" w:hAnsi="Times New Roman" w:cs="Times New Roman"/>
          <w:sz w:val="23"/>
          <w:szCs w:val="23"/>
        </w:rPr>
        <w:t xml:space="preserve"> При заключении </w:t>
      </w:r>
      <w:r w:rsidR="0029272A" w:rsidRPr="009833F9">
        <w:rPr>
          <w:rFonts w:ascii="Times New Roman" w:hAnsi="Times New Roman" w:cs="Times New Roman"/>
          <w:sz w:val="23"/>
          <w:szCs w:val="23"/>
        </w:rPr>
        <w:t>Контракт</w:t>
      </w:r>
      <w:r w:rsidR="009B4F2F" w:rsidRPr="009833F9">
        <w:rPr>
          <w:rFonts w:ascii="Times New Roman" w:hAnsi="Times New Roman" w:cs="Times New Roman"/>
          <w:sz w:val="23"/>
          <w:szCs w:val="23"/>
        </w:rPr>
        <w:t>а</w:t>
      </w:r>
      <w:r w:rsidR="004D5941" w:rsidRPr="009833F9">
        <w:rPr>
          <w:rFonts w:ascii="Times New Roman" w:hAnsi="Times New Roman" w:cs="Times New Roman"/>
          <w:sz w:val="23"/>
          <w:szCs w:val="23"/>
        </w:rPr>
        <w:t xml:space="preserve"> Абонент указывает выбранный им из </w:t>
      </w:r>
      <w:proofErr w:type="gramStart"/>
      <w:r w:rsidR="004D5941" w:rsidRPr="009833F9">
        <w:rPr>
          <w:rFonts w:ascii="Times New Roman" w:hAnsi="Times New Roman" w:cs="Times New Roman"/>
          <w:sz w:val="23"/>
          <w:szCs w:val="23"/>
        </w:rPr>
        <w:t>предлагаемых</w:t>
      </w:r>
      <w:proofErr w:type="gramEnd"/>
      <w:r w:rsidR="004D5941" w:rsidRPr="009833F9">
        <w:rPr>
          <w:rFonts w:ascii="Times New Roman" w:hAnsi="Times New Roman" w:cs="Times New Roman"/>
          <w:sz w:val="23"/>
          <w:szCs w:val="23"/>
        </w:rPr>
        <w:t xml:space="preserve"> Оператором Тарифный план, который становится неотъемлемой частью </w:t>
      </w:r>
      <w:r w:rsidR="0029272A" w:rsidRPr="009833F9">
        <w:rPr>
          <w:rFonts w:ascii="Times New Roman" w:hAnsi="Times New Roman" w:cs="Times New Roman"/>
          <w:sz w:val="23"/>
          <w:szCs w:val="23"/>
        </w:rPr>
        <w:t>Контракт</w:t>
      </w:r>
      <w:r w:rsidR="009B4F2F" w:rsidRPr="009833F9">
        <w:rPr>
          <w:rFonts w:ascii="Times New Roman" w:hAnsi="Times New Roman" w:cs="Times New Roman"/>
          <w:sz w:val="23"/>
          <w:szCs w:val="23"/>
        </w:rPr>
        <w:t>а</w:t>
      </w:r>
      <w:r w:rsidR="004D5941" w:rsidRPr="009833F9">
        <w:rPr>
          <w:rFonts w:ascii="Times New Roman" w:hAnsi="Times New Roman" w:cs="Times New Roman"/>
          <w:sz w:val="23"/>
          <w:szCs w:val="23"/>
        </w:rPr>
        <w:t xml:space="preserve">. </w:t>
      </w:r>
    </w:p>
    <w:p w14:paraId="31EE8A64" w14:textId="075D605E" w:rsidR="004D5941" w:rsidRPr="00C37085" w:rsidRDefault="003116C8" w:rsidP="003B543E">
      <w:pPr>
        <w:pStyle w:val="ConsNormal"/>
        <w:widowControl/>
        <w:ind w:firstLine="0"/>
        <w:jc w:val="both"/>
        <w:rPr>
          <w:rFonts w:ascii="Times New Roman" w:hAnsi="Times New Roman" w:cs="Times New Roman"/>
          <w:sz w:val="23"/>
          <w:szCs w:val="23"/>
        </w:rPr>
      </w:pPr>
      <w:r w:rsidRPr="009833F9">
        <w:rPr>
          <w:rFonts w:ascii="Times New Roman" w:hAnsi="Times New Roman" w:cs="Times New Roman"/>
          <w:b/>
          <w:color w:val="000000"/>
          <w:sz w:val="23"/>
          <w:szCs w:val="23"/>
        </w:rPr>
        <w:t>11</w:t>
      </w:r>
      <w:r w:rsidR="004D5941" w:rsidRPr="009833F9">
        <w:rPr>
          <w:rFonts w:ascii="Times New Roman" w:hAnsi="Times New Roman" w:cs="Times New Roman"/>
          <w:b/>
          <w:color w:val="000000"/>
          <w:sz w:val="23"/>
          <w:szCs w:val="23"/>
        </w:rPr>
        <w:t xml:space="preserve">.4. </w:t>
      </w:r>
      <w:r w:rsidR="00474BCA" w:rsidRPr="009833F9">
        <w:rPr>
          <w:rFonts w:ascii="Times New Roman" w:hAnsi="Times New Roman" w:cs="Times New Roman"/>
          <w:sz w:val="23"/>
          <w:szCs w:val="23"/>
        </w:rPr>
        <w:t>Ц</w:t>
      </w:r>
      <w:r w:rsidR="005E47D3" w:rsidRPr="009833F9">
        <w:rPr>
          <w:rFonts w:ascii="Times New Roman" w:hAnsi="Times New Roman" w:cs="Times New Roman"/>
          <w:sz w:val="23"/>
          <w:szCs w:val="23"/>
        </w:rPr>
        <w:t xml:space="preserve">ена </w:t>
      </w:r>
      <w:r w:rsidR="0040331E" w:rsidRPr="009833F9">
        <w:rPr>
          <w:rFonts w:ascii="Times New Roman" w:hAnsi="Times New Roman" w:cs="Times New Roman"/>
          <w:sz w:val="23"/>
          <w:szCs w:val="23"/>
        </w:rPr>
        <w:t>К</w:t>
      </w:r>
      <w:r w:rsidR="005E47D3" w:rsidRPr="009833F9">
        <w:rPr>
          <w:rFonts w:ascii="Times New Roman" w:hAnsi="Times New Roman" w:cs="Times New Roman"/>
          <w:sz w:val="23"/>
          <w:szCs w:val="23"/>
        </w:rPr>
        <w:t>онтракта</w:t>
      </w:r>
      <w:r w:rsidR="002A6D03" w:rsidRPr="009833F9">
        <w:rPr>
          <w:rFonts w:ascii="Times New Roman" w:hAnsi="Times New Roman" w:cs="Times New Roman"/>
          <w:sz w:val="23"/>
          <w:szCs w:val="23"/>
        </w:rPr>
        <w:t xml:space="preserve"> </w:t>
      </w:r>
      <w:r w:rsidR="004D5941" w:rsidRPr="009833F9">
        <w:rPr>
          <w:rFonts w:ascii="Times New Roman" w:hAnsi="Times New Roman" w:cs="Times New Roman"/>
          <w:sz w:val="23"/>
          <w:szCs w:val="23"/>
        </w:rPr>
        <w:t>составляет</w:t>
      </w:r>
      <w:proofErr w:type="gramStart"/>
      <w:r w:rsidR="004D5941" w:rsidRPr="009833F9">
        <w:rPr>
          <w:rFonts w:ascii="Times New Roman" w:hAnsi="Times New Roman" w:cs="Times New Roman"/>
          <w:sz w:val="23"/>
          <w:szCs w:val="23"/>
        </w:rPr>
        <w:t xml:space="preserve"> </w:t>
      </w:r>
      <w:r w:rsidR="0051186F">
        <w:rPr>
          <w:rFonts w:ascii="Times New Roman" w:hAnsi="Times New Roman" w:cs="Times New Roman"/>
          <w:sz w:val="23"/>
          <w:szCs w:val="23"/>
        </w:rPr>
        <w:t>____________</w:t>
      </w:r>
      <w:r w:rsidR="00996491" w:rsidRPr="009833F9">
        <w:rPr>
          <w:rFonts w:ascii="Times New Roman" w:hAnsi="Times New Roman" w:cs="Times New Roman"/>
          <w:b/>
          <w:sz w:val="23"/>
          <w:szCs w:val="23"/>
        </w:rPr>
        <w:t xml:space="preserve"> </w:t>
      </w:r>
      <w:r w:rsidRPr="009833F9">
        <w:rPr>
          <w:rFonts w:ascii="Times New Roman" w:hAnsi="Times New Roman" w:cs="Times New Roman"/>
          <w:b/>
          <w:sz w:val="23"/>
          <w:szCs w:val="23"/>
        </w:rPr>
        <w:t>(</w:t>
      </w:r>
      <w:r w:rsidR="0051186F">
        <w:rPr>
          <w:rFonts w:ascii="Times New Roman" w:hAnsi="Times New Roman" w:cs="Times New Roman"/>
          <w:b/>
          <w:sz w:val="23"/>
          <w:szCs w:val="23"/>
        </w:rPr>
        <w:t>_________________________________</w:t>
      </w:r>
      <w:r w:rsidRPr="009833F9">
        <w:rPr>
          <w:rFonts w:ascii="Times New Roman" w:hAnsi="Times New Roman" w:cs="Times New Roman"/>
          <w:b/>
          <w:sz w:val="23"/>
          <w:szCs w:val="23"/>
        </w:rPr>
        <w:t>)</w:t>
      </w:r>
      <w:r w:rsidR="00CE6119" w:rsidRPr="009833F9">
        <w:rPr>
          <w:rFonts w:ascii="Times New Roman" w:hAnsi="Times New Roman" w:cs="Times New Roman"/>
          <w:b/>
          <w:sz w:val="23"/>
          <w:szCs w:val="23"/>
        </w:rPr>
        <w:t xml:space="preserve"> </w:t>
      </w:r>
      <w:proofErr w:type="gramEnd"/>
      <w:r w:rsidR="00CE6119" w:rsidRPr="009833F9">
        <w:rPr>
          <w:rFonts w:ascii="Times New Roman" w:hAnsi="Times New Roman" w:cs="Times New Roman"/>
          <w:b/>
          <w:sz w:val="23"/>
          <w:szCs w:val="23"/>
        </w:rPr>
        <w:t>рубл</w:t>
      </w:r>
      <w:r w:rsidR="00996491" w:rsidRPr="009833F9">
        <w:rPr>
          <w:rFonts w:ascii="Times New Roman" w:hAnsi="Times New Roman" w:cs="Times New Roman"/>
          <w:b/>
          <w:sz w:val="23"/>
          <w:szCs w:val="23"/>
        </w:rPr>
        <w:t>ей</w:t>
      </w:r>
      <w:r w:rsidR="001172FE" w:rsidRPr="009833F9">
        <w:rPr>
          <w:rFonts w:ascii="Times New Roman" w:hAnsi="Times New Roman" w:cs="Times New Roman"/>
          <w:b/>
          <w:sz w:val="23"/>
          <w:szCs w:val="23"/>
        </w:rPr>
        <w:t xml:space="preserve"> </w:t>
      </w:r>
      <w:r w:rsidR="00C37085" w:rsidRPr="009833F9">
        <w:rPr>
          <w:rFonts w:ascii="Times New Roman" w:hAnsi="Times New Roman" w:cs="Times New Roman"/>
          <w:b/>
          <w:sz w:val="23"/>
          <w:szCs w:val="23"/>
        </w:rPr>
        <w:t>00</w:t>
      </w:r>
      <w:r w:rsidR="001172FE" w:rsidRPr="009833F9">
        <w:rPr>
          <w:rFonts w:ascii="Times New Roman" w:hAnsi="Times New Roman" w:cs="Times New Roman"/>
          <w:b/>
          <w:sz w:val="23"/>
          <w:szCs w:val="23"/>
        </w:rPr>
        <w:t xml:space="preserve"> копеек</w:t>
      </w:r>
      <w:r w:rsidR="00CE6119" w:rsidRPr="009833F9">
        <w:rPr>
          <w:rFonts w:ascii="Times New Roman" w:hAnsi="Times New Roman" w:cs="Times New Roman"/>
          <w:sz w:val="23"/>
          <w:szCs w:val="23"/>
        </w:rPr>
        <w:t>,</w:t>
      </w:r>
      <w:r w:rsidR="003677DF" w:rsidRPr="009833F9">
        <w:rPr>
          <w:rFonts w:ascii="Times New Roman" w:hAnsi="Times New Roman" w:cs="Times New Roman"/>
          <w:sz w:val="23"/>
          <w:szCs w:val="23"/>
        </w:rPr>
        <w:t xml:space="preserve"> </w:t>
      </w:r>
      <w:r w:rsidR="002A6D03" w:rsidRPr="009833F9">
        <w:rPr>
          <w:rFonts w:ascii="Times New Roman" w:hAnsi="Times New Roman" w:cs="Times New Roman"/>
          <w:sz w:val="23"/>
          <w:szCs w:val="23"/>
        </w:rPr>
        <w:t xml:space="preserve"> </w:t>
      </w:r>
      <w:r w:rsidR="004D5941" w:rsidRPr="009833F9">
        <w:rPr>
          <w:rFonts w:ascii="Times New Roman" w:hAnsi="Times New Roman" w:cs="Times New Roman"/>
          <w:sz w:val="23"/>
          <w:szCs w:val="23"/>
        </w:rPr>
        <w:t>включая НДС по ставке, согласно действующего законодательства</w:t>
      </w:r>
      <w:r w:rsidR="009E2573" w:rsidRPr="009833F9">
        <w:rPr>
          <w:rFonts w:ascii="Times New Roman" w:hAnsi="Times New Roman" w:cs="Times New Roman"/>
          <w:sz w:val="23"/>
          <w:szCs w:val="23"/>
        </w:rPr>
        <w:t xml:space="preserve"> (далее – Цена Контракта)</w:t>
      </w:r>
      <w:r w:rsidR="004D5941" w:rsidRPr="009833F9">
        <w:rPr>
          <w:rFonts w:ascii="Times New Roman" w:hAnsi="Times New Roman" w:cs="Times New Roman"/>
          <w:sz w:val="23"/>
          <w:szCs w:val="23"/>
        </w:rPr>
        <w:t xml:space="preserve">. </w:t>
      </w:r>
      <w:r w:rsidR="007D3371" w:rsidRPr="009833F9">
        <w:rPr>
          <w:rFonts w:ascii="Times New Roman" w:hAnsi="Times New Roman" w:cs="Times New Roman"/>
          <w:sz w:val="23"/>
          <w:szCs w:val="23"/>
        </w:rPr>
        <w:t xml:space="preserve">Цена </w:t>
      </w:r>
      <w:r w:rsidR="008638EA" w:rsidRPr="009833F9">
        <w:rPr>
          <w:rFonts w:ascii="Times New Roman" w:hAnsi="Times New Roman" w:cs="Times New Roman"/>
          <w:sz w:val="23"/>
          <w:szCs w:val="23"/>
        </w:rPr>
        <w:t>К</w:t>
      </w:r>
      <w:r w:rsidR="007D3371" w:rsidRPr="009833F9">
        <w:rPr>
          <w:rFonts w:ascii="Times New Roman" w:hAnsi="Times New Roman" w:cs="Times New Roman"/>
          <w:sz w:val="23"/>
          <w:szCs w:val="23"/>
        </w:rPr>
        <w:t xml:space="preserve">онтракта является твердой и определяется на весь срок исполнения </w:t>
      </w:r>
      <w:r w:rsidR="008638EA" w:rsidRPr="009833F9">
        <w:rPr>
          <w:rFonts w:ascii="Times New Roman" w:hAnsi="Times New Roman" w:cs="Times New Roman"/>
          <w:sz w:val="23"/>
          <w:szCs w:val="23"/>
        </w:rPr>
        <w:t>К</w:t>
      </w:r>
      <w:r w:rsidR="007D3371" w:rsidRPr="009833F9">
        <w:rPr>
          <w:rFonts w:ascii="Times New Roman" w:hAnsi="Times New Roman" w:cs="Times New Roman"/>
          <w:sz w:val="23"/>
          <w:szCs w:val="23"/>
        </w:rPr>
        <w:t xml:space="preserve">онтракта. </w:t>
      </w:r>
      <w:r w:rsidR="000F4A2C" w:rsidRPr="009833F9">
        <w:rPr>
          <w:rFonts w:ascii="Times New Roman" w:hAnsi="Times New Roman" w:cs="Times New Roman"/>
          <w:sz w:val="23"/>
          <w:szCs w:val="23"/>
        </w:rPr>
        <w:t>В случае</w:t>
      </w:r>
      <w:proofErr w:type="gramStart"/>
      <w:r w:rsidR="000F4A2C" w:rsidRPr="009833F9">
        <w:rPr>
          <w:rFonts w:ascii="Times New Roman" w:hAnsi="Times New Roman" w:cs="Times New Roman"/>
          <w:sz w:val="23"/>
          <w:szCs w:val="23"/>
        </w:rPr>
        <w:t>,</w:t>
      </w:r>
      <w:proofErr w:type="gramEnd"/>
      <w:r w:rsidR="000F4A2C" w:rsidRPr="009833F9">
        <w:rPr>
          <w:rFonts w:ascii="Times New Roman" w:hAnsi="Times New Roman" w:cs="Times New Roman"/>
          <w:sz w:val="23"/>
          <w:szCs w:val="23"/>
        </w:rPr>
        <w:t xml:space="preserve"> если стоимость оказанных З</w:t>
      </w:r>
      <w:r w:rsidR="000F4A2C" w:rsidRPr="009833F9">
        <w:rPr>
          <w:rFonts w:ascii="Times New Roman" w:hAnsi="Times New Roman" w:cs="Times New Roman"/>
          <w:sz w:val="23"/>
          <w:szCs w:val="23"/>
        </w:rPr>
        <w:t>а</w:t>
      </w:r>
      <w:r w:rsidR="000F4A2C" w:rsidRPr="009833F9">
        <w:rPr>
          <w:rFonts w:ascii="Times New Roman" w:hAnsi="Times New Roman" w:cs="Times New Roman"/>
          <w:sz w:val="23"/>
          <w:szCs w:val="23"/>
        </w:rPr>
        <w:t xml:space="preserve">казчику </w:t>
      </w:r>
      <w:r w:rsidR="009E2573" w:rsidRPr="009833F9">
        <w:rPr>
          <w:rFonts w:ascii="Times New Roman" w:hAnsi="Times New Roman" w:cs="Times New Roman"/>
          <w:sz w:val="23"/>
          <w:szCs w:val="23"/>
        </w:rPr>
        <w:t>У</w:t>
      </w:r>
      <w:r w:rsidR="000F4A2C" w:rsidRPr="009833F9">
        <w:rPr>
          <w:rFonts w:ascii="Times New Roman" w:hAnsi="Times New Roman" w:cs="Times New Roman"/>
          <w:sz w:val="23"/>
          <w:szCs w:val="23"/>
        </w:rPr>
        <w:t xml:space="preserve">слуг достигнет </w:t>
      </w:r>
      <w:r w:rsidR="00E6672B" w:rsidRPr="009833F9">
        <w:rPr>
          <w:rFonts w:ascii="Times New Roman" w:hAnsi="Times New Roman" w:cs="Times New Roman"/>
          <w:sz w:val="23"/>
          <w:szCs w:val="23"/>
        </w:rPr>
        <w:t>Ц</w:t>
      </w:r>
      <w:r w:rsidR="000F4A2C" w:rsidRPr="009833F9">
        <w:rPr>
          <w:rFonts w:ascii="Times New Roman" w:hAnsi="Times New Roman" w:cs="Times New Roman"/>
          <w:sz w:val="23"/>
          <w:szCs w:val="23"/>
        </w:rPr>
        <w:t>ены контракта до окончания срока действия Контракта или срока окончания ок</w:t>
      </w:r>
      <w:r w:rsidR="000F4A2C" w:rsidRPr="009833F9">
        <w:rPr>
          <w:rFonts w:ascii="Times New Roman" w:hAnsi="Times New Roman" w:cs="Times New Roman"/>
          <w:sz w:val="23"/>
          <w:szCs w:val="23"/>
        </w:rPr>
        <w:t>а</w:t>
      </w:r>
      <w:r w:rsidR="000F4A2C" w:rsidRPr="009833F9">
        <w:rPr>
          <w:rFonts w:ascii="Times New Roman" w:hAnsi="Times New Roman" w:cs="Times New Roman"/>
          <w:sz w:val="23"/>
          <w:szCs w:val="23"/>
        </w:rPr>
        <w:t xml:space="preserve">зания </w:t>
      </w:r>
      <w:r w:rsidR="009E2573" w:rsidRPr="009833F9">
        <w:rPr>
          <w:rFonts w:ascii="Times New Roman" w:hAnsi="Times New Roman" w:cs="Times New Roman"/>
          <w:sz w:val="23"/>
          <w:szCs w:val="23"/>
        </w:rPr>
        <w:t>У</w:t>
      </w:r>
      <w:r w:rsidR="000F4A2C" w:rsidRPr="009833F9">
        <w:rPr>
          <w:rFonts w:ascii="Times New Roman" w:hAnsi="Times New Roman" w:cs="Times New Roman"/>
          <w:sz w:val="23"/>
          <w:szCs w:val="23"/>
        </w:rPr>
        <w:t xml:space="preserve">слуг, </w:t>
      </w:r>
      <w:r w:rsidR="000B7A77" w:rsidRPr="009833F9">
        <w:rPr>
          <w:rFonts w:ascii="Times New Roman" w:hAnsi="Times New Roman" w:cs="Times New Roman"/>
          <w:sz w:val="23"/>
          <w:szCs w:val="23"/>
        </w:rPr>
        <w:t>указанных в п. 19.1 Контракта</w:t>
      </w:r>
      <w:r w:rsidR="000F4A2C" w:rsidRPr="009833F9">
        <w:rPr>
          <w:rFonts w:ascii="Times New Roman" w:hAnsi="Times New Roman" w:cs="Times New Roman"/>
          <w:sz w:val="23"/>
          <w:szCs w:val="23"/>
        </w:rPr>
        <w:t>, Контракт прекращает свое действие в связи с надлежащим и</w:t>
      </w:r>
      <w:r w:rsidR="000F4A2C" w:rsidRPr="009833F9">
        <w:rPr>
          <w:rFonts w:ascii="Times New Roman" w:hAnsi="Times New Roman" w:cs="Times New Roman"/>
          <w:sz w:val="23"/>
          <w:szCs w:val="23"/>
        </w:rPr>
        <w:t>с</w:t>
      </w:r>
      <w:r w:rsidR="000F4A2C" w:rsidRPr="009833F9">
        <w:rPr>
          <w:rFonts w:ascii="Times New Roman" w:hAnsi="Times New Roman" w:cs="Times New Roman"/>
          <w:sz w:val="23"/>
          <w:szCs w:val="23"/>
        </w:rPr>
        <w:t>полнением Оператором обязательств по оказания услуг, предусмотренных настоящим</w:t>
      </w:r>
      <w:r w:rsidR="000F4A2C" w:rsidRPr="00C37085">
        <w:rPr>
          <w:rFonts w:ascii="Times New Roman" w:hAnsi="Times New Roman" w:cs="Times New Roman"/>
          <w:sz w:val="23"/>
          <w:szCs w:val="23"/>
        </w:rPr>
        <w:t xml:space="preserve"> Контрактом, в полном объеме.</w:t>
      </w:r>
    </w:p>
    <w:p w14:paraId="61ABE50A" w14:textId="40C45192" w:rsidR="00C7385A" w:rsidRDefault="007D3371" w:rsidP="007D3371">
      <w:pPr>
        <w:pStyle w:val="ConsNormal"/>
        <w:widowControl/>
        <w:ind w:firstLine="0"/>
        <w:jc w:val="both"/>
        <w:rPr>
          <w:rFonts w:ascii="Times New Roman" w:hAnsi="Times New Roman" w:cs="Times New Roman"/>
          <w:sz w:val="23"/>
          <w:szCs w:val="23"/>
        </w:rPr>
      </w:pPr>
      <w:r w:rsidRPr="00C37085">
        <w:rPr>
          <w:rFonts w:ascii="Times New Roman" w:hAnsi="Times New Roman" w:cs="Times New Roman"/>
          <w:b/>
          <w:sz w:val="23"/>
          <w:szCs w:val="23"/>
        </w:rPr>
        <w:t xml:space="preserve">11.5. </w:t>
      </w:r>
      <w:r w:rsidR="00C7385A" w:rsidRPr="00C37085">
        <w:rPr>
          <w:rFonts w:ascii="Times New Roman" w:hAnsi="Times New Roman" w:cs="Times New Roman"/>
          <w:sz w:val="23"/>
          <w:szCs w:val="23"/>
        </w:rPr>
        <w:t>Изменение Цены Контракта допускается по соглашению сторон в случаях, установленных Федеральным законом от 05.04.2013 г. № 44-ФЗ «О контрактной системе в сфере закупок товаров, работ, услуг для обесп</w:t>
      </w:r>
      <w:r w:rsidR="00C7385A" w:rsidRPr="00C37085">
        <w:rPr>
          <w:rFonts w:ascii="Times New Roman" w:hAnsi="Times New Roman" w:cs="Times New Roman"/>
          <w:sz w:val="23"/>
          <w:szCs w:val="23"/>
        </w:rPr>
        <w:t>е</w:t>
      </w:r>
      <w:r w:rsidR="00C7385A" w:rsidRPr="00C37085">
        <w:rPr>
          <w:rFonts w:ascii="Times New Roman" w:hAnsi="Times New Roman" w:cs="Times New Roman"/>
          <w:sz w:val="23"/>
          <w:szCs w:val="23"/>
        </w:rPr>
        <w:t>чения государственных и муниципальных нужд» и настоящим Контрактом.</w:t>
      </w:r>
    </w:p>
    <w:p w14:paraId="5C0F1C11" w14:textId="77777777" w:rsidR="004D5941" w:rsidRPr="00C37085" w:rsidRDefault="004D5941">
      <w:pPr>
        <w:pStyle w:val="a4"/>
        <w:widowControl/>
        <w:spacing w:before="60" w:after="20"/>
        <w:rPr>
          <w:rFonts w:ascii="Times New Roman" w:hAnsi="Times New Roman" w:cs="Times New Roman"/>
          <w:b/>
          <w:bCs/>
          <w:sz w:val="23"/>
          <w:szCs w:val="23"/>
        </w:rPr>
      </w:pPr>
      <w:r w:rsidRPr="00C37085">
        <w:rPr>
          <w:rFonts w:ascii="Times New Roman" w:hAnsi="Times New Roman" w:cs="Times New Roman"/>
          <w:b/>
          <w:bCs/>
          <w:sz w:val="23"/>
          <w:szCs w:val="23"/>
        </w:rPr>
        <w:t xml:space="preserve">Статья </w:t>
      </w:r>
      <w:r w:rsidR="003116C8" w:rsidRPr="00C37085">
        <w:rPr>
          <w:rFonts w:ascii="Times New Roman" w:hAnsi="Times New Roman" w:cs="Times New Roman"/>
          <w:b/>
          <w:bCs/>
          <w:sz w:val="23"/>
          <w:szCs w:val="23"/>
        </w:rPr>
        <w:t>12</w:t>
      </w:r>
      <w:r w:rsidRPr="00C37085">
        <w:rPr>
          <w:rFonts w:ascii="Times New Roman" w:hAnsi="Times New Roman" w:cs="Times New Roman"/>
          <w:b/>
          <w:bCs/>
          <w:sz w:val="23"/>
          <w:szCs w:val="23"/>
        </w:rPr>
        <w:t>. Методы расчетов</w:t>
      </w:r>
    </w:p>
    <w:p w14:paraId="4AB4AA4B" w14:textId="0274E731"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12</w:t>
      </w:r>
      <w:r w:rsidR="004D5941" w:rsidRPr="00C37085">
        <w:rPr>
          <w:rFonts w:ascii="Times New Roman" w:hAnsi="Times New Roman" w:cs="Times New Roman"/>
          <w:b/>
          <w:bCs/>
          <w:sz w:val="23"/>
          <w:szCs w:val="23"/>
        </w:rPr>
        <w:t>.1.</w:t>
      </w:r>
      <w:r w:rsidR="004D5941" w:rsidRPr="00C37085">
        <w:rPr>
          <w:rFonts w:ascii="Times New Roman" w:hAnsi="Times New Roman" w:cs="Times New Roman"/>
          <w:sz w:val="23"/>
          <w:szCs w:val="23"/>
        </w:rPr>
        <w:t xml:space="preserve"> Применимый при оказании Услуг метод расчетов указывается в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е</w:t>
      </w:r>
      <w:r w:rsidR="004D5941" w:rsidRPr="00C37085">
        <w:rPr>
          <w:rFonts w:ascii="Times New Roman" w:hAnsi="Times New Roman" w:cs="Times New Roman"/>
          <w:sz w:val="23"/>
          <w:szCs w:val="23"/>
        </w:rPr>
        <w:t xml:space="preserve"> (и/или Тарифном плане). О</w:t>
      </w:r>
      <w:r w:rsidR="004D5941" w:rsidRPr="00C37085">
        <w:rPr>
          <w:rFonts w:ascii="Times New Roman" w:hAnsi="Times New Roman" w:cs="Times New Roman"/>
          <w:sz w:val="23"/>
          <w:szCs w:val="23"/>
        </w:rPr>
        <w:t>с</w:t>
      </w:r>
      <w:r w:rsidR="004D5941" w:rsidRPr="00C37085">
        <w:rPr>
          <w:rFonts w:ascii="Times New Roman" w:hAnsi="Times New Roman" w:cs="Times New Roman"/>
          <w:sz w:val="23"/>
          <w:szCs w:val="23"/>
        </w:rPr>
        <w:t>нования применения метода определяются Оператором и устанавливаются в Тарифных планах, а также дов</w:t>
      </w:r>
      <w:r w:rsidR="004D5941" w:rsidRPr="00C37085">
        <w:rPr>
          <w:rFonts w:ascii="Times New Roman" w:hAnsi="Times New Roman" w:cs="Times New Roman"/>
          <w:sz w:val="23"/>
          <w:szCs w:val="23"/>
        </w:rPr>
        <w:t>о</w:t>
      </w:r>
      <w:r w:rsidR="004D5941" w:rsidRPr="00C37085">
        <w:rPr>
          <w:rFonts w:ascii="Times New Roman" w:hAnsi="Times New Roman" w:cs="Times New Roman"/>
          <w:sz w:val="23"/>
          <w:szCs w:val="23"/>
        </w:rPr>
        <w:t>дятся до сведения Абонента иным способом.</w:t>
      </w:r>
    </w:p>
    <w:p w14:paraId="63822A96" w14:textId="738D04E3" w:rsidR="00CF715E" w:rsidRPr="00C37085" w:rsidRDefault="003116C8" w:rsidP="00CF715E">
      <w:pPr>
        <w:pStyle w:val="a4"/>
        <w:jc w:val="both"/>
        <w:rPr>
          <w:rFonts w:ascii="Times New Roman" w:hAnsi="Times New Roman" w:cs="Times New Roman"/>
          <w:sz w:val="23"/>
          <w:szCs w:val="23"/>
        </w:rPr>
      </w:pPr>
      <w:r w:rsidRPr="00C37085">
        <w:rPr>
          <w:rFonts w:ascii="Times New Roman" w:hAnsi="Times New Roman" w:cs="Times New Roman"/>
          <w:b/>
          <w:bCs/>
          <w:sz w:val="23"/>
          <w:szCs w:val="23"/>
        </w:rPr>
        <w:t>12</w:t>
      </w:r>
      <w:r w:rsidR="004D5941" w:rsidRPr="00C37085">
        <w:rPr>
          <w:rFonts w:ascii="Times New Roman" w:hAnsi="Times New Roman" w:cs="Times New Roman"/>
          <w:b/>
          <w:bCs/>
          <w:sz w:val="23"/>
          <w:szCs w:val="23"/>
        </w:rPr>
        <w:t xml:space="preserve">.2. Авансовый метод расчетов. </w:t>
      </w:r>
      <w:r w:rsidR="004D5941" w:rsidRPr="00C37085">
        <w:rPr>
          <w:rFonts w:ascii="Times New Roman" w:hAnsi="Times New Roman" w:cs="Times New Roman"/>
          <w:sz w:val="23"/>
          <w:szCs w:val="23"/>
        </w:rPr>
        <w:t>При авансовом методе расчетов</w:t>
      </w:r>
      <w:r w:rsidR="00E6672B" w:rsidRPr="00C37085">
        <w:rPr>
          <w:rFonts w:ascii="Times New Roman" w:hAnsi="Times New Roman" w:cs="Times New Roman"/>
          <w:sz w:val="23"/>
          <w:szCs w:val="23"/>
        </w:rPr>
        <w:t xml:space="preserve"> Услуги оказываются в объеме внесенных Абонентом денежных средств.</w:t>
      </w:r>
      <w:r w:rsidR="004D5941" w:rsidRPr="00C37085">
        <w:rPr>
          <w:rFonts w:ascii="Times New Roman" w:hAnsi="Times New Roman" w:cs="Times New Roman"/>
          <w:sz w:val="23"/>
          <w:szCs w:val="23"/>
        </w:rPr>
        <w:t xml:space="preserve"> Абонент до начала </w:t>
      </w:r>
      <w:r w:rsidR="00510AE0" w:rsidRPr="00C37085">
        <w:rPr>
          <w:rFonts w:ascii="Times New Roman" w:hAnsi="Times New Roman" w:cs="Times New Roman"/>
          <w:sz w:val="23"/>
          <w:szCs w:val="23"/>
        </w:rPr>
        <w:t xml:space="preserve">оказания </w:t>
      </w:r>
      <w:r w:rsidR="004D5941" w:rsidRPr="00C37085">
        <w:rPr>
          <w:rFonts w:ascii="Times New Roman" w:hAnsi="Times New Roman" w:cs="Times New Roman"/>
          <w:sz w:val="23"/>
          <w:szCs w:val="23"/>
        </w:rPr>
        <w:t xml:space="preserve">Услуг </w:t>
      </w:r>
      <w:r w:rsidR="00537B23" w:rsidRPr="00C37085">
        <w:rPr>
          <w:rFonts w:ascii="Times New Roman" w:hAnsi="Times New Roman" w:cs="Times New Roman"/>
          <w:sz w:val="23"/>
          <w:szCs w:val="23"/>
        </w:rPr>
        <w:t>вносит на Лицевой счет</w:t>
      </w:r>
      <w:r w:rsidR="004D5941" w:rsidRPr="00C37085">
        <w:rPr>
          <w:rFonts w:ascii="Times New Roman" w:hAnsi="Times New Roman" w:cs="Times New Roman"/>
          <w:sz w:val="23"/>
          <w:szCs w:val="23"/>
        </w:rPr>
        <w:t xml:space="preserve"> аванс (платеж), о</w:t>
      </w:r>
      <w:r w:rsidR="004D5941" w:rsidRPr="00C37085">
        <w:rPr>
          <w:rFonts w:ascii="Times New Roman" w:hAnsi="Times New Roman" w:cs="Times New Roman"/>
          <w:sz w:val="23"/>
          <w:szCs w:val="23"/>
        </w:rPr>
        <w:t>б</w:t>
      </w:r>
      <w:r w:rsidR="004D5941" w:rsidRPr="00C37085">
        <w:rPr>
          <w:rFonts w:ascii="Times New Roman" w:hAnsi="Times New Roman" w:cs="Times New Roman"/>
          <w:sz w:val="23"/>
          <w:szCs w:val="23"/>
        </w:rPr>
        <w:t xml:space="preserve">разующий на Лицевом счете определяемый Оператором положительный остаток. </w:t>
      </w:r>
      <w:r w:rsidR="00E6672B" w:rsidRPr="00C37085">
        <w:rPr>
          <w:rFonts w:ascii="Times New Roman" w:hAnsi="Times New Roman" w:cs="Times New Roman"/>
          <w:sz w:val="23"/>
          <w:szCs w:val="23"/>
        </w:rPr>
        <w:t>Расчеты с Абонентом</w:t>
      </w:r>
      <w:r w:rsidR="004D5941" w:rsidRPr="00C37085">
        <w:rPr>
          <w:rFonts w:ascii="Times New Roman" w:hAnsi="Times New Roman" w:cs="Times New Roman"/>
          <w:sz w:val="23"/>
          <w:szCs w:val="23"/>
        </w:rPr>
        <w:t xml:space="preserve"> пр</w:t>
      </w:r>
      <w:r w:rsidR="004D5941" w:rsidRPr="00C37085">
        <w:rPr>
          <w:rFonts w:ascii="Times New Roman" w:hAnsi="Times New Roman" w:cs="Times New Roman"/>
          <w:sz w:val="23"/>
          <w:szCs w:val="23"/>
        </w:rPr>
        <w:t>о</w:t>
      </w:r>
      <w:r w:rsidR="004D5941" w:rsidRPr="00C37085">
        <w:rPr>
          <w:rFonts w:ascii="Times New Roman" w:hAnsi="Times New Roman" w:cs="Times New Roman"/>
          <w:sz w:val="23"/>
          <w:szCs w:val="23"/>
        </w:rPr>
        <w:t xml:space="preserve">изводятся за фактически оказанные в Расчетном периоде Услуги, с учетом внесенной ранее суммы аванса. </w:t>
      </w:r>
      <w:r w:rsidR="00CF715E" w:rsidRPr="00C37085">
        <w:rPr>
          <w:rFonts w:ascii="Times New Roman" w:hAnsi="Times New Roman" w:cs="Times New Roman"/>
          <w:sz w:val="23"/>
          <w:szCs w:val="23"/>
        </w:rPr>
        <w:t>Суммы авансовых платежей определяются самим Абонентом, исходя из предполагаемого объема потребл</w:t>
      </w:r>
      <w:r w:rsidR="00CF715E" w:rsidRPr="00C37085">
        <w:rPr>
          <w:rFonts w:ascii="Times New Roman" w:hAnsi="Times New Roman" w:cs="Times New Roman"/>
          <w:sz w:val="23"/>
          <w:szCs w:val="23"/>
        </w:rPr>
        <w:t>е</w:t>
      </w:r>
      <w:r w:rsidR="00CF715E" w:rsidRPr="00C37085">
        <w:rPr>
          <w:rFonts w:ascii="Times New Roman" w:hAnsi="Times New Roman" w:cs="Times New Roman"/>
          <w:sz w:val="23"/>
          <w:szCs w:val="23"/>
        </w:rPr>
        <w:lastRenderedPageBreak/>
        <w:t>ния заказываемых Услуг и выбранного Тарифного плана.</w:t>
      </w:r>
    </w:p>
    <w:p w14:paraId="13A8B761" w14:textId="5C01405C" w:rsidR="00CF715E" w:rsidRPr="00C37085" w:rsidRDefault="00CF715E" w:rsidP="00CF715E">
      <w:pPr>
        <w:pStyle w:val="a4"/>
        <w:jc w:val="both"/>
        <w:rPr>
          <w:rFonts w:ascii="Times New Roman" w:hAnsi="Times New Roman" w:cs="Times New Roman"/>
          <w:sz w:val="23"/>
          <w:szCs w:val="23"/>
        </w:rPr>
      </w:pPr>
      <w:r w:rsidRPr="00C37085">
        <w:rPr>
          <w:rFonts w:ascii="Times New Roman" w:hAnsi="Times New Roman" w:cs="Times New Roman"/>
          <w:sz w:val="23"/>
          <w:szCs w:val="23"/>
        </w:rPr>
        <w:t>В случае</w:t>
      </w:r>
      <w:proofErr w:type="gramStart"/>
      <w:r w:rsidRPr="00C37085">
        <w:rPr>
          <w:rFonts w:ascii="Times New Roman" w:hAnsi="Times New Roman" w:cs="Times New Roman"/>
          <w:sz w:val="23"/>
          <w:szCs w:val="23"/>
        </w:rPr>
        <w:t>,</w:t>
      </w:r>
      <w:proofErr w:type="gramEnd"/>
      <w:r w:rsidRPr="00C37085">
        <w:rPr>
          <w:rFonts w:ascii="Times New Roman" w:hAnsi="Times New Roman" w:cs="Times New Roman"/>
          <w:sz w:val="23"/>
          <w:szCs w:val="23"/>
        </w:rPr>
        <w:t xml:space="preserve"> если это предусмотрено условиями выбранного Абонентом Тарифного плана, Абонент вносит пе</w:t>
      </w:r>
      <w:r w:rsidRPr="00C37085">
        <w:rPr>
          <w:rFonts w:ascii="Times New Roman" w:hAnsi="Times New Roman" w:cs="Times New Roman"/>
          <w:sz w:val="23"/>
          <w:szCs w:val="23"/>
        </w:rPr>
        <w:t>р</w:t>
      </w:r>
      <w:r w:rsidRPr="00C37085">
        <w:rPr>
          <w:rFonts w:ascii="Times New Roman" w:hAnsi="Times New Roman" w:cs="Times New Roman"/>
          <w:sz w:val="23"/>
          <w:szCs w:val="23"/>
        </w:rPr>
        <w:t>вый авансовый платеж в установленной Тарифным планом сумме, после чего Оператор</w:t>
      </w:r>
      <w:r w:rsidR="00E6672B" w:rsidRPr="00C37085">
        <w:rPr>
          <w:rFonts w:ascii="Times New Roman" w:hAnsi="Times New Roman" w:cs="Times New Roman"/>
          <w:sz w:val="23"/>
          <w:szCs w:val="23"/>
        </w:rPr>
        <w:t xml:space="preserve"> обеспечивает доступ к сети подвижной связи и начинает оказание Услуг</w:t>
      </w:r>
      <w:r w:rsidRPr="00C37085">
        <w:rPr>
          <w:rFonts w:ascii="Times New Roman" w:hAnsi="Times New Roman" w:cs="Times New Roman"/>
          <w:sz w:val="23"/>
          <w:szCs w:val="23"/>
        </w:rPr>
        <w:t>.</w:t>
      </w:r>
    </w:p>
    <w:p w14:paraId="5038EB8D" w14:textId="32B16D9E" w:rsidR="007E0D6C" w:rsidRPr="00C37085" w:rsidRDefault="007E0D6C" w:rsidP="00CF715E">
      <w:pPr>
        <w:pStyle w:val="a4"/>
        <w:jc w:val="both"/>
        <w:rPr>
          <w:rFonts w:ascii="Times New Roman" w:hAnsi="Times New Roman" w:cs="Times New Roman"/>
          <w:sz w:val="23"/>
          <w:szCs w:val="23"/>
        </w:rPr>
      </w:pPr>
      <w:r w:rsidRPr="00C37085">
        <w:rPr>
          <w:rFonts w:ascii="Times New Roman" w:hAnsi="Times New Roman" w:cs="Times New Roman"/>
          <w:sz w:val="23"/>
          <w:szCs w:val="23"/>
        </w:rPr>
        <w:t>Абонент вправе произвести авансовый платеж в размере 100% (сто процентов) суммы договора, но не более доведенных лимитов по соответствующему коду бюджетной классификации Российской Федерации.</w:t>
      </w:r>
    </w:p>
    <w:p w14:paraId="4A8FB385" w14:textId="04016497" w:rsidR="00CF715E" w:rsidRPr="00C37085" w:rsidRDefault="00CF715E" w:rsidP="00CF715E">
      <w:pPr>
        <w:pStyle w:val="a4"/>
        <w:jc w:val="both"/>
        <w:rPr>
          <w:rFonts w:ascii="Times New Roman" w:hAnsi="Times New Roman" w:cs="Times New Roman"/>
          <w:sz w:val="23"/>
          <w:szCs w:val="23"/>
        </w:rPr>
      </w:pPr>
      <w:r w:rsidRPr="00C37085">
        <w:rPr>
          <w:rFonts w:ascii="Times New Roman" w:hAnsi="Times New Roman" w:cs="Times New Roman"/>
          <w:sz w:val="23"/>
          <w:szCs w:val="23"/>
        </w:rPr>
        <w:t>Возобновление предоставления Услуг после периода их неоказания в связи с отсутствием на Лицевом счете положительного остатка производится после поступления на счет или в кассу Оператора</w:t>
      </w:r>
      <w:r w:rsidR="00712E58" w:rsidRPr="00C37085">
        <w:rPr>
          <w:rFonts w:ascii="Times New Roman" w:hAnsi="Times New Roman" w:cs="Times New Roman"/>
          <w:sz w:val="23"/>
          <w:szCs w:val="23"/>
        </w:rPr>
        <w:t>,</w:t>
      </w:r>
      <w:r w:rsidRPr="00C37085">
        <w:rPr>
          <w:rFonts w:ascii="Times New Roman" w:hAnsi="Times New Roman" w:cs="Times New Roman"/>
          <w:sz w:val="23"/>
          <w:szCs w:val="23"/>
        </w:rPr>
        <w:t xml:space="preserve"> или в кассу Упо</w:t>
      </w:r>
      <w:r w:rsidRPr="00C37085">
        <w:rPr>
          <w:rFonts w:ascii="Times New Roman" w:hAnsi="Times New Roman" w:cs="Times New Roman"/>
          <w:sz w:val="23"/>
          <w:szCs w:val="23"/>
        </w:rPr>
        <w:t>л</w:t>
      </w:r>
      <w:r w:rsidRPr="00C37085">
        <w:rPr>
          <w:rFonts w:ascii="Times New Roman" w:hAnsi="Times New Roman" w:cs="Times New Roman"/>
          <w:sz w:val="23"/>
          <w:szCs w:val="23"/>
        </w:rPr>
        <w:t>номоченного лица очередного авансового платежа, образующего положительный остаток на Лицевом счете.</w:t>
      </w:r>
    </w:p>
    <w:p w14:paraId="05E6C066" w14:textId="3F3D4206" w:rsidR="00493889" w:rsidRPr="00C37085" w:rsidRDefault="00CF715E" w:rsidP="00570C14">
      <w:pPr>
        <w:pStyle w:val="a4"/>
        <w:jc w:val="both"/>
        <w:rPr>
          <w:rFonts w:ascii="Times New Roman" w:hAnsi="Times New Roman" w:cs="Times New Roman"/>
          <w:sz w:val="23"/>
          <w:szCs w:val="23"/>
        </w:rPr>
      </w:pPr>
      <w:r w:rsidRPr="00C37085">
        <w:rPr>
          <w:rFonts w:ascii="Times New Roman" w:hAnsi="Times New Roman" w:cs="Times New Roman"/>
          <w:sz w:val="23"/>
          <w:szCs w:val="23"/>
        </w:rPr>
        <w:t xml:space="preserve">Оператор в целях обеспечения исполнения Абонентом обязательств по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у</w:t>
      </w:r>
      <w:r w:rsidRPr="00C37085">
        <w:rPr>
          <w:rFonts w:ascii="Times New Roman" w:hAnsi="Times New Roman" w:cs="Times New Roman"/>
          <w:sz w:val="23"/>
          <w:szCs w:val="23"/>
        </w:rPr>
        <w:t xml:space="preserve"> вправе устанавливать н</w:t>
      </w:r>
      <w:r w:rsidRPr="00C37085">
        <w:rPr>
          <w:rFonts w:ascii="Times New Roman" w:hAnsi="Times New Roman" w:cs="Times New Roman"/>
          <w:sz w:val="23"/>
          <w:szCs w:val="23"/>
        </w:rPr>
        <w:t>е</w:t>
      </w:r>
      <w:r w:rsidRPr="00C37085">
        <w:rPr>
          <w:rFonts w:ascii="Times New Roman" w:hAnsi="Times New Roman" w:cs="Times New Roman"/>
          <w:sz w:val="23"/>
          <w:szCs w:val="23"/>
        </w:rPr>
        <w:t>снижаемый положительный остаток на Лицевом счете Абонента в зависимости от перечня, объема Услуг и Тарифного плана, выбранного Абонентом. Возобновление предоставления Услуг после периода их неоказ</w:t>
      </w:r>
      <w:r w:rsidRPr="00C37085">
        <w:rPr>
          <w:rFonts w:ascii="Times New Roman" w:hAnsi="Times New Roman" w:cs="Times New Roman"/>
          <w:sz w:val="23"/>
          <w:szCs w:val="23"/>
        </w:rPr>
        <w:t>а</w:t>
      </w:r>
      <w:r w:rsidRPr="00C37085">
        <w:rPr>
          <w:rFonts w:ascii="Times New Roman" w:hAnsi="Times New Roman" w:cs="Times New Roman"/>
          <w:sz w:val="23"/>
          <w:szCs w:val="23"/>
        </w:rPr>
        <w:t>ния в связи с достижением остатка на Лицевом счете неснижаемого уровня производится после пополнения Лицевого счета Абонента до суммы, превышающей уровень неснижаемого остатка. Информацию о несниж</w:t>
      </w:r>
      <w:r w:rsidRPr="00C37085">
        <w:rPr>
          <w:rFonts w:ascii="Times New Roman" w:hAnsi="Times New Roman" w:cs="Times New Roman"/>
          <w:sz w:val="23"/>
          <w:szCs w:val="23"/>
        </w:rPr>
        <w:t>а</w:t>
      </w:r>
      <w:r w:rsidRPr="00C37085">
        <w:rPr>
          <w:rFonts w:ascii="Times New Roman" w:hAnsi="Times New Roman" w:cs="Times New Roman"/>
          <w:sz w:val="23"/>
          <w:szCs w:val="23"/>
        </w:rPr>
        <w:t xml:space="preserve">емом положительном остатке Абонент может получить у Оператора. </w:t>
      </w:r>
    </w:p>
    <w:p w14:paraId="006FBCAF" w14:textId="7DF38F4E" w:rsidR="00CF715E" w:rsidRPr="00C37085" w:rsidRDefault="003116C8" w:rsidP="00CF715E">
      <w:pPr>
        <w:pStyle w:val="a4"/>
        <w:jc w:val="both"/>
        <w:rPr>
          <w:rFonts w:ascii="Times New Roman" w:hAnsi="Times New Roman" w:cs="Times New Roman"/>
          <w:bCs/>
          <w:sz w:val="23"/>
          <w:szCs w:val="23"/>
        </w:rPr>
      </w:pPr>
      <w:r w:rsidRPr="00C37085">
        <w:rPr>
          <w:rFonts w:ascii="Times New Roman" w:hAnsi="Times New Roman" w:cs="Times New Roman"/>
          <w:b/>
          <w:bCs/>
          <w:sz w:val="23"/>
          <w:szCs w:val="23"/>
        </w:rPr>
        <w:t>12</w:t>
      </w:r>
      <w:r w:rsidR="004D5941" w:rsidRPr="00C37085">
        <w:rPr>
          <w:rFonts w:ascii="Times New Roman" w:hAnsi="Times New Roman" w:cs="Times New Roman"/>
          <w:b/>
          <w:bCs/>
          <w:sz w:val="23"/>
          <w:szCs w:val="23"/>
        </w:rPr>
        <w:t xml:space="preserve">.3. </w:t>
      </w:r>
      <w:r w:rsidR="00CF715E" w:rsidRPr="00C37085">
        <w:rPr>
          <w:rFonts w:ascii="Times New Roman" w:hAnsi="Times New Roman" w:cs="Times New Roman"/>
          <w:b/>
          <w:bCs/>
          <w:sz w:val="23"/>
          <w:szCs w:val="23"/>
        </w:rPr>
        <w:t xml:space="preserve">Оплата Услуг посредством отложенного платежа. </w:t>
      </w:r>
      <w:r w:rsidR="00CF715E" w:rsidRPr="00C37085">
        <w:rPr>
          <w:rFonts w:ascii="Times New Roman" w:hAnsi="Times New Roman" w:cs="Times New Roman"/>
          <w:bCs/>
          <w:sz w:val="23"/>
          <w:szCs w:val="23"/>
        </w:rPr>
        <w:t>При оплате Услуг посредством отложенного пл</w:t>
      </w:r>
      <w:r w:rsidR="00CF715E" w:rsidRPr="00C37085">
        <w:rPr>
          <w:rFonts w:ascii="Times New Roman" w:hAnsi="Times New Roman" w:cs="Times New Roman"/>
          <w:bCs/>
          <w:sz w:val="23"/>
          <w:szCs w:val="23"/>
        </w:rPr>
        <w:t>а</w:t>
      </w:r>
      <w:r w:rsidR="00CF715E" w:rsidRPr="00C37085">
        <w:rPr>
          <w:rFonts w:ascii="Times New Roman" w:hAnsi="Times New Roman" w:cs="Times New Roman"/>
          <w:bCs/>
          <w:sz w:val="23"/>
          <w:szCs w:val="23"/>
        </w:rPr>
        <w:t xml:space="preserve">тежа Абонент производит оплату за фактически оказанные Услуги в Расчетном периоде в соответствии с </w:t>
      </w:r>
      <w:r w:rsidR="00816250" w:rsidRPr="00C37085">
        <w:rPr>
          <w:rFonts w:ascii="Times New Roman" w:hAnsi="Times New Roman" w:cs="Times New Roman"/>
          <w:bCs/>
          <w:sz w:val="23"/>
          <w:szCs w:val="23"/>
        </w:rPr>
        <w:t>К</w:t>
      </w:r>
      <w:r w:rsidR="00CF715E" w:rsidRPr="00C37085">
        <w:rPr>
          <w:rFonts w:ascii="Times New Roman" w:hAnsi="Times New Roman" w:cs="Times New Roman"/>
          <w:bCs/>
          <w:sz w:val="23"/>
          <w:szCs w:val="23"/>
        </w:rPr>
        <w:t>онтрактом. Оплата производится в соответствии с перечнем, объемом потребленных Абонентом Услуг и выбранным Тарифным планом.</w:t>
      </w:r>
    </w:p>
    <w:p w14:paraId="59C4CF70" w14:textId="02DF78B2" w:rsidR="00CF715E" w:rsidRPr="00C37085" w:rsidRDefault="00CF715E" w:rsidP="00CF715E">
      <w:pPr>
        <w:pStyle w:val="a4"/>
        <w:jc w:val="both"/>
        <w:rPr>
          <w:rFonts w:ascii="Times New Roman" w:hAnsi="Times New Roman" w:cs="Times New Roman"/>
          <w:bCs/>
          <w:sz w:val="23"/>
          <w:szCs w:val="23"/>
        </w:rPr>
      </w:pPr>
      <w:r w:rsidRPr="00C37085">
        <w:rPr>
          <w:rFonts w:ascii="Times New Roman" w:hAnsi="Times New Roman" w:cs="Times New Roman"/>
          <w:bCs/>
          <w:sz w:val="23"/>
          <w:szCs w:val="23"/>
        </w:rPr>
        <w:t>Исполнение обязательств по оплате фактически оказанных Услуг обеспечивается внесением Абонентом д</w:t>
      </w:r>
      <w:r w:rsidRPr="00C37085">
        <w:rPr>
          <w:rFonts w:ascii="Times New Roman" w:hAnsi="Times New Roman" w:cs="Times New Roman"/>
          <w:bCs/>
          <w:sz w:val="23"/>
          <w:szCs w:val="23"/>
        </w:rPr>
        <w:t>е</w:t>
      </w:r>
      <w:r w:rsidRPr="00C37085">
        <w:rPr>
          <w:rFonts w:ascii="Times New Roman" w:hAnsi="Times New Roman" w:cs="Times New Roman"/>
          <w:bCs/>
          <w:sz w:val="23"/>
          <w:szCs w:val="23"/>
        </w:rPr>
        <w:t>нежной суммы в размере, определяемом Оператором в Тарифных планах. В случае неисполнения Абонентом обязательств по оплате оказанных Услуг, Оператор вправе направить внесенные в качестве обеспечения д</w:t>
      </w:r>
      <w:r w:rsidRPr="00C37085">
        <w:rPr>
          <w:rFonts w:ascii="Times New Roman" w:hAnsi="Times New Roman" w:cs="Times New Roman"/>
          <w:bCs/>
          <w:sz w:val="23"/>
          <w:szCs w:val="23"/>
        </w:rPr>
        <w:t>е</w:t>
      </w:r>
      <w:r w:rsidRPr="00C37085">
        <w:rPr>
          <w:rFonts w:ascii="Times New Roman" w:hAnsi="Times New Roman" w:cs="Times New Roman"/>
          <w:bCs/>
          <w:sz w:val="23"/>
          <w:szCs w:val="23"/>
        </w:rPr>
        <w:t>нежные средства на погашение образовавшейся задолженности.</w:t>
      </w:r>
      <w:r w:rsidR="00712E58" w:rsidRPr="00C37085">
        <w:rPr>
          <w:rFonts w:ascii="Times New Roman" w:hAnsi="Times New Roman" w:cs="Times New Roman"/>
          <w:bCs/>
          <w:sz w:val="23"/>
          <w:szCs w:val="23"/>
        </w:rPr>
        <w:t xml:space="preserve"> </w:t>
      </w:r>
      <w:r w:rsidRPr="00C37085">
        <w:rPr>
          <w:rFonts w:ascii="Times New Roman" w:hAnsi="Times New Roman" w:cs="Times New Roman"/>
          <w:bCs/>
          <w:sz w:val="23"/>
          <w:szCs w:val="23"/>
        </w:rPr>
        <w:t>Сумма к оплате за фактически оказанные Услуги, определяется на основании показаний АСР Оператора.</w:t>
      </w:r>
    </w:p>
    <w:p w14:paraId="6E56D620" w14:textId="13CD445A" w:rsidR="00CF715E" w:rsidRPr="00C37085" w:rsidRDefault="00CF715E" w:rsidP="00CF715E">
      <w:pPr>
        <w:pStyle w:val="a4"/>
        <w:jc w:val="both"/>
        <w:rPr>
          <w:rFonts w:ascii="Times New Roman" w:hAnsi="Times New Roman" w:cs="Times New Roman"/>
          <w:bCs/>
          <w:sz w:val="23"/>
          <w:szCs w:val="23"/>
        </w:rPr>
      </w:pPr>
      <w:proofErr w:type="gramStart"/>
      <w:r w:rsidRPr="00C37085">
        <w:rPr>
          <w:rFonts w:ascii="Times New Roman" w:hAnsi="Times New Roman" w:cs="Times New Roman"/>
          <w:bCs/>
          <w:sz w:val="23"/>
          <w:szCs w:val="23"/>
        </w:rPr>
        <w:t xml:space="preserve">Оператор вправе устанавливать лимиты (пределы) кредитования в целом для Лицевого счета Абонента и/или для одного Абонентского номера из выделенных Абоненту по </w:t>
      </w:r>
      <w:r w:rsidR="00816250" w:rsidRPr="00C37085">
        <w:rPr>
          <w:rFonts w:ascii="Times New Roman" w:hAnsi="Times New Roman" w:cs="Times New Roman"/>
          <w:bCs/>
          <w:sz w:val="23"/>
          <w:szCs w:val="23"/>
        </w:rPr>
        <w:t>К</w:t>
      </w:r>
      <w:r w:rsidRPr="00C37085">
        <w:rPr>
          <w:rFonts w:ascii="Times New Roman" w:hAnsi="Times New Roman" w:cs="Times New Roman"/>
          <w:bCs/>
          <w:sz w:val="23"/>
          <w:szCs w:val="23"/>
        </w:rPr>
        <w:t>онтракту, при достижении которых Оператор имеет право ограничить или прекратить оказание Услуг по Лицевому счету или такому Абонентскому номеру (Абонентским номерам), соответственно, и/или выставить внеочередной счет за фактически оказанные Усл</w:t>
      </w:r>
      <w:r w:rsidRPr="00C37085">
        <w:rPr>
          <w:rFonts w:ascii="Times New Roman" w:hAnsi="Times New Roman" w:cs="Times New Roman"/>
          <w:bCs/>
          <w:sz w:val="23"/>
          <w:szCs w:val="23"/>
        </w:rPr>
        <w:t>у</w:t>
      </w:r>
      <w:r w:rsidRPr="00C37085">
        <w:rPr>
          <w:rFonts w:ascii="Times New Roman" w:hAnsi="Times New Roman" w:cs="Times New Roman"/>
          <w:bCs/>
          <w:sz w:val="23"/>
          <w:szCs w:val="23"/>
        </w:rPr>
        <w:t>ги, который должен быть оплачен в срок, указанный</w:t>
      </w:r>
      <w:proofErr w:type="gramEnd"/>
      <w:r w:rsidRPr="00C37085">
        <w:rPr>
          <w:rFonts w:ascii="Times New Roman" w:hAnsi="Times New Roman" w:cs="Times New Roman"/>
          <w:bCs/>
          <w:sz w:val="23"/>
          <w:szCs w:val="23"/>
        </w:rPr>
        <w:t xml:space="preserve"> в счете. Внеочередной счет может быть выставлен за п</w:t>
      </w:r>
      <w:r w:rsidRPr="00C37085">
        <w:rPr>
          <w:rFonts w:ascii="Times New Roman" w:hAnsi="Times New Roman" w:cs="Times New Roman"/>
          <w:bCs/>
          <w:sz w:val="23"/>
          <w:szCs w:val="23"/>
        </w:rPr>
        <w:t>е</w:t>
      </w:r>
      <w:r w:rsidRPr="00C37085">
        <w:rPr>
          <w:rFonts w:ascii="Times New Roman" w:hAnsi="Times New Roman" w:cs="Times New Roman"/>
          <w:bCs/>
          <w:sz w:val="23"/>
          <w:szCs w:val="23"/>
        </w:rPr>
        <w:t xml:space="preserve">риод времени, продолжительностью меньше Расчетного периода. При </w:t>
      </w:r>
      <w:proofErr w:type="gramStart"/>
      <w:r w:rsidRPr="00C37085">
        <w:rPr>
          <w:rFonts w:ascii="Times New Roman" w:hAnsi="Times New Roman" w:cs="Times New Roman"/>
          <w:bCs/>
          <w:sz w:val="23"/>
          <w:szCs w:val="23"/>
        </w:rPr>
        <w:t>не поступлении</w:t>
      </w:r>
      <w:proofErr w:type="gramEnd"/>
      <w:r w:rsidRPr="00C37085">
        <w:rPr>
          <w:rFonts w:ascii="Times New Roman" w:hAnsi="Times New Roman" w:cs="Times New Roman"/>
          <w:bCs/>
          <w:sz w:val="23"/>
          <w:szCs w:val="23"/>
        </w:rPr>
        <w:t xml:space="preserve"> в срок на счет</w:t>
      </w:r>
      <w:r w:rsidR="00510AE0" w:rsidRPr="00C37085">
        <w:rPr>
          <w:rFonts w:ascii="Times New Roman" w:hAnsi="Times New Roman" w:cs="Times New Roman"/>
          <w:bCs/>
          <w:sz w:val="23"/>
          <w:szCs w:val="23"/>
        </w:rPr>
        <w:t xml:space="preserve"> или в кассу</w:t>
      </w:r>
      <w:r w:rsidRPr="00C37085">
        <w:rPr>
          <w:rFonts w:ascii="Times New Roman" w:hAnsi="Times New Roman" w:cs="Times New Roman"/>
          <w:bCs/>
          <w:sz w:val="23"/>
          <w:szCs w:val="23"/>
        </w:rPr>
        <w:t xml:space="preserve"> Оператора</w:t>
      </w:r>
      <w:r w:rsidR="00712E58" w:rsidRPr="00C37085">
        <w:rPr>
          <w:rFonts w:ascii="Times New Roman" w:hAnsi="Times New Roman" w:cs="Times New Roman"/>
          <w:bCs/>
          <w:sz w:val="23"/>
          <w:szCs w:val="23"/>
        </w:rPr>
        <w:t>,</w:t>
      </w:r>
      <w:r w:rsidR="00570C14" w:rsidRPr="00C37085">
        <w:rPr>
          <w:rFonts w:ascii="Times New Roman" w:hAnsi="Times New Roman" w:cs="Times New Roman"/>
          <w:bCs/>
          <w:sz w:val="23"/>
          <w:szCs w:val="23"/>
        </w:rPr>
        <w:t xml:space="preserve"> </w:t>
      </w:r>
      <w:r w:rsidR="00061FD7" w:rsidRPr="00C37085">
        <w:rPr>
          <w:rFonts w:ascii="Times New Roman" w:hAnsi="Times New Roman" w:cs="Times New Roman"/>
          <w:sz w:val="23"/>
          <w:szCs w:val="23"/>
        </w:rPr>
        <w:t>или в кассу Уполномоченного лица</w:t>
      </w:r>
      <w:r w:rsidRPr="00C37085">
        <w:rPr>
          <w:rFonts w:ascii="Times New Roman" w:hAnsi="Times New Roman" w:cs="Times New Roman"/>
          <w:bCs/>
          <w:sz w:val="23"/>
          <w:szCs w:val="23"/>
        </w:rPr>
        <w:t xml:space="preserve"> денежных средств, достаточных для оплаты оказанных Услуг, Оператор вправе ограничить Объем предоставляемых Услуг или полностью прекратить предоставл</w:t>
      </w:r>
      <w:r w:rsidRPr="00C37085">
        <w:rPr>
          <w:rFonts w:ascii="Times New Roman" w:hAnsi="Times New Roman" w:cs="Times New Roman"/>
          <w:bCs/>
          <w:sz w:val="23"/>
          <w:szCs w:val="23"/>
        </w:rPr>
        <w:t>е</w:t>
      </w:r>
      <w:r w:rsidRPr="00C37085">
        <w:rPr>
          <w:rFonts w:ascii="Times New Roman" w:hAnsi="Times New Roman" w:cs="Times New Roman"/>
          <w:bCs/>
          <w:sz w:val="23"/>
          <w:szCs w:val="23"/>
        </w:rPr>
        <w:t xml:space="preserve">ние Услуг до поступления соответствующих денежных средств на счет </w:t>
      </w:r>
      <w:r w:rsidR="00510AE0" w:rsidRPr="00C37085">
        <w:rPr>
          <w:rFonts w:ascii="Times New Roman" w:hAnsi="Times New Roman" w:cs="Times New Roman"/>
          <w:bCs/>
          <w:sz w:val="23"/>
          <w:szCs w:val="23"/>
        </w:rPr>
        <w:t xml:space="preserve">или в кассу </w:t>
      </w:r>
      <w:r w:rsidR="00570C14" w:rsidRPr="00C37085">
        <w:rPr>
          <w:rFonts w:ascii="Times New Roman" w:hAnsi="Times New Roman" w:cs="Times New Roman"/>
          <w:bCs/>
          <w:sz w:val="23"/>
          <w:szCs w:val="23"/>
        </w:rPr>
        <w:t>Оператора</w:t>
      </w:r>
      <w:r w:rsidR="00712E58" w:rsidRPr="00C37085">
        <w:rPr>
          <w:rFonts w:ascii="Times New Roman" w:hAnsi="Times New Roman" w:cs="Times New Roman"/>
          <w:bCs/>
          <w:sz w:val="23"/>
          <w:szCs w:val="23"/>
        </w:rPr>
        <w:t>,</w:t>
      </w:r>
      <w:r w:rsidR="00570C14" w:rsidRPr="00C37085">
        <w:rPr>
          <w:rFonts w:ascii="Times New Roman" w:hAnsi="Times New Roman" w:cs="Times New Roman"/>
          <w:sz w:val="23"/>
          <w:szCs w:val="23"/>
        </w:rPr>
        <w:t xml:space="preserve"> или</w:t>
      </w:r>
      <w:r w:rsidR="00061FD7" w:rsidRPr="00C37085">
        <w:rPr>
          <w:rFonts w:ascii="Times New Roman" w:hAnsi="Times New Roman" w:cs="Times New Roman"/>
          <w:sz w:val="23"/>
          <w:szCs w:val="23"/>
        </w:rPr>
        <w:t xml:space="preserve"> в кассу Уполномоченного лица</w:t>
      </w:r>
      <w:r w:rsidRPr="00C37085">
        <w:rPr>
          <w:rFonts w:ascii="Times New Roman" w:hAnsi="Times New Roman" w:cs="Times New Roman"/>
          <w:bCs/>
          <w:sz w:val="23"/>
          <w:szCs w:val="23"/>
        </w:rPr>
        <w:t>. Размер лимита (предела) кредитования может определяться Оператором в зависим</w:t>
      </w:r>
      <w:r w:rsidRPr="00C37085">
        <w:rPr>
          <w:rFonts w:ascii="Times New Roman" w:hAnsi="Times New Roman" w:cs="Times New Roman"/>
          <w:bCs/>
          <w:sz w:val="23"/>
          <w:szCs w:val="23"/>
        </w:rPr>
        <w:t>о</w:t>
      </w:r>
      <w:r w:rsidRPr="00C37085">
        <w:rPr>
          <w:rFonts w:ascii="Times New Roman" w:hAnsi="Times New Roman" w:cs="Times New Roman"/>
          <w:bCs/>
          <w:sz w:val="23"/>
          <w:szCs w:val="23"/>
        </w:rPr>
        <w:t>сти от перечня, объема и стоимости (Тарифного плана) используемых Услуг и иных данных.</w:t>
      </w:r>
    </w:p>
    <w:p w14:paraId="14616CAF" w14:textId="2309A195" w:rsidR="00E6672B" w:rsidRPr="00C37085" w:rsidRDefault="00CF715E" w:rsidP="00816250">
      <w:pPr>
        <w:pStyle w:val="a4"/>
        <w:jc w:val="both"/>
        <w:rPr>
          <w:rFonts w:ascii="Times New Roman" w:hAnsi="Times New Roman" w:cs="Times New Roman"/>
          <w:sz w:val="23"/>
          <w:szCs w:val="23"/>
        </w:rPr>
      </w:pPr>
      <w:r w:rsidRPr="00C37085">
        <w:rPr>
          <w:rFonts w:ascii="Times New Roman" w:hAnsi="Times New Roman" w:cs="Times New Roman"/>
          <w:bCs/>
          <w:sz w:val="23"/>
          <w:szCs w:val="23"/>
        </w:rPr>
        <w:t xml:space="preserve">В случае поступления на счет </w:t>
      </w:r>
      <w:r w:rsidR="00510AE0" w:rsidRPr="00C37085">
        <w:rPr>
          <w:rFonts w:ascii="Times New Roman" w:hAnsi="Times New Roman" w:cs="Times New Roman"/>
          <w:bCs/>
          <w:sz w:val="23"/>
          <w:szCs w:val="23"/>
        </w:rPr>
        <w:t xml:space="preserve">или в кассу </w:t>
      </w:r>
      <w:r w:rsidRPr="00C37085">
        <w:rPr>
          <w:rFonts w:ascii="Times New Roman" w:hAnsi="Times New Roman" w:cs="Times New Roman"/>
          <w:bCs/>
          <w:sz w:val="23"/>
          <w:szCs w:val="23"/>
        </w:rPr>
        <w:t>Оператора</w:t>
      </w:r>
      <w:r w:rsidR="004822E7" w:rsidRPr="00C37085">
        <w:rPr>
          <w:rFonts w:ascii="Times New Roman" w:hAnsi="Times New Roman" w:cs="Times New Roman"/>
          <w:bCs/>
          <w:sz w:val="23"/>
          <w:szCs w:val="23"/>
        </w:rPr>
        <w:t>,</w:t>
      </w:r>
      <w:r w:rsidR="00061FD7" w:rsidRPr="00C37085">
        <w:rPr>
          <w:rFonts w:ascii="Times New Roman" w:hAnsi="Times New Roman" w:cs="Times New Roman"/>
          <w:sz w:val="23"/>
          <w:szCs w:val="23"/>
        </w:rPr>
        <w:t xml:space="preserve"> или в кассу Уполномоченного лица</w:t>
      </w:r>
      <w:r w:rsidRPr="00C37085">
        <w:rPr>
          <w:rFonts w:ascii="Times New Roman" w:hAnsi="Times New Roman" w:cs="Times New Roman"/>
          <w:bCs/>
          <w:sz w:val="23"/>
          <w:szCs w:val="23"/>
        </w:rPr>
        <w:t xml:space="preserve"> излишних сумм, уплаченных Абонентом по выставленному счету, указанные излишние суммы используются для расчетов за Услуги, оказанные Оператором за иной Расчетный период.</w:t>
      </w:r>
    </w:p>
    <w:p w14:paraId="78932E24" w14:textId="77777777" w:rsidR="004D5941" w:rsidRPr="00C37085" w:rsidRDefault="00E6672B" w:rsidP="00816250">
      <w:pPr>
        <w:pStyle w:val="a4"/>
        <w:jc w:val="both"/>
        <w:rPr>
          <w:rFonts w:ascii="Times New Roman" w:hAnsi="Times New Roman" w:cs="Times New Roman"/>
          <w:sz w:val="23"/>
          <w:szCs w:val="23"/>
        </w:rPr>
      </w:pPr>
      <w:r w:rsidRPr="00C37085">
        <w:rPr>
          <w:rFonts w:ascii="Times New Roman" w:hAnsi="Times New Roman" w:cs="Times New Roman"/>
          <w:b/>
          <w:sz w:val="23"/>
          <w:szCs w:val="23"/>
        </w:rPr>
        <w:t>12.4.</w:t>
      </w:r>
      <w:r w:rsidRPr="00C37085">
        <w:rPr>
          <w:rFonts w:ascii="Times New Roman" w:hAnsi="Times New Roman" w:cs="Times New Roman"/>
          <w:sz w:val="23"/>
          <w:szCs w:val="23"/>
        </w:rPr>
        <w:t xml:space="preserve"> Оплата Услуг может производиться посредством сочетания авансового и отложенного платежа.</w:t>
      </w:r>
    </w:p>
    <w:p w14:paraId="531581CC" w14:textId="5F1D3159" w:rsidR="004D5941" w:rsidRPr="00C37085" w:rsidRDefault="004D5941">
      <w:pPr>
        <w:pStyle w:val="a4"/>
        <w:widowControl/>
        <w:spacing w:before="60" w:after="20"/>
        <w:rPr>
          <w:rFonts w:ascii="Times New Roman" w:hAnsi="Times New Roman" w:cs="Times New Roman"/>
          <w:b/>
          <w:bCs/>
          <w:sz w:val="23"/>
          <w:szCs w:val="23"/>
        </w:rPr>
      </w:pPr>
      <w:r w:rsidRPr="00C37085">
        <w:rPr>
          <w:rFonts w:ascii="Times New Roman" w:hAnsi="Times New Roman" w:cs="Times New Roman"/>
          <w:b/>
          <w:bCs/>
          <w:sz w:val="23"/>
          <w:szCs w:val="23"/>
        </w:rPr>
        <w:t xml:space="preserve">Статья </w:t>
      </w:r>
      <w:r w:rsidR="003116C8" w:rsidRPr="00C37085">
        <w:rPr>
          <w:rFonts w:ascii="Times New Roman" w:hAnsi="Times New Roman" w:cs="Times New Roman"/>
          <w:b/>
          <w:bCs/>
          <w:sz w:val="23"/>
          <w:szCs w:val="23"/>
        </w:rPr>
        <w:t>13</w:t>
      </w:r>
      <w:r w:rsidRPr="00C37085">
        <w:rPr>
          <w:rFonts w:ascii="Times New Roman" w:hAnsi="Times New Roman" w:cs="Times New Roman"/>
          <w:b/>
          <w:bCs/>
          <w:sz w:val="23"/>
          <w:szCs w:val="23"/>
        </w:rPr>
        <w:t>. Счет за Услуги</w:t>
      </w:r>
    </w:p>
    <w:p w14:paraId="7B213E61" w14:textId="77777777"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13</w:t>
      </w:r>
      <w:r w:rsidR="004D5941" w:rsidRPr="00C37085">
        <w:rPr>
          <w:rFonts w:ascii="Times New Roman" w:hAnsi="Times New Roman" w:cs="Times New Roman"/>
          <w:b/>
          <w:bCs/>
          <w:sz w:val="23"/>
          <w:szCs w:val="23"/>
        </w:rPr>
        <w:t>.1.</w:t>
      </w:r>
      <w:r w:rsidR="004D5941" w:rsidRPr="00C37085">
        <w:rPr>
          <w:rFonts w:ascii="Times New Roman" w:hAnsi="Times New Roman" w:cs="Times New Roman"/>
          <w:sz w:val="23"/>
          <w:szCs w:val="23"/>
        </w:rPr>
        <w:t xml:space="preserve"> Оператор ежемесячно в течение 5 (Пяти) календарных дней с момента окончания Расчетного периода выставляет Абоненту счет в соответствии выбранным Тарифным планом, заказанным Абонентом перечнем, объемом Услуг на основании показаний АСР Оператора. Счет является безусловным подтверждением факта и объема оказанных Услуг за Расчетный период.</w:t>
      </w:r>
    </w:p>
    <w:p w14:paraId="4563162F" w14:textId="53DD9C10"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13</w:t>
      </w:r>
      <w:r w:rsidR="004D5941" w:rsidRPr="00C37085">
        <w:rPr>
          <w:rFonts w:ascii="Times New Roman" w:hAnsi="Times New Roman" w:cs="Times New Roman"/>
          <w:b/>
          <w:bCs/>
          <w:sz w:val="23"/>
          <w:szCs w:val="23"/>
        </w:rPr>
        <w:t>.2.</w:t>
      </w:r>
      <w:r w:rsidR="004D5941" w:rsidRPr="00C37085">
        <w:rPr>
          <w:rFonts w:ascii="Times New Roman" w:hAnsi="Times New Roman" w:cs="Times New Roman"/>
          <w:sz w:val="23"/>
          <w:szCs w:val="23"/>
        </w:rPr>
        <w:t xml:space="preserve"> </w:t>
      </w:r>
      <w:r w:rsidR="00065B2C" w:rsidRPr="00C37085">
        <w:rPr>
          <w:rFonts w:ascii="Times New Roman" w:hAnsi="Times New Roman" w:cs="Times New Roman"/>
          <w:sz w:val="23"/>
          <w:szCs w:val="23"/>
        </w:rPr>
        <w:t>В течение 10 (Десяти) рабочих дней с момента окончания Расчетного периода Оператор обеспечивает предоставление Абоненту счета в порядке и способом, определенным в Контракте. В случае</w:t>
      </w:r>
      <w:proofErr w:type="gramStart"/>
      <w:r w:rsidR="00065B2C" w:rsidRPr="00C37085">
        <w:rPr>
          <w:rFonts w:ascii="Times New Roman" w:hAnsi="Times New Roman" w:cs="Times New Roman"/>
          <w:sz w:val="23"/>
          <w:szCs w:val="23"/>
        </w:rPr>
        <w:t>,</w:t>
      </w:r>
      <w:proofErr w:type="gramEnd"/>
      <w:r w:rsidR="00065B2C" w:rsidRPr="00C37085">
        <w:rPr>
          <w:rFonts w:ascii="Times New Roman" w:hAnsi="Times New Roman" w:cs="Times New Roman"/>
          <w:sz w:val="23"/>
          <w:szCs w:val="23"/>
        </w:rPr>
        <w:t xml:space="preserve"> если Абонент не согласовал в Контракте иной способ предоставления счета, согласованным способом и адресом предоставл</w:t>
      </w:r>
      <w:r w:rsidR="00065B2C" w:rsidRPr="00C37085">
        <w:rPr>
          <w:rFonts w:ascii="Times New Roman" w:hAnsi="Times New Roman" w:cs="Times New Roman"/>
          <w:sz w:val="23"/>
          <w:szCs w:val="23"/>
        </w:rPr>
        <w:t>е</w:t>
      </w:r>
      <w:r w:rsidR="00065B2C" w:rsidRPr="00C37085">
        <w:rPr>
          <w:rFonts w:ascii="Times New Roman" w:hAnsi="Times New Roman" w:cs="Times New Roman"/>
          <w:sz w:val="23"/>
          <w:szCs w:val="23"/>
        </w:rPr>
        <w:t>ния счета считается получение счета в офисе Оператора.</w:t>
      </w:r>
    </w:p>
    <w:p w14:paraId="0556E82A" w14:textId="77777777"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13</w:t>
      </w:r>
      <w:r w:rsidR="004D5941" w:rsidRPr="00C37085">
        <w:rPr>
          <w:rFonts w:ascii="Times New Roman" w:hAnsi="Times New Roman" w:cs="Times New Roman"/>
          <w:b/>
          <w:bCs/>
          <w:sz w:val="23"/>
          <w:szCs w:val="23"/>
        </w:rPr>
        <w:t>.3.</w:t>
      </w:r>
      <w:r w:rsidR="004D5941" w:rsidRPr="00C37085">
        <w:rPr>
          <w:rFonts w:ascii="Times New Roman" w:hAnsi="Times New Roman" w:cs="Times New Roman"/>
          <w:sz w:val="23"/>
          <w:szCs w:val="23"/>
        </w:rPr>
        <w:t xml:space="preserve"> Счет должен быть оплачен Абонентом в течение указанного в нем срока.</w:t>
      </w:r>
    </w:p>
    <w:p w14:paraId="721533A0" w14:textId="77777777"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13</w:t>
      </w:r>
      <w:r w:rsidR="004D5941" w:rsidRPr="00C37085">
        <w:rPr>
          <w:rFonts w:ascii="Times New Roman" w:hAnsi="Times New Roman" w:cs="Times New Roman"/>
          <w:b/>
          <w:bCs/>
          <w:sz w:val="23"/>
          <w:szCs w:val="23"/>
        </w:rPr>
        <w:t>.4.</w:t>
      </w:r>
      <w:r w:rsidR="004D5941" w:rsidRPr="00C37085">
        <w:rPr>
          <w:rFonts w:ascii="Times New Roman" w:hAnsi="Times New Roman" w:cs="Times New Roman"/>
          <w:sz w:val="23"/>
          <w:szCs w:val="23"/>
        </w:rPr>
        <w:t xml:space="preserve"> Неполучение или задержка в получении счета Абонентом не является основанием для отказа от оплаты Абонентом Услуг или основанием для получения отсрочки, рассрочки по оплате.</w:t>
      </w:r>
    </w:p>
    <w:p w14:paraId="326A6CF3" w14:textId="414C2209"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13</w:t>
      </w:r>
      <w:r w:rsidR="004D5941" w:rsidRPr="00C37085">
        <w:rPr>
          <w:rFonts w:ascii="Times New Roman" w:hAnsi="Times New Roman" w:cs="Times New Roman"/>
          <w:b/>
          <w:bCs/>
          <w:sz w:val="23"/>
          <w:szCs w:val="23"/>
        </w:rPr>
        <w:t>.</w:t>
      </w:r>
      <w:r w:rsidR="00065B2C" w:rsidRPr="00C37085">
        <w:rPr>
          <w:rFonts w:ascii="Times New Roman" w:hAnsi="Times New Roman" w:cs="Times New Roman"/>
          <w:b/>
          <w:bCs/>
          <w:sz w:val="23"/>
          <w:szCs w:val="23"/>
        </w:rPr>
        <w:t>5</w:t>
      </w:r>
      <w:r w:rsidR="004D5941" w:rsidRPr="00C37085">
        <w:rPr>
          <w:rFonts w:ascii="Times New Roman" w:hAnsi="Times New Roman" w:cs="Times New Roman"/>
          <w:b/>
          <w:bCs/>
          <w:sz w:val="23"/>
          <w:szCs w:val="23"/>
        </w:rPr>
        <w:t>.</w:t>
      </w:r>
      <w:r w:rsidR="004D5941" w:rsidRPr="00C37085">
        <w:rPr>
          <w:rFonts w:ascii="Times New Roman" w:hAnsi="Times New Roman" w:cs="Times New Roman"/>
          <w:sz w:val="23"/>
          <w:szCs w:val="23"/>
        </w:rPr>
        <w:t xml:space="preserve"> При предоставлении новых Абонентских номеров Абоненту выставляется счет, включающий в себя пл</w:t>
      </w:r>
      <w:r w:rsidR="004D5941" w:rsidRPr="00C37085">
        <w:rPr>
          <w:rFonts w:ascii="Times New Roman" w:hAnsi="Times New Roman" w:cs="Times New Roman"/>
          <w:sz w:val="23"/>
          <w:szCs w:val="23"/>
        </w:rPr>
        <w:t>а</w:t>
      </w:r>
      <w:r w:rsidR="004D5941" w:rsidRPr="00C37085">
        <w:rPr>
          <w:rFonts w:ascii="Times New Roman" w:hAnsi="Times New Roman" w:cs="Times New Roman"/>
          <w:sz w:val="23"/>
          <w:szCs w:val="23"/>
        </w:rPr>
        <w:t xml:space="preserve">ту за подключение </w:t>
      </w:r>
      <w:proofErr w:type="gramStart"/>
      <w:r w:rsidR="004D5941" w:rsidRPr="00C37085">
        <w:rPr>
          <w:rFonts w:ascii="Times New Roman" w:hAnsi="Times New Roman" w:cs="Times New Roman"/>
          <w:sz w:val="23"/>
          <w:szCs w:val="23"/>
        </w:rPr>
        <w:t>SI</w:t>
      </w:r>
      <w:proofErr w:type="gramEnd"/>
      <w:r w:rsidR="004D5941" w:rsidRPr="00C37085">
        <w:rPr>
          <w:rFonts w:ascii="Times New Roman" w:hAnsi="Times New Roman" w:cs="Times New Roman"/>
          <w:sz w:val="23"/>
          <w:szCs w:val="23"/>
        </w:rPr>
        <w:t>М-карты к сети связи Оператора, авансовый и другие платежи, в соответствии с выбра</w:t>
      </w:r>
      <w:r w:rsidR="004D5941" w:rsidRPr="00C37085">
        <w:rPr>
          <w:rFonts w:ascii="Times New Roman" w:hAnsi="Times New Roman" w:cs="Times New Roman"/>
          <w:sz w:val="23"/>
          <w:szCs w:val="23"/>
        </w:rPr>
        <w:t>н</w:t>
      </w:r>
      <w:r w:rsidR="004D5941" w:rsidRPr="00C37085">
        <w:rPr>
          <w:rFonts w:ascii="Times New Roman" w:hAnsi="Times New Roman" w:cs="Times New Roman"/>
          <w:sz w:val="23"/>
          <w:szCs w:val="23"/>
        </w:rPr>
        <w:t xml:space="preserve">ным Абонентом перечнем, объемом </w:t>
      </w:r>
      <w:r w:rsidR="00065B2C" w:rsidRPr="00C37085">
        <w:rPr>
          <w:rFonts w:ascii="Times New Roman" w:hAnsi="Times New Roman" w:cs="Times New Roman"/>
          <w:sz w:val="23"/>
          <w:szCs w:val="23"/>
        </w:rPr>
        <w:t>У</w:t>
      </w:r>
      <w:r w:rsidR="004D5941" w:rsidRPr="00C37085">
        <w:rPr>
          <w:rFonts w:ascii="Times New Roman" w:hAnsi="Times New Roman" w:cs="Times New Roman"/>
          <w:sz w:val="23"/>
          <w:szCs w:val="23"/>
        </w:rPr>
        <w:t xml:space="preserve">слуг и Тарифным планом. Оператор вправе не предоставлять Абоненту Услуги до поступления соответствующих сумм на счет </w:t>
      </w:r>
      <w:r w:rsidR="00510AE0" w:rsidRPr="00C37085">
        <w:rPr>
          <w:rFonts w:ascii="Times New Roman" w:hAnsi="Times New Roman" w:cs="Times New Roman"/>
          <w:sz w:val="23"/>
          <w:szCs w:val="23"/>
        </w:rPr>
        <w:t xml:space="preserve">или кассу </w:t>
      </w:r>
      <w:r w:rsidR="004D5941" w:rsidRPr="00C37085">
        <w:rPr>
          <w:rFonts w:ascii="Times New Roman" w:hAnsi="Times New Roman" w:cs="Times New Roman"/>
          <w:sz w:val="23"/>
          <w:szCs w:val="23"/>
        </w:rPr>
        <w:t>Оператора</w:t>
      </w:r>
      <w:r w:rsidR="003F15D5" w:rsidRPr="00C37085">
        <w:rPr>
          <w:rFonts w:ascii="Times New Roman" w:hAnsi="Times New Roman" w:cs="Times New Roman"/>
          <w:sz w:val="23"/>
          <w:szCs w:val="23"/>
        </w:rPr>
        <w:t>,</w:t>
      </w:r>
      <w:r w:rsidR="004D5941" w:rsidRPr="00C37085">
        <w:rPr>
          <w:rFonts w:ascii="Times New Roman" w:hAnsi="Times New Roman" w:cs="Times New Roman"/>
          <w:sz w:val="23"/>
          <w:szCs w:val="23"/>
        </w:rPr>
        <w:t xml:space="preserve"> или в кассу Уполномоченного лица.</w:t>
      </w:r>
    </w:p>
    <w:p w14:paraId="37E26871" w14:textId="49CB4061" w:rsidR="00073C98" w:rsidRPr="00C37085" w:rsidRDefault="00073C98">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1</w:t>
      </w:r>
      <w:r w:rsidR="00816250" w:rsidRPr="00C37085">
        <w:rPr>
          <w:rFonts w:ascii="Times New Roman" w:hAnsi="Times New Roman" w:cs="Times New Roman"/>
          <w:b/>
          <w:sz w:val="23"/>
          <w:szCs w:val="23"/>
        </w:rPr>
        <w:t>3</w:t>
      </w:r>
      <w:r w:rsidRPr="00C37085">
        <w:rPr>
          <w:rFonts w:ascii="Times New Roman" w:hAnsi="Times New Roman" w:cs="Times New Roman"/>
          <w:b/>
          <w:sz w:val="23"/>
          <w:szCs w:val="23"/>
        </w:rPr>
        <w:t>.</w:t>
      </w:r>
      <w:r w:rsidR="00065B2C" w:rsidRPr="00C37085">
        <w:rPr>
          <w:rFonts w:ascii="Times New Roman" w:hAnsi="Times New Roman" w:cs="Times New Roman"/>
          <w:b/>
          <w:sz w:val="23"/>
          <w:szCs w:val="23"/>
        </w:rPr>
        <w:t>6</w:t>
      </w:r>
      <w:r w:rsidRPr="00C37085">
        <w:rPr>
          <w:rFonts w:ascii="Times New Roman" w:hAnsi="Times New Roman" w:cs="Times New Roman"/>
          <w:b/>
          <w:sz w:val="23"/>
          <w:szCs w:val="23"/>
        </w:rPr>
        <w:t>.</w:t>
      </w:r>
      <w:r w:rsidRPr="00C37085">
        <w:rPr>
          <w:rFonts w:ascii="Times New Roman" w:hAnsi="Times New Roman" w:cs="Times New Roman"/>
          <w:sz w:val="23"/>
          <w:szCs w:val="23"/>
        </w:rPr>
        <w:t xml:space="preserve"> Извещения, уведомления и другие официальные материалы Оператора могут быть помещены в качестве информации об Операторе, предоставляемой Абоненту, на страницах сообщений счета и/или в персонифиц</w:t>
      </w:r>
      <w:r w:rsidRPr="00C37085">
        <w:rPr>
          <w:rFonts w:ascii="Times New Roman" w:hAnsi="Times New Roman" w:cs="Times New Roman"/>
          <w:sz w:val="23"/>
          <w:szCs w:val="23"/>
        </w:rPr>
        <w:t>и</w:t>
      </w:r>
      <w:r w:rsidRPr="00C37085">
        <w:rPr>
          <w:rFonts w:ascii="Times New Roman" w:hAnsi="Times New Roman" w:cs="Times New Roman"/>
          <w:sz w:val="23"/>
          <w:szCs w:val="23"/>
        </w:rPr>
        <w:t>рованных системах самообслуживания. Согласованным между Оператором и Абонентом способом направл</w:t>
      </w:r>
      <w:r w:rsidRPr="00C37085">
        <w:rPr>
          <w:rFonts w:ascii="Times New Roman" w:hAnsi="Times New Roman" w:cs="Times New Roman"/>
          <w:sz w:val="23"/>
          <w:szCs w:val="23"/>
        </w:rPr>
        <w:t>е</w:t>
      </w:r>
      <w:r w:rsidRPr="00C37085">
        <w:rPr>
          <w:rFonts w:ascii="Times New Roman" w:hAnsi="Times New Roman" w:cs="Times New Roman"/>
          <w:sz w:val="23"/>
          <w:szCs w:val="23"/>
        </w:rPr>
        <w:lastRenderedPageBreak/>
        <w:t>ния Абоненту официальной информации Оператора в этом случае считается способ доставки счета, опред</w:t>
      </w:r>
      <w:r w:rsidRPr="00C37085">
        <w:rPr>
          <w:rFonts w:ascii="Times New Roman" w:hAnsi="Times New Roman" w:cs="Times New Roman"/>
          <w:sz w:val="23"/>
          <w:szCs w:val="23"/>
        </w:rPr>
        <w:t>е</w:t>
      </w:r>
      <w:r w:rsidRPr="00C37085">
        <w:rPr>
          <w:rFonts w:ascii="Times New Roman" w:hAnsi="Times New Roman" w:cs="Times New Roman"/>
          <w:sz w:val="23"/>
          <w:szCs w:val="23"/>
        </w:rPr>
        <w:t xml:space="preserve">ленный в </w:t>
      </w:r>
      <w:r w:rsidR="00065B2C" w:rsidRPr="00C37085">
        <w:rPr>
          <w:rFonts w:ascii="Times New Roman" w:hAnsi="Times New Roman" w:cs="Times New Roman"/>
          <w:sz w:val="23"/>
          <w:szCs w:val="23"/>
        </w:rPr>
        <w:t>К</w:t>
      </w:r>
      <w:r w:rsidRPr="00C37085">
        <w:rPr>
          <w:rFonts w:ascii="Times New Roman" w:hAnsi="Times New Roman" w:cs="Times New Roman"/>
          <w:sz w:val="23"/>
          <w:szCs w:val="23"/>
        </w:rPr>
        <w:t>онтракте, в порядке, установленном в пункте 1</w:t>
      </w:r>
      <w:r w:rsidR="00651021" w:rsidRPr="00C37085">
        <w:rPr>
          <w:rFonts w:ascii="Times New Roman" w:hAnsi="Times New Roman" w:cs="Times New Roman"/>
          <w:sz w:val="23"/>
          <w:szCs w:val="23"/>
        </w:rPr>
        <w:t>3</w:t>
      </w:r>
      <w:r w:rsidRPr="00C37085">
        <w:rPr>
          <w:rFonts w:ascii="Times New Roman" w:hAnsi="Times New Roman" w:cs="Times New Roman"/>
          <w:sz w:val="23"/>
          <w:szCs w:val="23"/>
        </w:rPr>
        <w:t xml:space="preserve">.2 </w:t>
      </w:r>
      <w:r w:rsidR="00065B2C" w:rsidRPr="00C37085">
        <w:rPr>
          <w:rFonts w:ascii="Times New Roman" w:hAnsi="Times New Roman" w:cs="Times New Roman"/>
          <w:sz w:val="23"/>
          <w:szCs w:val="23"/>
        </w:rPr>
        <w:t>К</w:t>
      </w:r>
      <w:r w:rsidRPr="00C37085">
        <w:rPr>
          <w:rFonts w:ascii="Times New Roman" w:hAnsi="Times New Roman" w:cs="Times New Roman"/>
          <w:sz w:val="23"/>
          <w:szCs w:val="23"/>
        </w:rPr>
        <w:t>онтракта. Условия пользования персонифиц</w:t>
      </w:r>
      <w:r w:rsidRPr="00C37085">
        <w:rPr>
          <w:rFonts w:ascii="Times New Roman" w:hAnsi="Times New Roman" w:cs="Times New Roman"/>
          <w:sz w:val="23"/>
          <w:szCs w:val="23"/>
        </w:rPr>
        <w:t>и</w:t>
      </w:r>
      <w:r w:rsidRPr="00C37085">
        <w:rPr>
          <w:rFonts w:ascii="Times New Roman" w:hAnsi="Times New Roman" w:cs="Times New Roman"/>
          <w:sz w:val="23"/>
          <w:szCs w:val="23"/>
        </w:rPr>
        <w:t>рованными системами самообслуживания определяются соглашениями о них.</w:t>
      </w:r>
    </w:p>
    <w:p w14:paraId="03CD7971" w14:textId="77777777" w:rsidR="004D5941" w:rsidRPr="00C37085" w:rsidRDefault="004D5941">
      <w:pPr>
        <w:pStyle w:val="a4"/>
        <w:widowControl/>
        <w:spacing w:before="60" w:after="20"/>
        <w:jc w:val="both"/>
        <w:rPr>
          <w:rFonts w:ascii="Times New Roman" w:hAnsi="Times New Roman" w:cs="Times New Roman"/>
          <w:b/>
          <w:bCs/>
          <w:sz w:val="23"/>
          <w:szCs w:val="23"/>
        </w:rPr>
      </w:pPr>
      <w:r w:rsidRPr="00C37085">
        <w:rPr>
          <w:rFonts w:ascii="Times New Roman" w:hAnsi="Times New Roman" w:cs="Times New Roman"/>
          <w:b/>
          <w:bCs/>
          <w:sz w:val="23"/>
          <w:szCs w:val="23"/>
        </w:rPr>
        <w:t xml:space="preserve">Статья </w:t>
      </w:r>
      <w:r w:rsidR="003116C8" w:rsidRPr="00C37085">
        <w:rPr>
          <w:rFonts w:ascii="Times New Roman" w:hAnsi="Times New Roman" w:cs="Times New Roman"/>
          <w:b/>
          <w:bCs/>
          <w:sz w:val="23"/>
          <w:szCs w:val="23"/>
        </w:rPr>
        <w:t>14</w:t>
      </w:r>
      <w:r w:rsidRPr="00C37085">
        <w:rPr>
          <w:rFonts w:ascii="Times New Roman" w:hAnsi="Times New Roman" w:cs="Times New Roman"/>
          <w:b/>
          <w:bCs/>
          <w:sz w:val="23"/>
          <w:szCs w:val="23"/>
        </w:rPr>
        <w:t>. Оплата Услуг</w:t>
      </w:r>
    </w:p>
    <w:p w14:paraId="7CB894FA" w14:textId="0FBF2B07"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14</w:t>
      </w:r>
      <w:r w:rsidR="004D5941" w:rsidRPr="00C37085">
        <w:rPr>
          <w:rFonts w:ascii="Times New Roman" w:hAnsi="Times New Roman" w:cs="Times New Roman"/>
          <w:b/>
          <w:bCs/>
          <w:sz w:val="23"/>
          <w:szCs w:val="23"/>
        </w:rPr>
        <w:t>.1.</w:t>
      </w:r>
      <w:r w:rsidR="004D5941" w:rsidRPr="00C37085">
        <w:rPr>
          <w:rFonts w:ascii="Times New Roman" w:hAnsi="Times New Roman" w:cs="Times New Roman"/>
          <w:sz w:val="23"/>
          <w:szCs w:val="23"/>
        </w:rPr>
        <w:t xml:space="preserve"> Расчеты между Оператором и Абонентом производятся в рублях. В случаях, допускаемых действующим законодательством, тарифы на Услуги могут быть установлены в иной валюте, при этом расчеты производя</w:t>
      </w:r>
      <w:r w:rsidR="004D5941" w:rsidRPr="00C37085">
        <w:rPr>
          <w:rFonts w:ascii="Times New Roman" w:hAnsi="Times New Roman" w:cs="Times New Roman"/>
          <w:sz w:val="23"/>
          <w:szCs w:val="23"/>
        </w:rPr>
        <w:t>т</w:t>
      </w:r>
      <w:r w:rsidR="004D5941" w:rsidRPr="00C37085">
        <w:rPr>
          <w:rFonts w:ascii="Times New Roman" w:hAnsi="Times New Roman" w:cs="Times New Roman"/>
          <w:sz w:val="23"/>
          <w:szCs w:val="23"/>
        </w:rPr>
        <w:t>ся в рублях по курсу ЦБ России, действующему на дату поступления денежных средств на расчетный счет или в кассу Оператора</w:t>
      </w:r>
      <w:r w:rsidR="003F15D5" w:rsidRPr="00C37085">
        <w:rPr>
          <w:rFonts w:ascii="Times New Roman" w:hAnsi="Times New Roman" w:cs="Times New Roman"/>
          <w:sz w:val="23"/>
          <w:szCs w:val="23"/>
        </w:rPr>
        <w:t>,</w:t>
      </w:r>
      <w:r w:rsidR="004D5941" w:rsidRPr="00C37085">
        <w:rPr>
          <w:rFonts w:ascii="Times New Roman" w:hAnsi="Times New Roman" w:cs="Times New Roman"/>
          <w:sz w:val="23"/>
          <w:szCs w:val="23"/>
        </w:rPr>
        <w:t xml:space="preserve"> или в кассу Уполномоченного лица, либо по иному курсу, установленному Операт</w:t>
      </w:r>
      <w:r w:rsidR="004D5941" w:rsidRPr="00C37085">
        <w:rPr>
          <w:rFonts w:ascii="Times New Roman" w:hAnsi="Times New Roman" w:cs="Times New Roman"/>
          <w:sz w:val="23"/>
          <w:szCs w:val="23"/>
        </w:rPr>
        <w:t>о</w:t>
      </w:r>
      <w:r w:rsidR="004D5941" w:rsidRPr="00C37085">
        <w:rPr>
          <w:rFonts w:ascii="Times New Roman" w:hAnsi="Times New Roman" w:cs="Times New Roman"/>
          <w:sz w:val="23"/>
          <w:szCs w:val="23"/>
        </w:rPr>
        <w:t>ром. Информация о применимом при расчетах курсе доводится Оператором до сведения Абонентов в поря</w:t>
      </w:r>
      <w:r w:rsidR="004D5941" w:rsidRPr="00C37085">
        <w:rPr>
          <w:rFonts w:ascii="Times New Roman" w:hAnsi="Times New Roman" w:cs="Times New Roman"/>
          <w:sz w:val="23"/>
          <w:szCs w:val="23"/>
        </w:rPr>
        <w:t>д</w:t>
      </w:r>
      <w:r w:rsidR="004D5941" w:rsidRPr="00C37085">
        <w:rPr>
          <w:rFonts w:ascii="Times New Roman" w:hAnsi="Times New Roman" w:cs="Times New Roman"/>
          <w:sz w:val="23"/>
          <w:szCs w:val="23"/>
        </w:rPr>
        <w:t xml:space="preserve">ке, предусмотренном п. </w:t>
      </w:r>
      <w:r w:rsidRPr="00C37085">
        <w:rPr>
          <w:rFonts w:ascii="Times New Roman" w:hAnsi="Times New Roman" w:cs="Times New Roman"/>
          <w:sz w:val="23"/>
          <w:szCs w:val="23"/>
        </w:rPr>
        <w:t>11</w:t>
      </w:r>
      <w:r w:rsidR="003F15D5" w:rsidRPr="00C37085">
        <w:rPr>
          <w:rFonts w:ascii="Times New Roman" w:hAnsi="Times New Roman" w:cs="Times New Roman"/>
          <w:sz w:val="23"/>
          <w:szCs w:val="23"/>
        </w:rPr>
        <w:t>.2</w:t>
      </w:r>
      <w:r w:rsidR="004D5941" w:rsidRPr="00C37085">
        <w:rPr>
          <w:rFonts w:ascii="Times New Roman" w:hAnsi="Times New Roman" w:cs="Times New Roman"/>
          <w:sz w:val="23"/>
          <w:szCs w:val="23"/>
        </w:rPr>
        <w:t xml:space="preserve"> настоящего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004D5941" w:rsidRPr="00C37085">
        <w:rPr>
          <w:rFonts w:ascii="Times New Roman" w:hAnsi="Times New Roman" w:cs="Times New Roman"/>
          <w:sz w:val="23"/>
          <w:szCs w:val="23"/>
        </w:rPr>
        <w:t xml:space="preserve"> для Тарифных планов.</w:t>
      </w:r>
    </w:p>
    <w:p w14:paraId="50382C1C" w14:textId="0FD6E3CF"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14</w:t>
      </w:r>
      <w:r w:rsidR="004D5941" w:rsidRPr="00C37085">
        <w:rPr>
          <w:rFonts w:ascii="Times New Roman" w:hAnsi="Times New Roman" w:cs="Times New Roman"/>
          <w:b/>
          <w:bCs/>
          <w:sz w:val="23"/>
          <w:szCs w:val="23"/>
        </w:rPr>
        <w:t>.2.</w:t>
      </w:r>
      <w:r w:rsidR="004D5941" w:rsidRPr="00C37085">
        <w:rPr>
          <w:rFonts w:ascii="Times New Roman" w:hAnsi="Times New Roman" w:cs="Times New Roman"/>
          <w:sz w:val="23"/>
          <w:szCs w:val="23"/>
        </w:rPr>
        <w:t xml:space="preserve"> Моментом исполнения денежного обязательства Абонента считается </w:t>
      </w:r>
      <w:r w:rsidR="00651021" w:rsidRPr="00C37085">
        <w:rPr>
          <w:rFonts w:ascii="Times New Roman" w:hAnsi="Times New Roman" w:cs="Times New Roman"/>
          <w:sz w:val="23"/>
          <w:szCs w:val="23"/>
        </w:rPr>
        <w:t xml:space="preserve">момент </w:t>
      </w:r>
      <w:r w:rsidR="00510AE0" w:rsidRPr="00C37085">
        <w:rPr>
          <w:rFonts w:ascii="Times New Roman" w:hAnsi="Times New Roman" w:cs="Times New Roman"/>
          <w:sz w:val="23"/>
          <w:szCs w:val="23"/>
        </w:rPr>
        <w:t xml:space="preserve">внесения </w:t>
      </w:r>
      <w:r w:rsidR="004D5941" w:rsidRPr="00C37085">
        <w:rPr>
          <w:rFonts w:ascii="Times New Roman" w:hAnsi="Times New Roman" w:cs="Times New Roman"/>
          <w:sz w:val="23"/>
          <w:szCs w:val="23"/>
        </w:rPr>
        <w:t>соответствующих денежных средств на расчетный счет или в кассу Оператора</w:t>
      </w:r>
      <w:r w:rsidR="003F15D5" w:rsidRPr="00C37085">
        <w:rPr>
          <w:rFonts w:ascii="Times New Roman" w:hAnsi="Times New Roman" w:cs="Times New Roman"/>
          <w:sz w:val="23"/>
          <w:szCs w:val="23"/>
        </w:rPr>
        <w:t>,</w:t>
      </w:r>
      <w:r w:rsidR="004D5941" w:rsidRPr="00C37085">
        <w:rPr>
          <w:rFonts w:ascii="Times New Roman" w:hAnsi="Times New Roman" w:cs="Times New Roman"/>
          <w:sz w:val="23"/>
          <w:szCs w:val="23"/>
        </w:rPr>
        <w:t xml:space="preserve"> или в кассу Уполномоченного лица. В случае оплаты Услуг Картой Оплаты, кроме того, необходимым условием исполнения Абонентом денежного обяз</w:t>
      </w:r>
      <w:r w:rsidR="004D5941" w:rsidRPr="00C37085">
        <w:rPr>
          <w:rFonts w:ascii="Times New Roman" w:hAnsi="Times New Roman" w:cs="Times New Roman"/>
          <w:sz w:val="23"/>
          <w:szCs w:val="23"/>
        </w:rPr>
        <w:t>а</w:t>
      </w:r>
      <w:r w:rsidR="004D5941" w:rsidRPr="00C37085">
        <w:rPr>
          <w:rFonts w:ascii="Times New Roman" w:hAnsi="Times New Roman" w:cs="Times New Roman"/>
          <w:sz w:val="23"/>
          <w:szCs w:val="23"/>
        </w:rPr>
        <w:t xml:space="preserve">тельства </w:t>
      </w:r>
      <w:r w:rsidR="00651021" w:rsidRPr="00C37085">
        <w:rPr>
          <w:rFonts w:ascii="Times New Roman" w:hAnsi="Times New Roman" w:cs="Times New Roman"/>
          <w:sz w:val="23"/>
          <w:szCs w:val="23"/>
        </w:rPr>
        <w:t>является Активация</w:t>
      </w:r>
      <w:r w:rsidR="004D5941" w:rsidRPr="00C37085">
        <w:rPr>
          <w:rFonts w:ascii="Times New Roman" w:hAnsi="Times New Roman" w:cs="Times New Roman"/>
          <w:sz w:val="23"/>
          <w:szCs w:val="23"/>
        </w:rPr>
        <w:t xml:space="preserve"> Карты.</w:t>
      </w:r>
    </w:p>
    <w:p w14:paraId="16012097" w14:textId="77777777"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14</w:t>
      </w:r>
      <w:r w:rsidR="004D5941" w:rsidRPr="00C37085">
        <w:rPr>
          <w:rFonts w:ascii="Times New Roman" w:hAnsi="Times New Roman" w:cs="Times New Roman"/>
          <w:b/>
          <w:bCs/>
          <w:sz w:val="23"/>
          <w:szCs w:val="23"/>
        </w:rPr>
        <w:t>.3.</w:t>
      </w:r>
      <w:r w:rsidR="004D5941" w:rsidRPr="00C37085">
        <w:rPr>
          <w:rFonts w:ascii="Times New Roman" w:hAnsi="Times New Roman" w:cs="Times New Roman"/>
          <w:sz w:val="23"/>
          <w:szCs w:val="23"/>
        </w:rPr>
        <w:t xml:space="preserve"> Абонент производит оплату за Услуги с указанием Лицевого счета Абонента и/или соответствующих Абонентских номеров. Для целей расчета за оказанные Услуги используется тот тариф, который действовал на момент установления соответствующего соединения.</w:t>
      </w:r>
    </w:p>
    <w:p w14:paraId="444C0258" w14:textId="297BAD23" w:rsidR="00065B2C" w:rsidRPr="00C37085" w:rsidRDefault="00387612" w:rsidP="009A6BE1">
      <w:pPr>
        <w:pStyle w:val="a4"/>
        <w:jc w:val="both"/>
        <w:rPr>
          <w:rFonts w:ascii="Times New Roman" w:hAnsi="Times New Roman" w:cs="Times New Roman"/>
          <w:sz w:val="23"/>
          <w:szCs w:val="23"/>
        </w:rPr>
      </w:pPr>
      <w:r w:rsidRPr="00C37085">
        <w:rPr>
          <w:rFonts w:ascii="Times New Roman" w:hAnsi="Times New Roman" w:cs="Times New Roman"/>
          <w:b/>
          <w:bCs/>
          <w:sz w:val="23"/>
          <w:szCs w:val="23"/>
        </w:rPr>
        <w:t>1</w:t>
      </w:r>
      <w:r w:rsidR="00816250" w:rsidRPr="00C37085">
        <w:rPr>
          <w:rFonts w:ascii="Times New Roman" w:hAnsi="Times New Roman" w:cs="Times New Roman"/>
          <w:b/>
          <w:bCs/>
          <w:sz w:val="23"/>
          <w:szCs w:val="23"/>
        </w:rPr>
        <w:t>4</w:t>
      </w:r>
      <w:r w:rsidR="004D5941" w:rsidRPr="00C37085">
        <w:rPr>
          <w:rFonts w:ascii="Times New Roman" w:hAnsi="Times New Roman" w:cs="Times New Roman"/>
          <w:b/>
          <w:bCs/>
          <w:sz w:val="23"/>
          <w:szCs w:val="23"/>
        </w:rPr>
        <w:t>.</w:t>
      </w:r>
      <w:r w:rsidR="007F61CC" w:rsidRPr="00C37085">
        <w:rPr>
          <w:rFonts w:ascii="Times New Roman" w:hAnsi="Times New Roman" w:cs="Times New Roman"/>
          <w:b/>
          <w:bCs/>
          <w:sz w:val="23"/>
          <w:szCs w:val="23"/>
        </w:rPr>
        <w:t>4</w:t>
      </w:r>
      <w:r w:rsidR="004D5941" w:rsidRPr="00C37085">
        <w:rPr>
          <w:rFonts w:ascii="Times New Roman" w:hAnsi="Times New Roman" w:cs="Times New Roman"/>
          <w:b/>
          <w:bCs/>
          <w:sz w:val="23"/>
          <w:szCs w:val="23"/>
        </w:rPr>
        <w:t>.</w:t>
      </w:r>
      <w:r w:rsidR="004D5941" w:rsidRPr="00C37085">
        <w:rPr>
          <w:rFonts w:ascii="Times New Roman" w:hAnsi="Times New Roman" w:cs="Times New Roman"/>
          <w:sz w:val="23"/>
          <w:szCs w:val="23"/>
        </w:rPr>
        <w:t xml:space="preserve"> Расчеты за предоставленные Услуги в Роуминге производятся по мере поступления в АСР сведений об оказанных Услугах от других операторов.</w:t>
      </w:r>
      <w:r w:rsidR="007F61CC" w:rsidRPr="00C37085">
        <w:rPr>
          <w:rFonts w:ascii="Times New Roman" w:hAnsi="Times New Roman" w:cs="Times New Roman"/>
          <w:sz w:val="23"/>
          <w:szCs w:val="23"/>
        </w:rPr>
        <w:t xml:space="preserve"> </w:t>
      </w:r>
      <w:proofErr w:type="gramStart"/>
      <w:r w:rsidR="007F61CC" w:rsidRPr="00C37085">
        <w:rPr>
          <w:rFonts w:ascii="Times New Roman" w:hAnsi="Times New Roman" w:cs="Times New Roman"/>
          <w:sz w:val="23"/>
          <w:szCs w:val="23"/>
        </w:rPr>
        <w:t>В зависимости от технических особенностей в процедуре обмена информацией об объеме оказанных Абоненту Услуг между Оператором</w:t>
      </w:r>
      <w:proofErr w:type="gramEnd"/>
      <w:r w:rsidR="007F61CC" w:rsidRPr="00C37085">
        <w:rPr>
          <w:rFonts w:ascii="Times New Roman" w:hAnsi="Times New Roman" w:cs="Times New Roman"/>
          <w:sz w:val="23"/>
          <w:szCs w:val="23"/>
        </w:rPr>
        <w:t xml:space="preserve"> и </w:t>
      </w:r>
      <w:proofErr w:type="spellStart"/>
      <w:r w:rsidR="007F61CC" w:rsidRPr="00C37085">
        <w:rPr>
          <w:rFonts w:ascii="Times New Roman" w:hAnsi="Times New Roman" w:cs="Times New Roman"/>
          <w:sz w:val="23"/>
          <w:szCs w:val="23"/>
        </w:rPr>
        <w:t>роуминговым</w:t>
      </w:r>
      <w:proofErr w:type="spellEnd"/>
      <w:r w:rsidR="007F61CC" w:rsidRPr="00C37085">
        <w:rPr>
          <w:rFonts w:ascii="Times New Roman" w:hAnsi="Times New Roman" w:cs="Times New Roman"/>
          <w:sz w:val="23"/>
          <w:szCs w:val="23"/>
        </w:rPr>
        <w:t xml:space="preserve"> партнером Оператора списание денежных средств с Лицевого счета Абонента может осуществляться с задержкой до 30 дней</w:t>
      </w:r>
      <w:r w:rsidR="00065B2C" w:rsidRPr="00C37085">
        <w:rPr>
          <w:rFonts w:ascii="Times New Roman" w:hAnsi="Times New Roman" w:cs="Times New Roman"/>
          <w:sz w:val="23"/>
          <w:szCs w:val="23"/>
        </w:rPr>
        <w:t>, что может привести к образованию задолженности Абонента перед Оператором.</w:t>
      </w:r>
    </w:p>
    <w:p w14:paraId="3302BA5E" w14:textId="77777777" w:rsidR="00065B2C" w:rsidRPr="00C37085" w:rsidRDefault="00065B2C" w:rsidP="009A6BE1">
      <w:pPr>
        <w:pStyle w:val="a4"/>
        <w:jc w:val="both"/>
        <w:rPr>
          <w:rFonts w:ascii="Times New Roman" w:hAnsi="Times New Roman" w:cs="Times New Roman"/>
          <w:sz w:val="23"/>
          <w:szCs w:val="23"/>
        </w:rPr>
      </w:pPr>
      <w:r w:rsidRPr="00C37085">
        <w:rPr>
          <w:rFonts w:ascii="Times New Roman" w:hAnsi="Times New Roman" w:cs="Times New Roman"/>
          <w:b/>
          <w:sz w:val="23"/>
          <w:szCs w:val="23"/>
        </w:rPr>
        <w:t>14.5.</w:t>
      </w:r>
      <w:r w:rsidRPr="00C37085">
        <w:rPr>
          <w:rFonts w:ascii="Times New Roman" w:hAnsi="Times New Roman" w:cs="Times New Roman"/>
          <w:sz w:val="23"/>
          <w:szCs w:val="23"/>
        </w:rPr>
        <w:t xml:space="preserve"> При присвоении уникального идентификатора платежа для целей оплаты Услуг посредством переводов денежных средств, информация о нем и порядке его указания в распоряжениях о переводе денежных средств доводится Оператором до сведения Абонента в счетах, а также офисах обслуживания Абонентов. </w:t>
      </w:r>
    </w:p>
    <w:p w14:paraId="0AB47E2B" w14:textId="77777777" w:rsidR="004D5941" w:rsidRPr="00C37085" w:rsidRDefault="00065B2C" w:rsidP="00065B2C">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14.6.</w:t>
      </w:r>
      <w:r w:rsidRPr="00C37085">
        <w:rPr>
          <w:rFonts w:ascii="Times New Roman" w:hAnsi="Times New Roman" w:cs="Times New Roman"/>
          <w:sz w:val="23"/>
          <w:szCs w:val="23"/>
        </w:rPr>
        <w:t xml:space="preserve"> Стороны пришли к соглашению, что счета-фактуры не составляются при исполнении Контракта Аб</w:t>
      </w:r>
      <w:r w:rsidRPr="00C37085">
        <w:rPr>
          <w:rFonts w:ascii="Times New Roman" w:hAnsi="Times New Roman" w:cs="Times New Roman"/>
          <w:sz w:val="23"/>
          <w:szCs w:val="23"/>
        </w:rPr>
        <w:t>о</w:t>
      </w:r>
      <w:r w:rsidRPr="00C37085">
        <w:rPr>
          <w:rFonts w:ascii="Times New Roman" w:hAnsi="Times New Roman" w:cs="Times New Roman"/>
          <w:sz w:val="23"/>
          <w:szCs w:val="23"/>
        </w:rPr>
        <w:t>нентам, не являющимся налогоплательщиками налога на добавленную стоимость, и Абонентам, освобожде</w:t>
      </w:r>
      <w:r w:rsidRPr="00C37085">
        <w:rPr>
          <w:rFonts w:ascii="Times New Roman" w:hAnsi="Times New Roman" w:cs="Times New Roman"/>
          <w:sz w:val="23"/>
          <w:szCs w:val="23"/>
        </w:rPr>
        <w:t>н</w:t>
      </w:r>
      <w:r w:rsidRPr="00C37085">
        <w:rPr>
          <w:rFonts w:ascii="Times New Roman" w:hAnsi="Times New Roman" w:cs="Times New Roman"/>
          <w:sz w:val="23"/>
          <w:szCs w:val="23"/>
        </w:rPr>
        <w:t>ным от исполнения обязанностей налогоплательщика, связанных с исчислением и уплатой налога на доба</w:t>
      </w:r>
      <w:r w:rsidRPr="00C37085">
        <w:rPr>
          <w:rFonts w:ascii="Times New Roman" w:hAnsi="Times New Roman" w:cs="Times New Roman"/>
          <w:sz w:val="23"/>
          <w:szCs w:val="23"/>
        </w:rPr>
        <w:t>в</w:t>
      </w:r>
      <w:r w:rsidRPr="00C37085">
        <w:rPr>
          <w:rFonts w:ascii="Times New Roman" w:hAnsi="Times New Roman" w:cs="Times New Roman"/>
          <w:sz w:val="23"/>
          <w:szCs w:val="23"/>
        </w:rPr>
        <w:t>ленную стоимость.</w:t>
      </w:r>
    </w:p>
    <w:p w14:paraId="4958FF2D" w14:textId="5D237812" w:rsidR="007F61CC" w:rsidRDefault="00651021">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14.7.</w:t>
      </w:r>
      <w:r w:rsidRPr="00C37085">
        <w:rPr>
          <w:rFonts w:ascii="Times New Roman" w:hAnsi="Times New Roman" w:cs="Times New Roman"/>
          <w:sz w:val="23"/>
          <w:szCs w:val="23"/>
        </w:rPr>
        <w:t xml:space="preserve"> На денежные средства (суммы долга), подлежащие выплате Оператором Абоненту в рамках </w:t>
      </w:r>
      <w:r w:rsidR="009629D9" w:rsidRPr="00C37085">
        <w:rPr>
          <w:rFonts w:ascii="Times New Roman" w:hAnsi="Times New Roman" w:cs="Times New Roman"/>
          <w:sz w:val="23"/>
          <w:szCs w:val="23"/>
        </w:rPr>
        <w:t>Контракта</w:t>
      </w:r>
      <w:r w:rsidRPr="00C37085">
        <w:rPr>
          <w:rFonts w:ascii="Times New Roman" w:hAnsi="Times New Roman" w:cs="Times New Roman"/>
          <w:sz w:val="23"/>
          <w:szCs w:val="23"/>
        </w:rPr>
        <w:t xml:space="preserve"> или в связи с ним, в </w:t>
      </w:r>
      <w:proofErr w:type="spellStart"/>
      <w:r w:rsidRPr="00C37085">
        <w:rPr>
          <w:rFonts w:ascii="Times New Roman" w:hAnsi="Times New Roman" w:cs="Times New Roman"/>
          <w:sz w:val="23"/>
          <w:szCs w:val="23"/>
        </w:rPr>
        <w:t>т.ч</w:t>
      </w:r>
      <w:proofErr w:type="spellEnd"/>
      <w:r w:rsidRPr="00C37085">
        <w:rPr>
          <w:rFonts w:ascii="Times New Roman" w:hAnsi="Times New Roman" w:cs="Times New Roman"/>
          <w:sz w:val="23"/>
          <w:szCs w:val="23"/>
        </w:rPr>
        <w:t xml:space="preserve">. вследствие прекращения </w:t>
      </w:r>
      <w:r w:rsidR="009629D9" w:rsidRPr="00C37085">
        <w:rPr>
          <w:rFonts w:ascii="Times New Roman" w:hAnsi="Times New Roman" w:cs="Times New Roman"/>
          <w:sz w:val="23"/>
          <w:szCs w:val="23"/>
        </w:rPr>
        <w:t>Контракта</w:t>
      </w:r>
      <w:r w:rsidRPr="00C37085">
        <w:rPr>
          <w:rFonts w:ascii="Times New Roman" w:hAnsi="Times New Roman" w:cs="Times New Roman"/>
          <w:sz w:val="23"/>
          <w:szCs w:val="23"/>
        </w:rPr>
        <w:t xml:space="preserve"> по любым основаниям, проценты за период пол</w:t>
      </w:r>
      <w:r w:rsidRPr="00C37085">
        <w:rPr>
          <w:rFonts w:ascii="Times New Roman" w:hAnsi="Times New Roman" w:cs="Times New Roman"/>
          <w:sz w:val="23"/>
          <w:szCs w:val="23"/>
        </w:rPr>
        <w:t>ь</w:t>
      </w:r>
      <w:r w:rsidRPr="00C37085">
        <w:rPr>
          <w:rFonts w:ascii="Times New Roman" w:hAnsi="Times New Roman" w:cs="Times New Roman"/>
          <w:sz w:val="23"/>
          <w:szCs w:val="23"/>
        </w:rPr>
        <w:t>зования такими денежными средствами, предусмотренные ст. 317.1. Гражданского кодекса РФ, не начисл</w:t>
      </w:r>
      <w:r w:rsidRPr="00C37085">
        <w:rPr>
          <w:rFonts w:ascii="Times New Roman" w:hAnsi="Times New Roman" w:cs="Times New Roman"/>
          <w:sz w:val="23"/>
          <w:szCs w:val="23"/>
        </w:rPr>
        <w:t>я</w:t>
      </w:r>
      <w:r w:rsidRPr="00C37085">
        <w:rPr>
          <w:rFonts w:ascii="Times New Roman" w:hAnsi="Times New Roman" w:cs="Times New Roman"/>
          <w:sz w:val="23"/>
          <w:szCs w:val="23"/>
        </w:rPr>
        <w:t>ются и не выплачиваются.</w:t>
      </w:r>
    </w:p>
    <w:p w14:paraId="055E46B5" w14:textId="6E39FB9F" w:rsidR="002C7A32" w:rsidRPr="002C7A32" w:rsidRDefault="002C7A32" w:rsidP="002C7A32">
      <w:pPr>
        <w:jc w:val="both"/>
        <w:rPr>
          <w:color w:val="000000"/>
          <w:sz w:val="23"/>
          <w:szCs w:val="23"/>
        </w:rPr>
      </w:pPr>
      <w:r w:rsidRPr="002C7A32">
        <w:rPr>
          <w:b/>
          <w:color w:val="000000"/>
          <w:sz w:val="23"/>
          <w:szCs w:val="23"/>
        </w:rPr>
        <w:t>14.8.</w:t>
      </w:r>
      <w:r w:rsidRPr="002C7A32">
        <w:rPr>
          <w:color w:val="000000"/>
          <w:sz w:val="23"/>
          <w:szCs w:val="23"/>
        </w:rPr>
        <w:t xml:space="preserve">  Оплата оказанных услуг осуществляется по цене единицы услуги исходя из объема фактически оказа</w:t>
      </w:r>
      <w:r w:rsidRPr="002C7A32">
        <w:rPr>
          <w:color w:val="000000"/>
          <w:sz w:val="23"/>
          <w:szCs w:val="23"/>
        </w:rPr>
        <w:t>н</w:t>
      </w:r>
      <w:r w:rsidRPr="002C7A32">
        <w:rPr>
          <w:color w:val="000000"/>
          <w:sz w:val="23"/>
          <w:szCs w:val="23"/>
        </w:rPr>
        <w:t>ных услуг, но в размере, не превышающем максимальной цены Контракта. Цена единицы услуги определяе</w:t>
      </w:r>
      <w:r w:rsidRPr="002C7A32">
        <w:rPr>
          <w:color w:val="000000"/>
          <w:sz w:val="23"/>
          <w:szCs w:val="23"/>
        </w:rPr>
        <w:t>т</w:t>
      </w:r>
      <w:r w:rsidRPr="002C7A32">
        <w:rPr>
          <w:color w:val="000000"/>
          <w:sz w:val="23"/>
          <w:szCs w:val="23"/>
        </w:rPr>
        <w:t>ся в соответствии с Приложением №</w:t>
      </w:r>
      <w:r>
        <w:rPr>
          <w:color w:val="000000"/>
          <w:sz w:val="23"/>
          <w:szCs w:val="23"/>
        </w:rPr>
        <w:t>2</w:t>
      </w:r>
      <w:r w:rsidRPr="002C7A32">
        <w:rPr>
          <w:color w:val="000000"/>
          <w:sz w:val="23"/>
          <w:szCs w:val="23"/>
        </w:rPr>
        <w:t>.</w:t>
      </w:r>
    </w:p>
    <w:p w14:paraId="76424D17" w14:textId="618F18F0" w:rsidR="004D5941" w:rsidRPr="00C37085" w:rsidRDefault="004D5941">
      <w:pPr>
        <w:spacing w:before="80" w:after="80"/>
        <w:jc w:val="center"/>
        <w:rPr>
          <w:b/>
          <w:bCs/>
          <w:sz w:val="23"/>
          <w:szCs w:val="23"/>
        </w:rPr>
      </w:pPr>
      <w:r w:rsidRPr="00C37085">
        <w:rPr>
          <w:b/>
          <w:bCs/>
          <w:sz w:val="23"/>
          <w:szCs w:val="23"/>
        </w:rPr>
        <w:t xml:space="preserve">Раздел </w:t>
      </w:r>
      <w:r w:rsidRPr="00C37085">
        <w:rPr>
          <w:b/>
          <w:bCs/>
          <w:sz w:val="23"/>
          <w:szCs w:val="23"/>
          <w:lang w:val="en-US"/>
        </w:rPr>
        <w:t>V</w:t>
      </w:r>
      <w:r w:rsidRPr="00C37085">
        <w:rPr>
          <w:b/>
          <w:bCs/>
          <w:sz w:val="23"/>
          <w:szCs w:val="23"/>
        </w:rPr>
        <w:t>. Прочие условия</w:t>
      </w:r>
    </w:p>
    <w:p w14:paraId="68947333" w14:textId="77777777" w:rsidR="004D5941" w:rsidRPr="00C37085" w:rsidRDefault="004D5941">
      <w:pPr>
        <w:pStyle w:val="a4"/>
        <w:widowControl/>
        <w:spacing w:after="20"/>
        <w:rPr>
          <w:rFonts w:ascii="Times New Roman" w:hAnsi="Times New Roman" w:cs="Times New Roman"/>
          <w:b/>
          <w:bCs/>
          <w:sz w:val="23"/>
          <w:szCs w:val="23"/>
        </w:rPr>
      </w:pPr>
      <w:r w:rsidRPr="00C37085">
        <w:rPr>
          <w:rFonts w:ascii="Times New Roman" w:hAnsi="Times New Roman" w:cs="Times New Roman"/>
          <w:b/>
          <w:bCs/>
          <w:sz w:val="23"/>
          <w:szCs w:val="23"/>
        </w:rPr>
        <w:t xml:space="preserve">Статья </w:t>
      </w:r>
      <w:r w:rsidR="003116C8" w:rsidRPr="00C37085">
        <w:rPr>
          <w:rFonts w:ascii="Times New Roman" w:hAnsi="Times New Roman" w:cs="Times New Roman"/>
          <w:b/>
          <w:bCs/>
          <w:sz w:val="23"/>
          <w:szCs w:val="23"/>
        </w:rPr>
        <w:t>15</w:t>
      </w:r>
      <w:r w:rsidRPr="00C37085">
        <w:rPr>
          <w:rFonts w:ascii="Times New Roman" w:hAnsi="Times New Roman" w:cs="Times New Roman"/>
          <w:b/>
          <w:bCs/>
          <w:sz w:val="23"/>
          <w:szCs w:val="23"/>
        </w:rPr>
        <w:t>. Порядок предъявления претензий и исков</w:t>
      </w:r>
    </w:p>
    <w:p w14:paraId="22145182" w14:textId="77777777"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15</w:t>
      </w:r>
      <w:r w:rsidR="004D5941" w:rsidRPr="00C37085">
        <w:rPr>
          <w:rFonts w:ascii="Times New Roman" w:hAnsi="Times New Roman" w:cs="Times New Roman"/>
          <w:b/>
          <w:bCs/>
          <w:sz w:val="23"/>
          <w:szCs w:val="23"/>
        </w:rPr>
        <w:t>.1.</w:t>
      </w:r>
      <w:r w:rsidR="004D5941" w:rsidRPr="00C37085">
        <w:rPr>
          <w:rFonts w:ascii="Times New Roman" w:hAnsi="Times New Roman" w:cs="Times New Roman"/>
          <w:sz w:val="23"/>
          <w:szCs w:val="23"/>
        </w:rPr>
        <w:t xml:space="preserve"> Все разногласия или споры, которые могут возникнуть, будут, по возможности, урегулироваться путем переговоров. </w:t>
      </w:r>
    </w:p>
    <w:p w14:paraId="0087A3E0" w14:textId="77777777" w:rsidR="00065B2C" w:rsidRPr="00C37085" w:rsidRDefault="00065B2C">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15.2.</w:t>
      </w:r>
      <w:r w:rsidRPr="00C37085">
        <w:rPr>
          <w:rFonts w:ascii="Times New Roman" w:hAnsi="Times New Roman" w:cs="Times New Roman"/>
          <w:sz w:val="23"/>
          <w:szCs w:val="23"/>
        </w:rPr>
        <w:t xml:space="preserve"> Предъявление Абонентом претензий Оператору осуществляется в установленном законом порядке с приложением необходимых для рассмотрения претензии документов, включая документы, подтверждающие факт нарушения Оператором обязательств по Контракту.</w:t>
      </w:r>
    </w:p>
    <w:p w14:paraId="6638986E" w14:textId="49BCAAF8" w:rsidR="00E454B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15</w:t>
      </w:r>
      <w:r w:rsidR="004D5941" w:rsidRPr="00C37085">
        <w:rPr>
          <w:rFonts w:ascii="Times New Roman" w:hAnsi="Times New Roman" w:cs="Times New Roman"/>
          <w:b/>
          <w:bCs/>
          <w:sz w:val="23"/>
          <w:szCs w:val="23"/>
        </w:rPr>
        <w:t>.</w:t>
      </w:r>
      <w:r w:rsidR="00065B2C" w:rsidRPr="00C37085">
        <w:rPr>
          <w:rFonts w:ascii="Times New Roman" w:hAnsi="Times New Roman" w:cs="Times New Roman"/>
          <w:b/>
          <w:bCs/>
          <w:sz w:val="23"/>
          <w:szCs w:val="23"/>
        </w:rPr>
        <w:t>3</w:t>
      </w:r>
      <w:r w:rsidR="004D5941" w:rsidRPr="00C37085">
        <w:rPr>
          <w:rFonts w:ascii="Times New Roman" w:hAnsi="Times New Roman" w:cs="Times New Roman"/>
          <w:b/>
          <w:bCs/>
          <w:sz w:val="23"/>
          <w:szCs w:val="23"/>
        </w:rPr>
        <w:t>.</w:t>
      </w:r>
      <w:r w:rsidR="004D5941" w:rsidRPr="00C37085">
        <w:rPr>
          <w:rFonts w:ascii="Times New Roman" w:hAnsi="Times New Roman" w:cs="Times New Roman"/>
          <w:sz w:val="23"/>
          <w:szCs w:val="23"/>
        </w:rPr>
        <w:t xml:space="preserve"> </w:t>
      </w:r>
      <w:proofErr w:type="gramStart"/>
      <w:r w:rsidR="004D5941" w:rsidRPr="00C37085">
        <w:rPr>
          <w:rFonts w:ascii="Times New Roman" w:hAnsi="Times New Roman" w:cs="Times New Roman"/>
          <w:spacing w:val="-2"/>
          <w:sz w:val="23"/>
          <w:szCs w:val="23"/>
        </w:rPr>
        <w:t xml:space="preserve">Если согласие по каким-либо причинам не будет достигнуто в ходе досудебного урегулирования (помимо переговоров обязательно включающего в себя в соответствии с Федеральным законом </w:t>
      </w:r>
      <w:r w:rsidR="00065B2C" w:rsidRPr="00C37085">
        <w:rPr>
          <w:rFonts w:ascii="Times New Roman" w:hAnsi="Times New Roman" w:cs="Times New Roman"/>
          <w:spacing w:val="-2"/>
          <w:sz w:val="23"/>
          <w:szCs w:val="23"/>
        </w:rPr>
        <w:t>от 07.07.2003 № 126-ФЗ</w:t>
      </w:r>
      <w:r w:rsidR="004D5941" w:rsidRPr="00C37085">
        <w:rPr>
          <w:rFonts w:ascii="Times New Roman" w:hAnsi="Times New Roman" w:cs="Times New Roman"/>
          <w:spacing w:val="-2"/>
          <w:sz w:val="23"/>
          <w:szCs w:val="23"/>
        </w:rPr>
        <w:t xml:space="preserve"> «О связи» предъявление Абонентом претензии и ее рассмотрение Оператором) в судебном порядке все споры между Оператором и Абонентом рассматриваются в арбитражном суде по месту нахождения Оператора</w:t>
      </w:r>
      <w:r w:rsidR="004F70A0" w:rsidRPr="00C37085">
        <w:rPr>
          <w:rFonts w:ascii="Times New Roman" w:hAnsi="Times New Roman" w:cs="Times New Roman"/>
          <w:spacing w:val="-2"/>
          <w:sz w:val="23"/>
          <w:szCs w:val="23"/>
        </w:rPr>
        <w:t>, из де</w:t>
      </w:r>
      <w:r w:rsidR="004F70A0" w:rsidRPr="00C37085">
        <w:rPr>
          <w:rFonts w:ascii="Times New Roman" w:hAnsi="Times New Roman" w:cs="Times New Roman"/>
          <w:spacing w:val="-2"/>
          <w:sz w:val="23"/>
          <w:szCs w:val="23"/>
        </w:rPr>
        <w:t>я</w:t>
      </w:r>
      <w:r w:rsidR="004F70A0" w:rsidRPr="00C37085">
        <w:rPr>
          <w:rFonts w:ascii="Times New Roman" w:hAnsi="Times New Roman" w:cs="Times New Roman"/>
          <w:spacing w:val="-2"/>
          <w:sz w:val="23"/>
          <w:szCs w:val="23"/>
        </w:rPr>
        <w:t>тельности которого вытекает спор</w:t>
      </w:r>
      <w:r w:rsidR="004D5941" w:rsidRPr="00C37085">
        <w:rPr>
          <w:rFonts w:ascii="Times New Roman" w:hAnsi="Times New Roman" w:cs="Times New Roman"/>
          <w:spacing w:val="-2"/>
          <w:sz w:val="23"/>
          <w:szCs w:val="23"/>
        </w:rPr>
        <w:t xml:space="preserve">. </w:t>
      </w:r>
      <w:proofErr w:type="gramEnd"/>
    </w:p>
    <w:p w14:paraId="52A746A1" w14:textId="06B9F738" w:rsidR="00482F36" w:rsidRPr="00C37085" w:rsidRDefault="00482F36" w:rsidP="00C71200">
      <w:pPr>
        <w:tabs>
          <w:tab w:val="num" w:pos="1440"/>
        </w:tabs>
        <w:jc w:val="both"/>
        <w:rPr>
          <w:b/>
          <w:sz w:val="23"/>
          <w:szCs w:val="23"/>
        </w:rPr>
      </w:pPr>
      <w:r w:rsidRPr="00C37085">
        <w:rPr>
          <w:b/>
          <w:sz w:val="23"/>
          <w:szCs w:val="23"/>
        </w:rPr>
        <w:t>Статья 16. Ответственность Сторон</w:t>
      </w:r>
    </w:p>
    <w:p w14:paraId="136E2AED" w14:textId="1DE1CD76" w:rsidR="00482F36" w:rsidRPr="00C37085" w:rsidRDefault="00482F36" w:rsidP="00482F36">
      <w:pPr>
        <w:tabs>
          <w:tab w:val="num" w:pos="1440"/>
        </w:tabs>
        <w:jc w:val="both"/>
        <w:rPr>
          <w:sz w:val="23"/>
          <w:szCs w:val="23"/>
        </w:rPr>
      </w:pPr>
      <w:r w:rsidRPr="00C37085">
        <w:rPr>
          <w:b/>
          <w:sz w:val="23"/>
          <w:szCs w:val="23"/>
        </w:rPr>
        <w:t>16.1.</w:t>
      </w:r>
      <w:r w:rsidRPr="00C37085">
        <w:rPr>
          <w:sz w:val="23"/>
          <w:szCs w:val="23"/>
        </w:rPr>
        <w:t xml:space="preserve"> За неисполнение или ненадлежащее исполнение принятых на себя обязатель</w:t>
      </w:r>
      <w:proofErr w:type="gramStart"/>
      <w:r w:rsidRPr="00C37085">
        <w:rPr>
          <w:sz w:val="23"/>
          <w:szCs w:val="23"/>
        </w:rPr>
        <w:t>ств Ст</w:t>
      </w:r>
      <w:proofErr w:type="gramEnd"/>
      <w:r w:rsidRPr="00C37085">
        <w:rPr>
          <w:sz w:val="23"/>
          <w:szCs w:val="23"/>
        </w:rPr>
        <w:t>ороны по Контракту несут ответственность в соответствии с действующим законодательством.</w:t>
      </w:r>
    </w:p>
    <w:p w14:paraId="04717F32" w14:textId="18690D14" w:rsidR="00482F36" w:rsidRPr="00C37085" w:rsidRDefault="00482F36" w:rsidP="00482F36">
      <w:pPr>
        <w:tabs>
          <w:tab w:val="num" w:pos="1440"/>
        </w:tabs>
        <w:jc w:val="both"/>
        <w:rPr>
          <w:sz w:val="23"/>
          <w:szCs w:val="23"/>
        </w:rPr>
      </w:pPr>
      <w:r w:rsidRPr="00C37085">
        <w:rPr>
          <w:b/>
          <w:sz w:val="23"/>
          <w:szCs w:val="23"/>
        </w:rPr>
        <w:t>16.2.</w:t>
      </w:r>
      <w:r w:rsidRPr="00C37085">
        <w:rPr>
          <w:sz w:val="23"/>
          <w:szCs w:val="23"/>
        </w:rPr>
        <w:t xml:space="preserve"> Стороны несут ответственность только за неисполнение или ненадлежащее исполнение обязательств, предусмотренных настоящим Контрактом, прямые доказанные убытки, причиненные одной Стороной другой в ходе исполнения Контракта. Косвенные убытки, а также упущенная выгода возмещению не подлежат.</w:t>
      </w:r>
    </w:p>
    <w:p w14:paraId="11296461" w14:textId="36FE5863" w:rsidR="00482F36" w:rsidRPr="00C37085" w:rsidRDefault="00482F36" w:rsidP="00482F36">
      <w:pPr>
        <w:tabs>
          <w:tab w:val="num" w:pos="1440"/>
        </w:tabs>
        <w:jc w:val="both"/>
        <w:rPr>
          <w:sz w:val="23"/>
          <w:szCs w:val="23"/>
        </w:rPr>
      </w:pPr>
      <w:r w:rsidRPr="00C37085">
        <w:rPr>
          <w:b/>
          <w:sz w:val="23"/>
          <w:szCs w:val="23"/>
        </w:rPr>
        <w:t>16.3.</w:t>
      </w:r>
      <w:r w:rsidRPr="00C37085">
        <w:rPr>
          <w:sz w:val="23"/>
          <w:szCs w:val="23"/>
        </w:rPr>
        <w:t xml:space="preserve">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наход</w:t>
      </w:r>
      <w:r w:rsidRPr="00C37085">
        <w:rPr>
          <w:sz w:val="23"/>
          <w:szCs w:val="23"/>
        </w:rPr>
        <w:t>я</w:t>
      </w:r>
      <w:r w:rsidRPr="00C37085">
        <w:rPr>
          <w:sz w:val="23"/>
          <w:szCs w:val="23"/>
        </w:rPr>
        <w:t xml:space="preserve">щейся вне контроля сторон и непосредственно повлиявшей на возможность исполнения обязательств. При </w:t>
      </w:r>
      <w:r w:rsidRPr="00C37085">
        <w:rPr>
          <w:sz w:val="23"/>
          <w:szCs w:val="23"/>
        </w:rPr>
        <w:lastRenderedPageBreak/>
        <w:t>чрезвычайных ситуациях природного и техногенного характера Оператор в соответствии с законодательством вправе временно прекращать или ограничивать Абоненту оказание Услуг.</w:t>
      </w:r>
    </w:p>
    <w:p w14:paraId="522DBDE0" w14:textId="2448D4F3" w:rsidR="00482F36" w:rsidRPr="00C37085" w:rsidRDefault="00482F36" w:rsidP="00482F36">
      <w:pPr>
        <w:tabs>
          <w:tab w:val="num" w:pos="1440"/>
        </w:tabs>
        <w:jc w:val="both"/>
        <w:rPr>
          <w:sz w:val="23"/>
          <w:szCs w:val="23"/>
        </w:rPr>
      </w:pPr>
      <w:r w:rsidRPr="00C37085">
        <w:rPr>
          <w:b/>
          <w:sz w:val="23"/>
          <w:szCs w:val="23"/>
        </w:rPr>
        <w:t>16.4.</w:t>
      </w:r>
      <w:r w:rsidRPr="00C37085">
        <w:rPr>
          <w:sz w:val="23"/>
          <w:szCs w:val="23"/>
        </w:rPr>
        <w:t xml:space="preserve"> При возникновении обстоятельств непреодолимой силы (“форс-мажор”), сторона по Договору, не им</w:t>
      </w:r>
      <w:r w:rsidRPr="00C37085">
        <w:rPr>
          <w:sz w:val="23"/>
          <w:szCs w:val="23"/>
        </w:rPr>
        <w:t>е</w:t>
      </w:r>
      <w:r w:rsidRPr="00C37085">
        <w:rPr>
          <w:sz w:val="23"/>
          <w:szCs w:val="23"/>
        </w:rPr>
        <w:t>ющая возможности выполнять обязанности по Договору, должна незамедлительно направить другой стороне уведомление о случившемся, о причинах случившегося, со ссылкой на документ, выданный соответству</w:t>
      </w:r>
      <w:r w:rsidRPr="00C37085">
        <w:rPr>
          <w:sz w:val="23"/>
          <w:szCs w:val="23"/>
        </w:rPr>
        <w:t>ю</w:t>
      </w:r>
      <w:r w:rsidRPr="00C37085">
        <w:rPr>
          <w:sz w:val="23"/>
          <w:szCs w:val="23"/>
        </w:rPr>
        <w:t>щим независимым компетентным органом, подтверждающий наличие и продолжительность действия обсто</w:t>
      </w:r>
      <w:r w:rsidRPr="00C37085">
        <w:rPr>
          <w:sz w:val="23"/>
          <w:szCs w:val="23"/>
        </w:rPr>
        <w:t>я</w:t>
      </w:r>
      <w:r w:rsidRPr="00C37085">
        <w:rPr>
          <w:sz w:val="23"/>
          <w:szCs w:val="23"/>
        </w:rPr>
        <w:t>тельства непреодолимой силы.</w:t>
      </w:r>
    </w:p>
    <w:p w14:paraId="69A6EAC4" w14:textId="6410A8A2" w:rsidR="00C71200" w:rsidRPr="00C37085" w:rsidRDefault="00C71200" w:rsidP="00C71200">
      <w:pPr>
        <w:tabs>
          <w:tab w:val="num" w:pos="1440"/>
        </w:tabs>
        <w:jc w:val="both"/>
        <w:rPr>
          <w:sz w:val="23"/>
          <w:szCs w:val="23"/>
        </w:rPr>
      </w:pPr>
      <w:r w:rsidRPr="00C37085">
        <w:rPr>
          <w:b/>
          <w:sz w:val="23"/>
          <w:szCs w:val="23"/>
        </w:rPr>
        <w:t>16.</w:t>
      </w:r>
      <w:r w:rsidR="00482F36" w:rsidRPr="00C37085">
        <w:rPr>
          <w:b/>
          <w:sz w:val="23"/>
          <w:szCs w:val="23"/>
        </w:rPr>
        <w:t>5</w:t>
      </w:r>
      <w:r w:rsidRPr="00C37085">
        <w:rPr>
          <w:b/>
          <w:sz w:val="23"/>
          <w:szCs w:val="23"/>
        </w:rPr>
        <w:t>.</w:t>
      </w:r>
      <w:r w:rsidRPr="00C37085">
        <w:rPr>
          <w:sz w:val="23"/>
          <w:szCs w:val="23"/>
        </w:rPr>
        <w:t xml:space="preserve"> За каждый факт неисполнения или ненадлежащего исполнения Оператором обязательств, предусмо</w:t>
      </w:r>
      <w:r w:rsidRPr="00C37085">
        <w:rPr>
          <w:sz w:val="23"/>
          <w:szCs w:val="23"/>
        </w:rPr>
        <w:t>т</w:t>
      </w:r>
      <w:r w:rsidRPr="00C37085">
        <w:rPr>
          <w:sz w:val="23"/>
          <w:szCs w:val="23"/>
        </w:rPr>
        <w:t>ренных Контрактом, за исключением просрочки исполнения обязательств (в том числе гарантийного обяз</w:t>
      </w:r>
      <w:r w:rsidRPr="00C37085">
        <w:rPr>
          <w:sz w:val="23"/>
          <w:szCs w:val="23"/>
        </w:rPr>
        <w:t>а</w:t>
      </w:r>
      <w:r w:rsidRPr="00C37085">
        <w:rPr>
          <w:sz w:val="23"/>
          <w:szCs w:val="23"/>
        </w:rPr>
        <w:t xml:space="preserve">тельства), предусмотренных </w:t>
      </w:r>
      <w:r w:rsidR="00321C1A" w:rsidRPr="00C37085">
        <w:rPr>
          <w:sz w:val="23"/>
          <w:szCs w:val="23"/>
        </w:rPr>
        <w:t>Контрактом,</w:t>
      </w:r>
      <w:r w:rsidRPr="00C37085">
        <w:rPr>
          <w:sz w:val="23"/>
          <w:szCs w:val="23"/>
        </w:rPr>
        <w:t xml:space="preserve"> </w:t>
      </w:r>
      <w:r w:rsidR="00CC675F" w:rsidRPr="00C37085">
        <w:rPr>
          <w:sz w:val="23"/>
          <w:szCs w:val="23"/>
        </w:rPr>
        <w:t xml:space="preserve">Оператор уплачивает </w:t>
      </w:r>
      <w:r w:rsidRPr="00C37085">
        <w:rPr>
          <w:sz w:val="23"/>
          <w:szCs w:val="23"/>
        </w:rPr>
        <w:t xml:space="preserve">штраф </w:t>
      </w:r>
      <w:r w:rsidR="000260C6" w:rsidRPr="00C37085">
        <w:rPr>
          <w:sz w:val="23"/>
          <w:szCs w:val="23"/>
        </w:rPr>
        <w:t>в виде фиксированной суммы</w:t>
      </w:r>
      <w:r w:rsidRPr="00C37085">
        <w:rPr>
          <w:sz w:val="23"/>
          <w:szCs w:val="23"/>
        </w:rPr>
        <w:t xml:space="preserve">, </w:t>
      </w:r>
      <w:r w:rsidR="000260C6" w:rsidRPr="00C37085">
        <w:rPr>
          <w:sz w:val="23"/>
          <w:szCs w:val="23"/>
        </w:rPr>
        <w:t>соста</w:t>
      </w:r>
      <w:r w:rsidR="000260C6" w:rsidRPr="00C37085">
        <w:rPr>
          <w:sz w:val="23"/>
          <w:szCs w:val="23"/>
        </w:rPr>
        <w:t>в</w:t>
      </w:r>
      <w:r w:rsidR="000260C6" w:rsidRPr="00C37085">
        <w:rPr>
          <w:sz w:val="23"/>
          <w:szCs w:val="23"/>
        </w:rPr>
        <w:t xml:space="preserve">ляющей </w:t>
      </w:r>
      <w:r w:rsidRPr="00C37085">
        <w:rPr>
          <w:sz w:val="23"/>
          <w:szCs w:val="23"/>
        </w:rPr>
        <w:t xml:space="preserve">10 (Десять) </w:t>
      </w:r>
      <w:r w:rsidR="000260C6" w:rsidRPr="00C37085">
        <w:rPr>
          <w:sz w:val="23"/>
          <w:szCs w:val="23"/>
        </w:rPr>
        <w:t>процентов</w:t>
      </w:r>
      <w:r w:rsidRPr="00C37085">
        <w:rPr>
          <w:sz w:val="23"/>
          <w:szCs w:val="23"/>
        </w:rPr>
        <w:t xml:space="preserve"> цены Контракта. </w:t>
      </w:r>
    </w:p>
    <w:p w14:paraId="04D2CDD7" w14:textId="61C33080" w:rsidR="00C71200" w:rsidRPr="00C37085" w:rsidRDefault="00C71200" w:rsidP="00C71200">
      <w:pPr>
        <w:tabs>
          <w:tab w:val="num" w:pos="1440"/>
        </w:tabs>
        <w:jc w:val="both"/>
        <w:rPr>
          <w:sz w:val="23"/>
          <w:szCs w:val="23"/>
        </w:rPr>
      </w:pPr>
      <w:r w:rsidRPr="00C37085">
        <w:rPr>
          <w:b/>
          <w:sz w:val="23"/>
          <w:szCs w:val="23"/>
        </w:rPr>
        <w:t>16.</w:t>
      </w:r>
      <w:r w:rsidR="00482F36" w:rsidRPr="00C37085">
        <w:rPr>
          <w:b/>
          <w:sz w:val="23"/>
          <w:szCs w:val="23"/>
        </w:rPr>
        <w:t>6</w:t>
      </w:r>
      <w:r w:rsidRPr="00C37085">
        <w:rPr>
          <w:b/>
          <w:sz w:val="23"/>
          <w:szCs w:val="23"/>
        </w:rPr>
        <w:t>.</w:t>
      </w:r>
      <w:r w:rsidRPr="00C37085">
        <w:rPr>
          <w:sz w:val="23"/>
          <w:szCs w:val="23"/>
        </w:rPr>
        <w:t xml:space="preserve"> За каждый факт неисполнения или ненадлежащего исполнения Оператором обязательства, предусмо</w:t>
      </w:r>
      <w:r w:rsidRPr="00C37085">
        <w:rPr>
          <w:sz w:val="23"/>
          <w:szCs w:val="23"/>
        </w:rPr>
        <w:t>т</w:t>
      </w:r>
      <w:r w:rsidRPr="00C37085">
        <w:rPr>
          <w:sz w:val="23"/>
          <w:szCs w:val="23"/>
        </w:rPr>
        <w:t xml:space="preserve">ренного Контрактом, которое не имеет стоимостного выражения, </w:t>
      </w:r>
      <w:r w:rsidR="00CC675F" w:rsidRPr="00C37085">
        <w:rPr>
          <w:sz w:val="23"/>
          <w:szCs w:val="23"/>
        </w:rPr>
        <w:t xml:space="preserve">Оператор уплачивает </w:t>
      </w:r>
      <w:r w:rsidRPr="00C37085">
        <w:rPr>
          <w:sz w:val="23"/>
          <w:szCs w:val="23"/>
        </w:rPr>
        <w:t>штраф в виде фикс</w:t>
      </w:r>
      <w:r w:rsidRPr="00C37085">
        <w:rPr>
          <w:sz w:val="23"/>
          <w:szCs w:val="23"/>
        </w:rPr>
        <w:t>и</w:t>
      </w:r>
      <w:r w:rsidRPr="00C37085">
        <w:rPr>
          <w:sz w:val="23"/>
          <w:szCs w:val="23"/>
        </w:rPr>
        <w:t>рованной суммы в размере 1000 (Одн</w:t>
      </w:r>
      <w:r w:rsidR="00CC675F" w:rsidRPr="00C37085">
        <w:rPr>
          <w:sz w:val="23"/>
          <w:szCs w:val="23"/>
        </w:rPr>
        <w:t>ой</w:t>
      </w:r>
      <w:r w:rsidRPr="00C37085">
        <w:rPr>
          <w:sz w:val="23"/>
          <w:szCs w:val="23"/>
        </w:rPr>
        <w:t xml:space="preserve"> тысяч</w:t>
      </w:r>
      <w:r w:rsidR="00CC675F" w:rsidRPr="00C37085">
        <w:rPr>
          <w:sz w:val="23"/>
          <w:szCs w:val="23"/>
        </w:rPr>
        <w:t>и</w:t>
      </w:r>
      <w:r w:rsidRPr="00C37085">
        <w:rPr>
          <w:sz w:val="23"/>
          <w:szCs w:val="23"/>
        </w:rPr>
        <w:t>) рублей.</w:t>
      </w:r>
    </w:p>
    <w:p w14:paraId="054921C0" w14:textId="2730F928" w:rsidR="00C71200" w:rsidRPr="00C37085" w:rsidRDefault="00C71200" w:rsidP="00C71200">
      <w:pPr>
        <w:tabs>
          <w:tab w:val="num" w:pos="1440"/>
        </w:tabs>
        <w:jc w:val="both"/>
        <w:rPr>
          <w:sz w:val="23"/>
          <w:szCs w:val="23"/>
        </w:rPr>
      </w:pPr>
      <w:r w:rsidRPr="00C37085">
        <w:rPr>
          <w:b/>
          <w:sz w:val="23"/>
          <w:szCs w:val="23"/>
        </w:rPr>
        <w:t>16.</w:t>
      </w:r>
      <w:r w:rsidR="00482F36" w:rsidRPr="00C37085">
        <w:rPr>
          <w:b/>
          <w:sz w:val="23"/>
          <w:szCs w:val="23"/>
        </w:rPr>
        <w:t>7</w:t>
      </w:r>
      <w:r w:rsidRPr="00C37085">
        <w:rPr>
          <w:b/>
          <w:sz w:val="23"/>
          <w:szCs w:val="23"/>
        </w:rPr>
        <w:t>.</w:t>
      </w:r>
      <w:r w:rsidRPr="00C37085">
        <w:rPr>
          <w:sz w:val="23"/>
          <w:szCs w:val="23"/>
        </w:rPr>
        <w:t xml:space="preserve"> 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w:t>
      </w:r>
      <w:r w:rsidR="00CC675F" w:rsidRPr="00C37085">
        <w:rPr>
          <w:sz w:val="23"/>
          <w:szCs w:val="23"/>
        </w:rPr>
        <w:t xml:space="preserve">Абонент уплачивает </w:t>
      </w:r>
      <w:r w:rsidRPr="00C37085">
        <w:rPr>
          <w:sz w:val="23"/>
          <w:szCs w:val="23"/>
        </w:rPr>
        <w:t>штрафа в виде фи</w:t>
      </w:r>
      <w:r w:rsidRPr="00C37085">
        <w:rPr>
          <w:sz w:val="23"/>
          <w:szCs w:val="23"/>
        </w:rPr>
        <w:t>к</w:t>
      </w:r>
      <w:r w:rsidRPr="00C37085">
        <w:rPr>
          <w:sz w:val="23"/>
          <w:szCs w:val="23"/>
        </w:rPr>
        <w:t>сированной суммы в размере 1000 (Одн</w:t>
      </w:r>
      <w:r w:rsidR="00CC675F" w:rsidRPr="00C37085">
        <w:rPr>
          <w:sz w:val="23"/>
          <w:szCs w:val="23"/>
        </w:rPr>
        <w:t>ой</w:t>
      </w:r>
      <w:r w:rsidRPr="00C37085">
        <w:rPr>
          <w:sz w:val="23"/>
          <w:szCs w:val="23"/>
        </w:rPr>
        <w:t xml:space="preserve"> тысяч</w:t>
      </w:r>
      <w:r w:rsidR="00CC675F" w:rsidRPr="00C37085">
        <w:rPr>
          <w:sz w:val="23"/>
          <w:szCs w:val="23"/>
        </w:rPr>
        <w:t>и</w:t>
      </w:r>
      <w:r w:rsidRPr="00C37085">
        <w:rPr>
          <w:sz w:val="23"/>
          <w:szCs w:val="23"/>
        </w:rPr>
        <w:t>) рублей.</w:t>
      </w:r>
    </w:p>
    <w:p w14:paraId="63EFE039" w14:textId="7C6317B3" w:rsidR="00C71200" w:rsidRPr="00C37085" w:rsidRDefault="00C71200" w:rsidP="00C71200">
      <w:pPr>
        <w:tabs>
          <w:tab w:val="num" w:pos="1440"/>
        </w:tabs>
        <w:jc w:val="both"/>
        <w:rPr>
          <w:sz w:val="23"/>
          <w:szCs w:val="23"/>
        </w:rPr>
      </w:pPr>
      <w:r w:rsidRPr="00C37085">
        <w:rPr>
          <w:b/>
          <w:sz w:val="23"/>
          <w:szCs w:val="23"/>
        </w:rPr>
        <w:t>16.</w:t>
      </w:r>
      <w:r w:rsidR="00482F36" w:rsidRPr="00C37085">
        <w:rPr>
          <w:b/>
          <w:sz w:val="23"/>
          <w:szCs w:val="23"/>
        </w:rPr>
        <w:t>8</w:t>
      </w:r>
      <w:r w:rsidRPr="00C37085">
        <w:rPr>
          <w:b/>
          <w:sz w:val="23"/>
          <w:szCs w:val="23"/>
        </w:rPr>
        <w:t>.</w:t>
      </w:r>
      <w:r w:rsidRPr="00C37085">
        <w:rPr>
          <w:sz w:val="23"/>
          <w:szCs w:val="23"/>
        </w:rPr>
        <w:t xml:space="preserve"> </w:t>
      </w:r>
      <w:r w:rsidR="00CC675F" w:rsidRPr="00C37085">
        <w:rPr>
          <w:sz w:val="23"/>
          <w:szCs w:val="23"/>
        </w:rPr>
        <w:t>З</w:t>
      </w:r>
      <w:r w:rsidRPr="00C37085">
        <w:rPr>
          <w:sz w:val="23"/>
          <w:szCs w:val="23"/>
        </w:rPr>
        <w:t xml:space="preserve">а каждый день просрочки исполнения Оператором обязательства, предусмотренного Контрактом, </w:t>
      </w:r>
      <w:r w:rsidR="00CC675F" w:rsidRPr="00C37085">
        <w:rPr>
          <w:sz w:val="23"/>
          <w:szCs w:val="23"/>
        </w:rPr>
        <w:t>Оп</w:t>
      </w:r>
      <w:r w:rsidR="00CC675F" w:rsidRPr="00C37085">
        <w:rPr>
          <w:sz w:val="23"/>
          <w:szCs w:val="23"/>
        </w:rPr>
        <w:t>е</w:t>
      </w:r>
      <w:r w:rsidR="00CC675F" w:rsidRPr="00C37085">
        <w:rPr>
          <w:sz w:val="23"/>
          <w:szCs w:val="23"/>
        </w:rPr>
        <w:t xml:space="preserve">ратор уплачивает пеню </w:t>
      </w:r>
      <w:r w:rsidRPr="00C37085">
        <w:rPr>
          <w:sz w:val="23"/>
          <w:szCs w:val="23"/>
        </w:rPr>
        <w:t xml:space="preserve">в размере одной трехсотой действующей на дату уплаты пени </w:t>
      </w:r>
      <w:r w:rsidR="00B74526" w:rsidRPr="00C37085">
        <w:rPr>
          <w:sz w:val="23"/>
          <w:szCs w:val="23"/>
        </w:rPr>
        <w:t xml:space="preserve">ключевой ставки </w:t>
      </w:r>
      <w:r w:rsidRPr="00C37085">
        <w:rPr>
          <w:sz w:val="23"/>
          <w:szCs w:val="23"/>
        </w:rPr>
        <w:t>Це</w:t>
      </w:r>
      <w:r w:rsidRPr="00C37085">
        <w:rPr>
          <w:sz w:val="23"/>
          <w:szCs w:val="23"/>
        </w:rPr>
        <w:t>н</w:t>
      </w:r>
      <w:r w:rsidRPr="00C37085">
        <w:rPr>
          <w:sz w:val="23"/>
          <w:szCs w:val="23"/>
        </w:rPr>
        <w:t>трального банка Российской Федерации от цены Контракта, уменьшенной на сумму, пропорциональную об</w:t>
      </w:r>
      <w:r w:rsidRPr="00C37085">
        <w:rPr>
          <w:sz w:val="23"/>
          <w:szCs w:val="23"/>
        </w:rPr>
        <w:t>ъ</w:t>
      </w:r>
      <w:r w:rsidRPr="00C37085">
        <w:rPr>
          <w:sz w:val="23"/>
          <w:szCs w:val="23"/>
        </w:rPr>
        <w:t>ему обязательств, предусмотренных Контрактом и фактически исполненных Оператором.</w:t>
      </w:r>
    </w:p>
    <w:p w14:paraId="51AC1B8B" w14:textId="57799336" w:rsidR="00C71200" w:rsidRPr="00C37085" w:rsidRDefault="00C71200" w:rsidP="00C71200">
      <w:pPr>
        <w:tabs>
          <w:tab w:val="num" w:pos="1440"/>
        </w:tabs>
        <w:jc w:val="both"/>
        <w:rPr>
          <w:sz w:val="23"/>
          <w:szCs w:val="23"/>
        </w:rPr>
      </w:pPr>
      <w:r w:rsidRPr="00C37085">
        <w:rPr>
          <w:b/>
          <w:sz w:val="23"/>
          <w:szCs w:val="23"/>
        </w:rPr>
        <w:t>16.</w:t>
      </w:r>
      <w:r w:rsidR="00630536" w:rsidRPr="00C37085">
        <w:rPr>
          <w:b/>
          <w:sz w:val="23"/>
          <w:szCs w:val="23"/>
        </w:rPr>
        <w:t>9</w:t>
      </w:r>
      <w:r w:rsidRPr="00C37085">
        <w:rPr>
          <w:b/>
          <w:sz w:val="23"/>
          <w:szCs w:val="23"/>
        </w:rPr>
        <w:t>.</w:t>
      </w:r>
      <w:r w:rsidRPr="00C37085">
        <w:rPr>
          <w:sz w:val="23"/>
          <w:szCs w:val="23"/>
        </w:rPr>
        <w:t xml:space="preserve"> </w:t>
      </w:r>
      <w:proofErr w:type="gramStart"/>
      <w:r w:rsidR="00630536" w:rsidRPr="00C37085">
        <w:rPr>
          <w:sz w:val="23"/>
          <w:szCs w:val="23"/>
        </w:rPr>
        <w:t>З</w:t>
      </w:r>
      <w:r w:rsidRPr="00C37085">
        <w:rPr>
          <w:sz w:val="23"/>
          <w:szCs w:val="23"/>
        </w:rPr>
        <w:t>а каждый день просрочки исполнения обязательства, предусмотренного Контрактом,</w:t>
      </w:r>
      <w:r w:rsidR="00630536" w:rsidRPr="00C37085">
        <w:rPr>
          <w:sz w:val="23"/>
          <w:szCs w:val="23"/>
        </w:rPr>
        <w:t xml:space="preserve"> за исключением случаев, указанных в п. 16.7 настоящего раздела Контракта, </w:t>
      </w:r>
      <w:r w:rsidRPr="00C37085">
        <w:rPr>
          <w:sz w:val="23"/>
          <w:szCs w:val="23"/>
        </w:rPr>
        <w:t>начиная со дня, следующего после дня истечения установленного Контрактом срока исполнения обязательства</w:t>
      </w:r>
      <w:r w:rsidR="00630536" w:rsidRPr="00C37085">
        <w:rPr>
          <w:sz w:val="23"/>
          <w:szCs w:val="23"/>
        </w:rPr>
        <w:t>, Абонент уплачивает пеню</w:t>
      </w:r>
      <w:r w:rsidRPr="00C37085">
        <w:rPr>
          <w:sz w:val="23"/>
          <w:szCs w:val="23"/>
        </w:rPr>
        <w:t xml:space="preserve"> в размере одной трехсотой</w:t>
      </w:r>
      <w:r w:rsidR="006F426D" w:rsidRPr="00C37085">
        <w:rPr>
          <w:sz w:val="23"/>
          <w:szCs w:val="23"/>
        </w:rPr>
        <w:t xml:space="preserve"> действующей на дату уплаты пени</w:t>
      </w:r>
      <w:r w:rsidRPr="00C37085">
        <w:rPr>
          <w:sz w:val="23"/>
          <w:szCs w:val="23"/>
        </w:rPr>
        <w:t xml:space="preserve"> </w:t>
      </w:r>
      <w:r w:rsidR="00B74526" w:rsidRPr="00C37085">
        <w:rPr>
          <w:sz w:val="23"/>
          <w:szCs w:val="23"/>
        </w:rPr>
        <w:t xml:space="preserve">ключевой ставки </w:t>
      </w:r>
      <w:r w:rsidRPr="00C37085">
        <w:rPr>
          <w:sz w:val="23"/>
          <w:szCs w:val="23"/>
        </w:rPr>
        <w:t>Центрального банка Российской Федерации от неуплаченной в срок суммы.</w:t>
      </w:r>
      <w:proofErr w:type="gramEnd"/>
    </w:p>
    <w:p w14:paraId="4CC10C53" w14:textId="4582DF0B" w:rsidR="00C71200" w:rsidRDefault="00C71200" w:rsidP="00C71200">
      <w:pPr>
        <w:tabs>
          <w:tab w:val="num" w:pos="1440"/>
        </w:tabs>
        <w:jc w:val="both"/>
        <w:rPr>
          <w:sz w:val="23"/>
          <w:szCs w:val="23"/>
        </w:rPr>
      </w:pPr>
      <w:r w:rsidRPr="00C37085">
        <w:rPr>
          <w:b/>
          <w:sz w:val="23"/>
          <w:szCs w:val="23"/>
        </w:rPr>
        <w:t>16.</w:t>
      </w:r>
      <w:r w:rsidR="00630536" w:rsidRPr="00C37085">
        <w:rPr>
          <w:b/>
          <w:sz w:val="23"/>
          <w:szCs w:val="23"/>
        </w:rPr>
        <w:t>10</w:t>
      </w:r>
      <w:r w:rsidRPr="00C37085">
        <w:rPr>
          <w:b/>
          <w:sz w:val="23"/>
          <w:szCs w:val="23"/>
        </w:rPr>
        <w:t>.</w:t>
      </w:r>
      <w:r w:rsidRPr="00C37085">
        <w:rPr>
          <w:sz w:val="23"/>
          <w:szCs w:val="23"/>
        </w:rPr>
        <w:t xml:space="preserve"> Общая сумма </w:t>
      </w:r>
      <w:r w:rsidR="00D919E6" w:rsidRPr="00C37085">
        <w:rPr>
          <w:sz w:val="23"/>
          <w:szCs w:val="23"/>
        </w:rPr>
        <w:t xml:space="preserve">начисленных </w:t>
      </w:r>
      <w:r w:rsidRPr="00C37085">
        <w:rPr>
          <w:sz w:val="23"/>
          <w:szCs w:val="23"/>
        </w:rPr>
        <w:t xml:space="preserve">штрафов за неисполнение или ненадлежащее исполнение </w:t>
      </w:r>
      <w:r w:rsidR="00CC675F" w:rsidRPr="00C37085">
        <w:rPr>
          <w:sz w:val="23"/>
          <w:szCs w:val="23"/>
        </w:rPr>
        <w:t xml:space="preserve">Сторонами своих </w:t>
      </w:r>
      <w:r w:rsidRPr="00C37085">
        <w:rPr>
          <w:sz w:val="23"/>
          <w:szCs w:val="23"/>
        </w:rPr>
        <w:t xml:space="preserve">обязательств, предусмотренных Контрактом, не может превышать </w:t>
      </w:r>
      <w:r w:rsidR="006A2A62" w:rsidRPr="00C37085">
        <w:rPr>
          <w:sz w:val="23"/>
          <w:szCs w:val="23"/>
        </w:rPr>
        <w:t>Ц</w:t>
      </w:r>
      <w:r w:rsidRPr="00C37085">
        <w:rPr>
          <w:sz w:val="23"/>
          <w:szCs w:val="23"/>
        </w:rPr>
        <w:t>ену Контракта.</w:t>
      </w:r>
    </w:p>
    <w:p w14:paraId="26F2EBFE" w14:textId="4279338B" w:rsidR="00996491" w:rsidRPr="00996491" w:rsidRDefault="00996491" w:rsidP="00C71200">
      <w:pPr>
        <w:tabs>
          <w:tab w:val="num" w:pos="1440"/>
        </w:tabs>
        <w:jc w:val="both"/>
        <w:rPr>
          <w:sz w:val="23"/>
          <w:szCs w:val="23"/>
        </w:rPr>
      </w:pPr>
      <w:r w:rsidRPr="00996491">
        <w:rPr>
          <w:b/>
          <w:sz w:val="23"/>
          <w:szCs w:val="23"/>
        </w:rPr>
        <w:t>16.11</w:t>
      </w:r>
      <w:r>
        <w:rPr>
          <w:b/>
          <w:sz w:val="23"/>
          <w:szCs w:val="23"/>
        </w:rPr>
        <w:t xml:space="preserve">. </w:t>
      </w:r>
      <w:r w:rsidRPr="00996491">
        <w:rPr>
          <w:rFonts w:eastAsia="Calibri"/>
          <w:lang w:eastAsia="en-US"/>
        </w:rPr>
        <w:t>Поставщик обязан соответствовать требованиям к участникам закупки, установленным в соотве</w:t>
      </w:r>
      <w:r w:rsidRPr="00996491">
        <w:rPr>
          <w:rFonts w:eastAsia="Calibri"/>
          <w:lang w:eastAsia="en-US"/>
        </w:rPr>
        <w:t>т</w:t>
      </w:r>
      <w:r w:rsidRPr="00996491">
        <w:rPr>
          <w:rFonts w:eastAsia="Calibri"/>
          <w:lang w:eastAsia="en-US"/>
        </w:rPr>
        <w:t xml:space="preserve">ствии с частями 1, 1.1 статьи 31 Федерального </w:t>
      </w:r>
      <w:hyperlink r:id="rId9" w:history="1">
        <w:proofErr w:type="gramStart"/>
        <w:r w:rsidRPr="00996491">
          <w:rPr>
            <w:rFonts w:eastAsia="Calibri"/>
            <w:lang w:eastAsia="en-US"/>
          </w:rPr>
          <w:t>закон</w:t>
        </w:r>
        <w:proofErr w:type="gramEnd"/>
      </w:hyperlink>
      <w:r w:rsidRPr="00996491">
        <w:rPr>
          <w:rFonts w:eastAsia="Calibri"/>
          <w:lang w:eastAsia="en-US"/>
        </w:rPr>
        <w:t>а от 5 апреля 2013 г. N 44-ФЗ "О контрактной сист</w:t>
      </w:r>
      <w:r w:rsidRPr="00996491">
        <w:rPr>
          <w:rFonts w:eastAsia="Calibri"/>
          <w:lang w:eastAsia="en-US"/>
        </w:rPr>
        <w:t>е</w:t>
      </w:r>
      <w:r w:rsidRPr="00996491">
        <w:rPr>
          <w:rFonts w:eastAsia="Calibri"/>
          <w:lang w:eastAsia="en-US"/>
        </w:rPr>
        <w:t>ме в сфере закупок товаров, работ, услуг для обеспечения государственных и муниципальных нужд</w:t>
      </w:r>
    </w:p>
    <w:p w14:paraId="714ADD15" w14:textId="016402BD" w:rsidR="004D5941" w:rsidRPr="00C37085" w:rsidRDefault="004D5941">
      <w:pPr>
        <w:pStyle w:val="a4"/>
        <w:widowControl/>
        <w:spacing w:before="60" w:after="20"/>
        <w:rPr>
          <w:rFonts w:ascii="Times New Roman" w:hAnsi="Times New Roman" w:cs="Times New Roman"/>
          <w:b/>
          <w:bCs/>
          <w:sz w:val="23"/>
          <w:szCs w:val="23"/>
        </w:rPr>
      </w:pPr>
      <w:r w:rsidRPr="00C37085">
        <w:rPr>
          <w:rFonts w:ascii="Times New Roman" w:hAnsi="Times New Roman" w:cs="Times New Roman"/>
          <w:b/>
          <w:bCs/>
          <w:sz w:val="23"/>
          <w:szCs w:val="23"/>
        </w:rPr>
        <w:t xml:space="preserve">Статья </w:t>
      </w:r>
      <w:r w:rsidR="003116C8" w:rsidRPr="00C37085">
        <w:rPr>
          <w:rFonts w:ascii="Times New Roman" w:hAnsi="Times New Roman" w:cs="Times New Roman"/>
          <w:b/>
          <w:bCs/>
          <w:sz w:val="23"/>
          <w:szCs w:val="23"/>
        </w:rPr>
        <w:t>17</w:t>
      </w:r>
      <w:r w:rsidRPr="00C37085">
        <w:rPr>
          <w:rFonts w:ascii="Times New Roman" w:hAnsi="Times New Roman" w:cs="Times New Roman"/>
          <w:b/>
          <w:bCs/>
          <w:sz w:val="23"/>
          <w:szCs w:val="23"/>
        </w:rPr>
        <w:t xml:space="preserve">. </w:t>
      </w:r>
      <w:r w:rsidR="00C7385A" w:rsidRPr="00C37085">
        <w:rPr>
          <w:rFonts w:ascii="Times New Roman" w:hAnsi="Times New Roman" w:cs="Times New Roman"/>
          <w:b/>
          <w:bCs/>
          <w:sz w:val="23"/>
          <w:szCs w:val="23"/>
        </w:rPr>
        <w:t xml:space="preserve">Изменение </w:t>
      </w:r>
      <w:r w:rsidR="00C03FFF" w:rsidRPr="00C37085">
        <w:rPr>
          <w:rFonts w:ascii="Times New Roman" w:hAnsi="Times New Roman" w:cs="Times New Roman"/>
          <w:b/>
          <w:bCs/>
          <w:sz w:val="23"/>
          <w:szCs w:val="23"/>
        </w:rPr>
        <w:t>объема</w:t>
      </w:r>
      <w:r w:rsidR="00C7385A" w:rsidRPr="00C37085">
        <w:rPr>
          <w:rFonts w:ascii="Times New Roman" w:hAnsi="Times New Roman" w:cs="Times New Roman"/>
          <w:b/>
          <w:bCs/>
          <w:sz w:val="23"/>
          <w:szCs w:val="23"/>
        </w:rPr>
        <w:t xml:space="preserve"> Услуг и </w:t>
      </w:r>
      <w:r w:rsidR="00C03FFF" w:rsidRPr="00C37085">
        <w:rPr>
          <w:rFonts w:ascii="Times New Roman" w:hAnsi="Times New Roman" w:cs="Times New Roman"/>
          <w:b/>
          <w:bCs/>
          <w:sz w:val="23"/>
          <w:szCs w:val="23"/>
        </w:rPr>
        <w:t>Цены</w:t>
      </w:r>
      <w:r w:rsidR="00C7385A" w:rsidRPr="00C37085">
        <w:rPr>
          <w:rFonts w:ascii="Times New Roman" w:hAnsi="Times New Roman" w:cs="Times New Roman"/>
          <w:b/>
          <w:bCs/>
          <w:sz w:val="23"/>
          <w:szCs w:val="23"/>
        </w:rPr>
        <w:t xml:space="preserve"> Контракта</w:t>
      </w:r>
    </w:p>
    <w:p w14:paraId="33207E66" w14:textId="3D0EB83E" w:rsidR="00C7385A" w:rsidRPr="00C37085" w:rsidRDefault="00C7385A" w:rsidP="00C7385A">
      <w:pPr>
        <w:pStyle w:val="ConsNormal"/>
        <w:widowControl/>
        <w:ind w:firstLine="0"/>
        <w:jc w:val="both"/>
        <w:rPr>
          <w:rFonts w:ascii="Times New Roman" w:hAnsi="Times New Roman" w:cs="Times New Roman"/>
          <w:sz w:val="23"/>
          <w:szCs w:val="23"/>
        </w:rPr>
      </w:pPr>
      <w:r w:rsidRPr="00C37085">
        <w:rPr>
          <w:rFonts w:ascii="Times New Roman" w:hAnsi="Times New Roman" w:cs="Times New Roman"/>
          <w:b/>
          <w:sz w:val="23"/>
          <w:szCs w:val="23"/>
        </w:rPr>
        <w:t>17.1.</w:t>
      </w:r>
      <w:r w:rsidRPr="00C37085">
        <w:rPr>
          <w:rFonts w:ascii="Times New Roman" w:hAnsi="Times New Roman" w:cs="Times New Roman"/>
          <w:sz w:val="23"/>
          <w:szCs w:val="23"/>
        </w:rPr>
        <w:t xml:space="preserve"> Заказчик по согласованию с Оператором в ходе исполнения Контракта вправе увеличить объем услуг, предусмотренных Контрактом не более чем на 10% (десять процентов) или уменьшить предусмотренн</w:t>
      </w:r>
      <w:r w:rsidR="00C03FFF" w:rsidRPr="00C37085">
        <w:rPr>
          <w:rFonts w:ascii="Times New Roman" w:hAnsi="Times New Roman" w:cs="Times New Roman"/>
          <w:sz w:val="23"/>
          <w:szCs w:val="23"/>
        </w:rPr>
        <w:t>ый</w:t>
      </w:r>
      <w:r w:rsidRPr="00C37085">
        <w:rPr>
          <w:rFonts w:ascii="Times New Roman" w:hAnsi="Times New Roman" w:cs="Times New Roman"/>
          <w:sz w:val="23"/>
          <w:szCs w:val="23"/>
        </w:rPr>
        <w:t xml:space="preserve"> Контрактом </w:t>
      </w:r>
      <w:r w:rsidR="00C03FFF" w:rsidRPr="00C37085">
        <w:rPr>
          <w:rFonts w:ascii="Times New Roman" w:hAnsi="Times New Roman" w:cs="Times New Roman"/>
          <w:sz w:val="23"/>
          <w:szCs w:val="23"/>
        </w:rPr>
        <w:t>объем</w:t>
      </w:r>
      <w:r w:rsidRPr="00C37085">
        <w:rPr>
          <w:rFonts w:ascii="Times New Roman" w:hAnsi="Times New Roman" w:cs="Times New Roman"/>
          <w:sz w:val="23"/>
          <w:szCs w:val="23"/>
        </w:rPr>
        <w:t xml:space="preserve"> услуг не более чем на 10% (десять процентов). При этом, допускается изменение с учетом </w:t>
      </w:r>
      <w:proofErr w:type="gramStart"/>
      <w:r w:rsidRPr="00C37085">
        <w:rPr>
          <w:rFonts w:ascii="Times New Roman" w:hAnsi="Times New Roman" w:cs="Times New Roman"/>
          <w:sz w:val="23"/>
          <w:szCs w:val="23"/>
        </w:rPr>
        <w:t>положений бюджетного законодательства Российской Федерации Цены Контракта</w:t>
      </w:r>
      <w:proofErr w:type="gramEnd"/>
      <w:r w:rsidRPr="00C37085">
        <w:rPr>
          <w:rFonts w:ascii="Times New Roman" w:hAnsi="Times New Roman" w:cs="Times New Roman"/>
          <w:sz w:val="23"/>
          <w:szCs w:val="23"/>
        </w:rPr>
        <w:t xml:space="preserve"> п</w:t>
      </w:r>
      <w:r w:rsidR="00C03FFF" w:rsidRPr="00C37085">
        <w:rPr>
          <w:rFonts w:ascii="Times New Roman" w:hAnsi="Times New Roman" w:cs="Times New Roman"/>
          <w:sz w:val="23"/>
          <w:szCs w:val="23"/>
        </w:rPr>
        <w:t>ропорционально допо</w:t>
      </w:r>
      <w:r w:rsidR="00C03FFF" w:rsidRPr="00C37085">
        <w:rPr>
          <w:rFonts w:ascii="Times New Roman" w:hAnsi="Times New Roman" w:cs="Times New Roman"/>
          <w:sz w:val="23"/>
          <w:szCs w:val="23"/>
        </w:rPr>
        <w:t>л</w:t>
      </w:r>
      <w:r w:rsidR="00C03FFF" w:rsidRPr="00C37085">
        <w:rPr>
          <w:rFonts w:ascii="Times New Roman" w:hAnsi="Times New Roman" w:cs="Times New Roman"/>
          <w:sz w:val="23"/>
          <w:szCs w:val="23"/>
        </w:rPr>
        <w:t>нительному объему</w:t>
      </w:r>
      <w:r w:rsidRPr="00C37085">
        <w:rPr>
          <w:rFonts w:ascii="Times New Roman" w:hAnsi="Times New Roman" w:cs="Times New Roman"/>
          <w:sz w:val="23"/>
          <w:szCs w:val="23"/>
        </w:rPr>
        <w:t xml:space="preserve"> услуг, исходя из установленной в Контракте цены единицы услуги, но не более чем на 10% (д</w:t>
      </w:r>
      <w:r w:rsidR="00C03FFF" w:rsidRPr="00C37085">
        <w:rPr>
          <w:rFonts w:ascii="Times New Roman" w:hAnsi="Times New Roman" w:cs="Times New Roman"/>
          <w:sz w:val="23"/>
          <w:szCs w:val="23"/>
        </w:rPr>
        <w:t>есять процентов) Ц</w:t>
      </w:r>
      <w:r w:rsidRPr="00C37085">
        <w:rPr>
          <w:rFonts w:ascii="Times New Roman" w:hAnsi="Times New Roman" w:cs="Times New Roman"/>
          <w:sz w:val="23"/>
          <w:szCs w:val="23"/>
        </w:rPr>
        <w:t xml:space="preserve">ены Контракта. При уменьшении предусмотренного Контрактом </w:t>
      </w:r>
      <w:r w:rsidR="00C03FFF" w:rsidRPr="00C37085">
        <w:rPr>
          <w:rFonts w:ascii="Times New Roman" w:hAnsi="Times New Roman" w:cs="Times New Roman"/>
          <w:sz w:val="23"/>
          <w:szCs w:val="23"/>
        </w:rPr>
        <w:t>объема</w:t>
      </w:r>
      <w:r w:rsidRPr="00C37085">
        <w:rPr>
          <w:rFonts w:ascii="Times New Roman" w:hAnsi="Times New Roman" w:cs="Times New Roman"/>
          <w:sz w:val="23"/>
          <w:szCs w:val="23"/>
        </w:rPr>
        <w:t xml:space="preserve"> услуг Ст</w:t>
      </w:r>
      <w:r w:rsidRPr="00C37085">
        <w:rPr>
          <w:rFonts w:ascii="Times New Roman" w:hAnsi="Times New Roman" w:cs="Times New Roman"/>
          <w:sz w:val="23"/>
          <w:szCs w:val="23"/>
        </w:rPr>
        <w:t>о</w:t>
      </w:r>
      <w:r w:rsidRPr="00C37085">
        <w:rPr>
          <w:rFonts w:ascii="Times New Roman" w:hAnsi="Times New Roman" w:cs="Times New Roman"/>
          <w:sz w:val="23"/>
          <w:szCs w:val="23"/>
        </w:rPr>
        <w:t xml:space="preserve">роны обязаны уменьшить Цену Контракта исходя из цены единицы услуги. Цена единицы дополнительно оказываемых услуг или цена единицы услуги при уменьшении предусмотренного Контрактом </w:t>
      </w:r>
      <w:r w:rsidR="00C03FFF" w:rsidRPr="00C37085">
        <w:rPr>
          <w:rFonts w:ascii="Times New Roman" w:hAnsi="Times New Roman" w:cs="Times New Roman"/>
          <w:sz w:val="23"/>
          <w:szCs w:val="23"/>
        </w:rPr>
        <w:t>объема</w:t>
      </w:r>
      <w:r w:rsidRPr="00C37085">
        <w:rPr>
          <w:rFonts w:ascii="Times New Roman" w:hAnsi="Times New Roman" w:cs="Times New Roman"/>
          <w:sz w:val="23"/>
          <w:szCs w:val="23"/>
        </w:rPr>
        <w:t xml:space="preserve"> услуг должна определяться как частное от деления первоначальной Цены Контракта на предусмотренн</w:t>
      </w:r>
      <w:r w:rsidR="00C03FFF" w:rsidRPr="00C37085">
        <w:rPr>
          <w:rFonts w:ascii="Times New Roman" w:hAnsi="Times New Roman" w:cs="Times New Roman"/>
          <w:sz w:val="23"/>
          <w:szCs w:val="23"/>
        </w:rPr>
        <w:t>ый</w:t>
      </w:r>
      <w:r w:rsidRPr="00C37085">
        <w:rPr>
          <w:rFonts w:ascii="Times New Roman" w:hAnsi="Times New Roman" w:cs="Times New Roman"/>
          <w:sz w:val="23"/>
          <w:szCs w:val="23"/>
        </w:rPr>
        <w:t xml:space="preserve"> в Ко</w:t>
      </w:r>
      <w:r w:rsidRPr="00C37085">
        <w:rPr>
          <w:rFonts w:ascii="Times New Roman" w:hAnsi="Times New Roman" w:cs="Times New Roman"/>
          <w:sz w:val="23"/>
          <w:szCs w:val="23"/>
        </w:rPr>
        <w:t>н</w:t>
      </w:r>
      <w:r w:rsidRPr="00C37085">
        <w:rPr>
          <w:rFonts w:ascii="Times New Roman" w:hAnsi="Times New Roman" w:cs="Times New Roman"/>
          <w:sz w:val="23"/>
          <w:szCs w:val="23"/>
        </w:rPr>
        <w:t xml:space="preserve">тракте </w:t>
      </w:r>
      <w:r w:rsidR="00C03FFF" w:rsidRPr="00C37085">
        <w:rPr>
          <w:rFonts w:ascii="Times New Roman" w:hAnsi="Times New Roman" w:cs="Times New Roman"/>
          <w:sz w:val="23"/>
          <w:szCs w:val="23"/>
        </w:rPr>
        <w:t>объем</w:t>
      </w:r>
      <w:r w:rsidRPr="00C37085">
        <w:rPr>
          <w:rFonts w:ascii="Times New Roman" w:hAnsi="Times New Roman" w:cs="Times New Roman"/>
          <w:sz w:val="23"/>
          <w:szCs w:val="23"/>
        </w:rPr>
        <w:t xml:space="preserve"> таких услуг.</w:t>
      </w:r>
    </w:p>
    <w:p w14:paraId="009DEF57" w14:textId="69938F90" w:rsidR="00C7385A" w:rsidRPr="00C37085" w:rsidRDefault="00C7385A" w:rsidP="00C7385A">
      <w:pPr>
        <w:pStyle w:val="a4"/>
        <w:widowControl/>
        <w:jc w:val="both"/>
        <w:rPr>
          <w:rFonts w:ascii="Times New Roman" w:hAnsi="Times New Roman" w:cs="Times New Roman"/>
          <w:sz w:val="23"/>
          <w:szCs w:val="23"/>
        </w:rPr>
      </w:pPr>
      <w:r w:rsidRPr="00C37085">
        <w:rPr>
          <w:rFonts w:ascii="Times New Roman" w:hAnsi="Times New Roman" w:cs="Times New Roman"/>
          <w:b/>
          <w:sz w:val="23"/>
          <w:szCs w:val="23"/>
        </w:rPr>
        <w:t>17.2.</w:t>
      </w:r>
      <w:r w:rsidRPr="00C37085">
        <w:rPr>
          <w:rFonts w:ascii="Times New Roman" w:hAnsi="Times New Roman" w:cs="Times New Roman"/>
          <w:sz w:val="23"/>
          <w:szCs w:val="23"/>
        </w:rPr>
        <w:t xml:space="preserve"> Цена Контракта может быть снижена по соглашению сторон без изменения предусмотренных Контра</w:t>
      </w:r>
      <w:r w:rsidRPr="00C37085">
        <w:rPr>
          <w:rFonts w:ascii="Times New Roman" w:hAnsi="Times New Roman" w:cs="Times New Roman"/>
          <w:sz w:val="23"/>
          <w:szCs w:val="23"/>
        </w:rPr>
        <w:t>к</w:t>
      </w:r>
      <w:r w:rsidRPr="00C37085">
        <w:rPr>
          <w:rFonts w:ascii="Times New Roman" w:hAnsi="Times New Roman" w:cs="Times New Roman"/>
          <w:sz w:val="23"/>
          <w:szCs w:val="23"/>
        </w:rPr>
        <w:t xml:space="preserve">том </w:t>
      </w:r>
      <w:r w:rsidR="00C03FFF" w:rsidRPr="00C37085">
        <w:rPr>
          <w:rFonts w:ascii="Times New Roman" w:hAnsi="Times New Roman" w:cs="Times New Roman"/>
          <w:sz w:val="23"/>
          <w:szCs w:val="23"/>
        </w:rPr>
        <w:t>объема</w:t>
      </w:r>
      <w:r w:rsidRPr="00C37085">
        <w:rPr>
          <w:rFonts w:ascii="Times New Roman" w:hAnsi="Times New Roman" w:cs="Times New Roman"/>
          <w:sz w:val="23"/>
          <w:szCs w:val="23"/>
        </w:rPr>
        <w:t xml:space="preserve"> услуг, качества предоставляемых услуг и иных условий Контракта.</w:t>
      </w:r>
    </w:p>
    <w:p w14:paraId="40859406" w14:textId="385319DB" w:rsidR="004D5941" w:rsidRPr="00C37085" w:rsidRDefault="004D5941">
      <w:pPr>
        <w:pStyle w:val="a4"/>
        <w:widowControl/>
        <w:jc w:val="both"/>
        <w:rPr>
          <w:rFonts w:ascii="Times New Roman" w:hAnsi="Times New Roman" w:cs="Times New Roman"/>
          <w:b/>
          <w:bCs/>
          <w:sz w:val="23"/>
          <w:szCs w:val="23"/>
        </w:rPr>
      </w:pPr>
      <w:r w:rsidRPr="00C37085">
        <w:rPr>
          <w:rFonts w:ascii="Times New Roman" w:hAnsi="Times New Roman" w:cs="Times New Roman"/>
          <w:b/>
          <w:bCs/>
          <w:sz w:val="23"/>
          <w:szCs w:val="23"/>
        </w:rPr>
        <w:t xml:space="preserve">Статья </w:t>
      </w:r>
      <w:r w:rsidR="003116C8" w:rsidRPr="00C37085">
        <w:rPr>
          <w:rFonts w:ascii="Times New Roman" w:hAnsi="Times New Roman" w:cs="Times New Roman"/>
          <w:b/>
          <w:bCs/>
          <w:sz w:val="23"/>
          <w:szCs w:val="23"/>
        </w:rPr>
        <w:t>18</w:t>
      </w:r>
      <w:r w:rsidRPr="00C37085">
        <w:rPr>
          <w:rFonts w:ascii="Times New Roman" w:hAnsi="Times New Roman" w:cs="Times New Roman"/>
          <w:b/>
          <w:bCs/>
          <w:sz w:val="23"/>
          <w:szCs w:val="23"/>
        </w:rPr>
        <w:t xml:space="preserve">. Прекращение </w:t>
      </w:r>
      <w:r w:rsidR="0029272A" w:rsidRPr="00C37085">
        <w:rPr>
          <w:rFonts w:ascii="Times New Roman" w:hAnsi="Times New Roman" w:cs="Times New Roman"/>
          <w:b/>
          <w:bCs/>
          <w:sz w:val="23"/>
          <w:szCs w:val="23"/>
        </w:rPr>
        <w:t>Контракт</w:t>
      </w:r>
      <w:r w:rsidR="009B4F2F" w:rsidRPr="00C37085">
        <w:rPr>
          <w:rFonts w:ascii="Times New Roman" w:hAnsi="Times New Roman" w:cs="Times New Roman"/>
          <w:b/>
          <w:bCs/>
          <w:sz w:val="23"/>
          <w:szCs w:val="23"/>
        </w:rPr>
        <w:t>а</w:t>
      </w:r>
    </w:p>
    <w:p w14:paraId="5F8C8BCF" w14:textId="7B3EE0EE" w:rsidR="004D5941" w:rsidRPr="00C37085" w:rsidRDefault="003116C8">
      <w:pPr>
        <w:pStyle w:val="a4"/>
        <w:tabs>
          <w:tab w:val="left" w:pos="709"/>
        </w:tabs>
        <w:ind w:right="-143"/>
        <w:rPr>
          <w:rFonts w:ascii="Times New Roman" w:hAnsi="Times New Roman" w:cs="Times New Roman"/>
          <w:sz w:val="23"/>
          <w:szCs w:val="23"/>
        </w:rPr>
      </w:pPr>
      <w:r w:rsidRPr="00C37085">
        <w:rPr>
          <w:rFonts w:ascii="Times New Roman" w:hAnsi="Times New Roman" w:cs="Times New Roman"/>
          <w:b/>
          <w:bCs/>
          <w:sz w:val="23"/>
          <w:szCs w:val="23"/>
        </w:rPr>
        <w:t>18</w:t>
      </w:r>
      <w:r w:rsidR="004D5941" w:rsidRPr="00C37085">
        <w:rPr>
          <w:rFonts w:ascii="Times New Roman" w:hAnsi="Times New Roman" w:cs="Times New Roman"/>
          <w:b/>
          <w:bCs/>
          <w:sz w:val="23"/>
          <w:szCs w:val="23"/>
        </w:rPr>
        <w:t>.1.</w:t>
      </w:r>
      <w:r w:rsidR="004D5941" w:rsidRPr="00C37085">
        <w:rPr>
          <w:rFonts w:ascii="Times New Roman" w:hAnsi="Times New Roman" w:cs="Times New Roman"/>
          <w:sz w:val="23"/>
          <w:szCs w:val="23"/>
        </w:rPr>
        <w:t xml:space="preserve"> Расторжение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004D5941" w:rsidRPr="00C37085">
        <w:rPr>
          <w:rFonts w:ascii="Times New Roman" w:hAnsi="Times New Roman" w:cs="Times New Roman"/>
          <w:sz w:val="23"/>
          <w:szCs w:val="23"/>
        </w:rPr>
        <w:t xml:space="preserve"> допускается по соглашению </w:t>
      </w:r>
      <w:r w:rsidR="003F1858" w:rsidRPr="00C37085">
        <w:rPr>
          <w:rFonts w:ascii="Times New Roman" w:hAnsi="Times New Roman" w:cs="Times New Roman"/>
          <w:sz w:val="23"/>
          <w:szCs w:val="23"/>
        </w:rPr>
        <w:t>С</w:t>
      </w:r>
      <w:r w:rsidR="004D5941" w:rsidRPr="00C37085">
        <w:rPr>
          <w:rFonts w:ascii="Times New Roman" w:hAnsi="Times New Roman" w:cs="Times New Roman"/>
          <w:sz w:val="23"/>
          <w:szCs w:val="23"/>
        </w:rPr>
        <w:t>торон или решению суда по основаниям, пред</w:t>
      </w:r>
      <w:r w:rsidR="004D5941" w:rsidRPr="00C37085">
        <w:rPr>
          <w:rFonts w:ascii="Times New Roman" w:hAnsi="Times New Roman" w:cs="Times New Roman"/>
          <w:sz w:val="23"/>
          <w:szCs w:val="23"/>
        </w:rPr>
        <w:t>у</w:t>
      </w:r>
      <w:r w:rsidR="004D5941" w:rsidRPr="00C37085">
        <w:rPr>
          <w:rFonts w:ascii="Times New Roman" w:hAnsi="Times New Roman" w:cs="Times New Roman"/>
          <w:sz w:val="23"/>
          <w:szCs w:val="23"/>
        </w:rPr>
        <w:t>смотренным гражданским законодательством.</w:t>
      </w:r>
    </w:p>
    <w:p w14:paraId="2DDC780A" w14:textId="603E0142"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t>18</w:t>
      </w:r>
      <w:r w:rsidR="004D5941" w:rsidRPr="00C37085">
        <w:rPr>
          <w:rFonts w:ascii="Times New Roman" w:hAnsi="Times New Roman" w:cs="Times New Roman"/>
          <w:b/>
          <w:bCs/>
          <w:sz w:val="23"/>
          <w:szCs w:val="23"/>
        </w:rPr>
        <w:t xml:space="preserve">.2. </w:t>
      </w:r>
      <w:r w:rsidR="004D5941" w:rsidRPr="00C37085">
        <w:rPr>
          <w:rFonts w:ascii="Times New Roman" w:hAnsi="Times New Roman" w:cs="Times New Roman"/>
          <w:sz w:val="23"/>
          <w:szCs w:val="23"/>
        </w:rPr>
        <w:t xml:space="preserve">С момента расторжения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004D5941" w:rsidRPr="00C37085">
        <w:rPr>
          <w:rFonts w:ascii="Times New Roman" w:hAnsi="Times New Roman" w:cs="Times New Roman"/>
          <w:sz w:val="23"/>
          <w:szCs w:val="23"/>
        </w:rPr>
        <w:t xml:space="preserve"> обязательства </w:t>
      </w:r>
      <w:r w:rsidR="003F1858" w:rsidRPr="00C37085">
        <w:rPr>
          <w:rFonts w:ascii="Times New Roman" w:hAnsi="Times New Roman" w:cs="Times New Roman"/>
          <w:sz w:val="23"/>
          <w:szCs w:val="23"/>
        </w:rPr>
        <w:t>С</w:t>
      </w:r>
      <w:r w:rsidR="004D5941" w:rsidRPr="00C37085">
        <w:rPr>
          <w:rFonts w:ascii="Times New Roman" w:hAnsi="Times New Roman" w:cs="Times New Roman"/>
          <w:sz w:val="23"/>
          <w:szCs w:val="23"/>
        </w:rPr>
        <w:t xml:space="preserve">торон считаются прекращенными за исключением обязательств Абонента, связанных с оплатой оказанных, но не оплаченных на момент расторжения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004D5941" w:rsidRPr="00C37085">
        <w:rPr>
          <w:rFonts w:ascii="Times New Roman" w:hAnsi="Times New Roman" w:cs="Times New Roman"/>
          <w:sz w:val="23"/>
          <w:szCs w:val="23"/>
        </w:rPr>
        <w:t xml:space="preserve"> Услуг. Оставшаяся после исполнения Абонентом обязательств по оплате оказанных Услуг разница между оплаченной по </w:t>
      </w:r>
      <w:r w:rsidR="00065B2C" w:rsidRPr="00C37085">
        <w:rPr>
          <w:rFonts w:ascii="Times New Roman" w:hAnsi="Times New Roman" w:cs="Times New Roman"/>
          <w:sz w:val="23"/>
          <w:szCs w:val="23"/>
        </w:rPr>
        <w:t>К</w:t>
      </w:r>
      <w:r w:rsidR="004D5941" w:rsidRPr="00C37085">
        <w:rPr>
          <w:rFonts w:ascii="Times New Roman" w:hAnsi="Times New Roman" w:cs="Times New Roman"/>
          <w:sz w:val="23"/>
          <w:szCs w:val="23"/>
        </w:rPr>
        <w:t xml:space="preserve">онтракту суммой и стоимостью оказанных на момент расторжения </w:t>
      </w:r>
      <w:r w:rsidR="00065B2C" w:rsidRPr="00C37085">
        <w:rPr>
          <w:rFonts w:ascii="Times New Roman" w:hAnsi="Times New Roman" w:cs="Times New Roman"/>
          <w:sz w:val="23"/>
          <w:szCs w:val="23"/>
        </w:rPr>
        <w:t>К</w:t>
      </w:r>
      <w:r w:rsidR="004D5941" w:rsidRPr="00C37085">
        <w:rPr>
          <w:rFonts w:ascii="Times New Roman" w:hAnsi="Times New Roman" w:cs="Times New Roman"/>
          <w:sz w:val="23"/>
          <w:szCs w:val="23"/>
        </w:rPr>
        <w:t>онтракта Услуг возвр</w:t>
      </w:r>
      <w:r w:rsidR="004D5941" w:rsidRPr="00C37085">
        <w:rPr>
          <w:rFonts w:ascii="Times New Roman" w:hAnsi="Times New Roman" w:cs="Times New Roman"/>
          <w:sz w:val="23"/>
          <w:szCs w:val="23"/>
        </w:rPr>
        <w:t>а</w:t>
      </w:r>
      <w:r w:rsidR="004D5941" w:rsidRPr="00C37085">
        <w:rPr>
          <w:rFonts w:ascii="Times New Roman" w:hAnsi="Times New Roman" w:cs="Times New Roman"/>
          <w:sz w:val="23"/>
          <w:szCs w:val="23"/>
        </w:rPr>
        <w:t xml:space="preserve">щается </w:t>
      </w:r>
      <w:r w:rsidR="00065B2C" w:rsidRPr="00C37085">
        <w:rPr>
          <w:rFonts w:ascii="Times New Roman" w:hAnsi="Times New Roman" w:cs="Times New Roman"/>
          <w:sz w:val="23"/>
          <w:szCs w:val="23"/>
        </w:rPr>
        <w:t>Оператором определенным Абонентом способом и по указанным им реквизитам</w:t>
      </w:r>
      <w:r w:rsidR="004D5941" w:rsidRPr="00C37085">
        <w:rPr>
          <w:rFonts w:ascii="Times New Roman" w:hAnsi="Times New Roman" w:cs="Times New Roman"/>
          <w:sz w:val="23"/>
          <w:szCs w:val="23"/>
        </w:rPr>
        <w:t>.</w:t>
      </w:r>
    </w:p>
    <w:p w14:paraId="5E2F4CC9" w14:textId="77777777" w:rsidR="004D5941" w:rsidRPr="00C37085" w:rsidRDefault="004D5941">
      <w:pPr>
        <w:pStyle w:val="a4"/>
        <w:widowControl/>
        <w:jc w:val="both"/>
        <w:rPr>
          <w:rFonts w:ascii="Times New Roman" w:hAnsi="Times New Roman" w:cs="Times New Roman"/>
          <w:b/>
          <w:sz w:val="23"/>
          <w:szCs w:val="23"/>
        </w:rPr>
      </w:pPr>
      <w:r w:rsidRPr="00C37085">
        <w:rPr>
          <w:rFonts w:ascii="Times New Roman" w:hAnsi="Times New Roman" w:cs="Times New Roman"/>
          <w:b/>
          <w:sz w:val="23"/>
          <w:szCs w:val="23"/>
        </w:rPr>
        <w:t xml:space="preserve">Статья </w:t>
      </w:r>
      <w:r w:rsidR="003116C8" w:rsidRPr="00C37085">
        <w:rPr>
          <w:rFonts w:ascii="Times New Roman" w:hAnsi="Times New Roman" w:cs="Times New Roman"/>
          <w:b/>
          <w:sz w:val="23"/>
          <w:szCs w:val="23"/>
        </w:rPr>
        <w:t>19</w:t>
      </w:r>
      <w:r w:rsidRPr="00C37085">
        <w:rPr>
          <w:rFonts w:ascii="Times New Roman" w:hAnsi="Times New Roman" w:cs="Times New Roman"/>
          <w:b/>
          <w:sz w:val="23"/>
          <w:szCs w:val="23"/>
        </w:rPr>
        <w:t>. Иные условия.</w:t>
      </w:r>
    </w:p>
    <w:p w14:paraId="57A19827" w14:textId="4D853BB2" w:rsidR="002A6D03" w:rsidRPr="00C37085" w:rsidRDefault="003116C8" w:rsidP="0023718F">
      <w:pPr>
        <w:pStyle w:val="a4"/>
        <w:widowControl/>
        <w:ind w:right="-1"/>
        <w:jc w:val="both"/>
        <w:rPr>
          <w:rFonts w:ascii="Times New Roman" w:hAnsi="Times New Roman" w:cs="Times New Roman"/>
          <w:sz w:val="23"/>
          <w:szCs w:val="23"/>
        </w:rPr>
      </w:pPr>
      <w:r w:rsidRPr="00C37085">
        <w:rPr>
          <w:rFonts w:ascii="Times New Roman" w:hAnsi="Times New Roman" w:cs="Times New Roman"/>
          <w:b/>
          <w:bCs/>
          <w:sz w:val="23"/>
          <w:szCs w:val="23"/>
        </w:rPr>
        <w:t>19</w:t>
      </w:r>
      <w:r w:rsidR="004D5941" w:rsidRPr="00C37085">
        <w:rPr>
          <w:rFonts w:ascii="Times New Roman" w:hAnsi="Times New Roman" w:cs="Times New Roman"/>
          <w:b/>
          <w:bCs/>
          <w:sz w:val="23"/>
          <w:szCs w:val="23"/>
        </w:rPr>
        <w:t>.1.</w:t>
      </w:r>
      <w:r w:rsidR="004D5941" w:rsidRPr="00C37085">
        <w:rPr>
          <w:rFonts w:ascii="Times New Roman" w:hAnsi="Times New Roman" w:cs="Times New Roman"/>
          <w:sz w:val="23"/>
          <w:szCs w:val="23"/>
        </w:rPr>
        <w:t xml:space="preserve"> </w:t>
      </w:r>
      <w:r w:rsidR="003A1195" w:rsidRPr="00C37085">
        <w:rPr>
          <w:rFonts w:ascii="Times New Roman" w:hAnsi="Times New Roman" w:cs="Times New Roman"/>
          <w:sz w:val="23"/>
          <w:szCs w:val="23"/>
        </w:rPr>
        <w:t xml:space="preserve">Срок оказания </w:t>
      </w:r>
      <w:r w:rsidR="00A70D59" w:rsidRPr="00C37085">
        <w:rPr>
          <w:rFonts w:ascii="Times New Roman" w:hAnsi="Times New Roman" w:cs="Times New Roman"/>
          <w:sz w:val="23"/>
          <w:szCs w:val="23"/>
        </w:rPr>
        <w:t>У</w:t>
      </w:r>
      <w:r w:rsidR="003A1195" w:rsidRPr="00C37085">
        <w:rPr>
          <w:rFonts w:ascii="Times New Roman" w:hAnsi="Times New Roman" w:cs="Times New Roman"/>
          <w:sz w:val="23"/>
          <w:szCs w:val="23"/>
        </w:rPr>
        <w:t>слуг по настоящему Контракту с «</w:t>
      </w:r>
      <w:r w:rsidR="003677DF" w:rsidRPr="00C37085">
        <w:rPr>
          <w:rFonts w:ascii="Times New Roman" w:hAnsi="Times New Roman" w:cs="Times New Roman"/>
          <w:sz w:val="23"/>
          <w:szCs w:val="23"/>
        </w:rPr>
        <w:t>01</w:t>
      </w:r>
      <w:r w:rsidR="003A1195" w:rsidRPr="00C37085">
        <w:rPr>
          <w:rFonts w:ascii="Times New Roman" w:hAnsi="Times New Roman" w:cs="Times New Roman"/>
          <w:sz w:val="23"/>
          <w:szCs w:val="23"/>
        </w:rPr>
        <w:t xml:space="preserve">» </w:t>
      </w:r>
      <w:r w:rsidR="002E0F4C">
        <w:rPr>
          <w:rFonts w:ascii="Times New Roman" w:hAnsi="Times New Roman" w:cs="Times New Roman"/>
          <w:sz w:val="23"/>
          <w:szCs w:val="23"/>
        </w:rPr>
        <w:t xml:space="preserve">июля </w:t>
      </w:r>
      <w:r w:rsidR="003A1195" w:rsidRPr="00C37085">
        <w:rPr>
          <w:rFonts w:ascii="Times New Roman" w:hAnsi="Times New Roman" w:cs="Times New Roman"/>
          <w:sz w:val="23"/>
          <w:szCs w:val="23"/>
        </w:rPr>
        <w:t>20</w:t>
      </w:r>
      <w:r w:rsidR="00903B1C" w:rsidRPr="00C37085">
        <w:rPr>
          <w:rFonts w:ascii="Times New Roman" w:hAnsi="Times New Roman" w:cs="Times New Roman"/>
          <w:sz w:val="23"/>
          <w:szCs w:val="23"/>
        </w:rPr>
        <w:t>2</w:t>
      </w:r>
      <w:r w:rsidR="00B94196">
        <w:rPr>
          <w:rFonts w:ascii="Times New Roman" w:hAnsi="Times New Roman" w:cs="Times New Roman"/>
          <w:sz w:val="23"/>
          <w:szCs w:val="23"/>
        </w:rPr>
        <w:t>6</w:t>
      </w:r>
      <w:r w:rsidR="00CB5BE5" w:rsidRPr="00C37085">
        <w:rPr>
          <w:rFonts w:ascii="Times New Roman" w:hAnsi="Times New Roman" w:cs="Times New Roman"/>
          <w:sz w:val="23"/>
          <w:szCs w:val="23"/>
        </w:rPr>
        <w:t xml:space="preserve"> года до «</w:t>
      </w:r>
      <w:r w:rsidR="003677DF" w:rsidRPr="00C37085">
        <w:rPr>
          <w:rFonts w:ascii="Times New Roman" w:hAnsi="Times New Roman" w:cs="Times New Roman"/>
          <w:sz w:val="23"/>
          <w:szCs w:val="23"/>
        </w:rPr>
        <w:t>31</w:t>
      </w:r>
      <w:r w:rsidR="003A1195" w:rsidRPr="00C37085">
        <w:rPr>
          <w:rFonts w:ascii="Times New Roman" w:hAnsi="Times New Roman" w:cs="Times New Roman"/>
          <w:sz w:val="23"/>
          <w:szCs w:val="23"/>
        </w:rPr>
        <w:t xml:space="preserve">» </w:t>
      </w:r>
      <w:r w:rsidR="003677DF" w:rsidRPr="00C37085">
        <w:rPr>
          <w:rFonts w:ascii="Times New Roman" w:hAnsi="Times New Roman" w:cs="Times New Roman"/>
          <w:sz w:val="23"/>
          <w:szCs w:val="23"/>
        </w:rPr>
        <w:t>декабря</w:t>
      </w:r>
      <w:r w:rsidR="00F06EBA" w:rsidRPr="00C37085">
        <w:rPr>
          <w:rFonts w:ascii="Times New Roman" w:hAnsi="Times New Roman" w:cs="Times New Roman"/>
          <w:sz w:val="23"/>
          <w:szCs w:val="23"/>
        </w:rPr>
        <w:t xml:space="preserve">  </w:t>
      </w:r>
      <w:r w:rsidR="00903B1C" w:rsidRPr="00C37085">
        <w:rPr>
          <w:rFonts w:ascii="Times New Roman" w:hAnsi="Times New Roman" w:cs="Times New Roman"/>
          <w:sz w:val="23"/>
          <w:szCs w:val="23"/>
        </w:rPr>
        <w:t>202</w:t>
      </w:r>
      <w:r w:rsidR="00B94196">
        <w:rPr>
          <w:rFonts w:ascii="Times New Roman" w:hAnsi="Times New Roman" w:cs="Times New Roman"/>
          <w:sz w:val="23"/>
          <w:szCs w:val="23"/>
        </w:rPr>
        <w:t>6</w:t>
      </w:r>
      <w:r w:rsidR="00CB5BE5" w:rsidRPr="00C37085">
        <w:rPr>
          <w:rFonts w:ascii="Times New Roman" w:hAnsi="Times New Roman" w:cs="Times New Roman"/>
          <w:sz w:val="23"/>
          <w:szCs w:val="23"/>
        </w:rPr>
        <w:t xml:space="preserve"> </w:t>
      </w:r>
      <w:r w:rsidR="003A1195" w:rsidRPr="00C37085">
        <w:rPr>
          <w:rFonts w:ascii="Times New Roman" w:hAnsi="Times New Roman" w:cs="Times New Roman"/>
          <w:sz w:val="23"/>
          <w:szCs w:val="23"/>
        </w:rPr>
        <w:t xml:space="preserve">года. </w:t>
      </w:r>
      <w:r w:rsidR="004D5941" w:rsidRPr="00C37085">
        <w:rPr>
          <w:rFonts w:ascii="Times New Roman" w:hAnsi="Times New Roman" w:cs="Times New Roman"/>
          <w:sz w:val="23"/>
          <w:szCs w:val="23"/>
        </w:rPr>
        <w:t xml:space="preserve">Настоящий </w:t>
      </w:r>
      <w:r w:rsidR="0029272A" w:rsidRPr="00C37085">
        <w:rPr>
          <w:rFonts w:ascii="Times New Roman" w:hAnsi="Times New Roman" w:cs="Times New Roman"/>
          <w:sz w:val="23"/>
          <w:szCs w:val="23"/>
        </w:rPr>
        <w:t>Контра</w:t>
      </w:r>
      <w:proofErr w:type="gramStart"/>
      <w:r w:rsidR="0029272A" w:rsidRPr="00C37085">
        <w:rPr>
          <w:rFonts w:ascii="Times New Roman" w:hAnsi="Times New Roman" w:cs="Times New Roman"/>
          <w:sz w:val="23"/>
          <w:szCs w:val="23"/>
        </w:rPr>
        <w:t>кт</w:t>
      </w:r>
      <w:r w:rsidR="004D5941" w:rsidRPr="00C37085">
        <w:rPr>
          <w:rFonts w:ascii="Times New Roman" w:hAnsi="Times New Roman" w:cs="Times New Roman"/>
          <w:sz w:val="23"/>
          <w:szCs w:val="23"/>
        </w:rPr>
        <w:t xml:space="preserve"> вст</w:t>
      </w:r>
      <w:proofErr w:type="gramEnd"/>
      <w:r w:rsidR="004D5941" w:rsidRPr="00C37085">
        <w:rPr>
          <w:rFonts w:ascii="Times New Roman" w:hAnsi="Times New Roman" w:cs="Times New Roman"/>
          <w:sz w:val="23"/>
          <w:szCs w:val="23"/>
        </w:rPr>
        <w:t xml:space="preserve">упает в силу </w:t>
      </w:r>
      <w:r w:rsidR="002A6D03" w:rsidRPr="00C37085">
        <w:rPr>
          <w:rFonts w:ascii="Times New Roman" w:hAnsi="Times New Roman" w:cs="Times New Roman"/>
          <w:sz w:val="23"/>
          <w:szCs w:val="23"/>
        </w:rPr>
        <w:t xml:space="preserve">со дня его подписания </w:t>
      </w:r>
      <w:r w:rsidR="003F1858" w:rsidRPr="00C37085">
        <w:rPr>
          <w:rFonts w:ascii="Times New Roman" w:hAnsi="Times New Roman" w:cs="Times New Roman"/>
          <w:sz w:val="23"/>
          <w:szCs w:val="23"/>
        </w:rPr>
        <w:t>С</w:t>
      </w:r>
      <w:r w:rsidR="002A6D03" w:rsidRPr="00C37085">
        <w:rPr>
          <w:rFonts w:ascii="Times New Roman" w:hAnsi="Times New Roman" w:cs="Times New Roman"/>
          <w:sz w:val="23"/>
          <w:szCs w:val="23"/>
        </w:rPr>
        <w:t>торонами</w:t>
      </w:r>
      <w:r w:rsidR="004D5941" w:rsidRPr="00C37085">
        <w:rPr>
          <w:rFonts w:ascii="Times New Roman" w:hAnsi="Times New Roman" w:cs="Times New Roman"/>
          <w:sz w:val="23"/>
          <w:szCs w:val="23"/>
        </w:rPr>
        <w:t xml:space="preserve"> и действует до </w:t>
      </w:r>
      <w:r w:rsidR="00CB5BE5" w:rsidRPr="00C37085">
        <w:rPr>
          <w:rFonts w:ascii="Times New Roman" w:hAnsi="Times New Roman" w:cs="Times New Roman"/>
          <w:sz w:val="23"/>
          <w:szCs w:val="23"/>
        </w:rPr>
        <w:t>«</w:t>
      </w:r>
      <w:r w:rsidR="003677DF" w:rsidRPr="00C37085">
        <w:rPr>
          <w:rFonts w:ascii="Times New Roman" w:hAnsi="Times New Roman" w:cs="Times New Roman"/>
          <w:sz w:val="23"/>
          <w:szCs w:val="23"/>
        </w:rPr>
        <w:t>31</w:t>
      </w:r>
      <w:r w:rsidR="00CB5BE5" w:rsidRPr="00C37085">
        <w:rPr>
          <w:rFonts w:ascii="Times New Roman" w:hAnsi="Times New Roman" w:cs="Times New Roman"/>
          <w:sz w:val="23"/>
          <w:szCs w:val="23"/>
        </w:rPr>
        <w:t xml:space="preserve">» </w:t>
      </w:r>
      <w:r w:rsidR="003677DF" w:rsidRPr="00C37085">
        <w:rPr>
          <w:rFonts w:ascii="Times New Roman" w:hAnsi="Times New Roman" w:cs="Times New Roman"/>
          <w:sz w:val="23"/>
          <w:szCs w:val="23"/>
        </w:rPr>
        <w:t>декабря</w:t>
      </w:r>
      <w:r w:rsidR="00F06EBA" w:rsidRPr="00C37085">
        <w:rPr>
          <w:rFonts w:ascii="Times New Roman" w:hAnsi="Times New Roman" w:cs="Times New Roman"/>
          <w:sz w:val="23"/>
          <w:szCs w:val="23"/>
        </w:rPr>
        <w:t xml:space="preserve">  </w:t>
      </w:r>
      <w:r w:rsidR="00903B1C" w:rsidRPr="00C37085">
        <w:rPr>
          <w:rFonts w:ascii="Times New Roman" w:hAnsi="Times New Roman" w:cs="Times New Roman"/>
          <w:sz w:val="23"/>
          <w:szCs w:val="23"/>
        </w:rPr>
        <w:t>202</w:t>
      </w:r>
      <w:r w:rsidR="00B94196">
        <w:rPr>
          <w:rFonts w:ascii="Times New Roman" w:hAnsi="Times New Roman" w:cs="Times New Roman"/>
          <w:sz w:val="23"/>
          <w:szCs w:val="23"/>
        </w:rPr>
        <w:t>6</w:t>
      </w:r>
      <w:r w:rsidR="00CB5BE5" w:rsidRPr="00C37085">
        <w:rPr>
          <w:rFonts w:ascii="Times New Roman" w:hAnsi="Times New Roman" w:cs="Times New Roman"/>
          <w:sz w:val="23"/>
          <w:szCs w:val="23"/>
        </w:rPr>
        <w:t xml:space="preserve"> </w:t>
      </w:r>
      <w:r w:rsidR="004D5941" w:rsidRPr="00C37085">
        <w:rPr>
          <w:rFonts w:ascii="Times New Roman" w:hAnsi="Times New Roman" w:cs="Times New Roman"/>
          <w:sz w:val="23"/>
          <w:szCs w:val="23"/>
        </w:rPr>
        <w:t>года.</w:t>
      </w:r>
      <w:r w:rsidR="002A6D03" w:rsidRPr="00C37085">
        <w:rPr>
          <w:rFonts w:ascii="Times New Roman" w:hAnsi="Times New Roman" w:cs="Times New Roman"/>
          <w:sz w:val="23"/>
          <w:szCs w:val="23"/>
        </w:rPr>
        <w:t xml:space="preserve"> Окончание срока действия Контракта не освобождает Стороны от ответственности за его нарушение.</w:t>
      </w:r>
    </w:p>
    <w:p w14:paraId="6D5707E7" w14:textId="4026B44E" w:rsidR="004D5941" w:rsidRPr="00C37085" w:rsidRDefault="003116C8">
      <w:pPr>
        <w:pStyle w:val="a4"/>
        <w:widowControl/>
        <w:jc w:val="both"/>
        <w:rPr>
          <w:rFonts w:ascii="Times New Roman" w:hAnsi="Times New Roman" w:cs="Times New Roman"/>
          <w:sz w:val="23"/>
          <w:szCs w:val="23"/>
        </w:rPr>
      </w:pPr>
      <w:r w:rsidRPr="00C37085">
        <w:rPr>
          <w:rFonts w:ascii="Times New Roman" w:hAnsi="Times New Roman" w:cs="Times New Roman"/>
          <w:b/>
          <w:bCs/>
          <w:sz w:val="23"/>
          <w:szCs w:val="23"/>
        </w:rPr>
        <w:lastRenderedPageBreak/>
        <w:t>19</w:t>
      </w:r>
      <w:r w:rsidR="004D5941" w:rsidRPr="00C37085">
        <w:rPr>
          <w:rFonts w:ascii="Times New Roman" w:hAnsi="Times New Roman" w:cs="Times New Roman"/>
          <w:b/>
          <w:bCs/>
          <w:sz w:val="23"/>
          <w:szCs w:val="23"/>
        </w:rPr>
        <w:t>.2.</w:t>
      </w:r>
      <w:r w:rsidR="004D5941" w:rsidRPr="00C37085">
        <w:rPr>
          <w:rFonts w:ascii="Times New Roman" w:hAnsi="Times New Roman" w:cs="Times New Roman"/>
          <w:sz w:val="23"/>
          <w:szCs w:val="23"/>
        </w:rPr>
        <w:t xml:space="preserve"> Неотъемлемой частью </w:t>
      </w:r>
      <w:r w:rsidR="0029272A" w:rsidRPr="00C37085">
        <w:rPr>
          <w:rFonts w:ascii="Times New Roman" w:hAnsi="Times New Roman" w:cs="Times New Roman"/>
          <w:sz w:val="23"/>
          <w:szCs w:val="23"/>
        </w:rPr>
        <w:t>Контракт</w:t>
      </w:r>
      <w:r w:rsidR="009B4F2F" w:rsidRPr="00C37085">
        <w:rPr>
          <w:rFonts w:ascii="Times New Roman" w:hAnsi="Times New Roman" w:cs="Times New Roman"/>
          <w:sz w:val="23"/>
          <w:szCs w:val="23"/>
        </w:rPr>
        <w:t>а</w:t>
      </w:r>
      <w:r w:rsidR="004D5941" w:rsidRPr="00C37085">
        <w:rPr>
          <w:rFonts w:ascii="Times New Roman" w:hAnsi="Times New Roman" w:cs="Times New Roman"/>
          <w:sz w:val="23"/>
          <w:szCs w:val="23"/>
        </w:rPr>
        <w:t xml:space="preserve"> является</w:t>
      </w:r>
      <w:r w:rsidR="00BA7BAC" w:rsidRPr="00C37085">
        <w:rPr>
          <w:rFonts w:ascii="Times New Roman" w:hAnsi="Times New Roman" w:cs="Times New Roman"/>
          <w:sz w:val="23"/>
          <w:szCs w:val="23"/>
        </w:rPr>
        <w:t xml:space="preserve"> перечень абонентских номеров,</w:t>
      </w:r>
      <w:r w:rsidR="004D5941" w:rsidRPr="00C37085">
        <w:rPr>
          <w:rFonts w:ascii="Times New Roman" w:hAnsi="Times New Roman" w:cs="Times New Roman"/>
          <w:sz w:val="23"/>
          <w:szCs w:val="23"/>
        </w:rPr>
        <w:t xml:space="preserve"> выбранный Абонентом Т</w:t>
      </w:r>
      <w:r w:rsidR="004D5941" w:rsidRPr="00C37085">
        <w:rPr>
          <w:rFonts w:ascii="Times New Roman" w:hAnsi="Times New Roman" w:cs="Times New Roman"/>
          <w:sz w:val="23"/>
          <w:szCs w:val="23"/>
        </w:rPr>
        <w:t>а</w:t>
      </w:r>
      <w:r w:rsidR="004D5941" w:rsidRPr="00C37085">
        <w:rPr>
          <w:rFonts w:ascii="Times New Roman" w:hAnsi="Times New Roman" w:cs="Times New Roman"/>
          <w:sz w:val="23"/>
          <w:szCs w:val="23"/>
        </w:rPr>
        <w:t>рифный план</w:t>
      </w:r>
      <w:r w:rsidR="00EC2F0C" w:rsidRPr="00C37085">
        <w:rPr>
          <w:rFonts w:ascii="Times New Roman" w:hAnsi="Times New Roman" w:cs="Times New Roman"/>
          <w:sz w:val="23"/>
          <w:szCs w:val="23"/>
        </w:rPr>
        <w:t xml:space="preserve">, </w:t>
      </w:r>
      <w:r w:rsidR="00432FD5" w:rsidRPr="00C37085">
        <w:rPr>
          <w:rFonts w:ascii="Times New Roman" w:hAnsi="Times New Roman" w:cs="Times New Roman"/>
          <w:sz w:val="23"/>
          <w:szCs w:val="23"/>
        </w:rPr>
        <w:t xml:space="preserve">Технические требования и значения </w:t>
      </w:r>
      <w:proofErr w:type="gramStart"/>
      <w:r w:rsidR="00432FD5" w:rsidRPr="00C37085">
        <w:rPr>
          <w:rFonts w:ascii="Times New Roman" w:hAnsi="Times New Roman" w:cs="Times New Roman"/>
          <w:sz w:val="23"/>
          <w:szCs w:val="23"/>
        </w:rPr>
        <w:t>показателей качества оказания услуг связи</w:t>
      </w:r>
      <w:proofErr w:type="gramEnd"/>
      <w:r w:rsidR="00432FD5" w:rsidRPr="00C37085">
        <w:rPr>
          <w:rFonts w:ascii="Times New Roman" w:hAnsi="Times New Roman" w:cs="Times New Roman"/>
          <w:sz w:val="23"/>
          <w:szCs w:val="23"/>
        </w:rPr>
        <w:t xml:space="preserve"> по передаче данных и </w:t>
      </w:r>
      <w:proofErr w:type="spellStart"/>
      <w:r w:rsidR="00432FD5" w:rsidRPr="00C37085">
        <w:rPr>
          <w:rFonts w:ascii="Times New Roman" w:hAnsi="Times New Roman" w:cs="Times New Roman"/>
          <w:sz w:val="23"/>
          <w:szCs w:val="23"/>
        </w:rPr>
        <w:t>телематических</w:t>
      </w:r>
      <w:proofErr w:type="spellEnd"/>
      <w:r w:rsidR="00432FD5" w:rsidRPr="00C37085">
        <w:rPr>
          <w:rFonts w:ascii="Times New Roman" w:hAnsi="Times New Roman" w:cs="Times New Roman"/>
          <w:sz w:val="23"/>
          <w:szCs w:val="23"/>
        </w:rPr>
        <w:t xml:space="preserve"> услуг связи, перечень лицензий Оператора.</w:t>
      </w:r>
    </w:p>
    <w:p w14:paraId="61E9614F" w14:textId="77777777" w:rsidR="00DA26E5" w:rsidRPr="00C37085" w:rsidRDefault="00DA26E5" w:rsidP="00DA26E5">
      <w:pPr>
        <w:pStyle w:val="a4"/>
        <w:jc w:val="both"/>
        <w:rPr>
          <w:rFonts w:ascii="Times New Roman" w:hAnsi="Times New Roman" w:cs="Times New Roman"/>
          <w:b/>
          <w:sz w:val="23"/>
          <w:szCs w:val="23"/>
        </w:rPr>
      </w:pPr>
      <w:r w:rsidRPr="00C37085">
        <w:rPr>
          <w:rFonts w:ascii="Times New Roman" w:hAnsi="Times New Roman" w:cs="Times New Roman"/>
          <w:b/>
          <w:sz w:val="23"/>
          <w:szCs w:val="23"/>
        </w:rPr>
        <w:t>Статья 20. АНТИКОРРУПЦИОННАЯ ОГОВОРКА.</w:t>
      </w:r>
    </w:p>
    <w:p w14:paraId="5146ED3D" w14:textId="77777777" w:rsidR="00DA26E5" w:rsidRPr="00C37085" w:rsidRDefault="00DA26E5" w:rsidP="00DA26E5">
      <w:pPr>
        <w:pStyle w:val="a4"/>
        <w:jc w:val="both"/>
        <w:rPr>
          <w:rFonts w:ascii="Times New Roman" w:hAnsi="Times New Roman" w:cs="Times New Roman"/>
          <w:sz w:val="23"/>
          <w:szCs w:val="23"/>
        </w:rPr>
      </w:pPr>
      <w:r w:rsidRPr="00C37085">
        <w:rPr>
          <w:rFonts w:ascii="Times New Roman" w:hAnsi="Times New Roman" w:cs="Times New Roman"/>
          <w:sz w:val="23"/>
          <w:szCs w:val="23"/>
        </w:rPr>
        <w:t>20.1. Исполнитель настоящим обязуется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Договору, в том числе (</w:t>
      </w:r>
      <w:proofErr w:type="gramStart"/>
      <w:r w:rsidRPr="00C37085">
        <w:rPr>
          <w:rFonts w:ascii="Times New Roman" w:hAnsi="Times New Roman" w:cs="Times New Roman"/>
          <w:sz w:val="23"/>
          <w:szCs w:val="23"/>
        </w:rPr>
        <w:t>но</w:t>
      </w:r>
      <w:proofErr w:type="gramEnd"/>
      <w:r w:rsidRPr="00C37085">
        <w:rPr>
          <w:rFonts w:ascii="Times New Roman" w:hAnsi="Times New Roman" w:cs="Times New Roman"/>
          <w:sz w:val="23"/>
          <w:szCs w:val="23"/>
        </w:rPr>
        <w:t xml:space="preserve"> не огранич</w:t>
      </w:r>
      <w:r w:rsidRPr="00C37085">
        <w:rPr>
          <w:rFonts w:ascii="Times New Roman" w:hAnsi="Times New Roman" w:cs="Times New Roman"/>
          <w:sz w:val="23"/>
          <w:szCs w:val="23"/>
        </w:rPr>
        <w:t>и</w:t>
      </w:r>
      <w:r w:rsidRPr="00C37085">
        <w:rPr>
          <w:rFonts w:ascii="Times New Roman" w:hAnsi="Times New Roman" w:cs="Times New Roman"/>
          <w:sz w:val="23"/>
          <w:szCs w:val="23"/>
        </w:rPr>
        <w:t>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w:t>
      </w:r>
      <w:r w:rsidRPr="00C37085">
        <w:rPr>
          <w:rFonts w:ascii="Times New Roman" w:hAnsi="Times New Roman" w:cs="Times New Roman"/>
          <w:sz w:val="23"/>
          <w:szCs w:val="23"/>
        </w:rPr>
        <w:t>и</w:t>
      </w:r>
      <w:r w:rsidRPr="00C37085">
        <w:rPr>
          <w:rFonts w:ascii="Times New Roman" w:hAnsi="Times New Roman" w:cs="Times New Roman"/>
          <w:sz w:val="23"/>
          <w:szCs w:val="23"/>
        </w:rPr>
        <w:t>дическим лицам, включая (</w:t>
      </w:r>
      <w:proofErr w:type="gramStart"/>
      <w:r w:rsidRPr="00C37085">
        <w:rPr>
          <w:rFonts w:ascii="Times New Roman" w:hAnsi="Times New Roman" w:cs="Times New Roman"/>
          <w:sz w:val="23"/>
          <w:szCs w:val="23"/>
        </w:rPr>
        <w:t>но</w:t>
      </w:r>
      <w:proofErr w:type="gramEnd"/>
      <w:r w:rsidRPr="00C37085">
        <w:rPr>
          <w:rFonts w:ascii="Times New Roman" w:hAnsi="Times New Roman" w:cs="Times New Roman"/>
          <w:sz w:val="23"/>
          <w:szCs w:val="23"/>
        </w:rPr>
        <w:t xml:space="preserve"> не ограничиваясь) коммерческие организации, органы власти и самоуправл</w:t>
      </w:r>
      <w:r w:rsidRPr="00C37085">
        <w:rPr>
          <w:rFonts w:ascii="Times New Roman" w:hAnsi="Times New Roman" w:cs="Times New Roman"/>
          <w:sz w:val="23"/>
          <w:szCs w:val="23"/>
        </w:rPr>
        <w:t>е</w:t>
      </w:r>
      <w:r w:rsidRPr="00C37085">
        <w:rPr>
          <w:rFonts w:ascii="Times New Roman" w:hAnsi="Times New Roman" w:cs="Times New Roman"/>
          <w:sz w:val="23"/>
          <w:szCs w:val="23"/>
        </w:rPr>
        <w:t>ния, государственных служащих, частных компаний и их представителей.</w:t>
      </w:r>
    </w:p>
    <w:p w14:paraId="27DFF7B1" w14:textId="29081953" w:rsidR="00DA26E5" w:rsidRPr="00C37085" w:rsidRDefault="00DA26E5" w:rsidP="00DA26E5">
      <w:pPr>
        <w:pStyle w:val="a4"/>
        <w:widowControl/>
        <w:jc w:val="both"/>
        <w:rPr>
          <w:rFonts w:ascii="Times New Roman" w:hAnsi="Times New Roman" w:cs="Times New Roman"/>
          <w:sz w:val="23"/>
          <w:szCs w:val="23"/>
        </w:rPr>
      </w:pPr>
      <w:r w:rsidRPr="00C37085">
        <w:rPr>
          <w:rFonts w:ascii="Times New Roman" w:hAnsi="Times New Roman" w:cs="Times New Roman"/>
          <w:sz w:val="23"/>
          <w:szCs w:val="23"/>
        </w:rPr>
        <w:t>20.2. В случае нарушения Исполнителем обязательств, указанных в п.20.1 настоящего Договора, Заказчик имеет право в одностороннем внесудебном порядке отказаться от исполнения настоящего Договора. Заказчик не возмещает убытки Исполнителю в случае расторжения настоящего Договора в соответствии с настоящим пунктом.</w:t>
      </w:r>
    </w:p>
    <w:p w14:paraId="6DA910FB" w14:textId="6DF4E1FF" w:rsidR="00B866F9" w:rsidRDefault="00116877" w:rsidP="00CF2059">
      <w:pPr>
        <w:rPr>
          <w:b/>
          <w:sz w:val="23"/>
          <w:szCs w:val="23"/>
        </w:rPr>
      </w:pPr>
      <w:r w:rsidRPr="00C37085">
        <w:rPr>
          <w:b/>
          <w:sz w:val="23"/>
          <w:szCs w:val="23"/>
        </w:rPr>
        <w:t xml:space="preserve">Статья </w:t>
      </w:r>
      <w:r w:rsidR="003116C8" w:rsidRPr="00C37085">
        <w:rPr>
          <w:b/>
          <w:sz w:val="23"/>
          <w:szCs w:val="23"/>
        </w:rPr>
        <w:t>20</w:t>
      </w:r>
      <w:r w:rsidR="004D5941" w:rsidRPr="00C37085">
        <w:rPr>
          <w:b/>
          <w:sz w:val="23"/>
          <w:szCs w:val="23"/>
        </w:rPr>
        <w:t>. Адреса, реквизиты Сторон</w:t>
      </w:r>
    </w:p>
    <w:p w14:paraId="6474F1A2" w14:textId="77777777" w:rsidR="00126D9A" w:rsidRPr="0069041D" w:rsidRDefault="00126D9A" w:rsidP="00CF2059">
      <w:pPr>
        <w:rPr>
          <w:b/>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494"/>
      </w:tblGrid>
      <w:tr w:rsidR="003677DF" w:rsidRPr="0069041D" w14:paraId="3E646B1C" w14:textId="77777777" w:rsidTr="00BB6E93">
        <w:tc>
          <w:tcPr>
            <w:tcW w:w="5495" w:type="dxa"/>
          </w:tcPr>
          <w:p w14:paraId="2D6DD775" w14:textId="77777777" w:rsidR="003677DF" w:rsidRPr="00126D9A" w:rsidRDefault="003677DF" w:rsidP="003677DF">
            <w:pPr>
              <w:widowControl w:val="0"/>
              <w:autoSpaceDE w:val="0"/>
              <w:autoSpaceDN w:val="0"/>
              <w:jc w:val="center"/>
              <w:rPr>
                <w:b/>
                <w:sz w:val="22"/>
                <w:szCs w:val="22"/>
              </w:rPr>
            </w:pPr>
            <w:r w:rsidRPr="00126D9A">
              <w:rPr>
                <w:b/>
                <w:sz w:val="22"/>
                <w:szCs w:val="22"/>
              </w:rPr>
              <w:t>ЗАКАЗЧИК</w:t>
            </w:r>
          </w:p>
          <w:p w14:paraId="69EF6583" w14:textId="77777777" w:rsidR="003677DF" w:rsidRPr="00126D9A" w:rsidRDefault="003677DF" w:rsidP="003677DF">
            <w:pPr>
              <w:widowControl w:val="0"/>
              <w:autoSpaceDE w:val="0"/>
              <w:autoSpaceDN w:val="0"/>
              <w:jc w:val="center"/>
              <w:rPr>
                <w:b/>
                <w:sz w:val="22"/>
                <w:szCs w:val="22"/>
              </w:rPr>
            </w:pPr>
            <w:r w:rsidRPr="00126D9A">
              <w:rPr>
                <w:b/>
                <w:sz w:val="22"/>
                <w:szCs w:val="22"/>
              </w:rPr>
              <w:t>Башкортостанстат</w:t>
            </w:r>
          </w:p>
          <w:p w14:paraId="201653C5" w14:textId="22EFD2AD" w:rsidR="003677DF" w:rsidRPr="00126D9A" w:rsidRDefault="003677DF" w:rsidP="003677DF">
            <w:pPr>
              <w:widowControl w:val="0"/>
              <w:autoSpaceDE w:val="0"/>
              <w:autoSpaceDN w:val="0"/>
              <w:rPr>
                <w:sz w:val="22"/>
                <w:szCs w:val="22"/>
              </w:rPr>
            </w:pPr>
            <w:r w:rsidRPr="00126D9A">
              <w:rPr>
                <w:sz w:val="22"/>
                <w:szCs w:val="22"/>
              </w:rPr>
              <w:t xml:space="preserve">Адрес местонахождения, почтовый адрес: 450000, </w:t>
            </w:r>
            <w:r w:rsidR="00126D9A">
              <w:rPr>
                <w:sz w:val="22"/>
                <w:szCs w:val="22"/>
              </w:rPr>
              <w:br/>
            </w:r>
            <w:proofErr w:type="spellStart"/>
            <w:r w:rsidRPr="00126D9A">
              <w:rPr>
                <w:sz w:val="22"/>
                <w:szCs w:val="22"/>
              </w:rPr>
              <w:t>Респ</w:t>
            </w:r>
            <w:proofErr w:type="spellEnd"/>
            <w:r w:rsidRPr="00126D9A">
              <w:rPr>
                <w:sz w:val="22"/>
                <w:szCs w:val="22"/>
              </w:rPr>
              <w:t xml:space="preserve">. Башкортостан, г. Уфа, ул. </w:t>
            </w:r>
            <w:proofErr w:type="spellStart"/>
            <w:r w:rsidRPr="00126D9A">
              <w:rPr>
                <w:sz w:val="22"/>
                <w:szCs w:val="22"/>
              </w:rPr>
              <w:t>Цюрупы</w:t>
            </w:r>
            <w:proofErr w:type="spellEnd"/>
            <w:r w:rsidRPr="00126D9A">
              <w:rPr>
                <w:sz w:val="22"/>
                <w:szCs w:val="22"/>
              </w:rPr>
              <w:t>, 17</w:t>
            </w:r>
          </w:p>
          <w:p w14:paraId="5883CDD7" w14:textId="6DD8AED6" w:rsidR="003677DF" w:rsidRPr="00126D9A" w:rsidRDefault="003677DF" w:rsidP="003677DF">
            <w:pPr>
              <w:widowControl w:val="0"/>
              <w:autoSpaceDE w:val="0"/>
              <w:autoSpaceDN w:val="0"/>
              <w:rPr>
                <w:sz w:val="22"/>
                <w:szCs w:val="22"/>
              </w:rPr>
            </w:pPr>
            <w:r w:rsidRPr="00126D9A">
              <w:rPr>
                <w:sz w:val="22"/>
                <w:szCs w:val="22"/>
              </w:rPr>
              <w:t>ИНН 0274101427</w:t>
            </w:r>
            <w:r w:rsidR="00E454B1" w:rsidRPr="00126D9A">
              <w:rPr>
                <w:sz w:val="22"/>
                <w:szCs w:val="22"/>
              </w:rPr>
              <w:t xml:space="preserve">    </w:t>
            </w:r>
            <w:r w:rsidRPr="00126D9A">
              <w:rPr>
                <w:sz w:val="22"/>
                <w:szCs w:val="22"/>
              </w:rPr>
              <w:t>КПП 027401001</w:t>
            </w:r>
          </w:p>
          <w:p w14:paraId="537C8433" w14:textId="77777777" w:rsidR="003677DF" w:rsidRPr="00126D9A" w:rsidRDefault="003677DF" w:rsidP="003677DF">
            <w:pPr>
              <w:widowControl w:val="0"/>
              <w:autoSpaceDE w:val="0"/>
              <w:autoSpaceDN w:val="0"/>
              <w:rPr>
                <w:sz w:val="22"/>
                <w:szCs w:val="22"/>
              </w:rPr>
            </w:pPr>
            <w:r w:rsidRPr="00126D9A">
              <w:rPr>
                <w:sz w:val="22"/>
                <w:szCs w:val="22"/>
              </w:rPr>
              <w:t>ОГРН 1040203926091</w:t>
            </w:r>
          </w:p>
          <w:p w14:paraId="6AE88339" w14:textId="77777777" w:rsidR="003677DF" w:rsidRPr="00126D9A" w:rsidRDefault="003677DF" w:rsidP="003677DF">
            <w:pPr>
              <w:widowControl w:val="0"/>
              <w:autoSpaceDE w:val="0"/>
              <w:autoSpaceDN w:val="0"/>
              <w:rPr>
                <w:sz w:val="22"/>
                <w:szCs w:val="22"/>
              </w:rPr>
            </w:pPr>
            <w:r w:rsidRPr="00126D9A">
              <w:rPr>
                <w:sz w:val="22"/>
                <w:szCs w:val="22"/>
              </w:rPr>
              <w:t>Банковские реквизиты:</w:t>
            </w:r>
          </w:p>
          <w:p w14:paraId="420B080F" w14:textId="77777777" w:rsidR="00126D9A" w:rsidRDefault="003677DF" w:rsidP="003677DF">
            <w:pPr>
              <w:widowControl w:val="0"/>
              <w:autoSpaceDE w:val="0"/>
              <w:autoSpaceDN w:val="0"/>
              <w:rPr>
                <w:sz w:val="22"/>
                <w:szCs w:val="22"/>
              </w:rPr>
            </w:pPr>
            <w:r w:rsidRPr="00126D9A">
              <w:rPr>
                <w:sz w:val="22"/>
                <w:szCs w:val="22"/>
              </w:rPr>
              <w:t xml:space="preserve">Плательщик: </w:t>
            </w:r>
            <w:proofErr w:type="gramStart"/>
            <w:r w:rsidR="00B94196" w:rsidRPr="00126D9A">
              <w:rPr>
                <w:sz w:val="22"/>
                <w:szCs w:val="22"/>
              </w:rPr>
              <w:t>Операционно-кассовый центр № 1 С</w:t>
            </w:r>
            <w:r w:rsidR="00B94196" w:rsidRPr="00126D9A">
              <w:rPr>
                <w:sz w:val="22"/>
                <w:szCs w:val="22"/>
              </w:rPr>
              <w:t>и</w:t>
            </w:r>
            <w:r w:rsidR="00B94196" w:rsidRPr="00126D9A">
              <w:rPr>
                <w:sz w:val="22"/>
                <w:szCs w:val="22"/>
              </w:rPr>
              <w:t xml:space="preserve">бирского главного управления Центрального банка Российской Федерации (ОКЦ № 1 Сибирского ГУ </w:t>
            </w:r>
            <w:proofErr w:type="gramEnd"/>
          </w:p>
          <w:p w14:paraId="43C0E366" w14:textId="3C40F47A" w:rsidR="00B94196" w:rsidRPr="00126D9A" w:rsidRDefault="00B94196" w:rsidP="003677DF">
            <w:pPr>
              <w:widowControl w:val="0"/>
              <w:autoSpaceDE w:val="0"/>
              <w:autoSpaceDN w:val="0"/>
              <w:rPr>
                <w:sz w:val="22"/>
                <w:szCs w:val="22"/>
              </w:rPr>
            </w:pPr>
            <w:r w:rsidRPr="00126D9A">
              <w:rPr>
                <w:sz w:val="22"/>
                <w:szCs w:val="22"/>
              </w:rPr>
              <w:t xml:space="preserve">Банка России) // УФК по Новосибирской области, </w:t>
            </w:r>
            <w:proofErr w:type="spellStart"/>
            <w:r w:rsidRPr="00126D9A">
              <w:rPr>
                <w:sz w:val="22"/>
                <w:szCs w:val="22"/>
              </w:rPr>
              <w:t>г</w:t>
            </w:r>
            <w:proofErr w:type="gramStart"/>
            <w:r w:rsidRPr="00126D9A">
              <w:rPr>
                <w:sz w:val="22"/>
                <w:szCs w:val="22"/>
              </w:rPr>
              <w:t>.Н</w:t>
            </w:r>
            <w:proofErr w:type="gramEnd"/>
            <w:r w:rsidRPr="00126D9A">
              <w:rPr>
                <w:sz w:val="22"/>
                <w:szCs w:val="22"/>
              </w:rPr>
              <w:t>овосибирск</w:t>
            </w:r>
            <w:proofErr w:type="spellEnd"/>
            <w:r w:rsidRPr="00126D9A">
              <w:rPr>
                <w:sz w:val="22"/>
                <w:szCs w:val="22"/>
              </w:rPr>
              <w:t xml:space="preserve"> </w:t>
            </w:r>
          </w:p>
          <w:p w14:paraId="2EBCA946" w14:textId="03D0313F" w:rsidR="00126D9A" w:rsidRPr="00126D9A" w:rsidRDefault="00126D9A" w:rsidP="003677DF">
            <w:pPr>
              <w:widowControl w:val="0"/>
              <w:autoSpaceDE w:val="0"/>
              <w:autoSpaceDN w:val="0"/>
              <w:rPr>
                <w:sz w:val="22"/>
                <w:szCs w:val="22"/>
              </w:rPr>
            </w:pPr>
            <w:r w:rsidRPr="00126D9A">
              <w:rPr>
                <w:b/>
                <w:bCs/>
                <w:sz w:val="22"/>
                <w:szCs w:val="22"/>
              </w:rPr>
              <w:t>Номер счета банка</w:t>
            </w:r>
            <w:r w:rsidRPr="00126D9A">
              <w:rPr>
                <w:sz w:val="22"/>
                <w:szCs w:val="22"/>
              </w:rPr>
              <w:t xml:space="preserve"> 40102810445370000043</w:t>
            </w:r>
          </w:p>
          <w:p w14:paraId="17A04502" w14:textId="5304E008" w:rsidR="003677DF" w:rsidRPr="00126D9A" w:rsidRDefault="00B94196" w:rsidP="003677DF">
            <w:pPr>
              <w:widowControl w:val="0"/>
              <w:autoSpaceDE w:val="0"/>
              <w:autoSpaceDN w:val="0"/>
              <w:rPr>
                <w:sz w:val="22"/>
                <w:szCs w:val="22"/>
              </w:rPr>
            </w:pPr>
            <w:r w:rsidRPr="00126D9A">
              <w:rPr>
                <w:b/>
                <w:bCs/>
                <w:sz w:val="22"/>
                <w:szCs w:val="22"/>
              </w:rPr>
              <w:t>БИК</w:t>
            </w:r>
            <w:r w:rsidRPr="00126D9A">
              <w:rPr>
                <w:sz w:val="22"/>
                <w:szCs w:val="22"/>
              </w:rPr>
              <w:t xml:space="preserve"> </w:t>
            </w:r>
            <w:r w:rsidRPr="00126D9A">
              <w:rPr>
                <w:b/>
                <w:sz w:val="22"/>
                <w:szCs w:val="22"/>
              </w:rPr>
              <w:t>УФК по Новосибирской области</w:t>
            </w:r>
            <w:r w:rsidRPr="00126D9A">
              <w:rPr>
                <w:sz w:val="22"/>
                <w:szCs w:val="22"/>
              </w:rPr>
              <w:t xml:space="preserve"> 015004950</w:t>
            </w:r>
          </w:p>
          <w:p w14:paraId="273D50B5" w14:textId="182DC3C9" w:rsidR="00126D9A" w:rsidRPr="00126D9A" w:rsidRDefault="00126D9A" w:rsidP="003677DF">
            <w:pPr>
              <w:widowControl w:val="0"/>
              <w:autoSpaceDE w:val="0"/>
              <w:autoSpaceDN w:val="0"/>
              <w:rPr>
                <w:sz w:val="22"/>
                <w:szCs w:val="22"/>
              </w:rPr>
            </w:pPr>
            <w:r w:rsidRPr="00126D9A">
              <w:rPr>
                <w:b/>
                <w:bCs/>
                <w:sz w:val="22"/>
                <w:szCs w:val="22"/>
              </w:rPr>
              <w:t xml:space="preserve">Счет к </w:t>
            </w:r>
            <w:proofErr w:type="gramStart"/>
            <w:r w:rsidRPr="00126D9A">
              <w:rPr>
                <w:b/>
                <w:bCs/>
                <w:sz w:val="22"/>
                <w:szCs w:val="22"/>
              </w:rPr>
              <w:t>л</w:t>
            </w:r>
            <w:proofErr w:type="gramEnd"/>
            <w:r w:rsidRPr="00126D9A">
              <w:rPr>
                <w:b/>
                <w:bCs/>
                <w:sz w:val="22"/>
                <w:szCs w:val="22"/>
              </w:rPr>
              <w:t xml:space="preserve">/с 03011284350  </w:t>
            </w:r>
            <w:r w:rsidRPr="00126D9A">
              <w:rPr>
                <w:sz w:val="22"/>
                <w:szCs w:val="22"/>
              </w:rPr>
              <w:t xml:space="preserve"> 03211643000000015109</w:t>
            </w:r>
          </w:p>
          <w:p w14:paraId="64FDE2F9" w14:textId="77777777" w:rsidR="00126D9A" w:rsidRPr="00126D9A" w:rsidRDefault="003677DF" w:rsidP="003677DF">
            <w:pPr>
              <w:widowControl w:val="0"/>
              <w:autoSpaceDE w:val="0"/>
              <w:autoSpaceDN w:val="0"/>
              <w:rPr>
                <w:color w:val="0000FF"/>
                <w:sz w:val="22"/>
                <w:szCs w:val="22"/>
                <w:shd w:val="clear" w:color="auto" w:fill="FFFFFF"/>
              </w:rPr>
            </w:pPr>
            <w:r w:rsidRPr="00126D9A">
              <w:rPr>
                <w:sz w:val="22"/>
                <w:szCs w:val="22"/>
              </w:rPr>
              <w:t>Адрес электронной почты:</w:t>
            </w:r>
            <w:r w:rsidR="00C91AF7" w:rsidRPr="00126D9A">
              <w:rPr>
                <w:sz w:val="22"/>
                <w:szCs w:val="22"/>
              </w:rPr>
              <w:t xml:space="preserve"> </w:t>
            </w:r>
            <w:hyperlink r:id="rId10" w:history="1">
              <w:r w:rsidR="00C91AF7" w:rsidRPr="00126D9A">
                <w:rPr>
                  <w:color w:val="0000FF"/>
                  <w:sz w:val="22"/>
                  <w:szCs w:val="22"/>
                  <w:shd w:val="clear" w:color="auto" w:fill="FFFFFF"/>
                </w:rPr>
                <w:t>oik0215@mail.ru</w:t>
              </w:r>
            </w:hyperlink>
          </w:p>
          <w:p w14:paraId="1D67C3AD" w14:textId="7AF96749" w:rsidR="003677DF" w:rsidRPr="00126D9A" w:rsidRDefault="003677DF" w:rsidP="003677DF">
            <w:pPr>
              <w:widowControl w:val="0"/>
              <w:autoSpaceDE w:val="0"/>
              <w:autoSpaceDN w:val="0"/>
              <w:rPr>
                <w:sz w:val="22"/>
                <w:szCs w:val="22"/>
              </w:rPr>
            </w:pPr>
            <w:r w:rsidRPr="00126D9A">
              <w:rPr>
                <w:sz w:val="22"/>
                <w:szCs w:val="22"/>
              </w:rPr>
              <w:t>Телефон: (347) 2734587</w:t>
            </w:r>
          </w:p>
          <w:p w14:paraId="0B3B7044" w14:textId="77777777" w:rsidR="00A82326" w:rsidRPr="00126D9A" w:rsidRDefault="00A82326" w:rsidP="00A82326">
            <w:pPr>
              <w:widowControl w:val="0"/>
              <w:autoSpaceDE w:val="0"/>
              <w:autoSpaceDN w:val="0"/>
              <w:jc w:val="center"/>
              <w:rPr>
                <w:b/>
                <w:sz w:val="22"/>
                <w:szCs w:val="22"/>
              </w:rPr>
            </w:pPr>
            <w:r w:rsidRPr="00126D9A">
              <w:rPr>
                <w:b/>
                <w:sz w:val="22"/>
                <w:szCs w:val="22"/>
              </w:rPr>
              <w:t>Заместитель руководителя</w:t>
            </w:r>
          </w:p>
          <w:p w14:paraId="024E99CD" w14:textId="77777777" w:rsidR="00A82326" w:rsidRPr="00126D9A" w:rsidRDefault="00A82326" w:rsidP="00A82326">
            <w:pPr>
              <w:widowControl w:val="0"/>
              <w:autoSpaceDE w:val="0"/>
              <w:autoSpaceDN w:val="0"/>
              <w:jc w:val="center"/>
              <w:rPr>
                <w:sz w:val="22"/>
                <w:szCs w:val="22"/>
              </w:rPr>
            </w:pPr>
          </w:p>
          <w:p w14:paraId="15014239" w14:textId="77777777" w:rsidR="00BA0751" w:rsidRPr="00126D9A" w:rsidRDefault="00BA0751" w:rsidP="00A82326">
            <w:pPr>
              <w:widowControl w:val="0"/>
              <w:autoSpaceDE w:val="0"/>
              <w:autoSpaceDN w:val="0"/>
              <w:jc w:val="center"/>
              <w:rPr>
                <w:sz w:val="22"/>
                <w:szCs w:val="22"/>
              </w:rPr>
            </w:pPr>
          </w:p>
          <w:p w14:paraId="41F02E5B" w14:textId="46913853" w:rsidR="00A82326" w:rsidRPr="00126D9A" w:rsidRDefault="00A82326" w:rsidP="00A82326">
            <w:pPr>
              <w:widowControl w:val="0"/>
              <w:autoSpaceDE w:val="0"/>
              <w:autoSpaceDN w:val="0"/>
              <w:jc w:val="center"/>
              <w:rPr>
                <w:b/>
                <w:sz w:val="22"/>
                <w:szCs w:val="22"/>
              </w:rPr>
            </w:pPr>
            <w:r w:rsidRPr="00126D9A">
              <w:rPr>
                <w:b/>
                <w:sz w:val="22"/>
                <w:szCs w:val="22"/>
              </w:rPr>
              <w:t>_________________</w:t>
            </w:r>
            <w:r w:rsidR="004229BF" w:rsidRPr="00126D9A">
              <w:rPr>
                <w:b/>
                <w:sz w:val="22"/>
                <w:szCs w:val="22"/>
              </w:rPr>
              <w:t>В.Г. Сотниченко</w:t>
            </w:r>
          </w:p>
          <w:p w14:paraId="362F229A" w14:textId="77777777" w:rsidR="00A82326" w:rsidRPr="00126D9A" w:rsidRDefault="00A82326" w:rsidP="00A82326">
            <w:pPr>
              <w:widowControl w:val="0"/>
              <w:autoSpaceDE w:val="0"/>
              <w:autoSpaceDN w:val="0"/>
              <w:jc w:val="center"/>
              <w:rPr>
                <w:sz w:val="22"/>
                <w:szCs w:val="22"/>
              </w:rPr>
            </w:pPr>
          </w:p>
          <w:p w14:paraId="494F3F51" w14:textId="444C11F4" w:rsidR="00A82326" w:rsidRPr="00126D9A" w:rsidRDefault="00A82326" w:rsidP="00A82326">
            <w:pPr>
              <w:widowControl w:val="0"/>
              <w:autoSpaceDE w:val="0"/>
              <w:autoSpaceDN w:val="0"/>
              <w:jc w:val="center"/>
              <w:rPr>
                <w:sz w:val="22"/>
                <w:szCs w:val="22"/>
              </w:rPr>
            </w:pPr>
            <w:r w:rsidRPr="00126D9A">
              <w:rPr>
                <w:sz w:val="22"/>
                <w:szCs w:val="22"/>
              </w:rPr>
              <w:t>__ _____________ 202</w:t>
            </w:r>
            <w:r w:rsidR="004229BF" w:rsidRPr="00126D9A">
              <w:rPr>
                <w:sz w:val="22"/>
                <w:szCs w:val="22"/>
              </w:rPr>
              <w:t>____</w:t>
            </w:r>
            <w:r w:rsidRPr="00126D9A">
              <w:rPr>
                <w:sz w:val="22"/>
                <w:szCs w:val="22"/>
              </w:rPr>
              <w:t>г.</w:t>
            </w:r>
          </w:p>
          <w:p w14:paraId="29BEC767" w14:textId="2CB84C97" w:rsidR="003677DF" w:rsidRPr="00126D9A" w:rsidRDefault="00A82326" w:rsidP="00E454B1">
            <w:pPr>
              <w:rPr>
                <w:b/>
                <w:sz w:val="22"/>
                <w:szCs w:val="22"/>
              </w:rPr>
            </w:pPr>
            <w:r w:rsidRPr="00126D9A">
              <w:rPr>
                <w:sz w:val="22"/>
                <w:szCs w:val="22"/>
              </w:rPr>
              <w:t>М.П.</w:t>
            </w:r>
          </w:p>
        </w:tc>
        <w:tc>
          <w:tcPr>
            <w:tcW w:w="5494" w:type="dxa"/>
          </w:tcPr>
          <w:p w14:paraId="3C9C7871" w14:textId="77777777" w:rsidR="003677DF" w:rsidRPr="00126D9A" w:rsidRDefault="003677DF" w:rsidP="003677DF">
            <w:pPr>
              <w:widowControl w:val="0"/>
              <w:autoSpaceDE w:val="0"/>
              <w:autoSpaceDN w:val="0"/>
              <w:jc w:val="center"/>
              <w:rPr>
                <w:b/>
                <w:sz w:val="22"/>
                <w:szCs w:val="22"/>
              </w:rPr>
            </w:pPr>
            <w:r w:rsidRPr="00126D9A">
              <w:rPr>
                <w:b/>
                <w:sz w:val="22"/>
                <w:szCs w:val="22"/>
              </w:rPr>
              <w:t>ИСПОЛНИТЕЛЬ</w:t>
            </w:r>
          </w:p>
          <w:p w14:paraId="7D8AC011" w14:textId="3B406108" w:rsidR="00A82326" w:rsidRPr="00126D9A" w:rsidRDefault="0051186F" w:rsidP="00A82326">
            <w:pPr>
              <w:widowControl w:val="0"/>
              <w:autoSpaceDE w:val="0"/>
              <w:autoSpaceDN w:val="0"/>
              <w:jc w:val="center"/>
              <w:rPr>
                <w:b/>
                <w:sz w:val="22"/>
                <w:szCs w:val="22"/>
              </w:rPr>
            </w:pPr>
            <w:r>
              <w:rPr>
                <w:b/>
                <w:sz w:val="22"/>
                <w:szCs w:val="22"/>
              </w:rPr>
              <w:t>______________________________</w:t>
            </w:r>
          </w:p>
          <w:p w14:paraId="4EF74110" w14:textId="77777777" w:rsidR="00A82326" w:rsidRPr="00126D9A" w:rsidRDefault="00A82326" w:rsidP="00A82326">
            <w:pPr>
              <w:widowControl w:val="0"/>
              <w:autoSpaceDE w:val="0"/>
              <w:autoSpaceDN w:val="0"/>
              <w:jc w:val="center"/>
              <w:rPr>
                <w:b/>
                <w:sz w:val="22"/>
                <w:szCs w:val="22"/>
              </w:rPr>
            </w:pPr>
          </w:p>
          <w:p w14:paraId="65723869" w14:textId="2DD40A2F" w:rsidR="00C37085" w:rsidRPr="00126D9A" w:rsidRDefault="00C37085" w:rsidP="00C37085">
            <w:pPr>
              <w:ind w:left="2" w:hanging="2"/>
              <w:rPr>
                <w:iCs/>
                <w:sz w:val="22"/>
                <w:szCs w:val="22"/>
              </w:rPr>
            </w:pPr>
            <w:r w:rsidRPr="00126D9A">
              <w:rPr>
                <w:iCs/>
                <w:sz w:val="22"/>
                <w:szCs w:val="22"/>
              </w:rPr>
              <w:t xml:space="preserve">Адрес местонахождения: </w:t>
            </w:r>
            <w:r w:rsidR="0051186F">
              <w:rPr>
                <w:iCs/>
                <w:sz w:val="22"/>
                <w:szCs w:val="22"/>
              </w:rPr>
              <w:t>_______________________________________________</w:t>
            </w:r>
          </w:p>
          <w:p w14:paraId="69EB049C" w14:textId="3A9783C4" w:rsidR="00C37085" w:rsidRPr="00126D9A" w:rsidRDefault="00C37085" w:rsidP="00C37085">
            <w:pPr>
              <w:ind w:left="2" w:hanging="2"/>
              <w:rPr>
                <w:iCs/>
                <w:sz w:val="22"/>
                <w:szCs w:val="22"/>
              </w:rPr>
            </w:pPr>
            <w:r w:rsidRPr="00126D9A">
              <w:rPr>
                <w:iCs/>
                <w:sz w:val="22"/>
                <w:szCs w:val="22"/>
              </w:rPr>
              <w:t xml:space="preserve">ИНН </w:t>
            </w:r>
          </w:p>
          <w:p w14:paraId="781CC729" w14:textId="61A6D61C" w:rsidR="00C37085" w:rsidRPr="00126D9A" w:rsidRDefault="00C37085" w:rsidP="00C37085">
            <w:pPr>
              <w:ind w:left="2" w:hanging="2"/>
              <w:rPr>
                <w:iCs/>
                <w:sz w:val="22"/>
                <w:szCs w:val="22"/>
              </w:rPr>
            </w:pPr>
            <w:r w:rsidRPr="00126D9A">
              <w:rPr>
                <w:iCs/>
                <w:sz w:val="22"/>
                <w:szCs w:val="22"/>
              </w:rPr>
              <w:t xml:space="preserve">КПП </w:t>
            </w:r>
          </w:p>
          <w:p w14:paraId="7C5444BC" w14:textId="23487F49" w:rsidR="00C37085" w:rsidRPr="00126D9A" w:rsidRDefault="00C37085" w:rsidP="00C37085">
            <w:pPr>
              <w:ind w:left="2" w:hanging="2"/>
              <w:rPr>
                <w:iCs/>
                <w:sz w:val="22"/>
                <w:szCs w:val="22"/>
              </w:rPr>
            </w:pPr>
            <w:r w:rsidRPr="00126D9A">
              <w:rPr>
                <w:iCs/>
                <w:sz w:val="22"/>
                <w:szCs w:val="22"/>
              </w:rPr>
              <w:t>Банковские реквизиты</w:t>
            </w:r>
          </w:p>
          <w:p w14:paraId="03115EB8" w14:textId="5870DD31" w:rsidR="00C37085" w:rsidRPr="00126D9A" w:rsidRDefault="00C37085" w:rsidP="00C37085">
            <w:pPr>
              <w:ind w:left="2" w:hanging="2"/>
              <w:rPr>
                <w:iCs/>
                <w:sz w:val="22"/>
                <w:szCs w:val="22"/>
              </w:rPr>
            </w:pPr>
            <w:r w:rsidRPr="00126D9A">
              <w:rPr>
                <w:iCs/>
                <w:sz w:val="22"/>
                <w:szCs w:val="22"/>
              </w:rPr>
              <w:t xml:space="preserve">Наименование банка: </w:t>
            </w:r>
          </w:p>
          <w:p w14:paraId="4C6B5ED5" w14:textId="7CE285A7" w:rsidR="00C37085" w:rsidRPr="00126D9A" w:rsidRDefault="00C37085" w:rsidP="00C37085">
            <w:pPr>
              <w:ind w:left="2" w:hanging="2"/>
              <w:rPr>
                <w:iCs/>
                <w:sz w:val="22"/>
                <w:szCs w:val="22"/>
              </w:rPr>
            </w:pPr>
            <w:r w:rsidRPr="00126D9A">
              <w:rPr>
                <w:iCs/>
                <w:sz w:val="22"/>
                <w:szCs w:val="22"/>
              </w:rPr>
              <w:t xml:space="preserve">БИК: </w:t>
            </w:r>
          </w:p>
          <w:p w14:paraId="4E21EEBE" w14:textId="192E443E" w:rsidR="00C37085" w:rsidRPr="00126D9A" w:rsidRDefault="00C37085" w:rsidP="00C37085">
            <w:pPr>
              <w:ind w:left="2" w:hanging="2"/>
              <w:rPr>
                <w:iCs/>
                <w:sz w:val="22"/>
                <w:szCs w:val="22"/>
              </w:rPr>
            </w:pPr>
            <w:proofErr w:type="gramStart"/>
            <w:r w:rsidRPr="00126D9A">
              <w:rPr>
                <w:iCs/>
                <w:sz w:val="22"/>
                <w:szCs w:val="22"/>
              </w:rPr>
              <w:t>Р</w:t>
            </w:r>
            <w:proofErr w:type="gramEnd"/>
            <w:r w:rsidRPr="00126D9A">
              <w:rPr>
                <w:iCs/>
                <w:sz w:val="22"/>
                <w:szCs w:val="22"/>
              </w:rPr>
              <w:t xml:space="preserve">/с: </w:t>
            </w:r>
          </w:p>
          <w:p w14:paraId="06D0C5F2" w14:textId="1EFCB9A5" w:rsidR="00C37085" w:rsidRPr="00126D9A" w:rsidRDefault="00C37085" w:rsidP="00C37085">
            <w:pPr>
              <w:ind w:left="2" w:hanging="2"/>
              <w:rPr>
                <w:iCs/>
                <w:sz w:val="22"/>
                <w:szCs w:val="22"/>
              </w:rPr>
            </w:pPr>
            <w:r w:rsidRPr="00126D9A">
              <w:rPr>
                <w:iCs/>
                <w:sz w:val="22"/>
                <w:szCs w:val="22"/>
              </w:rPr>
              <w:t xml:space="preserve">К/с: </w:t>
            </w:r>
          </w:p>
          <w:p w14:paraId="7E87EA6F" w14:textId="2B50C3C5" w:rsidR="00A82326" w:rsidRPr="00126D9A" w:rsidRDefault="00C37085" w:rsidP="00C37085">
            <w:pPr>
              <w:widowControl w:val="0"/>
              <w:autoSpaceDE w:val="0"/>
              <w:autoSpaceDN w:val="0"/>
              <w:rPr>
                <w:b/>
                <w:sz w:val="22"/>
                <w:szCs w:val="22"/>
              </w:rPr>
            </w:pPr>
            <w:r w:rsidRPr="00126D9A">
              <w:rPr>
                <w:iCs/>
                <w:sz w:val="22"/>
                <w:szCs w:val="22"/>
              </w:rPr>
              <w:t xml:space="preserve">Адрес электронной почты </w:t>
            </w:r>
            <w:r w:rsidR="004229BF" w:rsidRPr="00126D9A">
              <w:rPr>
                <w:iCs/>
                <w:sz w:val="22"/>
                <w:szCs w:val="22"/>
              </w:rPr>
              <w:t xml:space="preserve"> </w:t>
            </w:r>
          </w:p>
          <w:p w14:paraId="3F39AC8B" w14:textId="77777777" w:rsidR="00A82326" w:rsidRDefault="00A82326" w:rsidP="00A82326">
            <w:pPr>
              <w:widowControl w:val="0"/>
              <w:autoSpaceDE w:val="0"/>
              <w:autoSpaceDN w:val="0"/>
              <w:jc w:val="center"/>
              <w:rPr>
                <w:b/>
                <w:sz w:val="22"/>
                <w:szCs w:val="22"/>
              </w:rPr>
            </w:pPr>
          </w:p>
          <w:p w14:paraId="17ED63CD" w14:textId="77777777" w:rsidR="0051186F" w:rsidRDefault="0051186F" w:rsidP="00A82326">
            <w:pPr>
              <w:widowControl w:val="0"/>
              <w:autoSpaceDE w:val="0"/>
              <w:autoSpaceDN w:val="0"/>
              <w:jc w:val="center"/>
              <w:rPr>
                <w:b/>
                <w:sz w:val="22"/>
                <w:szCs w:val="22"/>
              </w:rPr>
            </w:pPr>
          </w:p>
          <w:p w14:paraId="091A60B4" w14:textId="77777777" w:rsidR="0051186F" w:rsidRPr="00126D9A" w:rsidRDefault="0051186F" w:rsidP="00A82326">
            <w:pPr>
              <w:widowControl w:val="0"/>
              <w:autoSpaceDE w:val="0"/>
              <w:autoSpaceDN w:val="0"/>
              <w:jc w:val="center"/>
              <w:rPr>
                <w:b/>
                <w:sz w:val="22"/>
                <w:szCs w:val="22"/>
              </w:rPr>
            </w:pPr>
          </w:p>
          <w:p w14:paraId="3E3F7443" w14:textId="77777777" w:rsidR="00126D9A" w:rsidRDefault="00126D9A" w:rsidP="00C37085">
            <w:pPr>
              <w:widowControl w:val="0"/>
              <w:autoSpaceDE w:val="0"/>
              <w:autoSpaceDN w:val="0"/>
              <w:jc w:val="center"/>
              <w:rPr>
                <w:b/>
                <w:iCs/>
                <w:sz w:val="22"/>
                <w:szCs w:val="22"/>
              </w:rPr>
            </w:pPr>
          </w:p>
          <w:p w14:paraId="37356303" w14:textId="30569C44" w:rsidR="00C37085" w:rsidRPr="00126D9A" w:rsidRDefault="0051186F" w:rsidP="00C37085">
            <w:pPr>
              <w:widowControl w:val="0"/>
              <w:autoSpaceDE w:val="0"/>
              <w:autoSpaceDN w:val="0"/>
              <w:jc w:val="center"/>
              <w:rPr>
                <w:b/>
                <w:sz w:val="22"/>
                <w:szCs w:val="22"/>
              </w:rPr>
            </w:pPr>
            <w:r>
              <w:rPr>
                <w:b/>
                <w:iCs/>
                <w:sz w:val="22"/>
                <w:szCs w:val="22"/>
              </w:rPr>
              <w:t>_____________________________________________</w:t>
            </w:r>
          </w:p>
          <w:p w14:paraId="16244E32" w14:textId="77777777" w:rsidR="00C37085" w:rsidRDefault="00C37085" w:rsidP="00C37085">
            <w:pPr>
              <w:widowControl w:val="0"/>
              <w:autoSpaceDE w:val="0"/>
              <w:autoSpaceDN w:val="0"/>
              <w:jc w:val="center"/>
              <w:rPr>
                <w:b/>
                <w:sz w:val="22"/>
                <w:szCs w:val="22"/>
              </w:rPr>
            </w:pPr>
          </w:p>
          <w:p w14:paraId="5EE97BCE" w14:textId="77777777" w:rsidR="00126D9A" w:rsidRPr="00126D9A" w:rsidRDefault="00126D9A" w:rsidP="00C37085">
            <w:pPr>
              <w:widowControl w:val="0"/>
              <w:autoSpaceDE w:val="0"/>
              <w:autoSpaceDN w:val="0"/>
              <w:jc w:val="center"/>
              <w:rPr>
                <w:b/>
                <w:sz w:val="22"/>
                <w:szCs w:val="22"/>
              </w:rPr>
            </w:pPr>
          </w:p>
          <w:p w14:paraId="2849B67F" w14:textId="6342E238" w:rsidR="00A82326" w:rsidRPr="00126D9A" w:rsidRDefault="00C37085" w:rsidP="00C37085">
            <w:pPr>
              <w:widowControl w:val="0"/>
              <w:autoSpaceDE w:val="0"/>
              <w:autoSpaceDN w:val="0"/>
              <w:jc w:val="center"/>
              <w:rPr>
                <w:b/>
                <w:sz w:val="22"/>
                <w:szCs w:val="22"/>
              </w:rPr>
            </w:pPr>
            <w:r w:rsidRPr="00126D9A">
              <w:rPr>
                <w:b/>
                <w:iCs/>
                <w:sz w:val="22"/>
                <w:szCs w:val="22"/>
              </w:rPr>
              <w:t>__________________</w:t>
            </w:r>
            <w:r w:rsidR="0051186F">
              <w:rPr>
                <w:b/>
                <w:iCs/>
                <w:sz w:val="22"/>
                <w:szCs w:val="22"/>
              </w:rPr>
              <w:t>__________________________</w:t>
            </w:r>
            <w:r w:rsidR="007E0D6C" w:rsidRPr="00126D9A">
              <w:rPr>
                <w:b/>
                <w:sz w:val="22"/>
                <w:szCs w:val="22"/>
              </w:rPr>
              <w:t xml:space="preserve"> </w:t>
            </w:r>
          </w:p>
          <w:p w14:paraId="1D1EC972" w14:textId="77777777" w:rsidR="007E0D6C" w:rsidRPr="00126D9A" w:rsidRDefault="007E0D6C" w:rsidP="00A82326">
            <w:pPr>
              <w:widowControl w:val="0"/>
              <w:autoSpaceDE w:val="0"/>
              <w:autoSpaceDN w:val="0"/>
              <w:jc w:val="center"/>
              <w:rPr>
                <w:b/>
                <w:sz w:val="22"/>
                <w:szCs w:val="22"/>
              </w:rPr>
            </w:pPr>
          </w:p>
          <w:p w14:paraId="1531B4D1" w14:textId="0E04693F" w:rsidR="00A82326" w:rsidRPr="00126D9A" w:rsidRDefault="00A82326" w:rsidP="00A82326">
            <w:pPr>
              <w:widowControl w:val="0"/>
              <w:autoSpaceDE w:val="0"/>
              <w:autoSpaceDN w:val="0"/>
              <w:jc w:val="center"/>
              <w:rPr>
                <w:sz w:val="22"/>
                <w:szCs w:val="22"/>
              </w:rPr>
            </w:pPr>
            <w:r w:rsidRPr="00126D9A">
              <w:rPr>
                <w:sz w:val="22"/>
                <w:szCs w:val="22"/>
              </w:rPr>
              <w:t>__ _____________ 20</w:t>
            </w:r>
            <w:r w:rsidR="004229BF" w:rsidRPr="00126D9A">
              <w:rPr>
                <w:sz w:val="22"/>
                <w:szCs w:val="22"/>
              </w:rPr>
              <w:t>___</w:t>
            </w:r>
            <w:r w:rsidRPr="00126D9A">
              <w:rPr>
                <w:sz w:val="22"/>
                <w:szCs w:val="22"/>
              </w:rPr>
              <w:t xml:space="preserve"> г.</w:t>
            </w:r>
          </w:p>
          <w:p w14:paraId="16F48A25" w14:textId="2EF2807B" w:rsidR="003677DF" w:rsidRPr="00126D9A" w:rsidRDefault="00A82326" w:rsidP="00A82326">
            <w:pPr>
              <w:rPr>
                <w:b/>
                <w:sz w:val="22"/>
                <w:szCs w:val="22"/>
              </w:rPr>
            </w:pPr>
            <w:r w:rsidRPr="00126D9A">
              <w:rPr>
                <w:sz w:val="22"/>
                <w:szCs w:val="22"/>
              </w:rPr>
              <w:t>М.П.</w:t>
            </w:r>
          </w:p>
        </w:tc>
      </w:tr>
    </w:tbl>
    <w:p w14:paraId="6F538216" w14:textId="77777777" w:rsidR="00CF2059" w:rsidRPr="0069041D" w:rsidRDefault="00CF2059" w:rsidP="00CF2059">
      <w:pPr>
        <w:rPr>
          <w:b/>
          <w:sz w:val="22"/>
          <w:szCs w:val="22"/>
        </w:rPr>
      </w:pPr>
    </w:p>
    <w:p w14:paraId="71B26C0B" w14:textId="77777777" w:rsidR="00CF2059" w:rsidRPr="0069041D" w:rsidRDefault="00CF2059" w:rsidP="00CF2059">
      <w:pPr>
        <w:rPr>
          <w:b/>
          <w:sz w:val="22"/>
          <w:szCs w:val="22"/>
        </w:rPr>
      </w:pPr>
    </w:p>
    <w:p w14:paraId="173D4CC1" w14:textId="77777777" w:rsidR="0053430F" w:rsidRDefault="0053430F" w:rsidP="00CF2059">
      <w:pPr>
        <w:rPr>
          <w:b/>
          <w:sz w:val="22"/>
          <w:szCs w:val="22"/>
        </w:rPr>
      </w:pPr>
    </w:p>
    <w:p w14:paraId="5EFA04D8" w14:textId="77777777" w:rsidR="0053430F" w:rsidRDefault="0053430F" w:rsidP="00CF2059">
      <w:pPr>
        <w:rPr>
          <w:b/>
          <w:sz w:val="22"/>
          <w:szCs w:val="22"/>
        </w:rPr>
      </w:pPr>
    </w:p>
    <w:p w14:paraId="7E6EAABF" w14:textId="77777777" w:rsidR="005E1EBE" w:rsidRDefault="005E1EBE" w:rsidP="00705831">
      <w:pPr>
        <w:jc w:val="right"/>
        <w:rPr>
          <w:rFonts w:eastAsia="Calibri"/>
          <w:sz w:val="18"/>
          <w:szCs w:val="18"/>
        </w:rPr>
      </w:pPr>
    </w:p>
    <w:p w14:paraId="76995DFD" w14:textId="77777777" w:rsidR="005E1EBE" w:rsidRDefault="005E1EBE" w:rsidP="00705831">
      <w:pPr>
        <w:jc w:val="right"/>
        <w:rPr>
          <w:rFonts w:eastAsia="Calibri"/>
          <w:sz w:val="18"/>
          <w:szCs w:val="18"/>
        </w:rPr>
      </w:pPr>
    </w:p>
    <w:p w14:paraId="0A91F3D5" w14:textId="77777777" w:rsidR="00C37085" w:rsidRDefault="00C37085" w:rsidP="005E1EBE">
      <w:pPr>
        <w:jc w:val="right"/>
        <w:rPr>
          <w:rFonts w:eastAsia="Calibri"/>
          <w:sz w:val="18"/>
          <w:szCs w:val="18"/>
        </w:rPr>
      </w:pPr>
    </w:p>
    <w:p w14:paraId="1C43E568" w14:textId="77777777" w:rsidR="00C37085" w:rsidRDefault="00C37085" w:rsidP="005E1EBE">
      <w:pPr>
        <w:jc w:val="right"/>
        <w:rPr>
          <w:rFonts w:eastAsia="Calibri"/>
          <w:sz w:val="18"/>
          <w:szCs w:val="18"/>
        </w:rPr>
      </w:pPr>
    </w:p>
    <w:p w14:paraId="73C49501" w14:textId="77777777" w:rsidR="00C37085" w:rsidRDefault="00C37085" w:rsidP="005E1EBE">
      <w:pPr>
        <w:jc w:val="right"/>
        <w:rPr>
          <w:rFonts w:eastAsia="Calibri"/>
          <w:sz w:val="18"/>
          <w:szCs w:val="18"/>
        </w:rPr>
      </w:pPr>
    </w:p>
    <w:p w14:paraId="5795397A" w14:textId="77777777" w:rsidR="00C37085" w:rsidRDefault="00C37085" w:rsidP="005E1EBE">
      <w:pPr>
        <w:jc w:val="right"/>
        <w:rPr>
          <w:rFonts w:eastAsia="Calibri"/>
          <w:sz w:val="18"/>
          <w:szCs w:val="18"/>
        </w:rPr>
      </w:pPr>
    </w:p>
    <w:p w14:paraId="12CAEFBD" w14:textId="77777777" w:rsidR="00C37085" w:rsidRDefault="00C37085" w:rsidP="005E1EBE">
      <w:pPr>
        <w:jc w:val="right"/>
        <w:rPr>
          <w:rFonts w:eastAsia="Calibri"/>
          <w:sz w:val="18"/>
          <w:szCs w:val="18"/>
        </w:rPr>
      </w:pPr>
    </w:p>
    <w:p w14:paraId="0E5BE727" w14:textId="77777777" w:rsidR="00C37085" w:rsidRDefault="00C37085" w:rsidP="005E1EBE">
      <w:pPr>
        <w:jc w:val="right"/>
        <w:rPr>
          <w:rFonts w:eastAsia="Calibri"/>
          <w:sz w:val="18"/>
          <w:szCs w:val="18"/>
        </w:rPr>
      </w:pPr>
    </w:p>
    <w:p w14:paraId="76BF6D33" w14:textId="77777777" w:rsidR="00C37085" w:rsidRDefault="00C37085" w:rsidP="005E1EBE">
      <w:pPr>
        <w:jc w:val="right"/>
        <w:rPr>
          <w:rFonts w:eastAsia="Calibri"/>
          <w:sz w:val="18"/>
          <w:szCs w:val="18"/>
        </w:rPr>
      </w:pPr>
    </w:p>
    <w:p w14:paraId="28CD39E9" w14:textId="77777777" w:rsidR="00C37085" w:rsidRDefault="00C37085" w:rsidP="005E1EBE">
      <w:pPr>
        <w:jc w:val="right"/>
        <w:rPr>
          <w:rFonts w:eastAsia="Calibri"/>
          <w:sz w:val="18"/>
          <w:szCs w:val="18"/>
        </w:rPr>
      </w:pPr>
    </w:p>
    <w:p w14:paraId="64336733" w14:textId="77777777" w:rsidR="00C37085" w:rsidRDefault="00C37085" w:rsidP="005E1EBE">
      <w:pPr>
        <w:jc w:val="right"/>
        <w:rPr>
          <w:rFonts w:eastAsia="Calibri"/>
          <w:sz w:val="18"/>
          <w:szCs w:val="18"/>
        </w:rPr>
      </w:pPr>
    </w:p>
    <w:p w14:paraId="230AFB47" w14:textId="77777777" w:rsidR="00C37085" w:rsidRDefault="00C37085" w:rsidP="005E1EBE">
      <w:pPr>
        <w:jc w:val="right"/>
        <w:rPr>
          <w:rFonts w:eastAsia="Calibri"/>
          <w:sz w:val="18"/>
          <w:szCs w:val="18"/>
        </w:rPr>
      </w:pPr>
    </w:p>
    <w:p w14:paraId="77568DE9" w14:textId="77777777" w:rsidR="00C37085" w:rsidRDefault="00C37085" w:rsidP="005E1EBE">
      <w:pPr>
        <w:jc w:val="right"/>
        <w:rPr>
          <w:rFonts w:eastAsia="Calibri"/>
          <w:sz w:val="18"/>
          <w:szCs w:val="18"/>
        </w:rPr>
      </w:pPr>
    </w:p>
    <w:p w14:paraId="4E8F098C" w14:textId="77777777" w:rsidR="00C37085" w:rsidRDefault="00C37085" w:rsidP="005E1EBE">
      <w:pPr>
        <w:jc w:val="right"/>
        <w:rPr>
          <w:rFonts w:eastAsia="Calibri"/>
          <w:sz w:val="18"/>
          <w:szCs w:val="18"/>
        </w:rPr>
      </w:pPr>
    </w:p>
    <w:p w14:paraId="606E1AE5" w14:textId="77777777" w:rsidR="00C37085" w:rsidRDefault="00C37085" w:rsidP="005E1EBE">
      <w:pPr>
        <w:jc w:val="right"/>
        <w:rPr>
          <w:rFonts w:eastAsia="Calibri"/>
          <w:sz w:val="18"/>
          <w:szCs w:val="18"/>
        </w:rPr>
      </w:pPr>
    </w:p>
    <w:p w14:paraId="7B0AB7A0" w14:textId="77777777" w:rsidR="00C37085" w:rsidRDefault="00C37085" w:rsidP="005E1EBE">
      <w:pPr>
        <w:jc w:val="right"/>
        <w:rPr>
          <w:rFonts w:eastAsia="Calibri"/>
          <w:sz w:val="18"/>
          <w:szCs w:val="18"/>
        </w:rPr>
      </w:pPr>
    </w:p>
    <w:p w14:paraId="235C13CB" w14:textId="77777777" w:rsidR="00126D9A" w:rsidRDefault="00126D9A" w:rsidP="005E1EBE">
      <w:pPr>
        <w:jc w:val="right"/>
        <w:rPr>
          <w:rFonts w:eastAsia="Calibri"/>
          <w:sz w:val="18"/>
          <w:szCs w:val="18"/>
        </w:rPr>
      </w:pPr>
    </w:p>
    <w:p w14:paraId="65337FAA" w14:textId="77777777" w:rsidR="00C37085" w:rsidRDefault="00C37085" w:rsidP="005E1EBE">
      <w:pPr>
        <w:jc w:val="right"/>
        <w:rPr>
          <w:rFonts w:eastAsia="Calibri"/>
          <w:sz w:val="18"/>
          <w:szCs w:val="18"/>
        </w:rPr>
      </w:pPr>
    </w:p>
    <w:p w14:paraId="75947E0B" w14:textId="77777777" w:rsidR="00527D62" w:rsidRDefault="00527D62" w:rsidP="005E1EBE">
      <w:pPr>
        <w:jc w:val="right"/>
        <w:rPr>
          <w:rFonts w:eastAsia="Calibri"/>
          <w:sz w:val="18"/>
          <w:szCs w:val="18"/>
        </w:rPr>
      </w:pPr>
    </w:p>
    <w:p w14:paraId="11325DC9" w14:textId="77777777" w:rsidR="005E1EBE" w:rsidRPr="00D55BEB" w:rsidRDefault="005E1EBE" w:rsidP="005E1EBE">
      <w:pPr>
        <w:jc w:val="right"/>
        <w:rPr>
          <w:rFonts w:eastAsia="Calibri"/>
          <w:sz w:val="18"/>
          <w:szCs w:val="18"/>
        </w:rPr>
      </w:pPr>
      <w:r w:rsidRPr="00D55BEB">
        <w:rPr>
          <w:rFonts w:eastAsia="Calibri"/>
          <w:sz w:val="18"/>
          <w:szCs w:val="18"/>
        </w:rPr>
        <w:lastRenderedPageBreak/>
        <w:t>Приложение №</w:t>
      </w:r>
      <w:r w:rsidRPr="00705831">
        <w:rPr>
          <w:rFonts w:eastAsia="Calibri"/>
          <w:sz w:val="18"/>
          <w:szCs w:val="18"/>
        </w:rPr>
        <w:t>1</w:t>
      </w:r>
    </w:p>
    <w:p w14:paraId="5444907B" w14:textId="663EB693" w:rsidR="005E1EBE" w:rsidRPr="00126D9A" w:rsidRDefault="005E1EBE" w:rsidP="005E1EBE">
      <w:pPr>
        <w:jc w:val="right"/>
        <w:rPr>
          <w:rFonts w:eastAsia="Calibri"/>
          <w:sz w:val="18"/>
          <w:szCs w:val="18"/>
        </w:rPr>
      </w:pPr>
      <w:r w:rsidRPr="00126D9A">
        <w:rPr>
          <w:rFonts w:eastAsia="Calibri"/>
          <w:sz w:val="18"/>
          <w:szCs w:val="18"/>
        </w:rPr>
        <w:t xml:space="preserve">к контракту № </w:t>
      </w:r>
      <w:r w:rsidR="00B03477">
        <w:rPr>
          <w:rFonts w:eastAsia="Calibri"/>
          <w:sz w:val="18"/>
          <w:szCs w:val="18"/>
        </w:rPr>
        <w:t>16-27/52</w:t>
      </w:r>
      <w:r w:rsidRPr="00126D9A">
        <w:rPr>
          <w:rFonts w:eastAsia="Calibri"/>
          <w:sz w:val="18"/>
          <w:szCs w:val="18"/>
        </w:rPr>
        <w:t xml:space="preserve"> </w:t>
      </w:r>
    </w:p>
    <w:p w14:paraId="35F30341" w14:textId="57FC9D2F" w:rsidR="005E1EBE" w:rsidRPr="00126D9A" w:rsidRDefault="005E1EBE" w:rsidP="005E1EBE">
      <w:pPr>
        <w:jc w:val="right"/>
        <w:rPr>
          <w:iCs/>
          <w:sz w:val="16"/>
          <w:szCs w:val="16"/>
        </w:rPr>
      </w:pPr>
      <w:r w:rsidRPr="00126D9A">
        <w:rPr>
          <w:rFonts w:eastAsia="Calibri"/>
          <w:sz w:val="18"/>
          <w:szCs w:val="18"/>
        </w:rPr>
        <w:t>от «___» ___________ 20</w:t>
      </w:r>
      <w:r w:rsidR="004229BF" w:rsidRPr="00126D9A">
        <w:rPr>
          <w:rFonts w:eastAsia="Calibri"/>
          <w:sz w:val="18"/>
          <w:szCs w:val="18"/>
        </w:rPr>
        <w:t>___</w:t>
      </w:r>
      <w:r w:rsidRPr="00126D9A">
        <w:rPr>
          <w:rFonts w:eastAsia="Calibri"/>
          <w:sz w:val="18"/>
          <w:szCs w:val="18"/>
        </w:rPr>
        <w:t xml:space="preserve"> г.</w:t>
      </w:r>
    </w:p>
    <w:p w14:paraId="469FECF2" w14:textId="77777777" w:rsidR="005E1EBE" w:rsidRPr="00126D9A" w:rsidRDefault="005E1EBE" w:rsidP="005E1EBE">
      <w:pPr>
        <w:spacing w:line="276" w:lineRule="auto"/>
        <w:jc w:val="center"/>
        <w:rPr>
          <w:b/>
          <w:bCs/>
          <w:sz w:val="22"/>
          <w:szCs w:val="22"/>
        </w:rPr>
      </w:pPr>
    </w:p>
    <w:p w14:paraId="46D0A0E4" w14:textId="77777777" w:rsidR="005E1EBE" w:rsidRPr="00126D9A" w:rsidRDefault="005E1EBE" w:rsidP="005E1EBE">
      <w:pPr>
        <w:spacing w:line="276" w:lineRule="auto"/>
        <w:jc w:val="center"/>
        <w:rPr>
          <w:b/>
          <w:bCs/>
          <w:sz w:val="22"/>
          <w:szCs w:val="22"/>
        </w:rPr>
      </w:pPr>
      <w:r w:rsidRPr="00126D9A">
        <w:rPr>
          <w:b/>
          <w:bCs/>
          <w:sz w:val="22"/>
          <w:szCs w:val="22"/>
        </w:rPr>
        <w:t>Согласие на приостановление услуг связи</w:t>
      </w:r>
    </w:p>
    <w:p w14:paraId="4CB92138" w14:textId="77777777" w:rsidR="005E1EBE" w:rsidRPr="00126D9A" w:rsidRDefault="005E1EBE" w:rsidP="005E1EBE">
      <w:pPr>
        <w:spacing w:line="276" w:lineRule="auto"/>
        <w:ind w:left="284"/>
        <w:jc w:val="center"/>
        <w:rPr>
          <w:b/>
          <w:bCs/>
          <w:sz w:val="22"/>
          <w:szCs w:val="22"/>
        </w:rPr>
      </w:pPr>
    </w:p>
    <w:p w14:paraId="753C4BBD" w14:textId="77777777" w:rsidR="005E1EBE" w:rsidRPr="00126D9A" w:rsidRDefault="005E1EBE" w:rsidP="005E1EBE">
      <w:pPr>
        <w:numPr>
          <w:ilvl w:val="0"/>
          <w:numId w:val="29"/>
        </w:numPr>
        <w:ind w:left="284" w:firstLine="0"/>
        <w:rPr>
          <w:bCs/>
          <w:iCs/>
          <w:sz w:val="22"/>
          <w:szCs w:val="22"/>
        </w:rPr>
      </w:pPr>
      <w:r w:rsidRPr="00126D9A">
        <w:rPr>
          <w:bCs/>
          <w:iCs/>
          <w:sz w:val="22"/>
          <w:szCs w:val="22"/>
        </w:rPr>
        <w:t>Заказчик дает согласие Исполнителю приостанавливать оказание услуг связи с</w:t>
      </w:r>
      <w:r w:rsidRPr="00126D9A">
        <w:rPr>
          <w:rFonts w:eastAsia="Calibri"/>
          <w:bCs/>
          <w:iCs/>
          <w:sz w:val="22"/>
          <w:szCs w:val="22"/>
          <w:lang w:eastAsia="en-US"/>
        </w:rPr>
        <w:t xml:space="preserve"> момента окончания срока оказания услуг по Контракту.</w:t>
      </w:r>
    </w:p>
    <w:p w14:paraId="25328F2B" w14:textId="77777777" w:rsidR="005E1EBE" w:rsidRPr="00126D9A" w:rsidRDefault="005E1EBE" w:rsidP="005E1EBE">
      <w:pPr>
        <w:ind w:left="284"/>
        <w:rPr>
          <w:bCs/>
          <w:iCs/>
          <w:sz w:val="22"/>
          <w:szCs w:val="22"/>
        </w:rPr>
      </w:pPr>
    </w:p>
    <w:p w14:paraId="1FAB21B1" w14:textId="77777777" w:rsidR="005E1EBE" w:rsidRPr="00126D9A" w:rsidRDefault="005E1EBE" w:rsidP="005E1EBE">
      <w:pPr>
        <w:numPr>
          <w:ilvl w:val="0"/>
          <w:numId w:val="29"/>
        </w:numPr>
        <w:ind w:left="284" w:firstLine="0"/>
        <w:contextualSpacing/>
        <w:rPr>
          <w:rFonts w:eastAsia="Calibri"/>
          <w:bCs/>
          <w:iCs/>
          <w:sz w:val="22"/>
          <w:szCs w:val="22"/>
          <w:lang w:eastAsia="en-US"/>
        </w:rPr>
      </w:pPr>
      <w:r w:rsidRPr="00126D9A">
        <w:rPr>
          <w:rFonts w:eastAsia="Calibri"/>
          <w:bCs/>
          <w:iCs/>
          <w:sz w:val="22"/>
          <w:szCs w:val="22"/>
          <w:lang w:eastAsia="en-US"/>
        </w:rPr>
        <w:t>Заказчик подтверждает, что настоящее Приложение к Контракту является надлежащим согласием на пр</w:t>
      </w:r>
      <w:r w:rsidRPr="00126D9A">
        <w:rPr>
          <w:rFonts w:eastAsia="Calibri"/>
          <w:bCs/>
          <w:iCs/>
          <w:sz w:val="22"/>
          <w:szCs w:val="22"/>
          <w:lang w:eastAsia="en-US"/>
        </w:rPr>
        <w:t>и</w:t>
      </w:r>
      <w:r w:rsidRPr="00126D9A">
        <w:rPr>
          <w:rFonts w:eastAsia="Calibri"/>
          <w:bCs/>
          <w:iCs/>
          <w:sz w:val="22"/>
          <w:szCs w:val="22"/>
          <w:lang w:eastAsia="en-US"/>
        </w:rPr>
        <w:t>остановление оказания услуг связи в понимании ч. 4 ст. 51.1. Федерального закона от 07.07.2003 № 126-ФЗ «О связи».</w:t>
      </w:r>
    </w:p>
    <w:p w14:paraId="03383834" w14:textId="77777777" w:rsidR="005E1EBE" w:rsidRPr="00126D9A" w:rsidRDefault="005E1EBE" w:rsidP="005E1EBE">
      <w:pPr>
        <w:pStyle w:val="af9"/>
        <w:spacing w:after="0" w:line="240" w:lineRule="auto"/>
        <w:ind w:left="284"/>
        <w:rPr>
          <w:rFonts w:ascii="Times New Roman" w:hAnsi="Times New Roman"/>
          <w:bCs/>
          <w:iCs/>
        </w:rPr>
      </w:pPr>
    </w:p>
    <w:p w14:paraId="1ED0DF83" w14:textId="77777777" w:rsidR="005E1EBE" w:rsidRPr="00126D9A" w:rsidRDefault="005E1EBE" w:rsidP="005E1EBE">
      <w:pPr>
        <w:numPr>
          <w:ilvl w:val="0"/>
          <w:numId w:val="29"/>
        </w:numPr>
        <w:ind w:left="284" w:firstLine="0"/>
        <w:contextualSpacing/>
        <w:rPr>
          <w:rFonts w:eastAsia="Calibri"/>
          <w:b/>
          <w:bCs/>
          <w:iCs/>
          <w:sz w:val="22"/>
          <w:szCs w:val="22"/>
          <w:lang w:eastAsia="en-US"/>
        </w:rPr>
      </w:pPr>
      <w:r w:rsidRPr="00126D9A">
        <w:rPr>
          <w:rFonts w:eastAsia="Calibri"/>
          <w:iCs/>
          <w:sz w:val="22"/>
          <w:szCs w:val="22"/>
          <w:lang w:eastAsia="en-US"/>
        </w:rPr>
        <w:t>Изменение и дополнение условий настоящего Приложения осуществляется в письменной форме.</w:t>
      </w:r>
    </w:p>
    <w:p w14:paraId="4E1B560B" w14:textId="77777777" w:rsidR="005E1EBE" w:rsidRPr="00126D9A" w:rsidRDefault="005E1EBE" w:rsidP="005E1EBE">
      <w:pPr>
        <w:rPr>
          <w:bCs/>
          <w:iCs/>
          <w:sz w:val="16"/>
          <w:szCs w:val="16"/>
        </w:rPr>
      </w:pPr>
    </w:p>
    <w:p w14:paraId="09C0D059" w14:textId="77777777" w:rsidR="005E1EBE" w:rsidRPr="00126D9A" w:rsidRDefault="005E1EBE" w:rsidP="005E1EBE">
      <w:pPr>
        <w:jc w:val="both"/>
        <w:rPr>
          <w:bCs/>
          <w:iCs/>
          <w:sz w:val="16"/>
          <w:szCs w:val="16"/>
        </w:rPr>
      </w:pPr>
    </w:p>
    <w:p w14:paraId="45058C78" w14:textId="77777777" w:rsidR="005E1EBE" w:rsidRPr="00126D9A" w:rsidRDefault="005E1EBE" w:rsidP="00D04788">
      <w:pPr>
        <w:jc w:val="center"/>
        <w:rPr>
          <w:iCs/>
          <w:sz w:val="16"/>
          <w:szCs w:val="16"/>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795"/>
        <w:gridCol w:w="5280"/>
      </w:tblGrid>
      <w:tr w:rsidR="005C3286" w:rsidRPr="00126D9A" w14:paraId="3E00308D" w14:textId="77777777" w:rsidTr="00BB6E93">
        <w:trPr>
          <w:trHeight w:val="1240"/>
          <w:jc w:val="center"/>
        </w:trPr>
        <w:tc>
          <w:tcPr>
            <w:tcW w:w="4820" w:type="dxa"/>
            <w:tcBorders>
              <w:top w:val="nil"/>
              <w:left w:val="nil"/>
              <w:bottom w:val="nil"/>
              <w:right w:val="nil"/>
            </w:tcBorders>
            <w:shd w:val="clear" w:color="auto" w:fill="FFFFFF"/>
            <w:hideMark/>
          </w:tcPr>
          <w:p w14:paraId="42422BA1" w14:textId="77777777" w:rsidR="005C3286" w:rsidRPr="00126D9A" w:rsidRDefault="005C3286" w:rsidP="00D04788">
            <w:pPr>
              <w:jc w:val="center"/>
              <w:rPr>
                <w:iCs/>
                <w:sz w:val="22"/>
                <w:szCs w:val="22"/>
              </w:rPr>
            </w:pPr>
            <w:r w:rsidRPr="00126D9A">
              <w:rPr>
                <w:b/>
                <w:bCs/>
                <w:iCs/>
                <w:sz w:val="22"/>
                <w:szCs w:val="22"/>
              </w:rPr>
              <w:t>От имени Заказчика:</w:t>
            </w:r>
          </w:p>
          <w:p w14:paraId="38E8F8EA" w14:textId="77777777" w:rsidR="005C3286" w:rsidRPr="00126D9A" w:rsidRDefault="005C3286" w:rsidP="00D04788">
            <w:pPr>
              <w:widowControl w:val="0"/>
              <w:autoSpaceDE w:val="0"/>
              <w:autoSpaceDN w:val="0"/>
              <w:jc w:val="center"/>
              <w:rPr>
                <w:b/>
                <w:sz w:val="22"/>
                <w:szCs w:val="22"/>
              </w:rPr>
            </w:pPr>
            <w:r w:rsidRPr="00126D9A">
              <w:rPr>
                <w:b/>
                <w:sz w:val="22"/>
                <w:szCs w:val="22"/>
              </w:rPr>
              <w:t>Заместитель руководителя</w:t>
            </w:r>
          </w:p>
          <w:p w14:paraId="5CA1FC8E" w14:textId="77777777" w:rsidR="005C3286" w:rsidRPr="00126D9A" w:rsidRDefault="005C3286" w:rsidP="00D04788">
            <w:pPr>
              <w:widowControl w:val="0"/>
              <w:autoSpaceDE w:val="0"/>
              <w:autoSpaceDN w:val="0"/>
              <w:jc w:val="center"/>
              <w:rPr>
                <w:sz w:val="22"/>
                <w:szCs w:val="22"/>
              </w:rPr>
            </w:pPr>
          </w:p>
          <w:p w14:paraId="4D62B25F" w14:textId="5B4BC964" w:rsidR="005C3286" w:rsidRPr="00126D9A" w:rsidRDefault="005C3286" w:rsidP="00D04788">
            <w:pPr>
              <w:widowControl w:val="0"/>
              <w:autoSpaceDE w:val="0"/>
              <w:autoSpaceDN w:val="0"/>
              <w:jc w:val="center"/>
              <w:rPr>
                <w:b/>
                <w:sz w:val="22"/>
                <w:szCs w:val="22"/>
              </w:rPr>
            </w:pPr>
            <w:r w:rsidRPr="00126D9A">
              <w:rPr>
                <w:b/>
                <w:sz w:val="22"/>
                <w:szCs w:val="22"/>
              </w:rPr>
              <w:t>_________________</w:t>
            </w:r>
            <w:r w:rsidR="004229BF" w:rsidRPr="00126D9A">
              <w:rPr>
                <w:b/>
                <w:sz w:val="22"/>
                <w:szCs w:val="22"/>
              </w:rPr>
              <w:t>В.Г. Сотниченко</w:t>
            </w:r>
          </w:p>
          <w:p w14:paraId="5E61B7BC" w14:textId="77777777" w:rsidR="005C3286" w:rsidRPr="00126D9A" w:rsidRDefault="005C3286" w:rsidP="00D04788">
            <w:pPr>
              <w:widowControl w:val="0"/>
              <w:autoSpaceDE w:val="0"/>
              <w:autoSpaceDN w:val="0"/>
              <w:jc w:val="center"/>
              <w:rPr>
                <w:sz w:val="22"/>
                <w:szCs w:val="22"/>
              </w:rPr>
            </w:pPr>
          </w:p>
          <w:p w14:paraId="65D27D3D" w14:textId="7A9A0DB4" w:rsidR="005C3286" w:rsidRPr="00126D9A" w:rsidRDefault="004229BF" w:rsidP="00D04788">
            <w:pPr>
              <w:widowControl w:val="0"/>
              <w:autoSpaceDE w:val="0"/>
              <w:autoSpaceDN w:val="0"/>
              <w:jc w:val="center"/>
              <w:rPr>
                <w:sz w:val="22"/>
                <w:szCs w:val="22"/>
              </w:rPr>
            </w:pPr>
            <w:r w:rsidRPr="00126D9A">
              <w:rPr>
                <w:sz w:val="22"/>
                <w:szCs w:val="22"/>
              </w:rPr>
              <w:t>__ _____________ 20____</w:t>
            </w:r>
            <w:r w:rsidR="005C3286" w:rsidRPr="00126D9A">
              <w:rPr>
                <w:sz w:val="22"/>
                <w:szCs w:val="22"/>
              </w:rPr>
              <w:t xml:space="preserve"> г.</w:t>
            </w:r>
          </w:p>
          <w:p w14:paraId="00EAC2E5" w14:textId="571B741C" w:rsidR="005C3286" w:rsidRPr="00126D9A" w:rsidRDefault="005C3286" w:rsidP="00D04788">
            <w:pPr>
              <w:jc w:val="center"/>
              <w:rPr>
                <w:iCs/>
                <w:sz w:val="16"/>
                <w:szCs w:val="16"/>
              </w:rPr>
            </w:pPr>
            <w:r w:rsidRPr="00126D9A">
              <w:rPr>
                <w:sz w:val="22"/>
                <w:szCs w:val="22"/>
              </w:rPr>
              <w:t>М.П.</w:t>
            </w:r>
          </w:p>
        </w:tc>
        <w:tc>
          <w:tcPr>
            <w:tcW w:w="5255" w:type="dxa"/>
            <w:tcBorders>
              <w:top w:val="nil"/>
              <w:left w:val="nil"/>
              <w:bottom w:val="nil"/>
              <w:right w:val="nil"/>
            </w:tcBorders>
            <w:shd w:val="clear" w:color="auto" w:fill="FFFFFF"/>
            <w:hideMark/>
          </w:tcPr>
          <w:p w14:paraId="0AE7739E" w14:textId="77777777" w:rsidR="005C3286" w:rsidRPr="00126D9A" w:rsidRDefault="005C3286" w:rsidP="00D04788">
            <w:pPr>
              <w:jc w:val="center"/>
              <w:rPr>
                <w:iCs/>
                <w:sz w:val="22"/>
                <w:szCs w:val="22"/>
              </w:rPr>
            </w:pPr>
            <w:r w:rsidRPr="00126D9A">
              <w:rPr>
                <w:b/>
                <w:bCs/>
                <w:iCs/>
                <w:sz w:val="22"/>
                <w:szCs w:val="22"/>
              </w:rPr>
              <w:t>От имени Исполнителя:</w:t>
            </w:r>
          </w:p>
          <w:p w14:paraId="46890732" w14:textId="1F9C9D58" w:rsidR="005C3286" w:rsidRPr="00126D9A" w:rsidRDefault="0051186F" w:rsidP="00D04788">
            <w:pPr>
              <w:widowControl w:val="0"/>
              <w:autoSpaceDE w:val="0"/>
              <w:autoSpaceDN w:val="0"/>
              <w:jc w:val="center"/>
              <w:rPr>
                <w:b/>
                <w:sz w:val="22"/>
                <w:szCs w:val="22"/>
              </w:rPr>
            </w:pPr>
            <w:r>
              <w:rPr>
                <w:b/>
                <w:iCs/>
                <w:sz w:val="22"/>
                <w:szCs w:val="22"/>
              </w:rPr>
              <w:t>________________________________________________</w:t>
            </w:r>
          </w:p>
          <w:p w14:paraId="11E5F5AA" w14:textId="77777777" w:rsidR="005C3286" w:rsidRPr="00126D9A" w:rsidRDefault="005C3286" w:rsidP="00D04788">
            <w:pPr>
              <w:widowControl w:val="0"/>
              <w:autoSpaceDE w:val="0"/>
              <w:autoSpaceDN w:val="0"/>
              <w:jc w:val="center"/>
              <w:rPr>
                <w:b/>
                <w:sz w:val="22"/>
                <w:szCs w:val="22"/>
              </w:rPr>
            </w:pPr>
          </w:p>
          <w:p w14:paraId="2BA519AB" w14:textId="63B81950" w:rsidR="004229BF" w:rsidRPr="00126D9A" w:rsidRDefault="0051186F" w:rsidP="00D04788">
            <w:pPr>
              <w:widowControl w:val="0"/>
              <w:autoSpaceDE w:val="0"/>
              <w:autoSpaceDN w:val="0"/>
              <w:jc w:val="center"/>
              <w:rPr>
                <w:b/>
                <w:sz w:val="22"/>
                <w:szCs w:val="22"/>
              </w:rPr>
            </w:pPr>
            <w:r>
              <w:rPr>
                <w:b/>
                <w:iCs/>
                <w:sz w:val="22"/>
                <w:szCs w:val="22"/>
              </w:rPr>
              <w:t>_____________________________________________</w:t>
            </w:r>
          </w:p>
          <w:p w14:paraId="4127846F" w14:textId="77777777" w:rsidR="005C3286" w:rsidRPr="00126D9A" w:rsidRDefault="005C3286" w:rsidP="00D04788">
            <w:pPr>
              <w:widowControl w:val="0"/>
              <w:autoSpaceDE w:val="0"/>
              <w:autoSpaceDN w:val="0"/>
              <w:jc w:val="center"/>
              <w:rPr>
                <w:b/>
                <w:sz w:val="22"/>
                <w:szCs w:val="22"/>
              </w:rPr>
            </w:pPr>
          </w:p>
          <w:p w14:paraId="2410751C" w14:textId="6D6AABF0" w:rsidR="005C3286" w:rsidRPr="00126D9A" w:rsidRDefault="004229BF" w:rsidP="00D04788">
            <w:pPr>
              <w:widowControl w:val="0"/>
              <w:autoSpaceDE w:val="0"/>
              <w:autoSpaceDN w:val="0"/>
              <w:jc w:val="center"/>
              <w:rPr>
                <w:sz w:val="22"/>
                <w:szCs w:val="22"/>
              </w:rPr>
            </w:pPr>
            <w:r w:rsidRPr="00126D9A">
              <w:rPr>
                <w:sz w:val="22"/>
                <w:szCs w:val="22"/>
              </w:rPr>
              <w:t>__ _____________ 20______</w:t>
            </w:r>
            <w:r w:rsidR="005C3286" w:rsidRPr="00126D9A">
              <w:rPr>
                <w:sz w:val="22"/>
                <w:szCs w:val="22"/>
              </w:rPr>
              <w:t xml:space="preserve"> г.</w:t>
            </w:r>
          </w:p>
          <w:p w14:paraId="494382DD" w14:textId="26698465" w:rsidR="005C3286" w:rsidRPr="00126D9A" w:rsidRDefault="005C3286" w:rsidP="00D04788">
            <w:pPr>
              <w:jc w:val="center"/>
              <w:rPr>
                <w:iCs/>
                <w:sz w:val="16"/>
                <w:szCs w:val="16"/>
              </w:rPr>
            </w:pPr>
            <w:r w:rsidRPr="00126D9A">
              <w:rPr>
                <w:sz w:val="22"/>
                <w:szCs w:val="22"/>
              </w:rPr>
              <w:t>М.П.</w:t>
            </w:r>
          </w:p>
        </w:tc>
      </w:tr>
      <w:tr w:rsidR="005E1EBE" w14:paraId="125E73D1" w14:textId="77777777" w:rsidTr="00BB6E93">
        <w:trPr>
          <w:jc w:val="center"/>
        </w:trPr>
        <w:tc>
          <w:tcPr>
            <w:tcW w:w="4820" w:type="dxa"/>
            <w:tcBorders>
              <w:top w:val="nil"/>
              <w:left w:val="nil"/>
              <w:bottom w:val="nil"/>
              <w:right w:val="nil"/>
            </w:tcBorders>
            <w:shd w:val="clear" w:color="auto" w:fill="FFFFFF"/>
            <w:hideMark/>
          </w:tcPr>
          <w:p w14:paraId="0C41C5CC" w14:textId="2C179F46" w:rsidR="005E1EBE" w:rsidRPr="00126D9A" w:rsidRDefault="005E1EBE">
            <w:pPr>
              <w:jc w:val="center"/>
              <w:rPr>
                <w:iCs/>
                <w:sz w:val="16"/>
                <w:szCs w:val="16"/>
              </w:rPr>
            </w:pPr>
          </w:p>
        </w:tc>
        <w:tc>
          <w:tcPr>
            <w:tcW w:w="5255" w:type="dxa"/>
            <w:tcBorders>
              <w:top w:val="nil"/>
              <w:left w:val="nil"/>
              <w:bottom w:val="nil"/>
              <w:right w:val="nil"/>
            </w:tcBorders>
            <w:shd w:val="clear" w:color="auto" w:fill="FFFFFF"/>
            <w:hideMark/>
          </w:tcPr>
          <w:p w14:paraId="524DEBDE" w14:textId="7E42DF8F" w:rsidR="005E1EBE" w:rsidRDefault="005E1EBE">
            <w:pPr>
              <w:jc w:val="center"/>
              <w:rPr>
                <w:rFonts w:ascii="Arial" w:hAnsi="Arial" w:cs="Arial"/>
                <w:iCs/>
                <w:sz w:val="16"/>
                <w:szCs w:val="16"/>
              </w:rPr>
            </w:pPr>
          </w:p>
        </w:tc>
      </w:tr>
    </w:tbl>
    <w:p w14:paraId="74B7B5CF" w14:textId="77777777" w:rsidR="005E1EBE" w:rsidRDefault="005E1EBE" w:rsidP="00705831">
      <w:pPr>
        <w:jc w:val="right"/>
        <w:rPr>
          <w:rFonts w:eastAsia="Calibri"/>
          <w:sz w:val="18"/>
          <w:szCs w:val="18"/>
        </w:rPr>
      </w:pPr>
    </w:p>
    <w:p w14:paraId="46C6ACA0" w14:textId="77777777" w:rsidR="005E1EBE" w:rsidRDefault="005E1EBE" w:rsidP="00705831">
      <w:pPr>
        <w:jc w:val="right"/>
        <w:rPr>
          <w:rFonts w:eastAsia="Calibri"/>
          <w:sz w:val="18"/>
          <w:szCs w:val="18"/>
        </w:rPr>
      </w:pPr>
    </w:p>
    <w:p w14:paraId="4ED95BA7" w14:textId="77777777" w:rsidR="005E1EBE" w:rsidRDefault="005E1EBE" w:rsidP="00705831">
      <w:pPr>
        <w:jc w:val="right"/>
        <w:rPr>
          <w:rFonts w:eastAsia="Calibri"/>
          <w:sz w:val="18"/>
          <w:szCs w:val="18"/>
        </w:rPr>
      </w:pPr>
    </w:p>
    <w:p w14:paraId="039DF43B" w14:textId="77777777" w:rsidR="005E1EBE" w:rsidRDefault="005E1EBE" w:rsidP="00705831">
      <w:pPr>
        <w:jc w:val="right"/>
        <w:rPr>
          <w:rFonts w:eastAsia="Calibri"/>
          <w:sz w:val="18"/>
          <w:szCs w:val="18"/>
        </w:rPr>
      </w:pPr>
    </w:p>
    <w:p w14:paraId="5DAF37C0" w14:textId="77777777" w:rsidR="005E1EBE" w:rsidRDefault="005E1EBE" w:rsidP="00705831">
      <w:pPr>
        <w:jc w:val="right"/>
        <w:rPr>
          <w:rFonts w:eastAsia="Calibri"/>
          <w:sz w:val="18"/>
          <w:szCs w:val="18"/>
        </w:rPr>
      </w:pPr>
    </w:p>
    <w:p w14:paraId="25FAA30F" w14:textId="77777777" w:rsidR="005E1EBE" w:rsidRDefault="005E1EBE" w:rsidP="00705831">
      <w:pPr>
        <w:jc w:val="right"/>
        <w:rPr>
          <w:rFonts w:eastAsia="Calibri"/>
          <w:sz w:val="18"/>
          <w:szCs w:val="18"/>
        </w:rPr>
      </w:pPr>
    </w:p>
    <w:p w14:paraId="1B4E35EB" w14:textId="77777777" w:rsidR="005E1EBE" w:rsidRDefault="005E1EBE" w:rsidP="00705831">
      <w:pPr>
        <w:jc w:val="right"/>
        <w:rPr>
          <w:rFonts w:eastAsia="Calibri"/>
          <w:sz w:val="18"/>
          <w:szCs w:val="18"/>
        </w:rPr>
      </w:pPr>
    </w:p>
    <w:p w14:paraId="22772614" w14:textId="77777777" w:rsidR="005E1EBE" w:rsidRDefault="005E1EBE" w:rsidP="00705831">
      <w:pPr>
        <w:jc w:val="right"/>
        <w:rPr>
          <w:rFonts w:eastAsia="Calibri"/>
          <w:sz w:val="18"/>
          <w:szCs w:val="18"/>
        </w:rPr>
      </w:pPr>
    </w:p>
    <w:p w14:paraId="4FFC9F76" w14:textId="77777777" w:rsidR="005E1EBE" w:rsidRDefault="005E1EBE" w:rsidP="00705831">
      <w:pPr>
        <w:jc w:val="right"/>
        <w:rPr>
          <w:rFonts w:eastAsia="Calibri"/>
          <w:sz w:val="18"/>
          <w:szCs w:val="18"/>
        </w:rPr>
      </w:pPr>
    </w:p>
    <w:p w14:paraId="297E55AC" w14:textId="77777777" w:rsidR="005E1EBE" w:rsidRDefault="005E1EBE" w:rsidP="00705831">
      <w:pPr>
        <w:jc w:val="right"/>
        <w:rPr>
          <w:rFonts w:eastAsia="Calibri"/>
          <w:sz w:val="18"/>
          <w:szCs w:val="18"/>
        </w:rPr>
      </w:pPr>
    </w:p>
    <w:p w14:paraId="6EA97F39" w14:textId="77777777" w:rsidR="005E1EBE" w:rsidRDefault="005E1EBE" w:rsidP="00705831">
      <w:pPr>
        <w:jc w:val="right"/>
        <w:rPr>
          <w:rFonts w:eastAsia="Calibri"/>
          <w:sz w:val="18"/>
          <w:szCs w:val="18"/>
        </w:rPr>
      </w:pPr>
    </w:p>
    <w:p w14:paraId="346C29E7" w14:textId="77777777" w:rsidR="00C91AF7" w:rsidRDefault="00C91AF7" w:rsidP="00C91AF7">
      <w:pPr>
        <w:jc w:val="right"/>
        <w:rPr>
          <w:rFonts w:eastAsia="Calibri"/>
          <w:sz w:val="18"/>
          <w:szCs w:val="18"/>
        </w:rPr>
      </w:pPr>
    </w:p>
    <w:p w14:paraId="0E073386" w14:textId="77777777" w:rsidR="00D04788" w:rsidRDefault="00D04788" w:rsidP="00C91AF7">
      <w:pPr>
        <w:jc w:val="right"/>
        <w:rPr>
          <w:rFonts w:eastAsia="Calibri"/>
          <w:sz w:val="18"/>
          <w:szCs w:val="18"/>
        </w:rPr>
      </w:pPr>
    </w:p>
    <w:p w14:paraId="45504C88" w14:textId="77777777" w:rsidR="00D04788" w:rsidRDefault="00D04788" w:rsidP="00C91AF7">
      <w:pPr>
        <w:jc w:val="right"/>
        <w:rPr>
          <w:rFonts w:eastAsia="Calibri"/>
          <w:sz w:val="18"/>
          <w:szCs w:val="18"/>
        </w:rPr>
      </w:pPr>
    </w:p>
    <w:p w14:paraId="3494E7BB" w14:textId="77777777" w:rsidR="00D04788" w:rsidRDefault="00D04788" w:rsidP="00C91AF7">
      <w:pPr>
        <w:jc w:val="right"/>
        <w:rPr>
          <w:rFonts w:eastAsia="Calibri"/>
          <w:sz w:val="18"/>
          <w:szCs w:val="18"/>
        </w:rPr>
      </w:pPr>
    </w:p>
    <w:p w14:paraId="4F8AC11B" w14:textId="77777777" w:rsidR="00D04788" w:rsidRDefault="00D04788" w:rsidP="00C91AF7">
      <w:pPr>
        <w:jc w:val="right"/>
        <w:rPr>
          <w:rFonts w:eastAsia="Calibri"/>
          <w:sz w:val="18"/>
          <w:szCs w:val="18"/>
        </w:rPr>
      </w:pPr>
    </w:p>
    <w:p w14:paraId="191F104A" w14:textId="77777777" w:rsidR="00D04788" w:rsidRDefault="00D04788" w:rsidP="00C91AF7">
      <w:pPr>
        <w:jc w:val="right"/>
        <w:rPr>
          <w:rFonts w:eastAsia="Calibri"/>
          <w:sz w:val="18"/>
          <w:szCs w:val="18"/>
        </w:rPr>
      </w:pPr>
    </w:p>
    <w:p w14:paraId="57C09470" w14:textId="77777777" w:rsidR="00D04788" w:rsidRDefault="00D04788" w:rsidP="00C91AF7">
      <w:pPr>
        <w:jc w:val="right"/>
        <w:rPr>
          <w:rFonts w:eastAsia="Calibri"/>
          <w:sz w:val="18"/>
          <w:szCs w:val="18"/>
        </w:rPr>
      </w:pPr>
    </w:p>
    <w:p w14:paraId="120B7750" w14:textId="77777777" w:rsidR="00D04788" w:rsidRDefault="00D04788" w:rsidP="00C91AF7">
      <w:pPr>
        <w:jc w:val="right"/>
        <w:rPr>
          <w:rFonts w:eastAsia="Calibri"/>
          <w:sz w:val="18"/>
          <w:szCs w:val="18"/>
        </w:rPr>
      </w:pPr>
    </w:p>
    <w:p w14:paraId="5CECFDBF" w14:textId="77777777" w:rsidR="00D04788" w:rsidRDefault="00D04788" w:rsidP="00C91AF7">
      <w:pPr>
        <w:jc w:val="right"/>
        <w:rPr>
          <w:rFonts w:eastAsia="Calibri"/>
          <w:sz w:val="18"/>
          <w:szCs w:val="18"/>
        </w:rPr>
      </w:pPr>
    </w:p>
    <w:p w14:paraId="0ACF5F62" w14:textId="77777777" w:rsidR="00D04788" w:rsidRDefault="00D04788" w:rsidP="00C91AF7">
      <w:pPr>
        <w:jc w:val="right"/>
        <w:rPr>
          <w:rFonts w:eastAsia="Calibri"/>
          <w:sz w:val="18"/>
          <w:szCs w:val="18"/>
        </w:rPr>
      </w:pPr>
    </w:p>
    <w:p w14:paraId="508AE1A8" w14:textId="77777777" w:rsidR="00D04788" w:rsidRDefault="00D04788" w:rsidP="00C91AF7">
      <w:pPr>
        <w:jc w:val="right"/>
        <w:rPr>
          <w:rFonts w:eastAsia="Calibri"/>
          <w:sz w:val="18"/>
          <w:szCs w:val="18"/>
        </w:rPr>
      </w:pPr>
    </w:p>
    <w:p w14:paraId="7AFFC690" w14:textId="77777777" w:rsidR="00D04788" w:rsidRDefault="00D04788" w:rsidP="00C91AF7">
      <w:pPr>
        <w:jc w:val="right"/>
        <w:rPr>
          <w:rFonts w:eastAsia="Calibri"/>
          <w:sz w:val="18"/>
          <w:szCs w:val="18"/>
        </w:rPr>
      </w:pPr>
    </w:p>
    <w:p w14:paraId="41718F07" w14:textId="77777777" w:rsidR="00D04788" w:rsidRDefault="00D04788" w:rsidP="00C91AF7">
      <w:pPr>
        <w:jc w:val="right"/>
        <w:rPr>
          <w:rFonts w:eastAsia="Calibri"/>
          <w:sz w:val="18"/>
          <w:szCs w:val="18"/>
        </w:rPr>
      </w:pPr>
    </w:p>
    <w:p w14:paraId="3C88DE2E" w14:textId="77777777" w:rsidR="00D04788" w:rsidRDefault="00D04788" w:rsidP="00C91AF7">
      <w:pPr>
        <w:jc w:val="right"/>
        <w:rPr>
          <w:rFonts w:eastAsia="Calibri"/>
          <w:sz w:val="18"/>
          <w:szCs w:val="18"/>
        </w:rPr>
      </w:pPr>
    </w:p>
    <w:p w14:paraId="69C04DFF" w14:textId="77777777" w:rsidR="00D04788" w:rsidRDefault="00D04788" w:rsidP="00C91AF7">
      <w:pPr>
        <w:jc w:val="right"/>
        <w:rPr>
          <w:rFonts w:eastAsia="Calibri"/>
          <w:sz w:val="18"/>
          <w:szCs w:val="18"/>
        </w:rPr>
      </w:pPr>
    </w:p>
    <w:p w14:paraId="117D0DD3" w14:textId="77777777" w:rsidR="00D04788" w:rsidRDefault="00D04788" w:rsidP="00C91AF7">
      <w:pPr>
        <w:jc w:val="right"/>
        <w:rPr>
          <w:rFonts w:eastAsia="Calibri"/>
          <w:sz w:val="18"/>
          <w:szCs w:val="18"/>
        </w:rPr>
      </w:pPr>
    </w:p>
    <w:p w14:paraId="0588177F" w14:textId="77777777" w:rsidR="00D04788" w:rsidRDefault="00D04788" w:rsidP="00C91AF7">
      <w:pPr>
        <w:jc w:val="right"/>
        <w:rPr>
          <w:rFonts w:eastAsia="Calibri"/>
          <w:sz w:val="18"/>
          <w:szCs w:val="18"/>
        </w:rPr>
      </w:pPr>
    </w:p>
    <w:p w14:paraId="50FA0D52" w14:textId="77777777" w:rsidR="00D04788" w:rsidRDefault="00D04788" w:rsidP="00C91AF7">
      <w:pPr>
        <w:jc w:val="right"/>
        <w:rPr>
          <w:rFonts w:eastAsia="Calibri"/>
          <w:sz w:val="18"/>
          <w:szCs w:val="18"/>
        </w:rPr>
      </w:pPr>
    </w:p>
    <w:p w14:paraId="23DDE6BF" w14:textId="77777777" w:rsidR="00D04788" w:rsidRDefault="00D04788" w:rsidP="00C91AF7">
      <w:pPr>
        <w:jc w:val="right"/>
        <w:rPr>
          <w:rFonts w:eastAsia="Calibri"/>
          <w:sz w:val="18"/>
          <w:szCs w:val="18"/>
        </w:rPr>
      </w:pPr>
    </w:p>
    <w:p w14:paraId="12E9ECB4" w14:textId="77777777" w:rsidR="00D04788" w:rsidRDefault="00D04788" w:rsidP="00C91AF7">
      <w:pPr>
        <w:jc w:val="right"/>
        <w:rPr>
          <w:rFonts w:eastAsia="Calibri"/>
          <w:sz w:val="18"/>
          <w:szCs w:val="18"/>
        </w:rPr>
      </w:pPr>
    </w:p>
    <w:p w14:paraId="332A7B86" w14:textId="77777777" w:rsidR="00D04788" w:rsidRDefault="00D04788" w:rsidP="00C91AF7">
      <w:pPr>
        <w:jc w:val="right"/>
        <w:rPr>
          <w:rFonts w:eastAsia="Calibri"/>
          <w:sz w:val="18"/>
          <w:szCs w:val="18"/>
        </w:rPr>
      </w:pPr>
    </w:p>
    <w:p w14:paraId="7FD19E1D" w14:textId="77777777" w:rsidR="00D04788" w:rsidRDefault="00D04788" w:rsidP="00C91AF7">
      <w:pPr>
        <w:jc w:val="right"/>
        <w:rPr>
          <w:rFonts w:eastAsia="Calibri"/>
          <w:sz w:val="18"/>
          <w:szCs w:val="18"/>
        </w:rPr>
      </w:pPr>
    </w:p>
    <w:p w14:paraId="27ABC7F5" w14:textId="77777777" w:rsidR="00D04788" w:rsidRDefault="00D04788" w:rsidP="00C91AF7">
      <w:pPr>
        <w:jc w:val="right"/>
        <w:rPr>
          <w:rFonts w:eastAsia="Calibri"/>
          <w:sz w:val="18"/>
          <w:szCs w:val="18"/>
        </w:rPr>
      </w:pPr>
    </w:p>
    <w:p w14:paraId="0422BA94" w14:textId="77777777" w:rsidR="00D04788" w:rsidRDefault="00D04788" w:rsidP="00C91AF7">
      <w:pPr>
        <w:jc w:val="right"/>
        <w:rPr>
          <w:rFonts w:eastAsia="Calibri"/>
          <w:sz w:val="18"/>
          <w:szCs w:val="18"/>
        </w:rPr>
      </w:pPr>
    </w:p>
    <w:p w14:paraId="435C7890" w14:textId="77777777" w:rsidR="00D04788" w:rsidRDefault="00D04788" w:rsidP="00C91AF7">
      <w:pPr>
        <w:jc w:val="right"/>
        <w:rPr>
          <w:rFonts w:eastAsia="Calibri"/>
          <w:sz w:val="18"/>
          <w:szCs w:val="18"/>
        </w:rPr>
      </w:pPr>
    </w:p>
    <w:p w14:paraId="4D89FA03" w14:textId="77777777" w:rsidR="00D04788" w:rsidRDefault="00D04788" w:rsidP="00C91AF7">
      <w:pPr>
        <w:jc w:val="right"/>
        <w:rPr>
          <w:rFonts w:eastAsia="Calibri"/>
          <w:sz w:val="18"/>
          <w:szCs w:val="18"/>
        </w:rPr>
      </w:pPr>
    </w:p>
    <w:p w14:paraId="41492CCA" w14:textId="77777777" w:rsidR="00D04788" w:rsidRDefault="00D04788" w:rsidP="00C91AF7">
      <w:pPr>
        <w:jc w:val="right"/>
        <w:rPr>
          <w:rFonts w:eastAsia="Calibri"/>
          <w:sz w:val="18"/>
          <w:szCs w:val="18"/>
        </w:rPr>
      </w:pPr>
    </w:p>
    <w:p w14:paraId="467198E7" w14:textId="77777777" w:rsidR="00D04788" w:rsidRDefault="00D04788" w:rsidP="00C91AF7">
      <w:pPr>
        <w:jc w:val="right"/>
        <w:rPr>
          <w:rFonts w:eastAsia="Calibri"/>
          <w:sz w:val="18"/>
          <w:szCs w:val="18"/>
        </w:rPr>
      </w:pPr>
    </w:p>
    <w:p w14:paraId="0F03B3F5" w14:textId="77777777" w:rsidR="00D04788" w:rsidRDefault="00D04788" w:rsidP="00C91AF7">
      <w:pPr>
        <w:jc w:val="right"/>
        <w:rPr>
          <w:rFonts w:eastAsia="Calibri"/>
          <w:sz w:val="18"/>
          <w:szCs w:val="18"/>
        </w:rPr>
      </w:pPr>
    </w:p>
    <w:p w14:paraId="1C1B6FE9" w14:textId="77777777" w:rsidR="00D04788" w:rsidRDefault="00D04788" w:rsidP="00C91AF7">
      <w:pPr>
        <w:jc w:val="right"/>
        <w:rPr>
          <w:rFonts w:eastAsia="Calibri"/>
          <w:sz w:val="18"/>
          <w:szCs w:val="18"/>
        </w:rPr>
      </w:pPr>
    </w:p>
    <w:p w14:paraId="63A0F012" w14:textId="77777777" w:rsidR="00D04788" w:rsidRDefault="00D04788" w:rsidP="00C91AF7">
      <w:pPr>
        <w:jc w:val="right"/>
        <w:rPr>
          <w:rFonts w:eastAsia="Calibri"/>
          <w:sz w:val="18"/>
          <w:szCs w:val="18"/>
        </w:rPr>
      </w:pPr>
    </w:p>
    <w:p w14:paraId="2F482A35" w14:textId="77777777" w:rsidR="00D04788" w:rsidRDefault="00D04788" w:rsidP="00C91AF7">
      <w:pPr>
        <w:jc w:val="right"/>
        <w:rPr>
          <w:rFonts w:eastAsia="Calibri"/>
          <w:sz w:val="18"/>
          <w:szCs w:val="18"/>
        </w:rPr>
      </w:pPr>
    </w:p>
    <w:p w14:paraId="4514BBC3" w14:textId="77777777" w:rsidR="00D04788" w:rsidRDefault="00D04788" w:rsidP="00C91AF7">
      <w:pPr>
        <w:jc w:val="right"/>
        <w:rPr>
          <w:rFonts w:eastAsia="Calibri"/>
          <w:sz w:val="18"/>
          <w:szCs w:val="18"/>
        </w:rPr>
      </w:pPr>
    </w:p>
    <w:p w14:paraId="76EB246F" w14:textId="77777777" w:rsidR="00126D9A" w:rsidRDefault="00126D9A" w:rsidP="00C91AF7">
      <w:pPr>
        <w:jc w:val="right"/>
        <w:rPr>
          <w:rFonts w:eastAsia="Calibri"/>
          <w:sz w:val="18"/>
          <w:szCs w:val="18"/>
        </w:rPr>
      </w:pPr>
    </w:p>
    <w:p w14:paraId="35E1A405" w14:textId="77777777" w:rsidR="00126D9A" w:rsidRDefault="00126D9A" w:rsidP="00C91AF7">
      <w:pPr>
        <w:jc w:val="right"/>
        <w:rPr>
          <w:rFonts w:eastAsia="Calibri"/>
          <w:sz w:val="18"/>
          <w:szCs w:val="18"/>
        </w:rPr>
      </w:pPr>
    </w:p>
    <w:p w14:paraId="2C5E2AA9" w14:textId="77777777" w:rsidR="00126D9A" w:rsidRDefault="00126D9A" w:rsidP="00C91AF7">
      <w:pPr>
        <w:jc w:val="right"/>
        <w:rPr>
          <w:rFonts w:eastAsia="Calibri"/>
          <w:sz w:val="18"/>
          <w:szCs w:val="18"/>
        </w:rPr>
      </w:pPr>
    </w:p>
    <w:p w14:paraId="7EA975C5" w14:textId="0F10AE9B" w:rsidR="00C91AF7" w:rsidRPr="00C91AF7" w:rsidRDefault="00C91AF7" w:rsidP="00C91AF7">
      <w:pPr>
        <w:jc w:val="right"/>
        <w:rPr>
          <w:rFonts w:eastAsia="Calibri"/>
          <w:sz w:val="18"/>
          <w:szCs w:val="18"/>
        </w:rPr>
      </w:pPr>
      <w:r w:rsidRPr="00C91AF7">
        <w:rPr>
          <w:rFonts w:eastAsia="Calibri"/>
          <w:sz w:val="18"/>
          <w:szCs w:val="18"/>
        </w:rPr>
        <w:lastRenderedPageBreak/>
        <w:t>Приложение №</w:t>
      </w:r>
      <w:r w:rsidR="00D04788">
        <w:rPr>
          <w:rFonts w:eastAsia="Calibri"/>
          <w:sz w:val="18"/>
          <w:szCs w:val="18"/>
        </w:rPr>
        <w:t>2</w:t>
      </w:r>
    </w:p>
    <w:p w14:paraId="4617FF33" w14:textId="7C0C14B9" w:rsidR="00C91AF7" w:rsidRPr="00C91AF7" w:rsidRDefault="00996491" w:rsidP="00C91AF7">
      <w:pPr>
        <w:jc w:val="right"/>
        <w:rPr>
          <w:rFonts w:eastAsia="Calibri"/>
          <w:sz w:val="18"/>
          <w:szCs w:val="18"/>
        </w:rPr>
      </w:pPr>
      <w:r>
        <w:rPr>
          <w:rFonts w:eastAsia="Calibri"/>
          <w:sz w:val="18"/>
          <w:szCs w:val="18"/>
        </w:rPr>
        <w:t>к контракту № 16-27</w:t>
      </w:r>
      <w:r w:rsidR="00B03477">
        <w:rPr>
          <w:rFonts w:eastAsia="Calibri"/>
          <w:sz w:val="18"/>
          <w:szCs w:val="18"/>
        </w:rPr>
        <w:t>/52</w:t>
      </w:r>
    </w:p>
    <w:p w14:paraId="21A63274" w14:textId="77777777" w:rsidR="00C91AF7" w:rsidRPr="00C91AF7" w:rsidRDefault="00C91AF7" w:rsidP="00C91AF7">
      <w:pPr>
        <w:jc w:val="right"/>
        <w:rPr>
          <w:rFonts w:eastAsia="Calibri"/>
          <w:sz w:val="18"/>
          <w:szCs w:val="18"/>
        </w:rPr>
      </w:pPr>
      <w:r w:rsidRPr="00C91AF7">
        <w:rPr>
          <w:rFonts w:eastAsia="Calibri"/>
          <w:sz w:val="18"/>
          <w:szCs w:val="18"/>
        </w:rPr>
        <w:t>от «___» ___________ 20___ г.</w:t>
      </w:r>
    </w:p>
    <w:p w14:paraId="7FEA4755" w14:textId="77777777" w:rsidR="00C91AF7" w:rsidRPr="00C91AF7" w:rsidRDefault="00C91AF7" w:rsidP="00C91AF7">
      <w:pPr>
        <w:jc w:val="right"/>
        <w:rPr>
          <w:rFonts w:eastAsia="Calibri"/>
          <w:sz w:val="16"/>
          <w:szCs w:val="16"/>
        </w:rPr>
      </w:pPr>
    </w:p>
    <w:p w14:paraId="45581A7E" w14:textId="77777777" w:rsidR="00D04788" w:rsidRPr="00527D62" w:rsidRDefault="00D04788" w:rsidP="00D04788">
      <w:pPr>
        <w:jc w:val="center"/>
        <w:rPr>
          <w:rFonts w:eastAsia="Calibri"/>
          <w:b/>
          <w:sz w:val="20"/>
          <w:szCs w:val="20"/>
        </w:rPr>
      </w:pPr>
      <w:r w:rsidRPr="00527D62">
        <w:rPr>
          <w:rFonts w:eastAsia="Calibri"/>
          <w:b/>
          <w:sz w:val="20"/>
          <w:szCs w:val="20"/>
        </w:rPr>
        <w:t>Спецификация</w:t>
      </w:r>
    </w:p>
    <w:tbl>
      <w:tblPr>
        <w:tblW w:w="5000" w:type="pct"/>
        <w:tblLayout w:type="fixed"/>
        <w:tblLook w:val="04A0" w:firstRow="1" w:lastRow="0" w:firstColumn="1" w:lastColumn="0" w:noHBand="0" w:noVBand="1"/>
      </w:tblPr>
      <w:tblGrid>
        <w:gridCol w:w="248"/>
        <w:gridCol w:w="1704"/>
        <w:gridCol w:w="2552"/>
        <w:gridCol w:w="4537"/>
        <w:gridCol w:w="2090"/>
      </w:tblGrid>
      <w:tr w:rsidR="00392616" w:rsidRPr="009833F9" w14:paraId="4FC61DD9" w14:textId="06621CB1" w:rsidTr="00B03477">
        <w:trPr>
          <w:trHeight w:val="630"/>
        </w:trPr>
        <w:tc>
          <w:tcPr>
            <w:tcW w:w="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EC0BE" w14:textId="77777777" w:rsidR="00392616" w:rsidRPr="009833F9" w:rsidRDefault="00392616" w:rsidP="00C91AF7">
            <w:pPr>
              <w:jc w:val="center"/>
              <w:rPr>
                <w:b/>
                <w:bCs/>
                <w:color w:val="000000"/>
                <w:sz w:val="20"/>
                <w:szCs w:val="20"/>
              </w:rPr>
            </w:pPr>
            <w:r w:rsidRPr="009833F9">
              <w:rPr>
                <w:b/>
                <w:bCs/>
                <w:color w:val="000000"/>
                <w:sz w:val="20"/>
                <w:szCs w:val="20"/>
              </w:rPr>
              <w:t>№</w:t>
            </w:r>
          </w:p>
        </w:tc>
        <w:tc>
          <w:tcPr>
            <w:tcW w:w="765" w:type="pct"/>
            <w:tcBorders>
              <w:top w:val="single" w:sz="4" w:space="0" w:color="auto"/>
              <w:left w:val="nil"/>
              <w:bottom w:val="nil"/>
              <w:right w:val="single" w:sz="4" w:space="0" w:color="auto"/>
            </w:tcBorders>
            <w:shd w:val="clear" w:color="auto" w:fill="auto"/>
            <w:vAlign w:val="center"/>
            <w:hideMark/>
          </w:tcPr>
          <w:p w14:paraId="02650E72" w14:textId="77777777" w:rsidR="00392616" w:rsidRPr="009833F9" w:rsidRDefault="00392616" w:rsidP="00C91AF7">
            <w:pPr>
              <w:jc w:val="center"/>
              <w:rPr>
                <w:b/>
                <w:bCs/>
                <w:sz w:val="20"/>
                <w:szCs w:val="20"/>
              </w:rPr>
            </w:pPr>
            <w:r w:rsidRPr="009833F9">
              <w:rPr>
                <w:b/>
                <w:bCs/>
                <w:sz w:val="20"/>
                <w:szCs w:val="20"/>
              </w:rPr>
              <w:t>Используемый абонентский номер</w:t>
            </w:r>
          </w:p>
        </w:tc>
        <w:tc>
          <w:tcPr>
            <w:tcW w:w="1146" w:type="pct"/>
            <w:tcBorders>
              <w:top w:val="single" w:sz="4" w:space="0" w:color="auto"/>
              <w:left w:val="nil"/>
              <w:bottom w:val="single" w:sz="4" w:space="0" w:color="auto"/>
              <w:right w:val="single" w:sz="4" w:space="0" w:color="auto"/>
            </w:tcBorders>
          </w:tcPr>
          <w:p w14:paraId="7AD7A8EE" w14:textId="77777777" w:rsidR="00392616" w:rsidRDefault="00392616" w:rsidP="00392616">
            <w:pPr>
              <w:jc w:val="center"/>
              <w:rPr>
                <w:b/>
                <w:bCs/>
                <w:sz w:val="20"/>
                <w:szCs w:val="20"/>
              </w:rPr>
            </w:pPr>
          </w:p>
          <w:p w14:paraId="7BAD6CB0" w14:textId="1973E31C" w:rsidR="00392616" w:rsidRPr="009833F9" w:rsidRDefault="00392616" w:rsidP="00392616">
            <w:pPr>
              <w:jc w:val="center"/>
              <w:rPr>
                <w:b/>
                <w:bCs/>
                <w:color w:val="000000"/>
                <w:sz w:val="20"/>
                <w:szCs w:val="20"/>
              </w:rPr>
            </w:pPr>
            <w:r>
              <w:rPr>
                <w:b/>
                <w:bCs/>
                <w:sz w:val="20"/>
                <w:szCs w:val="20"/>
              </w:rPr>
              <w:t>Период предоставления связи</w:t>
            </w:r>
          </w:p>
        </w:tc>
        <w:tc>
          <w:tcPr>
            <w:tcW w:w="20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7E196" w14:textId="0950CBF7" w:rsidR="00392616" w:rsidRPr="009833F9" w:rsidRDefault="00392616" w:rsidP="00C91AF7">
            <w:pPr>
              <w:jc w:val="center"/>
              <w:rPr>
                <w:b/>
                <w:bCs/>
                <w:color w:val="000000"/>
                <w:sz w:val="20"/>
                <w:szCs w:val="20"/>
              </w:rPr>
            </w:pPr>
            <w:r w:rsidRPr="009833F9">
              <w:rPr>
                <w:b/>
                <w:bCs/>
                <w:color w:val="000000"/>
                <w:sz w:val="20"/>
                <w:szCs w:val="20"/>
              </w:rPr>
              <w:t>Наименование оказываемых услуг, требования к техническим т функциональным характер</w:t>
            </w:r>
            <w:r w:rsidRPr="009833F9">
              <w:rPr>
                <w:b/>
                <w:bCs/>
                <w:color w:val="000000"/>
                <w:sz w:val="20"/>
                <w:szCs w:val="20"/>
              </w:rPr>
              <w:t>и</w:t>
            </w:r>
            <w:r w:rsidRPr="009833F9">
              <w:rPr>
                <w:b/>
                <w:bCs/>
                <w:color w:val="000000"/>
                <w:sz w:val="20"/>
                <w:szCs w:val="20"/>
              </w:rPr>
              <w:t>стикам оказываемых услуг, единица измер</w:t>
            </w:r>
            <w:r w:rsidRPr="009833F9">
              <w:rPr>
                <w:b/>
                <w:bCs/>
                <w:color w:val="000000"/>
                <w:sz w:val="20"/>
                <w:szCs w:val="20"/>
              </w:rPr>
              <w:t>е</w:t>
            </w:r>
            <w:r w:rsidRPr="009833F9">
              <w:rPr>
                <w:b/>
                <w:bCs/>
                <w:color w:val="000000"/>
                <w:sz w:val="20"/>
                <w:szCs w:val="20"/>
              </w:rPr>
              <w:t>ния</w:t>
            </w:r>
          </w:p>
        </w:tc>
        <w:tc>
          <w:tcPr>
            <w:tcW w:w="939" w:type="pct"/>
            <w:tcBorders>
              <w:top w:val="single" w:sz="4" w:space="0" w:color="auto"/>
              <w:left w:val="single" w:sz="4" w:space="0" w:color="auto"/>
              <w:bottom w:val="single" w:sz="4" w:space="0" w:color="auto"/>
              <w:right w:val="single" w:sz="4" w:space="0" w:color="000000"/>
            </w:tcBorders>
          </w:tcPr>
          <w:p w14:paraId="7CF36D44" w14:textId="731CE018" w:rsidR="00392616" w:rsidRPr="009833F9" w:rsidRDefault="00392616" w:rsidP="005C60F6">
            <w:pPr>
              <w:jc w:val="center"/>
              <w:rPr>
                <w:b/>
                <w:bCs/>
                <w:color w:val="000000"/>
                <w:sz w:val="20"/>
                <w:szCs w:val="20"/>
              </w:rPr>
            </w:pPr>
            <w:r w:rsidRPr="009833F9">
              <w:rPr>
                <w:b/>
                <w:bCs/>
                <w:color w:val="000000"/>
                <w:sz w:val="20"/>
                <w:szCs w:val="20"/>
              </w:rPr>
              <w:t>Стоимость в месяц</w:t>
            </w:r>
          </w:p>
        </w:tc>
      </w:tr>
      <w:tr w:rsidR="00392616" w:rsidRPr="009833F9" w14:paraId="02E5387B" w14:textId="6F4BC481" w:rsidTr="00B03477">
        <w:trPr>
          <w:trHeight w:val="579"/>
        </w:trPr>
        <w:tc>
          <w:tcPr>
            <w:tcW w:w="111" w:type="pct"/>
            <w:tcBorders>
              <w:top w:val="single" w:sz="4" w:space="0" w:color="auto"/>
              <w:left w:val="single" w:sz="4" w:space="0" w:color="auto"/>
              <w:right w:val="single" w:sz="4" w:space="0" w:color="auto"/>
            </w:tcBorders>
            <w:shd w:val="clear" w:color="auto" w:fill="auto"/>
            <w:vAlign w:val="center"/>
          </w:tcPr>
          <w:p w14:paraId="5BBD2827" w14:textId="12D82A4B" w:rsidR="00392616" w:rsidRPr="009833F9" w:rsidRDefault="00392616" w:rsidP="00C91AF7">
            <w:pPr>
              <w:jc w:val="center"/>
              <w:rPr>
                <w:color w:val="000000"/>
                <w:sz w:val="20"/>
                <w:szCs w:val="20"/>
              </w:rPr>
            </w:pPr>
            <w:r w:rsidRPr="009833F9">
              <w:rPr>
                <w:color w:val="000000"/>
                <w:sz w:val="20"/>
                <w:szCs w:val="20"/>
              </w:rPr>
              <w:t>2</w:t>
            </w:r>
          </w:p>
        </w:tc>
        <w:tc>
          <w:tcPr>
            <w:tcW w:w="765" w:type="pct"/>
            <w:tcBorders>
              <w:top w:val="single" w:sz="4" w:space="0" w:color="auto"/>
              <w:left w:val="nil"/>
              <w:bottom w:val="single" w:sz="4" w:space="0" w:color="auto"/>
              <w:right w:val="single" w:sz="4" w:space="0" w:color="auto"/>
            </w:tcBorders>
            <w:shd w:val="clear" w:color="auto" w:fill="auto"/>
            <w:noWrap/>
            <w:vAlign w:val="center"/>
          </w:tcPr>
          <w:tbl>
            <w:tblPr>
              <w:tblW w:w="1590" w:type="dxa"/>
              <w:tblLayout w:type="fixed"/>
              <w:tblLook w:val="04A0" w:firstRow="1" w:lastRow="0" w:firstColumn="1" w:lastColumn="0" w:noHBand="0" w:noVBand="1"/>
            </w:tblPr>
            <w:tblGrid>
              <w:gridCol w:w="1590"/>
            </w:tblGrid>
            <w:tr w:rsidR="00392616" w:rsidRPr="00392616" w14:paraId="32F7C01C" w14:textId="77777777" w:rsidTr="00392616">
              <w:trPr>
                <w:trHeight w:val="300"/>
              </w:trPr>
              <w:tc>
                <w:tcPr>
                  <w:tcW w:w="1590" w:type="dxa"/>
                  <w:shd w:val="clear" w:color="auto" w:fill="auto"/>
                  <w:noWrap/>
                  <w:vAlign w:val="center"/>
                  <w:hideMark/>
                </w:tcPr>
                <w:p w14:paraId="2D83C3B5" w14:textId="77777777" w:rsidR="00392616" w:rsidRPr="00392616" w:rsidRDefault="00392616" w:rsidP="00B03477">
                  <w:pPr>
                    <w:spacing w:line="276" w:lineRule="auto"/>
                  </w:pPr>
                  <w:r w:rsidRPr="00392616">
                    <w:t>79173404550</w:t>
                  </w:r>
                </w:p>
              </w:tc>
            </w:tr>
            <w:tr w:rsidR="00392616" w:rsidRPr="00392616" w14:paraId="244C8C46" w14:textId="77777777" w:rsidTr="00392616">
              <w:trPr>
                <w:trHeight w:val="300"/>
              </w:trPr>
              <w:tc>
                <w:tcPr>
                  <w:tcW w:w="1590" w:type="dxa"/>
                  <w:shd w:val="clear" w:color="auto" w:fill="auto"/>
                  <w:noWrap/>
                  <w:vAlign w:val="center"/>
                  <w:hideMark/>
                </w:tcPr>
                <w:p w14:paraId="6591C557" w14:textId="77777777" w:rsidR="00392616" w:rsidRPr="00392616" w:rsidRDefault="00392616" w:rsidP="00B03477">
                  <w:pPr>
                    <w:spacing w:line="276" w:lineRule="auto"/>
                  </w:pPr>
                  <w:r w:rsidRPr="00392616">
                    <w:t>79173405574</w:t>
                  </w:r>
                </w:p>
              </w:tc>
            </w:tr>
            <w:tr w:rsidR="00392616" w:rsidRPr="00392616" w14:paraId="5E59AD9C" w14:textId="77777777" w:rsidTr="00392616">
              <w:trPr>
                <w:trHeight w:val="300"/>
              </w:trPr>
              <w:tc>
                <w:tcPr>
                  <w:tcW w:w="1590" w:type="dxa"/>
                  <w:shd w:val="clear" w:color="auto" w:fill="auto"/>
                  <w:noWrap/>
                  <w:vAlign w:val="center"/>
                  <w:hideMark/>
                </w:tcPr>
                <w:p w14:paraId="27AE21F6" w14:textId="77777777" w:rsidR="00392616" w:rsidRPr="00392616" w:rsidRDefault="00392616" w:rsidP="00B03477">
                  <w:pPr>
                    <w:spacing w:line="276" w:lineRule="auto"/>
                  </w:pPr>
                  <w:r w:rsidRPr="00392616">
                    <w:t>79173412186</w:t>
                  </w:r>
                </w:p>
              </w:tc>
            </w:tr>
            <w:tr w:rsidR="00392616" w:rsidRPr="00392616" w14:paraId="38A4C51C" w14:textId="77777777" w:rsidTr="00392616">
              <w:trPr>
                <w:trHeight w:val="300"/>
              </w:trPr>
              <w:tc>
                <w:tcPr>
                  <w:tcW w:w="1590" w:type="dxa"/>
                  <w:shd w:val="clear" w:color="auto" w:fill="auto"/>
                  <w:noWrap/>
                  <w:vAlign w:val="bottom"/>
                  <w:hideMark/>
                </w:tcPr>
                <w:p w14:paraId="3166324F" w14:textId="77777777" w:rsidR="00392616" w:rsidRPr="00392616" w:rsidRDefault="00392616" w:rsidP="00B03477">
                  <w:pPr>
                    <w:spacing w:line="276" w:lineRule="auto"/>
                    <w:rPr>
                      <w:b/>
                    </w:rPr>
                  </w:pPr>
                  <w:r w:rsidRPr="00392616">
                    <w:rPr>
                      <w:b/>
                    </w:rPr>
                    <w:t>79173415859</w:t>
                  </w:r>
                </w:p>
              </w:tc>
            </w:tr>
            <w:tr w:rsidR="00392616" w:rsidRPr="00392616" w14:paraId="10E7B880" w14:textId="77777777" w:rsidTr="00392616">
              <w:trPr>
                <w:trHeight w:val="300"/>
              </w:trPr>
              <w:tc>
                <w:tcPr>
                  <w:tcW w:w="1590" w:type="dxa"/>
                  <w:shd w:val="clear" w:color="auto" w:fill="auto"/>
                  <w:noWrap/>
                  <w:vAlign w:val="bottom"/>
                  <w:hideMark/>
                </w:tcPr>
                <w:p w14:paraId="242A96CB" w14:textId="77777777" w:rsidR="00392616" w:rsidRPr="00392616" w:rsidRDefault="00392616" w:rsidP="00B03477">
                  <w:pPr>
                    <w:spacing w:line="276" w:lineRule="auto"/>
                  </w:pPr>
                  <w:r w:rsidRPr="00392616">
                    <w:t>79177801632</w:t>
                  </w:r>
                </w:p>
              </w:tc>
            </w:tr>
            <w:tr w:rsidR="00392616" w:rsidRPr="00392616" w14:paraId="5167A3D4" w14:textId="77777777" w:rsidTr="00392616">
              <w:trPr>
                <w:trHeight w:val="300"/>
              </w:trPr>
              <w:tc>
                <w:tcPr>
                  <w:tcW w:w="1590" w:type="dxa"/>
                  <w:shd w:val="clear" w:color="auto" w:fill="auto"/>
                  <w:noWrap/>
                  <w:vAlign w:val="bottom"/>
                  <w:hideMark/>
                </w:tcPr>
                <w:p w14:paraId="249DB64E" w14:textId="65D3D1E2" w:rsidR="00392616" w:rsidRPr="00392616" w:rsidRDefault="00392616" w:rsidP="00B03477">
                  <w:pPr>
                    <w:spacing w:line="276" w:lineRule="auto"/>
                  </w:pPr>
                </w:p>
              </w:tc>
            </w:tr>
            <w:tr w:rsidR="00392616" w:rsidRPr="00392616" w14:paraId="25FFD38D" w14:textId="77777777" w:rsidTr="00392616">
              <w:trPr>
                <w:trHeight w:val="300"/>
              </w:trPr>
              <w:tc>
                <w:tcPr>
                  <w:tcW w:w="1590" w:type="dxa"/>
                  <w:shd w:val="clear" w:color="auto" w:fill="auto"/>
                  <w:noWrap/>
                  <w:vAlign w:val="bottom"/>
                  <w:hideMark/>
                </w:tcPr>
                <w:p w14:paraId="1004DF86" w14:textId="77777777" w:rsidR="00392616" w:rsidRPr="00392616" w:rsidRDefault="00392616" w:rsidP="00B03477">
                  <w:pPr>
                    <w:spacing w:line="276" w:lineRule="auto"/>
                  </w:pPr>
                  <w:r w:rsidRPr="00392616">
                    <w:t>79177803011</w:t>
                  </w:r>
                </w:p>
              </w:tc>
            </w:tr>
            <w:tr w:rsidR="00392616" w:rsidRPr="00392616" w14:paraId="1E4DEB09" w14:textId="77777777" w:rsidTr="00392616">
              <w:trPr>
                <w:trHeight w:val="300"/>
              </w:trPr>
              <w:tc>
                <w:tcPr>
                  <w:tcW w:w="1590" w:type="dxa"/>
                  <w:shd w:val="clear" w:color="auto" w:fill="auto"/>
                  <w:noWrap/>
                  <w:vAlign w:val="center"/>
                  <w:hideMark/>
                </w:tcPr>
                <w:p w14:paraId="626380B8" w14:textId="77777777" w:rsidR="00392616" w:rsidRPr="00392616" w:rsidRDefault="00392616" w:rsidP="00B03477">
                  <w:pPr>
                    <w:spacing w:line="276" w:lineRule="auto"/>
                  </w:pPr>
                  <w:r w:rsidRPr="00392616">
                    <w:t>79177815190</w:t>
                  </w:r>
                </w:p>
              </w:tc>
            </w:tr>
            <w:tr w:rsidR="00392616" w:rsidRPr="00392616" w14:paraId="30447BAF" w14:textId="77777777" w:rsidTr="00392616">
              <w:trPr>
                <w:trHeight w:val="300"/>
              </w:trPr>
              <w:tc>
                <w:tcPr>
                  <w:tcW w:w="1590" w:type="dxa"/>
                  <w:shd w:val="clear" w:color="auto" w:fill="auto"/>
                  <w:noWrap/>
                  <w:vAlign w:val="center"/>
                  <w:hideMark/>
                </w:tcPr>
                <w:p w14:paraId="2E3E8A18" w14:textId="77777777" w:rsidR="00392616" w:rsidRPr="00392616" w:rsidRDefault="00392616" w:rsidP="00B03477">
                  <w:pPr>
                    <w:spacing w:line="276" w:lineRule="auto"/>
                  </w:pPr>
                  <w:r w:rsidRPr="00392616">
                    <w:t>79874832586</w:t>
                  </w:r>
                </w:p>
              </w:tc>
            </w:tr>
            <w:tr w:rsidR="00392616" w:rsidRPr="00392616" w14:paraId="7BBA7073" w14:textId="77777777" w:rsidTr="00392616">
              <w:trPr>
                <w:trHeight w:val="300"/>
              </w:trPr>
              <w:tc>
                <w:tcPr>
                  <w:tcW w:w="1590" w:type="dxa"/>
                  <w:shd w:val="clear" w:color="auto" w:fill="auto"/>
                  <w:noWrap/>
                  <w:vAlign w:val="center"/>
                  <w:hideMark/>
                </w:tcPr>
                <w:p w14:paraId="4E49AE8F" w14:textId="77777777" w:rsidR="00392616" w:rsidRPr="00392616" w:rsidRDefault="00392616" w:rsidP="00B03477">
                  <w:pPr>
                    <w:spacing w:line="276" w:lineRule="auto"/>
                  </w:pPr>
                  <w:r w:rsidRPr="00392616">
                    <w:t>79874900126</w:t>
                  </w:r>
                </w:p>
              </w:tc>
            </w:tr>
          </w:tbl>
          <w:p w14:paraId="3CA3B829" w14:textId="77770EE8" w:rsidR="00392616" w:rsidRPr="00392616" w:rsidRDefault="00392616" w:rsidP="00B03477">
            <w:pPr>
              <w:spacing w:line="276" w:lineRule="auto"/>
              <w:jc w:val="center"/>
              <w:rPr>
                <w:color w:val="000000"/>
              </w:rPr>
            </w:pPr>
          </w:p>
        </w:tc>
        <w:tc>
          <w:tcPr>
            <w:tcW w:w="1146" w:type="pct"/>
            <w:tcBorders>
              <w:top w:val="single" w:sz="4" w:space="0" w:color="auto"/>
              <w:left w:val="single" w:sz="4" w:space="0" w:color="auto"/>
              <w:right w:val="single" w:sz="4" w:space="0" w:color="auto"/>
            </w:tcBorders>
          </w:tcPr>
          <w:p w14:paraId="201EF66A" w14:textId="77777777" w:rsidR="00B03477" w:rsidRPr="00B03477" w:rsidRDefault="00392616" w:rsidP="00B03477">
            <w:pPr>
              <w:spacing w:line="276" w:lineRule="auto"/>
              <w:rPr>
                <w:color w:val="000000"/>
              </w:rPr>
            </w:pPr>
            <w:r w:rsidRPr="00B03477">
              <w:rPr>
                <w:color w:val="000000"/>
              </w:rPr>
              <w:t xml:space="preserve">     </w:t>
            </w:r>
          </w:p>
          <w:p w14:paraId="51CACEC5" w14:textId="77777777" w:rsidR="00B03477" w:rsidRPr="00B03477" w:rsidRDefault="00B03477" w:rsidP="00B03477">
            <w:pPr>
              <w:spacing w:line="276" w:lineRule="auto"/>
              <w:rPr>
                <w:color w:val="000000"/>
              </w:rPr>
            </w:pPr>
          </w:p>
          <w:p w14:paraId="089815A5" w14:textId="6C6B2E5C" w:rsidR="00392616" w:rsidRPr="00B03477" w:rsidRDefault="00392616" w:rsidP="00B03477">
            <w:pPr>
              <w:spacing w:line="276" w:lineRule="auto"/>
              <w:jc w:val="center"/>
              <w:rPr>
                <w:color w:val="000000"/>
              </w:rPr>
            </w:pPr>
            <w:r w:rsidRPr="00B03477">
              <w:rPr>
                <w:color w:val="000000"/>
              </w:rPr>
              <w:t>октябрь 2026</w:t>
            </w:r>
          </w:p>
          <w:p w14:paraId="3C3B5F6B" w14:textId="77777777" w:rsidR="00392616" w:rsidRPr="00B03477" w:rsidRDefault="00392616" w:rsidP="00B03477">
            <w:pPr>
              <w:spacing w:line="276" w:lineRule="auto"/>
              <w:jc w:val="center"/>
              <w:rPr>
                <w:color w:val="000000"/>
              </w:rPr>
            </w:pPr>
            <w:r w:rsidRPr="00B03477">
              <w:rPr>
                <w:color w:val="000000"/>
              </w:rPr>
              <w:t>июль, октябрь 2026</w:t>
            </w:r>
          </w:p>
          <w:p w14:paraId="3BED8B94" w14:textId="77777777" w:rsidR="00392616" w:rsidRPr="00B03477" w:rsidRDefault="00392616" w:rsidP="00B03477">
            <w:pPr>
              <w:spacing w:line="276" w:lineRule="auto"/>
              <w:jc w:val="center"/>
              <w:rPr>
                <w:color w:val="000000"/>
              </w:rPr>
            </w:pPr>
            <w:r w:rsidRPr="00B03477">
              <w:rPr>
                <w:color w:val="000000"/>
              </w:rPr>
              <w:t>июль 2026</w:t>
            </w:r>
          </w:p>
          <w:p w14:paraId="4B5F219C" w14:textId="1B994407" w:rsidR="00392616" w:rsidRPr="00B03477" w:rsidRDefault="00392616" w:rsidP="00B03477">
            <w:pPr>
              <w:spacing w:line="276" w:lineRule="auto"/>
              <w:jc w:val="center"/>
              <w:rPr>
                <w:color w:val="000000"/>
              </w:rPr>
            </w:pPr>
            <w:r w:rsidRPr="00B03477">
              <w:rPr>
                <w:color w:val="000000"/>
              </w:rPr>
              <w:t>октябрь, ноябрь 2026</w:t>
            </w:r>
          </w:p>
          <w:p w14:paraId="08C8ED79" w14:textId="77777777" w:rsidR="00392616" w:rsidRPr="00B03477" w:rsidRDefault="00392616" w:rsidP="00B03477">
            <w:pPr>
              <w:spacing w:line="276" w:lineRule="auto"/>
              <w:jc w:val="center"/>
              <w:rPr>
                <w:color w:val="000000"/>
                <w:sz w:val="22"/>
                <w:szCs w:val="22"/>
              </w:rPr>
            </w:pPr>
            <w:r w:rsidRPr="00B03477">
              <w:rPr>
                <w:color w:val="000000"/>
                <w:sz w:val="22"/>
                <w:szCs w:val="22"/>
              </w:rPr>
              <w:t>с июля по декабрь 2026</w:t>
            </w:r>
          </w:p>
          <w:p w14:paraId="0A27A791" w14:textId="77777777" w:rsidR="00BB4E2B" w:rsidRDefault="00BB4E2B" w:rsidP="00B03477">
            <w:pPr>
              <w:spacing w:line="276" w:lineRule="auto"/>
              <w:jc w:val="center"/>
              <w:rPr>
                <w:color w:val="000000"/>
              </w:rPr>
            </w:pPr>
          </w:p>
          <w:p w14:paraId="4E009C43" w14:textId="3136D891" w:rsidR="00B03477" w:rsidRDefault="00B03477" w:rsidP="00B03477">
            <w:pPr>
              <w:spacing w:line="276" w:lineRule="auto"/>
              <w:jc w:val="center"/>
              <w:rPr>
                <w:color w:val="000000"/>
              </w:rPr>
            </w:pPr>
            <w:r w:rsidRPr="00B03477">
              <w:rPr>
                <w:color w:val="000000"/>
              </w:rPr>
              <w:t>июль 2026</w:t>
            </w:r>
          </w:p>
          <w:p w14:paraId="08779940" w14:textId="67F8AF92" w:rsidR="00B03477" w:rsidRPr="00B03477" w:rsidRDefault="00B03477" w:rsidP="00B03477">
            <w:pPr>
              <w:spacing w:line="276" w:lineRule="auto"/>
              <w:jc w:val="center"/>
              <w:rPr>
                <w:color w:val="000000"/>
                <w:sz w:val="22"/>
                <w:szCs w:val="22"/>
              </w:rPr>
            </w:pPr>
            <w:r w:rsidRPr="00B03477">
              <w:rPr>
                <w:color w:val="000000"/>
                <w:sz w:val="22"/>
                <w:szCs w:val="22"/>
              </w:rPr>
              <w:t>сентябрь, декабрь 2026</w:t>
            </w:r>
          </w:p>
          <w:p w14:paraId="4414AB33" w14:textId="77777777" w:rsidR="00B03477" w:rsidRPr="00B03477" w:rsidRDefault="00B03477" w:rsidP="00B03477">
            <w:pPr>
              <w:spacing w:line="276" w:lineRule="auto"/>
              <w:jc w:val="center"/>
              <w:rPr>
                <w:color w:val="000000"/>
                <w:sz w:val="22"/>
                <w:szCs w:val="22"/>
              </w:rPr>
            </w:pPr>
            <w:r w:rsidRPr="00B03477">
              <w:rPr>
                <w:color w:val="000000"/>
                <w:sz w:val="22"/>
                <w:szCs w:val="22"/>
              </w:rPr>
              <w:t>с июля по декабрь 2026</w:t>
            </w:r>
          </w:p>
          <w:p w14:paraId="58C0C3C3" w14:textId="77777777" w:rsidR="00B03477" w:rsidRPr="00B03477" w:rsidRDefault="00B03477" w:rsidP="00B03477">
            <w:pPr>
              <w:spacing w:line="276" w:lineRule="auto"/>
              <w:jc w:val="center"/>
              <w:rPr>
                <w:color w:val="000000"/>
              </w:rPr>
            </w:pPr>
            <w:r w:rsidRPr="00B03477">
              <w:rPr>
                <w:color w:val="000000"/>
              </w:rPr>
              <w:t>июль, октябрь 2026</w:t>
            </w:r>
          </w:p>
          <w:p w14:paraId="6F3ED6BB" w14:textId="77777777" w:rsidR="00B03477" w:rsidRDefault="00B03477" w:rsidP="00B03477">
            <w:pPr>
              <w:spacing w:line="276" w:lineRule="auto"/>
              <w:jc w:val="center"/>
              <w:rPr>
                <w:color w:val="000000"/>
              </w:rPr>
            </w:pPr>
          </w:p>
          <w:p w14:paraId="06E7F574" w14:textId="61D378AA" w:rsidR="00B03477" w:rsidRPr="00392616" w:rsidRDefault="00B03477" w:rsidP="00B03477">
            <w:pPr>
              <w:spacing w:line="276" w:lineRule="auto"/>
              <w:jc w:val="center"/>
              <w:rPr>
                <w:color w:val="000000"/>
              </w:rPr>
            </w:pPr>
          </w:p>
        </w:tc>
        <w:tc>
          <w:tcPr>
            <w:tcW w:w="2038" w:type="pct"/>
            <w:tcBorders>
              <w:top w:val="single" w:sz="4" w:space="0" w:color="auto"/>
              <w:left w:val="single" w:sz="4" w:space="0" w:color="auto"/>
              <w:right w:val="single" w:sz="4" w:space="0" w:color="auto"/>
            </w:tcBorders>
            <w:shd w:val="clear" w:color="auto" w:fill="auto"/>
            <w:hideMark/>
          </w:tcPr>
          <w:p w14:paraId="27138850" w14:textId="77777777" w:rsidR="00B03477" w:rsidRDefault="00B03477" w:rsidP="00B03477">
            <w:pPr>
              <w:jc w:val="both"/>
              <w:rPr>
                <w:color w:val="000000"/>
                <w:sz w:val="22"/>
                <w:szCs w:val="22"/>
              </w:rPr>
            </w:pPr>
          </w:p>
          <w:p w14:paraId="345539FD" w14:textId="77777777" w:rsidR="00B03477" w:rsidRDefault="00B03477" w:rsidP="00B03477">
            <w:pPr>
              <w:jc w:val="both"/>
              <w:rPr>
                <w:color w:val="000000"/>
                <w:sz w:val="22"/>
                <w:szCs w:val="22"/>
              </w:rPr>
            </w:pPr>
          </w:p>
          <w:p w14:paraId="6FDCC101" w14:textId="472F915A" w:rsidR="00392616" w:rsidRPr="00E222B6" w:rsidRDefault="00392616" w:rsidP="00B03477">
            <w:pPr>
              <w:jc w:val="both"/>
              <w:rPr>
                <w:color w:val="000000"/>
                <w:sz w:val="22"/>
                <w:szCs w:val="22"/>
              </w:rPr>
            </w:pPr>
            <w:r w:rsidRPr="00E222B6">
              <w:rPr>
                <w:color w:val="000000"/>
                <w:sz w:val="22"/>
                <w:szCs w:val="22"/>
              </w:rPr>
              <w:t>Исходящие вызовы на мобильные номера операторов сотовой и фиксированной связи по РФ - не менее 700 мин/мес.; Исходящие SMS-сообщение на телефоны сотовых опер</w:t>
            </w:r>
            <w:r w:rsidRPr="00E222B6">
              <w:rPr>
                <w:color w:val="000000"/>
                <w:sz w:val="22"/>
                <w:szCs w:val="22"/>
              </w:rPr>
              <w:t>а</w:t>
            </w:r>
            <w:r w:rsidRPr="00E222B6">
              <w:rPr>
                <w:color w:val="000000"/>
                <w:sz w:val="22"/>
                <w:szCs w:val="22"/>
              </w:rPr>
              <w:t xml:space="preserve">торов по РФ </w:t>
            </w:r>
            <w:proofErr w:type="gramStart"/>
            <w:r w:rsidRPr="00E222B6">
              <w:rPr>
                <w:color w:val="000000"/>
                <w:sz w:val="22"/>
                <w:szCs w:val="22"/>
              </w:rPr>
              <w:t>-н</w:t>
            </w:r>
            <w:proofErr w:type="gramEnd"/>
            <w:r w:rsidRPr="00E222B6">
              <w:rPr>
                <w:color w:val="000000"/>
                <w:sz w:val="22"/>
                <w:szCs w:val="22"/>
              </w:rPr>
              <w:t>е менее 300 SMS; Лимит и</w:t>
            </w:r>
            <w:r w:rsidRPr="00E222B6">
              <w:rPr>
                <w:color w:val="000000"/>
                <w:sz w:val="22"/>
                <w:szCs w:val="22"/>
              </w:rPr>
              <w:t>н</w:t>
            </w:r>
            <w:r w:rsidRPr="00E222B6">
              <w:rPr>
                <w:color w:val="000000"/>
                <w:sz w:val="22"/>
                <w:szCs w:val="22"/>
              </w:rPr>
              <w:t>тернет трафика по РФ - не менее 10 ГБ; Наличие возможности самостоятельного р</w:t>
            </w:r>
            <w:r w:rsidRPr="00E222B6">
              <w:rPr>
                <w:color w:val="000000"/>
                <w:sz w:val="22"/>
                <w:szCs w:val="22"/>
              </w:rPr>
              <w:t>е</w:t>
            </w:r>
            <w:r w:rsidRPr="00E222B6">
              <w:rPr>
                <w:color w:val="000000"/>
                <w:sz w:val="22"/>
                <w:szCs w:val="22"/>
              </w:rPr>
              <w:t>гулирования абонентом количества минут, SMS-сообщений и Интернет-трафика (Тариф "Универсальный" ПАО "МТС" или эквив</w:t>
            </w:r>
            <w:r w:rsidRPr="00E222B6">
              <w:rPr>
                <w:color w:val="000000"/>
                <w:sz w:val="22"/>
                <w:szCs w:val="22"/>
              </w:rPr>
              <w:t>а</w:t>
            </w:r>
            <w:r w:rsidRPr="00E222B6">
              <w:rPr>
                <w:color w:val="000000"/>
                <w:sz w:val="22"/>
                <w:szCs w:val="22"/>
              </w:rPr>
              <w:t xml:space="preserve">лент), </w:t>
            </w:r>
            <w:proofErr w:type="spellStart"/>
            <w:r w:rsidRPr="00E222B6">
              <w:rPr>
                <w:color w:val="000000"/>
                <w:sz w:val="22"/>
                <w:szCs w:val="22"/>
              </w:rPr>
              <w:t>шт</w:t>
            </w:r>
            <w:proofErr w:type="spellEnd"/>
          </w:p>
        </w:tc>
        <w:tc>
          <w:tcPr>
            <w:tcW w:w="939" w:type="pct"/>
            <w:tcBorders>
              <w:top w:val="single" w:sz="4" w:space="0" w:color="auto"/>
              <w:left w:val="single" w:sz="4" w:space="0" w:color="auto"/>
              <w:right w:val="single" w:sz="4" w:space="0" w:color="auto"/>
            </w:tcBorders>
          </w:tcPr>
          <w:p w14:paraId="449E6AF6" w14:textId="77777777" w:rsidR="00B03477" w:rsidRDefault="00392616" w:rsidP="00472CC0">
            <w:pPr>
              <w:jc w:val="center"/>
              <w:rPr>
                <w:color w:val="000000"/>
                <w:sz w:val="22"/>
                <w:szCs w:val="22"/>
              </w:rPr>
            </w:pPr>
            <w:r>
              <w:rPr>
                <w:color w:val="000000"/>
                <w:sz w:val="22"/>
                <w:szCs w:val="22"/>
              </w:rPr>
              <w:t xml:space="preserve"> </w:t>
            </w:r>
          </w:p>
          <w:p w14:paraId="4A0AFFBE" w14:textId="77777777" w:rsidR="00B03477" w:rsidRDefault="00B03477" w:rsidP="00472CC0">
            <w:pPr>
              <w:jc w:val="center"/>
              <w:rPr>
                <w:color w:val="000000"/>
                <w:sz w:val="22"/>
                <w:szCs w:val="22"/>
              </w:rPr>
            </w:pPr>
          </w:p>
          <w:p w14:paraId="48BE6BD8" w14:textId="0C7A4739" w:rsidR="00392616" w:rsidRPr="00E222B6" w:rsidRDefault="00392616" w:rsidP="00472CC0">
            <w:pPr>
              <w:jc w:val="center"/>
              <w:rPr>
                <w:color w:val="000000"/>
                <w:sz w:val="22"/>
                <w:szCs w:val="22"/>
              </w:rPr>
            </w:pPr>
            <w:r>
              <w:rPr>
                <w:color w:val="000000"/>
                <w:sz w:val="22"/>
                <w:szCs w:val="22"/>
              </w:rPr>
              <w:t>Не более 350,00</w:t>
            </w:r>
          </w:p>
        </w:tc>
      </w:tr>
      <w:tr w:rsidR="00392616" w:rsidRPr="009833F9" w14:paraId="6E8E072C" w14:textId="77777777" w:rsidTr="00B03477">
        <w:trPr>
          <w:trHeight w:val="531"/>
        </w:trPr>
        <w:tc>
          <w:tcPr>
            <w:tcW w:w="111" w:type="pct"/>
            <w:tcBorders>
              <w:top w:val="single" w:sz="4" w:space="0" w:color="auto"/>
              <w:left w:val="single" w:sz="4" w:space="0" w:color="auto"/>
              <w:bottom w:val="single" w:sz="4" w:space="0" w:color="auto"/>
              <w:right w:val="single" w:sz="4" w:space="0" w:color="auto"/>
            </w:tcBorders>
            <w:shd w:val="clear" w:color="auto" w:fill="auto"/>
            <w:vAlign w:val="center"/>
          </w:tcPr>
          <w:p w14:paraId="6EB0FF0D" w14:textId="77777777" w:rsidR="00392616" w:rsidRPr="009833F9" w:rsidRDefault="00392616" w:rsidP="00C91AF7">
            <w:pPr>
              <w:jc w:val="center"/>
              <w:rPr>
                <w:color w:val="000000"/>
                <w:sz w:val="20"/>
                <w:szCs w:val="20"/>
              </w:rPr>
            </w:pPr>
          </w:p>
        </w:tc>
        <w:tc>
          <w:tcPr>
            <w:tcW w:w="765" w:type="pct"/>
            <w:tcBorders>
              <w:top w:val="single" w:sz="4" w:space="0" w:color="auto"/>
              <w:left w:val="nil"/>
              <w:bottom w:val="single" w:sz="4" w:space="0" w:color="auto"/>
              <w:right w:val="single" w:sz="4" w:space="0" w:color="auto"/>
            </w:tcBorders>
            <w:shd w:val="clear" w:color="auto" w:fill="auto"/>
            <w:noWrap/>
            <w:vAlign w:val="center"/>
          </w:tcPr>
          <w:p w14:paraId="173576E8" w14:textId="77777777" w:rsidR="00392616" w:rsidRPr="00E222B6" w:rsidRDefault="00392616" w:rsidP="00C91AF7">
            <w:pPr>
              <w:jc w:val="center"/>
              <w:rPr>
                <w:sz w:val="22"/>
                <w:szCs w:val="22"/>
              </w:rPr>
            </w:pPr>
          </w:p>
        </w:tc>
        <w:tc>
          <w:tcPr>
            <w:tcW w:w="1146" w:type="pct"/>
            <w:tcBorders>
              <w:top w:val="single" w:sz="4" w:space="0" w:color="auto"/>
              <w:left w:val="nil"/>
              <w:bottom w:val="single" w:sz="4" w:space="0" w:color="auto"/>
              <w:right w:val="nil"/>
            </w:tcBorders>
          </w:tcPr>
          <w:p w14:paraId="7A4A9395" w14:textId="77777777" w:rsidR="00392616" w:rsidRPr="00E222B6" w:rsidRDefault="00392616" w:rsidP="00D04788">
            <w:pPr>
              <w:jc w:val="center"/>
              <w:rPr>
                <w:color w:val="000000"/>
                <w:sz w:val="22"/>
                <w:szCs w:val="22"/>
              </w:rPr>
            </w:pPr>
          </w:p>
        </w:tc>
        <w:tc>
          <w:tcPr>
            <w:tcW w:w="2038" w:type="pct"/>
            <w:tcBorders>
              <w:top w:val="single" w:sz="4" w:space="0" w:color="auto"/>
              <w:left w:val="nil"/>
              <w:bottom w:val="single" w:sz="4" w:space="0" w:color="auto"/>
              <w:right w:val="single" w:sz="4" w:space="0" w:color="000000"/>
            </w:tcBorders>
            <w:shd w:val="clear" w:color="auto" w:fill="auto"/>
            <w:vAlign w:val="bottom"/>
          </w:tcPr>
          <w:p w14:paraId="791F6C62" w14:textId="29C4B46D" w:rsidR="00392616" w:rsidRPr="00E222B6" w:rsidRDefault="00392616" w:rsidP="00D04788">
            <w:pPr>
              <w:jc w:val="center"/>
              <w:rPr>
                <w:color w:val="000000"/>
                <w:sz w:val="22"/>
                <w:szCs w:val="22"/>
              </w:rPr>
            </w:pPr>
            <w:r w:rsidRPr="00E222B6">
              <w:rPr>
                <w:color w:val="000000"/>
                <w:sz w:val="22"/>
                <w:szCs w:val="22"/>
              </w:rPr>
              <w:t>Блокировка / разблокировка телефонных н</w:t>
            </w:r>
            <w:r w:rsidRPr="00E222B6">
              <w:rPr>
                <w:color w:val="000000"/>
                <w:sz w:val="22"/>
                <w:szCs w:val="22"/>
              </w:rPr>
              <w:t>о</w:t>
            </w:r>
            <w:r w:rsidRPr="00E222B6">
              <w:rPr>
                <w:color w:val="000000"/>
                <w:sz w:val="22"/>
                <w:szCs w:val="22"/>
              </w:rPr>
              <w:t>меров</w:t>
            </w:r>
          </w:p>
        </w:tc>
        <w:tc>
          <w:tcPr>
            <w:tcW w:w="939" w:type="pct"/>
            <w:tcBorders>
              <w:top w:val="single" w:sz="4" w:space="0" w:color="auto"/>
              <w:left w:val="nil"/>
              <w:bottom w:val="single" w:sz="4" w:space="0" w:color="auto"/>
              <w:right w:val="single" w:sz="4" w:space="0" w:color="000000"/>
            </w:tcBorders>
          </w:tcPr>
          <w:p w14:paraId="458DDE18" w14:textId="76091D91" w:rsidR="00392616" w:rsidRPr="00E222B6" w:rsidRDefault="00392616" w:rsidP="00472CC0">
            <w:pPr>
              <w:jc w:val="center"/>
              <w:rPr>
                <w:color w:val="000000"/>
                <w:sz w:val="22"/>
                <w:szCs w:val="22"/>
              </w:rPr>
            </w:pPr>
            <w:r w:rsidRPr="00E222B6">
              <w:rPr>
                <w:color w:val="000000"/>
                <w:sz w:val="22"/>
                <w:szCs w:val="22"/>
              </w:rPr>
              <w:t>0,00</w:t>
            </w:r>
          </w:p>
        </w:tc>
      </w:tr>
    </w:tbl>
    <w:p w14:paraId="58D0E5C9" w14:textId="77777777" w:rsidR="00C91AF7" w:rsidRPr="009833F9" w:rsidRDefault="00C91AF7" w:rsidP="00CF2059">
      <w:pPr>
        <w:rPr>
          <w:sz w:val="22"/>
          <w:szCs w:val="22"/>
        </w:rPr>
      </w:pPr>
    </w:p>
    <w:p w14:paraId="0C801780" w14:textId="77777777" w:rsidR="00D04788" w:rsidRPr="009833F9" w:rsidRDefault="00D04788" w:rsidP="00D04788">
      <w:pPr>
        <w:jc w:val="center"/>
        <w:rPr>
          <w:rFonts w:eastAsia="Calibri"/>
          <w:sz w:val="22"/>
          <w:szCs w:val="22"/>
        </w:rPr>
      </w:pPr>
    </w:p>
    <w:p w14:paraId="29124811" w14:textId="77777777" w:rsidR="00D04788" w:rsidRPr="009833F9" w:rsidRDefault="00D04788" w:rsidP="00D04788">
      <w:pPr>
        <w:rPr>
          <w:rFonts w:eastAsia="Calibri"/>
          <w:sz w:val="22"/>
          <w:szCs w:val="22"/>
        </w:rPr>
      </w:pPr>
      <w:r w:rsidRPr="009833F9">
        <w:rPr>
          <w:rFonts w:eastAsia="Calibri"/>
          <w:sz w:val="22"/>
          <w:szCs w:val="22"/>
        </w:rPr>
        <w:t>*Количество номеров в течени</w:t>
      </w:r>
      <w:proofErr w:type="gramStart"/>
      <w:r w:rsidRPr="009833F9">
        <w:rPr>
          <w:rFonts w:eastAsia="Calibri"/>
          <w:sz w:val="22"/>
          <w:szCs w:val="22"/>
        </w:rPr>
        <w:t>и</w:t>
      </w:r>
      <w:proofErr w:type="gramEnd"/>
      <w:r w:rsidRPr="009833F9">
        <w:rPr>
          <w:rFonts w:eastAsia="Calibri"/>
          <w:sz w:val="22"/>
          <w:szCs w:val="22"/>
        </w:rPr>
        <w:t xml:space="preserve"> периода могут меняться заказчиком.</w:t>
      </w:r>
    </w:p>
    <w:p w14:paraId="610C31F3" w14:textId="77777777" w:rsidR="00C91AF7" w:rsidRPr="009833F9" w:rsidRDefault="00C91AF7" w:rsidP="00D04788">
      <w:pPr>
        <w:jc w:val="center"/>
        <w:rPr>
          <w:sz w:val="22"/>
          <w:szCs w:val="22"/>
        </w:rPr>
      </w:pPr>
    </w:p>
    <w:tbl>
      <w:tblPr>
        <w:tblW w:w="10278" w:type="dxa"/>
        <w:jc w:val="center"/>
        <w:tblCellMar>
          <w:left w:w="0" w:type="dxa"/>
          <w:right w:w="0" w:type="dxa"/>
        </w:tblCellMar>
        <w:tblLook w:val="04A0" w:firstRow="1" w:lastRow="0" w:firstColumn="1" w:lastColumn="0" w:noHBand="0" w:noVBand="1"/>
      </w:tblPr>
      <w:tblGrid>
        <w:gridCol w:w="4778"/>
        <w:gridCol w:w="5500"/>
      </w:tblGrid>
      <w:tr w:rsidR="00BB6E93" w:rsidRPr="00D04788" w14:paraId="7F1964D3" w14:textId="77777777" w:rsidTr="00BB6E93">
        <w:trPr>
          <w:trHeight w:val="1240"/>
          <w:jc w:val="center"/>
        </w:trPr>
        <w:tc>
          <w:tcPr>
            <w:tcW w:w="4880" w:type="dxa"/>
            <w:shd w:val="clear" w:color="auto" w:fill="FFFFFF"/>
            <w:hideMark/>
          </w:tcPr>
          <w:p w14:paraId="102182CE" w14:textId="77777777" w:rsidR="00C91AF7" w:rsidRPr="009833F9" w:rsidRDefault="00C91AF7" w:rsidP="00D04788">
            <w:pPr>
              <w:jc w:val="center"/>
              <w:rPr>
                <w:iCs/>
                <w:color w:val="000000" w:themeColor="text1"/>
                <w:sz w:val="20"/>
                <w:szCs w:val="20"/>
              </w:rPr>
            </w:pPr>
            <w:r w:rsidRPr="009833F9">
              <w:rPr>
                <w:b/>
                <w:bCs/>
                <w:iCs/>
                <w:color w:val="000000" w:themeColor="text1"/>
                <w:sz w:val="20"/>
                <w:szCs w:val="20"/>
              </w:rPr>
              <w:t>От имени Заказчика:</w:t>
            </w:r>
          </w:p>
          <w:p w14:paraId="70A3C2CB" w14:textId="77777777" w:rsidR="00C91AF7" w:rsidRPr="009833F9" w:rsidRDefault="00C91AF7" w:rsidP="00D04788">
            <w:pPr>
              <w:widowControl w:val="0"/>
              <w:autoSpaceDE w:val="0"/>
              <w:autoSpaceDN w:val="0"/>
              <w:jc w:val="center"/>
              <w:rPr>
                <w:b/>
                <w:color w:val="000000" w:themeColor="text1"/>
                <w:sz w:val="20"/>
                <w:szCs w:val="20"/>
              </w:rPr>
            </w:pPr>
            <w:r w:rsidRPr="009833F9">
              <w:rPr>
                <w:b/>
                <w:color w:val="000000" w:themeColor="text1"/>
                <w:sz w:val="20"/>
                <w:szCs w:val="20"/>
              </w:rPr>
              <w:t>Заместитель руководителя</w:t>
            </w:r>
          </w:p>
          <w:p w14:paraId="5574DB28" w14:textId="77777777" w:rsidR="00C91AF7" w:rsidRPr="009833F9" w:rsidRDefault="00C91AF7" w:rsidP="00D04788">
            <w:pPr>
              <w:widowControl w:val="0"/>
              <w:autoSpaceDE w:val="0"/>
              <w:autoSpaceDN w:val="0"/>
              <w:jc w:val="center"/>
              <w:rPr>
                <w:color w:val="000000" w:themeColor="text1"/>
                <w:sz w:val="20"/>
                <w:szCs w:val="20"/>
              </w:rPr>
            </w:pPr>
          </w:p>
          <w:p w14:paraId="7F087FA5" w14:textId="77777777" w:rsidR="00C91AF7" w:rsidRPr="009833F9" w:rsidRDefault="00C91AF7" w:rsidP="00D04788">
            <w:pPr>
              <w:widowControl w:val="0"/>
              <w:autoSpaceDE w:val="0"/>
              <w:autoSpaceDN w:val="0"/>
              <w:jc w:val="center"/>
              <w:rPr>
                <w:b/>
                <w:color w:val="000000" w:themeColor="text1"/>
                <w:sz w:val="20"/>
                <w:szCs w:val="20"/>
              </w:rPr>
            </w:pPr>
            <w:r w:rsidRPr="009833F9">
              <w:rPr>
                <w:b/>
                <w:color w:val="000000" w:themeColor="text1"/>
                <w:sz w:val="20"/>
                <w:szCs w:val="20"/>
              </w:rPr>
              <w:t>_________________В.Г. Сотниченко</w:t>
            </w:r>
          </w:p>
          <w:p w14:paraId="0415CF49" w14:textId="77777777" w:rsidR="00C91AF7" w:rsidRPr="009833F9" w:rsidRDefault="00C91AF7" w:rsidP="00D04788">
            <w:pPr>
              <w:widowControl w:val="0"/>
              <w:autoSpaceDE w:val="0"/>
              <w:autoSpaceDN w:val="0"/>
              <w:jc w:val="center"/>
              <w:rPr>
                <w:color w:val="000000" w:themeColor="text1"/>
                <w:sz w:val="20"/>
                <w:szCs w:val="20"/>
              </w:rPr>
            </w:pPr>
          </w:p>
          <w:p w14:paraId="53BDDE30" w14:textId="77777777" w:rsidR="00C91AF7" w:rsidRPr="009833F9" w:rsidRDefault="00C91AF7" w:rsidP="00D04788">
            <w:pPr>
              <w:widowControl w:val="0"/>
              <w:autoSpaceDE w:val="0"/>
              <w:autoSpaceDN w:val="0"/>
              <w:jc w:val="center"/>
              <w:rPr>
                <w:color w:val="000000" w:themeColor="text1"/>
                <w:sz w:val="20"/>
                <w:szCs w:val="20"/>
              </w:rPr>
            </w:pPr>
            <w:r w:rsidRPr="009833F9">
              <w:rPr>
                <w:color w:val="000000" w:themeColor="text1"/>
                <w:sz w:val="20"/>
                <w:szCs w:val="20"/>
              </w:rPr>
              <w:t>__ _____________ 20____ г.</w:t>
            </w:r>
          </w:p>
          <w:p w14:paraId="3601B9E5" w14:textId="77777777" w:rsidR="00C91AF7" w:rsidRPr="009833F9" w:rsidRDefault="00C91AF7" w:rsidP="00D04788">
            <w:pPr>
              <w:jc w:val="center"/>
              <w:rPr>
                <w:iCs/>
                <w:color w:val="000000" w:themeColor="text1"/>
                <w:sz w:val="20"/>
                <w:szCs w:val="20"/>
              </w:rPr>
            </w:pPr>
            <w:r w:rsidRPr="009833F9">
              <w:rPr>
                <w:color w:val="000000" w:themeColor="text1"/>
                <w:sz w:val="20"/>
                <w:szCs w:val="20"/>
              </w:rPr>
              <w:t>М.П.</w:t>
            </w:r>
          </w:p>
        </w:tc>
        <w:tc>
          <w:tcPr>
            <w:tcW w:w="5398" w:type="dxa"/>
            <w:shd w:val="clear" w:color="auto" w:fill="FFFFFF"/>
            <w:hideMark/>
          </w:tcPr>
          <w:p w14:paraId="7B455397" w14:textId="77777777" w:rsidR="00C91AF7" w:rsidRPr="009833F9" w:rsidRDefault="00C91AF7" w:rsidP="00D04788">
            <w:pPr>
              <w:jc w:val="center"/>
              <w:rPr>
                <w:iCs/>
                <w:color w:val="000000" w:themeColor="text1"/>
                <w:sz w:val="20"/>
                <w:szCs w:val="20"/>
              </w:rPr>
            </w:pPr>
            <w:r w:rsidRPr="009833F9">
              <w:rPr>
                <w:b/>
                <w:bCs/>
                <w:iCs/>
                <w:color w:val="000000" w:themeColor="text1"/>
                <w:sz w:val="20"/>
                <w:szCs w:val="20"/>
              </w:rPr>
              <w:t>От имени Исполнителя:</w:t>
            </w:r>
          </w:p>
          <w:p w14:paraId="2DA4BA0C" w14:textId="01A61B53" w:rsidR="00C91AF7" w:rsidRPr="009833F9" w:rsidRDefault="0051186F" w:rsidP="00D04788">
            <w:pPr>
              <w:widowControl w:val="0"/>
              <w:autoSpaceDE w:val="0"/>
              <w:autoSpaceDN w:val="0"/>
              <w:jc w:val="center"/>
              <w:rPr>
                <w:b/>
                <w:color w:val="000000" w:themeColor="text1"/>
                <w:sz w:val="20"/>
                <w:szCs w:val="20"/>
              </w:rPr>
            </w:pPr>
            <w:r>
              <w:rPr>
                <w:b/>
                <w:iCs/>
                <w:color w:val="000000" w:themeColor="text1"/>
                <w:sz w:val="20"/>
                <w:szCs w:val="20"/>
              </w:rPr>
              <w:t>_______________________________________________________</w:t>
            </w:r>
          </w:p>
          <w:p w14:paraId="2382314F" w14:textId="77777777" w:rsidR="00C91AF7" w:rsidRPr="009833F9" w:rsidRDefault="00C91AF7" w:rsidP="00D04788">
            <w:pPr>
              <w:widowControl w:val="0"/>
              <w:autoSpaceDE w:val="0"/>
              <w:autoSpaceDN w:val="0"/>
              <w:jc w:val="center"/>
              <w:rPr>
                <w:b/>
                <w:color w:val="000000" w:themeColor="text1"/>
                <w:sz w:val="20"/>
                <w:szCs w:val="20"/>
              </w:rPr>
            </w:pPr>
          </w:p>
          <w:p w14:paraId="54AA5A19" w14:textId="40B8FD53" w:rsidR="00C91AF7" w:rsidRPr="009833F9" w:rsidRDefault="00C91AF7" w:rsidP="00D04788">
            <w:pPr>
              <w:widowControl w:val="0"/>
              <w:autoSpaceDE w:val="0"/>
              <w:autoSpaceDN w:val="0"/>
              <w:jc w:val="center"/>
              <w:rPr>
                <w:b/>
                <w:color w:val="000000" w:themeColor="text1"/>
                <w:sz w:val="20"/>
                <w:szCs w:val="20"/>
              </w:rPr>
            </w:pPr>
            <w:r w:rsidRPr="009833F9">
              <w:rPr>
                <w:b/>
                <w:iCs/>
                <w:color w:val="000000" w:themeColor="text1"/>
                <w:sz w:val="20"/>
                <w:szCs w:val="20"/>
              </w:rPr>
              <w:t xml:space="preserve">__________________ </w:t>
            </w:r>
            <w:r w:rsidR="0051186F">
              <w:rPr>
                <w:b/>
                <w:iCs/>
                <w:color w:val="000000" w:themeColor="text1"/>
                <w:sz w:val="20"/>
                <w:szCs w:val="20"/>
              </w:rPr>
              <w:t>___________________________________</w:t>
            </w:r>
          </w:p>
          <w:p w14:paraId="264F45FA" w14:textId="77777777" w:rsidR="00C91AF7" w:rsidRPr="009833F9" w:rsidRDefault="00C91AF7" w:rsidP="00D04788">
            <w:pPr>
              <w:widowControl w:val="0"/>
              <w:autoSpaceDE w:val="0"/>
              <w:autoSpaceDN w:val="0"/>
              <w:jc w:val="center"/>
              <w:rPr>
                <w:b/>
                <w:color w:val="000000" w:themeColor="text1"/>
                <w:sz w:val="20"/>
                <w:szCs w:val="20"/>
              </w:rPr>
            </w:pPr>
          </w:p>
          <w:p w14:paraId="3A29E67B" w14:textId="77777777" w:rsidR="00242132" w:rsidRPr="009833F9" w:rsidRDefault="00C91AF7" w:rsidP="00D04788">
            <w:pPr>
              <w:widowControl w:val="0"/>
              <w:autoSpaceDE w:val="0"/>
              <w:autoSpaceDN w:val="0"/>
              <w:jc w:val="center"/>
              <w:rPr>
                <w:color w:val="000000" w:themeColor="text1"/>
                <w:sz w:val="20"/>
                <w:szCs w:val="20"/>
              </w:rPr>
            </w:pPr>
            <w:r w:rsidRPr="009833F9">
              <w:rPr>
                <w:color w:val="000000" w:themeColor="text1"/>
                <w:sz w:val="20"/>
                <w:szCs w:val="20"/>
              </w:rPr>
              <w:t>__ _____________ 20______ г.</w:t>
            </w:r>
          </w:p>
          <w:p w14:paraId="08534F64" w14:textId="4A440DFF" w:rsidR="00C91AF7" w:rsidRPr="00D04788" w:rsidRDefault="00242132" w:rsidP="00D04788">
            <w:pPr>
              <w:widowControl w:val="0"/>
              <w:autoSpaceDE w:val="0"/>
              <w:autoSpaceDN w:val="0"/>
              <w:jc w:val="center"/>
              <w:rPr>
                <w:iCs/>
                <w:color w:val="000000" w:themeColor="text1"/>
                <w:sz w:val="20"/>
                <w:szCs w:val="20"/>
              </w:rPr>
            </w:pPr>
            <w:r w:rsidRPr="009833F9">
              <w:rPr>
                <w:color w:val="000000" w:themeColor="text1"/>
                <w:sz w:val="20"/>
                <w:szCs w:val="20"/>
              </w:rPr>
              <w:t>М.</w:t>
            </w:r>
            <w:r w:rsidR="00C91AF7" w:rsidRPr="009833F9">
              <w:rPr>
                <w:color w:val="000000" w:themeColor="text1"/>
                <w:sz w:val="20"/>
                <w:szCs w:val="20"/>
              </w:rPr>
              <w:t>.П.</w:t>
            </w:r>
          </w:p>
        </w:tc>
      </w:tr>
      <w:tr w:rsidR="00BB6E93" w:rsidRPr="00BB6E93" w14:paraId="17B66EF9" w14:textId="77777777" w:rsidTr="00BB6E93">
        <w:trPr>
          <w:jc w:val="center"/>
        </w:trPr>
        <w:tc>
          <w:tcPr>
            <w:tcW w:w="4880" w:type="dxa"/>
            <w:shd w:val="clear" w:color="auto" w:fill="FFFFFF"/>
            <w:hideMark/>
          </w:tcPr>
          <w:p w14:paraId="0C3DE705" w14:textId="77777777" w:rsidR="00C91AF7" w:rsidRPr="00BB6E93" w:rsidRDefault="00C91AF7" w:rsidP="00AA286D">
            <w:pPr>
              <w:rPr>
                <w:rFonts w:ascii="Arial" w:hAnsi="Arial" w:cs="Arial"/>
                <w:iCs/>
                <w:color w:val="000000" w:themeColor="text1"/>
                <w:sz w:val="20"/>
                <w:szCs w:val="20"/>
              </w:rPr>
            </w:pPr>
          </w:p>
        </w:tc>
        <w:tc>
          <w:tcPr>
            <w:tcW w:w="5398" w:type="dxa"/>
            <w:shd w:val="clear" w:color="auto" w:fill="FFFFFF"/>
            <w:hideMark/>
          </w:tcPr>
          <w:p w14:paraId="3DD461BD" w14:textId="77777777" w:rsidR="00C91AF7" w:rsidRPr="00BB6E93" w:rsidRDefault="00C91AF7" w:rsidP="00AA286D">
            <w:pPr>
              <w:jc w:val="center"/>
              <w:rPr>
                <w:rFonts w:ascii="Arial" w:hAnsi="Arial" w:cs="Arial"/>
                <w:iCs/>
                <w:color w:val="000000" w:themeColor="text1"/>
                <w:sz w:val="20"/>
                <w:szCs w:val="20"/>
              </w:rPr>
            </w:pPr>
          </w:p>
        </w:tc>
      </w:tr>
    </w:tbl>
    <w:p w14:paraId="2BE520A1" w14:textId="77777777" w:rsidR="00C91AF7" w:rsidRDefault="00C91AF7" w:rsidP="00CF2059">
      <w:pPr>
        <w:rPr>
          <w:sz w:val="22"/>
          <w:szCs w:val="22"/>
        </w:rPr>
      </w:pPr>
    </w:p>
    <w:p w14:paraId="4DF49B55" w14:textId="77777777" w:rsidR="003F459D" w:rsidRDefault="003F459D" w:rsidP="00CF2059">
      <w:pPr>
        <w:rPr>
          <w:sz w:val="22"/>
          <w:szCs w:val="22"/>
        </w:rPr>
      </w:pPr>
    </w:p>
    <w:p w14:paraId="3BF7FAD9" w14:textId="77777777" w:rsidR="003F459D" w:rsidRDefault="003F459D" w:rsidP="00CF2059">
      <w:pPr>
        <w:rPr>
          <w:sz w:val="22"/>
          <w:szCs w:val="22"/>
        </w:rPr>
      </w:pPr>
    </w:p>
    <w:p w14:paraId="335F310C" w14:textId="77777777" w:rsidR="003F459D" w:rsidRDefault="003F459D" w:rsidP="00CF2059">
      <w:pPr>
        <w:rPr>
          <w:sz w:val="22"/>
          <w:szCs w:val="22"/>
        </w:rPr>
      </w:pPr>
    </w:p>
    <w:p w14:paraId="65E96782" w14:textId="77777777" w:rsidR="003F459D" w:rsidRDefault="003F459D" w:rsidP="00CF2059">
      <w:pPr>
        <w:rPr>
          <w:sz w:val="22"/>
          <w:szCs w:val="22"/>
        </w:rPr>
      </w:pPr>
    </w:p>
    <w:p w14:paraId="15DCF48E" w14:textId="77777777" w:rsidR="001C3099" w:rsidRDefault="001C3099" w:rsidP="00CF2059">
      <w:pPr>
        <w:rPr>
          <w:sz w:val="22"/>
          <w:szCs w:val="22"/>
        </w:rPr>
      </w:pPr>
    </w:p>
    <w:p w14:paraId="589E971E" w14:textId="77777777" w:rsidR="001C3099" w:rsidRDefault="001C3099" w:rsidP="00CF2059">
      <w:pPr>
        <w:rPr>
          <w:sz w:val="22"/>
          <w:szCs w:val="22"/>
        </w:rPr>
      </w:pPr>
    </w:p>
    <w:p w14:paraId="57184831" w14:textId="77777777" w:rsidR="001C3099" w:rsidRDefault="001C3099" w:rsidP="00CF2059">
      <w:pPr>
        <w:rPr>
          <w:sz w:val="22"/>
          <w:szCs w:val="22"/>
        </w:rPr>
      </w:pPr>
    </w:p>
    <w:p w14:paraId="59966806" w14:textId="77777777" w:rsidR="001C3099" w:rsidRDefault="001C3099" w:rsidP="00CF2059">
      <w:pPr>
        <w:rPr>
          <w:sz w:val="22"/>
          <w:szCs w:val="22"/>
        </w:rPr>
      </w:pPr>
    </w:p>
    <w:p w14:paraId="7A21A16B" w14:textId="77777777" w:rsidR="001C3099" w:rsidRDefault="001C3099" w:rsidP="00CF2059">
      <w:pPr>
        <w:rPr>
          <w:sz w:val="22"/>
          <w:szCs w:val="22"/>
        </w:rPr>
      </w:pPr>
    </w:p>
    <w:p w14:paraId="773A6DA5" w14:textId="77777777" w:rsidR="001C3099" w:rsidRDefault="001C3099" w:rsidP="00CF2059">
      <w:pPr>
        <w:rPr>
          <w:sz w:val="22"/>
          <w:szCs w:val="22"/>
        </w:rPr>
      </w:pPr>
    </w:p>
    <w:p w14:paraId="178D42D0" w14:textId="77777777" w:rsidR="001C3099" w:rsidRDefault="001C3099" w:rsidP="00CF2059">
      <w:pPr>
        <w:rPr>
          <w:sz w:val="22"/>
          <w:szCs w:val="22"/>
        </w:rPr>
      </w:pPr>
    </w:p>
    <w:p w14:paraId="2148E062" w14:textId="77777777" w:rsidR="001C3099" w:rsidRDefault="001C3099" w:rsidP="00CF2059">
      <w:pPr>
        <w:rPr>
          <w:sz w:val="22"/>
          <w:szCs w:val="22"/>
        </w:rPr>
      </w:pPr>
    </w:p>
    <w:p w14:paraId="03D4D9A2" w14:textId="77777777" w:rsidR="001C3099" w:rsidRDefault="001C3099" w:rsidP="00CF2059">
      <w:pPr>
        <w:rPr>
          <w:sz w:val="22"/>
          <w:szCs w:val="22"/>
        </w:rPr>
      </w:pPr>
    </w:p>
    <w:p w14:paraId="17ADE103" w14:textId="77777777" w:rsidR="001C3099" w:rsidRDefault="001C3099" w:rsidP="00CF2059">
      <w:pPr>
        <w:rPr>
          <w:sz w:val="22"/>
          <w:szCs w:val="22"/>
        </w:rPr>
      </w:pPr>
    </w:p>
    <w:p w14:paraId="049DFCAC" w14:textId="77777777" w:rsidR="001C3099" w:rsidRDefault="001C3099" w:rsidP="00CF2059">
      <w:pPr>
        <w:rPr>
          <w:sz w:val="22"/>
          <w:szCs w:val="22"/>
        </w:rPr>
      </w:pPr>
    </w:p>
    <w:p w14:paraId="3BF2F806" w14:textId="77777777" w:rsidR="001C3099" w:rsidRDefault="001C3099" w:rsidP="00CF2059">
      <w:pPr>
        <w:rPr>
          <w:sz w:val="22"/>
          <w:szCs w:val="22"/>
        </w:rPr>
      </w:pPr>
    </w:p>
    <w:p w14:paraId="7321D817" w14:textId="77777777" w:rsidR="001C3099" w:rsidRDefault="001C3099" w:rsidP="00CF2059">
      <w:pPr>
        <w:rPr>
          <w:sz w:val="22"/>
          <w:szCs w:val="22"/>
        </w:rPr>
      </w:pPr>
    </w:p>
    <w:p w14:paraId="746BE95B" w14:textId="77777777" w:rsidR="001C3099" w:rsidRDefault="001C3099" w:rsidP="00CF2059">
      <w:pPr>
        <w:rPr>
          <w:sz w:val="22"/>
          <w:szCs w:val="22"/>
        </w:rPr>
      </w:pPr>
    </w:p>
    <w:p w14:paraId="6AE443C3" w14:textId="77777777" w:rsidR="001C3099" w:rsidRDefault="001C3099" w:rsidP="00CF2059">
      <w:pPr>
        <w:rPr>
          <w:sz w:val="22"/>
          <w:szCs w:val="22"/>
        </w:rPr>
      </w:pPr>
    </w:p>
    <w:p w14:paraId="52088BD8" w14:textId="77777777" w:rsidR="001C3099" w:rsidRDefault="001C3099" w:rsidP="00CF2059">
      <w:pPr>
        <w:rPr>
          <w:sz w:val="22"/>
          <w:szCs w:val="22"/>
        </w:rPr>
      </w:pPr>
    </w:p>
    <w:p w14:paraId="2CE9CEFD" w14:textId="77777777" w:rsidR="001C3099" w:rsidRDefault="001C3099" w:rsidP="00CF2059">
      <w:pPr>
        <w:rPr>
          <w:sz w:val="22"/>
          <w:szCs w:val="22"/>
        </w:rPr>
      </w:pPr>
    </w:p>
    <w:p w14:paraId="20B67A82" w14:textId="77777777" w:rsidR="001C3099" w:rsidRDefault="001C3099" w:rsidP="00CF2059">
      <w:pPr>
        <w:rPr>
          <w:sz w:val="22"/>
          <w:szCs w:val="22"/>
        </w:rPr>
      </w:pPr>
    </w:p>
    <w:p w14:paraId="1386825B" w14:textId="77777777" w:rsidR="001C3099" w:rsidRDefault="001C3099" w:rsidP="00CF2059">
      <w:pPr>
        <w:rPr>
          <w:sz w:val="22"/>
          <w:szCs w:val="22"/>
        </w:rPr>
      </w:pPr>
    </w:p>
    <w:p w14:paraId="2A438838" w14:textId="77777777" w:rsidR="001C3099" w:rsidRDefault="001C3099" w:rsidP="00CF2059">
      <w:pPr>
        <w:rPr>
          <w:sz w:val="22"/>
          <w:szCs w:val="22"/>
        </w:rPr>
      </w:pPr>
    </w:p>
    <w:p w14:paraId="23E4B7BA" w14:textId="7282900B" w:rsidR="001C3099" w:rsidRPr="00C91AF7" w:rsidRDefault="001C3099" w:rsidP="001C3099">
      <w:pPr>
        <w:jc w:val="right"/>
        <w:rPr>
          <w:rFonts w:eastAsia="Calibri"/>
          <w:sz w:val="18"/>
          <w:szCs w:val="18"/>
        </w:rPr>
      </w:pPr>
      <w:r w:rsidRPr="00C91AF7">
        <w:rPr>
          <w:rFonts w:eastAsia="Calibri"/>
          <w:sz w:val="18"/>
          <w:szCs w:val="18"/>
        </w:rPr>
        <w:t>Приложение №</w:t>
      </w:r>
      <w:r>
        <w:rPr>
          <w:rFonts w:eastAsia="Calibri"/>
          <w:sz w:val="18"/>
          <w:szCs w:val="18"/>
        </w:rPr>
        <w:t>3</w:t>
      </w:r>
    </w:p>
    <w:p w14:paraId="18691937" w14:textId="77777777" w:rsidR="001C3099" w:rsidRPr="00C91AF7" w:rsidRDefault="001C3099" w:rsidP="001C3099">
      <w:pPr>
        <w:jc w:val="right"/>
        <w:rPr>
          <w:rFonts w:eastAsia="Calibri"/>
          <w:sz w:val="18"/>
          <w:szCs w:val="18"/>
        </w:rPr>
      </w:pPr>
      <w:r>
        <w:rPr>
          <w:rFonts w:eastAsia="Calibri"/>
          <w:sz w:val="18"/>
          <w:szCs w:val="18"/>
        </w:rPr>
        <w:t>к контракту № 16-27/52</w:t>
      </w:r>
    </w:p>
    <w:p w14:paraId="12F900C4" w14:textId="77777777" w:rsidR="001C3099" w:rsidRPr="00C91AF7" w:rsidRDefault="001C3099" w:rsidP="001C3099">
      <w:pPr>
        <w:jc w:val="right"/>
        <w:rPr>
          <w:rFonts w:eastAsia="Calibri"/>
          <w:sz w:val="18"/>
          <w:szCs w:val="18"/>
        </w:rPr>
      </w:pPr>
      <w:r w:rsidRPr="00C91AF7">
        <w:rPr>
          <w:rFonts w:eastAsia="Calibri"/>
          <w:sz w:val="18"/>
          <w:szCs w:val="18"/>
        </w:rPr>
        <w:t>от «___» ___________ 20___ г.</w:t>
      </w:r>
    </w:p>
    <w:p w14:paraId="4634D160" w14:textId="77777777" w:rsidR="003F459D" w:rsidRDefault="003F459D" w:rsidP="00CF2059">
      <w:pPr>
        <w:rPr>
          <w:sz w:val="22"/>
          <w:szCs w:val="22"/>
        </w:rPr>
      </w:pPr>
    </w:p>
    <w:p w14:paraId="73511FF8" w14:textId="113E4FEC" w:rsidR="003F459D" w:rsidRPr="001C3099" w:rsidRDefault="001C3099" w:rsidP="001C3099">
      <w:pPr>
        <w:jc w:val="center"/>
        <w:rPr>
          <w:b/>
        </w:rPr>
      </w:pPr>
      <w:r w:rsidRPr="001C3099">
        <w:rPr>
          <w:b/>
        </w:rPr>
        <w:t>График предоставления услуг</w:t>
      </w:r>
    </w:p>
    <w:tbl>
      <w:tblPr>
        <w:tblW w:w="10788" w:type="dxa"/>
        <w:tblInd w:w="93" w:type="dxa"/>
        <w:tblLook w:val="04A0" w:firstRow="1" w:lastRow="0" w:firstColumn="1" w:lastColumn="0" w:noHBand="0" w:noVBand="1"/>
      </w:tblPr>
      <w:tblGrid>
        <w:gridCol w:w="573"/>
        <w:gridCol w:w="1565"/>
        <w:gridCol w:w="1704"/>
        <w:gridCol w:w="993"/>
        <w:gridCol w:w="850"/>
        <w:gridCol w:w="993"/>
        <w:gridCol w:w="1134"/>
        <w:gridCol w:w="1134"/>
        <w:gridCol w:w="850"/>
        <w:gridCol w:w="992"/>
      </w:tblGrid>
      <w:tr w:rsidR="004606BC" w14:paraId="7D75789B" w14:textId="77777777" w:rsidTr="004606BC">
        <w:trPr>
          <w:trHeight w:val="630"/>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332CE" w14:textId="77777777" w:rsidR="004606BC" w:rsidRDefault="004606BC">
            <w:pPr>
              <w:jc w:val="center"/>
              <w:rPr>
                <w:b/>
                <w:bCs/>
                <w:color w:val="000000"/>
              </w:rPr>
            </w:pPr>
            <w:r>
              <w:rPr>
                <w:b/>
                <w:bCs/>
                <w:color w:val="000000"/>
              </w:rPr>
              <w:t>№</w:t>
            </w:r>
          </w:p>
        </w:tc>
        <w:tc>
          <w:tcPr>
            <w:tcW w:w="1565" w:type="dxa"/>
            <w:tcBorders>
              <w:top w:val="single" w:sz="4" w:space="0" w:color="auto"/>
              <w:left w:val="nil"/>
              <w:bottom w:val="single" w:sz="4" w:space="0" w:color="auto"/>
              <w:right w:val="single" w:sz="4" w:space="0" w:color="auto"/>
            </w:tcBorders>
            <w:shd w:val="clear" w:color="auto" w:fill="auto"/>
            <w:vAlign w:val="center"/>
            <w:hideMark/>
          </w:tcPr>
          <w:p w14:paraId="2BA0F209" w14:textId="77777777" w:rsidR="004606BC" w:rsidRDefault="004606BC">
            <w:pPr>
              <w:jc w:val="center"/>
              <w:rPr>
                <w:b/>
                <w:bCs/>
                <w:color w:val="000000"/>
              </w:rPr>
            </w:pPr>
            <w:r>
              <w:rPr>
                <w:b/>
                <w:bCs/>
                <w:color w:val="000000"/>
              </w:rPr>
              <w:t>Абонент</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58721E02" w14:textId="77777777" w:rsidR="004606BC" w:rsidRDefault="004606BC">
            <w:pPr>
              <w:jc w:val="center"/>
              <w:rPr>
                <w:b/>
                <w:bCs/>
                <w:color w:val="000000"/>
              </w:rPr>
            </w:pPr>
            <w:r>
              <w:rPr>
                <w:b/>
                <w:bCs/>
                <w:color w:val="000000"/>
              </w:rPr>
              <w:t>Тариф</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CF60B4B" w14:textId="77777777" w:rsidR="004606BC" w:rsidRDefault="004606BC">
            <w:pPr>
              <w:jc w:val="center"/>
              <w:rPr>
                <w:b/>
                <w:bCs/>
                <w:color w:val="000000"/>
              </w:rPr>
            </w:pPr>
            <w:proofErr w:type="spellStart"/>
            <w:r>
              <w:rPr>
                <w:b/>
                <w:bCs/>
                <w:color w:val="000000"/>
              </w:rPr>
              <w:t>Июл</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1C0A8B" w14:textId="77777777" w:rsidR="004606BC" w:rsidRDefault="004606BC">
            <w:pPr>
              <w:jc w:val="center"/>
              <w:rPr>
                <w:b/>
                <w:bCs/>
                <w:color w:val="000000"/>
              </w:rPr>
            </w:pPr>
            <w:proofErr w:type="spellStart"/>
            <w:proofErr w:type="gramStart"/>
            <w:r>
              <w:rPr>
                <w:b/>
                <w:bCs/>
                <w:color w:val="000000"/>
              </w:rPr>
              <w:t>Авг</w:t>
            </w:r>
            <w:proofErr w:type="spellEnd"/>
            <w:proofErr w:type="gramEnd"/>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CCD6F95" w14:textId="77777777" w:rsidR="004606BC" w:rsidRDefault="004606BC">
            <w:pPr>
              <w:jc w:val="center"/>
              <w:rPr>
                <w:b/>
                <w:bCs/>
                <w:color w:val="000000"/>
              </w:rPr>
            </w:pPr>
            <w:r>
              <w:rPr>
                <w:b/>
                <w:bCs/>
                <w:color w:val="000000"/>
              </w:rPr>
              <w:t>Сен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3E6EFC" w14:textId="77777777" w:rsidR="004606BC" w:rsidRDefault="004606BC">
            <w:pPr>
              <w:jc w:val="center"/>
              <w:rPr>
                <w:b/>
                <w:bCs/>
                <w:color w:val="000000"/>
              </w:rPr>
            </w:pPr>
            <w:proofErr w:type="spellStart"/>
            <w:proofErr w:type="gramStart"/>
            <w:r>
              <w:rPr>
                <w:b/>
                <w:bCs/>
                <w:color w:val="000000"/>
              </w:rPr>
              <w:t>Окт</w:t>
            </w:r>
            <w:proofErr w:type="spellEnd"/>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6349ACE" w14:textId="77777777" w:rsidR="004606BC" w:rsidRDefault="004606BC">
            <w:pPr>
              <w:rPr>
                <w:b/>
                <w:bCs/>
                <w:color w:val="000000"/>
              </w:rPr>
            </w:pPr>
            <w:r>
              <w:rPr>
                <w:b/>
                <w:bCs/>
                <w:color w:val="000000"/>
              </w:rPr>
              <w:t>Ноя</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B23A1D6" w14:textId="77777777" w:rsidR="004606BC" w:rsidRDefault="004606BC">
            <w:pPr>
              <w:rPr>
                <w:b/>
                <w:bCs/>
                <w:color w:val="000000"/>
              </w:rPr>
            </w:pPr>
            <w:r>
              <w:rPr>
                <w:b/>
                <w:bCs/>
                <w:color w:val="000000"/>
              </w:rPr>
              <w:t>Дек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044FC7" w14:textId="77777777" w:rsidR="004606BC" w:rsidRDefault="004606BC">
            <w:pPr>
              <w:rPr>
                <w:b/>
                <w:bCs/>
                <w:color w:val="000000"/>
              </w:rPr>
            </w:pPr>
            <w:r>
              <w:rPr>
                <w:b/>
                <w:bCs/>
                <w:color w:val="000000"/>
              </w:rPr>
              <w:t xml:space="preserve">Итого, </w:t>
            </w:r>
            <w:proofErr w:type="spellStart"/>
            <w:r>
              <w:rPr>
                <w:b/>
                <w:bCs/>
                <w:color w:val="000000"/>
              </w:rPr>
              <w:t>руб</w:t>
            </w:r>
            <w:proofErr w:type="spellEnd"/>
          </w:p>
        </w:tc>
      </w:tr>
      <w:tr w:rsidR="004606BC" w14:paraId="512F9216" w14:textId="77777777" w:rsidTr="004606BC">
        <w:trPr>
          <w:trHeight w:val="37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EA0C10E" w14:textId="77777777" w:rsidR="004606BC" w:rsidRDefault="004606BC">
            <w:pPr>
              <w:jc w:val="center"/>
              <w:rPr>
                <w:rFonts w:ascii="Calibri" w:hAnsi="Calibri" w:cs="Calibri"/>
                <w:color w:val="000000"/>
                <w:sz w:val="22"/>
                <w:szCs w:val="22"/>
              </w:rPr>
            </w:pPr>
            <w:r>
              <w:rPr>
                <w:rFonts w:ascii="Calibri" w:hAnsi="Calibri" w:cs="Calibri"/>
                <w:color w:val="000000"/>
                <w:sz w:val="22"/>
                <w:szCs w:val="22"/>
              </w:rPr>
              <w:t>1</w:t>
            </w:r>
          </w:p>
        </w:tc>
        <w:tc>
          <w:tcPr>
            <w:tcW w:w="1565" w:type="dxa"/>
            <w:tcBorders>
              <w:top w:val="nil"/>
              <w:left w:val="nil"/>
              <w:bottom w:val="single" w:sz="4" w:space="0" w:color="auto"/>
              <w:right w:val="single" w:sz="4" w:space="0" w:color="auto"/>
            </w:tcBorders>
            <w:shd w:val="clear" w:color="auto" w:fill="auto"/>
            <w:noWrap/>
            <w:vAlign w:val="center"/>
            <w:hideMark/>
          </w:tcPr>
          <w:p w14:paraId="181AFB8C" w14:textId="77777777" w:rsidR="004606BC" w:rsidRDefault="004606BC">
            <w:pPr>
              <w:jc w:val="right"/>
              <w:rPr>
                <w:rFonts w:ascii="Calibri" w:hAnsi="Calibri" w:cs="Calibri"/>
                <w:color w:val="000000"/>
                <w:sz w:val="22"/>
                <w:szCs w:val="22"/>
              </w:rPr>
            </w:pPr>
            <w:r>
              <w:rPr>
                <w:rFonts w:ascii="Calibri" w:hAnsi="Calibri" w:cs="Calibri"/>
                <w:color w:val="000000"/>
                <w:sz w:val="22"/>
                <w:szCs w:val="22"/>
              </w:rPr>
              <w:t>79173404550</w:t>
            </w:r>
          </w:p>
        </w:tc>
        <w:tc>
          <w:tcPr>
            <w:tcW w:w="1704" w:type="dxa"/>
            <w:tcBorders>
              <w:top w:val="nil"/>
              <w:left w:val="nil"/>
              <w:bottom w:val="single" w:sz="4" w:space="0" w:color="auto"/>
              <w:right w:val="single" w:sz="4" w:space="0" w:color="auto"/>
            </w:tcBorders>
            <w:shd w:val="clear" w:color="auto" w:fill="auto"/>
            <w:noWrap/>
            <w:vAlign w:val="center"/>
            <w:hideMark/>
          </w:tcPr>
          <w:p w14:paraId="5E30EBF2" w14:textId="77777777" w:rsidR="004606BC" w:rsidRDefault="004606BC">
            <w:pPr>
              <w:rPr>
                <w:rFonts w:ascii="Calibri" w:hAnsi="Calibri" w:cs="Calibri"/>
                <w:color w:val="000000"/>
                <w:sz w:val="22"/>
                <w:szCs w:val="22"/>
              </w:rPr>
            </w:pPr>
            <w:r>
              <w:rPr>
                <w:rFonts w:ascii="Calibri" w:hAnsi="Calibri" w:cs="Calibri"/>
                <w:color w:val="000000"/>
                <w:sz w:val="22"/>
                <w:szCs w:val="22"/>
              </w:rPr>
              <w:t>Универсальный</w:t>
            </w:r>
          </w:p>
        </w:tc>
        <w:tc>
          <w:tcPr>
            <w:tcW w:w="993" w:type="dxa"/>
            <w:tcBorders>
              <w:top w:val="nil"/>
              <w:left w:val="nil"/>
              <w:bottom w:val="single" w:sz="4" w:space="0" w:color="auto"/>
              <w:right w:val="single" w:sz="4" w:space="0" w:color="auto"/>
            </w:tcBorders>
            <w:shd w:val="clear" w:color="auto" w:fill="auto"/>
            <w:noWrap/>
            <w:hideMark/>
          </w:tcPr>
          <w:p w14:paraId="15D884B3" w14:textId="77777777" w:rsidR="004606BC" w:rsidRDefault="004606BC">
            <w:pPr>
              <w:rPr>
                <w:color w:val="000000"/>
                <w:sz w:val="28"/>
                <w:szCs w:val="28"/>
              </w:rPr>
            </w:pPr>
            <w:r>
              <w:rPr>
                <w:color w:val="000000"/>
                <w:sz w:val="28"/>
                <w:szCs w:val="28"/>
              </w:rPr>
              <w:t> </w:t>
            </w:r>
          </w:p>
        </w:tc>
        <w:tc>
          <w:tcPr>
            <w:tcW w:w="850" w:type="dxa"/>
            <w:tcBorders>
              <w:top w:val="nil"/>
              <w:left w:val="nil"/>
              <w:bottom w:val="single" w:sz="4" w:space="0" w:color="auto"/>
              <w:right w:val="single" w:sz="4" w:space="0" w:color="auto"/>
            </w:tcBorders>
            <w:shd w:val="clear" w:color="auto" w:fill="auto"/>
            <w:noWrap/>
            <w:hideMark/>
          </w:tcPr>
          <w:p w14:paraId="2E677C14" w14:textId="77777777" w:rsidR="004606BC" w:rsidRDefault="004606BC">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hideMark/>
          </w:tcPr>
          <w:p w14:paraId="530FD5D2" w14:textId="77777777" w:rsidR="004606BC" w:rsidRDefault="004606BC">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218AA8DD" w14:textId="77777777" w:rsidR="004606BC" w:rsidRDefault="004606BC">
            <w:pPr>
              <w:jc w:val="center"/>
              <w:rPr>
                <w:color w:val="000000"/>
                <w:sz w:val="28"/>
                <w:szCs w:val="28"/>
              </w:rPr>
            </w:pPr>
            <w:r>
              <w:rPr>
                <w:color w:val="000000"/>
                <w:sz w:val="28"/>
                <w:szCs w:val="28"/>
              </w:rPr>
              <w:t>1</w:t>
            </w:r>
          </w:p>
        </w:tc>
        <w:tc>
          <w:tcPr>
            <w:tcW w:w="1134" w:type="dxa"/>
            <w:tcBorders>
              <w:top w:val="nil"/>
              <w:left w:val="nil"/>
              <w:bottom w:val="single" w:sz="4" w:space="0" w:color="auto"/>
              <w:right w:val="single" w:sz="4" w:space="0" w:color="auto"/>
            </w:tcBorders>
            <w:shd w:val="clear" w:color="auto" w:fill="auto"/>
            <w:noWrap/>
            <w:hideMark/>
          </w:tcPr>
          <w:p w14:paraId="5F7CFC60" w14:textId="77777777" w:rsidR="004606BC" w:rsidRDefault="004606B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58EAE3C3" w14:textId="77777777" w:rsidR="004606BC" w:rsidRDefault="004606BC">
            <w:pPr>
              <w:jc w:val="center"/>
              <w:rPr>
                <w:color w:val="000000"/>
                <w:sz w:val="28"/>
                <w:szCs w:val="28"/>
              </w:rPr>
            </w:pPr>
            <w:r>
              <w:rPr>
                <w:color w:val="000000"/>
                <w:sz w:val="28"/>
                <w:szCs w:val="28"/>
              </w:rPr>
              <w:t> </w:t>
            </w:r>
          </w:p>
        </w:tc>
        <w:tc>
          <w:tcPr>
            <w:tcW w:w="992" w:type="dxa"/>
            <w:tcBorders>
              <w:top w:val="nil"/>
              <w:left w:val="nil"/>
              <w:bottom w:val="single" w:sz="4" w:space="0" w:color="auto"/>
              <w:right w:val="single" w:sz="4" w:space="0" w:color="auto"/>
            </w:tcBorders>
            <w:shd w:val="clear" w:color="auto" w:fill="auto"/>
            <w:noWrap/>
            <w:vAlign w:val="center"/>
            <w:hideMark/>
          </w:tcPr>
          <w:p w14:paraId="46309777" w14:textId="77777777" w:rsidR="004606BC" w:rsidRDefault="004606BC">
            <w:pPr>
              <w:jc w:val="right"/>
              <w:rPr>
                <w:b/>
                <w:bCs/>
                <w:color w:val="000000"/>
              </w:rPr>
            </w:pPr>
            <w:r>
              <w:rPr>
                <w:b/>
                <w:bCs/>
                <w:color w:val="000000"/>
              </w:rPr>
              <w:t>1</w:t>
            </w:r>
          </w:p>
        </w:tc>
      </w:tr>
      <w:tr w:rsidR="004606BC" w14:paraId="23A76E8E" w14:textId="77777777" w:rsidTr="004606BC">
        <w:trPr>
          <w:trHeight w:val="37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9043860" w14:textId="77777777" w:rsidR="004606BC" w:rsidRDefault="004606BC">
            <w:pPr>
              <w:jc w:val="center"/>
              <w:rPr>
                <w:rFonts w:ascii="Calibri" w:hAnsi="Calibri" w:cs="Calibri"/>
                <w:color w:val="000000"/>
                <w:sz w:val="22"/>
                <w:szCs w:val="22"/>
              </w:rPr>
            </w:pPr>
            <w:r>
              <w:rPr>
                <w:rFonts w:ascii="Calibri" w:hAnsi="Calibri" w:cs="Calibri"/>
                <w:color w:val="000000"/>
                <w:sz w:val="22"/>
                <w:szCs w:val="22"/>
              </w:rPr>
              <w:t>2</w:t>
            </w:r>
          </w:p>
        </w:tc>
        <w:tc>
          <w:tcPr>
            <w:tcW w:w="1565" w:type="dxa"/>
            <w:tcBorders>
              <w:top w:val="nil"/>
              <w:left w:val="nil"/>
              <w:bottom w:val="single" w:sz="4" w:space="0" w:color="auto"/>
              <w:right w:val="single" w:sz="4" w:space="0" w:color="auto"/>
            </w:tcBorders>
            <w:shd w:val="clear" w:color="auto" w:fill="auto"/>
            <w:noWrap/>
            <w:vAlign w:val="center"/>
            <w:hideMark/>
          </w:tcPr>
          <w:p w14:paraId="21F3814F" w14:textId="77777777" w:rsidR="004606BC" w:rsidRDefault="004606BC">
            <w:pPr>
              <w:jc w:val="right"/>
              <w:rPr>
                <w:rFonts w:ascii="Calibri" w:hAnsi="Calibri" w:cs="Calibri"/>
                <w:color w:val="000000"/>
                <w:sz w:val="22"/>
                <w:szCs w:val="22"/>
              </w:rPr>
            </w:pPr>
            <w:r>
              <w:rPr>
                <w:rFonts w:ascii="Calibri" w:hAnsi="Calibri" w:cs="Calibri"/>
                <w:color w:val="000000"/>
                <w:sz w:val="22"/>
                <w:szCs w:val="22"/>
              </w:rPr>
              <w:t>79173405574</w:t>
            </w:r>
          </w:p>
        </w:tc>
        <w:tc>
          <w:tcPr>
            <w:tcW w:w="1704" w:type="dxa"/>
            <w:tcBorders>
              <w:top w:val="nil"/>
              <w:left w:val="nil"/>
              <w:bottom w:val="single" w:sz="4" w:space="0" w:color="auto"/>
              <w:right w:val="single" w:sz="4" w:space="0" w:color="auto"/>
            </w:tcBorders>
            <w:shd w:val="clear" w:color="auto" w:fill="auto"/>
            <w:noWrap/>
            <w:vAlign w:val="center"/>
            <w:hideMark/>
          </w:tcPr>
          <w:p w14:paraId="15B483A7" w14:textId="77777777" w:rsidR="004606BC" w:rsidRDefault="004606BC">
            <w:pPr>
              <w:rPr>
                <w:rFonts w:ascii="Calibri" w:hAnsi="Calibri" w:cs="Calibri"/>
                <w:color w:val="000000"/>
                <w:sz w:val="22"/>
                <w:szCs w:val="22"/>
              </w:rPr>
            </w:pPr>
            <w:r>
              <w:rPr>
                <w:rFonts w:ascii="Calibri" w:hAnsi="Calibri" w:cs="Calibri"/>
                <w:color w:val="000000"/>
                <w:sz w:val="22"/>
                <w:szCs w:val="22"/>
              </w:rPr>
              <w:t>Универсальный</w:t>
            </w:r>
          </w:p>
        </w:tc>
        <w:tc>
          <w:tcPr>
            <w:tcW w:w="993" w:type="dxa"/>
            <w:tcBorders>
              <w:top w:val="nil"/>
              <w:left w:val="nil"/>
              <w:bottom w:val="single" w:sz="4" w:space="0" w:color="auto"/>
              <w:right w:val="single" w:sz="4" w:space="0" w:color="auto"/>
            </w:tcBorders>
            <w:shd w:val="clear" w:color="auto" w:fill="auto"/>
            <w:noWrap/>
            <w:vAlign w:val="center"/>
            <w:hideMark/>
          </w:tcPr>
          <w:p w14:paraId="492B49E0" w14:textId="77777777" w:rsidR="004606BC" w:rsidRDefault="004606BC">
            <w:pPr>
              <w:jc w:val="center"/>
              <w:rPr>
                <w:color w:val="000000"/>
                <w:sz w:val="28"/>
                <w:szCs w:val="28"/>
              </w:rPr>
            </w:pPr>
            <w:r>
              <w:rPr>
                <w:color w:val="000000"/>
                <w:sz w:val="28"/>
                <w:szCs w:val="28"/>
              </w:rPr>
              <w:t>1</w:t>
            </w:r>
          </w:p>
        </w:tc>
        <w:tc>
          <w:tcPr>
            <w:tcW w:w="850" w:type="dxa"/>
            <w:tcBorders>
              <w:top w:val="nil"/>
              <w:left w:val="nil"/>
              <w:bottom w:val="single" w:sz="4" w:space="0" w:color="auto"/>
              <w:right w:val="single" w:sz="4" w:space="0" w:color="auto"/>
            </w:tcBorders>
            <w:shd w:val="clear" w:color="auto" w:fill="auto"/>
            <w:noWrap/>
            <w:hideMark/>
          </w:tcPr>
          <w:p w14:paraId="1CBDF6A9" w14:textId="77777777" w:rsidR="004606BC" w:rsidRDefault="004606BC">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hideMark/>
          </w:tcPr>
          <w:p w14:paraId="3EAC7488" w14:textId="77777777" w:rsidR="004606BC" w:rsidRDefault="004606BC">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8FF55A7" w14:textId="77777777" w:rsidR="004606BC" w:rsidRDefault="004606BC">
            <w:pPr>
              <w:jc w:val="center"/>
              <w:rPr>
                <w:color w:val="000000"/>
                <w:sz w:val="28"/>
                <w:szCs w:val="28"/>
              </w:rPr>
            </w:pPr>
            <w:r>
              <w:rPr>
                <w:color w:val="000000"/>
                <w:sz w:val="28"/>
                <w:szCs w:val="28"/>
              </w:rPr>
              <w:t>1</w:t>
            </w:r>
          </w:p>
        </w:tc>
        <w:tc>
          <w:tcPr>
            <w:tcW w:w="1134" w:type="dxa"/>
            <w:tcBorders>
              <w:top w:val="nil"/>
              <w:left w:val="nil"/>
              <w:bottom w:val="single" w:sz="4" w:space="0" w:color="auto"/>
              <w:right w:val="single" w:sz="4" w:space="0" w:color="auto"/>
            </w:tcBorders>
            <w:shd w:val="clear" w:color="auto" w:fill="auto"/>
            <w:noWrap/>
            <w:hideMark/>
          </w:tcPr>
          <w:p w14:paraId="7685D61C" w14:textId="77777777" w:rsidR="004606BC" w:rsidRDefault="004606B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0773E67D" w14:textId="77777777" w:rsidR="004606BC" w:rsidRDefault="004606BC">
            <w:pPr>
              <w:jc w:val="center"/>
              <w:rPr>
                <w:color w:val="000000"/>
                <w:sz w:val="28"/>
                <w:szCs w:val="28"/>
              </w:rPr>
            </w:pPr>
            <w:r>
              <w:rPr>
                <w:color w:val="000000"/>
                <w:sz w:val="28"/>
                <w:szCs w:val="28"/>
              </w:rPr>
              <w:t> </w:t>
            </w:r>
          </w:p>
        </w:tc>
        <w:tc>
          <w:tcPr>
            <w:tcW w:w="992" w:type="dxa"/>
            <w:tcBorders>
              <w:top w:val="nil"/>
              <w:left w:val="nil"/>
              <w:bottom w:val="single" w:sz="4" w:space="0" w:color="auto"/>
              <w:right w:val="single" w:sz="4" w:space="0" w:color="auto"/>
            </w:tcBorders>
            <w:shd w:val="clear" w:color="auto" w:fill="auto"/>
            <w:noWrap/>
            <w:vAlign w:val="center"/>
            <w:hideMark/>
          </w:tcPr>
          <w:p w14:paraId="045DF5B2" w14:textId="77777777" w:rsidR="004606BC" w:rsidRDefault="004606BC">
            <w:pPr>
              <w:jc w:val="right"/>
              <w:rPr>
                <w:b/>
                <w:bCs/>
                <w:color w:val="000000"/>
              </w:rPr>
            </w:pPr>
            <w:r>
              <w:rPr>
                <w:b/>
                <w:bCs/>
                <w:color w:val="000000"/>
              </w:rPr>
              <w:t>2</w:t>
            </w:r>
          </w:p>
        </w:tc>
      </w:tr>
      <w:tr w:rsidR="004606BC" w14:paraId="6EC3E558" w14:textId="77777777" w:rsidTr="004606BC">
        <w:trPr>
          <w:trHeight w:val="37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948FC99" w14:textId="77777777" w:rsidR="004606BC" w:rsidRDefault="004606BC">
            <w:pPr>
              <w:jc w:val="center"/>
              <w:rPr>
                <w:rFonts w:ascii="Calibri" w:hAnsi="Calibri" w:cs="Calibri"/>
                <w:color w:val="000000"/>
                <w:sz w:val="22"/>
                <w:szCs w:val="22"/>
              </w:rPr>
            </w:pPr>
            <w:r>
              <w:rPr>
                <w:rFonts w:ascii="Calibri" w:hAnsi="Calibri" w:cs="Calibri"/>
                <w:color w:val="000000"/>
                <w:sz w:val="22"/>
                <w:szCs w:val="22"/>
              </w:rPr>
              <w:t>3</w:t>
            </w:r>
          </w:p>
        </w:tc>
        <w:tc>
          <w:tcPr>
            <w:tcW w:w="1565" w:type="dxa"/>
            <w:tcBorders>
              <w:top w:val="nil"/>
              <w:left w:val="nil"/>
              <w:bottom w:val="single" w:sz="4" w:space="0" w:color="auto"/>
              <w:right w:val="single" w:sz="4" w:space="0" w:color="auto"/>
            </w:tcBorders>
            <w:shd w:val="clear" w:color="auto" w:fill="auto"/>
            <w:noWrap/>
            <w:vAlign w:val="center"/>
            <w:hideMark/>
          </w:tcPr>
          <w:p w14:paraId="300F7092" w14:textId="77777777" w:rsidR="004606BC" w:rsidRDefault="004606BC">
            <w:pPr>
              <w:jc w:val="right"/>
              <w:rPr>
                <w:rFonts w:ascii="Calibri" w:hAnsi="Calibri" w:cs="Calibri"/>
                <w:color w:val="000000"/>
                <w:sz w:val="22"/>
                <w:szCs w:val="22"/>
              </w:rPr>
            </w:pPr>
            <w:r>
              <w:rPr>
                <w:rFonts w:ascii="Calibri" w:hAnsi="Calibri" w:cs="Calibri"/>
                <w:color w:val="000000"/>
                <w:sz w:val="22"/>
                <w:szCs w:val="22"/>
              </w:rPr>
              <w:t>79173412186</w:t>
            </w:r>
          </w:p>
        </w:tc>
        <w:tc>
          <w:tcPr>
            <w:tcW w:w="1704" w:type="dxa"/>
            <w:tcBorders>
              <w:top w:val="nil"/>
              <w:left w:val="nil"/>
              <w:bottom w:val="single" w:sz="4" w:space="0" w:color="auto"/>
              <w:right w:val="single" w:sz="4" w:space="0" w:color="auto"/>
            </w:tcBorders>
            <w:shd w:val="clear" w:color="auto" w:fill="auto"/>
            <w:noWrap/>
            <w:vAlign w:val="center"/>
            <w:hideMark/>
          </w:tcPr>
          <w:p w14:paraId="5B5E5599" w14:textId="77777777" w:rsidR="004606BC" w:rsidRDefault="004606BC">
            <w:pPr>
              <w:rPr>
                <w:rFonts w:ascii="Calibri" w:hAnsi="Calibri" w:cs="Calibri"/>
                <w:color w:val="000000"/>
                <w:sz w:val="22"/>
                <w:szCs w:val="22"/>
              </w:rPr>
            </w:pPr>
            <w:r>
              <w:rPr>
                <w:rFonts w:ascii="Calibri" w:hAnsi="Calibri" w:cs="Calibri"/>
                <w:color w:val="000000"/>
                <w:sz w:val="22"/>
                <w:szCs w:val="22"/>
              </w:rPr>
              <w:t>Универсальный</w:t>
            </w:r>
          </w:p>
        </w:tc>
        <w:tc>
          <w:tcPr>
            <w:tcW w:w="993" w:type="dxa"/>
            <w:tcBorders>
              <w:top w:val="nil"/>
              <w:left w:val="nil"/>
              <w:bottom w:val="single" w:sz="4" w:space="0" w:color="auto"/>
              <w:right w:val="single" w:sz="4" w:space="0" w:color="auto"/>
            </w:tcBorders>
            <w:shd w:val="clear" w:color="auto" w:fill="auto"/>
            <w:noWrap/>
            <w:vAlign w:val="center"/>
            <w:hideMark/>
          </w:tcPr>
          <w:p w14:paraId="4D06B023" w14:textId="77777777" w:rsidR="004606BC" w:rsidRDefault="004606BC">
            <w:pPr>
              <w:jc w:val="center"/>
              <w:rPr>
                <w:color w:val="000000"/>
                <w:sz w:val="28"/>
                <w:szCs w:val="28"/>
              </w:rPr>
            </w:pPr>
            <w:r>
              <w:rPr>
                <w:color w:val="000000"/>
                <w:sz w:val="28"/>
                <w:szCs w:val="28"/>
              </w:rPr>
              <w:t>1</w:t>
            </w:r>
          </w:p>
        </w:tc>
        <w:tc>
          <w:tcPr>
            <w:tcW w:w="850" w:type="dxa"/>
            <w:tcBorders>
              <w:top w:val="nil"/>
              <w:left w:val="nil"/>
              <w:bottom w:val="single" w:sz="4" w:space="0" w:color="auto"/>
              <w:right w:val="single" w:sz="4" w:space="0" w:color="auto"/>
            </w:tcBorders>
            <w:shd w:val="clear" w:color="auto" w:fill="auto"/>
            <w:noWrap/>
            <w:hideMark/>
          </w:tcPr>
          <w:p w14:paraId="14A01B97" w14:textId="77777777" w:rsidR="004606BC" w:rsidRDefault="004606BC">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hideMark/>
          </w:tcPr>
          <w:p w14:paraId="5D4F2068" w14:textId="77777777" w:rsidR="004606BC" w:rsidRDefault="004606BC">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3F9B2A98" w14:textId="77777777" w:rsidR="004606BC" w:rsidRDefault="004606BC">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3EBDE9E0" w14:textId="77777777" w:rsidR="004606BC" w:rsidRDefault="004606B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16C21C5B" w14:textId="77777777" w:rsidR="004606BC" w:rsidRDefault="004606BC">
            <w:pPr>
              <w:jc w:val="center"/>
              <w:rPr>
                <w:color w:val="000000"/>
                <w:sz w:val="28"/>
                <w:szCs w:val="28"/>
              </w:rPr>
            </w:pPr>
            <w:r>
              <w:rPr>
                <w:color w:val="000000"/>
                <w:sz w:val="28"/>
                <w:szCs w:val="28"/>
              </w:rPr>
              <w:t> </w:t>
            </w:r>
          </w:p>
        </w:tc>
        <w:tc>
          <w:tcPr>
            <w:tcW w:w="992" w:type="dxa"/>
            <w:tcBorders>
              <w:top w:val="nil"/>
              <w:left w:val="nil"/>
              <w:bottom w:val="single" w:sz="4" w:space="0" w:color="auto"/>
              <w:right w:val="single" w:sz="4" w:space="0" w:color="auto"/>
            </w:tcBorders>
            <w:shd w:val="clear" w:color="auto" w:fill="auto"/>
            <w:noWrap/>
            <w:vAlign w:val="center"/>
            <w:hideMark/>
          </w:tcPr>
          <w:p w14:paraId="2FC68AB4" w14:textId="77777777" w:rsidR="004606BC" w:rsidRDefault="004606BC">
            <w:pPr>
              <w:jc w:val="right"/>
              <w:rPr>
                <w:b/>
                <w:bCs/>
                <w:color w:val="000000"/>
              </w:rPr>
            </w:pPr>
            <w:r>
              <w:rPr>
                <w:b/>
                <w:bCs/>
                <w:color w:val="000000"/>
              </w:rPr>
              <w:t>1</w:t>
            </w:r>
          </w:p>
        </w:tc>
      </w:tr>
      <w:tr w:rsidR="004606BC" w14:paraId="4B4B1D5E" w14:textId="77777777" w:rsidTr="004606BC">
        <w:trPr>
          <w:trHeight w:val="37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6C424585" w14:textId="77777777" w:rsidR="004606BC" w:rsidRDefault="004606BC">
            <w:pPr>
              <w:jc w:val="center"/>
              <w:rPr>
                <w:rFonts w:ascii="Calibri" w:hAnsi="Calibri" w:cs="Calibri"/>
                <w:color w:val="000000"/>
                <w:sz w:val="22"/>
                <w:szCs w:val="22"/>
              </w:rPr>
            </w:pPr>
            <w:r>
              <w:rPr>
                <w:rFonts w:ascii="Calibri" w:hAnsi="Calibri" w:cs="Calibri"/>
                <w:color w:val="000000"/>
                <w:sz w:val="22"/>
                <w:szCs w:val="22"/>
              </w:rPr>
              <w:t>4</w:t>
            </w:r>
          </w:p>
        </w:tc>
        <w:tc>
          <w:tcPr>
            <w:tcW w:w="1565" w:type="dxa"/>
            <w:tcBorders>
              <w:top w:val="nil"/>
              <w:left w:val="nil"/>
              <w:bottom w:val="single" w:sz="4" w:space="0" w:color="auto"/>
              <w:right w:val="single" w:sz="4" w:space="0" w:color="auto"/>
            </w:tcBorders>
            <w:shd w:val="clear" w:color="auto" w:fill="auto"/>
            <w:noWrap/>
            <w:vAlign w:val="center"/>
            <w:hideMark/>
          </w:tcPr>
          <w:p w14:paraId="4571F687" w14:textId="77777777" w:rsidR="004606BC" w:rsidRDefault="004606BC">
            <w:pPr>
              <w:jc w:val="right"/>
              <w:rPr>
                <w:rFonts w:ascii="Calibri" w:hAnsi="Calibri" w:cs="Calibri"/>
                <w:color w:val="000000"/>
                <w:sz w:val="22"/>
                <w:szCs w:val="22"/>
              </w:rPr>
            </w:pPr>
            <w:r>
              <w:rPr>
                <w:rFonts w:ascii="Calibri" w:hAnsi="Calibri" w:cs="Calibri"/>
                <w:color w:val="000000"/>
                <w:sz w:val="22"/>
                <w:szCs w:val="22"/>
              </w:rPr>
              <w:t>79173415859</w:t>
            </w:r>
          </w:p>
        </w:tc>
        <w:tc>
          <w:tcPr>
            <w:tcW w:w="1704" w:type="dxa"/>
            <w:tcBorders>
              <w:top w:val="nil"/>
              <w:left w:val="nil"/>
              <w:bottom w:val="single" w:sz="4" w:space="0" w:color="auto"/>
              <w:right w:val="single" w:sz="4" w:space="0" w:color="auto"/>
            </w:tcBorders>
            <w:shd w:val="clear" w:color="auto" w:fill="auto"/>
            <w:noWrap/>
            <w:vAlign w:val="center"/>
            <w:hideMark/>
          </w:tcPr>
          <w:p w14:paraId="400B7295" w14:textId="77777777" w:rsidR="004606BC" w:rsidRDefault="004606BC">
            <w:pPr>
              <w:rPr>
                <w:rFonts w:ascii="Calibri" w:hAnsi="Calibri" w:cs="Calibri"/>
                <w:color w:val="000000"/>
                <w:sz w:val="22"/>
                <w:szCs w:val="22"/>
              </w:rPr>
            </w:pPr>
            <w:r>
              <w:rPr>
                <w:rFonts w:ascii="Calibri" w:hAnsi="Calibri" w:cs="Calibri"/>
                <w:color w:val="000000"/>
                <w:sz w:val="22"/>
                <w:szCs w:val="22"/>
              </w:rPr>
              <w:t>Универсальный</w:t>
            </w:r>
          </w:p>
        </w:tc>
        <w:tc>
          <w:tcPr>
            <w:tcW w:w="993" w:type="dxa"/>
            <w:tcBorders>
              <w:top w:val="nil"/>
              <w:left w:val="nil"/>
              <w:bottom w:val="single" w:sz="4" w:space="0" w:color="auto"/>
              <w:right w:val="single" w:sz="4" w:space="0" w:color="auto"/>
            </w:tcBorders>
            <w:shd w:val="clear" w:color="auto" w:fill="auto"/>
            <w:noWrap/>
            <w:hideMark/>
          </w:tcPr>
          <w:p w14:paraId="12379A4B" w14:textId="77777777" w:rsidR="004606BC" w:rsidRDefault="004606B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noWrap/>
            <w:hideMark/>
          </w:tcPr>
          <w:p w14:paraId="7A26F2C1" w14:textId="77777777" w:rsidR="004606BC" w:rsidRDefault="004606BC">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hideMark/>
          </w:tcPr>
          <w:p w14:paraId="433BC934" w14:textId="77777777" w:rsidR="004606BC" w:rsidRDefault="004606BC">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67A2A9BA" w14:textId="77777777" w:rsidR="004606BC" w:rsidRDefault="004606BC">
            <w:pPr>
              <w:jc w:val="center"/>
              <w:rPr>
                <w:color w:val="000000"/>
                <w:sz w:val="28"/>
                <w:szCs w:val="28"/>
              </w:rPr>
            </w:pPr>
            <w:r>
              <w:rPr>
                <w:color w:val="00000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14:paraId="66563C9A" w14:textId="77777777" w:rsidR="004606BC" w:rsidRDefault="004606BC">
            <w:pPr>
              <w:jc w:val="center"/>
              <w:rPr>
                <w:color w:val="000000"/>
                <w:sz w:val="28"/>
                <w:szCs w:val="28"/>
              </w:rPr>
            </w:pPr>
            <w:r>
              <w:rPr>
                <w:color w:val="000000"/>
                <w:sz w:val="28"/>
                <w:szCs w:val="28"/>
              </w:rPr>
              <w:t>1</w:t>
            </w:r>
          </w:p>
        </w:tc>
        <w:tc>
          <w:tcPr>
            <w:tcW w:w="850" w:type="dxa"/>
            <w:tcBorders>
              <w:top w:val="nil"/>
              <w:left w:val="nil"/>
              <w:bottom w:val="single" w:sz="4" w:space="0" w:color="auto"/>
              <w:right w:val="single" w:sz="4" w:space="0" w:color="auto"/>
            </w:tcBorders>
            <w:shd w:val="clear" w:color="auto" w:fill="auto"/>
            <w:noWrap/>
            <w:vAlign w:val="center"/>
            <w:hideMark/>
          </w:tcPr>
          <w:p w14:paraId="155FDFB3" w14:textId="77777777" w:rsidR="004606BC" w:rsidRDefault="004606BC">
            <w:pPr>
              <w:jc w:val="center"/>
              <w:rPr>
                <w:color w:val="000000"/>
                <w:sz w:val="28"/>
                <w:szCs w:val="28"/>
              </w:rPr>
            </w:pPr>
            <w:r>
              <w:rPr>
                <w:color w:val="000000"/>
                <w:sz w:val="28"/>
                <w:szCs w:val="28"/>
              </w:rPr>
              <w:t> </w:t>
            </w:r>
          </w:p>
        </w:tc>
        <w:tc>
          <w:tcPr>
            <w:tcW w:w="992" w:type="dxa"/>
            <w:tcBorders>
              <w:top w:val="nil"/>
              <w:left w:val="nil"/>
              <w:bottom w:val="single" w:sz="4" w:space="0" w:color="auto"/>
              <w:right w:val="single" w:sz="4" w:space="0" w:color="auto"/>
            </w:tcBorders>
            <w:shd w:val="clear" w:color="auto" w:fill="auto"/>
            <w:noWrap/>
            <w:vAlign w:val="center"/>
            <w:hideMark/>
          </w:tcPr>
          <w:p w14:paraId="1A15A441" w14:textId="77777777" w:rsidR="004606BC" w:rsidRDefault="004606BC">
            <w:pPr>
              <w:jc w:val="right"/>
              <w:rPr>
                <w:b/>
                <w:bCs/>
                <w:color w:val="000000"/>
              </w:rPr>
            </w:pPr>
            <w:r>
              <w:rPr>
                <w:b/>
                <w:bCs/>
                <w:color w:val="000000"/>
              </w:rPr>
              <w:t>2</w:t>
            </w:r>
          </w:p>
        </w:tc>
      </w:tr>
      <w:tr w:rsidR="004606BC" w14:paraId="36999A62" w14:textId="77777777" w:rsidTr="004606BC">
        <w:trPr>
          <w:trHeight w:val="37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BB26B21" w14:textId="77777777" w:rsidR="004606BC" w:rsidRDefault="004606BC">
            <w:pPr>
              <w:jc w:val="center"/>
              <w:rPr>
                <w:rFonts w:ascii="Calibri" w:hAnsi="Calibri" w:cs="Calibri"/>
                <w:color w:val="000000"/>
                <w:sz w:val="22"/>
                <w:szCs w:val="22"/>
              </w:rPr>
            </w:pPr>
            <w:r>
              <w:rPr>
                <w:rFonts w:ascii="Calibri" w:hAnsi="Calibri" w:cs="Calibri"/>
                <w:color w:val="000000"/>
                <w:sz w:val="22"/>
                <w:szCs w:val="22"/>
              </w:rPr>
              <w:t>5</w:t>
            </w:r>
          </w:p>
        </w:tc>
        <w:tc>
          <w:tcPr>
            <w:tcW w:w="1565" w:type="dxa"/>
            <w:tcBorders>
              <w:top w:val="nil"/>
              <w:left w:val="nil"/>
              <w:bottom w:val="single" w:sz="4" w:space="0" w:color="auto"/>
              <w:right w:val="single" w:sz="4" w:space="0" w:color="auto"/>
            </w:tcBorders>
            <w:shd w:val="clear" w:color="auto" w:fill="auto"/>
            <w:noWrap/>
            <w:vAlign w:val="center"/>
            <w:hideMark/>
          </w:tcPr>
          <w:p w14:paraId="26C48B82" w14:textId="77777777" w:rsidR="004606BC" w:rsidRDefault="004606BC">
            <w:pPr>
              <w:jc w:val="right"/>
              <w:rPr>
                <w:rFonts w:ascii="Calibri" w:hAnsi="Calibri" w:cs="Calibri"/>
                <w:color w:val="000000"/>
                <w:sz w:val="22"/>
                <w:szCs w:val="22"/>
              </w:rPr>
            </w:pPr>
            <w:r>
              <w:rPr>
                <w:rFonts w:ascii="Calibri" w:hAnsi="Calibri" w:cs="Calibri"/>
                <w:color w:val="000000"/>
                <w:sz w:val="22"/>
                <w:szCs w:val="22"/>
              </w:rPr>
              <w:t>79177801632</w:t>
            </w:r>
          </w:p>
        </w:tc>
        <w:tc>
          <w:tcPr>
            <w:tcW w:w="1704" w:type="dxa"/>
            <w:tcBorders>
              <w:top w:val="nil"/>
              <w:left w:val="nil"/>
              <w:bottom w:val="single" w:sz="4" w:space="0" w:color="auto"/>
              <w:right w:val="single" w:sz="4" w:space="0" w:color="auto"/>
            </w:tcBorders>
            <w:shd w:val="clear" w:color="auto" w:fill="auto"/>
            <w:noWrap/>
            <w:vAlign w:val="center"/>
            <w:hideMark/>
          </w:tcPr>
          <w:p w14:paraId="5D28CEBF" w14:textId="77777777" w:rsidR="004606BC" w:rsidRDefault="004606BC">
            <w:pPr>
              <w:rPr>
                <w:rFonts w:ascii="Calibri" w:hAnsi="Calibri" w:cs="Calibri"/>
                <w:color w:val="000000"/>
                <w:sz w:val="22"/>
                <w:szCs w:val="22"/>
              </w:rPr>
            </w:pPr>
            <w:r>
              <w:rPr>
                <w:rFonts w:ascii="Calibri" w:hAnsi="Calibri" w:cs="Calibri"/>
                <w:color w:val="000000"/>
                <w:sz w:val="22"/>
                <w:szCs w:val="22"/>
              </w:rPr>
              <w:t>Универсальный</w:t>
            </w:r>
          </w:p>
        </w:tc>
        <w:tc>
          <w:tcPr>
            <w:tcW w:w="993" w:type="dxa"/>
            <w:tcBorders>
              <w:top w:val="nil"/>
              <w:left w:val="nil"/>
              <w:bottom w:val="single" w:sz="4" w:space="0" w:color="auto"/>
              <w:right w:val="single" w:sz="4" w:space="0" w:color="auto"/>
            </w:tcBorders>
            <w:shd w:val="clear" w:color="auto" w:fill="auto"/>
            <w:noWrap/>
            <w:vAlign w:val="center"/>
            <w:hideMark/>
          </w:tcPr>
          <w:p w14:paraId="01904B09" w14:textId="77777777" w:rsidR="004606BC" w:rsidRDefault="004606BC">
            <w:pPr>
              <w:jc w:val="center"/>
              <w:rPr>
                <w:color w:val="000000"/>
                <w:sz w:val="28"/>
                <w:szCs w:val="28"/>
              </w:rPr>
            </w:pPr>
            <w:r>
              <w:rPr>
                <w:color w:val="000000"/>
                <w:sz w:val="28"/>
                <w:szCs w:val="28"/>
              </w:rPr>
              <w:t>1</w:t>
            </w:r>
          </w:p>
        </w:tc>
        <w:tc>
          <w:tcPr>
            <w:tcW w:w="850" w:type="dxa"/>
            <w:tcBorders>
              <w:top w:val="nil"/>
              <w:left w:val="nil"/>
              <w:bottom w:val="single" w:sz="4" w:space="0" w:color="auto"/>
              <w:right w:val="single" w:sz="4" w:space="0" w:color="auto"/>
            </w:tcBorders>
            <w:shd w:val="clear" w:color="auto" w:fill="auto"/>
            <w:noWrap/>
            <w:vAlign w:val="center"/>
            <w:hideMark/>
          </w:tcPr>
          <w:p w14:paraId="179B3CFD" w14:textId="77777777" w:rsidR="004606BC" w:rsidRDefault="004606BC">
            <w:pPr>
              <w:jc w:val="center"/>
              <w:rPr>
                <w:color w:val="000000"/>
                <w:sz w:val="28"/>
                <w:szCs w:val="28"/>
              </w:rPr>
            </w:pPr>
            <w:r>
              <w:rPr>
                <w:color w:val="000000"/>
                <w:sz w:val="28"/>
                <w:szCs w:val="28"/>
              </w:rPr>
              <w:t>1</w:t>
            </w:r>
          </w:p>
        </w:tc>
        <w:tc>
          <w:tcPr>
            <w:tcW w:w="993" w:type="dxa"/>
            <w:tcBorders>
              <w:top w:val="nil"/>
              <w:left w:val="nil"/>
              <w:bottom w:val="single" w:sz="4" w:space="0" w:color="auto"/>
              <w:right w:val="single" w:sz="4" w:space="0" w:color="auto"/>
            </w:tcBorders>
            <w:shd w:val="clear" w:color="auto" w:fill="auto"/>
            <w:noWrap/>
            <w:vAlign w:val="center"/>
            <w:hideMark/>
          </w:tcPr>
          <w:p w14:paraId="397F698A" w14:textId="77777777" w:rsidR="004606BC" w:rsidRDefault="004606BC">
            <w:pPr>
              <w:jc w:val="center"/>
              <w:rPr>
                <w:color w:val="000000"/>
                <w:sz w:val="28"/>
                <w:szCs w:val="28"/>
              </w:rPr>
            </w:pPr>
            <w:r>
              <w:rPr>
                <w:color w:val="00000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14:paraId="680097E1" w14:textId="77777777" w:rsidR="004606BC" w:rsidRDefault="004606BC">
            <w:pPr>
              <w:jc w:val="center"/>
              <w:rPr>
                <w:color w:val="000000"/>
                <w:sz w:val="28"/>
                <w:szCs w:val="28"/>
              </w:rPr>
            </w:pPr>
            <w:r>
              <w:rPr>
                <w:color w:val="00000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14:paraId="79CF727E" w14:textId="77777777" w:rsidR="004606BC" w:rsidRDefault="004606BC">
            <w:pPr>
              <w:jc w:val="center"/>
              <w:rPr>
                <w:color w:val="000000"/>
                <w:sz w:val="28"/>
                <w:szCs w:val="28"/>
              </w:rPr>
            </w:pPr>
            <w:r>
              <w:rPr>
                <w:color w:val="000000"/>
                <w:sz w:val="28"/>
                <w:szCs w:val="28"/>
              </w:rPr>
              <w:t>1</w:t>
            </w:r>
          </w:p>
        </w:tc>
        <w:tc>
          <w:tcPr>
            <w:tcW w:w="850" w:type="dxa"/>
            <w:tcBorders>
              <w:top w:val="nil"/>
              <w:left w:val="nil"/>
              <w:bottom w:val="single" w:sz="4" w:space="0" w:color="auto"/>
              <w:right w:val="single" w:sz="4" w:space="0" w:color="auto"/>
            </w:tcBorders>
            <w:shd w:val="clear" w:color="auto" w:fill="auto"/>
            <w:noWrap/>
            <w:vAlign w:val="center"/>
            <w:hideMark/>
          </w:tcPr>
          <w:p w14:paraId="26685139" w14:textId="77777777" w:rsidR="004606BC" w:rsidRDefault="004606BC">
            <w:pPr>
              <w:jc w:val="center"/>
              <w:rPr>
                <w:color w:val="000000"/>
                <w:sz w:val="28"/>
                <w:szCs w:val="28"/>
              </w:rPr>
            </w:pPr>
            <w:r>
              <w:rPr>
                <w:color w:val="000000"/>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14:paraId="0B00BE85" w14:textId="77777777" w:rsidR="004606BC" w:rsidRDefault="004606BC">
            <w:pPr>
              <w:jc w:val="right"/>
              <w:rPr>
                <w:b/>
                <w:bCs/>
                <w:color w:val="000000"/>
              </w:rPr>
            </w:pPr>
            <w:r>
              <w:rPr>
                <w:b/>
                <w:bCs/>
                <w:color w:val="000000"/>
              </w:rPr>
              <w:t>6</w:t>
            </w:r>
          </w:p>
        </w:tc>
      </w:tr>
      <w:tr w:rsidR="004606BC" w14:paraId="4EE0D8E6" w14:textId="77777777" w:rsidTr="004606BC">
        <w:trPr>
          <w:trHeight w:val="37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3DC45F91" w14:textId="5437048D" w:rsidR="004606BC" w:rsidRDefault="004606BC">
            <w:pPr>
              <w:jc w:val="center"/>
              <w:rPr>
                <w:rFonts w:ascii="Calibri" w:hAnsi="Calibri" w:cs="Calibri"/>
                <w:color w:val="000000"/>
                <w:sz w:val="22"/>
                <w:szCs w:val="22"/>
              </w:rPr>
            </w:pPr>
            <w:r>
              <w:rPr>
                <w:rFonts w:ascii="Calibri" w:hAnsi="Calibri" w:cs="Calibri"/>
                <w:color w:val="000000"/>
                <w:sz w:val="22"/>
                <w:szCs w:val="22"/>
              </w:rPr>
              <w:t>6</w:t>
            </w:r>
          </w:p>
        </w:tc>
        <w:tc>
          <w:tcPr>
            <w:tcW w:w="1565" w:type="dxa"/>
            <w:tcBorders>
              <w:top w:val="nil"/>
              <w:left w:val="nil"/>
              <w:bottom w:val="single" w:sz="4" w:space="0" w:color="auto"/>
              <w:right w:val="single" w:sz="4" w:space="0" w:color="auto"/>
            </w:tcBorders>
            <w:shd w:val="clear" w:color="auto" w:fill="auto"/>
            <w:noWrap/>
            <w:vAlign w:val="center"/>
            <w:hideMark/>
          </w:tcPr>
          <w:p w14:paraId="31931FD5" w14:textId="77777777" w:rsidR="004606BC" w:rsidRDefault="004606BC">
            <w:pPr>
              <w:jc w:val="right"/>
              <w:rPr>
                <w:rFonts w:ascii="Calibri" w:hAnsi="Calibri" w:cs="Calibri"/>
                <w:color w:val="000000"/>
                <w:sz w:val="22"/>
                <w:szCs w:val="22"/>
              </w:rPr>
            </w:pPr>
            <w:r>
              <w:rPr>
                <w:rFonts w:ascii="Calibri" w:hAnsi="Calibri" w:cs="Calibri"/>
                <w:color w:val="000000"/>
                <w:sz w:val="22"/>
                <w:szCs w:val="22"/>
              </w:rPr>
              <w:t>79177803011</w:t>
            </w:r>
          </w:p>
        </w:tc>
        <w:tc>
          <w:tcPr>
            <w:tcW w:w="1704" w:type="dxa"/>
            <w:tcBorders>
              <w:top w:val="nil"/>
              <w:left w:val="nil"/>
              <w:bottom w:val="single" w:sz="4" w:space="0" w:color="auto"/>
              <w:right w:val="single" w:sz="4" w:space="0" w:color="auto"/>
            </w:tcBorders>
            <w:shd w:val="clear" w:color="auto" w:fill="auto"/>
            <w:noWrap/>
            <w:vAlign w:val="center"/>
            <w:hideMark/>
          </w:tcPr>
          <w:p w14:paraId="74390644" w14:textId="77777777" w:rsidR="004606BC" w:rsidRDefault="004606BC">
            <w:pPr>
              <w:rPr>
                <w:rFonts w:ascii="Calibri" w:hAnsi="Calibri" w:cs="Calibri"/>
                <w:color w:val="000000"/>
                <w:sz w:val="22"/>
                <w:szCs w:val="22"/>
              </w:rPr>
            </w:pPr>
            <w:r>
              <w:rPr>
                <w:rFonts w:ascii="Calibri" w:hAnsi="Calibri" w:cs="Calibri"/>
                <w:color w:val="000000"/>
                <w:sz w:val="22"/>
                <w:szCs w:val="22"/>
              </w:rPr>
              <w:t>Универсальный</w:t>
            </w:r>
          </w:p>
        </w:tc>
        <w:tc>
          <w:tcPr>
            <w:tcW w:w="993" w:type="dxa"/>
            <w:tcBorders>
              <w:top w:val="nil"/>
              <w:left w:val="nil"/>
              <w:bottom w:val="single" w:sz="4" w:space="0" w:color="auto"/>
              <w:right w:val="single" w:sz="4" w:space="0" w:color="auto"/>
            </w:tcBorders>
            <w:shd w:val="clear" w:color="auto" w:fill="auto"/>
            <w:noWrap/>
            <w:vAlign w:val="center"/>
            <w:hideMark/>
          </w:tcPr>
          <w:p w14:paraId="4AB26161" w14:textId="77777777" w:rsidR="004606BC" w:rsidRDefault="004606BC">
            <w:pPr>
              <w:jc w:val="center"/>
              <w:rPr>
                <w:color w:val="000000"/>
                <w:sz w:val="28"/>
                <w:szCs w:val="28"/>
              </w:rPr>
            </w:pPr>
            <w:r>
              <w:rPr>
                <w:color w:val="000000"/>
                <w:sz w:val="28"/>
                <w:szCs w:val="28"/>
              </w:rPr>
              <w:t>1</w:t>
            </w:r>
          </w:p>
        </w:tc>
        <w:tc>
          <w:tcPr>
            <w:tcW w:w="850" w:type="dxa"/>
            <w:tcBorders>
              <w:top w:val="nil"/>
              <w:left w:val="nil"/>
              <w:bottom w:val="single" w:sz="4" w:space="0" w:color="auto"/>
              <w:right w:val="single" w:sz="4" w:space="0" w:color="auto"/>
            </w:tcBorders>
            <w:shd w:val="clear" w:color="auto" w:fill="auto"/>
            <w:noWrap/>
            <w:hideMark/>
          </w:tcPr>
          <w:p w14:paraId="384E97B0" w14:textId="77777777" w:rsidR="004606BC" w:rsidRDefault="004606BC">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hideMark/>
          </w:tcPr>
          <w:p w14:paraId="3A1DFF6C" w14:textId="77777777" w:rsidR="004606BC" w:rsidRDefault="004606BC">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BDCACD3" w14:textId="77777777" w:rsidR="004606BC" w:rsidRDefault="004606BC">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4BDEE548" w14:textId="77777777" w:rsidR="004606BC" w:rsidRDefault="004606B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410ED1B3" w14:textId="77777777" w:rsidR="004606BC" w:rsidRDefault="004606BC">
            <w:pPr>
              <w:jc w:val="center"/>
              <w:rPr>
                <w:color w:val="000000"/>
                <w:sz w:val="28"/>
                <w:szCs w:val="28"/>
              </w:rPr>
            </w:pPr>
            <w:r>
              <w:rPr>
                <w:color w:val="000000"/>
                <w:sz w:val="28"/>
                <w:szCs w:val="28"/>
              </w:rPr>
              <w:t> </w:t>
            </w:r>
          </w:p>
        </w:tc>
        <w:tc>
          <w:tcPr>
            <w:tcW w:w="992" w:type="dxa"/>
            <w:tcBorders>
              <w:top w:val="nil"/>
              <w:left w:val="nil"/>
              <w:bottom w:val="single" w:sz="4" w:space="0" w:color="auto"/>
              <w:right w:val="single" w:sz="4" w:space="0" w:color="auto"/>
            </w:tcBorders>
            <w:shd w:val="clear" w:color="auto" w:fill="auto"/>
            <w:noWrap/>
            <w:vAlign w:val="center"/>
            <w:hideMark/>
          </w:tcPr>
          <w:p w14:paraId="708F91FF" w14:textId="77777777" w:rsidR="004606BC" w:rsidRDefault="004606BC">
            <w:pPr>
              <w:jc w:val="right"/>
              <w:rPr>
                <w:b/>
                <w:bCs/>
                <w:color w:val="000000"/>
              </w:rPr>
            </w:pPr>
            <w:r>
              <w:rPr>
                <w:b/>
                <w:bCs/>
                <w:color w:val="000000"/>
              </w:rPr>
              <w:t>1</w:t>
            </w:r>
          </w:p>
        </w:tc>
      </w:tr>
      <w:tr w:rsidR="004606BC" w14:paraId="45281F5D" w14:textId="77777777" w:rsidTr="004606BC">
        <w:trPr>
          <w:trHeight w:val="37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2EDD3BC" w14:textId="3CBDF43E" w:rsidR="004606BC" w:rsidRDefault="004606BC">
            <w:pPr>
              <w:jc w:val="center"/>
              <w:rPr>
                <w:rFonts w:ascii="Calibri" w:hAnsi="Calibri" w:cs="Calibri"/>
                <w:color w:val="000000"/>
                <w:sz w:val="22"/>
                <w:szCs w:val="22"/>
              </w:rPr>
            </w:pPr>
            <w:r>
              <w:rPr>
                <w:rFonts w:ascii="Calibri" w:hAnsi="Calibri" w:cs="Calibri"/>
                <w:color w:val="000000"/>
                <w:sz w:val="22"/>
                <w:szCs w:val="22"/>
              </w:rPr>
              <w:t>7</w:t>
            </w:r>
          </w:p>
        </w:tc>
        <w:tc>
          <w:tcPr>
            <w:tcW w:w="1565" w:type="dxa"/>
            <w:tcBorders>
              <w:top w:val="nil"/>
              <w:left w:val="nil"/>
              <w:bottom w:val="single" w:sz="4" w:space="0" w:color="auto"/>
              <w:right w:val="single" w:sz="4" w:space="0" w:color="auto"/>
            </w:tcBorders>
            <w:shd w:val="clear" w:color="auto" w:fill="auto"/>
            <w:noWrap/>
            <w:vAlign w:val="center"/>
            <w:hideMark/>
          </w:tcPr>
          <w:p w14:paraId="18E0A785" w14:textId="77777777" w:rsidR="004606BC" w:rsidRDefault="004606BC">
            <w:pPr>
              <w:jc w:val="right"/>
              <w:rPr>
                <w:rFonts w:ascii="Calibri" w:hAnsi="Calibri" w:cs="Calibri"/>
                <w:color w:val="000000"/>
                <w:sz w:val="22"/>
                <w:szCs w:val="22"/>
              </w:rPr>
            </w:pPr>
            <w:r>
              <w:rPr>
                <w:rFonts w:ascii="Calibri" w:hAnsi="Calibri" w:cs="Calibri"/>
                <w:color w:val="000000"/>
                <w:sz w:val="22"/>
                <w:szCs w:val="22"/>
              </w:rPr>
              <w:t>79177815190</w:t>
            </w:r>
          </w:p>
        </w:tc>
        <w:tc>
          <w:tcPr>
            <w:tcW w:w="1704" w:type="dxa"/>
            <w:tcBorders>
              <w:top w:val="nil"/>
              <w:left w:val="nil"/>
              <w:bottom w:val="single" w:sz="4" w:space="0" w:color="auto"/>
              <w:right w:val="single" w:sz="4" w:space="0" w:color="auto"/>
            </w:tcBorders>
            <w:shd w:val="clear" w:color="auto" w:fill="auto"/>
            <w:noWrap/>
            <w:vAlign w:val="center"/>
            <w:hideMark/>
          </w:tcPr>
          <w:p w14:paraId="7D875315" w14:textId="77777777" w:rsidR="004606BC" w:rsidRDefault="004606BC">
            <w:pPr>
              <w:rPr>
                <w:rFonts w:ascii="Calibri" w:hAnsi="Calibri" w:cs="Calibri"/>
                <w:color w:val="000000"/>
                <w:sz w:val="22"/>
                <w:szCs w:val="22"/>
              </w:rPr>
            </w:pPr>
            <w:r>
              <w:rPr>
                <w:rFonts w:ascii="Calibri" w:hAnsi="Calibri" w:cs="Calibri"/>
                <w:color w:val="000000"/>
                <w:sz w:val="22"/>
                <w:szCs w:val="22"/>
              </w:rPr>
              <w:t>Универсальный</w:t>
            </w:r>
          </w:p>
        </w:tc>
        <w:tc>
          <w:tcPr>
            <w:tcW w:w="993" w:type="dxa"/>
            <w:tcBorders>
              <w:top w:val="nil"/>
              <w:left w:val="nil"/>
              <w:bottom w:val="single" w:sz="4" w:space="0" w:color="auto"/>
              <w:right w:val="single" w:sz="4" w:space="0" w:color="auto"/>
            </w:tcBorders>
            <w:shd w:val="clear" w:color="auto" w:fill="auto"/>
            <w:noWrap/>
            <w:hideMark/>
          </w:tcPr>
          <w:p w14:paraId="4B8B4E8E" w14:textId="77777777" w:rsidR="004606BC" w:rsidRDefault="004606B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noWrap/>
            <w:hideMark/>
          </w:tcPr>
          <w:p w14:paraId="3A51763A" w14:textId="77777777" w:rsidR="004606BC" w:rsidRDefault="004606BC">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62316456" w14:textId="77777777" w:rsidR="004606BC" w:rsidRDefault="004606BC">
            <w:pPr>
              <w:jc w:val="center"/>
              <w:rPr>
                <w:color w:val="000000"/>
                <w:sz w:val="28"/>
                <w:szCs w:val="28"/>
              </w:rPr>
            </w:pPr>
            <w:r>
              <w:rPr>
                <w:color w:val="000000"/>
                <w:sz w:val="28"/>
                <w:szCs w:val="28"/>
              </w:rPr>
              <w:t>1</w:t>
            </w:r>
          </w:p>
        </w:tc>
        <w:tc>
          <w:tcPr>
            <w:tcW w:w="1134" w:type="dxa"/>
            <w:tcBorders>
              <w:top w:val="nil"/>
              <w:left w:val="nil"/>
              <w:bottom w:val="single" w:sz="4" w:space="0" w:color="auto"/>
              <w:right w:val="single" w:sz="4" w:space="0" w:color="auto"/>
            </w:tcBorders>
            <w:shd w:val="clear" w:color="auto" w:fill="auto"/>
            <w:noWrap/>
            <w:hideMark/>
          </w:tcPr>
          <w:p w14:paraId="1BE32C35" w14:textId="77777777" w:rsidR="004606BC" w:rsidRDefault="004606BC">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7523B57B" w14:textId="77777777" w:rsidR="004606BC" w:rsidRDefault="004606BC">
            <w:pPr>
              <w:rPr>
                <w:color w:val="FFFFFF"/>
                <w:sz w:val="28"/>
                <w:szCs w:val="28"/>
              </w:rPr>
            </w:pPr>
            <w:r>
              <w:rPr>
                <w:color w:val="FFFFFF"/>
                <w:sz w:val="28"/>
                <w:szCs w:val="28"/>
              </w:rPr>
              <w:t> </w:t>
            </w:r>
          </w:p>
        </w:tc>
        <w:tc>
          <w:tcPr>
            <w:tcW w:w="850" w:type="dxa"/>
            <w:tcBorders>
              <w:top w:val="nil"/>
              <w:left w:val="nil"/>
              <w:bottom w:val="single" w:sz="4" w:space="0" w:color="auto"/>
              <w:right w:val="single" w:sz="4" w:space="0" w:color="auto"/>
            </w:tcBorders>
            <w:shd w:val="clear" w:color="auto" w:fill="auto"/>
            <w:noWrap/>
            <w:vAlign w:val="center"/>
            <w:hideMark/>
          </w:tcPr>
          <w:p w14:paraId="75F633C7" w14:textId="5AA86D6D" w:rsidR="004606BC" w:rsidRDefault="004606BC">
            <w:pPr>
              <w:jc w:val="center"/>
              <w:rPr>
                <w:color w:val="000000"/>
                <w:sz w:val="28"/>
                <w:szCs w:val="28"/>
              </w:rPr>
            </w:pPr>
            <w:r>
              <w:rPr>
                <w:color w:val="000000"/>
                <w:sz w:val="28"/>
                <w:szCs w:val="28"/>
              </w:rPr>
              <w:t> </w:t>
            </w:r>
            <w:r w:rsidR="00A97CA8">
              <w:rPr>
                <w:color w:val="000000"/>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14:paraId="012D627E" w14:textId="2470B677" w:rsidR="004606BC" w:rsidRDefault="00A97CA8">
            <w:pPr>
              <w:jc w:val="right"/>
              <w:rPr>
                <w:b/>
                <w:bCs/>
                <w:color w:val="000000"/>
              </w:rPr>
            </w:pPr>
            <w:r>
              <w:rPr>
                <w:b/>
                <w:bCs/>
                <w:color w:val="000000"/>
              </w:rPr>
              <w:t>2</w:t>
            </w:r>
          </w:p>
        </w:tc>
      </w:tr>
      <w:tr w:rsidR="004606BC" w14:paraId="118E5BE5" w14:textId="77777777" w:rsidTr="004606BC">
        <w:trPr>
          <w:trHeight w:val="37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2F481757" w14:textId="32F7C9CA" w:rsidR="004606BC" w:rsidRDefault="004606BC">
            <w:pPr>
              <w:jc w:val="center"/>
              <w:rPr>
                <w:rFonts w:ascii="Calibri" w:hAnsi="Calibri" w:cs="Calibri"/>
                <w:color w:val="000000"/>
                <w:sz w:val="22"/>
                <w:szCs w:val="22"/>
              </w:rPr>
            </w:pPr>
            <w:r>
              <w:rPr>
                <w:rFonts w:ascii="Calibri" w:hAnsi="Calibri" w:cs="Calibri"/>
                <w:color w:val="000000"/>
                <w:sz w:val="22"/>
                <w:szCs w:val="22"/>
              </w:rPr>
              <w:t>8</w:t>
            </w:r>
          </w:p>
        </w:tc>
        <w:tc>
          <w:tcPr>
            <w:tcW w:w="1565" w:type="dxa"/>
            <w:tcBorders>
              <w:top w:val="nil"/>
              <w:left w:val="nil"/>
              <w:bottom w:val="single" w:sz="4" w:space="0" w:color="auto"/>
              <w:right w:val="single" w:sz="4" w:space="0" w:color="auto"/>
            </w:tcBorders>
            <w:shd w:val="clear" w:color="auto" w:fill="auto"/>
            <w:noWrap/>
            <w:vAlign w:val="center"/>
            <w:hideMark/>
          </w:tcPr>
          <w:p w14:paraId="7BB440C4" w14:textId="77777777" w:rsidR="004606BC" w:rsidRDefault="004606BC">
            <w:pPr>
              <w:jc w:val="right"/>
              <w:rPr>
                <w:rFonts w:ascii="Calibri" w:hAnsi="Calibri" w:cs="Calibri"/>
                <w:color w:val="000000"/>
                <w:sz w:val="22"/>
                <w:szCs w:val="22"/>
              </w:rPr>
            </w:pPr>
            <w:r>
              <w:rPr>
                <w:rFonts w:ascii="Calibri" w:hAnsi="Calibri" w:cs="Calibri"/>
                <w:color w:val="000000"/>
                <w:sz w:val="22"/>
                <w:szCs w:val="22"/>
              </w:rPr>
              <w:t>79874832586</w:t>
            </w:r>
          </w:p>
        </w:tc>
        <w:tc>
          <w:tcPr>
            <w:tcW w:w="1704" w:type="dxa"/>
            <w:tcBorders>
              <w:top w:val="nil"/>
              <w:left w:val="nil"/>
              <w:bottom w:val="single" w:sz="4" w:space="0" w:color="auto"/>
              <w:right w:val="single" w:sz="4" w:space="0" w:color="auto"/>
            </w:tcBorders>
            <w:shd w:val="clear" w:color="auto" w:fill="auto"/>
            <w:noWrap/>
            <w:vAlign w:val="center"/>
            <w:hideMark/>
          </w:tcPr>
          <w:p w14:paraId="4D258914" w14:textId="77777777" w:rsidR="004606BC" w:rsidRDefault="004606BC">
            <w:pPr>
              <w:rPr>
                <w:rFonts w:ascii="Calibri" w:hAnsi="Calibri" w:cs="Calibri"/>
                <w:color w:val="000000"/>
                <w:sz w:val="22"/>
                <w:szCs w:val="22"/>
              </w:rPr>
            </w:pPr>
            <w:r>
              <w:rPr>
                <w:rFonts w:ascii="Calibri" w:hAnsi="Calibri" w:cs="Calibri"/>
                <w:color w:val="000000"/>
                <w:sz w:val="22"/>
                <w:szCs w:val="22"/>
              </w:rPr>
              <w:t>Универсальный</w:t>
            </w:r>
          </w:p>
        </w:tc>
        <w:tc>
          <w:tcPr>
            <w:tcW w:w="993" w:type="dxa"/>
            <w:tcBorders>
              <w:top w:val="nil"/>
              <w:left w:val="nil"/>
              <w:bottom w:val="single" w:sz="4" w:space="0" w:color="auto"/>
              <w:right w:val="single" w:sz="4" w:space="0" w:color="auto"/>
            </w:tcBorders>
            <w:shd w:val="clear" w:color="auto" w:fill="auto"/>
            <w:noWrap/>
            <w:vAlign w:val="center"/>
            <w:hideMark/>
          </w:tcPr>
          <w:p w14:paraId="34089111" w14:textId="77777777" w:rsidR="004606BC" w:rsidRDefault="004606BC">
            <w:pPr>
              <w:jc w:val="center"/>
              <w:rPr>
                <w:color w:val="000000"/>
                <w:sz w:val="28"/>
                <w:szCs w:val="28"/>
              </w:rPr>
            </w:pPr>
            <w:r>
              <w:rPr>
                <w:color w:val="000000"/>
                <w:sz w:val="28"/>
                <w:szCs w:val="28"/>
              </w:rPr>
              <w:t>1</w:t>
            </w:r>
          </w:p>
        </w:tc>
        <w:tc>
          <w:tcPr>
            <w:tcW w:w="850" w:type="dxa"/>
            <w:tcBorders>
              <w:top w:val="nil"/>
              <w:left w:val="nil"/>
              <w:bottom w:val="single" w:sz="4" w:space="0" w:color="auto"/>
              <w:right w:val="single" w:sz="4" w:space="0" w:color="auto"/>
            </w:tcBorders>
            <w:shd w:val="clear" w:color="auto" w:fill="auto"/>
            <w:noWrap/>
            <w:vAlign w:val="center"/>
            <w:hideMark/>
          </w:tcPr>
          <w:p w14:paraId="47B219FC" w14:textId="77777777" w:rsidR="004606BC" w:rsidRDefault="004606BC">
            <w:pPr>
              <w:jc w:val="center"/>
              <w:rPr>
                <w:color w:val="000000"/>
                <w:sz w:val="28"/>
                <w:szCs w:val="28"/>
              </w:rPr>
            </w:pPr>
            <w:r>
              <w:rPr>
                <w:color w:val="000000"/>
                <w:sz w:val="28"/>
                <w:szCs w:val="28"/>
              </w:rPr>
              <w:t>1</w:t>
            </w:r>
          </w:p>
        </w:tc>
        <w:tc>
          <w:tcPr>
            <w:tcW w:w="993" w:type="dxa"/>
            <w:tcBorders>
              <w:top w:val="nil"/>
              <w:left w:val="nil"/>
              <w:bottom w:val="single" w:sz="4" w:space="0" w:color="auto"/>
              <w:right w:val="single" w:sz="4" w:space="0" w:color="auto"/>
            </w:tcBorders>
            <w:shd w:val="clear" w:color="auto" w:fill="auto"/>
            <w:noWrap/>
            <w:vAlign w:val="center"/>
            <w:hideMark/>
          </w:tcPr>
          <w:p w14:paraId="169BA61A" w14:textId="77777777" w:rsidR="004606BC" w:rsidRDefault="004606BC">
            <w:pPr>
              <w:jc w:val="center"/>
              <w:rPr>
                <w:color w:val="000000"/>
                <w:sz w:val="28"/>
                <w:szCs w:val="28"/>
              </w:rPr>
            </w:pPr>
            <w:r>
              <w:rPr>
                <w:color w:val="00000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14:paraId="6C3FE6D8" w14:textId="77777777" w:rsidR="004606BC" w:rsidRDefault="004606BC">
            <w:pPr>
              <w:jc w:val="center"/>
              <w:rPr>
                <w:color w:val="000000"/>
                <w:sz w:val="28"/>
                <w:szCs w:val="28"/>
              </w:rPr>
            </w:pPr>
            <w:r>
              <w:rPr>
                <w:color w:val="000000"/>
                <w:sz w:val="28"/>
                <w:szCs w:val="28"/>
              </w:rPr>
              <w:t>1</w:t>
            </w:r>
          </w:p>
        </w:tc>
        <w:tc>
          <w:tcPr>
            <w:tcW w:w="1134" w:type="dxa"/>
            <w:tcBorders>
              <w:top w:val="nil"/>
              <w:left w:val="nil"/>
              <w:bottom w:val="single" w:sz="4" w:space="0" w:color="auto"/>
              <w:right w:val="single" w:sz="4" w:space="0" w:color="auto"/>
            </w:tcBorders>
            <w:shd w:val="clear" w:color="auto" w:fill="auto"/>
            <w:noWrap/>
            <w:vAlign w:val="center"/>
            <w:hideMark/>
          </w:tcPr>
          <w:p w14:paraId="6A87DD89" w14:textId="77777777" w:rsidR="004606BC" w:rsidRDefault="004606BC">
            <w:pPr>
              <w:jc w:val="center"/>
              <w:rPr>
                <w:color w:val="000000"/>
                <w:sz w:val="28"/>
                <w:szCs w:val="28"/>
              </w:rPr>
            </w:pPr>
            <w:r>
              <w:rPr>
                <w:color w:val="000000"/>
                <w:sz w:val="28"/>
                <w:szCs w:val="28"/>
              </w:rPr>
              <w:t>1</w:t>
            </w:r>
          </w:p>
        </w:tc>
        <w:tc>
          <w:tcPr>
            <w:tcW w:w="850" w:type="dxa"/>
            <w:tcBorders>
              <w:top w:val="nil"/>
              <w:left w:val="nil"/>
              <w:bottom w:val="single" w:sz="4" w:space="0" w:color="auto"/>
              <w:right w:val="single" w:sz="4" w:space="0" w:color="auto"/>
            </w:tcBorders>
            <w:shd w:val="clear" w:color="auto" w:fill="auto"/>
            <w:noWrap/>
            <w:vAlign w:val="center"/>
            <w:hideMark/>
          </w:tcPr>
          <w:p w14:paraId="794AAE5A" w14:textId="77777777" w:rsidR="004606BC" w:rsidRDefault="004606BC">
            <w:pPr>
              <w:jc w:val="center"/>
              <w:rPr>
                <w:color w:val="000000"/>
                <w:sz w:val="28"/>
                <w:szCs w:val="28"/>
              </w:rPr>
            </w:pPr>
            <w:r>
              <w:rPr>
                <w:color w:val="000000"/>
                <w:sz w:val="28"/>
                <w:szCs w:val="28"/>
              </w:rPr>
              <w:t>1</w:t>
            </w:r>
          </w:p>
        </w:tc>
        <w:tc>
          <w:tcPr>
            <w:tcW w:w="992" w:type="dxa"/>
            <w:tcBorders>
              <w:top w:val="nil"/>
              <w:left w:val="nil"/>
              <w:bottom w:val="single" w:sz="4" w:space="0" w:color="auto"/>
              <w:right w:val="single" w:sz="4" w:space="0" w:color="auto"/>
            </w:tcBorders>
            <w:shd w:val="clear" w:color="auto" w:fill="auto"/>
            <w:noWrap/>
            <w:vAlign w:val="center"/>
            <w:hideMark/>
          </w:tcPr>
          <w:p w14:paraId="410FADE1" w14:textId="77777777" w:rsidR="004606BC" w:rsidRDefault="004606BC">
            <w:pPr>
              <w:jc w:val="right"/>
              <w:rPr>
                <w:b/>
                <w:bCs/>
                <w:color w:val="000000"/>
              </w:rPr>
            </w:pPr>
            <w:r>
              <w:rPr>
                <w:b/>
                <w:bCs/>
                <w:color w:val="000000"/>
              </w:rPr>
              <w:t>6</w:t>
            </w:r>
          </w:p>
        </w:tc>
      </w:tr>
      <w:tr w:rsidR="004606BC" w14:paraId="2D9A744D" w14:textId="77777777" w:rsidTr="004606BC">
        <w:trPr>
          <w:trHeight w:val="37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D681ACA" w14:textId="3221FB60" w:rsidR="004606BC" w:rsidRDefault="004606BC" w:rsidP="004606BC">
            <w:pPr>
              <w:jc w:val="center"/>
              <w:rPr>
                <w:rFonts w:ascii="Calibri" w:hAnsi="Calibri" w:cs="Calibri"/>
                <w:color w:val="000000"/>
                <w:sz w:val="22"/>
                <w:szCs w:val="22"/>
              </w:rPr>
            </w:pPr>
            <w:r>
              <w:rPr>
                <w:rFonts w:ascii="Calibri" w:hAnsi="Calibri" w:cs="Calibri"/>
                <w:color w:val="000000"/>
                <w:sz w:val="22"/>
                <w:szCs w:val="22"/>
              </w:rPr>
              <w:t>9</w:t>
            </w:r>
          </w:p>
        </w:tc>
        <w:tc>
          <w:tcPr>
            <w:tcW w:w="1565" w:type="dxa"/>
            <w:tcBorders>
              <w:top w:val="nil"/>
              <w:left w:val="nil"/>
              <w:bottom w:val="single" w:sz="4" w:space="0" w:color="auto"/>
              <w:right w:val="single" w:sz="4" w:space="0" w:color="auto"/>
            </w:tcBorders>
            <w:shd w:val="clear" w:color="auto" w:fill="auto"/>
            <w:noWrap/>
            <w:vAlign w:val="center"/>
            <w:hideMark/>
          </w:tcPr>
          <w:p w14:paraId="3DD86C82" w14:textId="77777777" w:rsidR="004606BC" w:rsidRDefault="004606BC">
            <w:pPr>
              <w:jc w:val="right"/>
              <w:rPr>
                <w:rFonts w:ascii="Calibri" w:hAnsi="Calibri" w:cs="Calibri"/>
                <w:color w:val="000000"/>
                <w:sz w:val="22"/>
                <w:szCs w:val="22"/>
              </w:rPr>
            </w:pPr>
            <w:r>
              <w:rPr>
                <w:rFonts w:ascii="Calibri" w:hAnsi="Calibri" w:cs="Calibri"/>
                <w:color w:val="000000"/>
                <w:sz w:val="22"/>
                <w:szCs w:val="22"/>
              </w:rPr>
              <w:t>79874900126</w:t>
            </w:r>
          </w:p>
        </w:tc>
        <w:tc>
          <w:tcPr>
            <w:tcW w:w="1704" w:type="dxa"/>
            <w:tcBorders>
              <w:top w:val="nil"/>
              <w:left w:val="nil"/>
              <w:bottom w:val="single" w:sz="4" w:space="0" w:color="auto"/>
              <w:right w:val="single" w:sz="4" w:space="0" w:color="auto"/>
            </w:tcBorders>
            <w:shd w:val="clear" w:color="auto" w:fill="auto"/>
            <w:noWrap/>
            <w:vAlign w:val="center"/>
            <w:hideMark/>
          </w:tcPr>
          <w:p w14:paraId="32C788C0" w14:textId="77777777" w:rsidR="004606BC" w:rsidRDefault="004606BC">
            <w:pPr>
              <w:rPr>
                <w:rFonts w:ascii="Calibri" w:hAnsi="Calibri" w:cs="Calibri"/>
                <w:color w:val="000000"/>
                <w:sz w:val="22"/>
                <w:szCs w:val="22"/>
              </w:rPr>
            </w:pPr>
            <w:r>
              <w:rPr>
                <w:rFonts w:ascii="Calibri" w:hAnsi="Calibri" w:cs="Calibri"/>
                <w:color w:val="000000"/>
                <w:sz w:val="22"/>
                <w:szCs w:val="22"/>
              </w:rPr>
              <w:t>Универсальный</w:t>
            </w:r>
          </w:p>
        </w:tc>
        <w:tc>
          <w:tcPr>
            <w:tcW w:w="993" w:type="dxa"/>
            <w:tcBorders>
              <w:top w:val="nil"/>
              <w:left w:val="nil"/>
              <w:bottom w:val="single" w:sz="4" w:space="0" w:color="auto"/>
              <w:right w:val="single" w:sz="4" w:space="0" w:color="auto"/>
            </w:tcBorders>
            <w:shd w:val="clear" w:color="auto" w:fill="auto"/>
            <w:noWrap/>
            <w:vAlign w:val="center"/>
            <w:hideMark/>
          </w:tcPr>
          <w:p w14:paraId="2BD5F934" w14:textId="77777777" w:rsidR="004606BC" w:rsidRDefault="004606BC">
            <w:pPr>
              <w:jc w:val="center"/>
              <w:rPr>
                <w:color w:val="000000"/>
                <w:sz w:val="28"/>
                <w:szCs w:val="28"/>
              </w:rPr>
            </w:pPr>
            <w:r>
              <w:rPr>
                <w:color w:val="000000"/>
                <w:sz w:val="28"/>
                <w:szCs w:val="28"/>
              </w:rPr>
              <w:t>1</w:t>
            </w:r>
          </w:p>
        </w:tc>
        <w:tc>
          <w:tcPr>
            <w:tcW w:w="850" w:type="dxa"/>
            <w:tcBorders>
              <w:top w:val="nil"/>
              <w:left w:val="nil"/>
              <w:bottom w:val="single" w:sz="4" w:space="0" w:color="auto"/>
              <w:right w:val="single" w:sz="4" w:space="0" w:color="auto"/>
            </w:tcBorders>
            <w:shd w:val="clear" w:color="auto" w:fill="auto"/>
            <w:noWrap/>
            <w:hideMark/>
          </w:tcPr>
          <w:p w14:paraId="4AC6165C" w14:textId="77777777" w:rsidR="004606BC" w:rsidRDefault="004606BC">
            <w:pPr>
              <w:rPr>
                <w:color w:val="000000"/>
                <w:sz w:val="20"/>
                <w:szCs w:val="20"/>
              </w:rPr>
            </w:pPr>
            <w:r>
              <w:rPr>
                <w:color w:val="000000"/>
                <w:sz w:val="20"/>
                <w:szCs w:val="20"/>
              </w:rPr>
              <w:t> </w:t>
            </w:r>
          </w:p>
        </w:tc>
        <w:tc>
          <w:tcPr>
            <w:tcW w:w="993" w:type="dxa"/>
            <w:tcBorders>
              <w:top w:val="nil"/>
              <w:left w:val="nil"/>
              <w:bottom w:val="single" w:sz="4" w:space="0" w:color="auto"/>
              <w:right w:val="single" w:sz="4" w:space="0" w:color="auto"/>
            </w:tcBorders>
            <w:shd w:val="clear" w:color="auto" w:fill="auto"/>
            <w:noWrap/>
            <w:hideMark/>
          </w:tcPr>
          <w:p w14:paraId="2C54926D" w14:textId="77777777" w:rsidR="004606BC" w:rsidRDefault="004606BC">
            <w:pP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4382329E" w14:textId="77777777" w:rsidR="004606BC" w:rsidRDefault="004606BC">
            <w:pPr>
              <w:jc w:val="center"/>
              <w:rPr>
                <w:color w:val="000000"/>
                <w:sz w:val="28"/>
                <w:szCs w:val="28"/>
              </w:rPr>
            </w:pPr>
            <w:r>
              <w:rPr>
                <w:color w:val="000000"/>
                <w:sz w:val="28"/>
                <w:szCs w:val="28"/>
              </w:rPr>
              <w:t>1</w:t>
            </w:r>
          </w:p>
        </w:tc>
        <w:tc>
          <w:tcPr>
            <w:tcW w:w="1134" w:type="dxa"/>
            <w:tcBorders>
              <w:top w:val="nil"/>
              <w:left w:val="nil"/>
              <w:bottom w:val="single" w:sz="4" w:space="0" w:color="auto"/>
              <w:right w:val="single" w:sz="4" w:space="0" w:color="auto"/>
            </w:tcBorders>
            <w:shd w:val="clear" w:color="auto" w:fill="auto"/>
            <w:noWrap/>
            <w:hideMark/>
          </w:tcPr>
          <w:p w14:paraId="74DCBB20" w14:textId="77777777" w:rsidR="004606BC" w:rsidRDefault="004606BC">
            <w:pP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14:paraId="5303B1C3" w14:textId="77777777" w:rsidR="004606BC" w:rsidRDefault="004606BC">
            <w:pPr>
              <w:jc w:val="center"/>
              <w:rPr>
                <w:color w:val="000000"/>
                <w:sz w:val="28"/>
                <w:szCs w:val="28"/>
              </w:rPr>
            </w:pPr>
            <w:r>
              <w:rPr>
                <w:color w:val="000000"/>
                <w:sz w:val="28"/>
                <w:szCs w:val="28"/>
              </w:rPr>
              <w:t> </w:t>
            </w:r>
          </w:p>
        </w:tc>
        <w:tc>
          <w:tcPr>
            <w:tcW w:w="992" w:type="dxa"/>
            <w:tcBorders>
              <w:top w:val="nil"/>
              <w:left w:val="nil"/>
              <w:bottom w:val="single" w:sz="4" w:space="0" w:color="auto"/>
              <w:right w:val="single" w:sz="4" w:space="0" w:color="auto"/>
            </w:tcBorders>
            <w:shd w:val="clear" w:color="auto" w:fill="auto"/>
            <w:noWrap/>
            <w:vAlign w:val="center"/>
            <w:hideMark/>
          </w:tcPr>
          <w:p w14:paraId="4FC7587C" w14:textId="77777777" w:rsidR="004606BC" w:rsidRDefault="004606BC">
            <w:pPr>
              <w:jc w:val="right"/>
              <w:rPr>
                <w:b/>
                <w:bCs/>
                <w:color w:val="000000"/>
              </w:rPr>
            </w:pPr>
            <w:r>
              <w:rPr>
                <w:b/>
                <w:bCs/>
                <w:color w:val="000000"/>
              </w:rPr>
              <w:t>2</w:t>
            </w:r>
          </w:p>
        </w:tc>
      </w:tr>
      <w:tr w:rsidR="004606BC" w14:paraId="1BD2A3E0" w14:textId="77777777" w:rsidTr="004606BC">
        <w:trPr>
          <w:trHeight w:val="315"/>
        </w:trPr>
        <w:tc>
          <w:tcPr>
            <w:tcW w:w="573" w:type="dxa"/>
            <w:tcBorders>
              <w:top w:val="nil"/>
              <w:left w:val="single" w:sz="4" w:space="0" w:color="auto"/>
              <w:bottom w:val="single" w:sz="4" w:space="0" w:color="auto"/>
              <w:right w:val="single" w:sz="4" w:space="0" w:color="auto"/>
            </w:tcBorders>
            <w:shd w:val="clear" w:color="auto" w:fill="auto"/>
            <w:noWrap/>
            <w:vAlign w:val="center"/>
            <w:hideMark/>
          </w:tcPr>
          <w:p w14:paraId="196C6CFD" w14:textId="77777777" w:rsidR="004606BC" w:rsidRDefault="004606BC">
            <w:pPr>
              <w:jc w:val="center"/>
              <w:rPr>
                <w:rFonts w:ascii="Calibri" w:hAnsi="Calibri" w:cs="Calibri"/>
                <w:b/>
                <w:bCs/>
                <w:color w:val="000000"/>
                <w:sz w:val="22"/>
                <w:szCs w:val="22"/>
              </w:rPr>
            </w:pPr>
            <w:r>
              <w:rPr>
                <w:rFonts w:ascii="Calibri" w:hAnsi="Calibri" w:cs="Calibri"/>
                <w:b/>
                <w:bCs/>
                <w:color w:val="000000"/>
                <w:sz w:val="22"/>
                <w:szCs w:val="22"/>
              </w:rPr>
              <w:t> </w:t>
            </w:r>
          </w:p>
        </w:tc>
        <w:tc>
          <w:tcPr>
            <w:tcW w:w="1565" w:type="dxa"/>
            <w:tcBorders>
              <w:top w:val="nil"/>
              <w:left w:val="nil"/>
              <w:bottom w:val="single" w:sz="4" w:space="0" w:color="auto"/>
              <w:right w:val="single" w:sz="4" w:space="0" w:color="auto"/>
            </w:tcBorders>
            <w:shd w:val="clear" w:color="auto" w:fill="auto"/>
            <w:noWrap/>
            <w:vAlign w:val="center"/>
            <w:hideMark/>
          </w:tcPr>
          <w:p w14:paraId="6F9DF688" w14:textId="77777777" w:rsidR="004606BC" w:rsidRDefault="004606BC">
            <w:pPr>
              <w:rPr>
                <w:rFonts w:ascii="Calibri" w:hAnsi="Calibri" w:cs="Calibri"/>
                <w:b/>
                <w:bCs/>
                <w:color w:val="000000"/>
                <w:sz w:val="22"/>
                <w:szCs w:val="22"/>
              </w:rPr>
            </w:pPr>
            <w:r>
              <w:rPr>
                <w:rFonts w:ascii="Calibri" w:hAnsi="Calibri" w:cs="Calibri"/>
                <w:b/>
                <w:bCs/>
                <w:color w:val="000000"/>
                <w:sz w:val="22"/>
                <w:szCs w:val="22"/>
              </w:rPr>
              <w:t>Итого усло</w:t>
            </w:r>
            <w:r>
              <w:rPr>
                <w:rFonts w:ascii="Calibri" w:hAnsi="Calibri" w:cs="Calibri"/>
                <w:b/>
                <w:bCs/>
                <w:color w:val="000000"/>
                <w:sz w:val="22"/>
                <w:szCs w:val="22"/>
              </w:rPr>
              <w:t>в</w:t>
            </w:r>
            <w:r>
              <w:rPr>
                <w:rFonts w:ascii="Calibri" w:hAnsi="Calibri" w:cs="Calibri"/>
                <w:b/>
                <w:bCs/>
                <w:color w:val="000000"/>
                <w:sz w:val="22"/>
                <w:szCs w:val="22"/>
              </w:rPr>
              <w:t>ных единиц</w:t>
            </w:r>
          </w:p>
        </w:tc>
        <w:tc>
          <w:tcPr>
            <w:tcW w:w="1704" w:type="dxa"/>
            <w:tcBorders>
              <w:top w:val="nil"/>
              <w:left w:val="nil"/>
              <w:bottom w:val="single" w:sz="4" w:space="0" w:color="auto"/>
              <w:right w:val="single" w:sz="4" w:space="0" w:color="auto"/>
            </w:tcBorders>
            <w:shd w:val="clear" w:color="auto" w:fill="auto"/>
            <w:noWrap/>
            <w:vAlign w:val="center"/>
            <w:hideMark/>
          </w:tcPr>
          <w:p w14:paraId="1A07AA55" w14:textId="77777777" w:rsidR="004606BC" w:rsidRDefault="004606BC">
            <w:pPr>
              <w:rPr>
                <w:rFonts w:ascii="Calibri" w:hAnsi="Calibri" w:cs="Calibri"/>
                <w:b/>
                <w:bCs/>
                <w:color w:val="000000"/>
                <w:sz w:val="22"/>
                <w:szCs w:val="22"/>
              </w:rPr>
            </w:pPr>
            <w:r>
              <w:rPr>
                <w:rFonts w:ascii="Calibri" w:hAnsi="Calibri" w:cs="Calibri"/>
                <w:b/>
                <w:bCs/>
                <w:color w:val="000000"/>
                <w:sz w:val="22"/>
                <w:szCs w:val="22"/>
              </w:rPr>
              <w:t> </w:t>
            </w:r>
          </w:p>
        </w:tc>
        <w:tc>
          <w:tcPr>
            <w:tcW w:w="993" w:type="dxa"/>
            <w:tcBorders>
              <w:top w:val="nil"/>
              <w:left w:val="nil"/>
              <w:bottom w:val="single" w:sz="4" w:space="0" w:color="auto"/>
              <w:right w:val="single" w:sz="4" w:space="0" w:color="auto"/>
            </w:tcBorders>
            <w:shd w:val="clear" w:color="auto" w:fill="auto"/>
            <w:noWrap/>
            <w:vAlign w:val="center"/>
            <w:hideMark/>
          </w:tcPr>
          <w:p w14:paraId="331E3A26" w14:textId="77777777" w:rsidR="004606BC" w:rsidRDefault="004606BC">
            <w:pPr>
              <w:jc w:val="center"/>
              <w:rPr>
                <w:b/>
                <w:bCs/>
                <w:color w:val="000000"/>
              </w:rPr>
            </w:pPr>
            <w:r>
              <w:rPr>
                <w:b/>
                <w:bCs/>
                <w:color w:val="000000"/>
              </w:rPr>
              <w:t>6</w:t>
            </w:r>
          </w:p>
        </w:tc>
        <w:tc>
          <w:tcPr>
            <w:tcW w:w="850" w:type="dxa"/>
            <w:tcBorders>
              <w:top w:val="nil"/>
              <w:left w:val="nil"/>
              <w:bottom w:val="single" w:sz="4" w:space="0" w:color="auto"/>
              <w:right w:val="single" w:sz="4" w:space="0" w:color="auto"/>
            </w:tcBorders>
            <w:shd w:val="clear" w:color="auto" w:fill="auto"/>
            <w:noWrap/>
            <w:vAlign w:val="center"/>
            <w:hideMark/>
          </w:tcPr>
          <w:p w14:paraId="29A99148" w14:textId="77777777" w:rsidR="004606BC" w:rsidRDefault="004606BC">
            <w:pPr>
              <w:jc w:val="center"/>
              <w:rPr>
                <w:b/>
                <w:bCs/>
                <w:color w:val="000000"/>
              </w:rPr>
            </w:pPr>
            <w:r>
              <w:rPr>
                <w:b/>
                <w:bCs/>
                <w:color w:val="000000"/>
              </w:rPr>
              <w:t>2</w:t>
            </w:r>
          </w:p>
        </w:tc>
        <w:tc>
          <w:tcPr>
            <w:tcW w:w="993" w:type="dxa"/>
            <w:tcBorders>
              <w:top w:val="nil"/>
              <w:left w:val="nil"/>
              <w:bottom w:val="single" w:sz="4" w:space="0" w:color="auto"/>
              <w:right w:val="single" w:sz="4" w:space="0" w:color="auto"/>
            </w:tcBorders>
            <w:shd w:val="clear" w:color="auto" w:fill="auto"/>
            <w:noWrap/>
            <w:vAlign w:val="center"/>
            <w:hideMark/>
          </w:tcPr>
          <w:p w14:paraId="693749F3" w14:textId="77777777" w:rsidR="004606BC" w:rsidRDefault="004606BC">
            <w:pPr>
              <w:jc w:val="center"/>
              <w:rPr>
                <w:b/>
                <w:bCs/>
                <w:color w:val="000000"/>
              </w:rPr>
            </w:pPr>
            <w:r>
              <w:rPr>
                <w:b/>
                <w:bCs/>
                <w:color w:val="000000"/>
              </w:rPr>
              <w:t>3</w:t>
            </w:r>
          </w:p>
        </w:tc>
        <w:tc>
          <w:tcPr>
            <w:tcW w:w="1134" w:type="dxa"/>
            <w:tcBorders>
              <w:top w:val="nil"/>
              <w:left w:val="nil"/>
              <w:bottom w:val="single" w:sz="4" w:space="0" w:color="auto"/>
              <w:right w:val="single" w:sz="4" w:space="0" w:color="auto"/>
            </w:tcBorders>
            <w:shd w:val="clear" w:color="auto" w:fill="auto"/>
            <w:noWrap/>
            <w:vAlign w:val="center"/>
            <w:hideMark/>
          </w:tcPr>
          <w:p w14:paraId="091CE478" w14:textId="77777777" w:rsidR="004606BC" w:rsidRDefault="004606BC">
            <w:pPr>
              <w:jc w:val="center"/>
              <w:rPr>
                <w:b/>
                <w:bCs/>
                <w:color w:val="000000"/>
              </w:rPr>
            </w:pPr>
            <w:r>
              <w:rPr>
                <w:b/>
                <w:bCs/>
                <w:color w:val="000000"/>
              </w:rPr>
              <w:t>6</w:t>
            </w:r>
          </w:p>
        </w:tc>
        <w:tc>
          <w:tcPr>
            <w:tcW w:w="1134" w:type="dxa"/>
            <w:tcBorders>
              <w:top w:val="nil"/>
              <w:left w:val="nil"/>
              <w:bottom w:val="single" w:sz="4" w:space="0" w:color="auto"/>
              <w:right w:val="single" w:sz="4" w:space="0" w:color="auto"/>
            </w:tcBorders>
            <w:shd w:val="clear" w:color="auto" w:fill="auto"/>
            <w:noWrap/>
            <w:vAlign w:val="center"/>
            <w:hideMark/>
          </w:tcPr>
          <w:p w14:paraId="3475865E" w14:textId="77777777" w:rsidR="004606BC" w:rsidRDefault="004606BC">
            <w:pPr>
              <w:jc w:val="center"/>
              <w:rPr>
                <w:b/>
                <w:bCs/>
                <w:color w:val="000000"/>
              </w:rPr>
            </w:pPr>
            <w:r>
              <w:rPr>
                <w:b/>
                <w:bCs/>
                <w:color w:val="000000"/>
              </w:rPr>
              <w:t>3</w:t>
            </w:r>
          </w:p>
        </w:tc>
        <w:tc>
          <w:tcPr>
            <w:tcW w:w="850" w:type="dxa"/>
            <w:tcBorders>
              <w:top w:val="nil"/>
              <w:left w:val="nil"/>
              <w:bottom w:val="single" w:sz="4" w:space="0" w:color="auto"/>
              <w:right w:val="single" w:sz="4" w:space="0" w:color="auto"/>
            </w:tcBorders>
            <w:shd w:val="clear" w:color="auto" w:fill="auto"/>
            <w:noWrap/>
            <w:vAlign w:val="center"/>
            <w:hideMark/>
          </w:tcPr>
          <w:p w14:paraId="1BB09586" w14:textId="1AE77872" w:rsidR="004606BC" w:rsidRDefault="00A97CA8">
            <w:pPr>
              <w:jc w:val="center"/>
              <w:rPr>
                <w:b/>
                <w:bCs/>
                <w:color w:val="000000"/>
              </w:rPr>
            </w:pPr>
            <w:r>
              <w:rPr>
                <w:b/>
                <w:bCs/>
                <w:color w:val="000000"/>
              </w:rPr>
              <w:t>3</w:t>
            </w:r>
          </w:p>
        </w:tc>
        <w:tc>
          <w:tcPr>
            <w:tcW w:w="992" w:type="dxa"/>
            <w:tcBorders>
              <w:top w:val="nil"/>
              <w:left w:val="nil"/>
              <w:bottom w:val="single" w:sz="4" w:space="0" w:color="auto"/>
              <w:right w:val="single" w:sz="4" w:space="0" w:color="auto"/>
            </w:tcBorders>
            <w:shd w:val="clear" w:color="auto" w:fill="auto"/>
            <w:noWrap/>
            <w:vAlign w:val="center"/>
            <w:hideMark/>
          </w:tcPr>
          <w:p w14:paraId="6064F332" w14:textId="6D19D015" w:rsidR="004606BC" w:rsidRDefault="004606BC">
            <w:pPr>
              <w:jc w:val="right"/>
              <w:rPr>
                <w:b/>
                <w:bCs/>
                <w:color w:val="000000"/>
              </w:rPr>
            </w:pPr>
            <w:r>
              <w:rPr>
                <w:b/>
                <w:bCs/>
                <w:color w:val="000000"/>
              </w:rPr>
              <w:t>2</w:t>
            </w:r>
            <w:r w:rsidR="00A97CA8">
              <w:rPr>
                <w:b/>
                <w:bCs/>
                <w:color w:val="000000"/>
              </w:rPr>
              <w:t>3</w:t>
            </w:r>
            <w:bookmarkStart w:id="0" w:name="_GoBack"/>
            <w:bookmarkEnd w:id="0"/>
          </w:p>
        </w:tc>
      </w:tr>
    </w:tbl>
    <w:p w14:paraId="1E8CCB55" w14:textId="77777777" w:rsidR="001C3099" w:rsidRDefault="001C3099" w:rsidP="001C3099">
      <w:pPr>
        <w:jc w:val="center"/>
        <w:rPr>
          <w:b/>
        </w:rPr>
      </w:pPr>
    </w:p>
    <w:p w14:paraId="053428CD" w14:textId="77777777" w:rsidR="006B2BBF" w:rsidRDefault="006B2BBF" w:rsidP="00CF2059">
      <w:pPr>
        <w:rPr>
          <w:b/>
          <w:sz w:val="22"/>
          <w:szCs w:val="22"/>
        </w:rPr>
      </w:pPr>
    </w:p>
    <w:p w14:paraId="3D0DEEEE" w14:textId="77777777" w:rsidR="006B2BBF" w:rsidRDefault="006B2BBF" w:rsidP="00CF2059">
      <w:pPr>
        <w:rPr>
          <w:b/>
          <w:sz w:val="22"/>
          <w:szCs w:val="22"/>
        </w:rPr>
      </w:pPr>
    </w:p>
    <w:p w14:paraId="5A93EB9D" w14:textId="77777777" w:rsidR="006B2BBF" w:rsidRDefault="006B2BBF" w:rsidP="00CF2059">
      <w:pPr>
        <w:rPr>
          <w:b/>
          <w:sz w:val="22"/>
          <w:szCs w:val="22"/>
        </w:rPr>
      </w:pPr>
    </w:p>
    <w:tbl>
      <w:tblPr>
        <w:tblW w:w="10278" w:type="dxa"/>
        <w:jc w:val="center"/>
        <w:tblCellMar>
          <w:left w:w="0" w:type="dxa"/>
          <w:right w:w="0" w:type="dxa"/>
        </w:tblCellMar>
        <w:tblLook w:val="04A0" w:firstRow="1" w:lastRow="0" w:firstColumn="1" w:lastColumn="0" w:noHBand="0" w:noVBand="1"/>
      </w:tblPr>
      <w:tblGrid>
        <w:gridCol w:w="4778"/>
        <w:gridCol w:w="5500"/>
      </w:tblGrid>
      <w:tr w:rsidR="006B2BBF" w:rsidRPr="00D04788" w14:paraId="402E1BAD" w14:textId="77777777" w:rsidTr="00C23143">
        <w:trPr>
          <w:trHeight w:val="1240"/>
          <w:jc w:val="center"/>
        </w:trPr>
        <w:tc>
          <w:tcPr>
            <w:tcW w:w="4880" w:type="dxa"/>
            <w:shd w:val="clear" w:color="auto" w:fill="FFFFFF"/>
            <w:hideMark/>
          </w:tcPr>
          <w:p w14:paraId="7EB4A251" w14:textId="77777777" w:rsidR="006B2BBF" w:rsidRPr="009833F9" w:rsidRDefault="006B2BBF" w:rsidP="00C23143">
            <w:pPr>
              <w:jc w:val="center"/>
              <w:rPr>
                <w:iCs/>
                <w:color w:val="000000" w:themeColor="text1"/>
                <w:sz w:val="20"/>
                <w:szCs w:val="20"/>
              </w:rPr>
            </w:pPr>
            <w:r w:rsidRPr="009833F9">
              <w:rPr>
                <w:b/>
                <w:bCs/>
                <w:iCs/>
                <w:color w:val="000000" w:themeColor="text1"/>
                <w:sz w:val="20"/>
                <w:szCs w:val="20"/>
              </w:rPr>
              <w:t>От имени Заказчика:</w:t>
            </w:r>
          </w:p>
          <w:p w14:paraId="72C3E6EC" w14:textId="77777777" w:rsidR="006B2BBF" w:rsidRPr="009833F9" w:rsidRDefault="006B2BBF" w:rsidP="00C23143">
            <w:pPr>
              <w:widowControl w:val="0"/>
              <w:autoSpaceDE w:val="0"/>
              <w:autoSpaceDN w:val="0"/>
              <w:jc w:val="center"/>
              <w:rPr>
                <w:b/>
                <w:color w:val="000000" w:themeColor="text1"/>
                <w:sz w:val="20"/>
                <w:szCs w:val="20"/>
              </w:rPr>
            </w:pPr>
            <w:r w:rsidRPr="009833F9">
              <w:rPr>
                <w:b/>
                <w:color w:val="000000" w:themeColor="text1"/>
                <w:sz w:val="20"/>
                <w:szCs w:val="20"/>
              </w:rPr>
              <w:t>Заместитель руководителя</w:t>
            </w:r>
          </w:p>
          <w:p w14:paraId="607EE258" w14:textId="77777777" w:rsidR="006B2BBF" w:rsidRPr="009833F9" w:rsidRDefault="006B2BBF" w:rsidP="00C23143">
            <w:pPr>
              <w:widowControl w:val="0"/>
              <w:autoSpaceDE w:val="0"/>
              <w:autoSpaceDN w:val="0"/>
              <w:jc w:val="center"/>
              <w:rPr>
                <w:color w:val="000000" w:themeColor="text1"/>
                <w:sz w:val="20"/>
                <w:szCs w:val="20"/>
              </w:rPr>
            </w:pPr>
          </w:p>
          <w:p w14:paraId="7EBE387C" w14:textId="77777777" w:rsidR="006B2BBF" w:rsidRPr="009833F9" w:rsidRDefault="006B2BBF" w:rsidP="00C23143">
            <w:pPr>
              <w:widowControl w:val="0"/>
              <w:autoSpaceDE w:val="0"/>
              <w:autoSpaceDN w:val="0"/>
              <w:jc w:val="center"/>
              <w:rPr>
                <w:b/>
                <w:color w:val="000000" w:themeColor="text1"/>
                <w:sz w:val="20"/>
                <w:szCs w:val="20"/>
              </w:rPr>
            </w:pPr>
            <w:r w:rsidRPr="009833F9">
              <w:rPr>
                <w:b/>
                <w:color w:val="000000" w:themeColor="text1"/>
                <w:sz w:val="20"/>
                <w:szCs w:val="20"/>
              </w:rPr>
              <w:t xml:space="preserve">_________________В.Г. </w:t>
            </w:r>
            <w:proofErr w:type="spellStart"/>
            <w:r w:rsidRPr="009833F9">
              <w:rPr>
                <w:b/>
                <w:color w:val="000000" w:themeColor="text1"/>
                <w:sz w:val="20"/>
                <w:szCs w:val="20"/>
              </w:rPr>
              <w:t>Сотниченко</w:t>
            </w:r>
            <w:proofErr w:type="spellEnd"/>
          </w:p>
          <w:p w14:paraId="6289EA2D" w14:textId="77777777" w:rsidR="006B2BBF" w:rsidRPr="009833F9" w:rsidRDefault="006B2BBF" w:rsidP="00C23143">
            <w:pPr>
              <w:widowControl w:val="0"/>
              <w:autoSpaceDE w:val="0"/>
              <w:autoSpaceDN w:val="0"/>
              <w:jc w:val="center"/>
              <w:rPr>
                <w:color w:val="000000" w:themeColor="text1"/>
                <w:sz w:val="20"/>
                <w:szCs w:val="20"/>
              </w:rPr>
            </w:pPr>
          </w:p>
          <w:p w14:paraId="5FE9A75F" w14:textId="77777777" w:rsidR="006B2BBF" w:rsidRPr="009833F9" w:rsidRDefault="006B2BBF" w:rsidP="00C23143">
            <w:pPr>
              <w:widowControl w:val="0"/>
              <w:autoSpaceDE w:val="0"/>
              <w:autoSpaceDN w:val="0"/>
              <w:jc w:val="center"/>
              <w:rPr>
                <w:color w:val="000000" w:themeColor="text1"/>
                <w:sz w:val="20"/>
                <w:szCs w:val="20"/>
              </w:rPr>
            </w:pPr>
            <w:r w:rsidRPr="009833F9">
              <w:rPr>
                <w:color w:val="000000" w:themeColor="text1"/>
                <w:sz w:val="20"/>
                <w:szCs w:val="20"/>
              </w:rPr>
              <w:t>__ _____________ 20____ г.</w:t>
            </w:r>
          </w:p>
          <w:p w14:paraId="21C6DE5A" w14:textId="77777777" w:rsidR="006B2BBF" w:rsidRPr="009833F9" w:rsidRDefault="006B2BBF" w:rsidP="00C23143">
            <w:pPr>
              <w:jc w:val="center"/>
              <w:rPr>
                <w:iCs/>
                <w:color w:val="000000" w:themeColor="text1"/>
                <w:sz w:val="20"/>
                <w:szCs w:val="20"/>
              </w:rPr>
            </w:pPr>
            <w:r w:rsidRPr="009833F9">
              <w:rPr>
                <w:color w:val="000000" w:themeColor="text1"/>
                <w:sz w:val="20"/>
                <w:szCs w:val="20"/>
              </w:rPr>
              <w:t>М.П.</w:t>
            </w:r>
          </w:p>
        </w:tc>
        <w:tc>
          <w:tcPr>
            <w:tcW w:w="5398" w:type="dxa"/>
            <w:shd w:val="clear" w:color="auto" w:fill="FFFFFF"/>
            <w:hideMark/>
          </w:tcPr>
          <w:p w14:paraId="654CD951" w14:textId="77777777" w:rsidR="006B2BBF" w:rsidRPr="009833F9" w:rsidRDefault="006B2BBF" w:rsidP="00C23143">
            <w:pPr>
              <w:jc w:val="center"/>
              <w:rPr>
                <w:iCs/>
                <w:color w:val="000000" w:themeColor="text1"/>
                <w:sz w:val="20"/>
                <w:szCs w:val="20"/>
              </w:rPr>
            </w:pPr>
            <w:r w:rsidRPr="009833F9">
              <w:rPr>
                <w:b/>
                <w:bCs/>
                <w:iCs/>
                <w:color w:val="000000" w:themeColor="text1"/>
                <w:sz w:val="20"/>
                <w:szCs w:val="20"/>
              </w:rPr>
              <w:t>От имени Исполнителя:</w:t>
            </w:r>
          </w:p>
          <w:p w14:paraId="5039E239" w14:textId="77777777" w:rsidR="006B2BBF" w:rsidRPr="009833F9" w:rsidRDefault="006B2BBF" w:rsidP="00C23143">
            <w:pPr>
              <w:widowControl w:val="0"/>
              <w:autoSpaceDE w:val="0"/>
              <w:autoSpaceDN w:val="0"/>
              <w:jc w:val="center"/>
              <w:rPr>
                <w:b/>
                <w:color w:val="000000" w:themeColor="text1"/>
                <w:sz w:val="20"/>
                <w:szCs w:val="20"/>
              </w:rPr>
            </w:pPr>
            <w:r>
              <w:rPr>
                <w:b/>
                <w:iCs/>
                <w:color w:val="000000" w:themeColor="text1"/>
                <w:sz w:val="20"/>
                <w:szCs w:val="20"/>
              </w:rPr>
              <w:t>_______________________________________________________</w:t>
            </w:r>
          </w:p>
          <w:p w14:paraId="57A890D4" w14:textId="77777777" w:rsidR="006B2BBF" w:rsidRPr="009833F9" w:rsidRDefault="006B2BBF" w:rsidP="00C23143">
            <w:pPr>
              <w:widowControl w:val="0"/>
              <w:autoSpaceDE w:val="0"/>
              <w:autoSpaceDN w:val="0"/>
              <w:jc w:val="center"/>
              <w:rPr>
                <w:b/>
                <w:color w:val="000000" w:themeColor="text1"/>
                <w:sz w:val="20"/>
                <w:szCs w:val="20"/>
              </w:rPr>
            </w:pPr>
          </w:p>
          <w:p w14:paraId="78C8F2F9" w14:textId="77777777" w:rsidR="006B2BBF" w:rsidRPr="009833F9" w:rsidRDefault="006B2BBF" w:rsidP="00C23143">
            <w:pPr>
              <w:widowControl w:val="0"/>
              <w:autoSpaceDE w:val="0"/>
              <w:autoSpaceDN w:val="0"/>
              <w:jc w:val="center"/>
              <w:rPr>
                <w:b/>
                <w:color w:val="000000" w:themeColor="text1"/>
                <w:sz w:val="20"/>
                <w:szCs w:val="20"/>
              </w:rPr>
            </w:pPr>
            <w:r w:rsidRPr="009833F9">
              <w:rPr>
                <w:b/>
                <w:iCs/>
                <w:color w:val="000000" w:themeColor="text1"/>
                <w:sz w:val="20"/>
                <w:szCs w:val="20"/>
              </w:rPr>
              <w:t xml:space="preserve">__________________ </w:t>
            </w:r>
            <w:r>
              <w:rPr>
                <w:b/>
                <w:iCs/>
                <w:color w:val="000000" w:themeColor="text1"/>
                <w:sz w:val="20"/>
                <w:szCs w:val="20"/>
              </w:rPr>
              <w:t>___________________________________</w:t>
            </w:r>
          </w:p>
          <w:p w14:paraId="501E321E" w14:textId="77777777" w:rsidR="006B2BBF" w:rsidRPr="009833F9" w:rsidRDefault="006B2BBF" w:rsidP="00C23143">
            <w:pPr>
              <w:widowControl w:val="0"/>
              <w:autoSpaceDE w:val="0"/>
              <w:autoSpaceDN w:val="0"/>
              <w:jc w:val="center"/>
              <w:rPr>
                <w:b/>
                <w:color w:val="000000" w:themeColor="text1"/>
                <w:sz w:val="20"/>
                <w:szCs w:val="20"/>
              </w:rPr>
            </w:pPr>
          </w:p>
          <w:p w14:paraId="317585E3" w14:textId="77777777" w:rsidR="006B2BBF" w:rsidRPr="009833F9" w:rsidRDefault="006B2BBF" w:rsidP="00C23143">
            <w:pPr>
              <w:widowControl w:val="0"/>
              <w:autoSpaceDE w:val="0"/>
              <w:autoSpaceDN w:val="0"/>
              <w:jc w:val="center"/>
              <w:rPr>
                <w:color w:val="000000" w:themeColor="text1"/>
                <w:sz w:val="20"/>
                <w:szCs w:val="20"/>
              </w:rPr>
            </w:pPr>
            <w:r w:rsidRPr="009833F9">
              <w:rPr>
                <w:color w:val="000000" w:themeColor="text1"/>
                <w:sz w:val="20"/>
                <w:szCs w:val="20"/>
              </w:rPr>
              <w:t>__ _____________ 20______ г.</w:t>
            </w:r>
          </w:p>
          <w:p w14:paraId="049E18E7" w14:textId="77777777" w:rsidR="006B2BBF" w:rsidRPr="00D04788" w:rsidRDefault="006B2BBF" w:rsidP="00C23143">
            <w:pPr>
              <w:widowControl w:val="0"/>
              <w:autoSpaceDE w:val="0"/>
              <w:autoSpaceDN w:val="0"/>
              <w:jc w:val="center"/>
              <w:rPr>
                <w:iCs/>
                <w:color w:val="000000" w:themeColor="text1"/>
                <w:sz w:val="20"/>
                <w:szCs w:val="20"/>
              </w:rPr>
            </w:pPr>
            <w:r w:rsidRPr="009833F9">
              <w:rPr>
                <w:color w:val="000000" w:themeColor="text1"/>
                <w:sz w:val="20"/>
                <w:szCs w:val="20"/>
              </w:rPr>
              <w:t>М..П.</w:t>
            </w:r>
          </w:p>
        </w:tc>
      </w:tr>
      <w:tr w:rsidR="006B2BBF" w:rsidRPr="00BB6E93" w14:paraId="2D65C40D" w14:textId="77777777" w:rsidTr="00C23143">
        <w:trPr>
          <w:jc w:val="center"/>
        </w:trPr>
        <w:tc>
          <w:tcPr>
            <w:tcW w:w="4880" w:type="dxa"/>
            <w:shd w:val="clear" w:color="auto" w:fill="FFFFFF"/>
            <w:hideMark/>
          </w:tcPr>
          <w:p w14:paraId="43E899CF" w14:textId="77777777" w:rsidR="006B2BBF" w:rsidRPr="00BB6E93" w:rsidRDefault="006B2BBF" w:rsidP="00C23143">
            <w:pPr>
              <w:rPr>
                <w:rFonts w:ascii="Arial" w:hAnsi="Arial" w:cs="Arial"/>
                <w:iCs/>
                <w:color w:val="000000" w:themeColor="text1"/>
                <w:sz w:val="20"/>
                <w:szCs w:val="20"/>
              </w:rPr>
            </w:pPr>
          </w:p>
        </w:tc>
        <w:tc>
          <w:tcPr>
            <w:tcW w:w="5398" w:type="dxa"/>
            <w:shd w:val="clear" w:color="auto" w:fill="FFFFFF"/>
            <w:hideMark/>
          </w:tcPr>
          <w:p w14:paraId="4D616B7F" w14:textId="77777777" w:rsidR="006B2BBF" w:rsidRPr="00BB6E93" w:rsidRDefault="006B2BBF" w:rsidP="00C23143">
            <w:pPr>
              <w:jc w:val="center"/>
              <w:rPr>
                <w:rFonts w:ascii="Arial" w:hAnsi="Arial" w:cs="Arial"/>
                <w:iCs/>
                <w:color w:val="000000" w:themeColor="text1"/>
                <w:sz w:val="20"/>
                <w:szCs w:val="20"/>
              </w:rPr>
            </w:pPr>
          </w:p>
        </w:tc>
      </w:tr>
    </w:tbl>
    <w:p w14:paraId="341EE331" w14:textId="77777777" w:rsidR="006B2BBF" w:rsidRDefault="006B2BBF" w:rsidP="006B2BBF">
      <w:pPr>
        <w:rPr>
          <w:sz w:val="22"/>
          <w:szCs w:val="22"/>
        </w:rPr>
      </w:pPr>
    </w:p>
    <w:p w14:paraId="1FFE98AF" w14:textId="77777777" w:rsidR="006B2BBF" w:rsidRDefault="006B2BBF" w:rsidP="006B2BBF">
      <w:pPr>
        <w:rPr>
          <w:sz w:val="22"/>
          <w:szCs w:val="22"/>
        </w:rPr>
      </w:pPr>
    </w:p>
    <w:p w14:paraId="26F7779E" w14:textId="77777777" w:rsidR="006B2BBF" w:rsidRPr="00B22198" w:rsidRDefault="006B2BBF" w:rsidP="00CF2059">
      <w:pPr>
        <w:rPr>
          <w:b/>
          <w:sz w:val="22"/>
          <w:szCs w:val="22"/>
        </w:rPr>
      </w:pPr>
    </w:p>
    <w:sectPr w:rsidR="006B2BBF" w:rsidRPr="00B22198" w:rsidSect="0053430F">
      <w:pgSz w:w="11906" w:h="16838" w:code="9"/>
      <w:pgMar w:top="567" w:right="424"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97D042" w14:textId="77777777" w:rsidR="004606BC" w:rsidRDefault="004606BC">
      <w:r>
        <w:separator/>
      </w:r>
    </w:p>
  </w:endnote>
  <w:endnote w:type="continuationSeparator" w:id="0">
    <w:p w14:paraId="0321847F" w14:textId="77777777" w:rsidR="004606BC" w:rsidRDefault="004606BC">
      <w:r>
        <w:continuationSeparator/>
      </w:r>
    </w:p>
  </w:endnote>
  <w:endnote w:type="continuationNotice" w:id="1">
    <w:p w14:paraId="590724AB" w14:textId="77777777" w:rsidR="004606BC" w:rsidRDefault="00460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9EA1D" w14:textId="77777777" w:rsidR="004606BC" w:rsidRDefault="004606BC">
      <w:r>
        <w:separator/>
      </w:r>
    </w:p>
  </w:footnote>
  <w:footnote w:type="continuationSeparator" w:id="0">
    <w:p w14:paraId="70A71EC0" w14:textId="77777777" w:rsidR="004606BC" w:rsidRDefault="004606BC">
      <w:r>
        <w:continuationSeparator/>
      </w:r>
    </w:p>
  </w:footnote>
  <w:footnote w:type="continuationNotice" w:id="1">
    <w:p w14:paraId="63CD37D1" w14:textId="77777777" w:rsidR="004606BC" w:rsidRDefault="004606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D77"/>
    <w:multiLevelType w:val="hybridMultilevel"/>
    <w:tmpl w:val="B54CB47A"/>
    <w:lvl w:ilvl="0" w:tplc="76120622">
      <w:start w:val="8"/>
      <w:numFmt w:val="bullet"/>
      <w:lvlText w:val="-"/>
      <w:lvlJc w:val="left"/>
      <w:pPr>
        <w:tabs>
          <w:tab w:val="num" w:pos="1668"/>
        </w:tabs>
        <w:ind w:left="1668" w:hanging="9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Times New Roman" w:hint="default"/>
      </w:rPr>
    </w:lvl>
    <w:lvl w:ilvl="3" w:tplc="04190001">
      <w:start w:val="1"/>
      <w:numFmt w:val="bullet"/>
      <w:lvlText w:val=""/>
      <w:lvlJc w:val="left"/>
      <w:pPr>
        <w:tabs>
          <w:tab w:val="num" w:pos="3228"/>
        </w:tabs>
        <w:ind w:left="3228" w:hanging="360"/>
      </w:pPr>
      <w:rPr>
        <w:rFonts w:ascii="Symbol" w:hAnsi="Symbol" w:cs="Times New Roman"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Times New Roman" w:hint="default"/>
      </w:rPr>
    </w:lvl>
    <w:lvl w:ilvl="6" w:tplc="04190001">
      <w:start w:val="1"/>
      <w:numFmt w:val="bullet"/>
      <w:lvlText w:val=""/>
      <w:lvlJc w:val="left"/>
      <w:pPr>
        <w:tabs>
          <w:tab w:val="num" w:pos="5388"/>
        </w:tabs>
        <w:ind w:left="5388" w:hanging="360"/>
      </w:pPr>
      <w:rPr>
        <w:rFonts w:ascii="Symbol" w:hAnsi="Symbol" w:cs="Times New Roman"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Times New Roman" w:hint="default"/>
      </w:rPr>
    </w:lvl>
  </w:abstractNum>
  <w:abstractNum w:abstractNumId="1">
    <w:nsid w:val="03AD3799"/>
    <w:multiLevelType w:val="multilevel"/>
    <w:tmpl w:val="3E2437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D82BAC"/>
    <w:multiLevelType w:val="hybridMultilevel"/>
    <w:tmpl w:val="8584B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6357B9"/>
    <w:multiLevelType w:val="multilevel"/>
    <w:tmpl w:val="7C2C11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0AE778B4"/>
    <w:multiLevelType w:val="hybridMultilevel"/>
    <w:tmpl w:val="C11837F0"/>
    <w:lvl w:ilvl="0" w:tplc="C4B63282">
      <w:start w:val="3"/>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65317A"/>
    <w:multiLevelType w:val="multilevel"/>
    <w:tmpl w:val="98A6B4A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EB273CC"/>
    <w:multiLevelType w:val="multilevel"/>
    <w:tmpl w:val="503ED1B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nsid w:val="14DB5301"/>
    <w:multiLevelType w:val="multilevel"/>
    <w:tmpl w:val="CDE8E9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nsid w:val="189E135B"/>
    <w:multiLevelType w:val="multilevel"/>
    <w:tmpl w:val="49B4FD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1A61387D"/>
    <w:multiLevelType w:val="hybridMultilevel"/>
    <w:tmpl w:val="13F4D804"/>
    <w:lvl w:ilvl="0" w:tplc="A3EAE1CC">
      <w:start w:val="1"/>
      <w:numFmt w:val="bullet"/>
      <w:lvlText w:val=""/>
      <w:lvlJc w:val="left"/>
      <w:pPr>
        <w:tabs>
          <w:tab w:val="num" w:pos="1423"/>
        </w:tabs>
        <w:ind w:left="1423" w:hanging="360"/>
      </w:pPr>
      <w:rPr>
        <w:rFonts w:ascii="Symbol" w:hAnsi="Symbol" w:hint="default"/>
        <w:sz w:val="16"/>
        <w:szCs w:val="16"/>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10">
    <w:nsid w:val="21457CFF"/>
    <w:multiLevelType w:val="multilevel"/>
    <w:tmpl w:val="8F10EE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24592D42"/>
    <w:multiLevelType w:val="multilevel"/>
    <w:tmpl w:val="49B4FD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29527C55"/>
    <w:multiLevelType w:val="hybridMultilevel"/>
    <w:tmpl w:val="2766E38C"/>
    <w:lvl w:ilvl="0" w:tplc="A3EAE1CC">
      <w:start w:val="1"/>
      <w:numFmt w:val="bullet"/>
      <w:lvlText w:val=""/>
      <w:lvlJc w:val="left"/>
      <w:pPr>
        <w:tabs>
          <w:tab w:val="num" w:pos="2128"/>
        </w:tabs>
        <w:ind w:left="2128" w:hanging="360"/>
      </w:pPr>
      <w:rPr>
        <w:rFonts w:ascii="Symbol" w:hAnsi="Symbol" w:hint="default"/>
        <w:sz w:val="16"/>
        <w:szCs w:val="16"/>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3">
    <w:nsid w:val="2A430707"/>
    <w:multiLevelType w:val="hybridMultilevel"/>
    <w:tmpl w:val="30AC9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187054"/>
    <w:multiLevelType w:val="multilevel"/>
    <w:tmpl w:val="07FC94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3A894BD6"/>
    <w:multiLevelType w:val="hybridMultilevel"/>
    <w:tmpl w:val="2390AE9E"/>
    <w:lvl w:ilvl="0" w:tplc="A3EAE1CC">
      <w:start w:val="1"/>
      <w:numFmt w:val="bullet"/>
      <w:lvlText w:val=""/>
      <w:lvlJc w:val="left"/>
      <w:pPr>
        <w:tabs>
          <w:tab w:val="num" w:pos="2126"/>
        </w:tabs>
        <w:ind w:left="2126" w:hanging="360"/>
      </w:pPr>
      <w:rPr>
        <w:rFonts w:ascii="Symbol" w:hAnsi="Symbol" w:hint="default"/>
        <w:sz w:val="16"/>
        <w:szCs w:val="16"/>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16">
    <w:nsid w:val="4902137D"/>
    <w:multiLevelType w:val="multilevel"/>
    <w:tmpl w:val="B8BEDC2A"/>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94"/>
        </w:tabs>
        <w:ind w:left="894" w:hanging="54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4FF65740"/>
    <w:multiLevelType w:val="hybridMultilevel"/>
    <w:tmpl w:val="F0BCF89A"/>
    <w:lvl w:ilvl="0" w:tplc="C4B63282">
      <w:start w:val="3"/>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cs="Times New Roman" w:hint="default"/>
      </w:rPr>
    </w:lvl>
    <w:lvl w:ilvl="3" w:tplc="04190001">
      <w:start w:val="1"/>
      <w:numFmt w:val="bullet"/>
      <w:lvlText w:val=""/>
      <w:lvlJc w:val="left"/>
      <w:pPr>
        <w:tabs>
          <w:tab w:val="num" w:pos="3225"/>
        </w:tabs>
        <w:ind w:left="3225" w:hanging="360"/>
      </w:pPr>
      <w:rPr>
        <w:rFonts w:ascii="Symbol" w:hAnsi="Symbol" w:cs="Times New Roman"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cs="Times New Roman" w:hint="default"/>
      </w:rPr>
    </w:lvl>
    <w:lvl w:ilvl="6" w:tplc="04190001">
      <w:start w:val="1"/>
      <w:numFmt w:val="bullet"/>
      <w:lvlText w:val=""/>
      <w:lvlJc w:val="left"/>
      <w:pPr>
        <w:tabs>
          <w:tab w:val="num" w:pos="5385"/>
        </w:tabs>
        <w:ind w:left="5385" w:hanging="360"/>
      </w:pPr>
      <w:rPr>
        <w:rFonts w:ascii="Symbol" w:hAnsi="Symbol" w:cs="Times New Roman"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cs="Times New Roman" w:hint="default"/>
      </w:rPr>
    </w:lvl>
  </w:abstractNum>
  <w:abstractNum w:abstractNumId="18">
    <w:nsid w:val="589A4923"/>
    <w:multiLevelType w:val="multilevel"/>
    <w:tmpl w:val="2932EEF0"/>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5C933974"/>
    <w:multiLevelType w:val="multilevel"/>
    <w:tmpl w:val="29F05BB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nsid w:val="62AA6982"/>
    <w:multiLevelType w:val="multilevel"/>
    <w:tmpl w:val="85AC9A6C"/>
    <w:lvl w:ilvl="0">
      <w:start w:val="1"/>
      <w:numFmt w:val="decimal"/>
      <w:lvlText w:val="%1."/>
      <w:lvlJc w:val="left"/>
      <w:pPr>
        <w:ind w:left="1571" w:hanging="360"/>
      </w:pPr>
      <w:rPr>
        <w:b/>
      </w:rPr>
    </w:lvl>
    <w:lvl w:ilvl="1">
      <w:start w:val="1"/>
      <w:numFmt w:val="decimal"/>
      <w:isLgl/>
      <w:lvlText w:val="%1.%2."/>
      <w:lvlJc w:val="left"/>
      <w:pPr>
        <w:ind w:left="1931" w:hanging="720"/>
      </w:pPr>
      <w:rPr>
        <w:b/>
      </w:rPr>
    </w:lvl>
    <w:lvl w:ilvl="2">
      <w:start w:val="1"/>
      <w:numFmt w:val="decimal"/>
      <w:isLgl/>
      <w:lvlText w:val="%1.%2.%3."/>
      <w:lvlJc w:val="left"/>
      <w:pPr>
        <w:ind w:left="1931" w:hanging="720"/>
      </w:pPr>
    </w:lvl>
    <w:lvl w:ilvl="3">
      <w:start w:val="1"/>
      <w:numFmt w:val="decimal"/>
      <w:isLgl/>
      <w:lvlText w:val="%1.%2.%3.%4."/>
      <w:lvlJc w:val="left"/>
      <w:pPr>
        <w:ind w:left="2291" w:hanging="1080"/>
      </w:pPr>
    </w:lvl>
    <w:lvl w:ilvl="4">
      <w:start w:val="1"/>
      <w:numFmt w:val="decimal"/>
      <w:isLgl/>
      <w:lvlText w:val="%1.%2.%3.%4.%5."/>
      <w:lvlJc w:val="left"/>
      <w:pPr>
        <w:ind w:left="2291" w:hanging="1080"/>
      </w:pPr>
    </w:lvl>
    <w:lvl w:ilvl="5">
      <w:start w:val="1"/>
      <w:numFmt w:val="decimal"/>
      <w:isLgl/>
      <w:lvlText w:val="%1.%2.%3.%4.%5.%6."/>
      <w:lvlJc w:val="left"/>
      <w:pPr>
        <w:ind w:left="2651" w:hanging="1440"/>
      </w:pPr>
    </w:lvl>
    <w:lvl w:ilvl="6">
      <w:start w:val="1"/>
      <w:numFmt w:val="decimal"/>
      <w:isLgl/>
      <w:lvlText w:val="%1.%2.%3.%4.%5.%6.%7."/>
      <w:lvlJc w:val="left"/>
      <w:pPr>
        <w:ind w:left="2651" w:hanging="1440"/>
      </w:pPr>
    </w:lvl>
    <w:lvl w:ilvl="7">
      <w:start w:val="1"/>
      <w:numFmt w:val="decimal"/>
      <w:isLgl/>
      <w:lvlText w:val="%1.%2.%3.%4.%5.%6.%7.%8."/>
      <w:lvlJc w:val="left"/>
      <w:pPr>
        <w:ind w:left="3011" w:hanging="1800"/>
      </w:pPr>
    </w:lvl>
    <w:lvl w:ilvl="8">
      <w:start w:val="1"/>
      <w:numFmt w:val="decimal"/>
      <w:isLgl/>
      <w:lvlText w:val="%1.%2.%3.%4.%5.%6.%7.%8.%9."/>
      <w:lvlJc w:val="left"/>
      <w:pPr>
        <w:ind w:left="3011" w:hanging="1800"/>
      </w:pPr>
    </w:lvl>
  </w:abstractNum>
  <w:abstractNum w:abstractNumId="21">
    <w:nsid w:val="62D83C6D"/>
    <w:multiLevelType w:val="hybridMultilevel"/>
    <w:tmpl w:val="AA4E1C7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4EC0D9D"/>
    <w:multiLevelType w:val="hybridMultilevel"/>
    <w:tmpl w:val="065EAF3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65D7259B"/>
    <w:multiLevelType w:val="multilevel"/>
    <w:tmpl w:val="103297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4">
    <w:nsid w:val="6F640D7A"/>
    <w:multiLevelType w:val="multilevel"/>
    <w:tmpl w:val="4C2A6606"/>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5">
    <w:nsid w:val="705C39AA"/>
    <w:multiLevelType w:val="multilevel"/>
    <w:tmpl w:val="BE46F8F4"/>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719B07ED"/>
    <w:multiLevelType w:val="multilevel"/>
    <w:tmpl w:val="45C2A6E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77C63BD0"/>
    <w:multiLevelType w:val="multilevel"/>
    <w:tmpl w:val="9706322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78AC2BB4"/>
    <w:multiLevelType w:val="multilevel"/>
    <w:tmpl w:val="B25E6AC2"/>
    <w:lvl w:ilvl="0">
      <w:start w:val="1"/>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cs="Times New Roman" w:hint="default"/>
      </w:rPr>
    </w:lvl>
    <w:lvl w:ilvl="3">
      <w:start w:val="1"/>
      <w:numFmt w:val="bullet"/>
      <w:lvlText w:val=""/>
      <w:lvlJc w:val="left"/>
      <w:pPr>
        <w:tabs>
          <w:tab w:val="num" w:pos="3229"/>
        </w:tabs>
        <w:ind w:left="3229" w:hanging="360"/>
      </w:pPr>
      <w:rPr>
        <w:rFonts w:ascii="Symbol" w:hAnsi="Symbol" w:cs="Times New Roman"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cs="Times New Roman" w:hint="default"/>
      </w:rPr>
    </w:lvl>
    <w:lvl w:ilvl="6">
      <w:start w:val="1"/>
      <w:numFmt w:val="bullet"/>
      <w:lvlText w:val=""/>
      <w:lvlJc w:val="left"/>
      <w:pPr>
        <w:tabs>
          <w:tab w:val="num" w:pos="5389"/>
        </w:tabs>
        <w:ind w:left="5389" w:hanging="360"/>
      </w:pPr>
      <w:rPr>
        <w:rFonts w:ascii="Symbol" w:hAnsi="Symbol" w:cs="Times New Roman"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cs="Times New Roman" w:hint="default"/>
      </w:rPr>
    </w:lvl>
  </w:abstractNum>
  <w:num w:numId="1">
    <w:abstractNumId w:val="1"/>
  </w:num>
  <w:num w:numId="2">
    <w:abstractNumId w:val="28"/>
  </w:num>
  <w:num w:numId="3">
    <w:abstractNumId w:val="6"/>
  </w:num>
  <w:num w:numId="4">
    <w:abstractNumId w:val="5"/>
  </w:num>
  <w:num w:numId="5">
    <w:abstractNumId w:val="23"/>
  </w:num>
  <w:num w:numId="6">
    <w:abstractNumId w:val="16"/>
  </w:num>
  <w:num w:numId="7">
    <w:abstractNumId w:val="0"/>
  </w:num>
  <w:num w:numId="8">
    <w:abstractNumId w:val="17"/>
  </w:num>
  <w:num w:numId="9">
    <w:abstractNumId w:val="21"/>
  </w:num>
  <w:num w:numId="10">
    <w:abstractNumId w:val="18"/>
  </w:num>
  <w:num w:numId="11">
    <w:abstractNumId w:val="27"/>
  </w:num>
  <w:num w:numId="12">
    <w:abstractNumId w:val="25"/>
  </w:num>
  <w:num w:numId="13">
    <w:abstractNumId w:val="4"/>
  </w:num>
  <w:num w:numId="14">
    <w:abstractNumId w:val="22"/>
  </w:num>
  <w:num w:numId="15">
    <w:abstractNumId w:val="9"/>
  </w:num>
  <w:num w:numId="16">
    <w:abstractNumId w:val="15"/>
  </w:num>
  <w:num w:numId="17">
    <w:abstractNumId w:val="12"/>
  </w:num>
  <w:num w:numId="18">
    <w:abstractNumId w:val="11"/>
  </w:num>
  <w:num w:numId="19">
    <w:abstractNumId w:val="10"/>
  </w:num>
  <w:num w:numId="20">
    <w:abstractNumId w:val="8"/>
  </w:num>
  <w:num w:numId="21">
    <w:abstractNumId w:val="3"/>
  </w:num>
  <w:num w:numId="22">
    <w:abstractNumId w:val="7"/>
  </w:num>
  <w:num w:numId="23">
    <w:abstractNumId w:val="26"/>
  </w:num>
  <w:num w:numId="24">
    <w:abstractNumId w:val="19"/>
  </w:num>
  <w:num w:numId="25">
    <w:abstractNumId w:val="14"/>
  </w:num>
  <w:num w:numId="26">
    <w:abstractNumId w:val="24"/>
  </w:num>
  <w:num w:numId="27">
    <w:abstractNumId w:val="13"/>
  </w:num>
  <w:num w:numId="28">
    <w:abstractNumId w:val="2"/>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EB"/>
    <w:rsid w:val="00001D53"/>
    <w:rsid w:val="00002DF5"/>
    <w:rsid w:val="00003E73"/>
    <w:rsid w:val="00005369"/>
    <w:rsid w:val="00005EC3"/>
    <w:rsid w:val="00012DDC"/>
    <w:rsid w:val="00014AE4"/>
    <w:rsid w:val="0002169F"/>
    <w:rsid w:val="00024373"/>
    <w:rsid w:val="000260C6"/>
    <w:rsid w:val="00026D78"/>
    <w:rsid w:val="00031D29"/>
    <w:rsid w:val="00040B29"/>
    <w:rsid w:val="00052176"/>
    <w:rsid w:val="00054721"/>
    <w:rsid w:val="00060A94"/>
    <w:rsid w:val="00061FD7"/>
    <w:rsid w:val="000629F8"/>
    <w:rsid w:val="00064127"/>
    <w:rsid w:val="00065B2C"/>
    <w:rsid w:val="00073C98"/>
    <w:rsid w:val="000823B7"/>
    <w:rsid w:val="00082BED"/>
    <w:rsid w:val="00084708"/>
    <w:rsid w:val="00093CFC"/>
    <w:rsid w:val="000965FF"/>
    <w:rsid w:val="000A00E8"/>
    <w:rsid w:val="000A0CBA"/>
    <w:rsid w:val="000A2CB2"/>
    <w:rsid w:val="000A49F7"/>
    <w:rsid w:val="000A4B24"/>
    <w:rsid w:val="000B543E"/>
    <w:rsid w:val="000B7A77"/>
    <w:rsid w:val="000C358E"/>
    <w:rsid w:val="000C43C7"/>
    <w:rsid w:val="000D1CEE"/>
    <w:rsid w:val="000D49EC"/>
    <w:rsid w:val="000D5A3F"/>
    <w:rsid w:val="000F47A6"/>
    <w:rsid w:val="000F4A2C"/>
    <w:rsid w:val="000F78B4"/>
    <w:rsid w:val="000F7CEF"/>
    <w:rsid w:val="00102DA4"/>
    <w:rsid w:val="0010306B"/>
    <w:rsid w:val="00103DD0"/>
    <w:rsid w:val="0010487E"/>
    <w:rsid w:val="00104F6B"/>
    <w:rsid w:val="00116744"/>
    <w:rsid w:val="00116877"/>
    <w:rsid w:val="001172FE"/>
    <w:rsid w:val="00117BB6"/>
    <w:rsid w:val="00124A31"/>
    <w:rsid w:val="00126D9A"/>
    <w:rsid w:val="00127125"/>
    <w:rsid w:val="001360E3"/>
    <w:rsid w:val="00140100"/>
    <w:rsid w:val="00143E5B"/>
    <w:rsid w:val="00144444"/>
    <w:rsid w:val="0014562A"/>
    <w:rsid w:val="00156807"/>
    <w:rsid w:val="001579EB"/>
    <w:rsid w:val="00164592"/>
    <w:rsid w:val="00166726"/>
    <w:rsid w:val="00167D47"/>
    <w:rsid w:val="00170654"/>
    <w:rsid w:val="0017108C"/>
    <w:rsid w:val="0017317E"/>
    <w:rsid w:val="0018039E"/>
    <w:rsid w:val="00180897"/>
    <w:rsid w:val="0018330D"/>
    <w:rsid w:val="00183F02"/>
    <w:rsid w:val="001943E5"/>
    <w:rsid w:val="001A25AC"/>
    <w:rsid w:val="001A3928"/>
    <w:rsid w:val="001A53F6"/>
    <w:rsid w:val="001B0C93"/>
    <w:rsid w:val="001C0F94"/>
    <w:rsid w:val="001C14AC"/>
    <w:rsid w:val="001C3099"/>
    <w:rsid w:val="001D38C7"/>
    <w:rsid w:val="001E7747"/>
    <w:rsid w:val="001F32A3"/>
    <w:rsid w:val="0020267D"/>
    <w:rsid w:val="002033AD"/>
    <w:rsid w:val="00205988"/>
    <w:rsid w:val="00210C74"/>
    <w:rsid w:val="002146BA"/>
    <w:rsid w:val="00215D88"/>
    <w:rsid w:val="00230F8B"/>
    <w:rsid w:val="0023215B"/>
    <w:rsid w:val="0023718F"/>
    <w:rsid w:val="0024045E"/>
    <w:rsid w:val="002412A5"/>
    <w:rsid w:val="00242132"/>
    <w:rsid w:val="00254216"/>
    <w:rsid w:val="00254D1B"/>
    <w:rsid w:val="002600CF"/>
    <w:rsid w:val="002623A3"/>
    <w:rsid w:val="00265656"/>
    <w:rsid w:val="00265834"/>
    <w:rsid w:val="00274B60"/>
    <w:rsid w:val="00276701"/>
    <w:rsid w:val="0029272A"/>
    <w:rsid w:val="002A493F"/>
    <w:rsid w:val="002A6D03"/>
    <w:rsid w:val="002A72CD"/>
    <w:rsid w:val="002A7823"/>
    <w:rsid w:val="002B3527"/>
    <w:rsid w:val="002B5B5A"/>
    <w:rsid w:val="002B798B"/>
    <w:rsid w:val="002C1862"/>
    <w:rsid w:val="002C7A32"/>
    <w:rsid w:val="002D463C"/>
    <w:rsid w:val="002E0F4C"/>
    <w:rsid w:val="002E51E5"/>
    <w:rsid w:val="002E585C"/>
    <w:rsid w:val="002F2228"/>
    <w:rsid w:val="002F3C47"/>
    <w:rsid w:val="002F5584"/>
    <w:rsid w:val="002F6EFC"/>
    <w:rsid w:val="002F7FAC"/>
    <w:rsid w:val="00302EEB"/>
    <w:rsid w:val="003040B1"/>
    <w:rsid w:val="0030463C"/>
    <w:rsid w:val="003116C8"/>
    <w:rsid w:val="003128FE"/>
    <w:rsid w:val="00321C1A"/>
    <w:rsid w:val="00323968"/>
    <w:rsid w:val="003245E0"/>
    <w:rsid w:val="00326955"/>
    <w:rsid w:val="00336764"/>
    <w:rsid w:val="003446A6"/>
    <w:rsid w:val="003468FD"/>
    <w:rsid w:val="003677DF"/>
    <w:rsid w:val="00385B05"/>
    <w:rsid w:val="00387612"/>
    <w:rsid w:val="00390C49"/>
    <w:rsid w:val="003920C5"/>
    <w:rsid w:val="00392616"/>
    <w:rsid w:val="003A1195"/>
    <w:rsid w:val="003A29FD"/>
    <w:rsid w:val="003B06BD"/>
    <w:rsid w:val="003B102F"/>
    <w:rsid w:val="003B3E2E"/>
    <w:rsid w:val="003B5275"/>
    <w:rsid w:val="003B543E"/>
    <w:rsid w:val="003B664B"/>
    <w:rsid w:val="003C4022"/>
    <w:rsid w:val="003D661C"/>
    <w:rsid w:val="003E3636"/>
    <w:rsid w:val="003F15D5"/>
    <w:rsid w:val="003F1858"/>
    <w:rsid w:val="003F1E82"/>
    <w:rsid w:val="003F216E"/>
    <w:rsid w:val="003F459D"/>
    <w:rsid w:val="003F6C76"/>
    <w:rsid w:val="0040331E"/>
    <w:rsid w:val="00403FC6"/>
    <w:rsid w:val="0040598A"/>
    <w:rsid w:val="00407F0A"/>
    <w:rsid w:val="0041074F"/>
    <w:rsid w:val="00411A94"/>
    <w:rsid w:val="00412A7D"/>
    <w:rsid w:val="004155F3"/>
    <w:rsid w:val="00420E10"/>
    <w:rsid w:val="00421E0C"/>
    <w:rsid w:val="004229BF"/>
    <w:rsid w:val="00425C59"/>
    <w:rsid w:val="004263AD"/>
    <w:rsid w:val="00432FD5"/>
    <w:rsid w:val="00455D1F"/>
    <w:rsid w:val="00455E18"/>
    <w:rsid w:val="004606BC"/>
    <w:rsid w:val="00470BEB"/>
    <w:rsid w:val="00470F00"/>
    <w:rsid w:val="00472CC0"/>
    <w:rsid w:val="00474BCA"/>
    <w:rsid w:val="004822E7"/>
    <w:rsid w:val="00482F36"/>
    <w:rsid w:val="00484F51"/>
    <w:rsid w:val="00486F22"/>
    <w:rsid w:val="0049096C"/>
    <w:rsid w:val="0049265D"/>
    <w:rsid w:val="0049385C"/>
    <w:rsid w:val="00493889"/>
    <w:rsid w:val="004961F9"/>
    <w:rsid w:val="00497436"/>
    <w:rsid w:val="00497E6D"/>
    <w:rsid w:val="004A2FDB"/>
    <w:rsid w:val="004A7BE9"/>
    <w:rsid w:val="004C076E"/>
    <w:rsid w:val="004C6CE1"/>
    <w:rsid w:val="004D15B7"/>
    <w:rsid w:val="004D288C"/>
    <w:rsid w:val="004D5941"/>
    <w:rsid w:val="004D7481"/>
    <w:rsid w:val="004E1FC4"/>
    <w:rsid w:val="004F404E"/>
    <w:rsid w:val="004F70A0"/>
    <w:rsid w:val="00510AE0"/>
    <w:rsid w:val="0051186F"/>
    <w:rsid w:val="00527D62"/>
    <w:rsid w:val="005307C7"/>
    <w:rsid w:val="0053430F"/>
    <w:rsid w:val="00537B23"/>
    <w:rsid w:val="00543F26"/>
    <w:rsid w:val="00544A13"/>
    <w:rsid w:val="00554F05"/>
    <w:rsid w:val="005640F9"/>
    <w:rsid w:val="00570B00"/>
    <w:rsid w:val="00570C14"/>
    <w:rsid w:val="005769C6"/>
    <w:rsid w:val="00585189"/>
    <w:rsid w:val="00585D27"/>
    <w:rsid w:val="00590F0D"/>
    <w:rsid w:val="00597FF4"/>
    <w:rsid w:val="005A038D"/>
    <w:rsid w:val="005B53A8"/>
    <w:rsid w:val="005B60DE"/>
    <w:rsid w:val="005C0B51"/>
    <w:rsid w:val="005C3286"/>
    <w:rsid w:val="005C60F6"/>
    <w:rsid w:val="005D0805"/>
    <w:rsid w:val="005D149F"/>
    <w:rsid w:val="005D5C44"/>
    <w:rsid w:val="005E1C41"/>
    <w:rsid w:val="005E1EBE"/>
    <w:rsid w:val="005E47D3"/>
    <w:rsid w:val="005E6C1D"/>
    <w:rsid w:val="0060762F"/>
    <w:rsid w:val="00610413"/>
    <w:rsid w:val="00622506"/>
    <w:rsid w:val="006270AC"/>
    <w:rsid w:val="00630536"/>
    <w:rsid w:val="006368D0"/>
    <w:rsid w:val="00636E98"/>
    <w:rsid w:val="00642F5E"/>
    <w:rsid w:val="00643EE6"/>
    <w:rsid w:val="00651021"/>
    <w:rsid w:val="00652207"/>
    <w:rsid w:val="00673FAA"/>
    <w:rsid w:val="0067540C"/>
    <w:rsid w:val="00676BEC"/>
    <w:rsid w:val="00680E35"/>
    <w:rsid w:val="0068297C"/>
    <w:rsid w:val="00683276"/>
    <w:rsid w:val="00687065"/>
    <w:rsid w:val="00687C08"/>
    <w:rsid w:val="0069041D"/>
    <w:rsid w:val="006920E5"/>
    <w:rsid w:val="00693E12"/>
    <w:rsid w:val="00694466"/>
    <w:rsid w:val="006A23B3"/>
    <w:rsid w:val="006A2A62"/>
    <w:rsid w:val="006A3305"/>
    <w:rsid w:val="006B0175"/>
    <w:rsid w:val="006B0CF3"/>
    <w:rsid w:val="006B2BBF"/>
    <w:rsid w:val="006C13EF"/>
    <w:rsid w:val="006C1E0B"/>
    <w:rsid w:val="006C5817"/>
    <w:rsid w:val="006D3F01"/>
    <w:rsid w:val="006D6789"/>
    <w:rsid w:val="006E76D8"/>
    <w:rsid w:val="006F426D"/>
    <w:rsid w:val="006F55F3"/>
    <w:rsid w:val="00705831"/>
    <w:rsid w:val="00707D56"/>
    <w:rsid w:val="00712102"/>
    <w:rsid w:val="00712E58"/>
    <w:rsid w:val="007172B7"/>
    <w:rsid w:val="00720118"/>
    <w:rsid w:val="007234FA"/>
    <w:rsid w:val="00731483"/>
    <w:rsid w:val="00731495"/>
    <w:rsid w:val="00734C5E"/>
    <w:rsid w:val="0073676E"/>
    <w:rsid w:val="0074134B"/>
    <w:rsid w:val="00742410"/>
    <w:rsid w:val="00743C5B"/>
    <w:rsid w:val="00744072"/>
    <w:rsid w:val="00746948"/>
    <w:rsid w:val="00750949"/>
    <w:rsid w:val="007552CB"/>
    <w:rsid w:val="0075647F"/>
    <w:rsid w:val="00762936"/>
    <w:rsid w:val="00765473"/>
    <w:rsid w:val="00775485"/>
    <w:rsid w:val="007774F6"/>
    <w:rsid w:val="00777FC8"/>
    <w:rsid w:val="007803D9"/>
    <w:rsid w:val="00787B91"/>
    <w:rsid w:val="00791F3B"/>
    <w:rsid w:val="00793F04"/>
    <w:rsid w:val="007972B3"/>
    <w:rsid w:val="007A098E"/>
    <w:rsid w:val="007A396B"/>
    <w:rsid w:val="007A68BE"/>
    <w:rsid w:val="007B2993"/>
    <w:rsid w:val="007C72E1"/>
    <w:rsid w:val="007D3371"/>
    <w:rsid w:val="007D3E62"/>
    <w:rsid w:val="007D49E7"/>
    <w:rsid w:val="007D5C51"/>
    <w:rsid w:val="007D6B75"/>
    <w:rsid w:val="007E0D6C"/>
    <w:rsid w:val="007E71D6"/>
    <w:rsid w:val="007F0186"/>
    <w:rsid w:val="007F2137"/>
    <w:rsid w:val="007F2958"/>
    <w:rsid w:val="007F55C1"/>
    <w:rsid w:val="007F61CC"/>
    <w:rsid w:val="007F6643"/>
    <w:rsid w:val="00804751"/>
    <w:rsid w:val="00805FED"/>
    <w:rsid w:val="00812B2C"/>
    <w:rsid w:val="008150A2"/>
    <w:rsid w:val="00815F2D"/>
    <w:rsid w:val="00816250"/>
    <w:rsid w:val="0081694E"/>
    <w:rsid w:val="00817F08"/>
    <w:rsid w:val="00826618"/>
    <w:rsid w:val="008414B7"/>
    <w:rsid w:val="0084397E"/>
    <w:rsid w:val="0084586A"/>
    <w:rsid w:val="0086129F"/>
    <w:rsid w:val="008638EA"/>
    <w:rsid w:val="00864BD1"/>
    <w:rsid w:val="00870328"/>
    <w:rsid w:val="00870419"/>
    <w:rsid w:val="00885602"/>
    <w:rsid w:val="0089056C"/>
    <w:rsid w:val="00894416"/>
    <w:rsid w:val="008966FC"/>
    <w:rsid w:val="008A107B"/>
    <w:rsid w:val="008B51DB"/>
    <w:rsid w:val="008C5CFF"/>
    <w:rsid w:val="008D36C5"/>
    <w:rsid w:val="008D6D7C"/>
    <w:rsid w:val="008D6DE5"/>
    <w:rsid w:val="008E69CE"/>
    <w:rsid w:val="008F140D"/>
    <w:rsid w:val="008F1764"/>
    <w:rsid w:val="00902B66"/>
    <w:rsid w:val="00903B1C"/>
    <w:rsid w:val="00904829"/>
    <w:rsid w:val="00907447"/>
    <w:rsid w:val="0091206B"/>
    <w:rsid w:val="00914681"/>
    <w:rsid w:val="00915E5E"/>
    <w:rsid w:val="00916787"/>
    <w:rsid w:val="00920FD9"/>
    <w:rsid w:val="0092243B"/>
    <w:rsid w:val="00927014"/>
    <w:rsid w:val="009311EC"/>
    <w:rsid w:val="0093436A"/>
    <w:rsid w:val="00936C48"/>
    <w:rsid w:val="009401A8"/>
    <w:rsid w:val="00950F21"/>
    <w:rsid w:val="009513BB"/>
    <w:rsid w:val="00951AE8"/>
    <w:rsid w:val="00956BD4"/>
    <w:rsid w:val="0095704D"/>
    <w:rsid w:val="00961BB3"/>
    <w:rsid w:val="009629D9"/>
    <w:rsid w:val="009711DF"/>
    <w:rsid w:val="00973977"/>
    <w:rsid w:val="00974B2D"/>
    <w:rsid w:val="00975DE4"/>
    <w:rsid w:val="009762D6"/>
    <w:rsid w:val="00980CF7"/>
    <w:rsid w:val="00982B74"/>
    <w:rsid w:val="009833F9"/>
    <w:rsid w:val="00994419"/>
    <w:rsid w:val="00996491"/>
    <w:rsid w:val="009A0218"/>
    <w:rsid w:val="009A283F"/>
    <w:rsid w:val="009A6BE1"/>
    <w:rsid w:val="009A6F4C"/>
    <w:rsid w:val="009A6F6F"/>
    <w:rsid w:val="009B31FA"/>
    <w:rsid w:val="009B4F2F"/>
    <w:rsid w:val="009E2573"/>
    <w:rsid w:val="009E694D"/>
    <w:rsid w:val="009F08E4"/>
    <w:rsid w:val="009F43EB"/>
    <w:rsid w:val="00A0061B"/>
    <w:rsid w:val="00A02BE0"/>
    <w:rsid w:val="00A07F74"/>
    <w:rsid w:val="00A107E1"/>
    <w:rsid w:val="00A11B78"/>
    <w:rsid w:val="00A14965"/>
    <w:rsid w:val="00A203C0"/>
    <w:rsid w:val="00A23048"/>
    <w:rsid w:val="00A23E2F"/>
    <w:rsid w:val="00A267E1"/>
    <w:rsid w:val="00A31A12"/>
    <w:rsid w:val="00A35922"/>
    <w:rsid w:val="00A40B3B"/>
    <w:rsid w:val="00A4723F"/>
    <w:rsid w:val="00A4751F"/>
    <w:rsid w:val="00A51708"/>
    <w:rsid w:val="00A55835"/>
    <w:rsid w:val="00A5742E"/>
    <w:rsid w:val="00A70D59"/>
    <w:rsid w:val="00A729BC"/>
    <w:rsid w:val="00A80F50"/>
    <w:rsid w:val="00A82326"/>
    <w:rsid w:val="00A83D3A"/>
    <w:rsid w:val="00A92C47"/>
    <w:rsid w:val="00A97CA8"/>
    <w:rsid w:val="00AA084D"/>
    <w:rsid w:val="00AA286D"/>
    <w:rsid w:val="00AA6691"/>
    <w:rsid w:val="00AB1796"/>
    <w:rsid w:val="00AB41F3"/>
    <w:rsid w:val="00AC2ACC"/>
    <w:rsid w:val="00AC3EAF"/>
    <w:rsid w:val="00AC7DAF"/>
    <w:rsid w:val="00AD42FB"/>
    <w:rsid w:val="00AE03E0"/>
    <w:rsid w:val="00AE0A2E"/>
    <w:rsid w:val="00AE3D92"/>
    <w:rsid w:val="00AF09F8"/>
    <w:rsid w:val="00AF2E8D"/>
    <w:rsid w:val="00AF6A6D"/>
    <w:rsid w:val="00B03477"/>
    <w:rsid w:val="00B11444"/>
    <w:rsid w:val="00B117A4"/>
    <w:rsid w:val="00B128C4"/>
    <w:rsid w:val="00B22198"/>
    <w:rsid w:val="00B243CB"/>
    <w:rsid w:val="00B255A9"/>
    <w:rsid w:val="00B315A7"/>
    <w:rsid w:val="00B32376"/>
    <w:rsid w:val="00B350F1"/>
    <w:rsid w:val="00B435AB"/>
    <w:rsid w:val="00B44086"/>
    <w:rsid w:val="00B447B0"/>
    <w:rsid w:val="00B45F1B"/>
    <w:rsid w:val="00B51C81"/>
    <w:rsid w:val="00B5279D"/>
    <w:rsid w:val="00B5726B"/>
    <w:rsid w:val="00B60F8E"/>
    <w:rsid w:val="00B61F1C"/>
    <w:rsid w:val="00B63E23"/>
    <w:rsid w:val="00B6659D"/>
    <w:rsid w:val="00B67153"/>
    <w:rsid w:val="00B72358"/>
    <w:rsid w:val="00B731F4"/>
    <w:rsid w:val="00B74526"/>
    <w:rsid w:val="00B75E30"/>
    <w:rsid w:val="00B809A0"/>
    <w:rsid w:val="00B866F9"/>
    <w:rsid w:val="00B9343E"/>
    <w:rsid w:val="00B94196"/>
    <w:rsid w:val="00BA03EE"/>
    <w:rsid w:val="00BA0751"/>
    <w:rsid w:val="00BA0B48"/>
    <w:rsid w:val="00BA7BAC"/>
    <w:rsid w:val="00BB4E2B"/>
    <w:rsid w:val="00BB6E93"/>
    <w:rsid w:val="00BB7D57"/>
    <w:rsid w:val="00BC1A56"/>
    <w:rsid w:val="00BC23A6"/>
    <w:rsid w:val="00BE1243"/>
    <w:rsid w:val="00BE6C44"/>
    <w:rsid w:val="00BE6CFE"/>
    <w:rsid w:val="00BF19D0"/>
    <w:rsid w:val="00C03FFF"/>
    <w:rsid w:val="00C05A86"/>
    <w:rsid w:val="00C0711E"/>
    <w:rsid w:val="00C10381"/>
    <w:rsid w:val="00C10F3E"/>
    <w:rsid w:val="00C23143"/>
    <w:rsid w:val="00C302FF"/>
    <w:rsid w:val="00C36B28"/>
    <w:rsid w:val="00C37085"/>
    <w:rsid w:val="00C41C7C"/>
    <w:rsid w:val="00C438F0"/>
    <w:rsid w:val="00C63C4F"/>
    <w:rsid w:val="00C71200"/>
    <w:rsid w:val="00C7385A"/>
    <w:rsid w:val="00C77328"/>
    <w:rsid w:val="00C83153"/>
    <w:rsid w:val="00C85797"/>
    <w:rsid w:val="00C9117C"/>
    <w:rsid w:val="00C91AF7"/>
    <w:rsid w:val="00CA5EF5"/>
    <w:rsid w:val="00CB25B2"/>
    <w:rsid w:val="00CB5BE5"/>
    <w:rsid w:val="00CB68C4"/>
    <w:rsid w:val="00CB69F0"/>
    <w:rsid w:val="00CC3738"/>
    <w:rsid w:val="00CC675F"/>
    <w:rsid w:val="00CC75E9"/>
    <w:rsid w:val="00CC7A78"/>
    <w:rsid w:val="00CD7851"/>
    <w:rsid w:val="00CE0D7D"/>
    <w:rsid w:val="00CE2465"/>
    <w:rsid w:val="00CE52F6"/>
    <w:rsid w:val="00CE6119"/>
    <w:rsid w:val="00CF2059"/>
    <w:rsid w:val="00CF4A11"/>
    <w:rsid w:val="00CF51B1"/>
    <w:rsid w:val="00CF6082"/>
    <w:rsid w:val="00CF715E"/>
    <w:rsid w:val="00D01794"/>
    <w:rsid w:val="00D04788"/>
    <w:rsid w:val="00D070A6"/>
    <w:rsid w:val="00D07C7D"/>
    <w:rsid w:val="00D23551"/>
    <w:rsid w:val="00D26514"/>
    <w:rsid w:val="00D3447B"/>
    <w:rsid w:val="00D349A8"/>
    <w:rsid w:val="00D426F1"/>
    <w:rsid w:val="00D45186"/>
    <w:rsid w:val="00D55BEB"/>
    <w:rsid w:val="00D564B4"/>
    <w:rsid w:val="00D646EA"/>
    <w:rsid w:val="00D72B52"/>
    <w:rsid w:val="00D731BE"/>
    <w:rsid w:val="00D75C2B"/>
    <w:rsid w:val="00D81E34"/>
    <w:rsid w:val="00D85A30"/>
    <w:rsid w:val="00D90964"/>
    <w:rsid w:val="00D919E6"/>
    <w:rsid w:val="00D92C31"/>
    <w:rsid w:val="00DA1256"/>
    <w:rsid w:val="00DA26E5"/>
    <w:rsid w:val="00DB3CF1"/>
    <w:rsid w:val="00DB72B2"/>
    <w:rsid w:val="00DE0712"/>
    <w:rsid w:val="00DE1928"/>
    <w:rsid w:val="00DE234D"/>
    <w:rsid w:val="00DE6C69"/>
    <w:rsid w:val="00DF26FC"/>
    <w:rsid w:val="00E0295D"/>
    <w:rsid w:val="00E02F56"/>
    <w:rsid w:val="00E143C7"/>
    <w:rsid w:val="00E145A4"/>
    <w:rsid w:val="00E205E0"/>
    <w:rsid w:val="00E2092D"/>
    <w:rsid w:val="00E215E3"/>
    <w:rsid w:val="00E222B6"/>
    <w:rsid w:val="00E224B5"/>
    <w:rsid w:val="00E30835"/>
    <w:rsid w:val="00E32C7C"/>
    <w:rsid w:val="00E33E58"/>
    <w:rsid w:val="00E361AE"/>
    <w:rsid w:val="00E454B1"/>
    <w:rsid w:val="00E517A2"/>
    <w:rsid w:val="00E63C48"/>
    <w:rsid w:val="00E64E07"/>
    <w:rsid w:val="00E6672B"/>
    <w:rsid w:val="00E75ACA"/>
    <w:rsid w:val="00E802CC"/>
    <w:rsid w:val="00E91944"/>
    <w:rsid w:val="00E936C3"/>
    <w:rsid w:val="00E97E24"/>
    <w:rsid w:val="00EA14A3"/>
    <w:rsid w:val="00EA2EE7"/>
    <w:rsid w:val="00EA7291"/>
    <w:rsid w:val="00EB4B9F"/>
    <w:rsid w:val="00EB4D46"/>
    <w:rsid w:val="00EC2F0C"/>
    <w:rsid w:val="00EC3E05"/>
    <w:rsid w:val="00EC4C57"/>
    <w:rsid w:val="00EC7269"/>
    <w:rsid w:val="00EC74FD"/>
    <w:rsid w:val="00ED0697"/>
    <w:rsid w:val="00ED1DD8"/>
    <w:rsid w:val="00ED781B"/>
    <w:rsid w:val="00EE18E8"/>
    <w:rsid w:val="00EE4834"/>
    <w:rsid w:val="00EE5907"/>
    <w:rsid w:val="00EE6323"/>
    <w:rsid w:val="00EF0445"/>
    <w:rsid w:val="00F05254"/>
    <w:rsid w:val="00F06EBA"/>
    <w:rsid w:val="00F16627"/>
    <w:rsid w:val="00F20E8C"/>
    <w:rsid w:val="00F23771"/>
    <w:rsid w:val="00F24AB0"/>
    <w:rsid w:val="00F42F1F"/>
    <w:rsid w:val="00F471BB"/>
    <w:rsid w:val="00F55D21"/>
    <w:rsid w:val="00F56415"/>
    <w:rsid w:val="00F565F7"/>
    <w:rsid w:val="00F629EF"/>
    <w:rsid w:val="00F666B4"/>
    <w:rsid w:val="00F66B2C"/>
    <w:rsid w:val="00F91A7A"/>
    <w:rsid w:val="00FA79F4"/>
    <w:rsid w:val="00FB76BA"/>
    <w:rsid w:val="00FC5195"/>
    <w:rsid w:val="00FC6142"/>
    <w:rsid w:val="00FD29C7"/>
    <w:rsid w:val="00FE066B"/>
    <w:rsid w:val="00FE0887"/>
    <w:rsid w:val="00FE3390"/>
    <w:rsid w:val="00FF6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C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EBE"/>
    <w:rPr>
      <w:sz w:val="24"/>
      <w:szCs w:val="24"/>
    </w:rPr>
  </w:style>
  <w:style w:type="paragraph" w:styleId="3">
    <w:name w:val="heading 3"/>
    <w:basedOn w:val="a"/>
    <w:next w:val="a"/>
    <w:qFormat/>
    <w:pPr>
      <w:keepNext/>
      <w:autoSpaceDE w:val="0"/>
      <w:autoSpaceDN w:val="0"/>
      <w:spacing w:after="120"/>
      <w:ind w:firstLine="709"/>
      <w:jc w:val="both"/>
      <w:outlineLvl w:val="2"/>
    </w:pPr>
    <w:rPr>
      <w:b/>
      <w:bCs/>
      <w:szCs w:val="20"/>
    </w:rPr>
  </w:style>
  <w:style w:type="paragraph" w:styleId="5">
    <w:name w:val="heading 5"/>
    <w:basedOn w:val="a"/>
    <w:next w:val="a"/>
    <w:qFormat/>
    <w:pPr>
      <w:keepNext/>
      <w:autoSpaceDE w:val="0"/>
      <w:autoSpaceDN w:val="0"/>
      <w:spacing w:before="45" w:after="120"/>
      <w:ind w:firstLine="709"/>
      <w:jc w:val="both"/>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a3">
    <w:name w:val="Îáû÷íûé"/>
  </w:style>
  <w:style w:type="paragraph" w:styleId="a4">
    <w:name w:val="Plain Text"/>
    <w:basedOn w:val="a"/>
    <w:link w:val="a5"/>
    <w:pPr>
      <w:widowControl w:val="0"/>
      <w:autoSpaceDE w:val="0"/>
      <w:autoSpaceDN w:val="0"/>
    </w:pPr>
    <w:rPr>
      <w:rFonts w:ascii="Courier New" w:hAnsi="Courier New" w:cs="Courier New"/>
      <w:sz w:val="20"/>
      <w:szCs w:val="20"/>
    </w:rPr>
  </w:style>
  <w:style w:type="paragraph" w:styleId="a6">
    <w:name w:val="Body Text Indent"/>
    <w:basedOn w:val="a"/>
    <w:pPr>
      <w:autoSpaceDE w:val="0"/>
      <w:autoSpaceDN w:val="0"/>
      <w:ind w:left="360"/>
    </w:pPr>
    <w:rPr>
      <w:sz w:val="22"/>
      <w:szCs w:val="22"/>
    </w:rPr>
  </w:style>
  <w:style w:type="paragraph" w:styleId="a7">
    <w:name w:val="Balloon Text"/>
    <w:basedOn w:val="a"/>
    <w:semiHidden/>
    <w:rsid w:val="001579EB"/>
    <w:rPr>
      <w:rFonts w:ascii="Tahoma" w:hAnsi="Tahoma" w:cs="Tahoma"/>
      <w:sz w:val="16"/>
      <w:szCs w:val="16"/>
    </w:rPr>
  </w:style>
  <w:style w:type="paragraph" w:customStyle="1" w:styleId="a8">
    <w:name w:val="Пункт"/>
    <w:basedOn w:val="a"/>
    <w:rsid w:val="00FD29C7"/>
    <w:pPr>
      <w:tabs>
        <w:tab w:val="num" w:pos="1980"/>
      </w:tabs>
      <w:ind w:left="1404" w:hanging="504"/>
      <w:jc w:val="both"/>
    </w:pPr>
  </w:style>
  <w:style w:type="paragraph" w:styleId="a9">
    <w:name w:val="caption"/>
    <w:basedOn w:val="a"/>
    <w:next w:val="a"/>
    <w:qFormat/>
    <w:rsid w:val="00FD29C7"/>
    <w:pPr>
      <w:widowControl w:val="0"/>
      <w:autoSpaceDE w:val="0"/>
      <w:autoSpaceDN w:val="0"/>
      <w:adjustRightInd w:val="0"/>
      <w:spacing w:before="100" w:beforeAutospacing="1" w:after="100" w:afterAutospacing="1"/>
      <w:ind w:left="14"/>
      <w:jc w:val="center"/>
    </w:pPr>
    <w:rPr>
      <w:b/>
      <w:bCs/>
      <w:sz w:val="28"/>
    </w:rPr>
  </w:style>
  <w:style w:type="table" w:styleId="aa">
    <w:name w:val="Table Grid"/>
    <w:basedOn w:val="a1"/>
    <w:rsid w:val="00096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rsid w:val="00C83153"/>
    <w:rPr>
      <w:sz w:val="16"/>
      <w:szCs w:val="16"/>
    </w:rPr>
  </w:style>
  <w:style w:type="paragraph" w:styleId="ac">
    <w:name w:val="annotation text"/>
    <w:basedOn w:val="a"/>
    <w:link w:val="ad"/>
    <w:rsid w:val="00C83153"/>
    <w:rPr>
      <w:sz w:val="20"/>
      <w:szCs w:val="20"/>
    </w:rPr>
  </w:style>
  <w:style w:type="character" w:customStyle="1" w:styleId="ad">
    <w:name w:val="Текст примечания Знак"/>
    <w:basedOn w:val="a0"/>
    <w:link w:val="ac"/>
    <w:rsid w:val="00C83153"/>
  </w:style>
  <w:style w:type="paragraph" w:styleId="ae">
    <w:name w:val="annotation subject"/>
    <w:basedOn w:val="ac"/>
    <w:next w:val="ac"/>
    <w:link w:val="af"/>
    <w:rsid w:val="00C83153"/>
    <w:rPr>
      <w:b/>
      <w:bCs/>
    </w:rPr>
  </w:style>
  <w:style w:type="character" w:customStyle="1" w:styleId="af">
    <w:name w:val="Тема примечания Знак"/>
    <w:link w:val="ae"/>
    <w:rsid w:val="00C83153"/>
    <w:rPr>
      <w:b/>
      <w:bCs/>
    </w:rPr>
  </w:style>
  <w:style w:type="paragraph" w:styleId="af0">
    <w:name w:val="Revision"/>
    <w:hidden/>
    <w:uiPriority w:val="99"/>
    <w:semiHidden/>
    <w:rsid w:val="00E97E24"/>
    <w:rPr>
      <w:sz w:val="24"/>
      <w:szCs w:val="24"/>
    </w:rPr>
  </w:style>
  <w:style w:type="character" w:styleId="af1">
    <w:name w:val="page number"/>
    <w:rsid w:val="00816250"/>
  </w:style>
  <w:style w:type="character" w:customStyle="1" w:styleId="a5">
    <w:name w:val="Текст Знак"/>
    <w:link w:val="a4"/>
    <w:rsid w:val="00816250"/>
    <w:rPr>
      <w:rFonts w:ascii="Courier New" w:hAnsi="Courier New" w:cs="Courier New"/>
    </w:rPr>
  </w:style>
  <w:style w:type="paragraph" w:styleId="af2">
    <w:name w:val="header"/>
    <w:basedOn w:val="a"/>
    <w:link w:val="af3"/>
    <w:rsid w:val="00816250"/>
    <w:pPr>
      <w:tabs>
        <w:tab w:val="center" w:pos="4677"/>
        <w:tab w:val="right" w:pos="9355"/>
      </w:tabs>
    </w:pPr>
  </w:style>
  <w:style w:type="character" w:customStyle="1" w:styleId="af3">
    <w:name w:val="Верхний колонтитул Знак"/>
    <w:link w:val="af2"/>
    <w:rsid w:val="00816250"/>
    <w:rPr>
      <w:sz w:val="24"/>
      <w:szCs w:val="24"/>
    </w:rPr>
  </w:style>
  <w:style w:type="paragraph" w:styleId="af4">
    <w:name w:val="footer"/>
    <w:basedOn w:val="a"/>
    <w:link w:val="af5"/>
    <w:rsid w:val="00816250"/>
    <w:pPr>
      <w:tabs>
        <w:tab w:val="center" w:pos="4677"/>
        <w:tab w:val="right" w:pos="9355"/>
      </w:tabs>
    </w:pPr>
  </w:style>
  <w:style w:type="character" w:customStyle="1" w:styleId="af5">
    <w:name w:val="Нижний колонтитул Знак"/>
    <w:link w:val="af4"/>
    <w:rsid w:val="00816250"/>
    <w:rPr>
      <w:sz w:val="24"/>
      <w:szCs w:val="24"/>
    </w:rPr>
  </w:style>
  <w:style w:type="paragraph" w:customStyle="1" w:styleId="ConsPlusNormal">
    <w:name w:val="ConsPlusNormal"/>
    <w:rsid w:val="009629D9"/>
    <w:pPr>
      <w:autoSpaceDE w:val="0"/>
      <w:autoSpaceDN w:val="0"/>
      <w:adjustRightInd w:val="0"/>
    </w:pPr>
    <w:rPr>
      <w:rFonts w:ascii="Arial" w:hAnsi="Arial" w:cs="Arial"/>
      <w:sz w:val="16"/>
      <w:szCs w:val="16"/>
    </w:rPr>
  </w:style>
  <w:style w:type="character" w:styleId="af6">
    <w:name w:val="Hyperlink"/>
    <w:uiPriority w:val="99"/>
    <w:unhideWhenUsed/>
    <w:rsid w:val="00ED781B"/>
    <w:rPr>
      <w:color w:val="0000FF"/>
      <w:u w:val="single"/>
    </w:rPr>
  </w:style>
  <w:style w:type="paragraph" w:styleId="af7">
    <w:name w:val="Body Text"/>
    <w:basedOn w:val="a"/>
    <w:link w:val="af8"/>
    <w:rsid w:val="00CB5BE5"/>
    <w:pPr>
      <w:spacing w:after="120"/>
    </w:pPr>
  </w:style>
  <w:style w:type="character" w:customStyle="1" w:styleId="af8">
    <w:name w:val="Основной текст Знак"/>
    <w:basedOn w:val="a0"/>
    <w:link w:val="af7"/>
    <w:rsid w:val="00CB5BE5"/>
    <w:rPr>
      <w:sz w:val="24"/>
      <w:szCs w:val="24"/>
    </w:rPr>
  </w:style>
  <w:style w:type="paragraph" w:customStyle="1" w:styleId="ConsNormal">
    <w:name w:val="ConsNormal"/>
    <w:rsid w:val="007D3371"/>
    <w:pPr>
      <w:widowControl w:val="0"/>
      <w:autoSpaceDE w:val="0"/>
      <w:autoSpaceDN w:val="0"/>
      <w:adjustRightInd w:val="0"/>
      <w:ind w:firstLine="720"/>
    </w:pPr>
    <w:rPr>
      <w:rFonts w:ascii="Arial" w:hAnsi="Arial" w:cs="Arial"/>
    </w:rPr>
  </w:style>
  <w:style w:type="paragraph" w:styleId="af9">
    <w:name w:val="List Paragraph"/>
    <w:basedOn w:val="a"/>
    <w:uiPriority w:val="34"/>
    <w:qFormat/>
    <w:rsid w:val="005E1EBE"/>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EBE"/>
    <w:rPr>
      <w:sz w:val="24"/>
      <w:szCs w:val="24"/>
    </w:rPr>
  </w:style>
  <w:style w:type="paragraph" w:styleId="3">
    <w:name w:val="heading 3"/>
    <w:basedOn w:val="a"/>
    <w:next w:val="a"/>
    <w:qFormat/>
    <w:pPr>
      <w:keepNext/>
      <w:autoSpaceDE w:val="0"/>
      <w:autoSpaceDN w:val="0"/>
      <w:spacing w:after="120"/>
      <w:ind w:firstLine="709"/>
      <w:jc w:val="both"/>
      <w:outlineLvl w:val="2"/>
    </w:pPr>
    <w:rPr>
      <w:b/>
      <w:bCs/>
      <w:szCs w:val="20"/>
    </w:rPr>
  </w:style>
  <w:style w:type="paragraph" w:styleId="5">
    <w:name w:val="heading 5"/>
    <w:basedOn w:val="a"/>
    <w:next w:val="a"/>
    <w:qFormat/>
    <w:pPr>
      <w:keepNext/>
      <w:autoSpaceDE w:val="0"/>
      <w:autoSpaceDN w:val="0"/>
      <w:spacing w:before="45" w:after="120"/>
      <w:ind w:firstLine="709"/>
      <w:jc w:val="both"/>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a3">
    <w:name w:val="Îáû÷íûé"/>
  </w:style>
  <w:style w:type="paragraph" w:styleId="a4">
    <w:name w:val="Plain Text"/>
    <w:basedOn w:val="a"/>
    <w:link w:val="a5"/>
    <w:pPr>
      <w:widowControl w:val="0"/>
      <w:autoSpaceDE w:val="0"/>
      <w:autoSpaceDN w:val="0"/>
    </w:pPr>
    <w:rPr>
      <w:rFonts w:ascii="Courier New" w:hAnsi="Courier New" w:cs="Courier New"/>
      <w:sz w:val="20"/>
      <w:szCs w:val="20"/>
    </w:rPr>
  </w:style>
  <w:style w:type="paragraph" w:styleId="a6">
    <w:name w:val="Body Text Indent"/>
    <w:basedOn w:val="a"/>
    <w:pPr>
      <w:autoSpaceDE w:val="0"/>
      <w:autoSpaceDN w:val="0"/>
      <w:ind w:left="360"/>
    </w:pPr>
    <w:rPr>
      <w:sz w:val="22"/>
      <w:szCs w:val="22"/>
    </w:rPr>
  </w:style>
  <w:style w:type="paragraph" w:styleId="a7">
    <w:name w:val="Balloon Text"/>
    <w:basedOn w:val="a"/>
    <w:semiHidden/>
    <w:rsid w:val="001579EB"/>
    <w:rPr>
      <w:rFonts w:ascii="Tahoma" w:hAnsi="Tahoma" w:cs="Tahoma"/>
      <w:sz w:val="16"/>
      <w:szCs w:val="16"/>
    </w:rPr>
  </w:style>
  <w:style w:type="paragraph" w:customStyle="1" w:styleId="a8">
    <w:name w:val="Пункт"/>
    <w:basedOn w:val="a"/>
    <w:rsid w:val="00FD29C7"/>
    <w:pPr>
      <w:tabs>
        <w:tab w:val="num" w:pos="1980"/>
      </w:tabs>
      <w:ind w:left="1404" w:hanging="504"/>
      <w:jc w:val="both"/>
    </w:pPr>
  </w:style>
  <w:style w:type="paragraph" w:styleId="a9">
    <w:name w:val="caption"/>
    <w:basedOn w:val="a"/>
    <w:next w:val="a"/>
    <w:qFormat/>
    <w:rsid w:val="00FD29C7"/>
    <w:pPr>
      <w:widowControl w:val="0"/>
      <w:autoSpaceDE w:val="0"/>
      <w:autoSpaceDN w:val="0"/>
      <w:adjustRightInd w:val="0"/>
      <w:spacing w:before="100" w:beforeAutospacing="1" w:after="100" w:afterAutospacing="1"/>
      <w:ind w:left="14"/>
      <w:jc w:val="center"/>
    </w:pPr>
    <w:rPr>
      <w:b/>
      <w:bCs/>
      <w:sz w:val="28"/>
    </w:rPr>
  </w:style>
  <w:style w:type="table" w:styleId="aa">
    <w:name w:val="Table Grid"/>
    <w:basedOn w:val="a1"/>
    <w:rsid w:val="00096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rsid w:val="00C83153"/>
    <w:rPr>
      <w:sz w:val="16"/>
      <w:szCs w:val="16"/>
    </w:rPr>
  </w:style>
  <w:style w:type="paragraph" w:styleId="ac">
    <w:name w:val="annotation text"/>
    <w:basedOn w:val="a"/>
    <w:link w:val="ad"/>
    <w:rsid w:val="00C83153"/>
    <w:rPr>
      <w:sz w:val="20"/>
      <w:szCs w:val="20"/>
    </w:rPr>
  </w:style>
  <w:style w:type="character" w:customStyle="1" w:styleId="ad">
    <w:name w:val="Текст примечания Знак"/>
    <w:basedOn w:val="a0"/>
    <w:link w:val="ac"/>
    <w:rsid w:val="00C83153"/>
  </w:style>
  <w:style w:type="paragraph" w:styleId="ae">
    <w:name w:val="annotation subject"/>
    <w:basedOn w:val="ac"/>
    <w:next w:val="ac"/>
    <w:link w:val="af"/>
    <w:rsid w:val="00C83153"/>
    <w:rPr>
      <w:b/>
      <w:bCs/>
    </w:rPr>
  </w:style>
  <w:style w:type="character" w:customStyle="1" w:styleId="af">
    <w:name w:val="Тема примечания Знак"/>
    <w:link w:val="ae"/>
    <w:rsid w:val="00C83153"/>
    <w:rPr>
      <w:b/>
      <w:bCs/>
    </w:rPr>
  </w:style>
  <w:style w:type="paragraph" w:styleId="af0">
    <w:name w:val="Revision"/>
    <w:hidden/>
    <w:uiPriority w:val="99"/>
    <w:semiHidden/>
    <w:rsid w:val="00E97E24"/>
    <w:rPr>
      <w:sz w:val="24"/>
      <w:szCs w:val="24"/>
    </w:rPr>
  </w:style>
  <w:style w:type="character" w:styleId="af1">
    <w:name w:val="page number"/>
    <w:rsid w:val="00816250"/>
  </w:style>
  <w:style w:type="character" w:customStyle="1" w:styleId="a5">
    <w:name w:val="Текст Знак"/>
    <w:link w:val="a4"/>
    <w:rsid w:val="00816250"/>
    <w:rPr>
      <w:rFonts w:ascii="Courier New" w:hAnsi="Courier New" w:cs="Courier New"/>
    </w:rPr>
  </w:style>
  <w:style w:type="paragraph" w:styleId="af2">
    <w:name w:val="header"/>
    <w:basedOn w:val="a"/>
    <w:link w:val="af3"/>
    <w:rsid w:val="00816250"/>
    <w:pPr>
      <w:tabs>
        <w:tab w:val="center" w:pos="4677"/>
        <w:tab w:val="right" w:pos="9355"/>
      </w:tabs>
    </w:pPr>
  </w:style>
  <w:style w:type="character" w:customStyle="1" w:styleId="af3">
    <w:name w:val="Верхний колонтитул Знак"/>
    <w:link w:val="af2"/>
    <w:rsid w:val="00816250"/>
    <w:rPr>
      <w:sz w:val="24"/>
      <w:szCs w:val="24"/>
    </w:rPr>
  </w:style>
  <w:style w:type="paragraph" w:styleId="af4">
    <w:name w:val="footer"/>
    <w:basedOn w:val="a"/>
    <w:link w:val="af5"/>
    <w:rsid w:val="00816250"/>
    <w:pPr>
      <w:tabs>
        <w:tab w:val="center" w:pos="4677"/>
        <w:tab w:val="right" w:pos="9355"/>
      </w:tabs>
    </w:pPr>
  </w:style>
  <w:style w:type="character" w:customStyle="1" w:styleId="af5">
    <w:name w:val="Нижний колонтитул Знак"/>
    <w:link w:val="af4"/>
    <w:rsid w:val="00816250"/>
    <w:rPr>
      <w:sz w:val="24"/>
      <w:szCs w:val="24"/>
    </w:rPr>
  </w:style>
  <w:style w:type="paragraph" w:customStyle="1" w:styleId="ConsPlusNormal">
    <w:name w:val="ConsPlusNormal"/>
    <w:rsid w:val="009629D9"/>
    <w:pPr>
      <w:autoSpaceDE w:val="0"/>
      <w:autoSpaceDN w:val="0"/>
      <w:adjustRightInd w:val="0"/>
    </w:pPr>
    <w:rPr>
      <w:rFonts w:ascii="Arial" w:hAnsi="Arial" w:cs="Arial"/>
      <w:sz w:val="16"/>
      <w:szCs w:val="16"/>
    </w:rPr>
  </w:style>
  <w:style w:type="character" w:styleId="af6">
    <w:name w:val="Hyperlink"/>
    <w:uiPriority w:val="99"/>
    <w:unhideWhenUsed/>
    <w:rsid w:val="00ED781B"/>
    <w:rPr>
      <w:color w:val="0000FF"/>
      <w:u w:val="single"/>
    </w:rPr>
  </w:style>
  <w:style w:type="paragraph" w:styleId="af7">
    <w:name w:val="Body Text"/>
    <w:basedOn w:val="a"/>
    <w:link w:val="af8"/>
    <w:rsid w:val="00CB5BE5"/>
    <w:pPr>
      <w:spacing w:after="120"/>
    </w:pPr>
  </w:style>
  <w:style w:type="character" w:customStyle="1" w:styleId="af8">
    <w:name w:val="Основной текст Знак"/>
    <w:basedOn w:val="a0"/>
    <w:link w:val="af7"/>
    <w:rsid w:val="00CB5BE5"/>
    <w:rPr>
      <w:sz w:val="24"/>
      <w:szCs w:val="24"/>
    </w:rPr>
  </w:style>
  <w:style w:type="paragraph" w:customStyle="1" w:styleId="ConsNormal">
    <w:name w:val="ConsNormal"/>
    <w:rsid w:val="007D3371"/>
    <w:pPr>
      <w:widowControl w:val="0"/>
      <w:autoSpaceDE w:val="0"/>
      <w:autoSpaceDN w:val="0"/>
      <w:adjustRightInd w:val="0"/>
      <w:ind w:firstLine="720"/>
    </w:pPr>
    <w:rPr>
      <w:rFonts w:ascii="Arial" w:hAnsi="Arial" w:cs="Arial"/>
    </w:rPr>
  </w:style>
  <w:style w:type="paragraph" w:styleId="af9">
    <w:name w:val="List Paragraph"/>
    <w:basedOn w:val="a"/>
    <w:uiPriority w:val="34"/>
    <w:qFormat/>
    <w:rsid w:val="005E1EBE"/>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95386">
      <w:bodyDiv w:val="1"/>
      <w:marLeft w:val="0"/>
      <w:marRight w:val="0"/>
      <w:marTop w:val="0"/>
      <w:marBottom w:val="0"/>
      <w:divBdr>
        <w:top w:val="none" w:sz="0" w:space="0" w:color="auto"/>
        <w:left w:val="none" w:sz="0" w:space="0" w:color="auto"/>
        <w:bottom w:val="none" w:sz="0" w:space="0" w:color="auto"/>
        <w:right w:val="none" w:sz="0" w:space="0" w:color="auto"/>
      </w:divBdr>
    </w:div>
    <w:div w:id="318653086">
      <w:bodyDiv w:val="1"/>
      <w:marLeft w:val="0"/>
      <w:marRight w:val="0"/>
      <w:marTop w:val="0"/>
      <w:marBottom w:val="0"/>
      <w:divBdr>
        <w:top w:val="none" w:sz="0" w:space="0" w:color="auto"/>
        <w:left w:val="none" w:sz="0" w:space="0" w:color="auto"/>
        <w:bottom w:val="none" w:sz="0" w:space="0" w:color="auto"/>
        <w:right w:val="none" w:sz="0" w:space="0" w:color="auto"/>
      </w:divBdr>
    </w:div>
    <w:div w:id="332413651">
      <w:bodyDiv w:val="1"/>
      <w:marLeft w:val="0"/>
      <w:marRight w:val="0"/>
      <w:marTop w:val="0"/>
      <w:marBottom w:val="0"/>
      <w:divBdr>
        <w:top w:val="none" w:sz="0" w:space="0" w:color="auto"/>
        <w:left w:val="none" w:sz="0" w:space="0" w:color="auto"/>
        <w:bottom w:val="none" w:sz="0" w:space="0" w:color="auto"/>
        <w:right w:val="none" w:sz="0" w:space="0" w:color="auto"/>
      </w:divBdr>
    </w:div>
    <w:div w:id="385878376">
      <w:bodyDiv w:val="1"/>
      <w:marLeft w:val="0"/>
      <w:marRight w:val="0"/>
      <w:marTop w:val="0"/>
      <w:marBottom w:val="0"/>
      <w:divBdr>
        <w:top w:val="none" w:sz="0" w:space="0" w:color="auto"/>
        <w:left w:val="none" w:sz="0" w:space="0" w:color="auto"/>
        <w:bottom w:val="none" w:sz="0" w:space="0" w:color="auto"/>
        <w:right w:val="none" w:sz="0" w:space="0" w:color="auto"/>
      </w:divBdr>
    </w:div>
    <w:div w:id="485556334">
      <w:bodyDiv w:val="1"/>
      <w:marLeft w:val="0"/>
      <w:marRight w:val="0"/>
      <w:marTop w:val="0"/>
      <w:marBottom w:val="0"/>
      <w:divBdr>
        <w:top w:val="none" w:sz="0" w:space="0" w:color="auto"/>
        <w:left w:val="none" w:sz="0" w:space="0" w:color="auto"/>
        <w:bottom w:val="none" w:sz="0" w:space="0" w:color="auto"/>
        <w:right w:val="none" w:sz="0" w:space="0" w:color="auto"/>
      </w:divBdr>
    </w:div>
    <w:div w:id="602038538">
      <w:bodyDiv w:val="1"/>
      <w:marLeft w:val="0"/>
      <w:marRight w:val="0"/>
      <w:marTop w:val="0"/>
      <w:marBottom w:val="0"/>
      <w:divBdr>
        <w:top w:val="none" w:sz="0" w:space="0" w:color="auto"/>
        <w:left w:val="none" w:sz="0" w:space="0" w:color="auto"/>
        <w:bottom w:val="none" w:sz="0" w:space="0" w:color="auto"/>
        <w:right w:val="none" w:sz="0" w:space="0" w:color="auto"/>
      </w:divBdr>
    </w:div>
    <w:div w:id="765460754">
      <w:bodyDiv w:val="1"/>
      <w:marLeft w:val="0"/>
      <w:marRight w:val="0"/>
      <w:marTop w:val="0"/>
      <w:marBottom w:val="0"/>
      <w:divBdr>
        <w:top w:val="none" w:sz="0" w:space="0" w:color="auto"/>
        <w:left w:val="none" w:sz="0" w:space="0" w:color="auto"/>
        <w:bottom w:val="none" w:sz="0" w:space="0" w:color="auto"/>
        <w:right w:val="none" w:sz="0" w:space="0" w:color="auto"/>
      </w:divBdr>
    </w:div>
    <w:div w:id="1392459509">
      <w:bodyDiv w:val="1"/>
      <w:marLeft w:val="0"/>
      <w:marRight w:val="0"/>
      <w:marTop w:val="0"/>
      <w:marBottom w:val="0"/>
      <w:divBdr>
        <w:top w:val="none" w:sz="0" w:space="0" w:color="auto"/>
        <w:left w:val="none" w:sz="0" w:space="0" w:color="auto"/>
        <w:bottom w:val="none" w:sz="0" w:space="0" w:color="auto"/>
        <w:right w:val="none" w:sz="0" w:space="0" w:color="auto"/>
      </w:divBdr>
    </w:div>
    <w:div w:id="1444376923">
      <w:bodyDiv w:val="1"/>
      <w:marLeft w:val="0"/>
      <w:marRight w:val="0"/>
      <w:marTop w:val="0"/>
      <w:marBottom w:val="0"/>
      <w:divBdr>
        <w:top w:val="none" w:sz="0" w:space="0" w:color="auto"/>
        <w:left w:val="none" w:sz="0" w:space="0" w:color="auto"/>
        <w:bottom w:val="none" w:sz="0" w:space="0" w:color="auto"/>
        <w:right w:val="none" w:sz="0" w:space="0" w:color="auto"/>
      </w:divBdr>
    </w:div>
    <w:div w:id="1785879362">
      <w:bodyDiv w:val="1"/>
      <w:marLeft w:val="0"/>
      <w:marRight w:val="0"/>
      <w:marTop w:val="0"/>
      <w:marBottom w:val="0"/>
      <w:divBdr>
        <w:top w:val="none" w:sz="0" w:space="0" w:color="auto"/>
        <w:left w:val="none" w:sz="0" w:space="0" w:color="auto"/>
        <w:bottom w:val="none" w:sz="0" w:space="0" w:color="auto"/>
        <w:right w:val="none" w:sz="0" w:space="0" w:color="auto"/>
      </w:divBdr>
    </w:div>
    <w:div w:id="1831828340">
      <w:bodyDiv w:val="1"/>
      <w:marLeft w:val="0"/>
      <w:marRight w:val="0"/>
      <w:marTop w:val="0"/>
      <w:marBottom w:val="0"/>
      <w:divBdr>
        <w:top w:val="none" w:sz="0" w:space="0" w:color="auto"/>
        <w:left w:val="none" w:sz="0" w:space="0" w:color="auto"/>
        <w:bottom w:val="none" w:sz="0" w:space="0" w:color="auto"/>
        <w:right w:val="none" w:sz="0" w:space="0" w:color="auto"/>
      </w:divBdr>
    </w:div>
    <w:div w:id="1855604476">
      <w:bodyDiv w:val="1"/>
      <w:marLeft w:val="0"/>
      <w:marRight w:val="0"/>
      <w:marTop w:val="0"/>
      <w:marBottom w:val="0"/>
      <w:divBdr>
        <w:top w:val="none" w:sz="0" w:space="0" w:color="auto"/>
        <w:left w:val="none" w:sz="0" w:space="0" w:color="auto"/>
        <w:bottom w:val="none" w:sz="0" w:space="0" w:color="auto"/>
        <w:right w:val="none" w:sz="0" w:space="0" w:color="auto"/>
      </w:divBdr>
    </w:div>
    <w:div w:id="1931767740">
      <w:bodyDiv w:val="1"/>
      <w:marLeft w:val="0"/>
      <w:marRight w:val="0"/>
      <w:marTop w:val="0"/>
      <w:marBottom w:val="0"/>
      <w:divBdr>
        <w:top w:val="none" w:sz="0" w:space="0" w:color="auto"/>
        <w:left w:val="none" w:sz="0" w:space="0" w:color="auto"/>
        <w:bottom w:val="none" w:sz="0" w:space="0" w:color="auto"/>
        <w:right w:val="none" w:sz="0" w:space="0" w:color="auto"/>
      </w:divBdr>
    </w:div>
    <w:div w:id="1937907888">
      <w:bodyDiv w:val="1"/>
      <w:marLeft w:val="0"/>
      <w:marRight w:val="0"/>
      <w:marTop w:val="0"/>
      <w:marBottom w:val="0"/>
      <w:divBdr>
        <w:top w:val="none" w:sz="0" w:space="0" w:color="auto"/>
        <w:left w:val="none" w:sz="0" w:space="0" w:color="auto"/>
        <w:bottom w:val="none" w:sz="0" w:space="0" w:color="auto"/>
        <w:right w:val="none" w:sz="0" w:space="0" w:color="auto"/>
      </w:divBdr>
    </w:div>
    <w:div w:id="1945653703">
      <w:bodyDiv w:val="1"/>
      <w:marLeft w:val="0"/>
      <w:marRight w:val="0"/>
      <w:marTop w:val="0"/>
      <w:marBottom w:val="0"/>
      <w:divBdr>
        <w:top w:val="none" w:sz="0" w:space="0" w:color="auto"/>
        <w:left w:val="none" w:sz="0" w:space="0" w:color="auto"/>
        <w:bottom w:val="none" w:sz="0" w:space="0" w:color="auto"/>
        <w:right w:val="none" w:sz="0" w:space="0" w:color="auto"/>
      </w:divBdr>
    </w:div>
    <w:div w:id="2024817483">
      <w:bodyDiv w:val="1"/>
      <w:marLeft w:val="0"/>
      <w:marRight w:val="0"/>
      <w:marTop w:val="0"/>
      <w:marBottom w:val="0"/>
      <w:divBdr>
        <w:top w:val="none" w:sz="0" w:space="0" w:color="auto"/>
        <w:left w:val="none" w:sz="0" w:space="0" w:color="auto"/>
        <w:bottom w:val="none" w:sz="0" w:space="0" w:color="auto"/>
        <w:right w:val="none" w:sz="0" w:space="0" w:color="auto"/>
      </w:divBdr>
    </w:div>
    <w:div w:id="208981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mail.ru/compose?To=oik0215@mail.ru" TargetMode="External"/><Relationship Id="rId4" Type="http://schemas.microsoft.com/office/2007/relationships/stylesWithEffects" Target="stylesWithEffects.xml"/><Relationship Id="rId9" Type="http://schemas.openxmlformats.org/officeDocument/2006/relationships/hyperlink" Target="consultantplus://offline/ref=FC4CF59563F07576DFC62C69C38360F02B4E5165ED6ECFFA28FD372B9E08038FE26744CB37148FF6153BD3176Do6E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9CD-3996-4553-8864-E2B03B0F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13</Pages>
  <Words>5979</Words>
  <Characters>43816</Characters>
  <Application>Microsoft Office Word</Application>
  <DocSecurity>0</DocSecurity>
  <Lines>365</Lines>
  <Paragraphs>99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MTS</Company>
  <LinksUpToDate>false</LinksUpToDate>
  <CharactersWithSpaces>49696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myaa</dc:creator>
  <cp:lastModifiedBy>Карачурина Гульшат Илфатовна</cp:lastModifiedBy>
  <cp:revision>21</cp:revision>
  <cp:lastPrinted>2026-06-08T12:05:00Z</cp:lastPrinted>
  <dcterms:created xsi:type="dcterms:W3CDTF">2024-12-11T08:59:00Z</dcterms:created>
  <dcterms:modified xsi:type="dcterms:W3CDTF">2026-06-10T09:25:00Z</dcterms:modified>
</cp:coreProperties>
</file>