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11" w:rsidRDefault="00187811" w:rsidP="00BB6440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187811" w:rsidRPr="00E12114" w:rsidRDefault="00187811" w:rsidP="00BB6440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7F1216" w:rsidRDefault="007F1216" w:rsidP="007F1216">
      <w:pPr>
        <w:pStyle w:val="aff7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СПЕЦИФИКАЦИЯ ТОВАРА</w:t>
      </w:r>
    </w:p>
    <w:p w:rsidR="00F20CDB" w:rsidRPr="00A04CFD" w:rsidRDefault="00F20CDB" w:rsidP="007F1216">
      <w:pPr>
        <w:pStyle w:val="aff7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на приобретение </w:t>
      </w:r>
      <w:r w:rsidR="003A1475">
        <w:rPr>
          <w:sz w:val="28"/>
          <w:szCs w:val="28"/>
        </w:rPr>
        <w:t>хозяйственных товаров</w:t>
      </w:r>
    </w:p>
    <w:p w:rsidR="00F20CDB" w:rsidRDefault="00F20CDB" w:rsidP="007F1216">
      <w:pPr>
        <w:pStyle w:val="aff7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для Управления Роскомнадзора </w:t>
      </w:r>
    </w:p>
    <w:p w:rsidR="00F20CDB" w:rsidRDefault="00F20CDB" w:rsidP="007F1216">
      <w:pPr>
        <w:pStyle w:val="aff7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 Магаданской области и Чукотскому автономному округу</w:t>
      </w:r>
    </w:p>
    <w:p w:rsidR="00CB696D" w:rsidRPr="00E12114" w:rsidRDefault="00CB696D" w:rsidP="00BB6440">
      <w:pPr>
        <w:shd w:val="clear" w:color="auto" w:fill="FFFFFF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0B1D4E" w:rsidRPr="00E12114" w:rsidRDefault="000B1D4E" w:rsidP="00BB6440">
      <w:pPr>
        <w:shd w:val="clear" w:color="auto" w:fill="FFFFFF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ff6"/>
        <w:tblW w:w="10064" w:type="dxa"/>
        <w:tblInd w:w="392" w:type="dxa"/>
        <w:tblLook w:val="04A0" w:firstRow="1" w:lastRow="0" w:firstColumn="1" w:lastColumn="0" w:noHBand="0" w:noVBand="1"/>
      </w:tblPr>
      <w:tblGrid>
        <w:gridCol w:w="627"/>
        <w:gridCol w:w="6271"/>
        <w:gridCol w:w="1549"/>
        <w:gridCol w:w="1617"/>
      </w:tblGrid>
      <w:tr w:rsidR="00213B51" w:rsidRPr="00E12114" w:rsidTr="007F1216">
        <w:tc>
          <w:tcPr>
            <w:tcW w:w="627" w:type="dxa"/>
          </w:tcPr>
          <w:p w:rsidR="00213B51" w:rsidRPr="007F1216" w:rsidRDefault="007F1216" w:rsidP="00BB6440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F1216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F121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F1216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271" w:type="dxa"/>
          </w:tcPr>
          <w:p w:rsidR="00213B51" w:rsidRPr="007F1216" w:rsidRDefault="007F1216" w:rsidP="00BB6440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1216">
              <w:rPr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1549" w:type="dxa"/>
          </w:tcPr>
          <w:p w:rsidR="00213B51" w:rsidRPr="007F1216" w:rsidRDefault="007F1216" w:rsidP="007F1216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216">
              <w:rPr>
                <w:sz w:val="28"/>
                <w:szCs w:val="28"/>
              </w:rPr>
              <w:t>Ед. изм.</w:t>
            </w:r>
          </w:p>
        </w:tc>
        <w:tc>
          <w:tcPr>
            <w:tcW w:w="1617" w:type="dxa"/>
          </w:tcPr>
          <w:p w:rsidR="00213B51" w:rsidRPr="007F1216" w:rsidRDefault="007F1216" w:rsidP="00BB6440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1216">
              <w:rPr>
                <w:sz w:val="28"/>
                <w:szCs w:val="28"/>
              </w:rPr>
              <w:t>Количество</w:t>
            </w:r>
          </w:p>
        </w:tc>
      </w:tr>
      <w:tr w:rsidR="000C54B0" w:rsidRPr="007F1216" w:rsidTr="007F1216">
        <w:trPr>
          <w:trHeight w:val="695"/>
        </w:trPr>
        <w:tc>
          <w:tcPr>
            <w:tcW w:w="627" w:type="dxa"/>
            <w:vAlign w:val="center"/>
          </w:tcPr>
          <w:p w:rsidR="000C54B0" w:rsidRDefault="007274CA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0C54B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0C54B0" w:rsidRPr="007274CA" w:rsidRDefault="00296654" w:rsidP="007274CA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 xml:space="preserve">Батарейки </w:t>
            </w:r>
            <w:proofErr w:type="spellStart"/>
            <w:r>
              <w:rPr>
                <w:b w:val="0"/>
                <w:color w:val="334059"/>
                <w:sz w:val="28"/>
              </w:rPr>
              <w:t>Фибонакки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 щелочные </w:t>
            </w:r>
            <w:r>
              <w:rPr>
                <w:b w:val="0"/>
                <w:color w:val="334059"/>
                <w:sz w:val="28"/>
                <w:lang w:val="en-US"/>
              </w:rPr>
              <w:t>LR</w:t>
            </w:r>
            <w:r>
              <w:rPr>
                <w:b w:val="0"/>
                <w:color w:val="334059"/>
                <w:sz w:val="28"/>
              </w:rPr>
              <w:t>03 ААА 4 шт. (блистер)</w:t>
            </w:r>
            <w:r w:rsidR="000C54B0" w:rsidRPr="007274CA">
              <w:rPr>
                <w:b w:val="0"/>
                <w:color w:val="334059"/>
                <w:sz w:val="28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0C54B0" w:rsidRDefault="000C54B0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0C54B0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8361C" w:rsidRPr="007F1216" w:rsidTr="007F1216">
        <w:trPr>
          <w:trHeight w:val="695"/>
        </w:trPr>
        <w:tc>
          <w:tcPr>
            <w:tcW w:w="627" w:type="dxa"/>
            <w:vAlign w:val="center"/>
          </w:tcPr>
          <w:p w:rsidR="00B8361C" w:rsidRDefault="007274CA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8361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71" w:type="dxa"/>
            <w:vAlign w:val="center"/>
          </w:tcPr>
          <w:p w:rsidR="00B8361C" w:rsidRPr="00B43283" w:rsidRDefault="00296654" w:rsidP="00B8361C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 xml:space="preserve">Перчатки </w:t>
            </w:r>
            <w:proofErr w:type="spellStart"/>
            <w:r>
              <w:rPr>
                <w:b w:val="0"/>
                <w:color w:val="334059"/>
                <w:sz w:val="28"/>
              </w:rPr>
              <w:t>Нитриловые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 </w:t>
            </w:r>
            <w:proofErr w:type="spellStart"/>
            <w:r>
              <w:rPr>
                <w:b w:val="0"/>
                <w:color w:val="334059"/>
                <w:sz w:val="28"/>
              </w:rPr>
              <w:t>выдерг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. </w:t>
            </w:r>
            <w:proofErr w:type="spellStart"/>
            <w:r>
              <w:rPr>
                <w:b w:val="0"/>
                <w:color w:val="334059"/>
                <w:sz w:val="28"/>
              </w:rPr>
              <w:t>Неопуд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. 50 пар </w:t>
            </w:r>
            <w:proofErr w:type="gramStart"/>
            <w:r>
              <w:rPr>
                <w:b w:val="0"/>
                <w:color w:val="334059"/>
                <w:sz w:val="28"/>
              </w:rPr>
              <w:t>Голубые</w:t>
            </w:r>
            <w:proofErr w:type="gramEnd"/>
            <w:r>
              <w:rPr>
                <w:b w:val="0"/>
                <w:color w:val="334059"/>
                <w:sz w:val="28"/>
              </w:rPr>
              <w:t xml:space="preserve"> размер М</w:t>
            </w:r>
          </w:p>
        </w:tc>
        <w:tc>
          <w:tcPr>
            <w:tcW w:w="1549" w:type="dxa"/>
            <w:vAlign w:val="center"/>
          </w:tcPr>
          <w:p w:rsidR="00B8361C" w:rsidRDefault="00B8361C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B8361C" w:rsidRPr="00B43283" w:rsidRDefault="00B43283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96654" w:rsidRPr="007F1216" w:rsidTr="007F1216">
        <w:trPr>
          <w:trHeight w:val="695"/>
        </w:trPr>
        <w:tc>
          <w:tcPr>
            <w:tcW w:w="62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71" w:type="dxa"/>
            <w:vAlign w:val="center"/>
          </w:tcPr>
          <w:p w:rsidR="00296654" w:rsidRPr="00296654" w:rsidRDefault="00296654" w:rsidP="00B8361C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 xml:space="preserve">Перчатки </w:t>
            </w:r>
            <w:proofErr w:type="spellStart"/>
            <w:r>
              <w:rPr>
                <w:b w:val="0"/>
                <w:color w:val="334059"/>
                <w:sz w:val="28"/>
              </w:rPr>
              <w:t>Нитриловые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 </w:t>
            </w:r>
            <w:proofErr w:type="spellStart"/>
            <w:r>
              <w:rPr>
                <w:b w:val="0"/>
                <w:color w:val="334059"/>
                <w:sz w:val="28"/>
              </w:rPr>
              <w:t>выдерг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. </w:t>
            </w:r>
            <w:proofErr w:type="spellStart"/>
            <w:r>
              <w:rPr>
                <w:b w:val="0"/>
                <w:color w:val="334059"/>
                <w:sz w:val="28"/>
              </w:rPr>
              <w:t>Неопуд</w:t>
            </w:r>
            <w:proofErr w:type="spellEnd"/>
            <w:r>
              <w:rPr>
                <w:b w:val="0"/>
                <w:color w:val="334059"/>
                <w:sz w:val="28"/>
              </w:rPr>
              <w:t>.</w:t>
            </w:r>
            <w:r>
              <w:rPr>
                <w:b w:val="0"/>
                <w:color w:val="334059"/>
                <w:sz w:val="28"/>
              </w:rPr>
              <w:t xml:space="preserve"> 50 пар </w:t>
            </w:r>
            <w:proofErr w:type="gramStart"/>
            <w:r>
              <w:rPr>
                <w:b w:val="0"/>
                <w:color w:val="334059"/>
                <w:sz w:val="28"/>
              </w:rPr>
              <w:t>Голубые</w:t>
            </w:r>
            <w:proofErr w:type="gramEnd"/>
            <w:r>
              <w:rPr>
                <w:b w:val="0"/>
                <w:color w:val="334059"/>
                <w:sz w:val="28"/>
              </w:rPr>
              <w:t xml:space="preserve"> размер </w:t>
            </w:r>
            <w:r>
              <w:rPr>
                <w:b w:val="0"/>
                <w:color w:val="334059"/>
                <w:sz w:val="28"/>
                <w:lang w:val="en-US"/>
              </w:rPr>
              <w:t>S</w:t>
            </w:r>
          </w:p>
        </w:tc>
        <w:tc>
          <w:tcPr>
            <w:tcW w:w="1549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96654" w:rsidRPr="007F1216" w:rsidTr="007F1216">
        <w:trPr>
          <w:trHeight w:val="695"/>
        </w:trPr>
        <w:tc>
          <w:tcPr>
            <w:tcW w:w="62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71" w:type="dxa"/>
            <w:vAlign w:val="center"/>
          </w:tcPr>
          <w:p w:rsidR="00296654" w:rsidRDefault="00296654" w:rsidP="00B8361C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>Мешки для мусора Идеал 30л 30шт. Черные (10мкм (рулон))</w:t>
            </w:r>
          </w:p>
        </w:tc>
        <w:tc>
          <w:tcPr>
            <w:tcW w:w="1549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296654" w:rsidRPr="007F1216" w:rsidTr="007F1216">
        <w:trPr>
          <w:trHeight w:val="695"/>
        </w:trPr>
        <w:tc>
          <w:tcPr>
            <w:tcW w:w="62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271" w:type="dxa"/>
            <w:vAlign w:val="center"/>
          </w:tcPr>
          <w:p w:rsidR="00296654" w:rsidRDefault="00296654" w:rsidP="00B8361C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 xml:space="preserve">Освежитель воздуха Мастер </w:t>
            </w:r>
            <w:proofErr w:type="spellStart"/>
            <w:r>
              <w:rPr>
                <w:b w:val="0"/>
                <w:color w:val="334059"/>
                <w:sz w:val="28"/>
              </w:rPr>
              <w:t>Фреш</w:t>
            </w:r>
            <w:proofErr w:type="spellEnd"/>
            <w:r>
              <w:rPr>
                <w:b w:val="0"/>
                <w:color w:val="334059"/>
                <w:sz w:val="28"/>
              </w:rPr>
              <w:t xml:space="preserve"> 300мл Свежесть Океана</w:t>
            </w:r>
          </w:p>
        </w:tc>
        <w:tc>
          <w:tcPr>
            <w:tcW w:w="1549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296654" w:rsidRPr="007F1216" w:rsidTr="007F1216">
        <w:trPr>
          <w:trHeight w:val="695"/>
        </w:trPr>
        <w:tc>
          <w:tcPr>
            <w:tcW w:w="62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271" w:type="dxa"/>
            <w:vAlign w:val="center"/>
          </w:tcPr>
          <w:p w:rsidR="00296654" w:rsidRDefault="00296654" w:rsidP="00B8361C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>Средство для мытья полов Мистер</w:t>
            </w:r>
            <w:proofErr w:type="gramStart"/>
            <w:r>
              <w:rPr>
                <w:b w:val="0"/>
                <w:color w:val="334059"/>
                <w:sz w:val="28"/>
              </w:rPr>
              <w:t xml:space="preserve"> П</w:t>
            </w:r>
            <w:proofErr w:type="gramEnd"/>
            <w:r>
              <w:rPr>
                <w:b w:val="0"/>
                <w:color w:val="334059"/>
                <w:sz w:val="28"/>
              </w:rPr>
              <w:t>ропер 1,5л Лавандовое Спокойствие</w:t>
            </w:r>
          </w:p>
        </w:tc>
        <w:tc>
          <w:tcPr>
            <w:tcW w:w="1549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296654" w:rsidRPr="007F1216" w:rsidTr="007F1216">
        <w:trPr>
          <w:trHeight w:val="695"/>
        </w:trPr>
        <w:tc>
          <w:tcPr>
            <w:tcW w:w="62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271" w:type="dxa"/>
            <w:vAlign w:val="center"/>
          </w:tcPr>
          <w:p w:rsidR="00296654" w:rsidRPr="00296654" w:rsidRDefault="00296654" w:rsidP="00B8361C">
            <w:pPr>
              <w:pStyle w:val="1"/>
              <w:numPr>
                <w:ilvl w:val="0"/>
                <w:numId w:val="0"/>
              </w:numPr>
              <w:jc w:val="left"/>
              <w:rPr>
                <w:b w:val="0"/>
                <w:color w:val="334059"/>
                <w:sz w:val="28"/>
              </w:rPr>
            </w:pPr>
            <w:r>
              <w:rPr>
                <w:b w:val="0"/>
                <w:color w:val="334059"/>
                <w:sz w:val="28"/>
              </w:rPr>
              <w:t xml:space="preserve">Бумага туалетная </w:t>
            </w:r>
            <w:proofErr w:type="spellStart"/>
            <w:r>
              <w:rPr>
                <w:b w:val="0"/>
                <w:color w:val="334059"/>
                <w:sz w:val="28"/>
                <w:lang w:val="en-US"/>
              </w:rPr>
              <w:t>Papia</w:t>
            </w:r>
            <w:proofErr w:type="spellEnd"/>
            <w:r w:rsidRPr="00296654">
              <w:rPr>
                <w:b w:val="0"/>
                <w:color w:val="334059"/>
                <w:sz w:val="28"/>
              </w:rPr>
              <w:t xml:space="preserve"> </w:t>
            </w:r>
            <w:r>
              <w:rPr>
                <w:b w:val="0"/>
                <w:color w:val="334059"/>
                <w:sz w:val="28"/>
              </w:rPr>
              <w:t>(</w:t>
            </w:r>
            <w:proofErr w:type="spellStart"/>
            <w:r>
              <w:rPr>
                <w:b w:val="0"/>
                <w:color w:val="334059"/>
                <w:sz w:val="28"/>
              </w:rPr>
              <w:t>Папиа</w:t>
            </w:r>
            <w:proofErr w:type="spellEnd"/>
            <w:r>
              <w:rPr>
                <w:b w:val="0"/>
                <w:color w:val="334059"/>
                <w:sz w:val="28"/>
              </w:rPr>
              <w:t>) 3сл 12рул Белая</w:t>
            </w:r>
          </w:p>
        </w:tc>
        <w:tc>
          <w:tcPr>
            <w:tcW w:w="1549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17" w:type="dxa"/>
            <w:vAlign w:val="center"/>
          </w:tcPr>
          <w:p w:rsidR="00296654" w:rsidRDefault="00296654" w:rsidP="007F1216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</w:t>
            </w:r>
          </w:p>
        </w:tc>
      </w:tr>
    </w:tbl>
    <w:p w:rsidR="00B5514A" w:rsidRDefault="00B5514A" w:rsidP="00BB6440">
      <w:pPr>
        <w:shd w:val="clear" w:color="auto" w:fill="FFFFFF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640C32" w:rsidRDefault="00640C32" w:rsidP="00BB6440">
      <w:pPr>
        <w:shd w:val="clear" w:color="auto" w:fill="FFFFFF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640C32" w:rsidRDefault="00640C32" w:rsidP="00BB6440">
      <w:pPr>
        <w:shd w:val="clear" w:color="auto" w:fill="FFFFFF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640C32" w:rsidRPr="00E12114" w:rsidRDefault="00640C32" w:rsidP="00BB6440">
      <w:pPr>
        <w:shd w:val="clear" w:color="auto" w:fill="FFFFFF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CB696D" w:rsidRDefault="00671CCD" w:rsidP="00BB6440">
      <w:pPr>
        <w:shd w:val="clear" w:color="auto" w:fill="FFFFFF"/>
        <w:spacing w:before="0"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12114">
        <w:rPr>
          <w:b/>
          <w:color w:val="000000"/>
          <w:sz w:val="24"/>
          <w:szCs w:val="24"/>
        </w:rPr>
        <w:t>П</w:t>
      </w:r>
      <w:r w:rsidR="000B1D4E">
        <w:rPr>
          <w:b/>
          <w:color w:val="000000"/>
          <w:sz w:val="24"/>
          <w:szCs w:val="24"/>
        </w:rPr>
        <w:t>одписи сторон</w:t>
      </w:r>
    </w:p>
    <w:p w:rsidR="000B1D4E" w:rsidRPr="00E12114" w:rsidRDefault="000B1D4E" w:rsidP="00BB6440">
      <w:pPr>
        <w:shd w:val="clear" w:color="auto" w:fill="FFFFFF"/>
        <w:spacing w:before="0" w:after="0" w:line="240" w:lineRule="auto"/>
        <w:ind w:firstLine="0"/>
        <w:jc w:val="center"/>
        <w:rPr>
          <w:b/>
          <w:color w:val="000000"/>
          <w:sz w:val="24"/>
          <w:szCs w:val="24"/>
        </w:rPr>
      </w:pPr>
    </w:p>
    <w:tbl>
      <w:tblPr>
        <w:tblW w:w="4777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4818"/>
        <w:gridCol w:w="5275"/>
      </w:tblGrid>
      <w:tr w:rsidR="005E1E9C" w:rsidRPr="00E12114" w:rsidTr="007F1216">
        <w:tc>
          <w:tcPr>
            <w:tcW w:w="2387" w:type="pct"/>
          </w:tcPr>
          <w:p w:rsidR="005E1E9C" w:rsidRDefault="005E1E9C" w:rsidP="00BB6440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E12114">
              <w:rPr>
                <w:sz w:val="24"/>
                <w:szCs w:val="24"/>
              </w:rPr>
              <w:t>От имени Заказчика:</w:t>
            </w:r>
          </w:p>
          <w:p w:rsidR="00CC605C" w:rsidRPr="00E12114" w:rsidRDefault="00CC605C" w:rsidP="00BB6440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296654" w:rsidRDefault="00296654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руководителя </w:t>
            </w:r>
          </w:p>
          <w:p w:rsidR="00187811" w:rsidRDefault="00CC605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Роскомнадзора</w:t>
            </w:r>
          </w:p>
          <w:p w:rsidR="00CC605C" w:rsidRDefault="00CC605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Магаданской области и</w:t>
            </w:r>
          </w:p>
          <w:p w:rsidR="00CC605C" w:rsidRPr="00187811" w:rsidRDefault="00CC605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Чукотскому автономному округу</w:t>
            </w:r>
          </w:p>
          <w:p w:rsidR="00187811" w:rsidRPr="00187811" w:rsidRDefault="00187811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187811" w:rsidRPr="00187811" w:rsidRDefault="00187811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187811">
              <w:rPr>
                <w:sz w:val="24"/>
                <w:szCs w:val="24"/>
              </w:rPr>
              <w:t>__________________/</w:t>
            </w:r>
            <w:r w:rsidR="00296654">
              <w:rPr>
                <w:sz w:val="24"/>
                <w:szCs w:val="24"/>
              </w:rPr>
              <w:t>С.П. Фокин</w:t>
            </w:r>
            <w:r w:rsidRPr="00187811">
              <w:rPr>
                <w:sz w:val="24"/>
                <w:szCs w:val="24"/>
              </w:rPr>
              <w:t>/</w:t>
            </w:r>
          </w:p>
          <w:p w:rsidR="00187811" w:rsidRPr="00CC605C" w:rsidRDefault="00187811" w:rsidP="00BB6440">
            <w:pPr>
              <w:pStyle w:val="Normalunindented"/>
              <w:widowControl w:val="0"/>
              <w:spacing w:before="0" w:after="0" w:line="240" w:lineRule="auto"/>
              <w:rPr>
                <w:sz w:val="16"/>
                <w:szCs w:val="16"/>
              </w:rPr>
            </w:pPr>
            <w:r w:rsidRPr="00CC605C">
              <w:rPr>
                <w:sz w:val="16"/>
                <w:szCs w:val="16"/>
              </w:rPr>
              <w:t>М.П.</w:t>
            </w:r>
          </w:p>
          <w:p w:rsidR="005E1E9C" w:rsidRPr="00E12114" w:rsidRDefault="005E1E9C" w:rsidP="00BB6440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:rsidR="005E1E9C" w:rsidRDefault="005E1E9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E12114">
              <w:rPr>
                <w:sz w:val="24"/>
                <w:szCs w:val="24"/>
              </w:rPr>
              <w:t xml:space="preserve">От имени </w:t>
            </w:r>
            <w:r w:rsidR="00187811">
              <w:rPr>
                <w:sz w:val="24"/>
                <w:szCs w:val="24"/>
              </w:rPr>
              <w:t>Поставщика</w:t>
            </w:r>
            <w:r w:rsidRPr="00E12114">
              <w:rPr>
                <w:sz w:val="24"/>
                <w:szCs w:val="24"/>
              </w:rPr>
              <w:t>:</w:t>
            </w:r>
          </w:p>
          <w:p w:rsidR="00187811" w:rsidRDefault="00187811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CC605C" w:rsidRDefault="00CC605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CC605C" w:rsidRDefault="00CC605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CC605C" w:rsidRDefault="00CC605C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tbl>
            <w:tblPr>
              <w:tblW w:w="4962" w:type="pct"/>
              <w:tblLayout w:type="fixed"/>
              <w:tblLook w:val="04A0" w:firstRow="1" w:lastRow="0" w:firstColumn="1" w:lastColumn="0" w:noHBand="0" w:noVBand="1"/>
            </w:tblPr>
            <w:tblGrid>
              <w:gridCol w:w="2385"/>
              <w:gridCol w:w="250"/>
              <w:gridCol w:w="2386"/>
            </w:tblGrid>
            <w:tr w:rsidR="00187811" w:rsidRPr="00E12114" w:rsidTr="004A6E62">
              <w:trPr>
                <w:trHeight w:val="406"/>
              </w:trPr>
              <w:tc>
                <w:tcPr>
                  <w:tcW w:w="1323" w:type="pct"/>
                  <w:tcBorders>
                    <w:left w:val="nil"/>
                    <w:bottom w:val="single" w:sz="4" w:space="0" w:color="auto"/>
                  </w:tcBorders>
                </w:tcPr>
                <w:p w:rsidR="00187811" w:rsidRPr="00E12114" w:rsidRDefault="00187811" w:rsidP="00187811">
                  <w:pPr>
                    <w:pStyle w:val="Normalunindented"/>
                    <w:widowControl w:val="0"/>
                    <w:spacing w:before="0"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" w:type="pct"/>
                </w:tcPr>
                <w:p w:rsidR="00187811" w:rsidRPr="00E12114" w:rsidRDefault="00187811" w:rsidP="00187811">
                  <w:pPr>
                    <w:pStyle w:val="Normalunindented"/>
                    <w:widowControl w:val="0"/>
                    <w:spacing w:before="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12114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324" w:type="pct"/>
                  <w:tcBorders>
                    <w:bottom w:val="single" w:sz="4" w:space="0" w:color="auto"/>
                  </w:tcBorders>
                </w:tcPr>
                <w:p w:rsidR="00187811" w:rsidRPr="00E12114" w:rsidRDefault="00187811" w:rsidP="00187811">
                  <w:pPr>
                    <w:pStyle w:val="Normalunindented"/>
                    <w:widowControl w:val="0"/>
                    <w:spacing w:before="0"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87811" w:rsidRPr="00E12114" w:rsidTr="004A6E62">
              <w:tc>
                <w:tcPr>
                  <w:tcW w:w="1323" w:type="pct"/>
                  <w:tcBorders>
                    <w:top w:val="single" w:sz="4" w:space="0" w:color="auto"/>
                    <w:left w:val="nil"/>
                  </w:tcBorders>
                </w:tcPr>
                <w:p w:rsidR="00CC605C" w:rsidRPr="00CC605C" w:rsidRDefault="00CC605C" w:rsidP="00187811">
                  <w:pPr>
                    <w:pStyle w:val="Normalunindented"/>
                    <w:widowControl w:val="0"/>
                    <w:spacing w:before="0" w:after="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CC605C">
                    <w:rPr>
                      <w:sz w:val="16"/>
                      <w:szCs w:val="16"/>
                    </w:rPr>
                    <w:t xml:space="preserve">        (подпись)</w:t>
                  </w:r>
                </w:p>
                <w:p w:rsidR="00187811" w:rsidRPr="00CC605C" w:rsidRDefault="00187811" w:rsidP="00187811">
                  <w:pPr>
                    <w:pStyle w:val="Normalunindented"/>
                    <w:widowControl w:val="0"/>
                    <w:spacing w:before="0" w:after="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CC605C">
                    <w:rPr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139" w:type="pct"/>
                </w:tcPr>
                <w:p w:rsidR="00187811" w:rsidRPr="00CC605C" w:rsidRDefault="00187811" w:rsidP="00187811">
                  <w:pPr>
                    <w:pStyle w:val="Normalunindented"/>
                    <w:widowControl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4" w:type="pct"/>
                  <w:tcBorders>
                    <w:top w:val="single" w:sz="4" w:space="0" w:color="auto"/>
                    <w:left w:val="nil"/>
                  </w:tcBorders>
                </w:tcPr>
                <w:p w:rsidR="00187811" w:rsidRPr="00CC605C" w:rsidRDefault="00CC605C" w:rsidP="00187811">
                  <w:pPr>
                    <w:pStyle w:val="Normalunindented"/>
                    <w:widowControl w:val="0"/>
                    <w:spacing w:before="0"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C605C">
                    <w:rPr>
                      <w:sz w:val="16"/>
                      <w:szCs w:val="16"/>
                    </w:rPr>
                    <w:t>(Ф.И.О.)</w:t>
                  </w:r>
                </w:p>
              </w:tc>
            </w:tr>
          </w:tbl>
          <w:p w:rsidR="00187811" w:rsidRPr="00E12114" w:rsidRDefault="00187811" w:rsidP="0018781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5E1E9C" w:rsidRPr="00E12114" w:rsidRDefault="005E1E9C" w:rsidP="00BB6440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bookmarkStart w:id="0" w:name="_GoBack"/>
      <w:bookmarkEnd w:id="0"/>
    </w:p>
    <w:sectPr w:rsidR="005E1E9C" w:rsidRPr="00E12114" w:rsidSect="00EF59E8">
      <w:headerReference w:type="first" r:id="rId9"/>
      <w:footerReference w:type="first" r:id="rId10"/>
      <w:footnotePr>
        <w:numRestart w:val="eachSect"/>
      </w:footnotePr>
      <w:pgSz w:w="11907" w:h="16839" w:code="9"/>
      <w:pgMar w:top="567" w:right="850" w:bottom="567" w:left="709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8D" w:rsidRDefault="00333F8D">
      <w:pPr>
        <w:spacing w:before="0" w:after="0" w:line="240" w:lineRule="auto"/>
      </w:pPr>
      <w:r>
        <w:separator/>
      </w:r>
    </w:p>
  </w:endnote>
  <w:endnote w:type="continuationSeparator" w:id="0">
    <w:p w:rsidR="00333F8D" w:rsidRDefault="00333F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61" w:rsidRDefault="00BA7061" w:rsidP="00CE53B5">
    <w:pPr>
      <w:pStyle w:val="af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8D" w:rsidRDefault="00333F8D">
      <w:pPr>
        <w:spacing w:before="0" w:after="0" w:line="240" w:lineRule="auto"/>
      </w:pPr>
      <w:r>
        <w:separator/>
      </w:r>
    </w:p>
  </w:footnote>
  <w:footnote w:type="continuationSeparator" w:id="0">
    <w:p w:rsidR="00333F8D" w:rsidRDefault="00333F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1F" w:rsidRDefault="009F2F1F" w:rsidP="000271BC">
    <w:pPr>
      <w:pStyle w:val="af6"/>
    </w:pPr>
  </w:p>
  <w:p w:rsidR="000271BC" w:rsidRPr="000271BC" w:rsidRDefault="000271BC" w:rsidP="000271B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rPr>
        <w:rFonts w:cs="Times New Roman"/>
      </w:r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rPr>
        <w:rFonts w:cs="Times New Roman"/>
      </w:r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rPr>
        <w:rFonts w:cs="Times New Roman"/>
      </w:r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rPr>
        <w:rFonts w:cs="Times New Roman"/>
      </w:rPr>
    </w:lvl>
  </w:abstractNum>
  <w:abstractNum w:abstractNumId="11">
    <w:nsid w:val="0D511480"/>
    <w:multiLevelType w:val="multilevel"/>
    <w:tmpl w:val="9AEA84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>
    <w:nsid w:val="1F8E39B7"/>
    <w:multiLevelType w:val="hybridMultilevel"/>
    <w:tmpl w:val="DF403F72"/>
    <w:lvl w:ilvl="0" w:tplc="529212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C7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6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A4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ED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9CE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EA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6E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E9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1C52A03"/>
    <w:multiLevelType w:val="multilevel"/>
    <w:tmpl w:val="E8383B8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CE39E0"/>
    <w:multiLevelType w:val="hybridMultilevel"/>
    <w:tmpl w:val="F19A693A"/>
    <w:lvl w:ilvl="0" w:tplc="E546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DC0505"/>
    <w:multiLevelType w:val="multilevel"/>
    <w:tmpl w:val="9F9A54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9CA1C44"/>
    <w:multiLevelType w:val="multilevel"/>
    <w:tmpl w:val="2996EC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18">
    <w:nsid w:val="7C5F194D"/>
    <w:multiLevelType w:val="hybridMultilevel"/>
    <w:tmpl w:val="2F0C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  <w:lvlOverride w:ilvl="0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13"/>
  </w:num>
  <w:num w:numId="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52"/>
    <w:rsid w:val="0000799E"/>
    <w:rsid w:val="000271BC"/>
    <w:rsid w:val="0003393F"/>
    <w:rsid w:val="00046F2A"/>
    <w:rsid w:val="00063099"/>
    <w:rsid w:val="0009493C"/>
    <w:rsid w:val="000B135B"/>
    <w:rsid w:val="000B1D4E"/>
    <w:rsid w:val="000C54B0"/>
    <w:rsid w:val="000E35BE"/>
    <w:rsid w:val="0011118F"/>
    <w:rsid w:val="001114B9"/>
    <w:rsid w:val="00113382"/>
    <w:rsid w:val="001428C1"/>
    <w:rsid w:val="0015322D"/>
    <w:rsid w:val="00162078"/>
    <w:rsid w:val="00163F35"/>
    <w:rsid w:val="00187811"/>
    <w:rsid w:val="00191749"/>
    <w:rsid w:val="00191CE2"/>
    <w:rsid w:val="001A521C"/>
    <w:rsid w:val="001E200C"/>
    <w:rsid w:val="001F0729"/>
    <w:rsid w:val="00200B99"/>
    <w:rsid w:val="002012D1"/>
    <w:rsid w:val="00213B51"/>
    <w:rsid w:val="0023516D"/>
    <w:rsid w:val="00254244"/>
    <w:rsid w:val="00263BD1"/>
    <w:rsid w:val="00271B67"/>
    <w:rsid w:val="00284843"/>
    <w:rsid w:val="00296654"/>
    <w:rsid w:val="002B01B3"/>
    <w:rsid w:val="002B7499"/>
    <w:rsid w:val="002C1037"/>
    <w:rsid w:val="002C6A94"/>
    <w:rsid w:val="002E0373"/>
    <w:rsid w:val="002F1629"/>
    <w:rsid w:val="0030656D"/>
    <w:rsid w:val="00322083"/>
    <w:rsid w:val="00333F8D"/>
    <w:rsid w:val="00336867"/>
    <w:rsid w:val="00342B4A"/>
    <w:rsid w:val="0035323F"/>
    <w:rsid w:val="00360F1A"/>
    <w:rsid w:val="00383824"/>
    <w:rsid w:val="003861F9"/>
    <w:rsid w:val="00390A08"/>
    <w:rsid w:val="003A1475"/>
    <w:rsid w:val="003B4788"/>
    <w:rsid w:val="003C6E1C"/>
    <w:rsid w:val="003F6553"/>
    <w:rsid w:val="004175E4"/>
    <w:rsid w:val="00424554"/>
    <w:rsid w:val="00434CD9"/>
    <w:rsid w:val="004979F5"/>
    <w:rsid w:val="004A0632"/>
    <w:rsid w:val="004A487B"/>
    <w:rsid w:val="004A671E"/>
    <w:rsid w:val="004A7F72"/>
    <w:rsid w:val="004B3842"/>
    <w:rsid w:val="004F42A4"/>
    <w:rsid w:val="0050598E"/>
    <w:rsid w:val="005141C6"/>
    <w:rsid w:val="00537C7A"/>
    <w:rsid w:val="00592ED3"/>
    <w:rsid w:val="005B0EC7"/>
    <w:rsid w:val="005B27F4"/>
    <w:rsid w:val="005E1E9C"/>
    <w:rsid w:val="006225D4"/>
    <w:rsid w:val="006322DD"/>
    <w:rsid w:val="0063649F"/>
    <w:rsid w:val="00640C32"/>
    <w:rsid w:val="00646716"/>
    <w:rsid w:val="0065388E"/>
    <w:rsid w:val="006602A3"/>
    <w:rsid w:val="00671CCD"/>
    <w:rsid w:val="006B554F"/>
    <w:rsid w:val="006E6178"/>
    <w:rsid w:val="006F6BD5"/>
    <w:rsid w:val="0071204E"/>
    <w:rsid w:val="00715D34"/>
    <w:rsid w:val="007274CA"/>
    <w:rsid w:val="007370D4"/>
    <w:rsid w:val="00741C11"/>
    <w:rsid w:val="00767335"/>
    <w:rsid w:val="00772726"/>
    <w:rsid w:val="0077432E"/>
    <w:rsid w:val="00777CF4"/>
    <w:rsid w:val="007A3B90"/>
    <w:rsid w:val="007D2812"/>
    <w:rsid w:val="007D671D"/>
    <w:rsid w:val="007F1216"/>
    <w:rsid w:val="00807537"/>
    <w:rsid w:val="00835F5E"/>
    <w:rsid w:val="0083743F"/>
    <w:rsid w:val="00842569"/>
    <w:rsid w:val="0085681C"/>
    <w:rsid w:val="00860F0C"/>
    <w:rsid w:val="0086733A"/>
    <w:rsid w:val="0086734A"/>
    <w:rsid w:val="00867CB1"/>
    <w:rsid w:val="00890E56"/>
    <w:rsid w:val="008B31D5"/>
    <w:rsid w:val="008C0479"/>
    <w:rsid w:val="00902770"/>
    <w:rsid w:val="00913A80"/>
    <w:rsid w:val="00933618"/>
    <w:rsid w:val="00957655"/>
    <w:rsid w:val="00966E5D"/>
    <w:rsid w:val="00970791"/>
    <w:rsid w:val="009D144E"/>
    <w:rsid w:val="009F2F1F"/>
    <w:rsid w:val="00A04CFD"/>
    <w:rsid w:val="00A1430D"/>
    <w:rsid w:val="00A26F71"/>
    <w:rsid w:val="00A40F82"/>
    <w:rsid w:val="00A45780"/>
    <w:rsid w:val="00A60C06"/>
    <w:rsid w:val="00A8145E"/>
    <w:rsid w:val="00AA4601"/>
    <w:rsid w:val="00AD5805"/>
    <w:rsid w:val="00AF2AEE"/>
    <w:rsid w:val="00B03242"/>
    <w:rsid w:val="00B238FF"/>
    <w:rsid w:val="00B400B4"/>
    <w:rsid w:val="00B42D03"/>
    <w:rsid w:val="00B43283"/>
    <w:rsid w:val="00B5514A"/>
    <w:rsid w:val="00B63291"/>
    <w:rsid w:val="00B67A1B"/>
    <w:rsid w:val="00B752DF"/>
    <w:rsid w:val="00B8361C"/>
    <w:rsid w:val="00BA7061"/>
    <w:rsid w:val="00BB6440"/>
    <w:rsid w:val="00BD5EBD"/>
    <w:rsid w:val="00BE476D"/>
    <w:rsid w:val="00C0469D"/>
    <w:rsid w:val="00C1486B"/>
    <w:rsid w:val="00C249AF"/>
    <w:rsid w:val="00C56D5B"/>
    <w:rsid w:val="00C653E5"/>
    <w:rsid w:val="00C66210"/>
    <w:rsid w:val="00C8040B"/>
    <w:rsid w:val="00C84E12"/>
    <w:rsid w:val="00C9722F"/>
    <w:rsid w:val="00CA71D3"/>
    <w:rsid w:val="00CB696D"/>
    <w:rsid w:val="00CC605C"/>
    <w:rsid w:val="00CE53B5"/>
    <w:rsid w:val="00CF6489"/>
    <w:rsid w:val="00D07DE5"/>
    <w:rsid w:val="00D16D52"/>
    <w:rsid w:val="00D26C7B"/>
    <w:rsid w:val="00D655AC"/>
    <w:rsid w:val="00D93790"/>
    <w:rsid w:val="00DB3281"/>
    <w:rsid w:val="00E12114"/>
    <w:rsid w:val="00E66BB9"/>
    <w:rsid w:val="00E736A7"/>
    <w:rsid w:val="00EB4EFE"/>
    <w:rsid w:val="00EE3D1F"/>
    <w:rsid w:val="00EF59E8"/>
    <w:rsid w:val="00F20CDB"/>
    <w:rsid w:val="00F412C6"/>
    <w:rsid w:val="00F51178"/>
    <w:rsid w:val="00F70702"/>
    <w:rsid w:val="00F73CAD"/>
    <w:rsid w:val="00F747CE"/>
    <w:rsid w:val="00FD1977"/>
    <w:rsid w:val="00FD2C45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B08D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39" w:qFormat="1"/>
    <w:lsdException w:name="caption" w:uiPriority="35" w:qFormat="1"/>
    <w:lsdException w:name="footnote reference" w:uiPriority="39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E9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heading1normalunnumbered"/>
    <w:uiPriority w:val="9"/>
    <w:locked/>
    <w:rPr>
      <w:rFonts w:ascii="Times New Roman" w:hAnsi="Times New Roman" w:cs="Times New Roman"/>
      <w:b/>
      <w:bCs/>
      <w:sz w:val="28"/>
      <w:szCs w:val="28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 w:cs="Times New Roman"/>
      <w:bCs/>
      <w:sz w:val="26"/>
      <w:szCs w:val="26"/>
      <w:lang w:val="ru-RU" w:eastAsia="x-none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Times New Roman" w:hAnsi="Times New Roman" w:cs="Times New Roman"/>
      <w:bCs/>
      <w:sz w:val="20"/>
      <w:lang w:val="ru-RU" w:eastAsia="x-none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Times New Roman" w:hAnsi="Times New Roman" w:cs="Times New Roman"/>
      <w:bCs/>
      <w:iCs/>
      <w:sz w:val="20"/>
      <w:lang w:val="ru-RU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sz w:val="20"/>
      <w:lang w:val="ru-RU" w:eastAsia="x-none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i/>
      <w:iCs/>
      <w:color w:val="243F60"/>
      <w:sz w:val="20"/>
      <w:lang w:val="ru-RU" w:eastAsia="x-none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i/>
      <w:iCs/>
      <w:color w:val="404040"/>
      <w:sz w:val="20"/>
      <w:lang w:val="ru-RU" w:eastAsia="x-none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color w:val="4F81BD"/>
      <w:sz w:val="20"/>
      <w:szCs w:val="20"/>
      <w:lang w:val="ru-RU" w:eastAsia="x-none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cs="Times New Roman"/>
      <w:i/>
      <w:iCs/>
      <w:color w:val="404040"/>
      <w:sz w:val="20"/>
      <w:szCs w:val="20"/>
      <w:lang w:val="ru-RU" w:eastAsia="x-none"/>
    </w:rPr>
  </w:style>
  <w:style w:type="paragraph" w:customStyle="1" w:styleId="Normalunindented">
    <w:name w:val="Normal unindented"/>
    <w:aliases w:val="Обычный Без отступа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pPr>
      <w:outlineLvl w:val="0"/>
    </w:p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locked/>
    <w:rPr>
      <w:rFonts w:ascii="Times New Roman" w:hAnsi="Times New Roman" w:cs="Times New Roman"/>
      <w:b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rFonts w:cs="Times New Roman"/>
      <w:b/>
      <w:bCs/>
    </w:rPr>
  </w:style>
  <w:style w:type="character" w:styleId="a9">
    <w:name w:val="Emphasis"/>
    <w:basedOn w:val="a0"/>
    <w:uiPriority w:val="20"/>
    <w:qFormat/>
    <w:rPr>
      <w:rFonts w:cs="Times New Roman"/>
      <w:i/>
      <w:iCs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contextualSpacing/>
      <w:jc w:val="left"/>
    </w:pPr>
  </w:style>
  <w:style w:type="paragraph" w:styleId="21">
    <w:name w:val="Quote"/>
    <w:basedOn w:val="a"/>
    <w:next w:val="a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2">
    <w:name w:val="Цитата 2 Знак"/>
    <w:basedOn w:val="a0"/>
    <w:link w:val="Warning"/>
    <w:uiPriority w:val="29"/>
    <w:locked/>
    <w:rPr>
      <w:rFonts w:cs="Times New Roman"/>
      <w:i/>
      <w:iCs/>
      <w:color w:val="000000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locked/>
    <w:rPr>
      <w:rFonts w:ascii="Times New Roman" w:hAnsi="Times New Roman" w:cs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locked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21"/>
    <w:qFormat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locked/>
    <w:rPr>
      <w:rFonts w:ascii="Times New Roman" w:hAnsi="Times New Roman" w:cs="Times New Roman"/>
      <w:sz w:val="16"/>
      <w:lang w:val="ru-RU" w:eastAsia="x-none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locked/>
    <w:rPr>
      <w:rFonts w:ascii="Times New Roman" w:hAnsi="Times New Roman" w:cs="Times New Roman"/>
      <w:sz w:val="16"/>
      <w:lang w:val="ru-RU" w:eastAsia="x-none"/>
    </w:rPr>
  </w:style>
  <w:style w:type="character" w:styleId="afa">
    <w:name w:val="footnote reference"/>
    <w:basedOn w:val="a0"/>
    <w:uiPriority w:val="99"/>
    <w:rPr>
      <w:rFonts w:cs="Times New Roman"/>
      <w:vertAlign w:val="superscript"/>
    </w:rPr>
  </w:style>
  <w:style w:type="paragraph" w:styleId="afb">
    <w:name w:val="footnote text"/>
    <w:basedOn w:val="a"/>
    <w:link w:val="11"/>
    <w:uiPriority w:val="99"/>
    <w:pPr>
      <w:spacing w:line="216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fb"/>
    <w:uiPriority w:val="99"/>
    <w:semiHidden/>
    <w:locked/>
    <w:rPr>
      <w:rFonts w:cs="Times New Roman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pPr>
      <w:spacing w:line="216" w:lineRule="auto"/>
    </w:pPr>
    <w:rPr>
      <w:sz w:val="20"/>
      <w:szCs w:val="20"/>
    </w:rPr>
  </w:style>
  <w:style w:type="character" w:styleId="afc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83824"/>
    <w:rPr>
      <w:rFonts w:cs="Times New Roman"/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383824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8382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383824"/>
    <w:rPr>
      <w:rFonts w:cs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8382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383824"/>
    <w:rPr>
      <w:rFonts w:cs="Times New Roman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38382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3838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53B5"/>
    <w:rPr>
      <w:rFonts w:cs="Times New Roman"/>
    </w:rPr>
  </w:style>
  <w:style w:type="character" w:customStyle="1" w:styleId="placeholder">
    <w:name w:val="placeholder"/>
    <w:basedOn w:val="a0"/>
    <w:rsid w:val="00CE53B5"/>
    <w:rPr>
      <w:rFonts w:cs="Times New Roman"/>
    </w:rPr>
  </w:style>
  <w:style w:type="paragraph" w:styleId="aff5">
    <w:name w:val="Normal (Web)"/>
    <w:basedOn w:val="a"/>
    <w:uiPriority w:val="99"/>
    <w:semiHidden/>
    <w:unhideWhenUsed/>
    <w:rsid w:val="00CE53B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59"/>
    <w:rsid w:val="00B7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A460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7">
    <w:name w:val="Body Text"/>
    <w:basedOn w:val="a"/>
    <w:link w:val="aff8"/>
    <w:unhideWhenUsed/>
    <w:rsid w:val="007F1216"/>
    <w:pPr>
      <w:suppressAutoHyphens/>
      <w:spacing w:before="0" w:after="0" w:line="240" w:lineRule="auto"/>
      <w:ind w:firstLine="0"/>
      <w:jc w:val="center"/>
    </w:pPr>
    <w:rPr>
      <w:sz w:val="20"/>
      <w:szCs w:val="20"/>
      <w:lang w:eastAsia="ar-SA"/>
    </w:rPr>
  </w:style>
  <w:style w:type="character" w:customStyle="1" w:styleId="aff8">
    <w:name w:val="Основной текст Знак"/>
    <w:basedOn w:val="a0"/>
    <w:link w:val="aff7"/>
    <w:rsid w:val="007F1216"/>
    <w:rPr>
      <w:lang w:eastAsia="ar-SA"/>
    </w:rPr>
  </w:style>
  <w:style w:type="paragraph" w:customStyle="1" w:styleId="Char">
    <w:name w:val="Char"/>
    <w:basedOn w:val="a"/>
    <w:rsid w:val="007F1216"/>
    <w:pPr>
      <w:keepLines/>
      <w:spacing w:before="0" w:after="160" w:line="240" w:lineRule="exact"/>
      <w:ind w:firstLine="0"/>
      <w:jc w:val="left"/>
    </w:pPr>
    <w:rPr>
      <w:rFonts w:ascii="Verdana" w:eastAsia="MS Mincho" w:hAnsi="Verdana" w:cs="Franklin Gothic Book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39" w:qFormat="1"/>
    <w:lsdException w:name="caption" w:uiPriority="35" w:qFormat="1"/>
    <w:lsdException w:name="footnote reference" w:uiPriority="39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E9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heading1normalunnumbered"/>
    <w:uiPriority w:val="9"/>
    <w:locked/>
    <w:rPr>
      <w:rFonts w:ascii="Times New Roman" w:hAnsi="Times New Roman" w:cs="Times New Roman"/>
      <w:b/>
      <w:bCs/>
      <w:sz w:val="28"/>
      <w:szCs w:val="28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 w:cs="Times New Roman"/>
      <w:bCs/>
      <w:sz w:val="26"/>
      <w:szCs w:val="26"/>
      <w:lang w:val="ru-RU" w:eastAsia="x-none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Times New Roman" w:hAnsi="Times New Roman" w:cs="Times New Roman"/>
      <w:bCs/>
      <w:sz w:val="20"/>
      <w:lang w:val="ru-RU" w:eastAsia="x-none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Times New Roman" w:hAnsi="Times New Roman" w:cs="Times New Roman"/>
      <w:bCs/>
      <w:iCs/>
      <w:sz w:val="20"/>
      <w:lang w:val="ru-RU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sz w:val="20"/>
      <w:lang w:val="ru-RU" w:eastAsia="x-none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i/>
      <w:iCs/>
      <w:color w:val="243F60"/>
      <w:sz w:val="20"/>
      <w:lang w:val="ru-RU" w:eastAsia="x-none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i/>
      <w:iCs/>
      <w:color w:val="404040"/>
      <w:sz w:val="20"/>
      <w:lang w:val="ru-RU" w:eastAsia="x-none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color w:val="4F81BD"/>
      <w:sz w:val="20"/>
      <w:szCs w:val="20"/>
      <w:lang w:val="ru-RU" w:eastAsia="x-none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cs="Times New Roman"/>
      <w:i/>
      <w:iCs/>
      <w:color w:val="404040"/>
      <w:sz w:val="20"/>
      <w:szCs w:val="20"/>
      <w:lang w:val="ru-RU" w:eastAsia="x-none"/>
    </w:rPr>
  </w:style>
  <w:style w:type="paragraph" w:customStyle="1" w:styleId="Normalunindented">
    <w:name w:val="Normal unindented"/>
    <w:aliases w:val="Обычный Без отступа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pPr>
      <w:outlineLvl w:val="0"/>
    </w:p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locked/>
    <w:rPr>
      <w:rFonts w:ascii="Times New Roman" w:hAnsi="Times New Roman" w:cs="Times New Roman"/>
      <w:b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rFonts w:cs="Times New Roman"/>
      <w:b/>
      <w:bCs/>
    </w:rPr>
  </w:style>
  <w:style w:type="character" w:styleId="a9">
    <w:name w:val="Emphasis"/>
    <w:basedOn w:val="a0"/>
    <w:uiPriority w:val="20"/>
    <w:qFormat/>
    <w:rPr>
      <w:rFonts w:cs="Times New Roman"/>
      <w:i/>
      <w:iCs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contextualSpacing/>
      <w:jc w:val="left"/>
    </w:pPr>
  </w:style>
  <w:style w:type="paragraph" w:styleId="21">
    <w:name w:val="Quote"/>
    <w:basedOn w:val="a"/>
    <w:next w:val="a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2">
    <w:name w:val="Цитата 2 Знак"/>
    <w:basedOn w:val="a0"/>
    <w:link w:val="Warning"/>
    <w:uiPriority w:val="29"/>
    <w:locked/>
    <w:rPr>
      <w:rFonts w:cs="Times New Roman"/>
      <w:i/>
      <w:iCs/>
      <w:color w:val="000000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locked/>
    <w:rPr>
      <w:rFonts w:ascii="Times New Roman" w:hAnsi="Times New Roman" w:cs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locked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21"/>
    <w:qFormat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locked/>
    <w:rPr>
      <w:rFonts w:ascii="Times New Roman" w:hAnsi="Times New Roman" w:cs="Times New Roman"/>
      <w:sz w:val="16"/>
      <w:lang w:val="ru-RU" w:eastAsia="x-none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locked/>
    <w:rPr>
      <w:rFonts w:ascii="Times New Roman" w:hAnsi="Times New Roman" w:cs="Times New Roman"/>
      <w:sz w:val="16"/>
      <w:lang w:val="ru-RU" w:eastAsia="x-none"/>
    </w:rPr>
  </w:style>
  <w:style w:type="character" w:styleId="afa">
    <w:name w:val="footnote reference"/>
    <w:basedOn w:val="a0"/>
    <w:uiPriority w:val="99"/>
    <w:rPr>
      <w:rFonts w:cs="Times New Roman"/>
      <w:vertAlign w:val="superscript"/>
    </w:rPr>
  </w:style>
  <w:style w:type="paragraph" w:styleId="afb">
    <w:name w:val="footnote text"/>
    <w:basedOn w:val="a"/>
    <w:link w:val="11"/>
    <w:uiPriority w:val="99"/>
    <w:pPr>
      <w:spacing w:line="216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fb"/>
    <w:uiPriority w:val="99"/>
    <w:semiHidden/>
    <w:locked/>
    <w:rPr>
      <w:rFonts w:cs="Times New Roman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pPr>
      <w:spacing w:line="216" w:lineRule="auto"/>
    </w:pPr>
    <w:rPr>
      <w:sz w:val="20"/>
      <w:szCs w:val="20"/>
    </w:rPr>
  </w:style>
  <w:style w:type="character" w:styleId="afc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83824"/>
    <w:rPr>
      <w:rFonts w:cs="Times New Roman"/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383824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8382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383824"/>
    <w:rPr>
      <w:rFonts w:cs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8382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383824"/>
    <w:rPr>
      <w:rFonts w:cs="Times New Roman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38382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3838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53B5"/>
    <w:rPr>
      <w:rFonts w:cs="Times New Roman"/>
    </w:rPr>
  </w:style>
  <w:style w:type="character" w:customStyle="1" w:styleId="placeholder">
    <w:name w:val="placeholder"/>
    <w:basedOn w:val="a0"/>
    <w:rsid w:val="00CE53B5"/>
    <w:rPr>
      <w:rFonts w:cs="Times New Roman"/>
    </w:rPr>
  </w:style>
  <w:style w:type="paragraph" w:styleId="aff5">
    <w:name w:val="Normal (Web)"/>
    <w:basedOn w:val="a"/>
    <w:uiPriority w:val="99"/>
    <w:semiHidden/>
    <w:unhideWhenUsed/>
    <w:rsid w:val="00CE53B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59"/>
    <w:rsid w:val="00B7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A460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7">
    <w:name w:val="Body Text"/>
    <w:basedOn w:val="a"/>
    <w:link w:val="aff8"/>
    <w:unhideWhenUsed/>
    <w:rsid w:val="007F1216"/>
    <w:pPr>
      <w:suppressAutoHyphens/>
      <w:spacing w:before="0" w:after="0" w:line="240" w:lineRule="auto"/>
      <w:ind w:firstLine="0"/>
      <w:jc w:val="center"/>
    </w:pPr>
    <w:rPr>
      <w:sz w:val="20"/>
      <w:szCs w:val="20"/>
      <w:lang w:eastAsia="ar-SA"/>
    </w:rPr>
  </w:style>
  <w:style w:type="character" w:customStyle="1" w:styleId="aff8">
    <w:name w:val="Основной текст Знак"/>
    <w:basedOn w:val="a0"/>
    <w:link w:val="aff7"/>
    <w:rsid w:val="007F1216"/>
    <w:rPr>
      <w:lang w:eastAsia="ar-SA"/>
    </w:rPr>
  </w:style>
  <w:style w:type="paragraph" w:customStyle="1" w:styleId="Char">
    <w:name w:val="Char"/>
    <w:basedOn w:val="a"/>
    <w:rsid w:val="007F1216"/>
    <w:pPr>
      <w:keepLines/>
      <w:spacing w:before="0" w:after="160" w:line="240" w:lineRule="exact"/>
      <w:ind w:firstLine="0"/>
      <w:jc w:val="left"/>
    </w:pPr>
    <w:rPr>
      <w:rFonts w:ascii="Verdana" w:eastAsia="MS Mincho" w:hAnsi="Verdana" w:cs="Franklin Gothic Book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0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0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93D6-A0DE-446F-A639-6A849FF6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поставку товара для государственных нужд №____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поставку товара для государственных нужд №____</dc:title>
  <dc:creator>Горяйнов Александр Сергеевич</dc:creator>
  <dc:description>Консультант Плюс - Конструктор Договоров</dc:description>
  <cp:lastModifiedBy>Бухгалтер</cp:lastModifiedBy>
  <cp:revision>2</cp:revision>
  <cp:lastPrinted>2021-03-31T04:33:00Z</cp:lastPrinted>
  <dcterms:created xsi:type="dcterms:W3CDTF">2026-06-17T00:40:00Z</dcterms:created>
  <dcterms:modified xsi:type="dcterms:W3CDTF">2026-06-17T00:40:00Z</dcterms:modified>
</cp:coreProperties>
</file>