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40" w:rsidRPr="004E33AA" w:rsidRDefault="001E74EE" w:rsidP="00A30C40">
      <w:pPr>
        <w:pStyle w:val="a3"/>
        <w:widowControl w:val="0"/>
        <w:spacing w:after="0" w:line="240" w:lineRule="auto"/>
        <w:ind w:right="-2"/>
        <w:jc w:val="center"/>
        <w:rPr>
          <w:rFonts w:ascii="PT Astra Serif" w:hAnsi="PT Astra Serif"/>
          <w:b/>
          <w:color w:val="000000"/>
          <w:sz w:val="20"/>
          <w:szCs w:val="20"/>
        </w:rPr>
      </w:pPr>
      <w:r w:rsidRPr="004E33AA">
        <w:rPr>
          <w:rFonts w:ascii="PT Astra Serif" w:hAnsi="PT Astra Serif"/>
          <w:b/>
          <w:color w:val="000000"/>
          <w:sz w:val="20"/>
          <w:szCs w:val="20"/>
        </w:rPr>
        <w:t>Описание объекта закупки</w:t>
      </w:r>
    </w:p>
    <w:p w:rsidR="00AA7D20" w:rsidRPr="004E33AA" w:rsidRDefault="00020D02" w:rsidP="00AA7D20">
      <w:pPr>
        <w:pStyle w:val="a3"/>
        <w:widowControl w:val="0"/>
        <w:spacing w:after="0" w:line="240" w:lineRule="auto"/>
        <w:ind w:right="-2"/>
        <w:jc w:val="center"/>
        <w:rPr>
          <w:rFonts w:ascii="PT Astra Serif" w:hAnsi="PT Astra Serif"/>
          <w:color w:val="000000"/>
          <w:sz w:val="20"/>
          <w:szCs w:val="20"/>
        </w:rPr>
      </w:pPr>
      <w:r w:rsidRPr="004E33AA">
        <w:rPr>
          <w:rFonts w:ascii="PT Astra Serif" w:hAnsi="PT Astra Serif"/>
          <w:color w:val="000000"/>
          <w:sz w:val="20"/>
          <w:szCs w:val="20"/>
        </w:rPr>
        <w:t xml:space="preserve">на поставку </w:t>
      </w:r>
      <w:r w:rsidR="004B3FD6" w:rsidRPr="004E33AA">
        <w:rPr>
          <w:rFonts w:ascii="PT Astra Serif" w:hAnsi="PT Astra Serif"/>
          <w:color w:val="000000"/>
          <w:sz w:val="20"/>
          <w:szCs w:val="20"/>
        </w:rPr>
        <w:t>хозяйственных товаров</w:t>
      </w:r>
    </w:p>
    <w:p w:rsidR="00020D02" w:rsidRPr="004E33AA" w:rsidRDefault="00020D02" w:rsidP="00A30C40">
      <w:pPr>
        <w:pStyle w:val="a3"/>
        <w:widowControl w:val="0"/>
        <w:spacing w:after="0" w:line="240" w:lineRule="auto"/>
        <w:ind w:right="-2"/>
        <w:jc w:val="center"/>
        <w:rPr>
          <w:rFonts w:ascii="PT Astra Serif" w:hAnsi="PT Astra Serif"/>
          <w:bCs/>
          <w:sz w:val="20"/>
          <w:szCs w:val="20"/>
        </w:rPr>
      </w:pPr>
      <w:r w:rsidRPr="004E33AA">
        <w:rPr>
          <w:rFonts w:ascii="PT Astra Serif" w:hAnsi="PT Astra Serif"/>
          <w:bCs/>
          <w:sz w:val="20"/>
          <w:szCs w:val="20"/>
        </w:rPr>
        <w:t>для нужд ФКУ ЦИТОВ УФСИН России по Удмуртской Республике</w:t>
      </w:r>
    </w:p>
    <w:p w:rsidR="008A73E5" w:rsidRPr="004E33AA" w:rsidRDefault="00AA38B7" w:rsidP="00136DE8">
      <w:pPr>
        <w:pStyle w:val="1"/>
        <w:numPr>
          <w:ilvl w:val="0"/>
          <w:numId w:val="1"/>
        </w:numPr>
        <w:spacing w:before="0" w:after="0" w:line="240" w:lineRule="auto"/>
        <w:jc w:val="both"/>
        <w:rPr>
          <w:rFonts w:ascii="PT Astra Serif" w:hAnsi="PT Astra Serif"/>
          <w:color w:val="000000"/>
          <w:sz w:val="20"/>
          <w:szCs w:val="20"/>
        </w:rPr>
      </w:pPr>
      <w:bookmarkStart w:id="0" w:name="_Toc441740188"/>
      <w:bookmarkStart w:id="1" w:name="_Toc444523769"/>
      <w:r w:rsidRPr="004E33AA">
        <w:rPr>
          <w:rFonts w:ascii="PT Astra Serif" w:hAnsi="PT Astra Serif"/>
          <w:color w:val="000000"/>
          <w:sz w:val="20"/>
          <w:szCs w:val="20"/>
        </w:rPr>
        <w:t>Наименованиеи</w:t>
      </w:r>
      <w:r w:rsidR="00A30C40" w:rsidRPr="004E33AA">
        <w:rPr>
          <w:rFonts w:ascii="PT Astra Serif" w:hAnsi="PT Astra Serif"/>
          <w:color w:val="000000"/>
          <w:sz w:val="20"/>
          <w:szCs w:val="20"/>
        </w:rPr>
        <w:t xml:space="preserve"> описание поставляемого товара:</w:t>
      </w:r>
      <w:bookmarkEnd w:id="0"/>
      <w:bookmarkEnd w:id="1"/>
    </w:p>
    <w:tbl>
      <w:tblPr>
        <w:tblStyle w:val="a5"/>
        <w:tblW w:w="15637" w:type="dxa"/>
        <w:tblLook w:val="04A0"/>
      </w:tblPr>
      <w:tblGrid>
        <w:gridCol w:w="700"/>
        <w:gridCol w:w="2534"/>
        <w:gridCol w:w="5096"/>
        <w:gridCol w:w="3685"/>
        <w:gridCol w:w="3622"/>
      </w:tblGrid>
      <w:tr w:rsidR="00A30C40" w:rsidRPr="004E33AA" w:rsidTr="00F94E69">
        <w:trPr>
          <w:tblHeader/>
        </w:trPr>
        <w:tc>
          <w:tcPr>
            <w:tcW w:w="700" w:type="dxa"/>
            <w:vMerge w:val="restart"/>
          </w:tcPr>
          <w:p w:rsidR="00A30C40" w:rsidRPr="004E33AA" w:rsidRDefault="00A30C40" w:rsidP="00A30C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33AA">
              <w:rPr>
                <w:rFonts w:ascii="PT Astra Serif" w:hAnsi="PT Astra Serif" w:cs="Times New Roman"/>
                <w:sz w:val="20"/>
                <w:szCs w:val="20"/>
              </w:rPr>
              <w:t>№ п\п</w:t>
            </w:r>
          </w:p>
        </w:tc>
        <w:tc>
          <w:tcPr>
            <w:tcW w:w="2534" w:type="dxa"/>
            <w:vMerge w:val="restart"/>
            <w:vAlign w:val="center"/>
          </w:tcPr>
          <w:p w:rsidR="00A30C40" w:rsidRPr="004E33AA" w:rsidRDefault="00A30C40" w:rsidP="004D5D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33AA">
              <w:rPr>
                <w:rFonts w:ascii="PT Astra Serif" w:hAnsi="PT Astra Serif" w:cs="Times New Roman"/>
                <w:sz w:val="20"/>
                <w:szCs w:val="20"/>
              </w:rPr>
              <w:t xml:space="preserve">Наименование </w:t>
            </w:r>
            <w:r w:rsidR="00AD4876" w:rsidRPr="004E33AA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Pr="004E33AA">
              <w:rPr>
                <w:rFonts w:ascii="PT Astra Serif" w:hAnsi="PT Astra Serif" w:cs="Times New Roman"/>
                <w:sz w:val="20"/>
                <w:szCs w:val="20"/>
              </w:rPr>
              <w:t>бъекта закупки</w:t>
            </w:r>
          </w:p>
        </w:tc>
        <w:tc>
          <w:tcPr>
            <w:tcW w:w="12403" w:type="dxa"/>
            <w:gridSpan w:val="3"/>
          </w:tcPr>
          <w:p w:rsidR="00A30C40" w:rsidRPr="004E33AA" w:rsidRDefault="00A30C40" w:rsidP="00A30C40">
            <w:pPr>
              <w:pStyle w:val="a6"/>
              <w:ind w:left="-113" w:right="-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E33AA">
              <w:rPr>
                <w:rFonts w:ascii="PT Astra Serif" w:hAnsi="PT Astra Serif"/>
                <w:sz w:val="20"/>
                <w:szCs w:val="20"/>
              </w:rPr>
              <w:t>Характеристики объекта закупки (показатели), позволяющие определить соответствие</w:t>
            </w:r>
          </w:p>
          <w:p w:rsidR="00A30C40" w:rsidRPr="004E33AA" w:rsidRDefault="00A30C40" w:rsidP="00A30C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33AA">
              <w:rPr>
                <w:rFonts w:ascii="PT Astra Serif" w:hAnsi="PT Astra Serif" w:cs="Times New Roman"/>
                <w:sz w:val="20"/>
                <w:szCs w:val="20"/>
              </w:rPr>
              <w:t>закупаемого товара, работы, услуги установленным заказчиком требованиям</w:t>
            </w:r>
          </w:p>
        </w:tc>
      </w:tr>
      <w:tr w:rsidR="00A30C40" w:rsidRPr="004E33AA" w:rsidTr="00F94E69">
        <w:trPr>
          <w:tblHeader/>
        </w:trPr>
        <w:tc>
          <w:tcPr>
            <w:tcW w:w="700" w:type="dxa"/>
            <w:vMerge/>
          </w:tcPr>
          <w:p w:rsidR="00A30C40" w:rsidRPr="004E33AA" w:rsidRDefault="00A30C40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30C40" w:rsidRPr="004E33AA" w:rsidRDefault="00A30C40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096" w:type="dxa"/>
            <w:vMerge w:val="restart"/>
            <w:vAlign w:val="center"/>
          </w:tcPr>
          <w:p w:rsidR="00A30C40" w:rsidRPr="004E33AA" w:rsidRDefault="00A30C40" w:rsidP="00A30C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33AA">
              <w:rPr>
                <w:rFonts w:ascii="PT Astra Serif" w:hAnsi="PT Astra Serif" w:cs="Times New Roman"/>
                <w:sz w:val="20"/>
                <w:szCs w:val="20"/>
              </w:rPr>
              <w:t>Наименование показателя</w:t>
            </w:r>
            <w:r w:rsidR="004B3FD6" w:rsidRPr="004E33AA">
              <w:rPr>
                <w:rFonts w:ascii="PT Astra Serif" w:hAnsi="PT Astra Serif" w:cs="Times New Roman"/>
                <w:sz w:val="20"/>
                <w:szCs w:val="20"/>
              </w:rPr>
              <w:t>,единица измерения</w:t>
            </w:r>
          </w:p>
        </w:tc>
        <w:tc>
          <w:tcPr>
            <w:tcW w:w="7307" w:type="dxa"/>
            <w:gridSpan w:val="2"/>
          </w:tcPr>
          <w:p w:rsidR="00A30C40" w:rsidRPr="004E33AA" w:rsidRDefault="00A30C40" w:rsidP="00A30C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33AA">
              <w:rPr>
                <w:rFonts w:ascii="PT Astra Serif" w:hAnsi="PT Astra Serif" w:cs="Times New Roman"/>
                <w:sz w:val="20"/>
                <w:szCs w:val="20"/>
              </w:rPr>
              <w:t>Вид и значение показателя</w:t>
            </w:r>
          </w:p>
        </w:tc>
      </w:tr>
      <w:tr w:rsidR="00A30C40" w:rsidRPr="004E33AA" w:rsidTr="00753DED">
        <w:trPr>
          <w:tblHeader/>
        </w:trPr>
        <w:tc>
          <w:tcPr>
            <w:tcW w:w="700" w:type="dxa"/>
            <w:vMerge/>
          </w:tcPr>
          <w:p w:rsidR="00A30C40" w:rsidRPr="004E33AA" w:rsidRDefault="00A30C40" w:rsidP="00A30C40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30C40" w:rsidRPr="004E33AA" w:rsidRDefault="00A30C40" w:rsidP="00A30C40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096" w:type="dxa"/>
            <w:vMerge/>
          </w:tcPr>
          <w:p w:rsidR="00A30C40" w:rsidRPr="004E33AA" w:rsidRDefault="00A30C40" w:rsidP="00A30C40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30C40" w:rsidRPr="004E33AA" w:rsidRDefault="00A30C40" w:rsidP="00A30C40">
            <w:pPr>
              <w:pStyle w:val="a6"/>
              <w:ind w:left="-113" w:right="-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E33AA">
              <w:rPr>
                <w:rFonts w:ascii="PT Astra Serif" w:hAnsi="PT Astra Serif"/>
                <w:sz w:val="20"/>
                <w:szCs w:val="20"/>
              </w:rPr>
              <w:t>значения показателей,</w:t>
            </w:r>
          </w:p>
          <w:p w:rsidR="00A30C40" w:rsidRPr="004E33AA" w:rsidRDefault="00A30C40" w:rsidP="00A30C40">
            <w:pPr>
              <w:pStyle w:val="a6"/>
              <w:ind w:left="-113" w:right="-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E33AA">
              <w:rPr>
                <w:rFonts w:ascii="PT Astra Serif" w:hAnsi="PT Astra Serif"/>
                <w:sz w:val="20"/>
                <w:szCs w:val="20"/>
              </w:rPr>
              <w:t>которые не могут изменяться</w:t>
            </w:r>
          </w:p>
        </w:tc>
        <w:tc>
          <w:tcPr>
            <w:tcW w:w="3622" w:type="dxa"/>
            <w:vAlign w:val="center"/>
          </w:tcPr>
          <w:p w:rsidR="00A30C40" w:rsidRPr="004E33AA" w:rsidRDefault="00A30C40" w:rsidP="00DA6535">
            <w:pPr>
              <w:pStyle w:val="a6"/>
              <w:ind w:left="-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E33AA">
              <w:rPr>
                <w:rFonts w:ascii="PT Astra Serif" w:hAnsi="PT Astra Serif"/>
                <w:sz w:val="20"/>
                <w:szCs w:val="20"/>
              </w:rPr>
              <w:t>максимальные и (или) минимальные значения показателей</w:t>
            </w:r>
          </w:p>
        </w:tc>
      </w:tr>
      <w:tr w:rsidR="00513848" w:rsidRPr="004E33AA" w:rsidTr="00753DED">
        <w:trPr>
          <w:tblHeader/>
        </w:trPr>
        <w:tc>
          <w:tcPr>
            <w:tcW w:w="700" w:type="dxa"/>
          </w:tcPr>
          <w:p w:rsidR="00A30C40" w:rsidRPr="004E33AA" w:rsidRDefault="00A30C40" w:rsidP="00A30C40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534" w:type="dxa"/>
          </w:tcPr>
          <w:p w:rsidR="00A30C40" w:rsidRPr="004E33AA" w:rsidRDefault="00A30C40" w:rsidP="00A30C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33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5096" w:type="dxa"/>
          </w:tcPr>
          <w:p w:rsidR="00A30C40" w:rsidRPr="004E33AA" w:rsidRDefault="00A30C40" w:rsidP="00A30C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33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A30C40" w:rsidRPr="004E33AA" w:rsidRDefault="00893F17" w:rsidP="00A30C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33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622" w:type="dxa"/>
          </w:tcPr>
          <w:p w:rsidR="00A30C40" w:rsidRPr="004E33AA" w:rsidRDefault="00893F17" w:rsidP="00A30C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33AA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</w:tr>
      <w:tr w:rsidR="004B3FD6" w:rsidRPr="004E33AA" w:rsidTr="00E7133A">
        <w:trPr>
          <w:trHeight w:val="76"/>
        </w:trPr>
        <w:tc>
          <w:tcPr>
            <w:tcW w:w="700" w:type="dxa"/>
            <w:vMerge w:val="restart"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33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534" w:type="dxa"/>
            <w:vMerge w:val="restart"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33AA">
              <w:rPr>
                <w:rFonts w:ascii="PT Astra Serif" w:hAnsi="PT Astra Serif"/>
                <w:bCs/>
                <w:color w:val="222222"/>
                <w:sz w:val="20"/>
                <w:shd w:val="clear" w:color="auto" w:fill="FFFFFF"/>
              </w:rPr>
              <w:t>Губка для мытья посуды</w:t>
            </w:r>
          </w:p>
        </w:tc>
        <w:tc>
          <w:tcPr>
            <w:tcW w:w="5096" w:type="dxa"/>
          </w:tcPr>
          <w:p w:rsidR="004B3FD6" w:rsidRPr="004E33AA" w:rsidRDefault="004B3FD6" w:rsidP="004B3FD6">
            <w:pPr>
              <w:rPr>
                <w:rFonts w:ascii="PT Astra Serif" w:hAnsi="PT Astra Serif"/>
                <w:sz w:val="20"/>
              </w:rPr>
            </w:pPr>
            <w:r w:rsidRPr="004E33AA">
              <w:rPr>
                <w:rFonts w:ascii="PT Astra Serif" w:hAnsi="PT Astra Serif"/>
                <w:sz w:val="20"/>
              </w:rPr>
              <w:t>Материал</w:t>
            </w:r>
          </w:p>
        </w:tc>
        <w:tc>
          <w:tcPr>
            <w:tcW w:w="3685" w:type="dxa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4E33AA">
              <w:rPr>
                <w:rFonts w:ascii="PT Astra Serif" w:hAnsi="PT Astra Serif"/>
                <w:color w:val="000000"/>
                <w:sz w:val="20"/>
              </w:rPr>
              <w:t>поролон, абразивный материал</w:t>
            </w:r>
          </w:p>
        </w:tc>
        <w:tc>
          <w:tcPr>
            <w:tcW w:w="3622" w:type="dxa"/>
          </w:tcPr>
          <w:p w:rsidR="004B3FD6" w:rsidRPr="004E33AA" w:rsidRDefault="004B3FD6" w:rsidP="004B3FD6">
            <w:pPr>
              <w:pStyle w:val="a6"/>
              <w:jc w:val="center"/>
              <w:rPr>
                <w:rFonts w:ascii="PT Astra Serif" w:hAnsi="PT Astra Serif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4B3FD6" w:rsidRPr="004E33AA" w:rsidTr="004B3FD6">
        <w:trPr>
          <w:trHeight w:val="87"/>
        </w:trPr>
        <w:tc>
          <w:tcPr>
            <w:tcW w:w="700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534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096" w:type="dxa"/>
          </w:tcPr>
          <w:p w:rsidR="004B3FD6" w:rsidRPr="004E33AA" w:rsidRDefault="004B3FD6" w:rsidP="004B3FD6">
            <w:pPr>
              <w:rPr>
                <w:rFonts w:ascii="PT Astra Serif" w:hAnsi="PT Astra Serif"/>
                <w:sz w:val="20"/>
              </w:rPr>
            </w:pPr>
            <w:r w:rsidRPr="004E33AA">
              <w:rPr>
                <w:rFonts w:ascii="PT Astra Serif" w:hAnsi="PT Astra Serif"/>
                <w:sz w:val="20"/>
              </w:rPr>
              <w:t>Форма</w:t>
            </w:r>
          </w:p>
        </w:tc>
        <w:tc>
          <w:tcPr>
            <w:tcW w:w="3685" w:type="dxa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4E33AA">
              <w:rPr>
                <w:rFonts w:ascii="PT Astra Serif" w:hAnsi="PT Astra Serif"/>
                <w:color w:val="000000"/>
                <w:sz w:val="20"/>
              </w:rPr>
              <w:t>прямоугольная</w:t>
            </w:r>
          </w:p>
        </w:tc>
        <w:tc>
          <w:tcPr>
            <w:tcW w:w="3622" w:type="dxa"/>
          </w:tcPr>
          <w:p w:rsidR="004B3FD6" w:rsidRPr="004E33AA" w:rsidRDefault="004B3FD6" w:rsidP="004B3FD6">
            <w:pPr>
              <w:pStyle w:val="a6"/>
              <w:jc w:val="center"/>
              <w:rPr>
                <w:rFonts w:ascii="PT Astra Serif" w:hAnsi="PT Astra Serif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4B3FD6" w:rsidRPr="004E33AA" w:rsidTr="003229CC">
        <w:trPr>
          <w:trHeight w:val="86"/>
        </w:trPr>
        <w:tc>
          <w:tcPr>
            <w:tcW w:w="700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534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096" w:type="dxa"/>
          </w:tcPr>
          <w:p w:rsidR="004B3FD6" w:rsidRPr="004E33AA" w:rsidRDefault="004B3FD6" w:rsidP="004B3FD6">
            <w:pPr>
              <w:rPr>
                <w:rFonts w:ascii="PT Astra Serif" w:hAnsi="PT Astra Serif"/>
                <w:sz w:val="20"/>
              </w:rPr>
            </w:pPr>
            <w:r w:rsidRPr="004E33AA">
              <w:rPr>
                <w:rFonts w:ascii="PT Astra Serif" w:hAnsi="PT Astra Serif"/>
                <w:sz w:val="20"/>
              </w:rPr>
              <w:t>Количество губок в упаковке, шт.</w:t>
            </w:r>
          </w:p>
        </w:tc>
        <w:tc>
          <w:tcPr>
            <w:tcW w:w="3685" w:type="dxa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4E33AA">
              <w:rPr>
                <w:rFonts w:ascii="PT Astra Serif" w:hAnsi="PT Astra Serif"/>
                <w:color w:val="000000"/>
                <w:sz w:val="20"/>
              </w:rPr>
              <w:t>5</w:t>
            </w:r>
          </w:p>
        </w:tc>
        <w:tc>
          <w:tcPr>
            <w:tcW w:w="3622" w:type="dxa"/>
          </w:tcPr>
          <w:p w:rsidR="004B3FD6" w:rsidRPr="004E33AA" w:rsidRDefault="004B3FD6" w:rsidP="004B3FD6">
            <w:pPr>
              <w:pStyle w:val="a6"/>
              <w:jc w:val="center"/>
              <w:rPr>
                <w:rFonts w:ascii="PT Astra Serif" w:hAnsi="PT Astra Serif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4B3FD6" w:rsidRPr="004E33AA" w:rsidTr="00291835">
        <w:trPr>
          <w:trHeight w:val="113"/>
        </w:trPr>
        <w:tc>
          <w:tcPr>
            <w:tcW w:w="700" w:type="dxa"/>
            <w:vMerge w:val="restart"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33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534" w:type="dxa"/>
            <w:vMerge w:val="restart"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bCs/>
                <w:color w:val="222222"/>
                <w:sz w:val="20"/>
                <w:shd w:val="clear" w:color="auto" w:fill="FFFFFF"/>
              </w:rPr>
            </w:pPr>
            <w:r w:rsidRPr="004E33AA">
              <w:rPr>
                <w:rFonts w:ascii="PT Astra Serif" w:hAnsi="PT Astra Serif"/>
                <w:bCs/>
                <w:color w:val="222222"/>
                <w:sz w:val="20"/>
                <w:shd w:val="clear" w:color="auto" w:fill="FFFFFF"/>
              </w:rPr>
              <w:t>Пакеты для мусора</w:t>
            </w:r>
          </w:p>
          <w:p w:rsidR="004B3FD6" w:rsidRPr="004E33AA" w:rsidRDefault="004B3FD6" w:rsidP="004B3F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096" w:type="dxa"/>
          </w:tcPr>
          <w:p w:rsidR="004B3FD6" w:rsidRPr="004E33AA" w:rsidRDefault="004B3FD6" w:rsidP="004B3FD6">
            <w:pPr>
              <w:rPr>
                <w:rFonts w:ascii="PT Astra Serif" w:hAnsi="PT Astra Serif"/>
                <w:sz w:val="20"/>
              </w:rPr>
            </w:pPr>
            <w:r w:rsidRPr="004E33AA">
              <w:rPr>
                <w:rFonts w:ascii="PT Astra Serif" w:hAnsi="PT Astra Serif"/>
                <w:sz w:val="20"/>
              </w:rPr>
              <w:t>Объем, литр</w:t>
            </w:r>
          </w:p>
        </w:tc>
        <w:tc>
          <w:tcPr>
            <w:tcW w:w="3685" w:type="dxa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4E33AA">
              <w:rPr>
                <w:rFonts w:ascii="PT Astra Serif" w:hAnsi="PT Astra Serif"/>
                <w:color w:val="000000"/>
                <w:sz w:val="20"/>
              </w:rPr>
              <w:t>60</w:t>
            </w:r>
          </w:p>
        </w:tc>
        <w:tc>
          <w:tcPr>
            <w:tcW w:w="3622" w:type="dxa"/>
          </w:tcPr>
          <w:p w:rsidR="004B3FD6" w:rsidRPr="004E33AA" w:rsidRDefault="004B3FD6" w:rsidP="004B3FD6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B3FD6" w:rsidRPr="004E33AA" w:rsidTr="004B3FD6">
        <w:trPr>
          <w:trHeight w:val="75"/>
        </w:trPr>
        <w:tc>
          <w:tcPr>
            <w:tcW w:w="700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534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096" w:type="dxa"/>
          </w:tcPr>
          <w:p w:rsidR="004B3FD6" w:rsidRPr="004E33AA" w:rsidRDefault="004B3FD6" w:rsidP="004B3FD6">
            <w:pPr>
              <w:rPr>
                <w:rFonts w:ascii="PT Astra Serif" w:hAnsi="PT Astra Serif"/>
                <w:sz w:val="20"/>
              </w:rPr>
            </w:pPr>
            <w:r w:rsidRPr="004E33AA">
              <w:rPr>
                <w:rFonts w:ascii="PT Astra Serif" w:hAnsi="PT Astra Serif"/>
                <w:sz w:val="20"/>
              </w:rPr>
              <w:t>Основной материал</w:t>
            </w:r>
          </w:p>
        </w:tc>
        <w:tc>
          <w:tcPr>
            <w:tcW w:w="3685" w:type="dxa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4E33AA">
              <w:rPr>
                <w:rFonts w:ascii="PT Astra Serif" w:hAnsi="PT Astra Serif"/>
                <w:color w:val="000000"/>
                <w:sz w:val="20"/>
              </w:rPr>
              <w:t>полиэтилен</w:t>
            </w:r>
          </w:p>
        </w:tc>
        <w:tc>
          <w:tcPr>
            <w:tcW w:w="3622" w:type="dxa"/>
          </w:tcPr>
          <w:p w:rsidR="004B3FD6" w:rsidRPr="004E33AA" w:rsidRDefault="004B3FD6" w:rsidP="004B3FD6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B3FD6" w:rsidRPr="004E33AA" w:rsidTr="003229CC">
        <w:trPr>
          <w:trHeight w:val="75"/>
        </w:trPr>
        <w:tc>
          <w:tcPr>
            <w:tcW w:w="700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534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096" w:type="dxa"/>
          </w:tcPr>
          <w:p w:rsidR="004B3FD6" w:rsidRPr="004E33AA" w:rsidRDefault="004B3FD6" w:rsidP="004B3FD6">
            <w:pPr>
              <w:rPr>
                <w:rFonts w:ascii="PT Astra Serif" w:hAnsi="PT Astra Serif"/>
                <w:sz w:val="20"/>
              </w:rPr>
            </w:pPr>
            <w:r w:rsidRPr="004E33AA">
              <w:rPr>
                <w:rFonts w:ascii="PT Astra Serif" w:hAnsi="PT Astra Serif"/>
                <w:sz w:val="20"/>
              </w:rPr>
              <w:t>Количество пакетов в упаковке</w:t>
            </w:r>
          </w:p>
        </w:tc>
        <w:tc>
          <w:tcPr>
            <w:tcW w:w="3685" w:type="dxa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4E33AA">
              <w:rPr>
                <w:rFonts w:ascii="PT Astra Serif" w:hAnsi="PT Astra Serif"/>
                <w:color w:val="000000"/>
                <w:sz w:val="20"/>
              </w:rPr>
              <w:t>-</w:t>
            </w:r>
          </w:p>
        </w:tc>
        <w:tc>
          <w:tcPr>
            <w:tcW w:w="3622" w:type="dxa"/>
          </w:tcPr>
          <w:p w:rsidR="004B3FD6" w:rsidRPr="004E33AA" w:rsidRDefault="004B3FD6" w:rsidP="004B3FD6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highlight w:val="white"/>
              </w:rPr>
            </w:pPr>
            <w:r w:rsidRPr="004E33AA">
              <w:rPr>
                <w:rFonts w:ascii="PT Astra Serif" w:hAnsi="PT Astra Serif"/>
                <w:color w:val="000000"/>
                <w:sz w:val="20"/>
                <w:szCs w:val="20"/>
                <w:highlight w:val="white"/>
              </w:rPr>
              <w:t>≥ 20</w:t>
            </w:r>
          </w:p>
        </w:tc>
      </w:tr>
      <w:tr w:rsidR="004B3FD6" w:rsidRPr="004E33AA" w:rsidTr="003229CC">
        <w:trPr>
          <w:trHeight w:val="75"/>
        </w:trPr>
        <w:tc>
          <w:tcPr>
            <w:tcW w:w="700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534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096" w:type="dxa"/>
          </w:tcPr>
          <w:p w:rsidR="004B3FD6" w:rsidRPr="004E33AA" w:rsidRDefault="004B3FD6" w:rsidP="004B3FD6">
            <w:pPr>
              <w:rPr>
                <w:rFonts w:ascii="PT Astra Serif" w:hAnsi="PT Astra Serif"/>
                <w:sz w:val="20"/>
                <w:lang w:val="en-US"/>
              </w:rPr>
            </w:pPr>
            <w:r w:rsidRPr="004E33AA">
              <w:rPr>
                <w:rFonts w:ascii="PT Astra Serif" w:hAnsi="PT Astra Serif"/>
                <w:sz w:val="20"/>
              </w:rPr>
              <w:t>Плотность пакета, мкм</w:t>
            </w:r>
          </w:p>
        </w:tc>
        <w:tc>
          <w:tcPr>
            <w:tcW w:w="3685" w:type="dxa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4E33AA">
              <w:rPr>
                <w:rFonts w:ascii="PT Astra Serif" w:hAnsi="PT Astra Serif"/>
                <w:color w:val="000000"/>
                <w:sz w:val="20"/>
              </w:rPr>
              <w:t>-</w:t>
            </w:r>
          </w:p>
        </w:tc>
        <w:tc>
          <w:tcPr>
            <w:tcW w:w="3622" w:type="dxa"/>
          </w:tcPr>
          <w:p w:rsidR="004B3FD6" w:rsidRPr="004E33AA" w:rsidRDefault="004B3FD6" w:rsidP="004B3FD6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highlight w:val="white"/>
                <w:lang w:val="en-US"/>
              </w:rPr>
            </w:pPr>
            <w:r w:rsidRPr="004E33AA">
              <w:rPr>
                <w:rFonts w:ascii="PT Astra Serif" w:hAnsi="PT Astra Serif"/>
                <w:color w:val="000000"/>
                <w:sz w:val="20"/>
                <w:szCs w:val="20"/>
                <w:highlight w:val="white"/>
              </w:rPr>
              <w:t xml:space="preserve">≥ </w:t>
            </w:r>
            <w:r w:rsidRPr="004E33AA">
              <w:rPr>
                <w:rFonts w:ascii="PT Astra Serif" w:hAnsi="PT Astra Serif"/>
                <w:color w:val="000000"/>
                <w:sz w:val="20"/>
                <w:szCs w:val="20"/>
                <w:highlight w:val="white"/>
                <w:lang w:val="en-US"/>
              </w:rPr>
              <w:t>12</w:t>
            </w:r>
          </w:p>
        </w:tc>
      </w:tr>
      <w:tr w:rsidR="004B3FD6" w:rsidRPr="004E33AA" w:rsidTr="00291835">
        <w:trPr>
          <w:trHeight w:val="75"/>
        </w:trPr>
        <w:tc>
          <w:tcPr>
            <w:tcW w:w="700" w:type="dxa"/>
            <w:vMerge w:val="restart"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33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534" w:type="dxa"/>
            <w:vMerge w:val="restart"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bCs/>
                <w:color w:val="222222"/>
                <w:sz w:val="20"/>
                <w:shd w:val="clear" w:color="auto" w:fill="FFFFFF"/>
              </w:rPr>
            </w:pPr>
            <w:r w:rsidRPr="004E33AA">
              <w:rPr>
                <w:rFonts w:ascii="PT Astra Serif" w:hAnsi="PT Astra Serif"/>
                <w:bCs/>
                <w:color w:val="222222"/>
                <w:sz w:val="20"/>
                <w:shd w:val="clear" w:color="auto" w:fill="FFFFFF"/>
              </w:rPr>
              <w:t>Перчатки резиновые общего назначения (кроме медицинских)</w:t>
            </w:r>
          </w:p>
          <w:p w:rsidR="004B3FD6" w:rsidRPr="004E33AA" w:rsidRDefault="004B3FD6" w:rsidP="004B3F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096" w:type="dxa"/>
          </w:tcPr>
          <w:p w:rsidR="004B3FD6" w:rsidRPr="004E33AA" w:rsidRDefault="004B3FD6" w:rsidP="004B3FD6">
            <w:pPr>
              <w:rPr>
                <w:rFonts w:ascii="PT Astra Serif" w:hAnsi="PT Astra Serif"/>
                <w:sz w:val="20"/>
              </w:rPr>
            </w:pPr>
            <w:r w:rsidRPr="004E33AA">
              <w:rPr>
                <w:rFonts w:ascii="PT Astra Serif" w:hAnsi="PT Astra Serif"/>
                <w:sz w:val="20"/>
              </w:rPr>
              <w:t>Вид материала</w:t>
            </w:r>
          </w:p>
        </w:tc>
        <w:tc>
          <w:tcPr>
            <w:tcW w:w="3685" w:type="dxa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4E33AA">
              <w:rPr>
                <w:rFonts w:ascii="PT Astra Serif" w:hAnsi="PT Astra Serif"/>
                <w:color w:val="000000"/>
                <w:sz w:val="20"/>
              </w:rPr>
              <w:t>натуральный латекс</w:t>
            </w:r>
          </w:p>
        </w:tc>
        <w:tc>
          <w:tcPr>
            <w:tcW w:w="3622" w:type="dxa"/>
          </w:tcPr>
          <w:p w:rsidR="004B3FD6" w:rsidRPr="004E33AA" w:rsidRDefault="004B3FD6" w:rsidP="004B3FD6">
            <w:pPr>
              <w:rPr>
                <w:rFonts w:ascii="PT Astra Serif" w:hAnsi="PT Astra Serif"/>
                <w:sz w:val="20"/>
              </w:rPr>
            </w:pPr>
          </w:p>
        </w:tc>
      </w:tr>
      <w:tr w:rsidR="004B3FD6" w:rsidRPr="004E33AA" w:rsidTr="004B3FD6">
        <w:trPr>
          <w:trHeight w:val="113"/>
        </w:trPr>
        <w:tc>
          <w:tcPr>
            <w:tcW w:w="700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534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096" w:type="dxa"/>
          </w:tcPr>
          <w:p w:rsidR="004B3FD6" w:rsidRPr="004E33AA" w:rsidRDefault="004B3FD6" w:rsidP="004B3FD6">
            <w:pPr>
              <w:rPr>
                <w:rFonts w:ascii="PT Astra Serif" w:hAnsi="PT Astra Serif"/>
                <w:sz w:val="20"/>
              </w:rPr>
            </w:pPr>
            <w:r w:rsidRPr="004E33AA">
              <w:rPr>
                <w:rFonts w:ascii="PT Astra Serif" w:hAnsi="PT Astra Serif"/>
                <w:sz w:val="20"/>
              </w:rPr>
              <w:t>Для одноразового использования</w:t>
            </w:r>
          </w:p>
        </w:tc>
        <w:tc>
          <w:tcPr>
            <w:tcW w:w="3685" w:type="dxa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4E33AA">
              <w:rPr>
                <w:rFonts w:ascii="PT Astra Serif" w:hAnsi="PT Astra Serif"/>
                <w:color w:val="000000"/>
                <w:sz w:val="20"/>
              </w:rPr>
              <w:t>нет</w:t>
            </w:r>
          </w:p>
        </w:tc>
        <w:tc>
          <w:tcPr>
            <w:tcW w:w="3622" w:type="dxa"/>
          </w:tcPr>
          <w:p w:rsidR="004B3FD6" w:rsidRPr="004E33AA" w:rsidRDefault="004B3FD6" w:rsidP="004B3FD6">
            <w:pPr>
              <w:rPr>
                <w:rFonts w:ascii="PT Astra Serif" w:hAnsi="PT Astra Serif"/>
                <w:sz w:val="20"/>
              </w:rPr>
            </w:pPr>
          </w:p>
        </w:tc>
      </w:tr>
      <w:tr w:rsidR="004B3FD6" w:rsidRPr="004E33AA" w:rsidTr="003229CC">
        <w:trPr>
          <w:trHeight w:val="112"/>
        </w:trPr>
        <w:tc>
          <w:tcPr>
            <w:tcW w:w="700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534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096" w:type="dxa"/>
          </w:tcPr>
          <w:p w:rsidR="004B3FD6" w:rsidRPr="004E33AA" w:rsidRDefault="004B3FD6" w:rsidP="004B3FD6">
            <w:pPr>
              <w:rPr>
                <w:rFonts w:ascii="PT Astra Serif" w:hAnsi="PT Astra Serif"/>
                <w:sz w:val="20"/>
              </w:rPr>
            </w:pPr>
            <w:r w:rsidRPr="004E33AA">
              <w:rPr>
                <w:rFonts w:ascii="PT Astra Serif" w:hAnsi="PT Astra Serif"/>
                <w:sz w:val="20"/>
              </w:rPr>
              <w:t>Размер</w:t>
            </w:r>
          </w:p>
        </w:tc>
        <w:tc>
          <w:tcPr>
            <w:tcW w:w="3685" w:type="dxa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4E33AA">
              <w:rPr>
                <w:rFonts w:ascii="PT Astra Serif" w:hAnsi="PT Astra Serif"/>
                <w:color w:val="000000"/>
                <w:sz w:val="20"/>
                <w:lang w:val="en-US"/>
              </w:rPr>
              <w:t>L</w:t>
            </w:r>
          </w:p>
        </w:tc>
        <w:tc>
          <w:tcPr>
            <w:tcW w:w="3622" w:type="dxa"/>
          </w:tcPr>
          <w:p w:rsidR="004B3FD6" w:rsidRPr="004E33AA" w:rsidRDefault="004B3FD6" w:rsidP="004B3FD6">
            <w:pPr>
              <w:rPr>
                <w:rFonts w:ascii="PT Astra Serif" w:hAnsi="PT Astra Serif"/>
                <w:sz w:val="20"/>
              </w:rPr>
            </w:pPr>
          </w:p>
        </w:tc>
      </w:tr>
      <w:tr w:rsidR="004B3FD6" w:rsidRPr="004E33AA" w:rsidTr="003229CC">
        <w:trPr>
          <w:trHeight w:val="75"/>
        </w:trPr>
        <w:tc>
          <w:tcPr>
            <w:tcW w:w="700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534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096" w:type="dxa"/>
          </w:tcPr>
          <w:p w:rsidR="004B3FD6" w:rsidRPr="004E33AA" w:rsidRDefault="004B3FD6" w:rsidP="004B3FD6">
            <w:pPr>
              <w:rPr>
                <w:rFonts w:ascii="PT Astra Serif" w:hAnsi="PT Astra Serif"/>
                <w:sz w:val="20"/>
              </w:rPr>
            </w:pPr>
            <w:r w:rsidRPr="004E33AA">
              <w:rPr>
                <w:rFonts w:ascii="PT Astra Serif" w:hAnsi="PT Astra Serif"/>
                <w:sz w:val="20"/>
              </w:rPr>
              <w:t>Хозяйственного назначения</w:t>
            </w:r>
          </w:p>
        </w:tc>
        <w:tc>
          <w:tcPr>
            <w:tcW w:w="3685" w:type="dxa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4E33AA">
              <w:rPr>
                <w:rFonts w:ascii="PT Astra Serif" w:hAnsi="PT Astra Serif"/>
                <w:color w:val="000000"/>
                <w:sz w:val="20"/>
              </w:rPr>
              <w:t>Да</w:t>
            </w:r>
          </w:p>
        </w:tc>
        <w:tc>
          <w:tcPr>
            <w:tcW w:w="3622" w:type="dxa"/>
          </w:tcPr>
          <w:p w:rsidR="004B3FD6" w:rsidRPr="004E33AA" w:rsidRDefault="004B3FD6" w:rsidP="004B3FD6">
            <w:pPr>
              <w:rPr>
                <w:rFonts w:ascii="PT Astra Serif" w:hAnsi="PT Astra Serif"/>
                <w:sz w:val="20"/>
              </w:rPr>
            </w:pPr>
          </w:p>
        </w:tc>
      </w:tr>
      <w:tr w:rsidR="004B3FD6" w:rsidRPr="004E33AA" w:rsidTr="004B3FD6">
        <w:trPr>
          <w:trHeight w:val="233"/>
        </w:trPr>
        <w:tc>
          <w:tcPr>
            <w:tcW w:w="700" w:type="dxa"/>
            <w:vMerge w:val="restart"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33AA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534" w:type="dxa"/>
            <w:vMerge w:val="restart"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bCs/>
                <w:color w:val="222222"/>
                <w:sz w:val="20"/>
                <w:shd w:val="clear" w:color="auto" w:fill="FFFFFF"/>
              </w:rPr>
            </w:pPr>
            <w:proofErr w:type="gramStart"/>
            <w:r w:rsidRPr="004E33AA">
              <w:rPr>
                <w:rFonts w:ascii="PT Astra Serif" w:hAnsi="PT Astra Serif"/>
                <w:bCs/>
                <w:color w:val="222222"/>
                <w:sz w:val="20"/>
                <w:shd w:val="clear" w:color="auto" w:fill="FFFFFF"/>
              </w:rPr>
              <w:t>Средство</w:t>
            </w:r>
            <w:proofErr w:type="gramEnd"/>
            <w:r w:rsidRPr="004E33AA">
              <w:rPr>
                <w:rFonts w:ascii="PT Astra Serif" w:hAnsi="PT Astra Serif"/>
                <w:bCs/>
                <w:color w:val="222222"/>
                <w:sz w:val="20"/>
                <w:shd w:val="clear" w:color="auto" w:fill="FFFFFF"/>
              </w:rPr>
              <w:t xml:space="preserve"> моющее для туалетов и ванных комнат</w:t>
            </w:r>
          </w:p>
          <w:p w:rsidR="004B3FD6" w:rsidRPr="004E33AA" w:rsidRDefault="004B3FD6" w:rsidP="004B3F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096" w:type="dxa"/>
          </w:tcPr>
          <w:p w:rsidR="004B3FD6" w:rsidRPr="004E33AA" w:rsidRDefault="004B3FD6" w:rsidP="004B3FD6">
            <w:pPr>
              <w:rPr>
                <w:rFonts w:ascii="PT Astra Serif" w:hAnsi="PT Astra Serif"/>
                <w:sz w:val="20"/>
              </w:rPr>
            </w:pPr>
            <w:r w:rsidRPr="004E33AA">
              <w:rPr>
                <w:rFonts w:ascii="PT Astra Serif" w:hAnsi="PT Astra Serif"/>
                <w:sz w:val="20"/>
              </w:rPr>
              <w:t>Форма выпуска</w:t>
            </w:r>
          </w:p>
        </w:tc>
        <w:tc>
          <w:tcPr>
            <w:tcW w:w="3685" w:type="dxa"/>
          </w:tcPr>
          <w:p w:rsidR="004B3FD6" w:rsidRPr="004E33AA" w:rsidRDefault="00615FC1" w:rsidP="004B3FD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4E33AA">
              <w:rPr>
                <w:rFonts w:ascii="PT Astra Serif" w:hAnsi="PT Astra Serif"/>
                <w:color w:val="000000"/>
                <w:sz w:val="20"/>
              </w:rPr>
              <w:t>Г</w:t>
            </w:r>
            <w:r w:rsidR="004B3FD6" w:rsidRPr="004E33AA">
              <w:rPr>
                <w:rFonts w:ascii="PT Astra Serif" w:hAnsi="PT Astra Serif"/>
                <w:color w:val="000000"/>
                <w:sz w:val="20"/>
              </w:rPr>
              <w:t>ель</w:t>
            </w:r>
          </w:p>
        </w:tc>
        <w:tc>
          <w:tcPr>
            <w:tcW w:w="3622" w:type="dxa"/>
          </w:tcPr>
          <w:p w:rsidR="004B3FD6" w:rsidRPr="004E33AA" w:rsidRDefault="004B3FD6" w:rsidP="004B3FD6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15FC1" w:rsidRPr="004E33AA" w:rsidTr="003229CC">
        <w:trPr>
          <w:trHeight w:val="232"/>
        </w:trPr>
        <w:tc>
          <w:tcPr>
            <w:tcW w:w="700" w:type="dxa"/>
            <w:vMerge/>
            <w:vAlign w:val="center"/>
          </w:tcPr>
          <w:p w:rsidR="00615FC1" w:rsidRPr="004E33AA" w:rsidRDefault="00615FC1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534" w:type="dxa"/>
            <w:vMerge/>
            <w:vAlign w:val="center"/>
          </w:tcPr>
          <w:p w:rsidR="00615FC1" w:rsidRPr="004E33AA" w:rsidRDefault="00615FC1" w:rsidP="004B3FD6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096" w:type="dxa"/>
          </w:tcPr>
          <w:p w:rsidR="00615FC1" w:rsidRPr="004E33AA" w:rsidRDefault="00615FC1" w:rsidP="004B3FD6">
            <w:pPr>
              <w:rPr>
                <w:rFonts w:ascii="PT Astra Serif" w:hAnsi="PT Astra Serif"/>
                <w:sz w:val="20"/>
              </w:rPr>
            </w:pPr>
            <w:r w:rsidRPr="004E33AA">
              <w:rPr>
                <w:rFonts w:ascii="PT Astra Serif" w:hAnsi="PT Astra Serif"/>
                <w:sz w:val="20"/>
              </w:rPr>
              <w:t>Тип средства</w:t>
            </w:r>
          </w:p>
        </w:tc>
        <w:tc>
          <w:tcPr>
            <w:tcW w:w="3685" w:type="dxa"/>
          </w:tcPr>
          <w:p w:rsidR="00615FC1" w:rsidRPr="004E33AA" w:rsidRDefault="00615FC1" w:rsidP="004B3FD6">
            <w:pPr>
              <w:jc w:val="center"/>
              <w:rPr>
                <w:rFonts w:ascii="PT Astra Serif" w:hAnsi="PT Astra Serif"/>
                <w:sz w:val="20"/>
              </w:rPr>
            </w:pPr>
            <w:r w:rsidRPr="004E33AA">
              <w:rPr>
                <w:rFonts w:ascii="PT Astra Serif" w:hAnsi="PT Astra Serif"/>
                <w:sz w:val="20"/>
              </w:rPr>
              <w:t>Кислотное</w:t>
            </w:r>
          </w:p>
        </w:tc>
        <w:tc>
          <w:tcPr>
            <w:tcW w:w="3622" w:type="dxa"/>
          </w:tcPr>
          <w:p w:rsidR="00615FC1" w:rsidRPr="004E33AA" w:rsidRDefault="00615FC1" w:rsidP="004B3FD6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B3FD6" w:rsidRPr="004E33AA" w:rsidTr="004B3FD6">
        <w:trPr>
          <w:trHeight w:val="113"/>
        </w:trPr>
        <w:tc>
          <w:tcPr>
            <w:tcW w:w="700" w:type="dxa"/>
            <w:vMerge w:val="restart"/>
            <w:vAlign w:val="center"/>
          </w:tcPr>
          <w:p w:rsidR="004B3FD6" w:rsidRPr="004E33AA" w:rsidRDefault="00615FC1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33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534" w:type="dxa"/>
            <w:vMerge w:val="restart"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bCs/>
                <w:color w:val="222222"/>
                <w:sz w:val="20"/>
                <w:shd w:val="clear" w:color="auto" w:fill="FFFFFF"/>
              </w:rPr>
            </w:pPr>
            <w:proofErr w:type="gramStart"/>
            <w:r w:rsidRPr="004E33AA">
              <w:rPr>
                <w:rFonts w:ascii="PT Astra Serif" w:hAnsi="PT Astra Serif"/>
                <w:bCs/>
                <w:color w:val="222222"/>
                <w:sz w:val="20"/>
                <w:shd w:val="clear" w:color="auto" w:fill="FFFFFF"/>
              </w:rPr>
              <w:t>Средство</w:t>
            </w:r>
            <w:proofErr w:type="gramEnd"/>
            <w:r w:rsidRPr="004E33AA">
              <w:rPr>
                <w:rFonts w:ascii="PT Astra Serif" w:hAnsi="PT Astra Serif"/>
                <w:bCs/>
                <w:color w:val="222222"/>
                <w:sz w:val="20"/>
                <w:shd w:val="clear" w:color="auto" w:fill="FFFFFF"/>
              </w:rPr>
              <w:t xml:space="preserve"> моющее для стекол и зеркал</w:t>
            </w:r>
          </w:p>
          <w:p w:rsidR="004B3FD6" w:rsidRPr="004E33AA" w:rsidRDefault="004B3FD6" w:rsidP="004B3F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096" w:type="dxa"/>
          </w:tcPr>
          <w:p w:rsidR="004B3FD6" w:rsidRPr="004E33AA" w:rsidRDefault="004B3FD6" w:rsidP="004B3FD6">
            <w:pPr>
              <w:rPr>
                <w:rFonts w:ascii="PT Astra Serif" w:hAnsi="PT Astra Serif"/>
                <w:sz w:val="20"/>
              </w:rPr>
            </w:pPr>
            <w:r w:rsidRPr="004E33AA">
              <w:rPr>
                <w:rFonts w:ascii="PT Astra Serif" w:hAnsi="PT Astra Serif"/>
                <w:sz w:val="20"/>
              </w:rPr>
              <w:t>Средство спиртосодержащее</w:t>
            </w:r>
          </w:p>
        </w:tc>
        <w:tc>
          <w:tcPr>
            <w:tcW w:w="3685" w:type="dxa"/>
          </w:tcPr>
          <w:p w:rsidR="004B3FD6" w:rsidRPr="004E33AA" w:rsidRDefault="004B3FD6" w:rsidP="004B3FD6">
            <w:pPr>
              <w:pStyle w:val="a6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4E33AA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3622" w:type="dxa"/>
          </w:tcPr>
          <w:p w:rsidR="004B3FD6" w:rsidRPr="004E33AA" w:rsidRDefault="004B3FD6" w:rsidP="004B3FD6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B3FD6" w:rsidRPr="004E33AA" w:rsidTr="003229CC">
        <w:trPr>
          <w:trHeight w:val="112"/>
        </w:trPr>
        <w:tc>
          <w:tcPr>
            <w:tcW w:w="700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534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096" w:type="dxa"/>
          </w:tcPr>
          <w:p w:rsidR="004B3FD6" w:rsidRPr="004E33AA" w:rsidRDefault="004B3FD6" w:rsidP="004B3FD6">
            <w:pPr>
              <w:rPr>
                <w:rFonts w:ascii="PT Astra Serif" w:hAnsi="PT Astra Serif"/>
                <w:sz w:val="20"/>
              </w:rPr>
            </w:pPr>
            <w:r w:rsidRPr="004E33AA">
              <w:rPr>
                <w:rFonts w:ascii="PT Astra Serif" w:hAnsi="PT Astra Serif"/>
                <w:sz w:val="20"/>
              </w:rPr>
              <w:t>Форма выпуска</w:t>
            </w:r>
          </w:p>
        </w:tc>
        <w:tc>
          <w:tcPr>
            <w:tcW w:w="3685" w:type="dxa"/>
          </w:tcPr>
          <w:p w:rsidR="004B3FD6" w:rsidRPr="004E33AA" w:rsidRDefault="004B3FD6" w:rsidP="004B3FD6">
            <w:pPr>
              <w:pStyle w:val="a6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4E33AA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спрей</w:t>
            </w:r>
          </w:p>
        </w:tc>
        <w:tc>
          <w:tcPr>
            <w:tcW w:w="3622" w:type="dxa"/>
          </w:tcPr>
          <w:p w:rsidR="004B3FD6" w:rsidRPr="004E33AA" w:rsidRDefault="004B3FD6" w:rsidP="004B3FD6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B3FD6" w:rsidRPr="004E33AA" w:rsidTr="003229CC">
        <w:trPr>
          <w:trHeight w:val="232"/>
        </w:trPr>
        <w:tc>
          <w:tcPr>
            <w:tcW w:w="700" w:type="dxa"/>
            <w:vAlign w:val="center"/>
          </w:tcPr>
          <w:p w:rsidR="004B3FD6" w:rsidRPr="004E33AA" w:rsidRDefault="00615FC1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33AA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2534" w:type="dxa"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bCs/>
                <w:color w:val="222222"/>
                <w:sz w:val="20"/>
                <w:shd w:val="clear" w:color="auto" w:fill="FFFFFF"/>
              </w:rPr>
            </w:pPr>
            <w:r w:rsidRPr="004E33AA">
              <w:rPr>
                <w:rFonts w:ascii="PT Astra Serif" w:hAnsi="PT Astra Serif"/>
                <w:bCs/>
                <w:color w:val="222222"/>
                <w:sz w:val="20"/>
                <w:shd w:val="clear" w:color="auto" w:fill="FFFFFF"/>
              </w:rPr>
              <w:t>Средство для очистки труб</w:t>
            </w:r>
          </w:p>
          <w:p w:rsidR="004B3FD6" w:rsidRPr="004E33AA" w:rsidRDefault="004B3FD6" w:rsidP="004B3F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096" w:type="dxa"/>
          </w:tcPr>
          <w:p w:rsidR="004B3FD6" w:rsidRPr="004E33AA" w:rsidRDefault="004B3FD6" w:rsidP="004B3FD6">
            <w:pPr>
              <w:rPr>
                <w:rFonts w:ascii="PT Astra Serif" w:hAnsi="PT Astra Serif"/>
                <w:sz w:val="20"/>
              </w:rPr>
            </w:pPr>
            <w:r w:rsidRPr="004E33AA">
              <w:rPr>
                <w:rFonts w:ascii="PT Astra Serif" w:hAnsi="PT Astra Serif"/>
                <w:sz w:val="20"/>
              </w:rPr>
              <w:t>Форма выпуска</w:t>
            </w:r>
          </w:p>
        </w:tc>
        <w:tc>
          <w:tcPr>
            <w:tcW w:w="3685" w:type="dxa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4E33AA">
              <w:rPr>
                <w:rFonts w:ascii="PT Astra Serif" w:hAnsi="PT Astra Serif"/>
                <w:color w:val="000000"/>
                <w:sz w:val="20"/>
              </w:rPr>
              <w:t>жидкость</w:t>
            </w:r>
          </w:p>
        </w:tc>
        <w:tc>
          <w:tcPr>
            <w:tcW w:w="3622" w:type="dxa"/>
          </w:tcPr>
          <w:p w:rsidR="004B3FD6" w:rsidRPr="004E33AA" w:rsidRDefault="004B3FD6" w:rsidP="004B3FD6">
            <w:pPr>
              <w:pStyle w:val="a6"/>
              <w:jc w:val="center"/>
              <w:rPr>
                <w:rFonts w:ascii="PT Astra Serif" w:hAnsi="PT Astra Serif"/>
                <w:color w:val="000000"/>
                <w:sz w:val="20"/>
                <w:szCs w:val="20"/>
                <w:highlight w:val="white"/>
              </w:rPr>
            </w:pPr>
          </w:p>
        </w:tc>
      </w:tr>
      <w:tr w:rsidR="004B3FD6" w:rsidRPr="004E33AA" w:rsidTr="003229CC">
        <w:trPr>
          <w:trHeight w:val="232"/>
        </w:trPr>
        <w:tc>
          <w:tcPr>
            <w:tcW w:w="700" w:type="dxa"/>
            <w:vAlign w:val="center"/>
          </w:tcPr>
          <w:p w:rsidR="004B3FD6" w:rsidRPr="004E33AA" w:rsidRDefault="00615FC1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33AA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2534" w:type="dxa"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bCs/>
                <w:color w:val="222222"/>
                <w:sz w:val="20"/>
                <w:shd w:val="clear" w:color="auto" w:fill="FFFFFF"/>
              </w:rPr>
            </w:pPr>
            <w:r w:rsidRPr="004E33AA">
              <w:rPr>
                <w:rFonts w:ascii="PT Astra Serif" w:hAnsi="PT Astra Serif"/>
                <w:bCs/>
                <w:color w:val="222222"/>
                <w:sz w:val="20"/>
                <w:shd w:val="clear" w:color="auto" w:fill="FFFFFF"/>
              </w:rPr>
              <w:t>Средство для мытья полов</w:t>
            </w:r>
          </w:p>
          <w:p w:rsidR="004B3FD6" w:rsidRPr="004E33AA" w:rsidRDefault="004B3FD6" w:rsidP="004B3F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096" w:type="dxa"/>
          </w:tcPr>
          <w:p w:rsidR="004B3FD6" w:rsidRPr="004E33AA" w:rsidRDefault="004B3FD6" w:rsidP="004B3FD6">
            <w:pPr>
              <w:rPr>
                <w:rFonts w:ascii="PT Astra Serif" w:hAnsi="PT Astra Serif"/>
                <w:sz w:val="20"/>
              </w:rPr>
            </w:pPr>
            <w:r w:rsidRPr="004E33AA">
              <w:rPr>
                <w:rFonts w:ascii="PT Astra Serif" w:hAnsi="PT Astra Serif"/>
                <w:sz w:val="20"/>
              </w:rPr>
              <w:t>Объем, миллилитр</w:t>
            </w:r>
            <w:r w:rsidRPr="004E33AA">
              <w:rPr>
                <w:rStyle w:val="af1"/>
                <w:rFonts w:ascii="PT Astra Serif" w:hAnsi="PT Astra Serif"/>
                <w:sz w:val="20"/>
              </w:rPr>
              <w:endnoteReference w:id="2"/>
            </w:r>
          </w:p>
        </w:tc>
        <w:tc>
          <w:tcPr>
            <w:tcW w:w="3685" w:type="dxa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4E33AA">
              <w:rPr>
                <w:rFonts w:ascii="PT Astra Serif" w:hAnsi="PT Astra Serif"/>
                <w:color w:val="000000"/>
                <w:sz w:val="20"/>
              </w:rPr>
              <w:t>1000</w:t>
            </w:r>
          </w:p>
        </w:tc>
        <w:tc>
          <w:tcPr>
            <w:tcW w:w="3622" w:type="dxa"/>
          </w:tcPr>
          <w:p w:rsidR="004B3FD6" w:rsidRPr="004E33AA" w:rsidRDefault="004B3FD6" w:rsidP="004B3FD6">
            <w:pPr>
              <w:pStyle w:val="a6"/>
              <w:jc w:val="center"/>
              <w:rPr>
                <w:rFonts w:ascii="PT Astra Serif" w:hAnsi="PT Astra Serif"/>
                <w:color w:val="000000"/>
                <w:sz w:val="20"/>
                <w:szCs w:val="20"/>
                <w:highlight w:val="white"/>
              </w:rPr>
            </w:pPr>
          </w:p>
        </w:tc>
      </w:tr>
      <w:tr w:rsidR="004B3FD6" w:rsidRPr="004E33AA" w:rsidTr="004B3FD6">
        <w:trPr>
          <w:trHeight w:val="113"/>
        </w:trPr>
        <w:tc>
          <w:tcPr>
            <w:tcW w:w="700" w:type="dxa"/>
            <w:vMerge w:val="restart"/>
            <w:vAlign w:val="center"/>
          </w:tcPr>
          <w:p w:rsidR="004B3FD6" w:rsidRPr="004E33AA" w:rsidRDefault="00615FC1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33AA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2534" w:type="dxa"/>
            <w:vMerge w:val="restart"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bCs/>
                <w:color w:val="222222"/>
                <w:sz w:val="20"/>
                <w:shd w:val="clear" w:color="auto" w:fill="FFFFFF"/>
              </w:rPr>
            </w:pPr>
            <w:r w:rsidRPr="004E33AA">
              <w:rPr>
                <w:rFonts w:ascii="PT Astra Serif" w:hAnsi="PT Astra Serif"/>
                <w:bCs/>
                <w:color w:val="222222"/>
                <w:sz w:val="20"/>
                <w:shd w:val="clear" w:color="auto" w:fill="FFFFFF"/>
              </w:rPr>
              <w:t>Мыло туалетное</w:t>
            </w:r>
          </w:p>
          <w:p w:rsidR="004B3FD6" w:rsidRPr="004E33AA" w:rsidRDefault="004B3FD6" w:rsidP="004B3F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096" w:type="dxa"/>
          </w:tcPr>
          <w:p w:rsidR="004B3FD6" w:rsidRPr="004E33AA" w:rsidRDefault="004B3FD6" w:rsidP="004B3FD6">
            <w:pPr>
              <w:rPr>
                <w:rFonts w:ascii="PT Astra Serif" w:hAnsi="PT Astra Serif"/>
                <w:color w:val="000000" w:themeColor="text1"/>
                <w:sz w:val="20"/>
              </w:rPr>
            </w:pPr>
            <w:r w:rsidRPr="004E33AA">
              <w:rPr>
                <w:rFonts w:ascii="PT Astra Serif" w:hAnsi="PT Astra Serif"/>
                <w:color w:val="000000" w:themeColor="text1"/>
                <w:sz w:val="20"/>
                <w:szCs w:val="21"/>
                <w:shd w:val="clear" w:color="auto" w:fill="FFFFFF"/>
              </w:rPr>
              <w:t>Марка мыла</w:t>
            </w:r>
          </w:p>
        </w:tc>
        <w:tc>
          <w:tcPr>
            <w:tcW w:w="3685" w:type="dxa"/>
          </w:tcPr>
          <w:p w:rsidR="004B3FD6" w:rsidRPr="004E33AA" w:rsidRDefault="004B3FD6" w:rsidP="004B3FD6">
            <w:pPr>
              <w:pStyle w:val="a6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4E33AA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Экстра (Э)</w:t>
            </w:r>
          </w:p>
        </w:tc>
        <w:tc>
          <w:tcPr>
            <w:tcW w:w="3622" w:type="dxa"/>
          </w:tcPr>
          <w:p w:rsidR="004B3FD6" w:rsidRPr="004E33AA" w:rsidRDefault="004B3FD6" w:rsidP="004B3FD6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B3FD6" w:rsidRPr="004E33AA" w:rsidTr="003229CC">
        <w:trPr>
          <w:trHeight w:val="112"/>
        </w:trPr>
        <w:tc>
          <w:tcPr>
            <w:tcW w:w="700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534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096" w:type="dxa"/>
          </w:tcPr>
          <w:p w:rsidR="004B3FD6" w:rsidRPr="004E33AA" w:rsidRDefault="004B3FD6" w:rsidP="004B3FD6">
            <w:pPr>
              <w:rPr>
                <w:rFonts w:ascii="PT Astra Serif" w:hAnsi="PT Astra Serif"/>
                <w:color w:val="000000" w:themeColor="text1"/>
                <w:sz w:val="20"/>
              </w:rPr>
            </w:pPr>
            <w:r w:rsidRPr="004E33AA">
              <w:rPr>
                <w:rFonts w:ascii="PT Astra Serif" w:hAnsi="PT Astra Serif"/>
                <w:color w:val="000000" w:themeColor="text1"/>
                <w:sz w:val="20"/>
                <w:szCs w:val="21"/>
                <w:shd w:val="clear" w:color="auto" w:fill="FFFFFF"/>
              </w:rPr>
              <w:t>Масса нетто</w:t>
            </w:r>
            <w:r w:rsidR="002822FF" w:rsidRPr="004E33AA">
              <w:rPr>
                <w:rFonts w:ascii="PT Astra Serif" w:hAnsi="PT Astra Serif"/>
                <w:color w:val="000000" w:themeColor="text1"/>
                <w:sz w:val="20"/>
                <w:szCs w:val="21"/>
                <w:shd w:val="clear" w:color="auto" w:fill="FFFFFF"/>
              </w:rPr>
              <w:t>, Грамм</w:t>
            </w:r>
          </w:p>
        </w:tc>
        <w:tc>
          <w:tcPr>
            <w:tcW w:w="3685" w:type="dxa"/>
          </w:tcPr>
          <w:p w:rsidR="004B3FD6" w:rsidRPr="004E33AA" w:rsidRDefault="004B3FD6" w:rsidP="004B3FD6">
            <w:pPr>
              <w:pStyle w:val="a6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3622" w:type="dxa"/>
          </w:tcPr>
          <w:p w:rsidR="004B3FD6" w:rsidRPr="004E33AA" w:rsidRDefault="004B3FD6" w:rsidP="004B3FD6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E33AA">
              <w:rPr>
                <w:rFonts w:ascii="PT Astra Serif" w:hAnsi="PT Astra Serif"/>
                <w:color w:val="000000" w:themeColor="text1"/>
                <w:sz w:val="20"/>
                <w:szCs w:val="21"/>
              </w:rPr>
              <w:t>≥ 100.0  и  &lt; 110.0</w:t>
            </w:r>
          </w:p>
        </w:tc>
      </w:tr>
      <w:tr w:rsidR="004B3FD6" w:rsidRPr="004E33AA" w:rsidTr="004B3FD6">
        <w:trPr>
          <w:trHeight w:val="75"/>
        </w:trPr>
        <w:tc>
          <w:tcPr>
            <w:tcW w:w="700" w:type="dxa"/>
            <w:vMerge w:val="restart"/>
            <w:vAlign w:val="center"/>
          </w:tcPr>
          <w:p w:rsidR="004B3FD6" w:rsidRPr="004E33AA" w:rsidRDefault="00615FC1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33AA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2534" w:type="dxa"/>
            <w:vMerge w:val="restart"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bCs/>
                <w:color w:val="222222"/>
                <w:sz w:val="20"/>
                <w:shd w:val="clear" w:color="auto" w:fill="FFFFFF"/>
              </w:rPr>
            </w:pPr>
            <w:r w:rsidRPr="004E33AA">
              <w:rPr>
                <w:rFonts w:ascii="PT Astra Serif" w:hAnsi="PT Astra Serif"/>
                <w:bCs/>
                <w:color w:val="222222"/>
                <w:sz w:val="20"/>
                <w:shd w:val="clear" w:color="auto" w:fill="FFFFFF"/>
              </w:rPr>
              <w:t>Бумага туалетная</w:t>
            </w:r>
          </w:p>
          <w:p w:rsidR="004B3FD6" w:rsidRPr="004E33AA" w:rsidRDefault="004B3FD6" w:rsidP="004B3F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096" w:type="dxa"/>
          </w:tcPr>
          <w:p w:rsidR="004B3FD6" w:rsidRPr="004E33AA" w:rsidRDefault="004B3FD6" w:rsidP="004B3FD6">
            <w:pPr>
              <w:rPr>
                <w:rFonts w:ascii="PT Astra Serif" w:hAnsi="PT Astra Serif"/>
                <w:sz w:val="20"/>
              </w:rPr>
            </w:pPr>
            <w:r w:rsidRPr="004E33AA">
              <w:rPr>
                <w:rFonts w:ascii="PT Astra Serif" w:hAnsi="PT Astra Serif"/>
                <w:sz w:val="20"/>
              </w:rPr>
              <w:t>Ф</w:t>
            </w:r>
            <w:bookmarkStart w:id="2" w:name="_GoBack"/>
            <w:bookmarkEnd w:id="2"/>
            <w:r w:rsidRPr="004E33AA">
              <w:rPr>
                <w:rFonts w:ascii="PT Astra Serif" w:hAnsi="PT Astra Serif"/>
                <w:sz w:val="20"/>
              </w:rPr>
              <w:t>орма выпуска</w:t>
            </w:r>
          </w:p>
        </w:tc>
        <w:tc>
          <w:tcPr>
            <w:tcW w:w="3685" w:type="dxa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4E33AA">
              <w:rPr>
                <w:rFonts w:ascii="PT Astra Serif" w:hAnsi="PT Astra Serif"/>
                <w:color w:val="000000"/>
                <w:sz w:val="20"/>
              </w:rPr>
              <w:t>рулон</w:t>
            </w:r>
          </w:p>
        </w:tc>
        <w:tc>
          <w:tcPr>
            <w:tcW w:w="3622" w:type="dxa"/>
          </w:tcPr>
          <w:p w:rsidR="004B3FD6" w:rsidRPr="004E33AA" w:rsidRDefault="004B3FD6" w:rsidP="004B3FD6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B3FD6" w:rsidRPr="004E33AA" w:rsidTr="003229CC">
        <w:trPr>
          <w:trHeight w:val="75"/>
        </w:trPr>
        <w:tc>
          <w:tcPr>
            <w:tcW w:w="700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534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096" w:type="dxa"/>
          </w:tcPr>
          <w:p w:rsidR="004B3FD6" w:rsidRPr="004E33AA" w:rsidRDefault="004B3FD6" w:rsidP="004B3FD6">
            <w:pPr>
              <w:rPr>
                <w:rFonts w:ascii="PT Astra Serif" w:hAnsi="PT Astra Serif"/>
                <w:sz w:val="20"/>
              </w:rPr>
            </w:pPr>
            <w:r w:rsidRPr="004E33AA">
              <w:rPr>
                <w:rFonts w:ascii="PT Astra Serif" w:hAnsi="PT Astra Serif"/>
                <w:sz w:val="20"/>
              </w:rPr>
              <w:t>Тип туалетной бумаги</w:t>
            </w:r>
          </w:p>
        </w:tc>
        <w:tc>
          <w:tcPr>
            <w:tcW w:w="3685" w:type="dxa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4E33AA">
              <w:rPr>
                <w:rFonts w:ascii="PT Astra Serif" w:hAnsi="PT Astra Serif"/>
                <w:color w:val="000000"/>
                <w:sz w:val="20"/>
              </w:rPr>
              <w:t>однослойная</w:t>
            </w:r>
          </w:p>
        </w:tc>
        <w:tc>
          <w:tcPr>
            <w:tcW w:w="3622" w:type="dxa"/>
          </w:tcPr>
          <w:p w:rsidR="004B3FD6" w:rsidRPr="004E33AA" w:rsidRDefault="004B3FD6" w:rsidP="004B3FD6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B3FD6" w:rsidRPr="004E33AA" w:rsidTr="003229CC">
        <w:trPr>
          <w:trHeight w:val="75"/>
        </w:trPr>
        <w:tc>
          <w:tcPr>
            <w:tcW w:w="700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534" w:type="dxa"/>
            <w:vMerge/>
            <w:vAlign w:val="center"/>
          </w:tcPr>
          <w:p w:rsidR="004B3FD6" w:rsidRPr="004E33AA" w:rsidRDefault="004B3FD6" w:rsidP="004B3FD6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096" w:type="dxa"/>
          </w:tcPr>
          <w:p w:rsidR="004B3FD6" w:rsidRPr="004E33AA" w:rsidRDefault="004B3FD6" w:rsidP="004B3FD6">
            <w:pPr>
              <w:rPr>
                <w:rFonts w:ascii="PT Astra Serif" w:hAnsi="PT Astra Serif"/>
                <w:sz w:val="20"/>
              </w:rPr>
            </w:pPr>
            <w:r w:rsidRPr="004E33AA">
              <w:rPr>
                <w:rFonts w:ascii="PT Astra Serif" w:hAnsi="PT Astra Serif"/>
                <w:sz w:val="20"/>
              </w:rPr>
              <w:t>Длина намотки рулона, Метр</w:t>
            </w:r>
          </w:p>
        </w:tc>
        <w:tc>
          <w:tcPr>
            <w:tcW w:w="3685" w:type="dxa"/>
          </w:tcPr>
          <w:p w:rsidR="004B3FD6" w:rsidRPr="004E33AA" w:rsidRDefault="004B3FD6" w:rsidP="004B3FD6">
            <w:pPr>
              <w:pStyle w:val="a6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3622" w:type="dxa"/>
          </w:tcPr>
          <w:p w:rsidR="004B3FD6" w:rsidRPr="004E33AA" w:rsidRDefault="004B3FD6" w:rsidP="004B3FD6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E33AA">
              <w:rPr>
                <w:rFonts w:ascii="PT Astra Serif" w:hAnsi="PT Astra Serif"/>
                <w:sz w:val="20"/>
                <w:szCs w:val="20"/>
              </w:rPr>
              <w:t>≥ 35  и  &lt; 40</w:t>
            </w:r>
          </w:p>
        </w:tc>
      </w:tr>
    </w:tbl>
    <w:p w:rsidR="004F4E0A" w:rsidRPr="004E33AA" w:rsidRDefault="004F4E0A" w:rsidP="004F4E0A">
      <w:pPr>
        <w:pStyle w:val="a3"/>
        <w:spacing w:after="0"/>
        <w:ind w:left="426"/>
        <w:jc w:val="both"/>
        <w:rPr>
          <w:rFonts w:ascii="PT Astra Serif" w:hAnsi="PT Astra Serif"/>
          <w:b/>
          <w:bCs/>
          <w:sz w:val="20"/>
          <w:szCs w:val="20"/>
        </w:rPr>
      </w:pPr>
      <w:r w:rsidRPr="004E33AA">
        <w:rPr>
          <w:rFonts w:ascii="PT Astra Serif" w:hAnsi="PT Astra Serif"/>
          <w:b/>
          <w:bCs/>
          <w:sz w:val="20"/>
          <w:szCs w:val="20"/>
        </w:rPr>
        <w:t>2. Условия поставки:</w:t>
      </w:r>
    </w:p>
    <w:p w:rsidR="004F4E0A" w:rsidRPr="004E33AA" w:rsidRDefault="004F4E0A" w:rsidP="004F4E0A">
      <w:pPr>
        <w:pStyle w:val="a3"/>
        <w:spacing w:after="0" w:line="240" w:lineRule="auto"/>
        <w:ind w:firstLine="426"/>
        <w:jc w:val="both"/>
        <w:rPr>
          <w:rFonts w:ascii="PT Astra Serif" w:hAnsi="PT Astra Serif"/>
          <w:sz w:val="20"/>
          <w:szCs w:val="20"/>
        </w:rPr>
      </w:pPr>
      <w:r w:rsidRPr="004E33AA">
        <w:rPr>
          <w:rFonts w:ascii="PT Astra Serif" w:hAnsi="PT Astra Serif"/>
          <w:color w:val="000000"/>
          <w:sz w:val="20"/>
          <w:szCs w:val="20"/>
        </w:rPr>
        <w:t xml:space="preserve">Поставка товара должна быть осуществлена </w:t>
      </w:r>
      <w:r w:rsidR="00291835" w:rsidRPr="004E33AA">
        <w:rPr>
          <w:rFonts w:ascii="PT Astra Serif" w:hAnsi="PT Astra Serif"/>
          <w:color w:val="000000"/>
          <w:sz w:val="20"/>
          <w:szCs w:val="20"/>
        </w:rPr>
        <w:t>в течение 10</w:t>
      </w:r>
      <w:r w:rsidR="004E33AA">
        <w:rPr>
          <w:rFonts w:ascii="PT Astra Serif" w:hAnsi="PT Astra Serif"/>
          <w:color w:val="000000"/>
          <w:sz w:val="20"/>
          <w:szCs w:val="20"/>
        </w:rPr>
        <w:t xml:space="preserve"> </w:t>
      </w:r>
      <w:r w:rsidR="00291835" w:rsidRPr="004E33AA">
        <w:rPr>
          <w:rFonts w:ascii="PT Astra Serif" w:hAnsi="PT Astra Serif"/>
          <w:color w:val="000000"/>
          <w:sz w:val="20"/>
          <w:szCs w:val="20"/>
        </w:rPr>
        <w:t>рабочих</w:t>
      </w:r>
      <w:r w:rsidR="00560D96" w:rsidRPr="004E33AA">
        <w:rPr>
          <w:rFonts w:ascii="PT Astra Serif" w:hAnsi="PT Astra Serif"/>
          <w:color w:val="000000"/>
          <w:sz w:val="20"/>
          <w:szCs w:val="20"/>
        </w:rPr>
        <w:t xml:space="preserve"> дней с момента заключения государственного контракта</w:t>
      </w:r>
      <w:r w:rsidRPr="004E33AA">
        <w:rPr>
          <w:rFonts w:ascii="PT Astra Serif" w:hAnsi="PT Astra Serif"/>
          <w:color w:val="000000"/>
          <w:sz w:val="20"/>
          <w:szCs w:val="20"/>
        </w:rPr>
        <w:t xml:space="preserve">. Поставка товара осуществляется силами </w:t>
      </w:r>
      <w:r w:rsidR="007D60D7" w:rsidRPr="004E33AA">
        <w:rPr>
          <w:rFonts w:ascii="PT Astra Serif" w:hAnsi="PT Astra Serif"/>
          <w:color w:val="000000"/>
          <w:sz w:val="20"/>
          <w:szCs w:val="20"/>
        </w:rPr>
        <w:br/>
      </w:r>
      <w:r w:rsidRPr="004E33AA">
        <w:rPr>
          <w:rFonts w:ascii="PT Astra Serif" w:hAnsi="PT Astra Serif"/>
          <w:color w:val="000000"/>
          <w:sz w:val="20"/>
          <w:szCs w:val="20"/>
        </w:rPr>
        <w:t xml:space="preserve">и средствами Поставщика </w:t>
      </w:r>
      <w:r w:rsidRPr="004E33AA">
        <w:rPr>
          <w:rFonts w:ascii="PT Astra Serif" w:hAnsi="PT Astra Serif"/>
          <w:sz w:val="20"/>
          <w:szCs w:val="20"/>
        </w:rPr>
        <w:t xml:space="preserve">с пн. по пт. </w:t>
      </w:r>
      <w:r w:rsidR="001E74EE" w:rsidRPr="004E33AA">
        <w:rPr>
          <w:rFonts w:ascii="PT Astra Serif" w:hAnsi="PT Astra Serif"/>
          <w:sz w:val="20"/>
          <w:szCs w:val="20"/>
        </w:rPr>
        <w:t>с 9-00 ч. до 1</w:t>
      </w:r>
      <w:r w:rsidR="00291835" w:rsidRPr="004E33AA">
        <w:rPr>
          <w:rFonts w:ascii="PT Astra Serif" w:hAnsi="PT Astra Serif"/>
          <w:sz w:val="20"/>
          <w:szCs w:val="20"/>
        </w:rPr>
        <w:t>2-00 ч., с 13-00 ч. до 17</w:t>
      </w:r>
      <w:r w:rsidR="001E74EE" w:rsidRPr="004E33AA">
        <w:rPr>
          <w:rFonts w:ascii="PT Astra Serif" w:hAnsi="PT Astra Serif"/>
          <w:sz w:val="20"/>
          <w:szCs w:val="20"/>
        </w:rPr>
        <w:t>-00 ч. (по местному времени МСК+1)</w:t>
      </w:r>
      <w:r w:rsidRPr="004E33AA">
        <w:rPr>
          <w:rFonts w:ascii="PT Astra Serif" w:hAnsi="PT Astra Serif"/>
          <w:sz w:val="20"/>
          <w:szCs w:val="20"/>
        </w:rPr>
        <w:t>. Поставка товара осуществляется путем его доставки на склад Заказчика, расположенный по адресу: Удмур</w:t>
      </w:r>
      <w:r w:rsidR="000703AF" w:rsidRPr="004E33AA">
        <w:rPr>
          <w:rFonts w:ascii="PT Astra Serif" w:hAnsi="PT Astra Serif"/>
          <w:sz w:val="20"/>
          <w:szCs w:val="20"/>
        </w:rPr>
        <w:t xml:space="preserve">тская Республика, </w:t>
      </w:r>
      <w:proofErr w:type="gramStart"/>
      <w:r w:rsidR="000703AF" w:rsidRPr="004E33AA">
        <w:rPr>
          <w:rFonts w:ascii="PT Astra Serif" w:hAnsi="PT Astra Serif"/>
          <w:sz w:val="20"/>
          <w:szCs w:val="20"/>
        </w:rPr>
        <w:t>г</w:t>
      </w:r>
      <w:proofErr w:type="gramEnd"/>
      <w:r w:rsidR="000703AF" w:rsidRPr="004E33AA">
        <w:rPr>
          <w:rFonts w:ascii="PT Astra Serif" w:hAnsi="PT Astra Serif"/>
          <w:sz w:val="20"/>
          <w:szCs w:val="20"/>
        </w:rPr>
        <w:t>. Ижевск,</w:t>
      </w:r>
      <w:r w:rsidR="004E33AA">
        <w:rPr>
          <w:rFonts w:ascii="PT Astra Serif" w:hAnsi="PT Astra Serif"/>
          <w:sz w:val="20"/>
          <w:szCs w:val="20"/>
        </w:rPr>
        <w:t xml:space="preserve"> </w:t>
      </w:r>
      <w:proofErr w:type="spellStart"/>
      <w:r w:rsidRPr="004E33AA">
        <w:rPr>
          <w:rFonts w:ascii="PT Astra Serif" w:hAnsi="PT Astra Serif"/>
          <w:sz w:val="20"/>
          <w:szCs w:val="20"/>
        </w:rPr>
        <w:t>Воткинское</w:t>
      </w:r>
      <w:proofErr w:type="spellEnd"/>
      <w:r w:rsidRPr="004E33AA">
        <w:rPr>
          <w:rFonts w:ascii="PT Astra Serif" w:hAnsi="PT Astra Serif"/>
          <w:sz w:val="20"/>
          <w:szCs w:val="20"/>
        </w:rPr>
        <w:t xml:space="preserve"> шоссе, 172.</w:t>
      </w:r>
      <w:r w:rsidR="001E74EE" w:rsidRPr="004E33AA">
        <w:rPr>
          <w:rFonts w:ascii="PT Astra Serif" w:hAnsi="PT Astra Serif"/>
          <w:sz w:val="20"/>
          <w:szCs w:val="20"/>
        </w:rPr>
        <w:t xml:space="preserve"> Поставщик обязан уведомить Заказчика о дате пост</w:t>
      </w:r>
      <w:r w:rsidR="00D9373B" w:rsidRPr="004E33AA">
        <w:rPr>
          <w:rFonts w:ascii="PT Astra Serif" w:hAnsi="PT Astra Serif"/>
          <w:sz w:val="20"/>
          <w:szCs w:val="20"/>
        </w:rPr>
        <w:t xml:space="preserve">авки товара не позднее </w:t>
      </w:r>
      <w:r w:rsidR="00D9373B" w:rsidRPr="004E33AA">
        <w:rPr>
          <w:rFonts w:ascii="PT Astra Serif" w:hAnsi="PT Astra Serif"/>
          <w:sz w:val="20"/>
          <w:szCs w:val="20"/>
        </w:rPr>
        <w:br/>
        <w:t xml:space="preserve">чем за </w:t>
      </w:r>
      <w:r w:rsidR="00291835" w:rsidRPr="004E33AA">
        <w:rPr>
          <w:rFonts w:ascii="PT Astra Serif" w:hAnsi="PT Astra Serif"/>
          <w:sz w:val="20"/>
          <w:szCs w:val="20"/>
        </w:rPr>
        <w:t>2</w:t>
      </w:r>
      <w:r w:rsidR="001E74EE" w:rsidRPr="004E33AA">
        <w:rPr>
          <w:rFonts w:ascii="PT Astra Serif" w:hAnsi="PT Astra Serif"/>
          <w:sz w:val="20"/>
          <w:szCs w:val="20"/>
        </w:rPr>
        <w:t xml:space="preserve"> рабочи</w:t>
      </w:r>
      <w:r w:rsidR="00291835" w:rsidRPr="004E33AA">
        <w:rPr>
          <w:rFonts w:ascii="PT Astra Serif" w:hAnsi="PT Astra Serif"/>
          <w:sz w:val="20"/>
          <w:szCs w:val="20"/>
        </w:rPr>
        <w:t>х</w:t>
      </w:r>
      <w:r w:rsidR="001E74EE" w:rsidRPr="004E33AA">
        <w:rPr>
          <w:rFonts w:ascii="PT Astra Serif" w:hAnsi="PT Astra Serif"/>
          <w:sz w:val="20"/>
          <w:szCs w:val="20"/>
        </w:rPr>
        <w:t xml:space="preserve"> д</w:t>
      </w:r>
      <w:r w:rsidR="00D9373B" w:rsidRPr="004E33AA">
        <w:rPr>
          <w:rFonts w:ascii="PT Astra Serif" w:hAnsi="PT Astra Serif"/>
          <w:sz w:val="20"/>
          <w:szCs w:val="20"/>
        </w:rPr>
        <w:t>е</w:t>
      </w:r>
      <w:r w:rsidR="001E74EE" w:rsidRPr="004E33AA">
        <w:rPr>
          <w:rFonts w:ascii="PT Astra Serif" w:hAnsi="PT Astra Serif"/>
          <w:sz w:val="20"/>
          <w:szCs w:val="20"/>
        </w:rPr>
        <w:t>н</w:t>
      </w:r>
      <w:r w:rsidR="00D9373B" w:rsidRPr="004E33AA">
        <w:rPr>
          <w:rFonts w:ascii="PT Astra Serif" w:hAnsi="PT Astra Serif"/>
          <w:sz w:val="20"/>
          <w:szCs w:val="20"/>
        </w:rPr>
        <w:t>ь</w:t>
      </w:r>
      <w:r w:rsidR="001E74EE" w:rsidRPr="004E33AA">
        <w:rPr>
          <w:rFonts w:ascii="PT Astra Serif" w:hAnsi="PT Astra Serif"/>
          <w:sz w:val="20"/>
          <w:szCs w:val="20"/>
        </w:rPr>
        <w:t>.</w:t>
      </w:r>
    </w:p>
    <w:p w:rsidR="004F4E0A" w:rsidRPr="004E33AA" w:rsidRDefault="004F4E0A" w:rsidP="004F4E0A">
      <w:pPr>
        <w:pStyle w:val="a3"/>
        <w:spacing w:after="0" w:line="240" w:lineRule="auto"/>
        <w:ind w:firstLine="426"/>
        <w:jc w:val="both"/>
        <w:rPr>
          <w:rFonts w:ascii="PT Astra Serif" w:hAnsi="PT Astra Serif"/>
          <w:b/>
          <w:sz w:val="20"/>
          <w:szCs w:val="20"/>
        </w:rPr>
      </w:pPr>
      <w:r w:rsidRPr="004E33AA">
        <w:rPr>
          <w:rFonts w:ascii="PT Astra Serif" w:hAnsi="PT Astra Serif"/>
          <w:b/>
          <w:sz w:val="20"/>
          <w:szCs w:val="20"/>
        </w:rPr>
        <w:lastRenderedPageBreak/>
        <w:t>3.</w:t>
      </w:r>
      <w:r w:rsidRPr="004E33AA">
        <w:rPr>
          <w:rFonts w:ascii="PT Astra Serif" w:hAnsi="PT Astra Serif"/>
          <w:b/>
          <w:sz w:val="20"/>
          <w:szCs w:val="20"/>
        </w:rPr>
        <w:tab/>
        <w:t>Требования к товару:</w:t>
      </w:r>
    </w:p>
    <w:p w:rsidR="004F4E0A" w:rsidRPr="004E33AA" w:rsidRDefault="004F4E0A" w:rsidP="004F4E0A">
      <w:pPr>
        <w:pStyle w:val="a3"/>
        <w:spacing w:after="0" w:line="240" w:lineRule="auto"/>
        <w:ind w:firstLine="426"/>
        <w:jc w:val="both"/>
        <w:rPr>
          <w:rFonts w:ascii="PT Astra Serif" w:hAnsi="PT Astra Serif"/>
          <w:sz w:val="20"/>
          <w:szCs w:val="20"/>
        </w:rPr>
      </w:pPr>
      <w:r w:rsidRPr="004E33AA">
        <w:rPr>
          <w:rFonts w:ascii="PT Astra Serif" w:hAnsi="PT Astra Serif"/>
          <w:sz w:val="20"/>
          <w:szCs w:val="20"/>
        </w:rPr>
        <w:t>Поставляемый товар должен быть новым товаром (товаром, который не был в употреблении), без каких-либо ограничений (залог, запрет, арест и т.п.), допущенным к свободному обращению на т</w:t>
      </w:r>
      <w:r w:rsidR="004B3FD6" w:rsidRPr="004E33AA">
        <w:rPr>
          <w:rFonts w:ascii="PT Astra Serif" w:hAnsi="PT Astra Serif"/>
          <w:sz w:val="20"/>
          <w:szCs w:val="20"/>
        </w:rPr>
        <w:t>ерритории Российской Федерации.</w:t>
      </w:r>
    </w:p>
    <w:p w:rsidR="004F4E0A" w:rsidRPr="004E33AA" w:rsidRDefault="004F4E0A" w:rsidP="004F4E0A">
      <w:pPr>
        <w:pStyle w:val="a3"/>
        <w:spacing w:after="0" w:line="240" w:lineRule="auto"/>
        <w:ind w:firstLine="426"/>
        <w:jc w:val="both"/>
        <w:rPr>
          <w:rFonts w:ascii="PT Astra Serif" w:hAnsi="PT Astra Serif"/>
          <w:color w:val="000000"/>
          <w:sz w:val="20"/>
          <w:szCs w:val="20"/>
        </w:rPr>
      </w:pPr>
      <w:r w:rsidRPr="004E33AA">
        <w:rPr>
          <w:rFonts w:ascii="PT Astra Serif" w:hAnsi="PT Astra Serif"/>
          <w:sz w:val="20"/>
          <w:szCs w:val="20"/>
        </w:rPr>
        <w:t>Товар должен соответствовать техническим и санитарным требованиям, а также нормам, стандартам, правилам, действующим на данном товарном рынке. Качество Товара должно подтверждаться прилагаемыми при поставке документами (сертификат соответствия (в случае обязательной сертификации) или декларация о соответствии)</w:t>
      </w:r>
      <w:r w:rsidRPr="004E33AA">
        <w:rPr>
          <w:rFonts w:ascii="PT Astra Serif" w:hAnsi="PT Astra Serif"/>
          <w:color w:val="000000"/>
          <w:sz w:val="20"/>
          <w:szCs w:val="20"/>
        </w:rPr>
        <w:t>либо их копии, заверенные в установленном законодательством Российской Федерации порядке (при наличии).</w:t>
      </w:r>
    </w:p>
    <w:p w:rsidR="004F4E0A" w:rsidRPr="004E33AA" w:rsidRDefault="004F4E0A" w:rsidP="004F4E0A">
      <w:pPr>
        <w:pStyle w:val="a6"/>
        <w:ind w:firstLine="426"/>
        <w:jc w:val="both"/>
        <w:rPr>
          <w:rFonts w:ascii="PT Astra Serif" w:hAnsi="PT Astra Serif"/>
          <w:sz w:val="20"/>
          <w:szCs w:val="20"/>
        </w:rPr>
      </w:pPr>
      <w:r w:rsidRPr="004E33AA">
        <w:rPr>
          <w:rFonts w:ascii="PT Astra Serif" w:hAnsi="PT Astra Serif"/>
          <w:sz w:val="20"/>
          <w:szCs w:val="20"/>
        </w:rPr>
        <w:t xml:space="preserve">Товар должен быть упакован и маркирован в соответствии с действующим законодательством. Маркировка товара должна обеспечивать полную и однозначную идентификацию каждой единицы Товара при его приемке (в том числе текст на русском языке, рисунок и/или информационные знаки). Упаковка должна обеспечивать сохранность Товаров при транспортировке и погрузо-разгрузочных работах к конечному месту эксплуатации. </w:t>
      </w:r>
    </w:p>
    <w:p w:rsidR="004F4E0A" w:rsidRPr="004E33AA" w:rsidRDefault="004F4E0A" w:rsidP="004F4E0A">
      <w:pPr>
        <w:pStyle w:val="a6"/>
        <w:ind w:firstLine="426"/>
        <w:jc w:val="both"/>
        <w:rPr>
          <w:rFonts w:ascii="PT Astra Serif" w:hAnsi="PT Astra Serif"/>
          <w:sz w:val="20"/>
          <w:szCs w:val="20"/>
        </w:rPr>
      </w:pPr>
      <w:r w:rsidRPr="004E33AA">
        <w:rPr>
          <w:rFonts w:ascii="PT Astra Serif" w:hAnsi="PT Astra Serif"/>
          <w:sz w:val="20"/>
          <w:szCs w:val="20"/>
        </w:rPr>
        <w:t xml:space="preserve">Поставка товара должна осуществляться в таре и/или упаковке, обеспечивающей сохранность товара от повреждений при его погрузке-разгрузке, перевозке и длительном хранении в складском помещении. Упаковка (тара) товара и его комплектующих, транспортирование, хранение должно отвечать требованиям безопасности жизни, здоровья и охраны окружающей среды. </w:t>
      </w:r>
    </w:p>
    <w:p w:rsidR="004F4E0A" w:rsidRPr="004E33AA" w:rsidRDefault="004F4E0A" w:rsidP="004F4E0A">
      <w:pPr>
        <w:pStyle w:val="a3"/>
        <w:spacing w:after="0" w:line="240" w:lineRule="auto"/>
        <w:ind w:firstLine="426"/>
        <w:jc w:val="both"/>
        <w:rPr>
          <w:rFonts w:ascii="PT Astra Serif" w:hAnsi="PT Astra Serif"/>
          <w:sz w:val="20"/>
          <w:szCs w:val="20"/>
        </w:rPr>
      </w:pPr>
      <w:r w:rsidRPr="004E33AA">
        <w:rPr>
          <w:rFonts w:ascii="PT Astra Serif" w:hAnsi="PT Astra Serif"/>
          <w:sz w:val="20"/>
          <w:szCs w:val="20"/>
        </w:rPr>
        <w:t>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</w:t>
      </w:r>
    </w:p>
    <w:p w:rsidR="004F4E0A" w:rsidRPr="004E33AA" w:rsidRDefault="004F4E0A" w:rsidP="004F4E0A">
      <w:pPr>
        <w:pStyle w:val="a3"/>
        <w:spacing w:after="0" w:line="240" w:lineRule="auto"/>
        <w:ind w:firstLine="426"/>
        <w:jc w:val="both"/>
        <w:rPr>
          <w:rFonts w:ascii="PT Astra Serif" w:hAnsi="PT Astra Serif"/>
          <w:sz w:val="20"/>
          <w:szCs w:val="20"/>
        </w:rPr>
      </w:pPr>
      <w:r w:rsidRPr="004E33AA">
        <w:rPr>
          <w:rFonts w:ascii="PT Astra Serif" w:hAnsi="PT Astra Serif"/>
          <w:sz w:val="20"/>
          <w:szCs w:val="20"/>
        </w:rPr>
        <w:t xml:space="preserve">Способ и условия транспортирования обеспечивает сохранность качества продукции и внешнего вида тары и устанавливается производителем. </w:t>
      </w:r>
    </w:p>
    <w:p w:rsidR="004F4E0A" w:rsidRPr="004E33AA" w:rsidRDefault="004F4E0A" w:rsidP="004F4E0A">
      <w:pPr>
        <w:pStyle w:val="a3"/>
        <w:spacing w:after="0" w:line="240" w:lineRule="auto"/>
        <w:ind w:firstLine="426"/>
        <w:jc w:val="both"/>
        <w:rPr>
          <w:rFonts w:ascii="PT Astra Serif" w:hAnsi="PT Astra Serif"/>
          <w:sz w:val="20"/>
          <w:szCs w:val="20"/>
        </w:rPr>
      </w:pPr>
      <w:r w:rsidRPr="004E33AA">
        <w:rPr>
          <w:rFonts w:ascii="PT Astra Serif" w:hAnsi="PT Astra Serif"/>
          <w:sz w:val="20"/>
          <w:szCs w:val="20"/>
        </w:rPr>
        <w:t>Безопасность поставляемого товара отвечают требованиям Федерального закона от 30.03.1999 № 52-ФЗ «О санитарно-эпидемиологическом благополучии населения».</w:t>
      </w:r>
    </w:p>
    <w:p w:rsidR="004F4E0A" w:rsidRPr="004E33AA" w:rsidRDefault="004F4E0A" w:rsidP="004F4E0A">
      <w:pPr>
        <w:pStyle w:val="a3"/>
        <w:spacing w:after="0" w:line="240" w:lineRule="auto"/>
        <w:ind w:firstLine="426"/>
        <w:jc w:val="both"/>
        <w:rPr>
          <w:rFonts w:ascii="PT Astra Serif" w:hAnsi="PT Astra Serif"/>
          <w:b/>
          <w:sz w:val="20"/>
          <w:szCs w:val="20"/>
        </w:rPr>
      </w:pPr>
      <w:r w:rsidRPr="004E33AA">
        <w:rPr>
          <w:rFonts w:ascii="PT Astra Serif" w:hAnsi="PT Astra Serif"/>
          <w:b/>
          <w:sz w:val="20"/>
          <w:szCs w:val="20"/>
        </w:rPr>
        <w:t>4.</w:t>
      </w:r>
      <w:r w:rsidRPr="004E33AA">
        <w:rPr>
          <w:rFonts w:ascii="PT Astra Serif" w:hAnsi="PT Astra Serif"/>
          <w:b/>
          <w:sz w:val="20"/>
          <w:szCs w:val="20"/>
        </w:rPr>
        <w:tab/>
        <w:t>Требования к гарантийным обязательствам:</w:t>
      </w:r>
    </w:p>
    <w:p w:rsidR="001E74EE" w:rsidRPr="004E33AA" w:rsidRDefault="001E74EE" w:rsidP="001E74EE">
      <w:pPr>
        <w:tabs>
          <w:tab w:val="left" w:pos="993"/>
        </w:tabs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kern w:val="1"/>
          <w:sz w:val="20"/>
          <w:szCs w:val="20"/>
          <w:lang w:eastAsia="ar-SA"/>
        </w:rPr>
      </w:pPr>
      <w:r w:rsidRPr="004E33AA">
        <w:rPr>
          <w:rFonts w:ascii="PT Astra Serif" w:eastAsia="Times New Roman" w:hAnsi="PT Astra Serif" w:cs="Times New Roman"/>
          <w:kern w:val="1"/>
          <w:sz w:val="20"/>
          <w:szCs w:val="20"/>
          <w:lang w:eastAsia="ar-SA"/>
        </w:rPr>
        <w:t>Гарантийный срок должен составлять не менее 12 (двенадцати) месяцев. Гарантийный срок начинает исчисляться со дня принятия товара и подписания Заказчиком документа о приемке товара.</w:t>
      </w:r>
    </w:p>
    <w:p w:rsidR="001E74EE" w:rsidRPr="004E33AA" w:rsidRDefault="001E74EE" w:rsidP="001E74EE">
      <w:pPr>
        <w:tabs>
          <w:tab w:val="left" w:pos="993"/>
        </w:tabs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kern w:val="1"/>
          <w:sz w:val="20"/>
          <w:szCs w:val="20"/>
          <w:lang w:eastAsia="ar-SA"/>
        </w:rPr>
      </w:pPr>
      <w:r w:rsidRPr="004E33AA">
        <w:rPr>
          <w:rFonts w:ascii="PT Astra Serif" w:eastAsia="Times New Roman" w:hAnsi="PT Astra Serif" w:cs="Times New Roman"/>
          <w:kern w:val="1"/>
          <w:sz w:val="20"/>
          <w:szCs w:val="20"/>
          <w:lang w:eastAsia="ar-SA"/>
        </w:rPr>
        <w:t xml:space="preserve">При обнаружении Заказчиком в период гарантийного срока некачественного товара (брак, производственный дефект) Поставщик обязан своими силами заменить такой товар в течение 5 (пяти) рабочих дней со дня уведомления Поставщика Заказчиком об обнаружении такого товара. </w:t>
      </w:r>
    </w:p>
    <w:p w:rsidR="00CE1907" w:rsidRPr="004E33AA" w:rsidRDefault="001E74EE" w:rsidP="001E74EE">
      <w:pPr>
        <w:tabs>
          <w:tab w:val="left" w:pos="993"/>
        </w:tabs>
        <w:spacing w:after="0" w:line="240" w:lineRule="auto"/>
        <w:ind w:firstLine="426"/>
        <w:jc w:val="both"/>
        <w:rPr>
          <w:rFonts w:ascii="PT Astra Serif" w:hAnsi="PT Astra Serif" w:cs="Times New Roman"/>
          <w:color w:val="000000"/>
          <w:sz w:val="20"/>
          <w:szCs w:val="20"/>
        </w:rPr>
      </w:pPr>
      <w:r w:rsidRPr="004E33AA">
        <w:rPr>
          <w:rFonts w:ascii="PT Astra Serif" w:eastAsia="Times New Roman" w:hAnsi="PT Astra Serif" w:cs="Times New Roman"/>
          <w:kern w:val="1"/>
          <w:sz w:val="20"/>
          <w:szCs w:val="20"/>
          <w:lang w:eastAsia="ar-SA"/>
        </w:rPr>
        <w:t>В случае замены или исправления дефектного товара гарантийный срок на данный товар продлевается.</w:t>
      </w:r>
    </w:p>
    <w:sectPr w:rsidR="00CE1907" w:rsidRPr="004E33AA" w:rsidSect="00020D02">
      <w:endnotePr>
        <w:numFmt w:val="decimal"/>
      </w:endnotePr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106" w:rsidRDefault="008C7106" w:rsidP="00D14E79">
      <w:pPr>
        <w:spacing w:after="0" w:line="240" w:lineRule="auto"/>
      </w:pPr>
      <w:r>
        <w:separator/>
      </w:r>
    </w:p>
  </w:endnote>
  <w:endnote w:type="continuationSeparator" w:id="1">
    <w:p w:rsidR="008C7106" w:rsidRDefault="008C7106" w:rsidP="00D14E79">
      <w:pPr>
        <w:spacing w:after="0" w:line="240" w:lineRule="auto"/>
      </w:pPr>
      <w:r>
        <w:continuationSeparator/>
      </w:r>
    </w:p>
  </w:endnote>
  <w:endnote w:id="2">
    <w:p w:rsidR="004B3FD6" w:rsidRDefault="004B3FD6" w:rsidP="00DF44F0">
      <w:pPr>
        <w:jc w:val="both"/>
      </w:pPr>
      <w:r w:rsidRPr="00DA7017">
        <w:rPr>
          <w:rStyle w:val="af1"/>
        </w:rPr>
        <w:endnoteRef/>
      </w:r>
      <w:proofErr w:type="gramStart"/>
      <w:r>
        <w:rPr>
          <w:sz w:val="20"/>
        </w:rPr>
        <w:t xml:space="preserve">Применение показателя «Объём, миллилитр» </w:t>
      </w:r>
      <w:r w:rsidRPr="0018237E">
        <w:rPr>
          <w:sz w:val="20"/>
        </w:rPr>
        <w:t>со значением «</w:t>
      </w:r>
      <w:r>
        <w:rPr>
          <w:sz w:val="20"/>
        </w:rPr>
        <w:t xml:space="preserve">1000» при описании объекта закупки обусловлено соблюдением </w:t>
      </w:r>
      <w:proofErr w:type="spellStart"/>
      <w:r>
        <w:rPr>
          <w:sz w:val="20"/>
        </w:rPr>
        <w:t>Закачиком</w:t>
      </w:r>
      <w:proofErr w:type="spellEnd"/>
      <w:r w:rsidR="004E33AA">
        <w:rPr>
          <w:sz w:val="20"/>
        </w:rPr>
        <w:t xml:space="preserve"> </w:t>
      </w:r>
      <w:r w:rsidRPr="0018237E">
        <w:rPr>
          <w:sz w:val="20"/>
        </w:rPr>
        <w:t xml:space="preserve">Приложения №2 «Нормативы количества цены хозяйственных товаров, применяемые при определении затрат на обеспечение функций территориальных органов ФСИН России и федеральных казенных учреждений уголовно-исполнительной системы Российской Федерации» Приказа ФСИН России от </w:t>
      </w:r>
      <w:r>
        <w:rPr>
          <w:sz w:val="20"/>
        </w:rPr>
        <w:t>07.11.2024</w:t>
      </w:r>
      <w:r w:rsidRPr="0018237E">
        <w:rPr>
          <w:sz w:val="20"/>
        </w:rPr>
        <w:t xml:space="preserve"> г. №</w:t>
      </w:r>
      <w:r>
        <w:rPr>
          <w:sz w:val="20"/>
        </w:rPr>
        <w:t xml:space="preserve">791,согласно которого </w:t>
      </w:r>
      <w:r w:rsidRPr="0018237E">
        <w:rPr>
          <w:sz w:val="20"/>
        </w:rPr>
        <w:t>объем позиции №2</w:t>
      </w:r>
      <w:r>
        <w:rPr>
          <w:sz w:val="20"/>
        </w:rPr>
        <w:t>1</w:t>
      </w:r>
      <w:r w:rsidRPr="0018237E">
        <w:rPr>
          <w:sz w:val="20"/>
        </w:rPr>
        <w:t xml:space="preserve"> «Средство для уборки туалета (</w:t>
      </w:r>
      <w:r>
        <w:rPr>
          <w:sz w:val="20"/>
        </w:rPr>
        <w:t>1</w:t>
      </w:r>
      <w:r w:rsidRPr="0018237E">
        <w:rPr>
          <w:sz w:val="20"/>
        </w:rPr>
        <w:t xml:space="preserve"> л)» составляет </w:t>
      </w:r>
      <w:r>
        <w:rPr>
          <w:sz w:val="20"/>
        </w:rPr>
        <w:t>1000</w:t>
      </w:r>
      <w:proofErr w:type="gramEnd"/>
      <w:r w:rsidRPr="0018237E">
        <w:rPr>
          <w:sz w:val="20"/>
        </w:rPr>
        <w:t xml:space="preserve"> миллилитров</w:t>
      </w:r>
      <w:r>
        <w:rPr>
          <w:sz w:val="20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106" w:rsidRDefault="008C7106" w:rsidP="00D14E79">
      <w:pPr>
        <w:spacing w:after="0" w:line="240" w:lineRule="auto"/>
      </w:pPr>
      <w:r>
        <w:separator/>
      </w:r>
    </w:p>
  </w:footnote>
  <w:footnote w:type="continuationSeparator" w:id="1">
    <w:p w:rsidR="008C7106" w:rsidRDefault="008C7106" w:rsidP="00D14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2A32"/>
    <w:multiLevelType w:val="hybridMultilevel"/>
    <w:tmpl w:val="BDA26E6C"/>
    <w:lvl w:ilvl="0" w:tplc="9D82F56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16CA77C9"/>
    <w:multiLevelType w:val="hybridMultilevel"/>
    <w:tmpl w:val="43F80E12"/>
    <w:lvl w:ilvl="0" w:tplc="9CE6B4C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B70BE"/>
    <w:multiLevelType w:val="hybridMultilevel"/>
    <w:tmpl w:val="693224A4"/>
    <w:lvl w:ilvl="0" w:tplc="E5023A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E42F61"/>
    <w:multiLevelType w:val="hybridMultilevel"/>
    <w:tmpl w:val="E2A437DE"/>
    <w:lvl w:ilvl="0" w:tplc="E5023A8A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F6753"/>
    <w:multiLevelType w:val="hybridMultilevel"/>
    <w:tmpl w:val="E1760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C7AB3"/>
    <w:multiLevelType w:val="hybridMultilevel"/>
    <w:tmpl w:val="D2A837DE"/>
    <w:lvl w:ilvl="0" w:tplc="605E7EA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C450AA"/>
    <w:multiLevelType w:val="multilevel"/>
    <w:tmpl w:val="A658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340428"/>
    <w:multiLevelType w:val="hybridMultilevel"/>
    <w:tmpl w:val="E2E2A752"/>
    <w:lvl w:ilvl="0" w:tplc="E5023A8A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5D61238B"/>
    <w:multiLevelType w:val="hybridMultilevel"/>
    <w:tmpl w:val="3E04A68A"/>
    <w:lvl w:ilvl="0" w:tplc="E5023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786D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A30C40"/>
    <w:rsid w:val="00005CD7"/>
    <w:rsid w:val="00006C83"/>
    <w:rsid w:val="0000777B"/>
    <w:rsid w:val="00013DE8"/>
    <w:rsid w:val="00020D02"/>
    <w:rsid w:val="00021C55"/>
    <w:rsid w:val="00021D2E"/>
    <w:rsid w:val="00030B36"/>
    <w:rsid w:val="0003148A"/>
    <w:rsid w:val="000326AA"/>
    <w:rsid w:val="00044902"/>
    <w:rsid w:val="00054297"/>
    <w:rsid w:val="00060142"/>
    <w:rsid w:val="00064429"/>
    <w:rsid w:val="000657C5"/>
    <w:rsid w:val="000703AF"/>
    <w:rsid w:val="00090ABC"/>
    <w:rsid w:val="000A0475"/>
    <w:rsid w:val="000A3FDA"/>
    <w:rsid w:val="000B2469"/>
    <w:rsid w:val="000B2EC2"/>
    <w:rsid w:val="000C4EF9"/>
    <w:rsid w:val="000C5312"/>
    <w:rsid w:val="000D6D9F"/>
    <w:rsid w:val="000E1986"/>
    <w:rsid w:val="000E2B8E"/>
    <w:rsid w:val="000E40C9"/>
    <w:rsid w:val="000E5F7B"/>
    <w:rsid w:val="000E67F8"/>
    <w:rsid w:val="000F1C2B"/>
    <w:rsid w:val="000F1DC4"/>
    <w:rsid w:val="000F48A3"/>
    <w:rsid w:val="00107B98"/>
    <w:rsid w:val="00114EEB"/>
    <w:rsid w:val="001239F3"/>
    <w:rsid w:val="00125A82"/>
    <w:rsid w:val="00126D27"/>
    <w:rsid w:val="001313BD"/>
    <w:rsid w:val="001326A2"/>
    <w:rsid w:val="00136DE8"/>
    <w:rsid w:val="00140E85"/>
    <w:rsid w:val="0014194E"/>
    <w:rsid w:val="00144BC1"/>
    <w:rsid w:val="0015583F"/>
    <w:rsid w:val="0016185C"/>
    <w:rsid w:val="001716F4"/>
    <w:rsid w:val="001741B1"/>
    <w:rsid w:val="00182804"/>
    <w:rsid w:val="0018282A"/>
    <w:rsid w:val="001835E6"/>
    <w:rsid w:val="00184D50"/>
    <w:rsid w:val="00195BF3"/>
    <w:rsid w:val="001A027C"/>
    <w:rsid w:val="001A3B04"/>
    <w:rsid w:val="001A5D21"/>
    <w:rsid w:val="001B03AC"/>
    <w:rsid w:val="001B3393"/>
    <w:rsid w:val="001B5FE0"/>
    <w:rsid w:val="001C35BF"/>
    <w:rsid w:val="001C74D1"/>
    <w:rsid w:val="001C7A86"/>
    <w:rsid w:val="001E74EE"/>
    <w:rsid w:val="00200456"/>
    <w:rsid w:val="0020411E"/>
    <w:rsid w:val="002058C8"/>
    <w:rsid w:val="00211C1F"/>
    <w:rsid w:val="00214F08"/>
    <w:rsid w:val="00221C81"/>
    <w:rsid w:val="002266BA"/>
    <w:rsid w:val="00227A7C"/>
    <w:rsid w:val="002323C2"/>
    <w:rsid w:val="002325B2"/>
    <w:rsid w:val="0023297E"/>
    <w:rsid w:val="00235110"/>
    <w:rsid w:val="00246510"/>
    <w:rsid w:val="002469AF"/>
    <w:rsid w:val="002525D9"/>
    <w:rsid w:val="002640D2"/>
    <w:rsid w:val="00264854"/>
    <w:rsid w:val="00264ACB"/>
    <w:rsid w:val="002656F5"/>
    <w:rsid w:val="00266FDA"/>
    <w:rsid w:val="00273AC0"/>
    <w:rsid w:val="002760A2"/>
    <w:rsid w:val="002822FF"/>
    <w:rsid w:val="00291835"/>
    <w:rsid w:val="00297B2F"/>
    <w:rsid w:val="002A05D3"/>
    <w:rsid w:val="002A6B0D"/>
    <w:rsid w:val="002B2DE4"/>
    <w:rsid w:val="002C1E4E"/>
    <w:rsid w:val="002C6A34"/>
    <w:rsid w:val="002C7438"/>
    <w:rsid w:val="002D37CB"/>
    <w:rsid w:val="002D516C"/>
    <w:rsid w:val="002E456F"/>
    <w:rsid w:val="002F16EB"/>
    <w:rsid w:val="002F3039"/>
    <w:rsid w:val="002F4935"/>
    <w:rsid w:val="002F6408"/>
    <w:rsid w:val="00305DF5"/>
    <w:rsid w:val="0031143B"/>
    <w:rsid w:val="003229CC"/>
    <w:rsid w:val="0032651B"/>
    <w:rsid w:val="0032730A"/>
    <w:rsid w:val="00332F3C"/>
    <w:rsid w:val="00332FEF"/>
    <w:rsid w:val="0033344F"/>
    <w:rsid w:val="00334192"/>
    <w:rsid w:val="0033667F"/>
    <w:rsid w:val="003473C5"/>
    <w:rsid w:val="00354A44"/>
    <w:rsid w:val="00355F97"/>
    <w:rsid w:val="00360751"/>
    <w:rsid w:val="003614AE"/>
    <w:rsid w:val="0036690C"/>
    <w:rsid w:val="00372F9E"/>
    <w:rsid w:val="003835AE"/>
    <w:rsid w:val="00390CF8"/>
    <w:rsid w:val="00392880"/>
    <w:rsid w:val="003946F1"/>
    <w:rsid w:val="003A0286"/>
    <w:rsid w:val="003A3217"/>
    <w:rsid w:val="003A4A3B"/>
    <w:rsid w:val="003A5FC3"/>
    <w:rsid w:val="003A7DCF"/>
    <w:rsid w:val="003B4396"/>
    <w:rsid w:val="003B6821"/>
    <w:rsid w:val="003D23D3"/>
    <w:rsid w:val="003D3F4B"/>
    <w:rsid w:val="003D6145"/>
    <w:rsid w:val="003E0A3A"/>
    <w:rsid w:val="003E3F60"/>
    <w:rsid w:val="004015C1"/>
    <w:rsid w:val="00415AF2"/>
    <w:rsid w:val="00443DEB"/>
    <w:rsid w:val="00457A11"/>
    <w:rsid w:val="00460070"/>
    <w:rsid w:val="004737E9"/>
    <w:rsid w:val="004751F6"/>
    <w:rsid w:val="0047573A"/>
    <w:rsid w:val="0048252D"/>
    <w:rsid w:val="00483AE2"/>
    <w:rsid w:val="0048448A"/>
    <w:rsid w:val="00484BFE"/>
    <w:rsid w:val="0048575F"/>
    <w:rsid w:val="00490EFD"/>
    <w:rsid w:val="00492784"/>
    <w:rsid w:val="00494CD8"/>
    <w:rsid w:val="004A111F"/>
    <w:rsid w:val="004B1206"/>
    <w:rsid w:val="004B3FD6"/>
    <w:rsid w:val="004D2E29"/>
    <w:rsid w:val="004D3CAD"/>
    <w:rsid w:val="004D42D5"/>
    <w:rsid w:val="004D5D30"/>
    <w:rsid w:val="004E2874"/>
    <w:rsid w:val="004E28B1"/>
    <w:rsid w:val="004E33AA"/>
    <w:rsid w:val="004E5096"/>
    <w:rsid w:val="004F1BAB"/>
    <w:rsid w:val="004F43DC"/>
    <w:rsid w:val="004F4C18"/>
    <w:rsid w:val="004F4E0A"/>
    <w:rsid w:val="00512792"/>
    <w:rsid w:val="00513053"/>
    <w:rsid w:val="00513848"/>
    <w:rsid w:val="00520769"/>
    <w:rsid w:val="0052193F"/>
    <w:rsid w:val="00524D52"/>
    <w:rsid w:val="005304BB"/>
    <w:rsid w:val="005306F1"/>
    <w:rsid w:val="00534314"/>
    <w:rsid w:val="00560534"/>
    <w:rsid w:val="00560D96"/>
    <w:rsid w:val="00563510"/>
    <w:rsid w:val="00564BD3"/>
    <w:rsid w:val="00567CC6"/>
    <w:rsid w:val="00571807"/>
    <w:rsid w:val="005816C5"/>
    <w:rsid w:val="00591858"/>
    <w:rsid w:val="005A1E45"/>
    <w:rsid w:val="005A2464"/>
    <w:rsid w:val="005A3A8D"/>
    <w:rsid w:val="005B43F6"/>
    <w:rsid w:val="005C3F19"/>
    <w:rsid w:val="005E28C7"/>
    <w:rsid w:val="005F2F70"/>
    <w:rsid w:val="005F6168"/>
    <w:rsid w:val="005F6F58"/>
    <w:rsid w:val="005F6F92"/>
    <w:rsid w:val="00602CDB"/>
    <w:rsid w:val="00603109"/>
    <w:rsid w:val="00611401"/>
    <w:rsid w:val="006134BA"/>
    <w:rsid w:val="00615FC1"/>
    <w:rsid w:val="00620457"/>
    <w:rsid w:val="00624A08"/>
    <w:rsid w:val="00630B16"/>
    <w:rsid w:val="00631E42"/>
    <w:rsid w:val="00632DD5"/>
    <w:rsid w:val="006347B4"/>
    <w:rsid w:val="0063709E"/>
    <w:rsid w:val="006463D5"/>
    <w:rsid w:val="006510CA"/>
    <w:rsid w:val="006578E9"/>
    <w:rsid w:val="00663B0E"/>
    <w:rsid w:val="00673107"/>
    <w:rsid w:val="00674BF7"/>
    <w:rsid w:val="006765F5"/>
    <w:rsid w:val="00676916"/>
    <w:rsid w:val="00681568"/>
    <w:rsid w:val="00685854"/>
    <w:rsid w:val="00694291"/>
    <w:rsid w:val="00695FA4"/>
    <w:rsid w:val="006A0A74"/>
    <w:rsid w:val="006B03DA"/>
    <w:rsid w:val="006B1C66"/>
    <w:rsid w:val="006B26A4"/>
    <w:rsid w:val="006B3F1B"/>
    <w:rsid w:val="006B6FEB"/>
    <w:rsid w:val="006B7DAB"/>
    <w:rsid w:val="006D75C1"/>
    <w:rsid w:val="006E5BBE"/>
    <w:rsid w:val="006F08BF"/>
    <w:rsid w:val="006F32D5"/>
    <w:rsid w:val="006F697D"/>
    <w:rsid w:val="00713920"/>
    <w:rsid w:val="007161AA"/>
    <w:rsid w:val="00722C0A"/>
    <w:rsid w:val="007258E3"/>
    <w:rsid w:val="00733916"/>
    <w:rsid w:val="0073553E"/>
    <w:rsid w:val="00741F0D"/>
    <w:rsid w:val="00742955"/>
    <w:rsid w:val="0075073D"/>
    <w:rsid w:val="00753DED"/>
    <w:rsid w:val="00753E2D"/>
    <w:rsid w:val="0075420A"/>
    <w:rsid w:val="007579A4"/>
    <w:rsid w:val="007635DD"/>
    <w:rsid w:val="00764352"/>
    <w:rsid w:val="00772D93"/>
    <w:rsid w:val="00782DD7"/>
    <w:rsid w:val="0078363C"/>
    <w:rsid w:val="00790A53"/>
    <w:rsid w:val="0079171D"/>
    <w:rsid w:val="00793368"/>
    <w:rsid w:val="007940A1"/>
    <w:rsid w:val="0079685B"/>
    <w:rsid w:val="007C1F11"/>
    <w:rsid w:val="007C57D6"/>
    <w:rsid w:val="007C6008"/>
    <w:rsid w:val="007D60D7"/>
    <w:rsid w:val="007E12E5"/>
    <w:rsid w:val="007E75BD"/>
    <w:rsid w:val="007E7967"/>
    <w:rsid w:val="007F0B0B"/>
    <w:rsid w:val="007F5EF9"/>
    <w:rsid w:val="00803D5F"/>
    <w:rsid w:val="00805130"/>
    <w:rsid w:val="00810F69"/>
    <w:rsid w:val="0081302A"/>
    <w:rsid w:val="008144D1"/>
    <w:rsid w:val="008173E9"/>
    <w:rsid w:val="0082425E"/>
    <w:rsid w:val="008404D5"/>
    <w:rsid w:val="008437DC"/>
    <w:rsid w:val="0085730B"/>
    <w:rsid w:val="00857893"/>
    <w:rsid w:val="00860016"/>
    <w:rsid w:val="00861DEA"/>
    <w:rsid w:val="008628B4"/>
    <w:rsid w:val="0086389E"/>
    <w:rsid w:val="00864B55"/>
    <w:rsid w:val="00885063"/>
    <w:rsid w:val="00885091"/>
    <w:rsid w:val="00887C7D"/>
    <w:rsid w:val="00893F17"/>
    <w:rsid w:val="008A1947"/>
    <w:rsid w:val="008A2655"/>
    <w:rsid w:val="008A4100"/>
    <w:rsid w:val="008A5A18"/>
    <w:rsid w:val="008A73E5"/>
    <w:rsid w:val="008B6F64"/>
    <w:rsid w:val="008C7106"/>
    <w:rsid w:val="008E71DA"/>
    <w:rsid w:val="008F3247"/>
    <w:rsid w:val="008F7E5E"/>
    <w:rsid w:val="009153C5"/>
    <w:rsid w:val="009158C7"/>
    <w:rsid w:val="00921ED5"/>
    <w:rsid w:val="00925649"/>
    <w:rsid w:val="00932C87"/>
    <w:rsid w:val="009451C0"/>
    <w:rsid w:val="00947BA8"/>
    <w:rsid w:val="00952B16"/>
    <w:rsid w:val="009548ED"/>
    <w:rsid w:val="00954B1C"/>
    <w:rsid w:val="00955B43"/>
    <w:rsid w:val="009661FB"/>
    <w:rsid w:val="00976A62"/>
    <w:rsid w:val="00976FDD"/>
    <w:rsid w:val="00977E8F"/>
    <w:rsid w:val="00982828"/>
    <w:rsid w:val="00983770"/>
    <w:rsid w:val="009879D8"/>
    <w:rsid w:val="009A5D8C"/>
    <w:rsid w:val="009C0AD9"/>
    <w:rsid w:val="009C3790"/>
    <w:rsid w:val="009C46B7"/>
    <w:rsid w:val="009C46E5"/>
    <w:rsid w:val="009C50ED"/>
    <w:rsid w:val="009C5A9B"/>
    <w:rsid w:val="009D1DE1"/>
    <w:rsid w:val="009D2335"/>
    <w:rsid w:val="009D250C"/>
    <w:rsid w:val="009D2F9E"/>
    <w:rsid w:val="009D686C"/>
    <w:rsid w:val="009D70BB"/>
    <w:rsid w:val="009E7CA2"/>
    <w:rsid w:val="009F14F3"/>
    <w:rsid w:val="009F28B4"/>
    <w:rsid w:val="00A04790"/>
    <w:rsid w:val="00A05B1A"/>
    <w:rsid w:val="00A12C81"/>
    <w:rsid w:val="00A20D0E"/>
    <w:rsid w:val="00A2392C"/>
    <w:rsid w:val="00A23C7D"/>
    <w:rsid w:val="00A309A6"/>
    <w:rsid w:val="00A30C40"/>
    <w:rsid w:val="00A316CF"/>
    <w:rsid w:val="00A31E9A"/>
    <w:rsid w:val="00A52963"/>
    <w:rsid w:val="00A62481"/>
    <w:rsid w:val="00A75743"/>
    <w:rsid w:val="00A832C5"/>
    <w:rsid w:val="00AA1DA8"/>
    <w:rsid w:val="00AA38B7"/>
    <w:rsid w:val="00AA65E9"/>
    <w:rsid w:val="00AA7D20"/>
    <w:rsid w:val="00AB11C7"/>
    <w:rsid w:val="00AB1FDF"/>
    <w:rsid w:val="00AB3751"/>
    <w:rsid w:val="00AC32C1"/>
    <w:rsid w:val="00AC4286"/>
    <w:rsid w:val="00AD2460"/>
    <w:rsid w:val="00AD2FE2"/>
    <w:rsid w:val="00AD4876"/>
    <w:rsid w:val="00AD6938"/>
    <w:rsid w:val="00AE118D"/>
    <w:rsid w:val="00AF3A41"/>
    <w:rsid w:val="00B16034"/>
    <w:rsid w:val="00B162F0"/>
    <w:rsid w:val="00B22E8C"/>
    <w:rsid w:val="00B300AB"/>
    <w:rsid w:val="00B3073C"/>
    <w:rsid w:val="00B42E74"/>
    <w:rsid w:val="00B463E0"/>
    <w:rsid w:val="00B55FF4"/>
    <w:rsid w:val="00B642C0"/>
    <w:rsid w:val="00B77EEC"/>
    <w:rsid w:val="00B96B7D"/>
    <w:rsid w:val="00BA62B1"/>
    <w:rsid w:val="00BB0F18"/>
    <w:rsid w:val="00BB3603"/>
    <w:rsid w:val="00BC12F4"/>
    <w:rsid w:val="00BC292F"/>
    <w:rsid w:val="00BD35FF"/>
    <w:rsid w:val="00BD5253"/>
    <w:rsid w:val="00BE2E91"/>
    <w:rsid w:val="00BE4F99"/>
    <w:rsid w:val="00BF246D"/>
    <w:rsid w:val="00BF2863"/>
    <w:rsid w:val="00BF3E7E"/>
    <w:rsid w:val="00BF6250"/>
    <w:rsid w:val="00C05EB6"/>
    <w:rsid w:val="00C07F62"/>
    <w:rsid w:val="00C127A0"/>
    <w:rsid w:val="00C20CAF"/>
    <w:rsid w:val="00C23BD9"/>
    <w:rsid w:val="00C24BA9"/>
    <w:rsid w:val="00C25740"/>
    <w:rsid w:val="00C34E83"/>
    <w:rsid w:val="00C40E3B"/>
    <w:rsid w:val="00C4664E"/>
    <w:rsid w:val="00C56F76"/>
    <w:rsid w:val="00C616AF"/>
    <w:rsid w:val="00C61E04"/>
    <w:rsid w:val="00C63B65"/>
    <w:rsid w:val="00C6526D"/>
    <w:rsid w:val="00C679C6"/>
    <w:rsid w:val="00C7546E"/>
    <w:rsid w:val="00C76735"/>
    <w:rsid w:val="00C80ED4"/>
    <w:rsid w:val="00C818FE"/>
    <w:rsid w:val="00C81D78"/>
    <w:rsid w:val="00C85E7C"/>
    <w:rsid w:val="00C86FD0"/>
    <w:rsid w:val="00C972DD"/>
    <w:rsid w:val="00CA2805"/>
    <w:rsid w:val="00CA72E6"/>
    <w:rsid w:val="00CB6645"/>
    <w:rsid w:val="00CC2AF9"/>
    <w:rsid w:val="00CC3927"/>
    <w:rsid w:val="00CC4E96"/>
    <w:rsid w:val="00CC6908"/>
    <w:rsid w:val="00CD0806"/>
    <w:rsid w:val="00CD0CDA"/>
    <w:rsid w:val="00CE0301"/>
    <w:rsid w:val="00CE1907"/>
    <w:rsid w:val="00CF6DE0"/>
    <w:rsid w:val="00CF7F07"/>
    <w:rsid w:val="00D0459E"/>
    <w:rsid w:val="00D057C1"/>
    <w:rsid w:val="00D12000"/>
    <w:rsid w:val="00D1295B"/>
    <w:rsid w:val="00D12B08"/>
    <w:rsid w:val="00D14E79"/>
    <w:rsid w:val="00D17771"/>
    <w:rsid w:val="00D25413"/>
    <w:rsid w:val="00D26CAA"/>
    <w:rsid w:val="00D33460"/>
    <w:rsid w:val="00D37851"/>
    <w:rsid w:val="00D46288"/>
    <w:rsid w:val="00D547CF"/>
    <w:rsid w:val="00D572A2"/>
    <w:rsid w:val="00D57AAF"/>
    <w:rsid w:val="00D6217A"/>
    <w:rsid w:val="00D635B6"/>
    <w:rsid w:val="00D674DD"/>
    <w:rsid w:val="00D71AE1"/>
    <w:rsid w:val="00D71F7E"/>
    <w:rsid w:val="00D73447"/>
    <w:rsid w:val="00D73C08"/>
    <w:rsid w:val="00D824B8"/>
    <w:rsid w:val="00D83A52"/>
    <w:rsid w:val="00D8779C"/>
    <w:rsid w:val="00D9373B"/>
    <w:rsid w:val="00D95565"/>
    <w:rsid w:val="00D95DD0"/>
    <w:rsid w:val="00D97145"/>
    <w:rsid w:val="00DA19A0"/>
    <w:rsid w:val="00DA42FC"/>
    <w:rsid w:val="00DA5CB9"/>
    <w:rsid w:val="00DA6535"/>
    <w:rsid w:val="00DA7546"/>
    <w:rsid w:val="00DB1F47"/>
    <w:rsid w:val="00DC401F"/>
    <w:rsid w:val="00DD582E"/>
    <w:rsid w:val="00DE1D08"/>
    <w:rsid w:val="00DE46E3"/>
    <w:rsid w:val="00DE53FB"/>
    <w:rsid w:val="00DE7F5D"/>
    <w:rsid w:val="00DF5F62"/>
    <w:rsid w:val="00E02727"/>
    <w:rsid w:val="00E112A6"/>
    <w:rsid w:val="00E13E8B"/>
    <w:rsid w:val="00E2091C"/>
    <w:rsid w:val="00E211BF"/>
    <w:rsid w:val="00E21809"/>
    <w:rsid w:val="00E21DF8"/>
    <w:rsid w:val="00E276AC"/>
    <w:rsid w:val="00E340A0"/>
    <w:rsid w:val="00E405FF"/>
    <w:rsid w:val="00E40A72"/>
    <w:rsid w:val="00E464E4"/>
    <w:rsid w:val="00E55BDA"/>
    <w:rsid w:val="00E576BD"/>
    <w:rsid w:val="00E654E2"/>
    <w:rsid w:val="00E7133A"/>
    <w:rsid w:val="00E97105"/>
    <w:rsid w:val="00EA0F56"/>
    <w:rsid w:val="00EB4375"/>
    <w:rsid w:val="00EB4EF1"/>
    <w:rsid w:val="00EC20F5"/>
    <w:rsid w:val="00EC26ED"/>
    <w:rsid w:val="00EC2D1C"/>
    <w:rsid w:val="00EC51F7"/>
    <w:rsid w:val="00EC7F2E"/>
    <w:rsid w:val="00ED5DE7"/>
    <w:rsid w:val="00ED64DD"/>
    <w:rsid w:val="00ED745A"/>
    <w:rsid w:val="00EE42C8"/>
    <w:rsid w:val="00EE4BFE"/>
    <w:rsid w:val="00EF2DCB"/>
    <w:rsid w:val="00F0338A"/>
    <w:rsid w:val="00F05CAE"/>
    <w:rsid w:val="00F12FC3"/>
    <w:rsid w:val="00F17536"/>
    <w:rsid w:val="00F20941"/>
    <w:rsid w:val="00F22E41"/>
    <w:rsid w:val="00F250DA"/>
    <w:rsid w:val="00F27609"/>
    <w:rsid w:val="00F315E1"/>
    <w:rsid w:val="00F339AE"/>
    <w:rsid w:val="00F33C17"/>
    <w:rsid w:val="00F42DFE"/>
    <w:rsid w:val="00F461E1"/>
    <w:rsid w:val="00F50595"/>
    <w:rsid w:val="00F50BC2"/>
    <w:rsid w:val="00F60533"/>
    <w:rsid w:val="00F62666"/>
    <w:rsid w:val="00F64C2C"/>
    <w:rsid w:val="00F715E6"/>
    <w:rsid w:val="00F81C38"/>
    <w:rsid w:val="00F827F4"/>
    <w:rsid w:val="00F9109D"/>
    <w:rsid w:val="00F93874"/>
    <w:rsid w:val="00F94E69"/>
    <w:rsid w:val="00FA36D5"/>
    <w:rsid w:val="00FA4458"/>
    <w:rsid w:val="00FA6A8F"/>
    <w:rsid w:val="00FB0B8E"/>
    <w:rsid w:val="00FB559C"/>
    <w:rsid w:val="00FC1C84"/>
    <w:rsid w:val="00FC51A6"/>
    <w:rsid w:val="00FC75D1"/>
    <w:rsid w:val="00FE14FF"/>
    <w:rsid w:val="00FE27D9"/>
    <w:rsid w:val="00FE6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5F"/>
  </w:style>
  <w:style w:type="paragraph" w:styleId="1">
    <w:name w:val="heading 1"/>
    <w:basedOn w:val="a"/>
    <w:next w:val="a"/>
    <w:link w:val="10"/>
    <w:uiPriority w:val="99"/>
    <w:qFormat/>
    <w:rsid w:val="00A30C40"/>
    <w:pPr>
      <w:keepNext/>
      <w:suppressAutoHyphens/>
      <w:spacing w:before="240" w:after="60" w:line="276" w:lineRule="auto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B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0C40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a3">
    <w:name w:val="Body Text"/>
    <w:basedOn w:val="a"/>
    <w:link w:val="a4"/>
    <w:uiPriority w:val="99"/>
    <w:rsid w:val="00A30C40"/>
    <w:pPr>
      <w:suppressAutoHyphens/>
      <w:spacing w:after="120" w:line="276" w:lineRule="auto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A30C40"/>
    <w:rPr>
      <w:rFonts w:ascii="Calibri" w:eastAsia="Times New Roman" w:hAnsi="Calibri" w:cs="Times New Roman"/>
      <w:kern w:val="1"/>
      <w:lang w:eastAsia="ar-SA"/>
    </w:rPr>
  </w:style>
  <w:style w:type="table" w:styleId="a5">
    <w:name w:val="Table Grid"/>
    <w:basedOn w:val="a1"/>
    <w:uiPriority w:val="39"/>
    <w:rsid w:val="00A30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для таблиц,Без интервала2,No Spacing"/>
    <w:link w:val="a7"/>
    <w:uiPriority w:val="1"/>
    <w:qFormat/>
    <w:rsid w:val="00A30C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footnote text"/>
    <w:basedOn w:val="a"/>
    <w:link w:val="a9"/>
    <w:uiPriority w:val="99"/>
    <w:unhideWhenUsed/>
    <w:rsid w:val="00D14E7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D14E79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D14E79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30B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B77EEC"/>
    <w:pPr>
      <w:ind w:left="720"/>
      <w:contextualSpacing/>
    </w:pPr>
  </w:style>
  <w:style w:type="character" w:customStyle="1" w:styleId="ac">
    <w:name w:val="Не вступил в силу"/>
    <w:uiPriority w:val="99"/>
    <w:rsid w:val="00235110"/>
    <w:rPr>
      <w:rFonts w:cs="Times New Roman"/>
      <w:color w:val="008080"/>
      <w:sz w:val="20"/>
      <w:szCs w:val="20"/>
    </w:rPr>
  </w:style>
  <w:style w:type="character" w:styleId="ad">
    <w:name w:val="Hyperlink"/>
    <w:uiPriority w:val="99"/>
    <w:rsid w:val="00235110"/>
    <w:rPr>
      <w:color w:val="0000FF"/>
      <w:u w:val="single"/>
    </w:rPr>
  </w:style>
  <w:style w:type="character" w:styleId="ae">
    <w:name w:val="Strong"/>
    <w:basedOn w:val="a0"/>
    <w:uiPriority w:val="22"/>
    <w:qFormat/>
    <w:rsid w:val="00CD0806"/>
    <w:rPr>
      <w:b/>
      <w:bCs/>
    </w:rPr>
  </w:style>
  <w:style w:type="character" w:customStyle="1" w:styleId="spec-highlightvalue">
    <w:name w:val="spec-highlight__value"/>
    <w:basedOn w:val="a0"/>
    <w:rsid w:val="00CD0806"/>
  </w:style>
  <w:style w:type="paragraph" w:styleId="af">
    <w:name w:val="endnote text"/>
    <w:basedOn w:val="a"/>
    <w:link w:val="af0"/>
    <w:uiPriority w:val="99"/>
    <w:semiHidden/>
    <w:unhideWhenUsed/>
    <w:rsid w:val="00CC4E96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CC4E96"/>
    <w:rPr>
      <w:sz w:val="20"/>
      <w:szCs w:val="20"/>
    </w:rPr>
  </w:style>
  <w:style w:type="character" w:styleId="af1">
    <w:name w:val="endnote reference"/>
    <w:basedOn w:val="a0"/>
    <w:uiPriority w:val="99"/>
    <w:unhideWhenUsed/>
    <w:rsid w:val="00CC4E96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4F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F4E0A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AA1DA8"/>
    <w:rPr>
      <w:rFonts w:ascii="Verdana-BoldItalic" w:hAnsi="Verdana-BoldItalic" w:hint="default"/>
      <w:b/>
      <w:bCs/>
      <w:i/>
      <w:iCs/>
      <w:color w:val="000000"/>
      <w:sz w:val="96"/>
      <w:szCs w:val="96"/>
    </w:rPr>
  </w:style>
  <w:style w:type="character" w:customStyle="1" w:styleId="a7">
    <w:name w:val="Без интервала Знак"/>
    <w:aliases w:val="для таблиц Знак,Без интервала2 Знак,No Spacing Знак"/>
    <w:link w:val="a6"/>
    <w:uiPriority w:val="1"/>
    <w:rsid w:val="005E28C7"/>
    <w:rPr>
      <w:rFonts w:ascii="Calibri" w:eastAsia="Times New Roman" w:hAnsi="Calibri" w:cs="Times New Roman"/>
      <w:lang w:eastAsia="ru-RU"/>
    </w:rPr>
  </w:style>
  <w:style w:type="character" w:styleId="af4">
    <w:name w:val="FollowedHyperlink"/>
    <w:basedOn w:val="a0"/>
    <w:uiPriority w:val="99"/>
    <w:semiHidden/>
    <w:unhideWhenUsed/>
    <w:rsid w:val="001A3B04"/>
    <w:rPr>
      <w:color w:val="954F72" w:themeColor="followedHyperlink"/>
      <w:u w:val="single"/>
    </w:rPr>
  </w:style>
  <w:style w:type="paragraph" w:customStyle="1" w:styleId="pcenter">
    <w:name w:val="pcenter"/>
    <w:basedOn w:val="a"/>
    <w:rsid w:val="00E7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8F7C9-00F8-4079-914B-4C569278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</dc:creator>
  <cp:lastModifiedBy>voronov.d.m</cp:lastModifiedBy>
  <cp:revision>83</cp:revision>
  <cp:lastPrinted>2024-10-09T06:53:00Z</cp:lastPrinted>
  <dcterms:created xsi:type="dcterms:W3CDTF">2021-11-01T09:40:00Z</dcterms:created>
  <dcterms:modified xsi:type="dcterms:W3CDTF">2026-05-22T12:17:00Z</dcterms:modified>
</cp:coreProperties>
</file>