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53F" w:rsidRDefault="003F353F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ar-SA"/>
        </w:rPr>
      </w:pPr>
    </w:p>
    <w:p w:rsidR="003F353F" w:rsidRDefault="004624CE">
      <w:pPr>
        <w:pStyle w:val="2"/>
        <w:jc w:val="center"/>
        <w:rPr>
          <w:rFonts w:ascii="Times New Roman" w:hAnsi="Times New Roman" w:hint="default"/>
          <w:i w:val="0"/>
          <w:sz w:val="28"/>
          <w:szCs w:val="28"/>
          <w:lang w:val="ru-RU"/>
        </w:rPr>
      </w:pPr>
      <w:r>
        <w:rPr>
          <w:rFonts w:ascii="Times New Roman" w:hAnsi="Times New Roman" w:hint="default"/>
          <w:i w:val="0"/>
          <w:sz w:val="28"/>
          <w:szCs w:val="28"/>
          <w:lang w:val="ru-RU"/>
        </w:rPr>
        <w:t>Техническое задание на оказание услуг по диагностике автомобиля</w:t>
      </w:r>
    </w:p>
    <w:p w:rsidR="003F353F" w:rsidRDefault="004624CE">
      <w:pPr>
        <w:pStyle w:val="3"/>
        <w:keepNext w:val="0"/>
        <w:rPr>
          <w:sz w:val="28"/>
          <w:szCs w:val="28"/>
        </w:rPr>
      </w:pPr>
      <w:r>
        <w:rPr>
          <w:sz w:val="28"/>
          <w:szCs w:val="28"/>
        </w:rPr>
        <w:t>1. Наименование объекта закупки / услуги</w:t>
      </w:r>
    </w:p>
    <w:p w:rsidR="003F353F" w:rsidRDefault="004624CE">
      <w:pPr>
        <w:pStyle w:val="a5"/>
        <w:rPr>
          <w:sz w:val="28"/>
          <w:szCs w:val="28"/>
        </w:rPr>
      </w:pPr>
      <w:r>
        <w:rPr>
          <w:sz w:val="28"/>
          <w:szCs w:val="28"/>
        </w:rPr>
        <w:t>Оказание услуг по комплексной диагностике легкового автомобиля (нужное подчеркнуть).</w:t>
      </w:r>
    </w:p>
    <w:p w:rsidR="003F353F" w:rsidRDefault="004624CE">
      <w:pPr>
        <w:pStyle w:val="3"/>
        <w:keepNext w:val="0"/>
        <w:rPr>
          <w:sz w:val="28"/>
          <w:szCs w:val="28"/>
        </w:rPr>
      </w:pPr>
      <w:r>
        <w:rPr>
          <w:sz w:val="28"/>
          <w:szCs w:val="28"/>
        </w:rPr>
        <w:t>2. Цель оказания услуг</w:t>
      </w:r>
    </w:p>
    <w:p w:rsidR="003F353F" w:rsidRDefault="004624CE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Выявление неисправностей, отклонений от </w:t>
      </w:r>
      <w:r>
        <w:rPr>
          <w:sz w:val="28"/>
          <w:szCs w:val="28"/>
        </w:rPr>
        <w:t>штатных параметров и потенциальных рисков эксплуатации транспортного средства (ТС), формирование перечня дефектов и рекомендаций по ремонту.</w:t>
      </w:r>
    </w:p>
    <w:p w:rsidR="003F353F" w:rsidRDefault="004624CE">
      <w:pPr>
        <w:pStyle w:val="3"/>
        <w:keepNext w:val="0"/>
        <w:rPr>
          <w:sz w:val="28"/>
          <w:szCs w:val="28"/>
        </w:rPr>
      </w:pPr>
      <w:r>
        <w:rPr>
          <w:sz w:val="28"/>
          <w:szCs w:val="28"/>
        </w:rPr>
        <w:t>3. Перечень транспортных средств</w:t>
      </w:r>
    </w:p>
    <w:p w:rsidR="003F353F" w:rsidRDefault="004624CE">
      <w:pPr>
        <w:pStyle w:val="a5"/>
        <w:rPr>
          <w:sz w:val="28"/>
          <w:szCs w:val="28"/>
        </w:rPr>
      </w:pPr>
      <w:r>
        <w:rPr>
          <w:sz w:val="28"/>
          <w:szCs w:val="28"/>
        </w:rPr>
        <w:t>Марка, модель-</w:t>
      </w:r>
      <w:r>
        <w:t xml:space="preserve"> </w:t>
      </w:r>
      <w:r>
        <w:rPr>
          <w:sz w:val="28"/>
          <w:szCs w:val="28"/>
        </w:rPr>
        <w:t xml:space="preserve">MITSUBISHI PAJERO 3.0 </w:t>
      </w:r>
      <w:r w:rsidR="00AB40C1">
        <w:rPr>
          <w:sz w:val="28"/>
          <w:szCs w:val="28"/>
        </w:rPr>
        <w:t>LWB,</w:t>
      </w:r>
      <w:r>
        <w:rPr>
          <w:sz w:val="28"/>
          <w:szCs w:val="28"/>
        </w:rPr>
        <w:t xml:space="preserve"> год выпуска 2010, </w:t>
      </w:r>
      <w:r w:rsidR="00AB40C1">
        <w:rPr>
          <w:sz w:val="28"/>
          <w:szCs w:val="28"/>
        </w:rPr>
        <w:t>бензиновый/АКПП</w:t>
      </w:r>
      <w:r w:rsidRPr="00AB40C1">
        <w:rPr>
          <w:sz w:val="28"/>
          <w:szCs w:val="28"/>
        </w:rPr>
        <w:t>).</w:t>
      </w:r>
    </w:p>
    <w:p w:rsidR="003F353F" w:rsidRDefault="004624CE">
      <w:pPr>
        <w:pStyle w:val="3"/>
        <w:keepNext w:val="0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sz w:val="28"/>
          <w:szCs w:val="28"/>
        </w:rPr>
        <w:t>. Объём и состав работ (перечень диагностических операций):</w:t>
      </w:r>
    </w:p>
    <w:p w:rsidR="003F353F" w:rsidRDefault="004624CE">
      <w:pPr>
        <w:pStyle w:val="4"/>
        <w:rPr>
          <w:rFonts w:ascii="Times New Roman" w:hAnsi="Times New Roman" w:hint="default"/>
          <w:b w:val="0"/>
          <w:sz w:val="28"/>
          <w:szCs w:val="28"/>
        </w:rPr>
      </w:pPr>
      <w:r>
        <w:rPr>
          <w:rFonts w:ascii="Times New Roman" w:hAnsi="Times New Roman" w:hint="default"/>
          <w:b w:val="0"/>
          <w:sz w:val="28"/>
          <w:szCs w:val="28"/>
        </w:rPr>
        <w:t>Компьютерная диагностика (сканирование ЭБУ)</w:t>
      </w:r>
    </w:p>
    <w:p w:rsidR="003F353F" w:rsidRDefault="004624CE">
      <w:pPr>
        <w:numPr>
          <w:ilvl w:val="0"/>
          <w:numId w:val="1"/>
        </w:numPr>
        <w:spacing w:beforeAutospacing="1" w:after="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Считывание и расшифровка кодов ошибок по всем доступным блокам (двигатель, трансмиссия, ABS, ESP, SRS, климат и др.).</w:t>
      </w:r>
    </w:p>
    <w:p w:rsidR="003F353F" w:rsidRDefault="004624CE">
      <w:pPr>
        <w:numPr>
          <w:ilvl w:val="0"/>
          <w:numId w:val="1"/>
        </w:numPr>
        <w:spacing w:beforeAutospacing="1" w:after="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Проверка текущих параметров (темпе</w:t>
      </w:r>
      <w:r>
        <w:rPr>
          <w:rFonts w:ascii="Times New Roman" w:hAnsi="Times New Roman"/>
          <w:sz w:val="28"/>
          <w:szCs w:val="28"/>
        </w:rPr>
        <w:t>ратура, обороты, коррекции топлива, давление наддува и т. п.).</w:t>
      </w:r>
    </w:p>
    <w:p w:rsidR="003F353F" w:rsidRDefault="004624CE">
      <w:pPr>
        <w:numPr>
          <w:ilvl w:val="0"/>
          <w:numId w:val="1"/>
        </w:numPr>
        <w:spacing w:beforeAutospacing="1" w:after="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Тест исполнительных механизмов (при наличии функции сканера).</w:t>
      </w:r>
    </w:p>
    <w:p w:rsidR="003F353F" w:rsidRDefault="004624CE">
      <w:pPr>
        <w:numPr>
          <w:ilvl w:val="0"/>
          <w:numId w:val="1"/>
        </w:numPr>
        <w:spacing w:beforeAutospacing="1" w:after="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Сброс ошибок только после согласования с заказчиком.</w:t>
      </w:r>
    </w:p>
    <w:p w:rsidR="003F353F" w:rsidRDefault="004624CE">
      <w:pPr>
        <w:pStyle w:val="4"/>
        <w:rPr>
          <w:rFonts w:ascii="Times New Roman" w:hAnsi="Times New Roman" w:hint="default"/>
          <w:b w:val="0"/>
          <w:sz w:val="28"/>
          <w:szCs w:val="28"/>
        </w:rPr>
      </w:pPr>
      <w:r>
        <w:rPr>
          <w:rFonts w:ascii="Times New Roman" w:hAnsi="Times New Roman" w:hint="default"/>
          <w:b w:val="0"/>
          <w:sz w:val="28"/>
          <w:szCs w:val="28"/>
        </w:rPr>
        <w:t>Диагностика двигателя и систем</w:t>
      </w:r>
    </w:p>
    <w:p w:rsidR="003F353F" w:rsidRDefault="004624CE">
      <w:pPr>
        <w:numPr>
          <w:ilvl w:val="0"/>
          <w:numId w:val="2"/>
        </w:numPr>
        <w:spacing w:beforeAutospacing="1" w:after="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Осмотр системы выпуска и контроля выбросов (катализатор, лямбда</w:t>
      </w:r>
      <w:r>
        <w:rPr>
          <w:rFonts w:ascii="Times New Roman" w:hAnsi="Times New Roman"/>
          <w:sz w:val="28"/>
          <w:szCs w:val="28"/>
        </w:rPr>
        <w:noBreakHyphen/>
        <w:t>зонды, EGR).</w:t>
      </w:r>
    </w:p>
    <w:p w:rsidR="003F353F" w:rsidRDefault="004624CE">
      <w:pPr>
        <w:numPr>
          <w:ilvl w:val="0"/>
          <w:numId w:val="2"/>
        </w:numPr>
        <w:spacing w:beforeAutospacing="1" w:after="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у</w:t>
      </w:r>
      <w:r>
        <w:rPr>
          <w:rFonts w:ascii="Times New Roman" w:hAnsi="Times New Roman"/>
          <w:sz w:val="28"/>
          <w:szCs w:val="28"/>
        </w:rPr>
        <w:t>ровня и состояния технических жидкостей (масло ДВС, антифриз, тормозная, ГУР/ЭУР).</w:t>
      </w:r>
    </w:p>
    <w:p w:rsidR="003F353F" w:rsidRDefault="004624CE">
      <w:pPr>
        <w:pStyle w:val="4"/>
        <w:rPr>
          <w:rFonts w:ascii="Times New Roman" w:hAnsi="Times New Roman" w:hint="default"/>
          <w:b w:val="0"/>
          <w:sz w:val="28"/>
          <w:szCs w:val="28"/>
        </w:rPr>
      </w:pPr>
      <w:r>
        <w:rPr>
          <w:rFonts w:ascii="Times New Roman" w:hAnsi="Times New Roman" w:hint="default"/>
          <w:b w:val="0"/>
          <w:sz w:val="28"/>
          <w:szCs w:val="28"/>
        </w:rPr>
        <w:t>Ходовая часть и рулевое управление</w:t>
      </w:r>
    </w:p>
    <w:p w:rsidR="003F353F" w:rsidRDefault="004624CE">
      <w:pPr>
        <w:numPr>
          <w:ilvl w:val="0"/>
          <w:numId w:val="3"/>
        </w:numPr>
        <w:spacing w:beforeAutospacing="1" w:after="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Визуальный осмотр и проверка люфтов элементов подвески (рычаги, сайлентблоки, шаровые, стойки стабилизатора).</w:t>
      </w:r>
    </w:p>
    <w:p w:rsidR="003F353F" w:rsidRDefault="004624CE">
      <w:pPr>
        <w:numPr>
          <w:ilvl w:val="0"/>
          <w:numId w:val="3"/>
        </w:numPr>
        <w:spacing w:beforeAutospacing="1" w:after="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Проверка амортизаторов на </w:t>
      </w:r>
      <w:r>
        <w:rPr>
          <w:rFonts w:ascii="Times New Roman" w:hAnsi="Times New Roman"/>
          <w:sz w:val="28"/>
          <w:szCs w:val="28"/>
        </w:rPr>
        <w:t>герметичность и эффективность.</w:t>
      </w:r>
    </w:p>
    <w:p w:rsidR="003F353F" w:rsidRDefault="004624CE">
      <w:pPr>
        <w:numPr>
          <w:ilvl w:val="0"/>
          <w:numId w:val="3"/>
        </w:numPr>
        <w:spacing w:beforeAutospacing="1" w:after="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Проверка ступичных подшипников.</w:t>
      </w:r>
    </w:p>
    <w:p w:rsidR="003F353F" w:rsidRDefault="004624CE">
      <w:pPr>
        <w:pStyle w:val="4"/>
        <w:rPr>
          <w:rFonts w:ascii="Times New Roman" w:hAnsi="Times New Roman" w:hint="default"/>
          <w:b w:val="0"/>
          <w:sz w:val="28"/>
          <w:szCs w:val="28"/>
        </w:rPr>
      </w:pPr>
      <w:r>
        <w:rPr>
          <w:rFonts w:ascii="Times New Roman" w:hAnsi="Times New Roman" w:hint="default"/>
          <w:b w:val="0"/>
          <w:sz w:val="28"/>
          <w:szCs w:val="28"/>
        </w:rPr>
        <w:t>Тормозная система</w:t>
      </w:r>
    </w:p>
    <w:p w:rsidR="003F353F" w:rsidRDefault="004624CE">
      <w:pPr>
        <w:numPr>
          <w:ilvl w:val="0"/>
          <w:numId w:val="4"/>
        </w:numPr>
        <w:spacing w:beforeAutospacing="1" w:after="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Измерение толщины тормозных дисков и колодок.</w:t>
      </w:r>
    </w:p>
    <w:p w:rsidR="003F353F" w:rsidRDefault="004624CE">
      <w:pPr>
        <w:numPr>
          <w:ilvl w:val="0"/>
          <w:numId w:val="4"/>
        </w:numPr>
        <w:spacing w:beforeAutospacing="1" w:after="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Оценка работы ABS/ESP (по данным сканера и при дорожных тестах, если возможно).</w:t>
      </w:r>
    </w:p>
    <w:p w:rsidR="003F353F" w:rsidRDefault="004624CE">
      <w:pPr>
        <w:pStyle w:val="4"/>
        <w:rPr>
          <w:rFonts w:ascii="Times New Roman" w:hAnsi="Times New Roman" w:hint="default"/>
          <w:b w:val="0"/>
          <w:sz w:val="28"/>
          <w:szCs w:val="28"/>
        </w:rPr>
      </w:pPr>
      <w:r>
        <w:rPr>
          <w:rFonts w:ascii="Times New Roman" w:hAnsi="Times New Roman" w:hint="default"/>
          <w:b w:val="0"/>
          <w:sz w:val="28"/>
          <w:szCs w:val="28"/>
        </w:rPr>
        <w:t>Трансмиссия</w:t>
      </w:r>
    </w:p>
    <w:p w:rsidR="003F353F" w:rsidRDefault="004624CE">
      <w:pPr>
        <w:numPr>
          <w:ilvl w:val="0"/>
          <w:numId w:val="5"/>
        </w:numPr>
        <w:spacing w:beforeAutospacing="1" w:after="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Проверка АКПП/МКПП: уровень и состояние масла, наличие течей, проверка адаптаций/ошибок.</w:t>
      </w:r>
    </w:p>
    <w:p w:rsidR="003F353F" w:rsidRDefault="004624CE">
      <w:pPr>
        <w:numPr>
          <w:ilvl w:val="0"/>
          <w:numId w:val="5"/>
        </w:numPr>
        <w:spacing w:beforeAutospacing="1" w:after="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Проверка ШРУСов, карданных валов, редукторов (люфты, шумы, течи).</w:t>
      </w:r>
    </w:p>
    <w:p w:rsidR="003F353F" w:rsidRDefault="004624CE">
      <w:pPr>
        <w:pStyle w:val="3"/>
        <w:keepNext w:val="0"/>
        <w:rPr>
          <w:sz w:val="28"/>
          <w:szCs w:val="28"/>
        </w:rPr>
      </w:pPr>
      <w:r>
        <w:rPr>
          <w:sz w:val="28"/>
          <w:szCs w:val="28"/>
        </w:rPr>
        <w:t>5. Требования к исполнителю</w:t>
      </w:r>
    </w:p>
    <w:p w:rsidR="003F353F" w:rsidRDefault="004624CE">
      <w:pPr>
        <w:numPr>
          <w:ilvl w:val="0"/>
          <w:numId w:val="8"/>
        </w:numPr>
        <w:spacing w:beforeAutospacing="1" w:after="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сертифицированного диагностического оборудования (сканеры, тестеры, эндоскоп и т. д.).</w:t>
      </w:r>
    </w:p>
    <w:p w:rsidR="003F353F" w:rsidRDefault="004624CE">
      <w:pPr>
        <w:numPr>
          <w:ilvl w:val="0"/>
          <w:numId w:val="8"/>
        </w:numPr>
        <w:spacing w:beforeAutospacing="1" w:after="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Квалифицированный персонал (сертификаты/удостоверения по маркам автомобилей или по видам</w:t>
      </w:r>
      <w:r>
        <w:rPr>
          <w:rFonts w:ascii="Times New Roman" w:hAnsi="Times New Roman"/>
          <w:sz w:val="28"/>
          <w:szCs w:val="28"/>
        </w:rPr>
        <w:t xml:space="preserve"> работ).</w:t>
      </w:r>
    </w:p>
    <w:p w:rsidR="003F353F" w:rsidRDefault="004624CE">
      <w:pPr>
        <w:numPr>
          <w:ilvl w:val="0"/>
          <w:numId w:val="8"/>
        </w:numPr>
        <w:spacing w:beforeAutospacing="1" w:after="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Соблюдение требований ТР ТС 018/2011 «О безопасности колёсных транспортных средств» и рекомендаций завода</w:t>
      </w:r>
      <w:r>
        <w:rPr>
          <w:rFonts w:ascii="Times New Roman" w:hAnsi="Times New Roman"/>
          <w:sz w:val="28"/>
          <w:szCs w:val="28"/>
        </w:rPr>
        <w:noBreakHyphen/>
        <w:t>изготовителя.</w:t>
      </w:r>
    </w:p>
    <w:p w:rsidR="003F353F" w:rsidRDefault="004624CE">
      <w:pPr>
        <w:numPr>
          <w:ilvl w:val="0"/>
          <w:numId w:val="8"/>
        </w:numPr>
        <w:spacing w:beforeAutospacing="1" w:after="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 поверенных измерительных приборов (при наличии требований к точности).</w:t>
      </w:r>
    </w:p>
    <w:p w:rsidR="003F353F" w:rsidRDefault="003F353F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bookmarkStart w:id="0" w:name="_GoBack"/>
      <w:bookmarkEnd w:id="0"/>
    </w:p>
    <w:p w:rsidR="003F353F" w:rsidRDefault="003F353F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ar-SA"/>
        </w:rPr>
      </w:pPr>
    </w:p>
    <w:p w:rsidR="003F353F" w:rsidRDefault="003F353F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ar-SA"/>
        </w:rPr>
      </w:pPr>
    </w:p>
    <w:sectPr w:rsidR="003F353F">
      <w:pgSz w:w="11906" w:h="16838"/>
      <w:pgMar w:top="426" w:right="707" w:bottom="70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24CE" w:rsidRDefault="004624CE">
      <w:pPr>
        <w:spacing w:line="240" w:lineRule="auto"/>
      </w:pPr>
      <w:r>
        <w:separator/>
      </w:r>
    </w:p>
  </w:endnote>
  <w:endnote w:type="continuationSeparator" w:id="0">
    <w:p w:rsidR="004624CE" w:rsidRDefault="004624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24CE" w:rsidRDefault="004624CE">
      <w:pPr>
        <w:spacing w:after="0"/>
      </w:pPr>
      <w:r>
        <w:separator/>
      </w:r>
    </w:p>
  </w:footnote>
  <w:footnote w:type="continuationSeparator" w:id="0">
    <w:p w:rsidR="004624CE" w:rsidRDefault="004624C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A6BFB09"/>
    <w:multiLevelType w:val="multilevel"/>
    <w:tmpl w:val="9A6BFB0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B6BA6EF2"/>
    <w:multiLevelType w:val="multilevel"/>
    <w:tmpl w:val="B6BA6EF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CA6D07BA"/>
    <w:multiLevelType w:val="multilevel"/>
    <w:tmpl w:val="CA6D07B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E266E9DF"/>
    <w:multiLevelType w:val="multilevel"/>
    <w:tmpl w:val="E266E9D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nsid w:val="E80CE7CB"/>
    <w:multiLevelType w:val="multilevel"/>
    <w:tmpl w:val="E80CE7C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nsid w:val="FB570DE5"/>
    <w:multiLevelType w:val="multilevel"/>
    <w:tmpl w:val="FB570DE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nsid w:val="0B148CD5"/>
    <w:multiLevelType w:val="multilevel"/>
    <w:tmpl w:val="0B148CD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nsid w:val="13BF7904"/>
    <w:multiLevelType w:val="multilevel"/>
    <w:tmpl w:val="13BF790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nsid w:val="16376E0E"/>
    <w:multiLevelType w:val="multilevel"/>
    <w:tmpl w:val="16376E0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>
    <w:nsid w:val="2DFDD216"/>
    <w:multiLevelType w:val="multilevel"/>
    <w:tmpl w:val="2DFDD21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>
    <w:nsid w:val="5A4396C1"/>
    <w:multiLevelType w:val="multilevel"/>
    <w:tmpl w:val="5A4396C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>
    <w:nsid w:val="71103BDF"/>
    <w:multiLevelType w:val="multilevel"/>
    <w:tmpl w:val="71103BD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0"/>
  </w:num>
  <w:num w:numId="5">
    <w:abstractNumId w:val="8"/>
  </w:num>
  <w:num w:numId="6">
    <w:abstractNumId w:val="6"/>
  </w:num>
  <w:num w:numId="7">
    <w:abstractNumId w:val="2"/>
  </w:num>
  <w:num w:numId="8">
    <w:abstractNumId w:val="3"/>
  </w:num>
  <w:num w:numId="9">
    <w:abstractNumId w:val="7"/>
  </w:num>
  <w:num w:numId="10">
    <w:abstractNumId w:val="10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BEC"/>
    <w:rsid w:val="00003B03"/>
    <w:rsid w:val="00003C53"/>
    <w:rsid w:val="00005050"/>
    <w:rsid w:val="0002196A"/>
    <w:rsid w:val="00026C0D"/>
    <w:rsid w:val="00041177"/>
    <w:rsid w:val="00050C3F"/>
    <w:rsid w:val="0005688F"/>
    <w:rsid w:val="000579EC"/>
    <w:rsid w:val="0006157E"/>
    <w:rsid w:val="000625BA"/>
    <w:rsid w:val="00065ADE"/>
    <w:rsid w:val="0007659A"/>
    <w:rsid w:val="00082E17"/>
    <w:rsid w:val="000878FB"/>
    <w:rsid w:val="00095E4F"/>
    <w:rsid w:val="000A38A9"/>
    <w:rsid w:val="000C5E00"/>
    <w:rsid w:val="000C6A23"/>
    <w:rsid w:val="000F5286"/>
    <w:rsid w:val="0010125A"/>
    <w:rsid w:val="001017DB"/>
    <w:rsid w:val="00107CCE"/>
    <w:rsid w:val="00117E9C"/>
    <w:rsid w:val="00121711"/>
    <w:rsid w:val="0014252A"/>
    <w:rsid w:val="00157E64"/>
    <w:rsid w:val="00166841"/>
    <w:rsid w:val="001800CD"/>
    <w:rsid w:val="00186E81"/>
    <w:rsid w:val="00191F8B"/>
    <w:rsid w:val="0019454D"/>
    <w:rsid w:val="001951E0"/>
    <w:rsid w:val="001A001C"/>
    <w:rsid w:val="001B4610"/>
    <w:rsid w:val="001B61E9"/>
    <w:rsid w:val="001C06E2"/>
    <w:rsid w:val="001C0F9E"/>
    <w:rsid w:val="001C2CD9"/>
    <w:rsid w:val="001D5867"/>
    <w:rsid w:val="00206DF0"/>
    <w:rsid w:val="00230552"/>
    <w:rsid w:val="0023590C"/>
    <w:rsid w:val="00241170"/>
    <w:rsid w:val="00242824"/>
    <w:rsid w:val="00250C6D"/>
    <w:rsid w:val="00272A63"/>
    <w:rsid w:val="00283A2B"/>
    <w:rsid w:val="002A09B5"/>
    <w:rsid w:val="002F1334"/>
    <w:rsid w:val="002F17F9"/>
    <w:rsid w:val="00306235"/>
    <w:rsid w:val="00313736"/>
    <w:rsid w:val="003137BC"/>
    <w:rsid w:val="0032521F"/>
    <w:rsid w:val="00326898"/>
    <w:rsid w:val="003319EA"/>
    <w:rsid w:val="0033509F"/>
    <w:rsid w:val="00336F44"/>
    <w:rsid w:val="00340227"/>
    <w:rsid w:val="00340ADF"/>
    <w:rsid w:val="00342C4D"/>
    <w:rsid w:val="00356886"/>
    <w:rsid w:val="00356E59"/>
    <w:rsid w:val="00366192"/>
    <w:rsid w:val="003721A1"/>
    <w:rsid w:val="003918D7"/>
    <w:rsid w:val="00392C17"/>
    <w:rsid w:val="003D1644"/>
    <w:rsid w:val="003D7526"/>
    <w:rsid w:val="003E23A8"/>
    <w:rsid w:val="003E5D4B"/>
    <w:rsid w:val="003E5F30"/>
    <w:rsid w:val="003E61FA"/>
    <w:rsid w:val="003F353F"/>
    <w:rsid w:val="003F4E48"/>
    <w:rsid w:val="003F672C"/>
    <w:rsid w:val="00400F60"/>
    <w:rsid w:val="00405368"/>
    <w:rsid w:val="004110A1"/>
    <w:rsid w:val="00416066"/>
    <w:rsid w:val="00433338"/>
    <w:rsid w:val="00457C82"/>
    <w:rsid w:val="004624CE"/>
    <w:rsid w:val="00471C97"/>
    <w:rsid w:val="004748AC"/>
    <w:rsid w:val="00482906"/>
    <w:rsid w:val="004B130F"/>
    <w:rsid w:val="004D3ECD"/>
    <w:rsid w:val="004D508B"/>
    <w:rsid w:val="004D7244"/>
    <w:rsid w:val="004D76CF"/>
    <w:rsid w:val="004F7D26"/>
    <w:rsid w:val="00501EAE"/>
    <w:rsid w:val="00503609"/>
    <w:rsid w:val="00511669"/>
    <w:rsid w:val="00521332"/>
    <w:rsid w:val="005243B6"/>
    <w:rsid w:val="005359FF"/>
    <w:rsid w:val="00553DDD"/>
    <w:rsid w:val="00555B59"/>
    <w:rsid w:val="00563A96"/>
    <w:rsid w:val="00583ED1"/>
    <w:rsid w:val="00587676"/>
    <w:rsid w:val="00592A34"/>
    <w:rsid w:val="005958BB"/>
    <w:rsid w:val="0059631E"/>
    <w:rsid w:val="005C00C3"/>
    <w:rsid w:val="005D6A5B"/>
    <w:rsid w:val="006052ED"/>
    <w:rsid w:val="00613930"/>
    <w:rsid w:val="00614A48"/>
    <w:rsid w:val="0062721C"/>
    <w:rsid w:val="006436D8"/>
    <w:rsid w:val="00657C85"/>
    <w:rsid w:val="0066337A"/>
    <w:rsid w:val="006677F1"/>
    <w:rsid w:val="0069326B"/>
    <w:rsid w:val="006A05B6"/>
    <w:rsid w:val="006A4744"/>
    <w:rsid w:val="006B66D8"/>
    <w:rsid w:val="006C39B2"/>
    <w:rsid w:val="006C716E"/>
    <w:rsid w:val="006D2D89"/>
    <w:rsid w:val="006F0DFC"/>
    <w:rsid w:val="007039B9"/>
    <w:rsid w:val="00706565"/>
    <w:rsid w:val="007126E5"/>
    <w:rsid w:val="00714A5D"/>
    <w:rsid w:val="00744455"/>
    <w:rsid w:val="00751EC2"/>
    <w:rsid w:val="00765983"/>
    <w:rsid w:val="00767568"/>
    <w:rsid w:val="00770F58"/>
    <w:rsid w:val="00792479"/>
    <w:rsid w:val="00797EE0"/>
    <w:rsid w:val="007A24BF"/>
    <w:rsid w:val="007B081A"/>
    <w:rsid w:val="007B1A58"/>
    <w:rsid w:val="007B27C2"/>
    <w:rsid w:val="007C271B"/>
    <w:rsid w:val="007D5716"/>
    <w:rsid w:val="007D5CDB"/>
    <w:rsid w:val="007E079F"/>
    <w:rsid w:val="007E2D98"/>
    <w:rsid w:val="007E7A98"/>
    <w:rsid w:val="007E7E56"/>
    <w:rsid w:val="0080370B"/>
    <w:rsid w:val="00822D85"/>
    <w:rsid w:val="00824343"/>
    <w:rsid w:val="00824D9C"/>
    <w:rsid w:val="00827B39"/>
    <w:rsid w:val="00860780"/>
    <w:rsid w:val="00866BA6"/>
    <w:rsid w:val="0086775E"/>
    <w:rsid w:val="00877280"/>
    <w:rsid w:val="00883983"/>
    <w:rsid w:val="00883AD8"/>
    <w:rsid w:val="00887FE6"/>
    <w:rsid w:val="008A2C09"/>
    <w:rsid w:val="008B1468"/>
    <w:rsid w:val="008C67BE"/>
    <w:rsid w:val="008D4D26"/>
    <w:rsid w:val="008E5F39"/>
    <w:rsid w:val="008F0D02"/>
    <w:rsid w:val="008F116C"/>
    <w:rsid w:val="008F50EB"/>
    <w:rsid w:val="00902CC5"/>
    <w:rsid w:val="00905EEE"/>
    <w:rsid w:val="00926E2E"/>
    <w:rsid w:val="009310E8"/>
    <w:rsid w:val="00947791"/>
    <w:rsid w:val="00965350"/>
    <w:rsid w:val="00966F94"/>
    <w:rsid w:val="009A0C79"/>
    <w:rsid w:val="009A1A7A"/>
    <w:rsid w:val="009C262E"/>
    <w:rsid w:val="009C416E"/>
    <w:rsid w:val="009C70C6"/>
    <w:rsid w:val="009D1327"/>
    <w:rsid w:val="009E2E2B"/>
    <w:rsid w:val="009E4F42"/>
    <w:rsid w:val="00A02236"/>
    <w:rsid w:val="00A114EA"/>
    <w:rsid w:val="00A13748"/>
    <w:rsid w:val="00A17A31"/>
    <w:rsid w:val="00A243A5"/>
    <w:rsid w:val="00A45771"/>
    <w:rsid w:val="00A46D37"/>
    <w:rsid w:val="00A47D48"/>
    <w:rsid w:val="00A608B0"/>
    <w:rsid w:val="00A722D8"/>
    <w:rsid w:val="00A72D92"/>
    <w:rsid w:val="00A75DA9"/>
    <w:rsid w:val="00A81108"/>
    <w:rsid w:val="00A8162C"/>
    <w:rsid w:val="00A828F7"/>
    <w:rsid w:val="00A93AC7"/>
    <w:rsid w:val="00A94D42"/>
    <w:rsid w:val="00AB40C1"/>
    <w:rsid w:val="00AB4C92"/>
    <w:rsid w:val="00AC0861"/>
    <w:rsid w:val="00AC4AA3"/>
    <w:rsid w:val="00AC5517"/>
    <w:rsid w:val="00AD7BFD"/>
    <w:rsid w:val="00AF0444"/>
    <w:rsid w:val="00AF2BC9"/>
    <w:rsid w:val="00B01880"/>
    <w:rsid w:val="00B02CF4"/>
    <w:rsid w:val="00B204BA"/>
    <w:rsid w:val="00B249C4"/>
    <w:rsid w:val="00B26EE4"/>
    <w:rsid w:val="00B33659"/>
    <w:rsid w:val="00B4169F"/>
    <w:rsid w:val="00B54032"/>
    <w:rsid w:val="00B54D55"/>
    <w:rsid w:val="00B55D65"/>
    <w:rsid w:val="00B61846"/>
    <w:rsid w:val="00B64BEC"/>
    <w:rsid w:val="00B83DD3"/>
    <w:rsid w:val="00B869A7"/>
    <w:rsid w:val="00BA0A4B"/>
    <w:rsid w:val="00BB75ED"/>
    <w:rsid w:val="00BC1343"/>
    <w:rsid w:val="00BD16C1"/>
    <w:rsid w:val="00BD4DD3"/>
    <w:rsid w:val="00BD5BD8"/>
    <w:rsid w:val="00BD6C49"/>
    <w:rsid w:val="00BE1FD5"/>
    <w:rsid w:val="00BF10D5"/>
    <w:rsid w:val="00C00312"/>
    <w:rsid w:val="00C00E27"/>
    <w:rsid w:val="00C10DA4"/>
    <w:rsid w:val="00C22ED4"/>
    <w:rsid w:val="00C24F68"/>
    <w:rsid w:val="00C42C0D"/>
    <w:rsid w:val="00C5222C"/>
    <w:rsid w:val="00C61816"/>
    <w:rsid w:val="00C6467A"/>
    <w:rsid w:val="00C86008"/>
    <w:rsid w:val="00C861AA"/>
    <w:rsid w:val="00C96F55"/>
    <w:rsid w:val="00CA077D"/>
    <w:rsid w:val="00CC2854"/>
    <w:rsid w:val="00CC6617"/>
    <w:rsid w:val="00D01413"/>
    <w:rsid w:val="00D05D9D"/>
    <w:rsid w:val="00D14C0D"/>
    <w:rsid w:val="00D304AF"/>
    <w:rsid w:val="00D40B4D"/>
    <w:rsid w:val="00D56D0C"/>
    <w:rsid w:val="00D57717"/>
    <w:rsid w:val="00D70993"/>
    <w:rsid w:val="00D76C55"/>
    <w:rsid w:val="00D91E5C"/>
    <w:rsid w:val="00DB1ADA"/>
    <w:rsid w:val="00DB4E33"/>
    <w:rsid w:val="00DB521E"/>
    <w:rsid w:val="00DD3BC6"/>
    <w:rsid w:val="00DD3D22"/>
    <w:rsid w:val="00DE1186"/>
    <w:rsid w:val="00DF6FBF"/>
    <w:rsid w:val="00E36A70"/>
    <w:rsid w:val="00E4162C"/>
    <w:rsid w:val="00E62B57"/>
    <w:rsid w:val="00E63889"/>
    <w:rsid w:val="00E64E18"/>
    <w:rsid w:val="00E7289B"/>
    <w:rsid w:val="00E86DD3"/>
    <w:rsid w:val="00E93456"/>
    <w:rsid w:val="00E96A33"/>
    <w:rsid w:val="00EA5DF8"/>
    <w:rsid w:val="00ED4710"/>
    <w:rsid w:val="00EF3995"/>
    <w:rsid w:val="00F2062C"/>
    <w:rsid w:val="00F2331B"/>
    <w:rsid w:val="00F24636"/>
    <w:rsid w:val="00F2524D"/>
    <w:rsid w:val="00F45E61"/>
    <w:rsid w:val="00F4647C"/>
    <w:rsid w:val="00F46D18"/>
    <w:rsid w:val="00F555B4"/>
    <w:rsid w:val="00F6146B"/>
    <w:rsid w:val="00F714C4"/>
    <w:rsid w:val="00F80C9C"/>
    <w:rsid w:val="00F87819"/>
    <w:rsid w:val="00F94D40"/>
    <w:rsid w:val="00FA212D"/>
    <w:rsid w:val="00FD0585"/>
    <w:rsid w:val="00FF1C34"/>
    <w:rsid w:val="0D020B65"/>
    <w:rsid w:val="2EB1231C"/>
    <w:rsid w:val="4FF31BBA"/>
    <w:rsid w:val="7FE320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0AABD8-0830-42F8-874F-91278302F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paragraph" w:styleId="2">
    <w:name w:val="heading 2"/>
    <w:next w:val="a"/>
    <w:uiPriority w:val="9"/>
    <w:semiHidden/>
    <w:unhideWhenUsed/>
    <w:qFormat/>
    <w:pPr>
      <w:spacing w:beforeAutospacing="1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paragraph" w:styleId="3">
    <w:name w:val="heading 3"/>
    <w:basedOn w:val="a"/>
    <w:next w:val="a"/>
    <w:link w:val="30"/>
    <w:qFormat/>
    <w:pPr>
      <w:keepNext/>
      <w:spacing w:before="60" w:after="60" w:line="240" w:lineRule="auto"/>
      <w:jc w:val="center"/>
      <w:outlineLvl w:val="2"/>
    </w:pPr>
    <w:rPr>
      <w:rFonts w:ascii="Times New Roman" w:eastAsia="Calibri" w:hAnsi="Times New Roman"/>
      <w:sz w:val="24"/>
      <w:szCs w:val="20"/>
    </w:rPr>
  </w:style>
  <w:style w:type="paragraph" w:styleId="4">
    <w:name w:val="heading 4"/>
    <w:next w:val="a"/>
    <w:uiPriority w:val="9"/>
    <w:semiHidden/>
    <w:unhideWhenUsed/>
    <w:qFormat/>
    <w:pPr>
      <w:spacing w:beforeAutospacing="1" w:afterAutospacing="1"/>
      <w:outlineLvl w:val="3"/>
    </w:pPr>
    <w:rPr>
      <w:rFonts w:ascii="SimSun" w:hAnsi="SimSun" w:hint="eastAsia"/>
      <w:b/>
      <w:bCs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a5">
    <w:name w:val="Normal (Web)"/>
    <w:basedOn w:val="a"/>
    <w:link w:val="a6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7">
    <w:name w:val="Table Grid"/>
    <w:basedOn w:val="a1"/>
    <w:uiPriority w:val="39"/>
    <w:qFormat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Normal">
    <w:name w:val="ConsNormal Знак"/>
    <w:link w:val="ConsNormal0"/>
    <w:qFormat/>
    <w:locked/>
    <w:rPr>
      <w:rFonts w:ascii="Arial" w:hAnsi="Arial" w:cs="Arial"/>
      <w:sz w:val="24"/>
      <w:szCs w:val="24"/>
      <w:lang w:val="ru-RU" w:eastAsia="en-US" w:bidi="ar-SA"/>
    </w:rPr>
  </w:style>
  <w:style w:type="paragraph" w:customStyle="1" w:styleId="ConsNormal0">
    <w:name w:val="ConsNormal"/>
    <w:link w:val="ConsNormal"/>
    <w:qFormat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4"/>
      <w:szCs w:val="24"/>
      <w:lang w:eastAsia="en-US"/>
    </w:rPr>
  </w:style>
  <w:style w:type="character" w:customStyle="1" w:styleId="a6">
    <w:name w:val="Обычный (веб) Знак"/>
    <w:link w:val="a5"/>
    <w:qFormat/>
    <w:locked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uiPriority w:val="99"/>
    <w:qFormat/>
    <w:pPr>
      <w:autoSpaceDE w:val="0"/>
      <w:autoSpaceDN w:val="0"/>
      <w:adjustRightInd w:val="0"/>
    </w:pPr>
    <w:rPr>
      <w:rFonts w:eastAsia="Times New Roman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qFormat/>
    <w:locked/>
    <w:rPr>
      <w:rFonts w:ascii="Times New Roman" w:hAnsi="Times New Roman"/>
      <w:sz w:val="24"/>
      <w:szCs w:val="24"/>
      <w:lang w:eastAsia="en-US" w:bidi="ar-SA"/>
    </w:rPr>
  </w:style>
  <w:style w:type="character" w:customStyle="1" w:styleId="a4">
    <w:name w:val="Текст выноски Знак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styleId="a8">
    <w:name w:val="List Paragraph"/>
    <w:basedOn w:val="a"/>
    <w:link w:val="a9"/>
    <w:uiPriority w:val="34"/>
    <w:qFormat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ar-SA"/>
    </w:rPr>
  </w:style>
  <w:style w:type="character" w:customStyle="1" w:styleId="a9">
    <w:name w:val="Абзац списка Знак"/>
    <w:link w:val="a8"/>
    <w:uiPriority w:val="34"/>
    <w:qFormat/>
    <w:locked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">
    <w:name w:val="Абзац списка1"/>
    <w:basedOn w:val="a"/>
    <w:qFormat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a">
    <w:name w:val="No Spacing"/>
    <w:link w:val="ab"/>
    <w:uiPriority w:val="1"/>
    <w:qFormat/>
    <w:rPr>
      <w:rFonts w:ascii="Calibri" w:eastAsia="Calibri" w:hAnsi="Calibri" w:cs="Calibri"/>
      <w:sz w:val="22"/>
      <w:szCs w:val="22"/>
      <w:lang w:eastAsia="en-US"/>
    </w:rPr>
  </w:style>
  <w:style w:type="character" w:customStyle="1" w:styleId="ab">
    <w:name w:val="Без интервала Знак"/>
    <w:link w:val="aa"/>
    <w:uiPriority w:val="1"/>
    <w:qFormat/>
    <w:rPr>
      <w:rFonts w:eastAsia="Calibri" w:cs="Calibri"/>
      <w:sz w:val="22"/>
      <w:szCs w:val="22"/>
      <w:lang w:eastAsia="en-US" w:bidi="ar-SA"/>
    </w:rPr>
  </w:style>
  <w:style w:type="paragraph" w:customStyle="1" w:styleId="ac">
    <w:name w:val="Пункт"/>
    <w:basedOn w:val="a"/>
    <w:qFormat/>
    <w:pPr>
      <w:tabs>
        <w:tab w:val="left" w:pos="1980"/>
      </w:tabs>
      <w:spacing w:after="0" w:line="240" w:lineRule="auto"/>
      <w:ind w:left="1404" w:hanging="504"/>
      <w:jc w:val="both"/>
    </w:pPr>
    <w:rPr>
      <w:rFonts w:ascii="Times New Roman" w:hAnsi="Times New Roman"/>
      <w:sz w:val="24"/>
      <w:szCs w:val="24"/>
    </w:rPr>
  </w:style>
  <w:style w:type="paragraph" w:customStyle="1" w:styleId="ad">
    <w:name w:val="Обычный + По ширине"/>
    <w:basedOn w:val="a"/>
    <w:uiPriority w:val="99"/>
    <w:qFormat/>
    <w:pPr>
      <w:spacing w:after="0" w:line="240" w:lineRule="auto"/>
      <w:ind w:firstLine="708"/>
      <w:jc w:val="both"/>
    </w:pPr>
    <w:rPr>
      <w:rFonts w:ascii="Times New Roman" w:eastAsia="Calibri" w:hAnsi="Times New Roman"/>
      <w:sz w:val="24"/>
      <w:szCs w:val="24"/>
    </w:rPr>
  </w:style>
  <w:style w:type="paragraph" w:customStyle="1" w:styleId="20">
    <w:name w:val="Абзац списка2"/>
    <w:basedOn w:val="a"/>
    <w:qFormat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character" w:customStyle="1" w:styleId="FontStyle12">
    <w:name w:val="Font Style12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30">
    <w:name w:val="Заголовок 3 Знак"/>
    <w:link w:val="3"/>
    <w:qFormat/>
    <w:rPr>
      <w:rFonts w:ascii="Times New Roman" w:eastAsia="Calibri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689BA8-4521-4B6E-A741-89EAA6E9C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zakupki.rutb@yandex.ru</cp:lastModifiedBy>
  <cp:revision>22</cp:revision>
  <cp:lastPrinted>2026-07-06T13:36:00Z</cp:lastPrinted>
  <dcterms:created xsi:type="dcterms:W3CDTF">2026-07-03T06:24:00Z</dcterms:created>
  <dcterms:modified xsi:type="dcterms:W3CDTF">2026-08-03T12:44:00Z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61D024D0046447D5AAB74DBDAF0BE922_13</vt:lpwstr>
  </property>
  <property fmtid="{D5CDD505-2E9C-101B-9397-08002B2CF9AE}" pid="4" name="KSOTemplateDocerSaveRecord">
    <vt:lpwstr>eyJoZGlkIjoiNTk3Yzg0ZWI3ZDgxMTBiYzMyMDNmNzE0NmY5M2UwYjQifQ==</vt:lpwstr>
  </property>
</Properties>
</file>