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EBC72" w14:textId="77777777" w:rsidR="00ED525D" w:rsidRPr="002F0AB2" w:rsidRDefault="001C2F05" w:rsidP="00973571">
      <w:pPr>
        <w:spacing w:after="0" w:line="240" w:lineRule="auto"/>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К</w:t>
      </w:r>
      <w:r w:rsidR="0075753E" w:rsidRPr="002F0AB2">
        <w:rPr>
          <w:rFonts w:ascii="Times New Roman" w:eastAsia="Times New Roman" w:hAnsi="Times New Roman" w:cs="Times New Roman"/>
          <w:b/>
          <w:sz w:val="24"/>
          <w:szCs w:val="24"/>
          <w:lang w:eastAsia="ru-RU"/>
        </w:rPr>
        <w:t>онтракт №</w:t>
      </w:r>
      <w:r w:rsidRPr="002F0AB2">
        <w:rPr>
          <w:rFonts w:ascii="Times New Roman" w:eastAsia="Times New Roman" w:hAnsi="Times New Roman" w:cs="Times New Roman"/>
          <w:b/>
          <w:sz w:val="24"/>
          <w:szCs w:val="24"/>
          <w:lang w:eastAsia="ru-RU"/>
        </w:rPr>
        <w:t>______</w:t>
      </w:r>
      <w:r w:rsidR="00ED525D" w:rsidRPr="002F0AB2">
        <w:rPr>
          <w:rFonts w:ascii="Times New Roman" w:eastAsia="Times New Roman" w:hAnsi="Times New Roman" w:cs="Times New Roman"/>
          <w:b/>
          <w:sz w:val="24"/>
          <w:szCs w:val="24"/>
          <w:lang w:eastAsia="ru-RU"/>
        </w:rPr>
        <w:t xml:space="preserve"> </w:t>
      </w:r>
    </w:p>
    <w:p w14:paraId="4C8053AE" w14:textId="77777777" w:rsidR="0075753E" w:rsidRPr="002F0AB2" w:rsidRDefault="0075753E" w:rsidP="002F65B1">
      <w:pPr>
        <w:spacing w:after="0" w:line="240" w:lineRule="auto"/>
        <w:jc w:val="both"/>
        <w:rPr>
          <w:rFonts w:ascii="Times New Roman" w:eastAsia="Times New Roman" w:hAnsi="Times New Roman" w:cs="Times New Roman"/>
          <w:sz w:val="24"/>
          <w:szCs w:val="24"/>
          <w:lang w:eastAsia="ru-RU"/>
        </w:rPr>
      </w:pPr>
    </w:p>
    <w:tbl>
      <w:tblPr>
        <w:tblW w:w="10045" w:type="dxa"/>
        <w:tblInd w:w="20" w:type="dxa"/>
        <w:tblCellMar>
          <w:left w:w="0" w:type="dxa"/>
          <w:right w:w="0" w:type="dxa"/>
        </w:tblCellMar>
        <w:tblLook w:val="04A0" w:firstRow="1" w:lastRow="0" w:firstColumn="1" w:lastColumn="0" w:noHBand="0" w:noVBand="1"/>
      </w:tblPr>
      <w:tblGrid>
        <w:gridCol w:w="3660"/>
        <w:gridCol w:w="6385"/>
      </w:tblGrid>
      <w:tr w:rsidR="00ED525D" w:rsidRPr="002F0AB2" w14:paraId="18BA4E0D" w14:textId="77777777" w:rsidTr="00B461C3">
        <w:tc>
          <w:tcPr>
            <w:tcW w:w="0" w:type="auto"/>
            <w:hideMark/>
          </w:tcPr>
          <w:p w14:paraId="7217141F" w14:textId="77777777" w:rsidR="00ED525D" w:rsidRPr="002F0AB2" w:rsidRDefault="00ED525D" w:rsidP="008B40AD">
            <w:pPr>
              <w:spacing w:after="10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г. </w:t>
            </w:r>
            <w:r w:rsidR="008B40AD" w:rsidRPr="002F0AB2">
              <w:rPr>
                <w:rFonts w:ascii="Times New Roman" w:eastAsia="Times New Roman" w:hAnsi="Times New Roman" w:cs="Times New Roman"/>
                <w:sz w:val="24"/>
                <w:szCs w:val="24"/>
                <w:lang w:eastAsia="ru-RU"/>
              </w:rPr>
              <w:t>Калач-на-Дону</w:t>
            </w:r>
          </w:p>
        </w:tc>
        <w:tc>
          <w:tcPr>
            <w:tcW w:w="6385" w:type="dxa"/>
            <w:hideMark/>
          </w:tcPr>
          <w:p w14:paraId="7A6BE843" w14:textId="77777777" w:rsidR="00ED525D" w:rsidRPr="002F0AB2" w:rsidRDefault="0075753E" w:rsidP="00AF515F">
            <w:pPr>
              <w:spacing w:after="100" w:line="240" w:lineRule="auto"/>
              <w:jc w:val="right"/>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w:t>
            </w:r>
            <w:r w:rsidR="00AF515F" w:rsidRPr="002F0AB2">
              <w:rPr>
                <w:rFonts w:ascii="Times New Roman" w:eastAsia="Times New Roman" w:hAnsi="Times New Roman" w:cs="Times New Roman"/>
                <w:sz w:val="24"/>
                <w:szCs w:val="24"/>
                <w:lang w:eastAsia="ru-RU"/>
              </w:rPr>
              <w:t>___</w:t>
            </w:r>
            <w:r w:rsidRPr="002F0AB2">
              <w:rPr>
                <w:rFonts w:ascii="Times New Roman" w:eastAsia="Times New Roman" w:hAnsi="Times New Roman" w:cs="Times New Roman"/>
                <w:sz w:val="24"/>
                <w:szCs w:val="24"/>
                <w:lang w:eastAsia="ru-RU"/>
              </w:rPr>
              <w:t>»</w:t>
            </w:r>
            <w:r w:rsidR="00AF515F" w:rsidRPr="002F0AB2">
              <w:rPr>
                <w:rFonts w:ascii="Times New Roman" w:eastAsia="Times New Roman" w:hAnsi="Times New Roman" w:cs="Times New Roman"/>
                <w:sz w:val="24"/>
                <w:szCs w:val="24"/>
                <w:lang w:eastAsia="ru-RU"/>
              </w:rPr>
              <w:t xml:space="preserve"> _________</w:t>
            </w:r>
            <w:r w:rsidR="00ED525D" w:rsidRPr="002F0AB2">
              <w:rPr>
                <w:rFonts w:ascii="Times New Roman" w:eastAsia="Times New Roman" w:hAnsi="Times New Roman" w:cs="Times New Roman"/>
                <w:sz w:val="24"/>
                <w:szCs w:val="24"/>
                <w:lang w:eastAsia="ru-RU"/>
              </w:rPr>
              <w:t xml:space="preserve"> 20</w:t>
            </w:r>
            <w:r w:rsidR="00C2480B" w:rsidRPr="002F0AB2">
              <w:rPr>
                <w:rFonts w:ascii="Times New Roman" w:eastAsia="Times New Roman" w:hAnsi="Times New Roman" w:cs="Times New Roman"/>
                <w:sz w:val="24"/>
                <w:szCs w:val="24"/>
                <w:lang w:eastAsia="ru-RU"/>
              </w:rPr>
              <w:t>2</w:t>
            </w:r>
            <w:r w:rsidR="00895832">
              <w:rPr>
                <w:rFonts w:ascii="Times New Roman" w:eastAsia="Times New Roman" w:hAnsi="Times New Roman" w:cs="Times New Roman"/>
                <w:sz w:val="24"/>
                <w:szCs w:val="24"/>
                <w:lang w:eastAsia="ru-RU"/>
              </w:rPr>
              <w:t>6</w:t>
            </w:r>
            <w:r w:rsidR="00ED525D" w:rsidRPr="002F0AB2">
              <w:rPr>
                <w:rFonts w:ascii="Times New Roman" w:eastAsia="Times New Roman" w:hAnsi="Times New Roman" w:cs="Times New Roman"/>
                <w:sz w:val="24"/>
                <w:szCs w:val="24"/>
                <w:lang w:eastAsia="ru-RU"/>
              </w:rPr>
              <w:t xml:space="preserve">г. </w:t>
            </w:r>
          </w:p>
        </w:tc>
      </w:tr>
    </w:tbl>
    <w:p w14:paraId="3E50F801" w14:textId="77777777" w:rsidR="00ED525D" w:rsidRPr="0031027B" w:rsidRDefault="001C2F05" w:rsidP="0031027B">
      <w:pPr>
        <w:autoSpaceDE w:val="0"/>
        <w:autoSpaceDN w:val="0"/>
        <w:adjustRightInd w:val="0"/>
        <w:spacing w:after="0" w:line="240" w:lineRule="auto"/>
        <w:jc w:val="both"/>
        <w:rPr>
          <w:rFonts w:ascii="Times New Roman" w:hAnsi="Times New Roman" w:cs="Times New Roman"/>
          <w:color w:val="000000"/>
          <w:sz w:val="24"/>
          <w:szCs w:val="24"/>
        </w:rPr>
      </w:pPr>
      <w:r w:rsidRPr="0031027B">
        <w:rPr>
          <w:rFonts w:ascii="Times New Roman" w:hAnsi="Times New Roman" w:cs="Times New Roman"/>
          <w:b/>
          <w:bCs/>
          <w:iCs/>
          <w:sz w:val="24"/>
          <w:szCs w:val="24"/>
          <w:lang w:eastAsia="ru-RU"/>
        </w:rPr>
        <w:t>Федеральное казенное профессиональное образовательное учреждение «Калачевский техникум-интернат» Министерства труда и социальной защиты Российской Федерации (</w:t>
      </w:r>
      <w:r w:rsidRPr="0031027B">
        <w:rPr>
          <w:rFonts w:ascii="Times New Roman" w:hAnsi="Times New Roman" w:cs="Times New Roman"/>
          <w:b/>
          <w:sz w:val="24"/>
          <w:szCs w:val="24"/>
        </w:rPr>
        <w:t xml:space="preserve">ФКПОУ «КТИ» Минтруда России) </w:t>
      </w:r>
      <w:r w:rsidR="00C2480B" w:rsidRPr="0031027B">
        <w:rPr>
          <w:rFonts w:ascii="Times New Roman" w:eastAsia="Times New Roman" w:hAnsi="Times New Roman" w:cs="Times New Roman"/>
          <w:sz w:val="24"/>
          <w:szCs w:val="24"/>
          <w:lang w:eastAsia="ru-RU"/>
        </w:rPr>
        <w:t xml:space="preserve">в лице директора </w:t>
      </w:r>
      <w:r w:rsidRPr="0031027B">
        <w:rPr>
          <w:rFonts w:ascii="Times New Roman" w:hAnsi="Times New Roman" w:cs="Times New Roman"/>
          <w:bCs/>
          <w:iCs/>
          <w:sz w:val="24"/>
          <w:szCs w:val="24"/>
          <w:lang w:eastAsia="ru-RU"/>
        </w:rPr>
        <w:t xml:space="preserve">в лице директора Машкова Юрия Павловича, действующего на основании Устава, с одной стороны, и </w:t>
      </w:r>
      <w:r w:rsidR="0099207D">
        <w:rPr>
          <w:rFonts w:ascii="Times New Roman" w:hAnsi="Times New Roman" w:cs="Times New Roman"/>
          <w:b/>
          <w:color w:val="000000"/>
          <w:sz w:val="24"/>
          <w:szCs w:val="24"/>
        </w:rPr>
        <w:t>____</w:t>
      </w:r>
      <w:r w:rsidRPr="0031027B">
        <w:rPr>
          <w:rFonts w:ascii="Times New Roman" w:hAnsi="Times New Roman" w:cs="Times New Roman"/>
          <w:bCs/>
          <w:iCs/>
          <w:sz w:val="24"/>
          <w:szCs w:val="24"/>
        </w:rPr>
        <w:t xml:space="preserve">, в лице </w:t>
      </w:r>
      <w:r w:rsidR="0099207D">
        <w:rPr>
          <w:rFonts w:ascii="Times New Roman" w:hAnsi="Times New Roman" w:cs="Times New Roman"/>
          <w:bCs/>
          <w:iCs/>
          <w:sz w:val="24"/>
          <w:szCs w:val="24"/>
        </w:rPr>
        <w:t>____</w:t>
      </w:r>
      <w:r w:rsidRPr="0031027B">
        <w:rPr>
          <w:rFonts w:ascii="Times New Roman" w:hAnsi="Times New Roman" w:cs="Times New Roman"/>
          <w:bCs/>
          <w:iCs/>
          <w:sz w:val="24"/>
          <w:szCs w:val="24"/>
        </w:rPr>
        <w:t xml:space="preserve">, действующего на основании </w:t>
      </w:r>
      <w:r w:rsidR="0099207D">
        <w:rPr>
          <w:rFonts w:ascii="Times New Roman" w:hAnsi="Times New Roman" w:cs="Times New Roman"/>
          <w:bCs/>
          <w:iCs/>
          <w:sz w:val="24"/>
          <w:szCs w:val="24"/>
        </w:rPr>
        <w:t>____</w:t>
      </w:r>
      <w:r w:rsidRPr="0031027B">
        <w:rPr>
          <w:rFonts w:ascii="Times New Roman" w:hAnsi="Times New Roman" w:cs="Times New Roman"/>
          <w:bCs/>
          <w:iCs/>
          <w:sz w:val="24"/>
          <w:szCs w:val="24"/>
        </w:rPr>
        <w:t xml:space="preserve"> (далее – «</w:t>
      </w:r>
      <w:r w:rsidRPr="0031027B">
        <w:rPr>
          <w:rFonts w:ascii="Times New Roman" w:hAnsi="Times New Roman" w:cs="Times New Roman"/>
          <w:b/>
          <w:bCs/>
          <w:iCs/>
          <w:sz w:val="24"/>
          <w:szCs w:val="24"/>
        </w:rPr>
        <w:t>Исполнитель</w:t>
      </w:r>
      <w:r w:rsidRPr="0031027B">
        <w:rPr>
          <w:rFonts w:ascii="Times New Roman" w:hAnsi="Times New Roman" w:cs="Times New Roman"/>
          <w:bCs/>
          <w:iCs/>
          <w:sz w:val="24"/>
          <w:szCs w:val="24"/>
        </w:rPr>
        <w:t>»), с другой стороны</w:t>
      </w:r>
      <w:r w:rsidR="00ED525D" w:rsidRPr="0031027B">
        <w:rPr>
          <w:rFonts w:ascii="Times New Roman" w:eastAsia="Times New Roman" w:hAnsi="Times New Roman" w:cs="Times New Roman"/>
          <w:sz w:val="24"/>
          <w:szCs w:val="24"/>
          <w:lang w:eastAsia="ru-RU"/>
        </w:rPr>
        <w:t xml:space="preserve">, здесь и далее именуемые </w:t>
      </w:r>
      <w:r w:rsidR="00FD7BA1" w:rsidRPr="0031027B">
        <w:rPr>
          <w:rFonts w:ascii="Times New Roman" w:eastAsia="Times New Roman" w:hAnsi="Times New Roman" w:cs="Times New Roman"/>
          <w:sz w:val="24"/>
          <w:szCs w:val="24"/>
          <w:lang w:eastAsia="ru-RU"/>
        </w:rPr>
        <w:t>«</w:t>
      </w:r>
      <w:r w:rsidR="00ED525D" w:rsidRPr="0031027B">
        <w:rPr>
          <w:rFonts w:ascii="Times New Roman" w:eastAsia="Times New Roman" w:hAnsi="Times New Roman" w:cs="Times New Roman"/>
          <w:sz w:val="24"/>
          <w:szCs w:val="24"/>
          <w:lang w:eastAsia="ru-RU"/>
        </w:rPr>
        <w:t>Стороны</w:t>
      </w:r>
      <w:r w:rsidR="00FD7BA1" w:rsidRPr="0031027B">
        <w:rPr>
          <w:rFonts w:ascii="Times New Roman" w:eastAsia="Times New Roman" w:hAnsi="Times New Roman" w:cs="Times New Roman"/>
          <w:sz w:val="24"/>
          <w:szCs w:val="24"/>
          <w:lang w:eastAsia="ru-RU"/>
        </w:rPr>
        <w:t>»</w:t>
      </w:r>
      <w:r w:rsidR="00ED525D" w:rsidRPr="0031027B">
        <w:rPr>
          <w:rFonts w:ascii="Times New Roman" w:eastAsia="Times New Roman" w:hAnsi="Times New Roman" w:cs="Times New Roman"/>
          <w:sz w:val="24"/>
          <w:szCs w:val="24"/>
          <w:lang w:eastAsia="ru-RU"/>
        </w:rPr>
        <w:t xml:space="preserve">, </w:t>
      </w:r>
      <w:r w:rsidR="00973571" w:rsidRPr="0031027B">
        <w:rPr>
          <w:rFonts w:ascii="Times New Roman" w:hAnsi="Times New Roman" w:cs="Times New Roman"/>
          <w:sz w:val="24"/>
          <w:szCs w:val="24"/>
        </w:rPr>
        <w:t xml:space="preserve">согласно </w:t>
      </w:r>
      <w:r w:rsidR="00973571" w:rsidRPr="0031027B">
        <w:rPr>
          <w:rFonts w:ascii="Times New Roman" w:hAnsi="Times New Roman" w:cs="Times New Roman"/>
          <w:b/>
          <w:sz w:val="24"/>
          <w:szCs w:val="24"/>
        </w:rPr>
        <w:t>пункта 5 части 1 статьи</w:t>
      </w:r>
      <w:r w:rsidR="00973571" w:rsidRPr="0031027B">
        <w:rPr>
          <w:rFonts w:ascii="Times New Roman" w:hAnsi="Times New Roman" w:cs="Times New Roman"/>
          <w:sz w:val="24"/>
          <w:szCs w:val="24"/>
        </w:rPr>
        <w:t xml:space="preserve"> 93 ФЗ от 05.04.2013г. №44-ФЗ «О контрактной системе в сфере закупок товаров, работ, услуг для обеспечения государственных и муниципальных нужд»</w:t>
      </w:r>
      <w:r w:rsidR="00973571" w:rsidRPr="0031027B">
        <w:rPr>
          <w:rFonts w:ascii="Times New Roman" w:hAnsi="Times New Roman" w:cs="Times New Roman"/>
          <w:b/>
          <w:sz w:val="24"/>
          <w:szCs w:val="24"/>
        </w:rPr>
        <w:t xml:space="preserve"> </w:t>
      </w:r>
      <w:r w:rsidR="00973571" w:rsidRPr="0031027B">
        <w:rPr>
          <w:rFonts w:ascii="Times New Roman" w:hAnsi="Times New Roman" w:cs="Times New Roman"/>
          <w:sz w:val="24"/>
          <w:szCs w:val="24"/>
        </w:rPr>
        <w:t xml:space="preserve">заключили настоящий </w:t>
      </w:r>
      <w:r w:rsidRPr="0031027B">
        <w:rPr>
          <w:rFonts w:ascii="Times New Roman" w:hAnsi="Times New Roman" w:cs="Times New Roman"/>
          <w:b/>
          <w:sz w:val="24"/>
          <w:szCs w:val="24"/>
        </w:rPr>
        <w:t>К</w:t>
      </w:r>
      <w:r w:rsidR="00973571" w:rsidRPr="0031027B">
        <w:rPr>
          <w:rFonts w:ascii="Times New Roman" w:hAnsi="Times New Roman" w:cs="Times New Roman"/>
          <w:b/>
          <w:sz w:val="24"/>
          <w:szCs w:val="24"/>
        </w:rPr>
        <w:t xml:space="preserve">онтракт </w:t>
      </w:r>
      <w:r w:rsidR="00973571" w:rsidRPr="0031027B">
        <w:rPr>
          <w:rFonts w:ascii="Times New Roman" w:hAnsi="Times New Roman" w:cs="Times New Roman"/>
          <w:sz w:val="24"/>
          <w:szCs w:val="24"/>
        </w:rPr>
        <w:t xml:space="preserve"> (далее – Контракт) о нижеследующем:</w:t>
      </w:r>
    </w:p>
    <w:p w14:paraId="43470971" w14:textId="77777777" w:rsidR="00740AFA" w:rsidRPr="002F0AB2" w:rsidRDefault="00740AFA" w:rsidP="00740AFA">
      <w:pPr>
        <w:spacing w:after="0" w:line="240" w:lineRule="auto"/>
        <w:contextualSpacing/>
        <w:jc w:val="both"/>
        <w:rPr>
          <w:rFonts w:ascii="Times New Roman" w:hAnsi="Times New Roman" w:cs="Times New Roman"/>
          <w:sz w:val="24"/>
          <w:szCs w:val="24"/>
        </w:rPr>
      </w:pPr>
    </w:p>
    <w:p w14:paraId="17420E0B" w14:textId="77777777" w:rsidR="00ED525D" w:rsidRPr="000936E4" w:rsidRDefault="00ED525D"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 xml:space="preserve">I. Предмет </w:t>
      </w:r>
      <w:r w:rsidRPr="000936E4">
        <w:rPr>
          <w:rFonts w:ascii="Times New Roman" w:eastAsia="Times New Roman" w:hAnsi="Times New Roman" w:cs="Times New Roman"/>
          <w:b/>
          <w:sz w:val="24"/>
          <w:szCs w:val="24"/>
          <w:lang w:eastAsia="ru-RU"/>
        </w:rPr>
        <w:t>Контракта</w:t>
      </w:r>
    </w:p>
    <w:p w14:paraId="5C21753D" w14:textId="7EB2F84E" w:rsidR="00ED525D" w:rsidRPr="00C84427" w:rsidRDefault="00ED525D" w:rsidP="00436FEA">
      <w:pPr>
        <w:spacing w:after="0" w:line="240" w:lineRule="auto"/>
        <w:jc w:val="both"/>
        <w:rPr>
          <w:rFonts w:ascii="Times New Roman" w:hAnsi="Times New Roman" w:cs="Times New Roman"/>
          <w:b/>
          <w:sz w:val="24"/>
          <w:szCs w:val="24"/>
        </w:rPr>
      </w:pPr>
      <w:bookmarkStart w:id="0" w:name="p37"/>
      <w:bookmarkEnd w:id="0"/>
      <w:r w:rsidRPr="00C84427">
        <w:rPr>
          <w:rFonts w:ascii="Times New Roman" w:eastAsia="Times New Roman" w:hAnsi="Times New Roman" w:cs="Times New Roman"/>
          <w:sz w:val="24"/>
          <w:szCs w:val="24"/>
          <w:lang w:eastAsia="ru-RU"/>
        </w:rPr>
        <w:t xml:space="preserve">1.1. Исполнитель принимает на себя обязательство по оказанию </w:t>
      </w:r>
      <w:r w:rsidR="00436FEA" w:rsidRPr="0003588E">
        <w:rPr>
          <w:rFonts w:ascii="Times New Roman" w:hAnsi="Times New Roman" w:cs="Times New Roman"/>
          <w:b/>
          <w:sz w:val="24"/>
          <w:szCs w:val="24"/>
          <w:highlight w:val="yellow"/>
        </w:rPr>
        <w:t xml:space="preserve">услуг </w:t>
      </w:r>
      <w:r w:rsidR="00F325FD" w:rsidRPr="0003588E">
        <w:rPr>
          <w:rFonts w:ascii="Times New Roman" w:hAnsi="Times New Roman" w:cs="Times New Roman"/>
          <w:b/>
          <w:sz w:val="24"/>
          <w:szCs w:val="24"/>
          <w:highlight w:val="yellow"/>
        </w:rPr>
        <w:t>на художественно - оформительские работы в рамках V Всероссийского молодёжного образовательного форума «Стремление 2026. Сириус» (г. Сочи)</w:t>
      </w:r>
      <w:r w:rsidR="00C84427" w:rsidRPr="00F325FD">
        <w:rPr>
          <w:rFonts w:ascii="Times New Roman" w:hAnsi="Times New Roman" w:cs="Times New Roman"/>
          <w:b/>
          <w:sz w:val="24"/>
          <w:szCs w:val="24"/>
        </w:rPr>
        <w:t xml:space="preserve"> </w:t>
      </w:r>
      <w:r w:rsidRPr="00C84427">
        <w:rPr>
          <w:rFonts w:ascii="Times New Roman" w:eastAsia="Times New Roman" w:hAnsi="Times New Roman" w:cs="Times New Roman"/>
          <w:sz w:val="24"/>
          <w:szCs w:val="24"/>
          <w:lang w:eastAsia="ru-RU"/>
        </w:rPr>
        <w:t xml:space="preserve">(далее - услуги), а Заказчик обязуется принять и оплатить услуги, оказанные надлежащим образом. </w:t>
      </w:r>
    </w:p>
    <w:p w14:paraId="0A9B9CAD" w14:textId="5F0BCECD" w:rsidR="00351A33" w:rsidRPr="000936E4" w:rsidRDefault="00ED525D" w:rsidP="00436FEA">
      <w:pPr>
        <w:spacing w:after="0" w:line="240" w:lineRule="auto"/>
        <w:contextualSpacing/>
        <w:jc w:val="both"/>
        <w:rPr>
          <w:rFonts w:ascii="Times New Roman" w:eastAsia="Times New Roman" w:hAnsi="Times New Roman" w:cs="Times New Roman"/>
          <w:sz w:val="24"/>
          <w:szCs w:val="24"/>
          <w:lang w:eastAsia="ru-RU"/>
        </w:rPr>
      </w:pPr>
      <w:r w:rsidRPr="00C84427">
        <w:rPr>
          <w:rFonts w:ascii="Times New Roman" w:eastAsia="Times New Roman" w:hAnsi="Times New Roman" w:cs="Times New Roman"/>
          <w:sz w:val="24"/>
          <w:szCs w:val="24"/>
          <w:lang w:eastAsia="ru-RU"/>
        </w:rPr>
        <w:t xml:space="preserve">1.2. Услуги по настоящему Контракту оказываются в соответствии </w:t>
      </w:r>
      <w:r w:rsidR="00351A33" w:rsidRPr="00C84427">
        <w:rPr>
          <w:rFonts w:ascii="Times New Roman" w:hAnsi="Times New Roman" w:cs="Times New Roman"/>
          <w:sz w:val="24"/>
          <w:szCs w:val="24"/>
        </w:rPr>
        <w:t>со Спецификацией</w:t>
      </w:r>
      <w:r w:rsidR="00351A33" w:rsidRPr="000936E4">
        <w:rPr>
          <w:rFonts w:ascii="Times New Roman" w:hAnsi="Times New Roman" w:cs="Times New Roman"/>
          <w:sz w:val="24"/>
          <w:szCs w:val="24"/>
        </w:rPr>
        <w:t xml:space="preserve"> </w:t>
      </w:r>
      <w:hyperlink w:anchor="p281" w:history="1">
        <w:r w:rsidR="00351A33" w:rsidRPr="000936E4">
          <w:rPr>
            <w:rFonts w:ascii="Times New Roman" w:eastAsia="Times New Roman" w:hAnsi="Times New Roman" w:cs="Times New Roman"/>
            <w:sz w:val="24"/>
            <w:szCs w:val="24"/>
            <w:lang w:eastAsia="ru-RU"/>
          </w:rPr>
          <w:t>(Приложение 1)</w:t>
        </w:r>
      </w:hyperlink>
      <w:r w:rsidRPr="000936E4">
        <w:rPr>
          <w:rFonts w:ascii="Times New Roman" w:eastAsia="Times New Roman" w:hAnsi="Times New Roman" w:cs="Times New Roman"/>
          <w:sz w:val="24"/>
          <w:szCs w:val="24"/>
          <w:lang w:eastAsia="ru-RU"/>
        </w:rPr>
        <w:t>, являющим</w:t>
      </w:r>
      <w:r w:rsidR="00351A33" w:rsidRPr="000936E4">
        <w:rPr>
          <w:rFonts w:ascii="Times New Roman" w:eastAsia="Times New Roman" w:hAnsi="Times New Roman" w:cs="Times New Roman"/>
          <w:sz w:val="24"/>
          <w:szCs w:val="24"/>
          <w:lang w:eastAsia="ru-RU"/>
        </w:rPr>
        <w:t>и</w:t>
      </w:r>
      <w:r w:rsidRPr="000936E4">
        <w:rPr>
          <w:rFonts w:ascii="Times New Roman" w:eastAsia="Times New Roman" w:hAnsi="Times New Roman" w:cs="Times New Roman"/>
          <w:sz w:val="24"/>
          <w:szCs w:val="24"/>
          <w:lang w:eastAsia="ru-RU"/>
        </w:rPr>
        <w:t>ся неотъемлемой частью настоящего Контракта</w:t>
      </w:r>
      <w:r w:rsidR="00351A33" w:rsidRPr="000936E4">
        <w:rPr>
          <w:rFonts w:ascii="Times New Roman" w:eastAsia="Times New Roman" w:hAnsi="Times New Roman" w:cs="Times New Roman"/>
          <w:sz w:val="24"/>
          <w:szCs w:val="24"/>
          <w:lang w:eastAsia="ru-RU"/>
        </w:rPr>
        <w:t>.</w:t>
      </w:r>
    </w:p>
    <w:p w14:paraId="0ED64176" w14:textId="77777777" w:rsidR="000E6388" w:rsidRPr="00895832" w:rsidRDefault="00ED525D" w:rsidP="00436FEA">
      <w:pPr>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1.3. </w:t>
      </w:r>
      <w:r w:rsidR="0075753E" w:rsidRPr="002F0AB2">
        <w:rPr>
          <w:rFonts w:ascii="Times New Roman" w:eastAsia="Times New Roman" w:hAnsi="Times New Roman" w:cs="Times New Roman"/>
          <w:sz w:val="24"/>
          <w:szCs w:val="24"/>
          <w:lang w:eastAsia="ru-RU"/>
        </w:rPr>
        <w:t>Срок оказан</w:t>
      </w:r>
      <w:r w:rsidR="00895832">
        <w:rPr>
          <w:rFonts w:ascii="Times New Roman" w:eastAsia="Times New Roman" w:hAnsi="Times New Roman" w:cs="Times New Roman"/>
          <w:sz w:val="24"/>
          <w:szCs w:val="24"/>
          <w:lang w:eastAsia="ru-RU"/>
        </w:rPr>
        <w:t xml:space="preserve">ия услуг: </w:t>
      </w:r>
      <w:r w:rsidR="00895832" w:rsidRPr="00895832">
        <w:rPr>
          <w:rFonts w:ascii="Times New Roman" w:eastAsia="Times New Roman" w:hAnsi="Times New Roman" w:cs="Times New Roman"/>
          <w:b/>
          <w:sz w:val="24"/>
          <w:szCs w:val="24"/>
          <w:lang w:eastAsia="ru-RU"/>
        </w:rPr>
        <w:t>с момента заключения контракта по 14 сентября 2026г.</w:t>
      </w:r>
      <w:r w:rsidR="00895832" w:rsidRPr="00895832">
        <w:rPr>
          <w:rFonts w:ascii="Times New Roman" w:eastAsia="Times New Roman" w:hAnsi="Times New Roman" w:cs="Times New Roman"/>
          <w:sz w:val="24"/>
          <w:szCs w:val="24"/>
          <w:lang w:eastAsia="ru-RU"/>
        </w:rPr>
        <w:t xml:space="preserve"> включительно</w:t>
      </w:r>
      <w:r w:rsidR="00895832">
        <w:rPr>
          <w:rFonts w:ascii="Times New Roman" w:eastAsia="Times New Roman" w:hAnsi="Times New Roman" w:cs="Times New Roman"/>
          <w:sz w:val="24"/>
          <w:szCs w:val="24"/>
          <w:lang w:eastAsia="ru-RU"/>
        </w:rPr>
        <w:t>,</w:t>
      </w:r>
      <w:r w:rsidR="00740AFA" w:rsidRPr="002F0AB2">
        <w:rPr>
          <w:rFonts w:ascii="Times New Roman" w:eastAsia="Times New Roman" w:hAnsi="Times New Roman" w:cs="Times New Roman"/>
          <w:sz w:val="24"/>
          <w:szCs w:val="24"/>
          <w:lang w:eastAsia="ru-RU"/>
        </w:rPr>
        <w:t xml:space="preserve"> определяется в соответствии с графиком </w:t>
      </w:r>
      <w:r w:rsidR="000E6388" w:rsidRPr="002F0AB2">
        <w:rPr>
          <w:rFonts w:ascii="Times New Roman" w:eastAsia="Times New Roman" w:hAnsi="Times New Roman" w:cs="Times New Roman"/>
          <w:sz w:val="24"/>
          <w:szCs w:val="24"/>
          <w:lang w:eastAsia="ru-RU"/>
        </w:rPr>
        <w:t>проведения Форума.</w:t>
      </w:r>
    </w:p>
    <w:p w14:paraId="4C9A1093" w14:textId="77777777" w:rsidR="0075753E" w:rsidRPr="002F0AB2" w:rsidRDefault="00B461C3"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1.4. ИКЗ: </w:t>
      </w:r>
      <w:r w:rsidR="00895832" w:rsidRPr="0000270C">
        <w:rPr>
          <w:rFonts w:ascii="Times New Roman" w:hAnsi="Times New Roman" w:cs="Times New Roman"/>
          <w:sz w:val="24"/>
          <w:szCs w:val="28"/>
        </w:rPr>
        <w:t>26 1 3409100458 340901001 0025 000 0000 000</w:t>
      </w:r>
    </w:p>
    <w:p w14:paraId="4D7AC6E5" w14:textId="77777777" w:rsidR="00ED525D" w:rsidRPr="002F0AB2" w:rsidRDefault="00ED525D" w:rsidP="002F65B1">
      <w:pPr>
        <w:spacing w:after="0" w:line="240" w:lineRule="auto"/>
        <w:contextualSpacing/>
        <w:jc w:val="center"/>
        <w:rPr>
          <w:rFonts w:ascii="Times New Roman" w:eastAsia="Times New Roman" w:hAnsi="Times New Roman" w:cs="Times New Roman"/>
          <w:b/>
          <w:sz w:val="24"/>
          <w:szCs w:val="24"/>
          <w:lang w:eastAsia="ru-RU"/>
        </w:rPr>
      </w:pPr>
      <w:bookmarkStart w:id="1" w:name="p41"/>
      <w:bookmarkEnd w:id="1"/>
      <w:r w:rsidRPr="002F0AB2">
        <w:rPr>
          <w:rFonts w:ascii="Times New Roman" w:eastAsia="Times New Roman" w:hAnsi="Times New Roman" w:cs="Times New Roman"/>
          <w:b/>
          <w:sz w:val="24"/>
          <w:szCs w:val="24"/>
          <w:lang w:eastAsia="ru-RU"/>
        </w:rPr>
        <w:t>II. Цена контракта и порядок расчетов</w:t>
      </w:r>
    </w:p>
    <w:p w14:paraId="7A2D23D1" w14:textId="0E109431" w:rsidR="002B4310"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bookmarkStart w:id="2" w:name="p43"/>
      <w:bookmarkEnd w:id="2"/>
      <w:r w:rsidRPr="002F0AB2">
        <w:rPr>
          <w:rFonts w:ascii="Times New Roman" w:eastAsia="Times New Roman" w:hAnsi="Times New Roman" w:cs="Times New Roman"/>
          <w:sz w:val="24"/>
          <w:szCs w:val="24"/>
          <w:lang w:eastAsia="ru-RU"/>
        </w:rPr>
        <w:t>2.1. Цена Контракта составляет</w:t>
      </w:r>
      <w:r w:rsidR="0003588E">
        <w:rPr>
          <w:rFonts w:ascii="Times New Roman" w:eastAsia="Times New Roman" w:hAnsi="Times New Roman" w:cs="Times New Roman"/>
          <w:sz w:val="24"/>
          <w:szCs w:val="24"/>
          <w:lang w:eastAsia="ru-RU"/>
        </w:rPr>
        <w:t xml:space="preserve"> </w:t>
      </w:r>
      <w:r w:rsidR="0003588E" w:rsidRPr="0003588E">
        <w:rPr>
          <w:rFonts w:ascii="Times New Roman" w:eastAsia="Times New Roman" w:hAnsi="Times New Roman" w:cs="Times New Roman"/>
          <w:b/>
          <w:sz w:val="24"/>
          <w:szCs w:val="24"/>
          <w:highlight w:val="yellow"/>
          <w:lang w:eastAsia="ru-RU"/>
        </w:rPr>
        <w:t>502 312</w:t>
      </w:r>
      <w:r w:rsidR="007247F7" w:rsidRPr="0003588E">
        <w:rPr>
          <w:rFonts w:ascii="Times New Roman" w:eastAsia="Times New Roman" w:hAnsi="Times New Roman" w:cs="Times New Roman"/>
          <w:b/>
          <w:sz w:val="24"/>
          <w:szCs w:val="24"/>
          <w:highlight w:val="yellow"/>
          <w:lang w:eastAsia="ru-RU"/>
        </w:rPr>
        <w:t>,00 (</w:t>
      </w:r>
      <w:r w:rsidR="0003588E" w:rsidRPr="0003588E">
        <w:rPr>
          <w:rFonts w:ascii="Times New Roman" w:eastAsia="Times New Roman" w:hAnsi="Times New Roman" w:cs="Times New Roman"/>
          <w:b/>
          <w:sz w:val="24"/>
          <w:szCs w:val="24"/>
          <w:highlight w:val="yellow"/>
          <w:lang w:eastAsia="ru-RU"/>
        </w:rPr>
        <w:t>пятьсот две тысячи триста двенадцать</w:t>
      </w:r>
      <w:r w:rsidR="007247F7" w:rsidRPr="0003588E">
        <w:rPr>
          <w:rFonts w:ascii="Times New Roman" w:eastAsia="Times New Roman" w:hAnsi="Times New Roman" w:cs="Times New Roman"/>
          <w:b/>
          <w:sz w:val="24"/>
          <w:szCs w:val="24"/>
          <w:highlight w:val="yellow"/>
          <w:lang w:eastAsia="ru-RU"/>
        </w:rPr>
        <w:t xml:space="preserve">) рублей 00 копеек, в том числе НДС </w:t>
      </w:r>
      <w:r w:rsidR="0003588E" w:rsidRPr="0003588E">
        <w:rPr>
          <w:rFonts w:ascii="Times New Roman" w:eastAsia="Times New Roman" w:hAnsi="Times New Roman" w:cs="Times New Roman"/>
          <w:b/>
          <w:sz w:val="24"/>
          <w:szCs w:val="24"/>
          <w:highlight w:val="yellow"/>
          <w:lang w:eastAsia="ru-RU"/>
        </w:rPr>
        <w:t>5</w:t>
      </w:r>
      <w:r w:rsidR="007247F7" w:rsidRPr="0003588E">
        <w:rPr>
          <w:rFonts w:ascii="Times New Roman" w:eastAsia="Times New Roman" w:hAnsi="Times New Roman" w:cs="Times New Roman"/>
          <w:b/>
          <w:sz w:val="24"/>
          <w:szCs w:val="24"/>
          <w:highlight w:val="yellow"/>
          <w:lang w:eastAsia="ru-RU"/>
        </w:rPr>
        <w:t xml:space="preserve"> % в сумме </w:t>
      </w:r>
      <w:r w:rsidR="0003588E" w:rsidRPr="0003588E">
        <w:rPr>
          <w:rFonts w:ascii="Times New Roman" w:eastAsia="Times New Roman" w:hAnsi="Times New Roman" w:cs="Times New Roman"/>
          <w:b/>
          <w:sz w:val="24"/>
          <w:szCs w:val="24"/>
          <w:highlight w:val="yellow"/>
          <w:lang w:eastAsia="ru-RU"/>
        </w:rPr>
        <w:t>23919</w:t>
      </w:r>
      <w:r w:rsidR="0003588E" w:rsidRPr="0003588E">
        <w:rPr>
          <w:rFonts w:ascii="Times New Roman" w:eastAsia="Times New Roman" w:hAnsi="Times New Roman" w:cs="Times New Roman"/>
          <w:b/>
          <w:sz w:val="24"/>
          <w:szCs w:val="24"/>
          <w:highlight w:val="yellow"/>
          <w:lang w:eastAsia="ru-RU"/>
        </w:rPr>
        <w:t>,</w:t>
      </w:r>
      <w:r w:rsidR="0003588E" w:rsidRPr="0003588E">
        <w:rPr>
          <w:rFonts w:ascii="Times New Roman" w:eastAsia="Times New Roman" w:hAnsi="Times New Roman" w:cs="Times New Roman"/>
          <w:b/>
          <w:sz w:val="24"/>
          <w:szCs w:val="24"/>
          <w:highlight w:val="yellow"/>
          <w:lang w:eastAsia="ru-RU"/>
        </w:rPr>
        <w:t>62</w:t>
      </w:r>
      <w:r w:rsidR="007247F7" w:rsidRPr="0003588E">
        <w:rPr>
          <w:rFonts w:ascii="Times New Roman" w:eastAsia="Times New Roman" w:hAnsi="Times New Roman" w:cs="Times New Roman"/>
          <w:b/>
          <w:sz w:val="24"/>
          <w:szCs w:val="24"/>
          <w:highlight w:val="yellow"/>
          <w:lang w:eastAsia="ru-RU"/>
        </w:rPr>
        <w:t xml:space="preserve"> (</w:t>
      </w:r>
      <w:r w:rsidR="0003588E" w:rsidRPr="0003588E">
        <w:rPr>
          <w:rFonts w:ascii="Times New Roman" w:eastAsia="Times New Roman" w:hAnsi="Times New Roman" w:cs="Times New Roman"/>
          <w:b/>
          <w:sz w:val="24"/>
          <w:szCs w:val="24"/>
          <w:highlight w:val="yellow"/>
          <w:lang w:eastAsia="ru-RU"/>
        </w:rPr>
        <w:t>двадцать три тысячи девятьсот девятнадцать</w:t>
      </w:r>
      <w:r w:rsidR="007247F7" w:rsidRPr="0003588E">
        <w:rPr>
          <w:rFonts w:ascii="Times New Roman" w:eastAsia="Times New Roman" w:hAnsi="Times New Roman" w:cs="Times New Roman"/>
          <w:b/>
          <w:sz w:val="24"/>
          <w:szCs w:val="24"/>
          <w:highlight w:val="yellow"/>
          <w:lang w:eastAsia="ru-RU"/>
        </w:rPr>
        <w:t xml:space="preserve">) рублей </w:t>
      </w:r>
      <w:r w:rsidR="0003588E" w:rsidRPr="0003588E">
        <w:rPr>
          <w:rFonts w:ascii="Times New Roman" w:eastAsia="Times New Roman" w:hAnsi="Times New Roman" w:cs="Times New Roman"/>
          <w:b/>
          <w:sz w:val="24"/>
          <w:szCs w:val="24"/>
          <w:highlight w:val="yellow"/>
          <w:lang w:eastAsia="ru-RU"/>
        </w:rPr>
        <w:t xml:space="preserve">62 </w:t>
      </w:r>
      <w:r w:rsidR="007247F7" w:rsidRPr="0003588E">
        <w:rPr>
          <w:rFonts w:ascii="Times New Roman" w:eastAsia="Times New Roman" w:hAnsi="Times New Roman" w:cs="Times New Roman"/>
          <w:b/>
          <w:sz w:val="24"/>
          <w:szCs w:val="24"/>
          <w:highlight w:val="yellow"/>
          <w:lang w:eastAsia="ru-RU"/>
        </w:rPr>
        <w:t>копейки</w:t>
      </w:r>
      <w:r w:rsidR="002723BB" w:rsidRPr="0003588E">
        <w:rPr>
          <w:rFonts w:ascii="Times New Roman" w:eastAsia="Times New Roman" w:hAnsi="Times New Roman" w:cs="Times New Roman"/>
          <w:b/>
          <w:sz w:val="24"/>
          <w:szCs w:val="24"/>
          <w:highlight w:val="yellow"/>
          <w:lang w:eastAsia="ru-RU"/>
        </w:rPr>
        <w:t xml:space="preserve"> </w:t>
      </w:r>
      <w:r w:rsidR="002B64DF" w:rsidRPr="0003588E">
        <w:rPr>
          <w:rFonts w:ascii="Times New Roman" w:eastAsia="Times New Roman" w:hAnsi="Times New Roman" w:cs="Times New Roman"/>
          <w:b/>
          <w:sz w:val="24"/>
          <w:szCs w:val="24"/>
          <w:highlight w:val="yellow"/>
          <w:lang w:eastAsia="ru-RU"/>
        </w:rPr>
        <w:t xml:space="preserve">на основании </w:t>
      </w:r>
      <w:r w:rsidR="002B4310" w:rsidRPr="0003588E">
        <w:rPr>
          <w:rFonts w:ascii="Times New Roman" w:eastAsia="Times New Roman" w:hAnsi="Times New Roman" w:cs="Times New Roman"/>
          <w:b/>
          <w:sz w:val="24"/>
          <w:szCs w:val="24"/>
          <w:highlight w:val="yellow"/>
          <w:lang w:eastAsia="ru-RU"/>
        </w:rPr>
        <w:t>Налогового кодекса Росс</w:t>
      </w:r>
      <w:r w:rsidR="002B64DF" w:rsidRPr="0003588E">
        <w:rPr>
          <w:rFonts w:ascii="Times New Roman" w:eastAsia="Times New Roman" w:hAnsi="Times New Roman" w:cs="Times New Roman"/>
          <w:b/>
          <w:sz w:val="24"/>
          <w:szCs w:val="24"/>
          <w:highlight w:val="yellow"/>
          <w:lang w:eastAsia="ru-RU"/>
        </w:rPr>
        <w:t>ийской Федерации</w:t>
      </w:r>
      <w:r w:rsidR="002B64DF">
        <w:rPr>
          <w:rFonts w:ascii="Times New Roman" w:eastAsia="Times New Roman" w:hAnsi="Times New Roman" w:cs="Times New Roman"/>
          <w:sz w:val="24"/>
          <w:szCs w:val="24"/>
          <w:lang w:eastAsia="ru-RU"/>
        </w:rPr>
        <w:t>.</w:t>
      </w:r>
    </w:p>
    <w:p w14:paraId="30C406F5" w14:textId="77777777" w:rsidR="00B07A1D" w:rsidRPr="002F0AB2" w:rsidRDefault="00B07A1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Цена контракта включает в себя стоимость оказываемых Услуг, расходы Исполнителя, в том числе сопутствующие, связанные с исполнением своих обязательств в соответствии с условиями контракта и другие обязательные платежи, если таковые имеются.</w:t>
      </w:r>
    </w:p>
    <w:p w14:paraId="6B4BAC8F"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w:t>
      </w:r>
      <w:hyperlink r:id="rId7" w:history="1">
        <w:r w:rsidRPr="002F0AB2">
          <w:rPr>
            <w:rFonts w:ascii="Times New Roman" w:eastAsia="Times New Roman" w:hAnsi="Times New Roman" w:cs="Times New Roman"/>
            <w:sz w:val="24"/>
            <w:szCs w:val="24"/>
            <w:lang w:eastAsia="ru-RU"/>
          </w:rPr>
          <w:t>законом</w:t>
        </w:r>
      </w:hyperlink>
      <w:r w:rsidRPr="002F0AB2">
        <w:rPr>
          <w:rFonts w:ascii="Times New Roman" w:eastAsia="Times New Roman" w:hAnsi="Times New Roman" w:cs="Times New Roman"/>
          <w:sz w:val="24"/>
          <w:szCs w:val="24"/>
          <w:lang w:eastAsia="ru-RU"/>
        </w:rPr>
        <w:t xml:space="preserve"> о контрактной системе и иным действующим законодательством Российской Федерации. </w:t>
      </w:r>
    </w:p>
    <w:p w14:paraId="5127D5B2"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003DEF4D" w14:textId="77777777" w:rsidR="00B34A93"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2.2. </w:t>
      </w:r>
      <w:r w:rsidR="00B34A93" w:rsidRPr="002F0AB2">
        <w:rPr>
          <w:rFonts w:ascii="Times New Roman" w:eastAsia="Times New Roman" w:hAnsi="Times New Roman" w:cs="Times New Roman"/>
          <w:sz w:val="24"/>
          <w:szCs w:val="24"/>
          <w:lang w:eastAsia="ru-RU"/>
        </w:rPr>
        <w:t xml:space="preserve">Источником финансирования являются: </w:t>
      </w:r>
      <w:r w:rsidR="00B34A93" w:rsidRPr="002F0AB2">
        <w:rPr>
          <w:rFonts w:ascii="Times New Roman" w:eastAsia="Times New Roman" w:hAnsi="Times New Roman" w:cs="Times New Roman"/>
          <w:b/>
          <w:bCs/>
          <w:sz w:val="24"/>
          <w:szCs w:val="24"/>
          <w:lang w:eastAsia="ru-RU"/>
        </w:rPr>
        <w:t>средства федерального бюджета</w:t>
      </w:r>
      <w:r w:rsidR="00B34A93" w:rsidRPr="002F0AB2">
        <w:rPr>
          <w:rFonts w:ascii="Times New Roman" w:eastAsia="Times New Roman" w:hAnsi="Times New Roman" w:cs="Times New Roman"/>
          <w:sz w:val="24"/>
          <w:szCs w:val="24"/>
          <w:lang w:eastAsia="ru-RU"/>
        </w:rPr>
        <w:t>.</w:t>
      </w:r>
    </w:p>
    <w:p w14:paraId="63120415" w14:textId="77777777" w:rsidR="00351A33" w:rsidRPr="002F0AB2" w:rsidRDefault="00351A33" w:rsidP="00351A33">
      <w:pPr>
        <w:spacing w:after="0" w:line="240" w:lineRule="auto"/>
        <w:jc w:val="both"/>
        <w:rPr>
          <w:rFonts w:ascii="Times New Roman" w:eastAsia="Times New Roman" w:hAnsi="Times New Roman" w:cs="Times New Roman"/>
          <w:color w:val="000000"/>
          <w:sz w:val="24"/>
          <w:szCs w:val="24"/>
          <w:lang w:eastAsia="ru-RU"/>
        </w:rPr>
      </w:pPr>
      <w:r w:rsidRPr="002F0AB2">
        <w:rPr>
          <w:rFonts w:ascii="Times New Roman" w:eastAsia="Times New Roman" w:hAnsi="Times New Roman" w:cs="Times New Roman"/>
          <w:sz w:val="24"/>
          <w:szCs w:val="24"/>
          <w:lang w:eastAsia="ru-RU"/>
        </w:rPr>
        <w:t xml:space="preserve">2.3. Оплата за оказанные услуги осуществляется в безналичной форме путем перечисления Заказчиком денежных средств на расчетный счет Исполнителя в течение </w:t>
      </w:r>
      <w:r w:rsidRPr="00895832">
        <w:rPr>
          <w:rFonts w:ascii="Times New Roman" w:eastAsia="Times New Roman" w:hAnsi="Times New Roman" w:cs="Times New Roman"/>
          <w:b/>
          <w:sz w:val="24"/>
          <w:szCs w:val="24"/>
          <w:lang w:eastAsia="ru-RU"/>
        </w:rPr>
        <w:t>7 (семи) рабочих дней</w:t>
      </w:r>
      <w:r w:rsidRPr="002F0AB2">
        <w:rPr>
          <w:rFonts w:ascii="Times New Roman" w:eastAsia="Times New Roman" w:hAnsi="Times New Roman" w:cs="Times New Roman"/>
          <w:sz w:val="24"/>
          <w:szCs w:val="24"/>
          <w:lang w:eastAsia="ru-RU"/>
        </w:rPr>
        <w:t xml:space="preserve"> со дня подписания сторонами Акта приема-передачи оказанных услуг на основании</w:t>
      </w:r>
      <w:r w:rsidRPr="002F0AB2">
        <w:rPr>
          <w:rFonts w:ascii="Times New Roman" w:eastAsia="Times New Roman" w:hAnsi="Times New Roman" w:cs="Times New Roman"/>
          <w:bCs/>
          <w:color w:val="000000"/>
          <w:sz w:val="24"/>
          <w:szCs w:val="24"/>
        </w:rPr>
        <w:t xml:space="preserve"> предоставленного Исполнителем счета (счета-фактуры) при условии отсутствия замечаний со стороны Заказчика к качеству и объему услуг, оказанных в рамках настоящего </w:t>
      </w:r>
      <w:r w:rsidRPr="002F0AB2">
        <w:rPr>
          <w:rFonts w:ascii="Times New Roman" w:eastAsia="Times New Roman" w:hAnsi="Times New Roman" w:cs="Times New Roman"/>
          <w:color w:val="000000"/>
          <w:sz w:val="24"/>
          <w:szCs w:val="24"/>
          <w:lang w:eastAsia="ru-RU"/>
        </w:rPr>
        <w:t>Договора</w:t>
      </w:r>
      <w:r w:rsidRPr="002F0AB2">
        <w:rPr>
          <w:rFonts w:ascii="Times New Roman" w:eastAsia="Times New Roman" w:hAnsi="Times New Roman" w:cs="Times New Roman"/>
          <w:bCs/>
          <w:color w:val="000000"/>
          <w:sz w:val="24"/>
          <w:szCs w:val="24"/>
        </w:rPr>
        <w:t xml:space="preserve">.  </w:t>
      </w:r>
      <w:r w:rsidRPr="002F0AB2">
        <w:rPr>
          <w:rFonts w:ascii="Times New Roman" w:eastAsia="Times New Roman" w:hAnsi="Times New Roman" w:cs="Times New Roman"/>
          <w:color w:val="000000"/>
          <w:sz w:val="24"/>
          <w:szCs w:val="24"/>
          <w:lang w:eastAsia="ru-RU"/>
        </w:rPr>
        <w:t>Авансирование не предусмотрено.</w:t>
      </w:r>
    </w:p>
    <w:p w14:paraId="453392CA" w14:textId="77777777" w:rsidR="00351A33" w:rsidRPr="002F0AB2" w:rsidRDefault="00351A33" w:rsidP="00351A33">
      <w:pPr>
        <w:spacing w:after="0" w:line="240" w:lineRule="auto"/>
        <w:jc w:val="both"/>
        <w:rPr>
          <w:rFonts w:ascii="Times New Roman" w:eastAsia="Times New Roman" w:hAnsi="Times New Roman" w:cs="Times New Roman"/>
          <w:b/>
          <w:color w:val="FF0000"/>
          <w:sz w:val="24"/>
          <w:szCs w:val="24"/>
          <w:lang w:eastAsia="ru-RU"/>
        </w:rPr>
      </w:pPr>
      <w:r w:rsidRPr="002F0AB2">
        <w:rPr>
          <w:rFonts w:ascii="Times New Roman" w:eastAsia="Times New Roman" w:hAnsi="Times New Roman" w:cs="Times New Roman"/>
          <w:b/>
          <w:sz w:val="24"/>
          <w:szCs w:val="24"/>
          <w:lang w:eastAsia="ru-RU"/>
        </w:rPr>
        <w:t>2</w:t>
      </w:r>
      <w:r w:rsidR="002B4310" w:rsidRPr="002F0AB2">
        <w:rPr>
          <w:rFonts w:ascii="Times New Roman" w:eastAsia="Times New Roman" w:hAnsi="Times New Roman" w:cs="Times New Roman"/>
          <w:b/>
          <w:sz w:val="24"/>
          <w:szCs w:val="24"/>
          <w:lang w:eastAsia="ru-RU"/>
        </w:rPr>
        <w:t>.4. Срок испо</w:t>
      </w:r>
      <w:r w:rsidR="00A1316C">
        <w:rPr>
          <w:rFonts w:ascii="Times New Roman" w:eastAsia="Times New Roman" w:hAnsi="Times New Roman" w:cs="Times New Roman"/>
          <w:b/>
          <w:sz w:val="24"/>
          <w:szCs w:val="24"/>
          <w:lang w:eastAsia="ru-RU"/>
        </w:rPr>
        <w:t>лнения Договора: 30</w:t>
      </w:r>
      <w:r w:rsidR="00895832">
        <w:rPr>
          <w:rFonts w:ascii="Times New Roman" w:eastAsia="Times New Roman" w:hAnsi="Times New Roman" w:cs="Times New Roman"/>
          <w:b/>
          <w:sz w:val="24"/>
          <w:szCs w:val="24"/>
          <w:lang w:eastAsia="ru-RU"/>
        </w:rPr>
        <w:t xml:space="preserve"> </w:t>
      </w:r>
      <w:r w:rsidR="00A1316C">
        <w:rPr>
          <w:rFonts w:ascii="Times New Roman" w:eastAsia="Times New Roman" w:hAnsi="Times New Roman" w:cs="Times New Roman"/>
          <w:b/>
          <w:sz w:val="24"/>
          <w:szCs w:val="24"/>
          <w:lang w:eastAsia="ru-RU"/>
        </w:rPr>
        <w:t>сентября</w:t>
      </w:r>
      <w:r w:rsidR="00895832">
        <w:rPr>
          <w:rFonts w:ascii="Times New Roman" w:eastAsia="Times New Roman" w:hAnsi="Times New Roman" w:cs="Times New Roman"/>
          <w:b/>
          <w:sz w:val="24"/>
          <w:szCs w:val="24"/>
          <w:lang w:eastAsia="ru-RU"/>
        </w:rPr>
        <w:t xml:space="preserve"> 2026</w:t>
      </w:r>
      <w:r w:rsidRPr="002F0AB2">
        <w:rPr>
          <w:rFonts w:ascii="Times New Roman" w:eastAsia="Times New Roman" w:hAnsi="Times New Roman" w:cs="Times New Roman"/>
          <w:b/>
          <w:sz w:val="24"/>
          <w:szCs w:val="24"/>
          <w:lang w:eastAsia="ru-RU"/>
        </w:rPr>
        <w:t>г.</w:t>
      </w:r>
    </w:p>
    <w:p w14:paraId="66932C97"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2.5. В случае если Исполнителем по настоящему </w:t>
      </w:r>
      <w:r w:rsidRPr="002F0AB2">
        <w:rPr>
          <w:rFonts w:ascii="Times New Roman" w:eastAsia="Times New Roman" w:hAnsi="Times New Roman" w:cs="Times New Roman"/>
          <w:color w:val="000000"/>
          <w:sz w:val="24"/>
          <w:szCs w:val="24"/>
          <w:lang w:eastAsia="ru-RU"/>
        </w:rPr>
        <w:t xml:space="preserve">Договору </w:t>
      </w:r>
      <w:r w:rsidRPr="002F0AB2">
        <w:rPr>
          <w:rFonts w:ascii="Times New Roman" w:eastAsia="Times New Roman" w:hAnsi="Times New Roman" w:cs="Times New Roman"/>
          <w:sz w:val="24"/>
          <w:szCs w:val="24"/>
          <w:lang w:eastAsia="ru-RU"/>
        </w:rPr>
        <w:t>выступает юридическое лицо или физическое лицо, в том числе зарегистрированное в качестве индивидуального предпринимателя, 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229B8F"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lastRenderedPageBreak/>
        <w:t>2.</w:t>
      </w:r>
      <w:proofErr w:type="gramStart"/>
      <w:r w:rsidRPr="002F0AB2">
        <w:rPr>
          <w:rFonts w:ascii="Times New Roman" w:eastAsia="Times New Roman" w:hAnsi="Times New Roman" w:cs="Times New Roman"/>
          <w:sz w:val="24"/>
          <w:szCs w:val="24"/>
          <w:lang w:eastAsia="ru-RU"/>
        </w:rPr>
        <w:t>6.Датой</w:t>
      </w:r>
      <w:proofErr w:type="gramEnd"/>
      <w:r w:rsidRPr="002F0AB2">
        <w:rPr>
          <w:rFonts w:ascii="Times New Roman" w:eastAsia="Times New Roman" w:hAnsi="Times New Roman" w:cs="Times New Roman"/>
          <w:sz w:val="24"/>
          <w:szCs w:val="24"/>
          <w:lang w:eastAsia="ru-RU"/>
        </w:rPr>
        <w:t xml:space="preserve"> оплаты оказанных услуг по </w:t>
      </w:r>
      <w:r w:rsidRPr="002F0AB2">
        <w:rPr>
          <w:rFonts w:ascii="Times New Roman" w:eastAsia="Times New Roman" w:hAnsi="Times New Roman" w:cs="Times New Roman"/>
          <w:color w:val="000000"/>
          <w:sz w:val="24"/>
          <w:szCs w:val="24"/>
          <w:lang w:eastAsia="ru-RU"/>
        </w:rPr>
        <w:t xml:space="preserve">Договору </w:t>
      </w:r>
      <w:r w:rsidRPr="002F0AB2">
        <w:rPr>
          <w:rFonts w:ascii="Times New Roman" w:eastAsia="Times New Roman" w:hAnsi="Times New Roman" w:cs="Times New Roman"/>
          <w:sz w:val="24"/>
          <w:szCs w:val="24"/>
          <w:lang w:eastAsia="ru-RU"/>
        </w:rPr>
        <w:t>считается списание денежных средств с расчётного счёта Заказчика.</w:t>
      </w:r>
    </w:p>
    <w:p w14:paraId="45B69CB5"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2.7.В случае нарушения Исполнителем требований к оформлению счета и Акта приемки оказанных услуг Заказчик возвращает Исполнителю такие документы в день их представления с указанием замечаний для переоформления.</w:t>
      </w:r>
    </w:p>
    <w:p w14:paraId="09A6AAD7"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2.8. В срок не более 1 (одного) рабочего дня Исполнитель представляет Заказчику исправленные документы.</w:t>
      </w:r>
    </w:p>
    <w:p w14:paraId="59F4C0D6"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2.</w:t>
      </w:r>
      <w:proofErr w:type="gramStart"/>
      <w:r w:rsidRPr="002F0AB2">
        <w:rPr>
          <w:rFonts w:ascii="Times New Roman" w:eastAsia="Times New Roman" w:hAnsi="Times New Roman" w:cs="Times New Roman"/>
          <w:sz w:val="24"/>
          <w:szCs w:val="24"/>
          <w:lang w:eastAsia="ru-RU"/>
        </w:rPr>
        <w:t>9.Услуги</w:t>
      </w:r>
      <w:proofErr w:type="gramEnd"/>
      <w:r w:rsidRPr="002F0AB2">
        <w:rPr>
          <w:rFonts w:ascii="Times New Roman" w:eastAsia="Times New Roman" w:hAnsi="Times New Roman" w:cs="Times New Roman"/>
          <w:sz w:val="24"/>
          <w:szCs w:val="24"/>
          <w:lang w:eastAsia="ru-RU"/>
        </w:rPr>
        <w:t xml:space="preserve">, оказанные с отклонениями от условий заключенного </w:t>
      </w:r>
      <w:r w:rsidRPr="002F0AB2">
        <w:rPr>
          <w:rFonts w:ascii="Times New Roman" w:eastAsia="Times New Roman" w:hAnsi="Times New Roman" w:cs="Times New Roman"/>
          <w:color w:val="000000"/>
          <w:sz w:val="24"/>
          <w:szCs w:val="24"/>
          <w:lang w:eastAsia="ru-RU"/>
        </w:rPr>
        <w:t>Договора</w:t>
      </w:r>
      <w:r w:rsidRPr="002F0AB2">
        <w:rPr>
          <w:rFonts w:ascii="Times New Roman" w:eastAsia="Times New Roman" w:hAnsi="Times New Roman" w:cs="Times New Roman"/>
          <w:sz w:val="24"/>
          <w:szCs w:val="24"/>
          <w:lang w:eastAsia="ru-RU"/>
        </w:rPr>
        <w:t>, не подлежат оплате Заказчиком до устранения отклонений.</w:t>
      </w:r>
    </w:p>
    <w:p w14:paraId="1D96BD91" w14:textId="77777777" w:rsidR="00351A33" w:rsidRPr="002F0AB2" w:rsidRDefault="00351A33" w:rsidP="00351A3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2.10. Все расчеты с Исполнителем производит Заказчик.</w:t>
      </w:r>
    </w:p>
    <w:p w14:paraId="3AF325C3" w14:textId="77777777" w:rsidR="00ED525D" w:rsidRPr="002F0AB2" w:rsidRDefault="002F65B1"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III. Взаимодействие сторон</w:t>
      </w:r>
    </w:p>
    <w:p w14:paraId="1CFC8BA0"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3.1. </w:t>
      </w:r>
      <w:r w:rsidRPr="002F0AB2">
        <w:rPr>
          <w:rFonts w:ascii="Times New Roman" w:eastAsia="Times New Roman" w:hAnsi="Times New Roman" w:cs="Times New Roman"/>
          <w:b/>
          <w:bCs/>
          <w:sz w:val="24"/>
          <w:szCs w:val="24"/>
          <w:lang w:eastAsia="ru-RU"/>
        </w:rPr>
        <w:t>Исполнитель обязуется</w:t>
      </w:r>
      <w:r w:rsidR="00B34A93" w:rsidRPr="002F0AB2">
        <w:rPr>
          <w:rFonts w:ascii="Times New Roman" w:eastAsia="Times New Roman" w:hAnsi="Times New Roman" w:cs="Times New Roman"/>
          <w:sz w:val="24"/>
          <w:szCs w:val="24"/>
          <w:lang w:eastAsia="ru-RU"/>
        </w:rPr>
        <w:t>:</w:t>
      </w:r>
      <w:r w:rsidRPr="002F0AB2">
        <w:rPr>
          <w:rFonts w:ascii="Times New Roman" w:eastAsia="Times New Roman" w:hAnsi="Times New Roman" w:cs="Times New Roman"/>
          <w:sz w:val="24"/>
          <w:szCs w:val="24"/>
          <w:lang w:eastAsia="ru-RU"/>
        </w:rPr>
        <w:t xml:space="preserve"> </w:t>
      </w:r>
    </w:p>
    <w:p w14:paraId="1F852E2D"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3.1.1. Оказать услуги, указанные в </w:t>
      </w:r>
      <w:hyperlink w:anchor="p37" w:history="1">
        <w:r w:rsidRPr="002F0AB2">
          <w:rPr>
            <w:rFonts w:ascii="Times New Roman" w:eastAsia="Times New Roman" w:hAnsi="Times New Roman" w:cs="Times New Roman"/>
            <w:sz w:val="24"/>
            <w:szCs w:val="24"/>
            <w:lang w:eastAsia="ru-RU"/>
          </w:rPr>
          <w:t>пункте 1.1</w:t>
        </w:r>
      </w:hyperlink>
      <w:r w:rsidRPr="002F0AB2">
        <w:rPr>
          <w:rFonts w:ascii="Times New Roman" w:eastAsia="Times New Roman" w:hAnsi="Times New Roman" w:cs="Times New Roman"/>
          <w:sz w:val="24"/>
          <w:szCs w:val="24"/>
          <w:lang w:eastAsia="ru-RU"/>
        </w:rPr>
        <w:t xml:space="preserve"> настоящего Контракта, в соответствии с техническим заданием. </w:t>
      </w:r>
    </w:p>
    <w:p w14:paraId="53493EE7"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3.1.2. В случае изменения любых из следующих сведений: </w:t>
      </w:r>
      <w:r w:rsidR="008B4B9C" w:rsidRPr="002F0AB2">
        <w:rPr>
          <w:rFonts w:ascii="Times New Roman" w:eastAsia="Times New Roman" w:hAnsi="Times New Roman" w:cs="Times New Roman"/>
          <w:sz w:val="24"/>
          <w:szCs w:val="24"/>
          <w:lang w:eastAsia="ru-RU"/>
        </w:rPr>
        <w:t xml:space="preserve">названия, </w:t>
      </w:r>
      <w:r w:rsidRPr="002F0AB2">
        <w:rPr>
          <w:rFonts w:ascii="Times New Roman" w:eastAsia="Times New Roman" w:hAnsi="Times New Roman" w:cs="Times New Roman"/>
          <w:sz w:val="24"/>
          <w:szCs w:val="24"/>
          <w:lang w:eastAsia="ru-RU"/>
        </w:rPr>
        <w:t>мест</w:t>
      </w:r>
      <w:r w:rsidR="008B4B9C" w:rsidRPr="002F0AB2">
        <w:rPr>
          <w:rFonts w:ascii="Times New Roman" w:eastAsia="Times New Roman" w:hAnsi="Times New Roman" w:cs="Times New Roman"/>
          <w:sz w:val="24"/>
          <w:szCs w:val="24"/>
          <w:lang w:eastAsia="ru-RU"/>
        </w:rPr>
        <w:t>а</w:t>
      </w:r>
      <w:r w:rsidRPr="002F0AB2">
        <w:rPr>
          <w:rFonts w:ascii="Times New Roman" w:eastAsia="Times New Roman" w:hAnsi="Times New Roman" w:cs="Times New Roman"/>
          <w:sz w:val="24"/>
          <w:szCs w:val="24"/>
          <w:lang w:eastAsia="ru-RU"/>
        </w:rPr>
        <w:t xml:space="preserve"> нахождения, банковских реквизитов, смене руководителя</w:t>
      </w:r>
      <w:r w:rsidR="008B4B9C" w:rsidRPr="002F0AB2">
        <w:rPr>
          <w:rFonts w:ascii="Times New Roman" w:eastAsia="Times New Roman" w:hAnsi="Times New Roman" w:cs="Times New Roman"/>
          <w:sz w:val="24"/>
          <w:szCs w:val="24"/>
          <w:lang w:eastAsia="ru-RU"/>
        </w:rPr>
        <w:t xml:space="preserve"> или в случае реорганизации </w:t>
      </w:r>
      <w:r w:rsidRPr="002F0AB2">
        <w:rPr>
          <w:rFonts w:ascii="Times New Roman" w:eastAsia="Times New Roman" w:hAnsi="Times New Roman" w:cs="Times New Roman"/>
          <w:sz w:val="24"/>
          <w:szCs w:val="24"/>
          <w:lang w:eastAsia="ru-RU"/>
        </w:rPr>
        <w:t xml:space="preserve">-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 </w:t>
      </w:r>
    </w:p>
    <w:p w14:paraId="3BFEF37E" w14:textId="77777777" w:rsidR="00A17EF5"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3.1.3. </w:t>
      </w:r>
      <w:r w:rsidR="00A17EF5" w:rsidRPr="002F0AB2">
        <w:rPr>
          <w:rFonts w:ascii="Times New Roman" w:eastAsia="Times New Roman" w:hAnsi="Times New Roman" w:cs="Times New Roman"/>
          <w:sz w:val="24"/>
          <w:szCs w:val="24"/>
          <w:lang w:eastAsia="ru-RU"/>
        </w:rPr>
        <w:t>Предоставлять Заказчику по его требованию документы, относящиеся к предмету настоящего контракта.</w:t>
      </w:r>
    </w:p>
    <w:p w14:paraId="3ECFFEDE" w14:textId="77777777" w:rsidR="00A17EF5" w:rsidRPr="002F0AB2" w:rsidRDefault="00A17EF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w:t>
      </w:r>
    </w:p>
    <w:p w14:paraId="4C71592C" w14:textId="7E632F28"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По окончании оказания услуг по настоящему Контракту представить комплект отчетных документов (отчет об оказании услуг</w:t>
      </w:r>
      <w:r w:rsidR="00DB1FF3" w:rsidRPr="002F0AB2">
        <w:rPr>
          <w:rFonts w:ascii="Times New Roman" w:eastAsia="Times New Roman" w:hAnsi="Times New Roman" w:cs="Times New Roman"/>
          <w:sz w:val="24"/>
          <w:szCs w:val="24"/>
          <w:lang w:eastAsia="ru-RU"/>
        </w:rPr>
        <w:t>)</w:t>
      </w:r>
      <w:r w:rsidRPr="002F0AB2">
        <w:rPr>
          <w:rFonts w:ascii="Times New Roman" w:eastAsia="Times New Roman" w:hAnsi="Times New Roman" w:cs="Times New Roman"/>
          <w:sz w:val="24"/>
          <w:szCs w:val="24"/>
          <w:lang w:eastAsia="ru-RU"/>
        </w:rPr>
        <w:t xml:space="preserve">. </w:t>
      </w:r>
    </w:p>
    <w:p w14:paraId="3376D49C"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3.2. </w:t>
      </w:r>
      <w:r w:rsidRPr="002F0AB2">
        <w:rPr>
          <w:rFonts w:ascii="Times New Roman" w:eastAsia="Times New Roman" w:hAnsi="Times New Roman" w:cs="Times New Roman"/>
          <w:b/>
          <w:bCs/>
          <w:sz w:val="24"/>
          <w:szCs w:val="24"/>
          <w:lang w:eastAsia="ru-RU"/>
        </w:rPr>
        <w:t>Заказчик обязуется</w:t>
      </w:r>
      <w:r w:rsidRPr="002F0AB2">
        <w:rPr>
          <w:rFonts w:ascii="Times New Roman" w:eastAsia="Times New Roman" w:hAnsi="Times New Roman" w:cs="Times New Roman"/>
          <w:sz w:val="24"/>
          <w:szCs w:val="24"/>
          <w:lang w:eastAsia="ru-RU"/>
        </w:rPr>
        <w:t xml:space="preserve">: </w:t>
      </w:r>
    </w:p>
    <w:p w14:paraId="70C74687"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3.2.1. Принимать оказанные услуги, проверяя их состав и качество на соответствие требованиям технического задания. </w:t>
      </w:r>
    </w:p>
    <w:p w14:paraId="27E98B6D"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3.2.</w:t>
      </w:r>
      <w:r w:rsidR="00973571" w:rsidRPr="002F0AB2">
        <w:rPr>
          <w:rFonts w:ascii="Times New Roman" w:eastAsia="Times New Roman" w:hAnsi="Times New Roman" w:cs="Times New Roman"/>
          <w:sz w:val="24"/>
          <w:szCs w:val="24"/>
          <w:lang w:eastAsia="ru-RU"/>
        </w:rPr>
        <w:t>2</w:t>
      </w:r>
      <w:r w:rsidRPr="002F0AB2">
        <w:rPr>
          <w:rFonts w:ascii="Times New Roman" w:eastAsia="Times New Roman" w:hAnsi="Times New Roman" w:cs="Times New Roman"/>
          <w:sz w:val="24"/>
          <w:szCs w:val="24"/>
          <w:lang w:eastAsia="ru-RU"/>
        </w:rPr>
        <w:t xml:space="preserve">. Оплачивать своевременно услуги, оказанные надлежащим образом в порядке, предусмотренном </w:t>
      </w:r>
      <w:hyperlink w:anchor="p41" w:history="1">
        <w:r w:rsidRPr="002F0AB2">
          <w:rPr>
            <w:rFonts w:ascii="Times New Roman" w:eastAsia="Times New Roman" w:hAnsi="Times New Roman" w:cs="Times New Roman"/>
            <w:sz w:val="24"/>
            <w:szCs w:val="24"/>
            <w:lang w:eastAsia="ru-RU"/>
          </w:rPr>
          <w:t>разделом II</w:t>
        </w:r>
      </w:hyperlink>
      <w:r w:rsidRPr="002F0AB2">
        <w:rPr>
          <w:rFonts w:ascii="Times New Roman" w:eastAsia="Times New Roman" w:hAnsi="Times New Roman" w:cs="Times New Roman"/>
          <w:sz w:val="24"/>
          <w:szCs w:val="24"/>
          <w:lang w:eastAsia="ru-RU"/>
        </w:rPr>
        <w:t xml:space="preserve"> настоящего Контракта. </w:t>
      </w:r>
    </w:p>
    <w:p w14:paraId="45969B1B"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3.3. </w:t>
      </w:r>
      <w:r w:rsidRPr="002F0AB2">
        <w:rPr>
          <w:rFonts w:ascii="Times New Roman" w:eastAsia="Times New Roman" w:hAnsi="Times New Roman" w:cs="Times New Roman"/>
          <w:b/>
          <w:bCs/>
          <w:sz w:val="24"/>
          <w:szCs w:val="24"/>
          <w:lang w:eastAsia="ru-RU"/>
        </w:rPr>
        <w:t>Исполнитель вправе</w:t>
      </w:r>
      <w:r w:rsidRPr="002F0AB2">
        <w:rPr>
          <w:rFonts w:ascii="Times New Roman" w:eastAsia="Times New Roman" w:hAnsi="Times New Roman" w:cs="Times New Roman"/>
          <w:sz w:val="24"/>
          <w:szCs w:val="24"/>
          <w:lang w:eastAsia="ru-RU"/>
        </w:rPr>
        <w:t xml:space="preserve">: </w:t>
      </w:r>
    </w:p>
    <w:p w14:paraId="3DC931BA" w14:textId="77777777" w:rsidR="00DB1FF3"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3.3.1. </w:t>
      </w:r>
      <w:r w:rsidR="00DB1FF3" w:rsidRPr="002F0AB2">
        <w:rPr>
          <w:rFonts w:ascii="Times New Roman" w:eastAsia="Times New Roman" w:hAnsi="Times New Roman" w:cs="Times New Roman"/>
          <w:sz w:val="24"/>
          <w:szCs w:val="24"/>
          <w:lang w:eastAsia="ru-RU"/>
        </w:rPr>
        <w:t>Требовать надлежащего исполнения Заказчиком условий настоящего контракта.</w:t>
      </w:r>
    </w:p>
    <w:p w14:paraId="6A857B05" w14:textId="77777777" w:rsidR="00DB1FF3" w:rsidRPr="002F0AB2" w:rsidRDefault="00893C8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w:t>
      </w:r>
      <w:r w:rsidR="00DB1FF3" w:rsidRPr="002F0AB2">
        <w:rPr>
          <w:rFonts w:ascii="Times New Roman" w:eastAsia="Times New Roman" w:hAnsi="Times New Roman" w:cs="Times New Roman"/>
          <w:sz w:val="24"/>
          <w:szCs w:val="24"/>
          <w:lang w:eastAsia="ru-RU"/>
        </w:rPr>
        <w:t>.3.2. Требовать своевременного подписания Заказчиком документа о приемке.</w:t>
      </w:r>
    </w:p>
    <w:p w14:paraId="1DCD4F7A" w14:textId="77777777" w:rsidR="00ED525D" w:rsidRPr="002F0AB2" w:rsidRDefault="00893C8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w:t>
      </w:r>
      <w:r w:rsidR="00DB1FF3" w:rsidRPr="002F0AB2">
        <w:rPr>
          <w:rFonts w:ascii="Times New Roman" w:eastAsia="Times New Roman" w:hAnsi="Times New Roman" w:cs="Times New Roman"/>
          <w:sz w:val="24"/>
          <w:szCs w:val="24"/>
          <w:lang w:eastAsia="ru-RU"/>
        </w:rPr>
        <w:t>.3.3. Требовать своевременной оплаты оказанных услуг.</w:t>
      </w:r>
    </w:p>
    <w:p w14:paraId="686EBAEF" w14:textId="77777777" w:rsidR="00CC2A4B" w:rsidRPr="002F0AB2" w:rsidRDefault="00A17EF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B0644D4" w14:textId="77777777" w:rsidR="00CC2A4B" w:rsidRPr="002F0AB2" w:rsidRDefault="00CC2A4B"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3.3.5. Привлечь к исполнению своих обязательств других лиц (соисполнителей)</w:t>
      </w:r>
    </w:p>
    <w:p w14:paraId="3A8B6955"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3.4. </w:t>
      </w:r>
      <w:r w:rsidRPr="002F0AB2">
        <w:rPr>
          <w:rFonts w:ascii="Times New Roman" w:eastAsia="Times New Roman" w:hAnsi="Times New Roman" w:cs="Times New Roman"/>
          <w:b/>
          <w:bCs/>
          <w:sz w:val="24"/>
          <w:szCs w:val="24"/>
          <w:lang w:eastAsia="ru-RU"/>
        </w:rPr>
        <w:t>Заказчик вправе</w:t>
      </w:r>
      <w:r w:rsidRPr="002F0AB2">
        <w:rPr>
          <w:rFonts w:ascii="Times New Roman" w:eastAsia="Times New Roman" w:hAnsi="Times New Roman" w:cs="Times New Roman"/>
          <w:sz w:val="24"/>
          <w:szCs w:val="24"/>
          <w:lang w:eastAsia="ru-RU"/>
        </w:rPr>
        <w:t xml:space="preserve">: </w:t>
      </w:r>
    </w:p>
    <w:p w14:paraId="1154C683"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3.4.1. В любое время проверять соответствие качества оказываемых Исполнителем услуг,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Контрактом сроки, Заказчик вправе направить Исполнителю требование об устранении недостатков с указанием срока для их устранения. </w:t>
      </w:r>
    </w:p>
    <w:p w14:paraId="7C5040E4" w14:textId="77777777" w:rsidR="00A17EF5" w:rsidRPr="002F0AB2" w:rsidRDefault="00893C85" w:rsidP="002F65B1">
      <w:pPr>
        <w:spacing w:after="0" w:line="240" w:lineRule="auto"/>
        <w:contextualSpacing/>
        <w:jc w:val="both"/>
        <w:rPr>
          <w:rFonts w:ascii="Times New Roman" w:hAnsi="Times New Roman" w:cs="Times New Roman"/>
          <w:sz w:val="24"/>
          <w:szCs w:val="24"/>
        </w:rPr>
      </w:pPr>
      <w:r w:rsidRPr="002F0AB2">
        <w:rPr>
          <w:rFonts w:ascii="Times New Roman" w:eastAsia="Times New Roman" w:hAnsi="Times New Roman" w:cs="Times New Roman"/>
          <w:sz w:val="24"/>
          <w:szCs w:val="24"/>
          <w:lang w:eastAsia="ru-RU"/>
        </w:rPr>
        <w:t>3.4.2 Требовать от Исполнителя представления надлежащим образом оформленных документов о приемке, подтверждающих исполнение обязательств по настоящему контракту.</w:t>
      </w:r>
      <w:r w:rsidR="00A17EF5" w:rsidRPr="002F0AB2">
        <w:rPr>
          <w:rFonts w:ascii="Times New Roman" w:hAnsi="Times New Roman" w:cs="Times New Roman"/>
          <w:sz w:val="24"/>
          <w:szCs w:val="24"/>
        </w:rPr>
        <w:t xml:space="preserve"> </w:t>
      </w:r>
    </w:p>
    <w:p w14:paraId="2DD65899" w14:textId="77777777" w:rsidR="00A17EF5" w:rsidRPr="002F0AB2" w:rsidRDefault="00A17EF5"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3.4.3.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11C378" w14:textId="77777777" w:rsidR="00ED525D" w:rsidRPr="002F0AB2" w:rsidRDefault="00ED525D"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IV. Порядок сдачи и приемки оказанных услуг</w:t>
      </w:r>
    </w:p>
    <w:p w14:paraId="2B849CED" w14:textId="77777777" w:rsidR="00351A33" w:rsidRPr="002F0AB2" w:rsidRDefault="00351A33" w:rsidP="00351A33">
      <w:pPr>
        <w:spacing w:after="0" w:line="240" w:lineRule="auto"/>
        <w:jc w:val="both"/>
        <w:rPr>
          <w:rFonts w:ascii="Times New Roman" w:hAnsi="Times New Roman" w:cs="Times New Roman"/>
          <w:bCs/>
          <w:noProof/>
          <w:sz w:val="24"/>
          <w:szCs w:val="24"/>
          <w:lang w:eastAsia="ru-RU"/>
        </w:rPr>
      </w:pPr>
      <w:bookmarkStart w:id="3" w:name="p94"/>
      <w:bookmarkEnd w:id="3"/>
      <w:r w:rsidRPr="002F0AB2">
        <w:rPr>
          <w:rFonts w:ascii="Times New Roman" w:hAnsi="Times New Roman" w:cs="Times New Roman"/>
          <w:sz w:val="24"/>
          <w:szCs w:val="24"/>
          <w:lang w:eastAsia="ru-RU"/>
        </w:rPr>
        <w:lastRenderedPageBreak/>
        <w:t xml:space="preserve">4.1. Приемка оказанных Услуг по настоящему Договору на соответствие их требованиям, установленным в настоящем Договоре, осуществляется уполномоченными представителями Исполнителя и Заказчика на основании </w:t>
      </w:r>
      <w:r w:rsidRPr="002F0AB2">
        <w:rPr>
          <w:rFonts w:ascii="Times New Roman" w:eastAsia="Times New Roman" w:hAnsi="Times New Roman" w:cs="Times New Roman"/>
          <w:sz w:val="24"/>
          <w:szCs w:val="24"/>
          <w:lang w:eastAsia="ru-RU"/>
        </w:rPr>
        <w:t>Акта приема-передачи оказанных услуг</w:t>
      </w:r>
      <w:r w:rsidRPr="002F0AB2">
        <w:rPr>
          <w:rFonts w:ascii="Times New Roman" w:hAnsi="Times New Roman" w:cs="Times New Roman"/>
          <w:sz w:val="24"/>
          <w:szCs w:val="24"/>
          <w:lang w:eastAsia="ru-RU"/>
        </w:rPr>
        <w:t>.</w:t>
      </w:r>
    </w:p>
    <w:p w14:paraId="1984EAC5" w14:textId="77777777" w:rsidR="00351A33" w:rsidRPr="002F0AB2" w:rsidRDefault="00351A33" w:rsidP="00351A33">
      <w:pPr>
        <w:spacing w:after="0" w:line="240" w:lineRule="auto"/>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4.2. По окончании оказания Услуг И</w:t>
      </w:r>
      <w:r w:rsidR="003243D4" w:rsidRPr="002F0AB2">
        <w:rPr>
          <w:rFonts w:ascii="Times New Roman" w:hAnsi="Times New Roman" w:cs="Times New Roman"/>
          <w:sz w:val="24"/>
          <w:szCs w:val="24"/>
          <w:lang w:eastAsia="ru-RU"/>
        </w:rPr>
        <w:t xml:space="preserve">сполнитель обязан предоставить </w:t>
      </w:r>
      <w:r w:rsidRPr="002F0AB2">
        <w:rPr>
          <w:rFonts w:ascii="Times New Roman" w:hAnsi="Times New Roman" w:cs="Times New Roman"/>
          <w:sz w:val="24"/>
          <w:szCs w:val="24"/>
          <w:lang w:eastAsia="ru-RU"/>
        </w:rPr>
        <w:t xml:space="preserve">финансовые документы (счет или счет-фактура) и подписанный Исполнителем Акт </w:t>
      </w:r>
      <w:r w:rsidRPr="002F0AB2">
        <w:rPr>
          <w:rFonts w:ascii="Times New Roman" w:eastAsia="Times New Roman" w:hAnsi="Times New Roman" w:cs="Times New Roman"/>
          <w:sz w:val="24"/>
          <w:szCs w:val="24"/>
          <w:lang w:eastAsia="ru-RU"/>
        </w:rPr>
        <w:t>приема-передачи оказанных услуг</w:t>
      </w:r>
      <w:r w:rsidRPr="002F0AB2">
        <w:rPr>
          <w:rFonts w:ascii="Times New Roman" w:eastAsia="MS Mincho" w:hAnsi="Times New Roman" w:cs="Times New Roman"/>
          <w:sz w:val="24"/>
          <w:szCs w:val="24"/>
          <w:lang w:eastAsia="ru-RU"/>
        </w:rPr>
        <w:t xml:space="preserve"> в 2-х экземплярах, в срок не позднее 5 (пяти) рабочих дней с момента окончания оказания Услуги</w:t>
      </w:r>
      <w:r w:rsidRPr="002F0AB2">
        <w:rPr>
          <w:rFonts w:ascii="Times New Roman" w:hAnsi="Times New Roman" w:cs="Times New Roman"/>
          <w:sz w:val="24"/>
          <w:szCs w:val="24"/>
          <w:lang w:eastAsia="ru-RU"/>
        </w:rPr>
        <w:t>.</w:t>
      </w:r>
    </w:p>
    <w:p w14:paraId="1B2F43A9" w14:textId="77777777" w:rsidR="00351A33" w:rsidRPr="002F0AB2" w:rsidRDefault="00351A33" w:rsidP="00351A33">
      <w:pPr>
        <w:spacing w:after="0" w:line="240" w:lineRule="auto"/>
        <w:ind w:right="-35"/>
        <w:contextualSpacing/>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 xml:space="preserve">4.3. Заказчик производит приёмку оказанных услуг в течение 5 (пяти) рабочих дней с даты получения Заказчиком </w:t>
      </w:r>
      <w:r w:rsidRPr="002F0AB2">
        <w:rPr>
          <w:rFonts w:ascii="Times New Roman" w:hAnsi="Times New Roman" w:cs="Times New Roman"/>
          <w:sz w:val="24"/>
          <w:szCs w:val="24"/>
          <w:lang w:eastAsia="ar-SA"/>
        </w:rPr>
        <w:t xml:space="preserve">документов, указанных в пункте </w:t>
      </w:r>
      <w:r w:rsidR="007F3CE4" w:rsidRPr="002F0AB2">
        <w:rPr>
          <w:rFonts w:ascii="Times New Roman" w:hAnsi="Times New Roman" w:cs="Times New Roman"/>
          <w:sz w:val="24"/>
          <w:szCs w:val="24"/>
          <w:lang w:eastAsia="ar-SA"/>
        </w:rPr>
        <w:t>4</w:t>
      </w:r>
      <w:r w:rsidRPr="002F0AB2">
        <w:rPr>
          <w:rFonts w:ascii="Times New Roman" w:hAnsi="Times New Roman" w:cs="Times New Roman"/>
          <w:sz w:val="24"/>
          <w:szCs w:val="24"/>
          <w:lang w:eastAsia="ar-SA"/>
        </w:rPr>
        <w:t>.</w:t>
      </w:r>
      <w:r w:rsidR="007F3CE4" w:rsidRPr="002F0AB2">
        <w:rPr>
          <w:rFonts w:ascii="Times New Roman" w:hAnsi="Times New Roman" w:cs="Times New Roman"/>
          <w:sz w:val="24"/>
          <w:szCs w:val="24"/>
          <w:lang w:eastAsia="ar-SA"/>
        </w:rPr>
        <w:t>2</w:t>
      </w:r>
      <w:r w:rsidRPr="002F0AB2">
        <w:rPr>
          <w:rFonts w:ascii="Times New Roman" w:hAnsi="Times New Roman" w:cs="Times New Roman"/>
          <w:sz w:val="24"/>
          <w:szCs w:val="24"/>
          <w:lang w:eastAsia="ar-SA"/>
        </w:rPr>
        <w:t xml:space="preserve">. </w:t>
      </w:r>
    </w:p>
    <w:p w14:paraId="7F4377CB" w14:textId="77777777" w:rsidR="00351A33" w:rsidRPr="002F0AB2" w:rsidRDefault="00351A33" w:rsidP="00351A33">
      <w:pPr>
        <w:spacing w:after="0" w:line="240" w:lineRule="auto"/>
        <w:ind w:right="-35"/>
        <w:contextualSpacing/>
        <w:jc w:val="both"/>
        <w:rPr>
          <w:rFonts w:ascii="Times New Roman" w:hAnsi="Times New Roman" w:cs="Times New Roman"/>
          <w:sz w:val="24"/>
          <w:szCs w:val="24"/>
          <w:lang w:eastAsia="ar-SA"/>
        </w:rPr>
      </w:pPr>
      <w:r w:rsidRPr="002F0AB2">
        <w:rPr>
          <w:rFonts w:ascii="Times New Roman" w:hAnsi="Times New Roman" w:cs="Times New Roman"/>
          <w:sz w:val="24"/>
          <w:szCs w:val="24"/>
          <w:lang w:eastAsia="ru-RU"/>
        </w:rPr>
        <w:t xml:space="preserve">4.4. </w:t>
      </w:r>
      <w:r w:rsidRPr="002F0AB2">
        <w:rPr>
          <w:rFonts w:ascii="Times New Roman" w:hAnsi="Times New Roman" w:cs="Times New Roman"/>
          <w:sz w:val="24"/>
          <w:szCs w:val="24"/>
          <w:lang w:eastAsia="ar-SA"/>
        </w:rPr>
        <w:t xml:space="preserve">Для проверки результатов оказанных услуг в части их соответствия условиям настоящего </w:t>
      </w:r>
      <w:r w:rsidRPr="002F0AB2">
        <w:rPr>
          <w:rFonts w:ascii="Times New Roman" w:hAnsi="Times New Roman" w:cs="Times New Roman"/>
          <w:sz w:val="24"/>
          <w:szCs w:val="24"/>
          <w:lang w:eastAsia="ru-RU"/>
        </w:rPr>
        <w:t xml:space="preserve">Договора </w:t>
      </w:r>
      <w:r w:rsidRPr="002F0AB2">
        <w:rPr>
          <w:rFonts w:ascii="Times New Roman" w:hAnsi="Times New Roman" w:cs="Times New Roman"/>
          <w:sz w:val="24"/>
          <w:szCs w:val="24"/>
          <w:lang w:eastAsia="ar-SA"/>
        </w:rPr>
        <w:t xml:space="preserve">Заказчик проводит экспертизу. </w:t>
      </w:r>
    </w:p>
    <w:p w14:paraId="5A5798EF" w14:textId="77777777" w:rsidR="00351A33" w:rsidRPr="002F0AB2" w:rsidRDefault="00351A33" w:rsidP="00351A33">
      <w:pPr>
        <w:spacing w:after="0" w:line="240" w:lineRule="auto"/>
        <w:ind w:right="-35" w:firstLine="567"/>
        <w:contextualSpacing/>
        <w:jc w:val="both"/>
        <w:rPr>
          <w:rFonts w:ascii="Times New Roman" w:hAnsi="Times New Roman" w:cs="Times New Roman"/>
          <w:sz w:val="24"/>
          <w:szCs w:val="24"/>
          <w:lang w:eastAsia="ar-SA"/>
        </w:rPr>
      </w:pPr>
      <w:r w:rsidRPr="002F0AB2">
        <w:rPr>
          <w:rFonts w:ascii="Times New Roman" w:hAnsi="Times New Roman" w:cs="Times New Roman"/>
          <w:sz w:val="24"/>
          <w:szCs w:val="24"/>
          <w:lang w:eastAsia="ar-SA"/>
        </w:rPr>
        <w:t>Экспертиза результатов оказанных услуг проводиться Заказчиком своими силами или к ее проведению могут привлекаться независимые эксперты (экспертные организации) на основании договоров,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6D930221" w14:textId="77777777" w:rsidR="00351A33" w:rsidRPr="002F0AB2" w:rsidRDefault="00351A33" w:rsidP="00351A33">
      <w:pPr>
        <w:spacing w:after="0" w:line="240" w:lineRule="auto"/>
        <w:ind w:firstLine="567"/>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 xml:space="preserve">Документом, подтверждающим проведение экспертизы результатов оказанных услуг в части их соответствия условиям Договора силами Заказчика, является подписанный Заказчиком Акт </w:t>
      </w:r>
      <w:r w:rsidRPr="002F0AB2">
        <w:rPr>
          <w:rFonts w:ascii="Times New Roman" w:eastAsia="Times New Roman" w:hAnsi="Times New Roman" w:cs="Times New Roman"/>
          <w:sz w:val="24"/>
          <w:szCs w:val="24"/>
          <w:lang w:eastAsia="ru-RU"/>
        </w:rPr>
        <w:t>приема-передачи оказанных услуг</w:t>
      </w:r>
      <w:r w:rsidRPr="002F0AB2">
        <w:rPr>
          <w:rFonts w:ascii="Times New Roman" w:hAnsi="Times New Roman" w:cs="Times New Roman"/>
          <w:sz w:val="24"/>
          <w:szCs w:val="24"/>
          <w:lang w:eastAsia="ru-RU"/>
        </w:rPr>
        <w:t>.</w:t>
      </w:r>
    </w:p>
    <w:p w14:paraId="3BC5AF1D" w14:textId="77777777" w:rsidR="00351A33" w:rsidRPr="002F0AB2" w:rsidRDefault="00351A33" w:rsidP="00351A33">
      <w:pPr>
        <w:spacing w:after="0" w:line="240" w:lineRule="auto"/>
        <w:ind w:firstLine="709"/>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Заказчик вправе не отказывать в приемке оказанных Услуг в случае выявления несоответствия таких услуг условиям Договора, если выявленное несоответствие не препятствует приемке Услуг и устранено Исполнителем.</w:t>
      </w:r>
    </w:p>
    <w:p w14:paraId="29DBC095" w14:textId="77777777" w:rsidR="00351A33" w:rsidRPr="002F0AB2" w:rsidRDefault="00351A33" w:rsidP="00351A33">
      <w:pPr>
        <w:spacing w:after="0" w:line="240" w:lineRule="auto"/>
        <w:ind w:firstLine="709"/>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В случае, если по результатам такой экспертизы установлены нарушения требований Договора,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6E77CDD2" w14:textId="77777777" w:rsidR="00351A33" w:rsidRPr="002F0AB2" w:rsidRDefault="00351A33" w:rsidP="00351A33">
      <w:pPr>
        <w:spacing w:after="0" w:line="240" w:lineRule="auto"/>
        <w:ind w:firstLine="426"/>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 xml:space="preserve">В случае выявления нарушений, препятствующих приемке оказанных услуг, Заказчик направляет Исполнителю в течение 5 (пяти) рабочих дней </w:t>
      </w:r>
      <w:r w:rsidRPr="002F0AB2">
        <w:rPr>
          <w:rFonts w:ascii="Times New Roman" w:hAnsi="Times New Roman" w:cs="Times New Roman"/>
          <w:sz w:val="24"/>
          <w:szCs w:val="24"/>
          <w:lang w:eastAsia="ar-SA"/>
        </w:rPr>
        <w:t>мотивированный отказ от приемки услуги</w:t>
      </w:r>
      <w:r w:rsidRPr="002F0AB2">
        <w:rPr>
          <w:rFonts w:ascii="Times New Roman" w:hAnsi="Times New Roman" w:cs="Times New Roman"/>
          <w:sz w:val="24"/>
          <w:szCs w:val="24"/>
          <w:lang w:eastAsia="ru-RU"/>
        </w:rPr>
        <w:t xml:space="preserve"> с указанием выявленных недостатков.</w:t>
      </w:r>
    </w:p>
    <w:p w14:paraId="051FEC40" w14:textId="77777777" w:rsidR="00351A33" w:rsidRPr="002F0AB2" w:rsidRDefault="00351A33" w:rsidP="00351A33">
      <w:pPr>
        <w:spacing w:after="0" w:line="240" w:lineRule="auto"/>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4.5.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34B70993" w14:textId="77777777" w:rsidR="00351A33" w:rsidRPr="002F0AB2" w:rsidRDefault="00351A33" w:rsidP="00351A33">
      <w:pPr>
        <w:spacing w:after="0" w:line="240" w:lineRule="auto"/>
        <w:contextualSpacing/>
        <w:jc w:val="both"/>
        <w:rPr>
          <w:rFonts w:ascii="Times New Roman" w:hAnsi="Times New Roman" w:cs="Times New Roman"/>
          <w:sz w:val="24"/>
          <w:szCs w:val="24"/>
          <w:lang w:eastAsia="ru-RU"/>
        </w:rPr>
      </w:pPr>
      <w:r w:rsidRPr="002F0AB2">
        <w:rPr>
          <w:rFonts w:ascii="Times New Roman" w:hAnsi="Times New Roman" w:cs="Times New Roman"/>
          <w:sz w:val="24"/>
          <w:szCs w:val="24"/>
          <w:lang w:eastAsia="ru-RU"/>
        </w:rPr>
        <w:t>4.6. После устранения замечаний Исполнителем, приемка оказанных услуг осуществляется повторно в соответствии с настоящим разделом Договора.</w:t>
      </w:r>
    </w:p>
    <w:p w14:paraId="6CF71A53" w14:textId="77777777" w:rsidR="00351A33" w:rsidRPr="002F0AB2" w:rsidRDefault="00351A33" w:rsidP="00351A33">
      <w:pPr>
        <w:spacing w:after="0" w:line="240" w:lineRule="auto"/>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4.7. Датой приемки оказанных услуг считается дата подписания Акта приема-передачи оказанных услуг</w:t>
      </w:r>
      <w:r w:rsidRPr="002F0AB2">
        <w:rPr>
          <w:rFonts w:ascii="Times New Roman" w:hAnsi="Times New Roman" w:cs="Times New Roman"/>
          <w:sz w:val="24"/>
          <w:szCs w:val="24"/>
          <w:lang w:eastAsia="ru-RU"/>
        </w:rPr>
        <w:t xml:space="preserve"> </w:t>
      </w:r>
      <w:r w:rsidRPr="002F0AB2">
        <w:rPr>
          <w:rFonts w:ascii="Times New Roman" w:eastAsia="Times New Roman" w:hAnsi="Times New Roman" w:cs="Times New Roman"/>
          <w:sz w:val="24"/>
          <w:szCs w:val="24"/>
          <w:lang w:eastAsia="ru-RU"/>
        </w:rPr>
        <w:t xml:space="preserve">Заказчиком. </w:t>
      </w:r>
    </w:p>
    <w:p w14:paraId="5EB9DEC2" w14:textId="77777777" w:rsidR="00C8449C" w:rsidRPr="002F0AB2" w:rsidRDefault="00C8449C"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V. Конфиденциальность</w:t>
      </w:r>
    </w:p>
    <w:p w14:paraId="1BA39504" w14:textId="77777777" w:rsidR="00C8449C" w:rsidRPr="002F0AB2" w:rsidRDefault="00C8449C"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  5.1. Право раскрывать содержание Контракта, публиковать в открытой печати, а также предоставлять информацию о ходе его исполнения, полученных результатах другим лицам принадлежит Заказчику. </w:t>
      </w:r>
    </w:p>
    <w:p w14:paraId="6D987A70" w14:textId="77777777" w:rsidR="00ED525D" w:rsidRPr="002F0AB2" w:rsidRDefault="00ED525D" w:rsidP="00740AFA">
      <w:pPr>
        <w:spacing w:after="0" w:line="240" w:lineRule="auto"/>
        <w:contextualSpacing/>
        <w:jc w:val="center"/>
        <w:rPr>
          <w:rFonts w:ascii="Times New Roman" w:eastAsia="Times New Roman" w:hAnsi="Times New Roman" w:cs="Times New Roman"/>
          <w:b/>
          <w:sz w:val="24"/>
          <w:szCs w:val="24"/>
          <w:lang w:eastAsia="ru-RU"/>
        </w:rPr>
      </w:pPr>
      <w:bookmarkStart w:id="4" w:name="p105"/>
      <w:bookmarkEnd w:id="4"/>
      <w:r w:rsidRPr="002F0AB2">
        <w:rPr>
          <w:rFonts w:ascii="Times New Roman" w:eastAsia="Times New Roman" w:hAnsi="Times New Roman" w:cs="Times New Roman"/>
          <w:b/>
          <w:sz w:val="24"/>
          <w:szCs w:val="24"/>
          <w:lang w:eastAsia="ru-RU"/>
        </w:rPr>
        <w:t>V</w:t>
      </w:r>
      <w:r w:rsidR="00C32848" w:rsidRPr="002F0AB2">
        <w:rPr>
          <w:rFonts w:ascii="Times New Roman" w:eastAsia="Times New Roman" w:hAnsi="Times New Roman" w:cs="Times New Roman"/>
          <w:b/>
          <w:sz w:val="24"/>
          <w:szCs w:val="24"/>
          <w:lang w:eastAsia="ru-RU"/>
        </w:rPr>
        <w:t>I</w:t>
      </w:r>
      <w:r w:rsidRPr="002F0AB2">
        <w:rPr>
          <w:rFonts w:ascii="Times New Roman" w:eastAsia="Times New Roman" w:hAnsi="Times New Roman" w:cs="Times New Roman"/>
          <w:b/>
          <w:sz w:val="24"/>
          <w:szCs w:val="24"/>
          <w:lang w:eastAsia="ru-RU"/>
        </w:rPr>
        <w:t>. Ответственность сторон</w:t>
      </w:r>
    </w:p>
    <w:p w14:paraId="0D9E1F8A"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6.1. 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w:t>
      </w:r>
    </w:p>
    <w:p w14:paraId="062CA68F"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 xml:space="preserve">Определение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соответствии с Постановлением Правительства Российской Федерации от 30 августа 2017 г. № 1042. </w:t>
      </w:r>
    </w:p>
    <w:p w14:paraId="79FE82FA"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 xml:space="preserve">6.2.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5" w:history="1">
        <w:r w:rsidRPr="002F0AB2">
          <w:rPr>
            <w:rFonts w:ascii="Times New Roman" w:eastAsia="Calibri" w:hAnsi="Times New Roman" w:cs="Times New Roman"/>
            <w:sz w:val="24"/>
            <w:szCs w:val="24"/>
          </w:rPr>
          <w:t>пунктами 6.</w:t>
        </w:r>
      </w:hyperlink>
      <w:r w:rsidRPr="002F0AB2">
        <w:rPr>
          <w:rFonts w:ascii="Times New Roman" w:eastAsia="Calibri" w:hAnsi="Times New Roman" w:cs="Times New Roman"/>
          <w:sz w:val="24"/>
          <w:szCs w:val="24"/>
        </w:rPr>
        <w:t>3 – 6.5. настоящего Контракта):</w:t>
      </w:r>
    </w:p>
    <w:p w14:paraId="33F3B884"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а) 10 процентов цены контракта (этапа) в случае, если цена контракта (этапа) не превышает 3 млн. рублей;</w:t>
      </w:r>
    </w:p>
    <w:p w14:paraId="27FA77FF"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б) 5 процентов цены контракта (этапа) в случае, если цена контракта (этапа) составляет от 3 млн. рублей до 50 млн. рублей (включительно);</w:t>
      </w:r>
    </w:p>
    <w:p w14:paraId="4EDA3585"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bookmarkStart w:id="5" w:name="Par15"/>
      <w:bookmarkEnd w:id="5"/>
      <w:r w:rsidRPr="002F0AB2">
        <w:rPr>
          <w:rFonts w:ascii="Times New Roman" w:eastAsia="Calibri" w:hAnsi="Times New Roman" w:cs="Times New Roman"/>
          <w:sz w:val="24"/>
          <w:szCs w:val="24"/>
        </w:rPr>
        <w:lastRenderedPageBreak/>
        <w:t>6.3.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4441EE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 xml:space="preserve">6.4.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history="1">
        <w:r w:rsidRPr="002F0AB2">
          <w:rPr>
            <w:rFonts w:ascii="Times New Roman" w:eastAsia="Calibri" w:hAnsi="Times New Roman" w:cs="Times New Roman"/>
            <w:sz w:val="24"/>
            <w:szCs w:val="24"/>
          </w:rPr>
          <w:t>законом</w:t>
        </w:r>
      </w:hyperlink>
      <w:r w:rsidRPr="002F0AB2">
        <w:rPr>
          <w:rFonts w:ascii="Times New Roman" w:eastAsia="Calibri" w:hAnsi="Times New Roman" w:cs="Times New Roman"/>
          <w:sz w:val="24"/>
          <w:szCs w:val="24"/>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461AFB2"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а) в случае, если цена контракта не превышает начальную (максимальную) цену контракта:</w:t>
      </w:r>
    </w:p>
    <w:p w14:paraId="129E399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10 процентов начальной (максимальной) цены контракта, если цена контракта не превышает 3 млн. рублей;</w:t>
      </w:r>
    </w:p>
    <w:p w14:paraId="5B13842F"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16C2D95E"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4C1999E7"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б) в случае, если цена контракта превышает начальную (максимальную) цену контракта:</w:t>
      </w:r>
    </w:p>
    <w:p w14:paraId="0D3219F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10 процентов цены контракта, если цена контракта не превышает 3 млн. рублей;</w:t>
      </w:r>
    </w:p>
    <w:p w14:paraId="561A296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5 процентов цены контракта, если цена контракта составляет от 3 млн. рублей до 50 млн. рублей (включительно);</w:t>
      </w:r>
    </w:p>
    <w:p w14:paraId="44B297F3"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1 процент цены контракта, если цена контракта составляет от 50 млн. рублей до 100 млн. рублей (включительно).</w:t>
      </w:r>
    </w:p>
    <w:p w14:paraId="127C2F14"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126D806"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i/>
          <w:sz w:val="24"/>
          <w:szCs w:val="24"/>
        </w:rPr>
        <w:t>а) 1000 рублей, если цена контракта не превышает 3 млн. рублей</w:t>
      </w:r>
      <w:r w:rsidRPr="002F0AB2">
        <w:rPr>
          <w:rFonts w:ascii="Times New Roman" w:eastAsia="Calibri" w:hAnsi="Times New Roman" w:cs="Times New Roman"/>
          <w:sz w:val="24"/>
          <w:szCs w:val="24"/>
        </w:rPr>
        <w:t>;</w:t>
      </w:r>
    </w:p>
    <w:p w14:paraId="0A3A3C25"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б) 5000 рублей, если цена контракта составляет от 3 млн. рублей до 50 млн. рублей (включительно);</w:t>
      </w:r>
    </w:p>
    <w:p w14:paraId="7722025F"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bookmarkStart w:id="6" w:name="Par30"/>
      <w:bookmarkEnd w:id="6"/>
      <w:r w:rsidRPr="002F0AB2">
        <w:rPr>
          <w:rFonts w:ascii="Times New Roman" w:eastAsia="Calibri" w:hAnsi="Times New Roman" w:cs="Times New Roman"/>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EC1F9C9"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а) 1000 рублей, если цена контракта не превышает 3 млн. рублей (включительно);</w:t>
      </w:r>
    </w:p>
    <w:p w14:paraId="229876DA"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i/>
          <w:sz w:val="24"/>
          <w:szCs w:val="24"/>
        </w:rPr>
      </w:pPr>
      <w:r w:rsidRPr="002F0AB2">
        <w:rPr>
          <w:rFonts w:ascii="Times New Roman" w:eastAsia="Calibri" w:hAnsi="Times New Roman" w:cs="Times New Roman"/>
          <w:i/>
          <w:sz w:val="24"/>
          <w:szCs w:val="24"/>
        </w:rPr>
        <w:t>б) 5000 рублей, если цена контракта составляет от 3 млн. рублей до 50 млн. рублей (включительно);</w:t>
      </w:r>
    </w:p>
    <w:p w14:paraId="4E145326"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CC6BD5B"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F5B431E"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B2AC7DE" w14:textId="77777777" w:rsidR="00B22A6E" w:rsidRPr="002F0AB2" w:rsidRDefault="00B22A6E" w:rsidP="00B22A6E">
      <w:pPr>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lastRenderedPageBreak/>
        <w:t>6.10.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53424DC3" w14:textId="77777777" w:rsidR="00B22A6E" w:rsidRPr="002F0AB2" w:rsidRDefault="00B22A6E" w:rsidP="00B22A6E">
      <w:pPr>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6.11.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1AE21EF" w14:textId="77777777" w:rsidR="00B22A6E" w:rsidRPr="002F0AB2" w:rsidRDefault="00B22A6E" w:rsidP="00B22A6E">
      <w:pPr>
        <w:suppressAutoHyphens/>
        <w:autoSpaceDE w:val="0"/>
        <w:autoSpaceDN w:val="0"/>
        <w:adjustRightInd w:val="0"/>
        <w:spacing w:after="0" w:line="240" w:lineRule="auto"/>
        <w:ind w:firstLine="709"/>
        <w:jc w:val="both"/>
        <w:rPr>
          <w:rFonts w:ascii="Times New Roman" w:eastAsia="Calibri" w:hAnsi="Times New Roman" w:cs="Times New Roman"/>
          <w:sz w:val="24"/>
          <w:szCs w:val="24"/>
        </w:rPr>
      </w:pPr>
      <w:r w:rsidRPr="002F0AB2">
        <w:rPr>
          <w:rFonts w:ascii="Times New Roman" w:eastAsia="Calibri" w:hAnsi="Times New Roman" w:cs="Times New Roman"/>
          <w:sz w:val="24"/>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589D7A" w14:textId="77777777" w:rsidR="00ED525D" w:rsidRPr="002F0AB2" w:rsidRDefault="00ED525D"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VI</w:t>
      </w:r>
      <w:r w:rsidR="00C32848" w:rsidRPr="002F0AB2">
        <w:rPr>
          <w:rFonts w:ascii="Times New Roman" w:eastAsia="Times New Roman" w:hAnsi="Times New Roman" w:cs="Times New Roman"/>
          <w:b/>
          <w:sz w:val="24"/>
          <w:szCs w:val="24"/>
          <w:lang w:eastAsia="ru-RU"/>
        </w:rPr>
        <w:t>I</w:t>
      </w:r>
      <w:r w:rsidRPr="002F0AB2">
        <w:rPr>
          <w:rFonts w:ascii="Times New Roman" w:eastAsia="Times New Roman" w:hAnsi="Times New Roman" w:cs="Times New Roman"/>
          <w:b/>
          <w:sz w:val="24"/>
          <w:szCs w:val="24"/>
          <w:lang w:eastAsia="ru-RU"/>
        </w:rPr>
        <w:t>. Обстоятельства непреодолимой силы</w:t>
      </w:r>
    </w:p>
    <w:p w14:paraId="629E0804"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7</w:t>
      </w:r>
      <w:r w:rsidR="00ED525D" w:rsidRPr="002F0AB2">
        <w:rPr>
          <w:rFonts w:ascii="Times New Roman" w:eastAsia="Times New Roman" w:hAnsi="Times New Roman" w:cs="Times New Roman"/>
          <w:sz w:val="24"/>
          <w:szCs w:val="24"/>
          <w:lang w:eastAsia="ru-RU"/>
        </w:rPr>
        <w:t xml:space="preserve">.1.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 </w:t>
      </w:r>
    </w:p>
    <w:p w14:paraId="63A67238"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7</w:t>
      </w:r>
      <w:r w:rsidR="00ED525D" w:rsidRPr="002F0AB2">
        <w:rPr>
          <w:rFonts w:ascii="Times New Roman" w:eastAsia="Times New Roman" w:hAnsi="Times New Roman" w:cs="Times New Roman"/>
          <w:sz w:val="24"/>
          <w:szCs w:val="24"/>
          <w:lang w:eastAsia="ru-RU"/>
        </w:rPr>
        <w:t xml:space="preserve">.2.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w:t>
      </w:r>
      <w:r w:rsidR="00351A33" w:rsidRPr="002F0AB2">
        <w:rPr>
          <w:rFonts w:ascii="Times New Roman" w:eastAsia="Times New Roman" w:hAnsi="Times New Roman" w:cs="Times New Roman"/>
          <w:sz w:val="24"/>
          <w:szCs w:val="24"/>
          <w:lang w:eastAsia="ru-RU"/>
        </w:rPr>
        <w:t>3 (трех)</w:t>
      </w:r>
      <w:r w:rsidR="00ED525D" w:rsidRPr="002F0AB2">
        <w:rPr>
          <w:rFonts w:ascii="Times New Roman" w:eastAsia="Times New Roman" w:hAnsi="Times New Roman" w:cs="Times New Roman"/>
          <w:sz w:val="24"/>
          <w:szCs w:val="24"/>
          <w:lang w:eastAsia="ru-RU"/>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0378C4BC"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7</w:t>
      </w:r>
      <w:r w:rsidR="00ED525D" w:rsidRPr="002F0AB2">
        <w:rPr>
          <w:rFonts w:ascii="Times New Roman" w:eastAsia="Times New Roman" w:hAnsi="Times New Roman" w:cs="Times New Roman"/>
          <w:sz w:val="24"/>
          <w:szCs w:val="24"/>
          <w:lang w:eastAsia="ru-RU"/>
        </w:rPr>
        <w:t xml:space="preserve">.3.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 </w:t>
      </w:r>
    </w:p>
    <w:p w14:paraId="4B201379"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7</w:t>
      </w:r>
      <w:r w:rsidR="00ED525D" w:rsidRPr="002F0AB2">
        <w:rPr>
          <w:rFonts w:ascii="Times New Roman" w:eastAsia="Times New Roman" w:hAnsi="Times New Roman" w:cs="Times New Roman"/>
          <w:sz w:val="24"/>
          <w:szCs w:val="24"/>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2897E51F" w14:textId="77777777" w:rsidR="00ED525D" w:rsidRPr="002F0AB2" w:rsidRDefault="002F65B1"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val="en-US" w:eastAsia="ru-RU"/>
        </w:rPr>
        <w:t>YIII</w:t>
      </w:r>
      <w:r w:rsidR="00ED525D" w:rsidRPr="002F0AB2">
        <w:rPr>
          <w:rFonts w:ascii="Times New Roman" w:eastAsia="Times New Roman" w:hAnsi="Times New Roman" w:cs="Times New Roman"/>
          <w:b/>
          <w:sz w:val="24"/>
          <w:szCs w:val="24"/>
          <w:lang w:eastAsia="ru-RU"/>
        </w:rPr>
        <w:t>. Срок действия Контракта, изменение условий контракта</w:t>
      </w:r>
    </w:p>
    <w:p w14:paraId="663D99C5"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8</w:t>
      </w:r>
      <w:r w:rsidR="00ED525D" w:rsidRPr="002F0AB2">
        <w:rPr>
          <w:rFonts w:ascii="Times New Roman" w:eastAsia="Times New Roman" w:hAnsi="Times New Roman" w:cs="Times New Roman"/>
          <w:sz w:val="24"/>
          <w:szCs w:val="24"/>
          <w:lang w:eastAsia="ru-RU"/>
        </w:rPr>
        <w:t>.1. Настоящий Контракт вступает в силу с даты его подпи</w:t>
      </w:r>
      <w:r w:rsidR="002B4310" w:rsidRPr="002F0AB2">
        <w:rPr>
          <w:rFonts w:ascii="Times New Roman" w:eastAsia="Times New Roman" w:hAnsi="Times New Roman" w:cs="Times New Roman"/>
          <w:sz w:val="24"/>
          <w:szCs w:val="24"/>
          <w:lang w:eastAsia="ru-RU"/>
        </w:rPr>
        <w:t>сания Сторонами и действует до «31»</w:t>
      </w:r>
      <w:r w:rsidR="00ED525D" w:rsidRPr="002F0AB2">
        <w:rPr>
          <w:rFonts w:ascii="Times New Roman" w:eastAsia="Times New Roman" w:hAnsi="Times New Roman" w:cs="Times New Roman"/>
          <w:sz w:val="24"/>
          <w:szCs w:val="24"/>
          <w:lang w:eastAsia="ru-RU"/>
        </w:rPr>
        <w:t xml:space="preserve"> </w:t>
      </w:r>
      <w:r w:rsidR="00C32848" w:rsidRPr="002F0AB2">
        <w:rPr>
          <w:rFonts w:ascii="Times New Roman" w:eastAsia="Times New Roman" w:hAnsi="Times New Roman" w:cs="Times New Roman"/>
          <w:sz w:val="24"/>
          <w:szCs w:val="24"/>
          <w:lang w:eastAsia="ru-RU"/>
        </w:rPr>
        <w:t>декабря</w:t>
      </w:r>
      <w:r w:rsidR="00ED525D" w:rsidRPr="002F0AB2">
        <w:rPr>
          <w:rFonts w:ascii="Times New Roman" w:eastAsia="Times New Roman" w:hAnsi="Times New Roman" w:cs="Times New Roman"/>
          <w:sz w:val="24"/>
          <w:szCs w:val="24"/>
          <w:lang w:eastAsia="ru-RU"/>
        </w:rPr>
        <w:t xml:space="preserve"> 20</w:t>
      </w:r>
      <w:r w:rsidR="00C32848" w:rsidRPr="002F0AB2">
        <w:rPr>
          <w:rFonts w:ascii="Times New Roman" w:eastAsia="Times New Roman" w:hAnsi="Times New Roman" w:cs="Times New Roman"/>
          <w:sz w:val="24"/>
          <w:szCs w:val="24"/>
          <w:lang w:eastAsia="ru-RU"/>
        </w:rPr>
        <w:t>2</w:t>
      </w:r>
      <w:r w:rsidR="00A1316C">
        <w:rPr>
          <w:rFonts w:ascii="Times New Roman" w:eastAsia="Times New Roman" w:hAnsi="Times New Roman" w:cs="Times New Roman"/>
          <w:sz w:val="24"/>
          <w:szCs w:val="24"/>
          <w:lang w:eastAsia="ru-RU"/>
        </w:rPr>
        <w:t>6</w:t>
      </w:r>
      <w:r w:rsidR="002B4310" w:rsidRPr="002F0AB2">
        <w:rPr>
          <w:rFonts w:ascii="Times New Roman" w:eastAsia="Times New Roman" w:hAnsi="Times New Roman" w:cs="Times New Roman"/>
          <w:sz w:val="24"/>
          <w:szCs w:val="24"/>
          <w:lang w:eastAsia="ru-RU"/>
        </w:rPr>
        <w:t xml:space="preserve"> года, а в части оплаты (возмещения убытков, выплаты неустойки) – до полного исполнения Сторонами своих обязательств по Контракту.</w:t>
      </w:r>
    </w:p>
    <w:p w14:paraId="64410DA8"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8</w:t>
      </w:r>
      <w:r w:rsidR="00ED525D" w:rsidRPr="002F0AB2">
        <w:rPr>
          <w:rFonts w:ascii="Times New Roman" w:eastAsia="Times New Roman" w:hAnsi="Times New Roman" w:cs="Times New Roman"/>
          <w:sz w:val="24"/>
          <w:szCs w:val="24"/>
          <w:lang w:eastAsia="ru-RU"/>
        </w:rPr>
        <w:t xml:space="preserve">.2.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прекращает обязательств Сторон. </w:t>
      </w:r>
    </w:p>
    <w:p w14:paraId="2EB5BFDF"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8</w:t>
      </w:r>
      <w:r w:rsidR="00ED525D" w:rsidRPr="002F0AB2">
        <w:rPr>
          <w:rFonts w:ascii="Times New Roman" w:eastAsia="Times New Roman" w:hAnsi="Times New Roman" w:cs="Times New Roman"/>
          <w:sz w:val="24"/>
          <w:szCs w:val="24"/>
          <w:lang w:eastAsia="ru-RU"/>
        </w:rPr>
        <w:t xml:space="preserve">.3. </w:t>
      </w:r>
      <w:r w:rsidR="00C32848" w:rsidRPr="002F0AB2">
        <w:rPr>
          <w:rFonts w:ascii="Times New Roman" w:eastAsia="Times New Roman" w:hAnsi="Times New Roman" w:cs="Times New Roman"/>
          <w:sz w:val="24"/>
          <w:szCs w:val="24"/>
          <w:lang w:eastAsia="ru-RU"/>
        </w:rPr>
        <w:t>Изменение существенных условий контракта при его исполнении не допускается, за исключением случаев, предусмотренных Федеральным законом № 44-ФЗ.</w:t>
      </w:r>
      <w:r w:rsidR="00ED525D" w:rsidRPr="002F0AB2">
        <w:rPr>
          <w:rFonts w:ascii="Times New Roman" w:eastAsia="Times New Roman" w:hAnsi="Times New Roman" w:cs="Times New Roman"/>
          <w:sz w:val="24"/>
          <w:szCs w:val="24"/>
          <w:lang w:eastAsia="ru-RU"/>
        </w:rPr>
        <w:t xml:space="preserve"> </w:t>
      </w:r>
    </w:p>
    <w:p w14:paraId="0D8E9FB0" w14:textId="77777777" w:rsidR="00ED525D"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8</w:t>
      </w:r>
      <w:r w:rsidR="00ED525D" w:rsidRPr="002F0AB2">
        <w:rPr>
          <w:rFonts w:ascii="Times New Roman" w:eastAsia="Times New Roman" w:hAnsi="Times New Roman" w:cs="Times New Roman"/>
          <w:sz w:val="24"/>
          <w:szCs w:val="24"/>
          <w:lang w:eastAsia="ru-RU"/>
        </w:rPr>
        <w:t xml:space="preserve">.4.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 </w:t>
      </w:r>
    </w:p>
    <w:p w14:paraId="3390D5F7" w14:textId="77777777" w:rsidR="00C32848" w:rsidRPr="002F0AB2" w:rsidRDefault="00504252"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1</w:t>
      </w:r>
      <w:r w:rsidR="00ED525D" w:rsidRPr="002F0AB2">
        <w:rPr>
          <w:rFonts w:ascii="Times New Roman" w:eastAsia="Times New Roman" w:hAnsi="Times New Roman" w:cs="Times New Roman"/>
          <w:b/>
          <w:sz w:val="24"/>
          <w:szCs w:val="24"/>
          <w:lang w:eastAsia="ru-RU"/>
        </w:rPr>
        <w:t>X. Расторжение Контракта</w:t>
      </w:r>
      <w:r w:rsidR="005F3F81" w:rsidRPr="002F0AB2">
        <w:rPr>
          <w:rFonts w:ascii="Times New Roman" w:eastAsia="Times New Roman" w:hAnsi="Times New Roman" w:cs="Times New Roman"/>
          <w:b/>
          <w:sz w:val="24"/>
          <w:szCs w:val="24"/>
          <w:lang w:eastAsia="ru-RU"/>
        </w:rPr>
        <w:t>, порядок урегулирования споров</w:t>
      </w:r>
      <w:r w:rsidR="00DC44AA" w:rsidRPr="002F0AB2">
        <w:rPr>
          <w:rFonts w:ascii="Times New Roman" w:eastAsia="Times New Roman" w:hAnsi="Times New Roman" w:cs="Times New Roman"/>
          <w:b/>
          <w:sz w:val="24"/>
          <w:szCs w:val="24"/>
          <w:lang w:eastAsia="ru-RU"/>
        </w:rPr>
        <w:t>.</w:t>
      </w:r>
    </w:p>
    <w:p w14:paraId="566D32F4"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  </w:t>
      </w:r>
      <w:r w:rsidR="00504252" w:rsidRPr="002F0AB2">
        <w:rPr>
          <w:rFonts w:ascii="Times New Roman" w:eastAsia="Times New Roman" w:hAnsi="Times New Roman" w:cs="Times New Roman"/>
          <w:sz w:val="24"/>
          <w:szCs w:val="24"/>
          <w:lang w:eastAsia="ru-RU"/>
        </w:rPr>
        <w:t>9</w:t>
      </w:r>
      <w:r w:rsidRPr="002F0AB2">
        <w:rPr>
          <w:rFonts w:ascii="Times New Roman" w:eastAsia="Times New Roman" w:hAnsi="Times New Roman" w:cs="Times New Roman"/>
          <w:sz w:val="24"/>
          <w:szCs w:val="24"/>
          <w:lang w:eastAsia="ru-RU"/>
        </w:rPr>
        <w:t xml:space="preserve">.1. </w:t>
      </w:r>
      <w:r w:rsidR="00C32848" w:rsidRPr="002F0AB2">
        <w:rPr>
          <w:rFonts w:ascii="Times New Roman" w:eastAsia="Times New Roman" w:hAnsi="Times New Roman" w:cs="Times New Roman"/>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648ACC2" w14:textId="77777777" w:rsidR="005F3F81"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9.</w:t>
      </w:r>
      <w:r w:rsidR="00DC44AA" w:rsidRPr="002F0AB2">
        <w:rPr>
          <w:rFonts w:ascii="Times New Roman" w:eastAsia="Times New Roman" w:hAnsi="Times New Roman" w:cs="Times New Roman"/>
          <w:sz w:val="24"/>
          <w:szCs w:val="24"/>
          <w:lang w:eastAsia="ru-RU"/>
        </w:rPr>
        <w:t>2</w:t>
      </w:r>
      <w:r w:rsidR="005F3F81" w:rsidRPr="002F0AB2">
        <w:rPr>
          <w:rFonts w:ascii="Times New Roman" w:eastAsia="Times New Roman" w:hAnsi="Times New Roman" w:cs="Times New Roman"/>
          <w:sz w:val="24"/>
          <w:szCs w:val="24"/>
          <w:lang w:eastAsia="ru-RU"/>
        </w:rPr>
        <w:t>.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14:paraId="1D185A75" w14:textId="77777777" w:rsidR="005F3F81"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9</w:t>
      </w:r>
      <w:r w:rsidR="005F3F81"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3</w:t>
      </w:r>
      <w:r w:rsidR="005F3F81" w:rsidRPr="002F0AB2">
        <w:rPr>
          <w:rFonts w:ascii="Times New Roman" w:eastAsia="Times New Roman" w:hAnsi="Times New Roman" w:cs="Times New Roman"/>
          <w:sz w:val="24"/>
          <w:szCs w:val="24"/>
          <w:lang w:eastAsia="ru-RU"/>
        </w:rPr>
        <w:t>.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4A52F506" w14:textId="77777777" w:rsidR="005F3F81" w:rsidRPr="002F0AB2" w:rsidRDefault="00504252"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9</w:t>
      </w:r>
      <w:r w:rsidR="005F3F81"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4</w:t>
      </w:r>
      <w:r w:rsidR="005F3F81" w:rsidRPr="002F0AB2">
        <w:rPr>
          <w:rFonts w:ascii="Times New Roman" w:eastAsia="Times New Roman" w:hAnsi="Times New Roman" w:cs="Times New Roman"/>
          <w:sz w:val="24"/>
          <w:szCs w:val="24"/>
          <w:lang w:eastAsia="ru-RU"/>
        </w:rPr>
        <w:t xml:space="preserve">. Любые споры, не урегулированные во внесудебном порядке, разрешаются в Арбитражном суде </w:t>
      </w:r>
      <w:r w:rsidR="002B4310" w:rsidRPr="002F0AB2">
        <w:rPr>
          <w:rFonts w:ascii="Times New Roman" w:eastAsia="Times New Roman" w:hAnsi="Times New Roman" w:cs="Times New Roman"/>
          <w:sz w:val="24"/>
          <w:szCs w:val="24"/>
          <w:lang w:eastAsia="ru-RU"/>
        </w:rPr>
        <w:t xml:space="preserve">Волгоградской </w:t>
      </w:r>
      <w:r w:rsidR="005F3F81" w:rsidRPr="002F0AB2">
        <w:rPr>
          <w:rFonts w:ascii="Times New Roman" w:eastAsia="Times New Roman" w:hAnsi="Times New Roman" w:cs="Times New Roman"/>
          <w:sz w:val="24"/>
          <w:szCs w:val="24"/>
          <w:lang w:eastAsia="ru-RU"/>
        </w:rPr>
        <w:t>области.</w:t>
      </w:r>
    </w:p>
    <w:p w14:paraId="6B8EBBB2" w14:textId="77777777" w:rsidR="00DC44AA" w:rsidRPr="002F0AB2" w:rsidRDefault="00ED525D"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lastRenderedPageBreak/>
        <w:t xml:space="preserve">X. </w:t>
      </w:r>
      <w:r w:rsidR="00DC44AA" w:rsidRPr="002F0AB2">
        <w:rPr>
          <w:rFonts w:ascii="Times New Roman" w:eastAsia="Times New Roman" w:hAnsi="Times New Roman" w:cs="Times New Roman"/>
          <w:b/>
          <w:sz w:val="24"/>
          <w:szCs w:val="24"/>
          <w:lang w:eastAsia="ru-RU"/>
        </w:rPr>
        <w:t>АНТИКОРРУПЦИОННАЯ ОГОВОРКА</w:t>
      </w:r>
    </w:p>
    <w:p w14:paraId="5DC397AB" w14:textId="77777777" w:rsidR="00DC44AA" w:rsidRPr="002F0AB2" w:rsidRDefault="00DC44AA"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0</w:t>
      </w:r>
      <w:r w:rsidRPr="002F0AB2">
        <w:rPr>
          <w:rFonts w:ascii="Times New Roman" w:eastAsia="Times New Roman" w:hAnsi="Times New Roman" w:cs="Times New Roman"/>
          <w:sz w:val="24"/>
          <w:szCs w:val="24"/>
          <w:lang w:eastAsia="ru-RU"/>
        </w:rPr>
        <w:t>.1. 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14:paraId="339E6CA3" w14:textId="77777777" w:rsidR="00DC44AA" w:rsidRPr="002F0AB2" w:rsidRDefault="00DC44AA"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0</w:t>
      </w:r>
      <w:r w:rsidRPr="002F0AB2">
        <w:rPr>
          <w:rFonts w:ascii="Times New Roman" w:eastAsia="Times New Roman" w:hAnsi="Times New Roman" w:cs="Times New Roman"/>
          <w:sz w:val="24"/>
          <w:szCs w:val="24"/>
          <w:lang w:eastAsia="ru-RU"/>
        </w:rPr>
        <w:t>.2.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5FBA8A2C" w14:textId="77777777" w:rsidR="00DC44AA" w:rsidRPr="002F0AB2" w:rsidRDefault="00DC44AA"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0</w:t>
      </w:r>
      <w:r w:rsidRPr="002F0AB2">
        <w:rPr>
          <w:rFonts w:ascii="Times New Roman" w:eastAsia="Times New Roman" w:hAnsi="Times New Roman" w:cs="Times New Roman"/>
          <w:sz w:val="24"/>
          <w:szCs w:val="24"/>
          <w:lang w:eastAsia="ru-RU"/>
        </w:rPr>
        <w:t>.3.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 1 Федерального закона от 25.12.2008 года № 273-ФЗ «О противодействии коррупции».</w:t>
      </w:r>
    </w:p>
    <w:p w14:paraId="1253957A" w14:textId="77777777" w:rsidR="00ED525D" w:rsidRPr="002F0AB2" w:rsidRDefault="00DC44AA"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 xml:space="preserve">XI </w:t>
      </w:r>
      <w:r w:rsidR="00ED525D" w:rsidRPr="002F0AB2">
        <w:rPr>
          <w:rFonts w:ascii="Times New Roman" w:eastAsia="Times New Roman" w:hAnsi="Times New Roman" w:cs="Times New Roman"/>
          <w:b/>
          <w:sz w:val="24"/>
          <w:szCs w:val="24"/>
          <w:lang w:eastAsia="ru-RU"/>
        </w:rPr>
        <w:t>Прочие условия</w:t>
      </w:r>
    </w:p>
    <w:p w14:paraId="2B9A147B"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1</w:t>
      </w:r>
      <w:r w:rsidRPr="002F0AB2">
        <w:rPr>
          <w:rFonts w:ascii="Times New Roman" w:eastAsia="Times New Roman" w:hAnsi="Times New Roman" w:cs="Times New Roman"/>
          <w:sz w:val="24"/>
          <w:szCs w:val="24"/>
          <w:lang w:eastAsia="ru-RU"/>
        </w:rPr>
        <w:t xml:space="preserve">.1.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Контракту.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 </w:t>
      </w:r>
    </w:p>
    <w:p w14:paraId="51107E23"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1</w:t>
      </w:r>
      <w:r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2</w:t>
      </w:r>
      <w:r w:rsidRPr="002F0AB2">
        <w:rPr>
          <w:rFonts w:ascii="Times New Roman" w:eastAsia="Times New Roman" w:hAnsi="Times New Roman" w:cs="Times New Roman"/>
          <w:sz w:val="24"/>
          <w:szCs w:val="24"/>
          <w:lang w:eastAsia="ru-RU"/>
        </w:rPr>
        <w:t xml:space="preserve">.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w:t>
      </w:r>
    </w:p>
    <w:p w14:paraId="00C3DB30"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1</w:t>
      </w:r>
      <w:r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3</w:t>
      </w:r>
      <w:r w:rsidRPr="002F0AB2">
        <w:rPr>
          <w:rFonts w:ascii="Times New Roman" w:eastAsia="Times New Roman" w:hAnsi="Times New Roman" w:cs="Times New Roman"/>
          <w:sz w:val="24"/>
          <w:szCs w:val="24"/>
          <w:lang w:eastAsia="ru-RU"/>
        </w:rPr>
        <w:t xml:space="preserve">. Во всем ином, не урегулированном в настоящем Контракте, Стороны будут руководствоваться нормами законодательства Российской Федерации. </w:t>
      </w:r>
    </w:p>
    <w:p w14:paraId="74BC6513"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1</w:t>
      </w:r>
      <w:r w:rsidR="00504252" w:rsidRPr="002F0AB2">
        <w:rPr>
          <w:rFonts w:ascii="Times New Roman" w:eastAsia="Times New Roman" w:hAnsi="Times New Roman" w:cs="Times New Roman"/>
          <w:sz w:val="24"/>
          <w:szCs w:val="24"/>
          <w:lang w:eastAsia="ru-RU"/>
        </w:rPr>
        <w:t>1</w:t>
      </w:r>
      <w:r w:rsidRPr="002F0AB2">
        <w:rPr>
          <w:rFonts w:ascii="Times New Roman" w:eastAsia="Times New Roman" w:hAnsi="Times New Roman" w:cs="Times New Roman"/>
          <w:sz w:val="24"/>
          <w:szCs w:val="24"/>
          <w:lang w:eastAsia="ru-RU"/>
        </w:rPr>
        <w:t>.</w:t>
      </w:r>
      <w:r w:rsidR="00DC44AA" w:rsidRPr="002F0AB2">
        <w:rPr>
          <w:rFonts w:ascii="Times New Roman" w:eastAsia="Times New Roman" w:hAnsi="Times New Roman" w:cs="Times New Roman"/>
          <w:sz w:val="24"/>
          <w:szCs w:val="24"/>
          <w:lang w:eastAsia="ru-RU"/>
        </w:rPr>
        <w:t>4</w:t>
      </w:r>
      <w:r w:rsidRPr="002F0AB2">
        <w:rPr>
          <w:rFonts w:ascii="Times New Roman" w:eastAsia="Times New Roman" w:hAnsi="Times New Roman" w:cs="Times New Roman"/>
          <w:sz w:val="24"/>
          <w:szCs w:val="24"/>
          <w:lang w:eastAsia="ru-RU"/>
        </w:rPr>
        <w:t xml:space="preserve">. Приложения, указанные в настоящем Контракте и являющиеся его неотъемлемой частью: </w:t>
      </w:r>
    </w:p>
    <w:p w14:paraId="7A7E8349" w14:textId="77777777" w:rsidR="00ED525D" w:rsidRPr="002F0AB2" w:rsidRDefault="00ED525D" w:rsidP="002F65B1">
      <w:pPr>
        <w:spacing w:after="0" w:line="240" w:lineRule="auto"/>
        <w:contextualSpacing/>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Приложение 1 - </w:t>
      </w:r>
      <w:r w:rsidR="00740AFA" w:rsidRPr="002F0AB2">
        <w:rPr>
          <w:rFonts w:ascii="Times New Roman" w:eastAsia="Times New Roman" w:hAnsi="Times New Roman" w:cs="Times New Roman"/>
          <w:sz w:val="24"/>
          <w:szCs w:val="24"/>
          <w:lang w:eastAsia="ru-RU"/>
        </w:rPr>
        <w:t>Спецификация</w:t>
      </w:r>
      <w:r w:rsidRPr="002F0AB2">
        <w:rPr>
          <w:rFonts w:ascii="Times New Roman" w:eastAsia="Times New Roman" w:hAnsi="Times New Roman" w:cs="Times New Roman"/>
          <w:sz w:val="24"/>
          <w:szCs w:val="24"/>
          <w:lang w:eastAsia="ru-RU"/>
        </w:rPr>
        <w:t xml:space="preserve">; </w:t>
      </w:r>
    </w:p>
    <w:p w14:paraId="3BAC60D6" w14:textId="77777777" w:rsidR="00F325FD" w:rsidRDefault="00F325FD" w:rsidP="002F65B1">
      <w:pPr>
        <w:spacing w:after="0" w:line="240" w:lineRule="auto"/>
        <w:contextualSpacing/>
        <w:jc w:val="center"/>
      </w:pPr>
      <w:bookmarkStart w:id="7" w:name="p222"/>
      <w:bookmarkEnd w:id="7"/>
    </w:p>
    <w:p w14:paraId="4EFCF32E" w14:textId="243C62F0" w:rsidR="00ED525D" w:rsidRPr="002F0AB2" w:rsidRDefault="00ED525D" w:rsidP="002F65B1">
      <w:pPr>
        <w:spacing w:after="0" w:line="240" w:lineRule="auto"/>
        <w:contextualSpacing/>
        <w:jc w:val="center"/>
        <w:rPr>
          <w:rFonts w:ascii="Times New Roman" w:eastAsia="Times New Roman" w:hAnsi="Times New Roman" w:cs="Times New Roman"/>
          <w:b/>
          <w:sz w:val="24"/>
          <w:szCs w:val="24"/>
          <w:lang w:eastAsia="ru-RU"/>
        </w:rPr>
      </w:pPr>
      <w:r w:rsidRPr="002F0AB2">
        <w:rPr>
          <w:rFonts w:ascii="Times New Roman" w:eastAsia="Times New Roman" w:hAnsi="Times New Roman" w:cs="Times New Roman"/>
          <w:b/>
          <w:sz w:val="24"/>
          <w:szCs w:val="24"/>
          <w:lang w:eastAsia="ru-RU"/>
        </w:rPr>
        <w:t>XI. Место нахождения и реквизиты сторон:</w:t>
      </w:r>
    </w:p>
    <w:tbl>
      <w:tblPr>
        <w:tblStyle w:val="a3"/>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5057"/>
      </w:tblGrid>
      <w:tr w:rsidR="00740AFA" w:rsidRPr="002F0AB2" w14:paraId="77C4F90D" w14:textId="77777777" w:rsidTr="00740AFA">
        <w:tc>
          <w:tcPr>
            <w:tcW w:w="5080" w:type="dxa"/>
          </w:tcPr>
          <w:p w14:paraId="590A16B5" w14:textId="77777777" w:rsidR="00740AFA" w:rsidRPr="002F0AB2" w:rsidRDefault="00740AFA" w:rsidP="00AC26E0">
            <w:pPr>
              <w:jc w:val="center"/>
              <w:rPr>
                <w:rFonts w:ascii="Times New Roman" w:eastAsia="Lucida Sans Unicode" w:hAnsi="Times New Roman" w:cs="Times New Roman"/>
                <w:b/>
                <w:sz w:val="24"/>
                <w:szCs w:val="24"/>
              </w:rPr>
            </w:pPr>
            <w:r w:rsidRPr="002F0AB2">
              <w:rPr>
                <w:rFonts w:ascii="Times New Roman" w:eastAsia="Lucida Sans Unicode" w:hAnsi="Times New Roman" w:cs="Times New Roman"/>
                <w:b/>
                <w:sz w:val="24"/>
                <w:szCs w:val="24"/>
              </w:rPr>
              <w:t>ЗАКАЗЧИК:</w:t>
            </w:r>
          </w:p>
          <w:p w14:paraId="73160647" w14:textId="77777777" w:rsidR="00740AFA" w:rsidRPr="002F0AB2" w:rsidRDefault="00740AFA" w:rsidP="00AC26E0">
            <w:pPr>
              <w:rPr>
                <w:rFonts w:ascii="Times New Roman" w:hAnsi="Times New Roman" w:cs="Times New Roman"/>
                <w:b/>
                <w:bCs/>
                <w:iCs/>
                <w:sz w:val="24"/>
                <w:szCs w:val="24"/>
                <w:lang w:eastAsia="ru-RU"/>
              </w:rPr>
            </w:pPr>
            <w:r w:rsidRPr="002F0AB2">
              <w:rPr>
                <w:rFonts w:ascii="Times New Roman" w:hAnsi="Times New Roman" w:cs="Times New Roman"/>
                <w:b/>
                <w:sz w:val="24"/>
                <w:szCs w:val="24"/>
              </w:rPr>
              <w:t>ФКПОУ «КТИ» Минтруда России</w:t>
            </w:r>
          </w:p>
        </w:tc>
        <w:tc>
          <w:tcPr>
            <w:tcW w:w="5057" w:type="dxa"/>
          </w:tcPr>
          <w:p w14:paraId="2EFBBA8B" w14:textId="77777777" w:rsidR="00740AFA" w:rsidRPr="00CB5B97" w:rsidRDefault="00740AFA" w:rsidP="00AC26E0">
            <w:pPr>
              <w:jc w:val="center"/>
              <w:rPr>
                <w:rFonts w:ascii="Times New Roman" w:eastAsia="Lucida Sans Unicode" w:hAnsi="Times New Roman" w:cs="Times New Roman"/>
                <w:b/>
                <w:sz w:val="24"/>
                <w:szCs w:val="24"/>
              </w:rPr>
            </w:pPr>
            <w:r w:rsidRPr="00CB5B97">
              <w:rPr>
                <w:rFonts w:ascii="Times New Roman" w:eastAsia="Lucida Sans Unicode" w:hAnsi="Times New Roman" w:cs="Times New Roman"/>
                <w:b/>
                <w:sz w:val="24"/>
                <w:szCs w:val="24"/>
              </w:rPr>
              <w:t>ИСПОЛНИТЕЛЬ:</w:t>
            </w:r>
          </w:p>
          <w:p w14:paraId="0A303DF1" w14:textId="77777777" w:rsidR="002B4AAB" w:rsidRPr="00CB5B97" w:rsidRDefault="0099207D" w:rsidP="002B4AAB">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____</w:t>
            </w:r>
          </w:p>
        </w:tc>
      </w:tr>
      <w:tr w:rsidR="00740AFA" w:rsidRPr="002F0AB2" w14:paraId="712E656A" w14:textId="77777777" w:rsidTr="00740AFA">
        <w:tc>
          <w:tcPr>
            <w:tcW w:w="5080" w:type="dxa"/>
          </w:tcPr>
          <w:p w14:paraId="5A9351E5"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Адрес: 404504 Волгоградская область,</w:t>
            </w:r>
          </w:p>
          <w:p w14:paraId="60B9A6DD"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г. Калач-на-Дону, ул. 65 Армии, д. 2.</w:t>
            </w:r>
          </w:p>
          <w:p w14:paraId="4D4362F9"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ИНН 3409100458, КПП 340901001</w:t>
            </w:r>
          </w:p>
          <w:p w14:paraId="2D38B982"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ОГРН 1023405529047</w:t>
            </w:r>
          </w:p>
          <w:p w14:paraId="74317BE7" w14:textId="77777777" w:rsidR="00740AFA" w:rsidRPr="002F0AB2" w:rsidRDefault="00740AFA" w:rsidP="00895832">
            <w:pPr>
              <w:rPr>
                <w:rFonts w:ascii="Times New Roman" w:hAnsi="Times New Roman" w:cs="Times New Roman"/>
                <w:sz w:val="24"/>
                <w:szCs w:val="24"/>
              </w:rPr>
            </w:pPr>
            <w:r w:rsidRPr="002F0AB2">
              <w:rPr>
                <w:rFonts w:ascii="Times New Roman" w:hAnsi="Times New Roman" w:cs="Times New Roman"/>
                <w:sz w:val="24"/>
                <w:szCs w:val="24"/>
              </w:rPr>
              <w:t>л/</w:t>
            </w:r>
            <w:proofErr w:type="spellStart"/>
            <w:r w:rsidRPr="002F0AB2">
              <w:rPr>
                <w:rFonts w:ascii="Times New Roman" w:hAnsi="Times New Roman" w:cs="Times New Roman"/>
                <w:sz w:val="24"/>
                <w:szCs w:val="24"/>
              </w:rPr>
              <w:t>сч</w:t>
            </w:r>
            <w:proofErr w:type="spellEnd"/>
            <w:r w:rsidRPr="002F0AB2">
              <w:rPr>
                <w:rFonts w:ascii="Times New Roman" w:hAnsi="Times New Roman" w:cs="Times New Roman"/>
                <w:sz w:val="24"/>
                <w:szCs w:val="24"/>
              </w:rPr>
              <w:t xml:space="preserve">. 03291А75350 </w:t>
            </w:r>
          </w:p>
          <w:p w14:paraId="296B384B"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 xml:space="preserve">р/с </w:t>
            </w:r>
            <w:r w:rsidR="00895832" w:rsidRPr="00895832">
              <w:rPr>
                <w:rFonts w:ascii="Times New Roman" w:hAnsi="Times New Roman" w:cs="Times New Roman"/>
                <w:sz w:val="24"/>
                <w:szCs w:val="24"/>
              </w:rPr>
              <w:t>03211643000000013245</w:t>
            </w:r>
          </w:p>
          <w:p w14:paraId="115B53F7" w14:textId="77777777" w:rsidR="00895832" w:rsidRPr="00895832" w:rsidRDefault="00740AFA" w:rsidP="00895832">
            <w:pPr>
              <w:rPr>
                <w:rFonts w:ascii="Times New Roman" w:hAnsi="Times New Roman" w:cs="Times New Roman"/>
                <w:sz w:val="24"/>
                <w:szCs w:val="24"/>
              </w:rPr>
            </w:pPr>
            <w:r w:rsidRPr="002F0AB2">
              <w:rPr>
                <w:rFonts w:ascii="Times New Roman" w:hAnsi="Times New Roman" w:cs="Times New Roman"/>
                <w:sz w:val="24"/>
                <w:szCs w:val="24"/>
              </w:rPr>
              <w:t xml:space="preserve">наименование банка: </w:t>
            </w:r>
            <w:r w:rsidR="00895832" w:rsidRPr="00895832">
              <w:rPr>
                <w:rFonts w:ascii="Times New Roman" w:hAnsi="Times New Roman" w:cs="Times New Roman"/>
                <w:sz w:val="24"/>
                <w:szCs w:val="24"/>
              </w:rPr>
              <w:t>ОКЦ №1 ВВГУ БАНКА РОССИИ//УФК по Нижегородской области, г. Нижний Новгород</w:t>
            </w:r>
          </w:p>
          <w:p w14:paraId="77B0DF7A" w14:textId="77777777" w:rsidR="00895832" w:rsidRPr="00895832" w:rsidRDefault="00895832" w:rsidP="00895832">
            <w:pPr>
              <w:rPr>
                <w:rFonts w:ascii="Times New Roman" w:hAnsi="Times New Roman" w:cs="Times New Roman"/>
                <w:sz w:val="24"/>
                <w:szCs w:val="24"/>
              </w:rPr>
            </w:pPr>
            <w:r w:rsidRPr="00895832">
              <w:rPr>
                <w:rFonts w:ascii="Times New Roman" w:hAnsi="Times New Roman" w:cs="Times New Roman"/>
                <w:sz w:val="24"/>
                <w:szCs w:val="24"/>
              </w:rPr>
              <w:t>БИК: 012202102</w:t>
            </w:r>
          </w:p>
          <w:p w14:paraId="577A46BA" w14:textId="77777777" w:rsidR="00740AFA" w:rsidRPr="00895832" w:rsidRDefault="00895832" w:rsidP="00895832">
            <w:pPr>
              <w:rPr>
                <w:rFonts w:ascii="Times New Roman" w:hAnsi="Times New Roman" w:cs="Times New Roman"/>
                <w:sz w:val="24"/>
                <w:szCs w:val="24"/>
              </w:rPr>
            </w:pPr>
            <w:r w:rsidRPr="00895832">
              <w:rPr>
                <w:rFonts w:ascii="Times New Roman" w:hAnsi="Times New Roman" w:cs="Times New Roman"/>
                <w:sz w:val="24"/>
                <w:szCs w:val="24"/>
              </w:rPr>
              <w:t>ЕКС: 40102810745370000024</w:t>
            </w:r>
          </w:p>
          <w:p w14:paraId="08F82DB5"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Тел.: 8(84472)39944</w:t>
            </w:r>
          </w:p>
          <w:p w14:paraId="33FE2DF4" w14:textId="77777777" w:rsidR="00740AFA" w:rsidRPr="002F0AB2" w:rsidRDefault="00740AFA" w:rsidP="00AC26E0">
            <w:pPr>
              <w:rPr>
                <w:rFonts w:ascii="Times New Roman" w:hAnsi="Times New Roman" w:cs="Times New Roman"/>
                <w:sz w:val="24"/>
                <w:szCs w:val="24"/>
              </w:rPr>
            </w:pPr>
            <w:r w:rsidRPr="002F0AB2">
              <w:rPr>
                <w:rFonts w:ascii="Times New Roman" w:hAnsi="Times New Roman" w:cs="Times New Roman"/>
                <w:sz w:val="24"/>
                <w:szCs w:val="24"/>
              </w:rPr>
              <w:t>Факс: 8(84472)35126</w:t>
            </w:r>
          </w:p>
          <w:p w14:paraId="3935C222" w14:textId="77777777" w:rsidR="00740AFA" w:rsidRPr="002F0AB2" w:rsidRDefault="00740AFA" w:rsidP="00AC26E0">
            <w:pPr>
              <w:rPr>
                <w:rFonts w:ascii="Times New Roman" w:hAnsi="Times New Roman" w:cs="Times New Roman"/>
                <w:sz w:val="24"/>
                <w:szCs w:val="24"/>
              </w:rPr>
            </w:pPr>
            <w:r w:rsidRPr="00895832">
              <w:rPr>
                <w:rFonts w:ascii="Times New Roman" w:hAnsi="Times New Roman" w:cs="Times New Roman"/>
                <w:sz w:val="24"/>
                <w:szCs w:val="24"/>
              </w:rPr>
              <w:t>E</w:t>
            </w:r>
            <w:r w:rsidRPr="002F0AB2">
              <w:rPr>
                <w:rFonts w:ascii="Times New Roman" w:hAnsi="Times New Roman" w:cs="Times New Roman"/>
                <w:sz w:val="24"/>
                <w:szCs w:val="24"/>
              </w:rPr>
              <w:t>-</w:t>
            </w:r>
            <w:r w:rsidRPr="00895832">
              <w:rPr>
                <w:rFonts w:ascii="Times New Roman" w:hAnsi="Times New Roman" w:cs="Times New Roman"/>
                <w:sz w:val="24"/>
                <w:szCs w:val="24"/>
              </w:rPr>
              <w:t>mail</w:t>
            </w:r>
            <w:r w:rsidRPr="002F0AB2">
              <w:rPr>
                <w:rFonts w:ascii="Times New Roman" w:hAnsi="Times New Roman" w:cs="Times New Roman"/>
                <w:sz w:val="24"/>
                <w:szCs w:val="24"/>
              </w:rPr>
              <w:t xml:space="preserve">: </w:t>
            </w:r>
            <w:r w:rsidRPr="00895832">
              <w:rPr>
                <w:rFonts w:ascii="Times New Roman" w:hAnsi="Times New Roman" w:cs="Times New Roman"/>
                <w:sz w:val="24"/>
                <w:szCs w:val="24"/>
              </w:rPr>
              <w:t>kalachteh</w:t>
            </w:r>
            <w:r w:rsidRPr="002F0AB2">
              <w:rPr>
                <w:rFonts w:ascii="Times New Roman" w:hAnsi="Times New Roman" w:cs="Times New Roman"/>
                <w:sz w:val="24"/>
                <w:szCs w:val="24"/>
              </w:rPr>
              <w:t>@</w:t>
            </w:r>
            <w:r w:rsidRPr="00895832">
              <w:rPr>
                <w:rFonts w:ascii="Times New Roman" w:hAnsi="Times New Roman" w:cs="Times New Roman"/>
                <w:sz w:val="24"/>
                <w:szCs w:val="24"/>
              </w:rPr>
              <w:t>yandex</w:t>
            </w:r>
            <w:r w:rsidRPr="002F0AB2">
              <w:rPr>
                <w:rFonts w:ascii="Times New Roman" w:hAnsi="Times New Roman" w:cs="Times New Roman"/>
                <w:sz w:val="24"/>
                <w:szCs w:val="24"/>
              </w:rPr>
              <w:t>.</w:t>
            </w:r>
            <w:r w:rsidRPr="00895832">
              <w:rPr>
                <w:rFonts w:ascii="Times New Roman" w:hAnsi="Times New Roman" w:cs="Times New Roman"/>
                <w:sz w:val="24"/>
                <w:szCs w:val="24"/>
              </w:rPr>
              <w:t>ru</w:t>
            </w:r>
          </w:p>
        </w:tc>
        <w:tc>
          <w:tcPr>
            <w:tcW w:w="5057" w:type="dxa"/>
          </w:tcPr>
          <w:p w14:paraId="5E6559AF" w14:textId="77777777" w:rsidR="00740AFA" w:rsidRPr="00CB5B97" w:rsidRDefault="00740AFA" w:rsidP="0099207D">
            <w:pPr>
              <w:pStyle w:val="aff1"/>
              <w:spacing w:after="0" w:line="218" w:lineRule="auto"/>
              <w:rPr>
                <w:rFonts w:ascii="Times New Roman" w:hAnsi="Times New Roman" w:cs="Times New Roman"/>
                <w:b/>
                <w:bCs/>
                <w:iCs/>
                <w:sz w:val="24"/>
                <w:szCs w:val="24"/>
                <w:lang w:eastAsia="ru-RU"/>
              </w:rPr>
            </w:pPr>
          </w:p>
        </w:tc>
      </w:tr>
      <w:tr w:rsidR="00740AFA" w:rsidRPr="002F0AB2" w14:paraId="2228ECE1" w14:textId="77777777" w:rsidTr="00740AFA">
        <w:tc>
          <w:tcPr>
            <w:tcW w:w="5080" w:type="dxa"/>
          </w:tcPr>
          <w:p w14:paraId="1BF5815B" w14:textId="77777777" w:rsidR="00740AFA" w:rsidRPr="002F0AB2" w:rsidRDefault="00740AFA" w:rsidP="00AC26E0">
            <w:pPr>
              <w:rPr>
                <w:rFonts w:ascii="Times New Roman" w:eastAsia="Lucida Sans Unicode" w:hAnsi="Times New Roman" w:cs="Times New Roman"/>
                <w:sz w:val="24"/>
                <w:szCs w:val="24"/>
              </w:rPr>
            </w:pPr>
          </w:p>
          <w:p w14:paraId="34703EA0" w14:textId="77777777" w:rsidR="00740AFA" w:rsidRDefault="00740AFA"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Директор</w:t>
            </w:r>
          </w:p>
          <w:p w14:paraId="511F4D4D" w14:textId="77777777" w:rsidR="00CB5B97" w:rsidRPr="002F0AB2" w:rsidRDefault="00CB5B97" w:rsidP="00AC26E0">
            <w:pPr>
              <w:rPr>
                <w:rFonts w:ascii="Times New Roman" w:eastAsia="Lucida Sans Unicode" w:hAnsi="Times New Roman" w:cs="Times New Roman"/>
                <w:sz w:val="24"/>
                <w:szCs w:val="24"/>
              </w:rPr>
            </w:pPr>
          </w:p>
          <w:p w14:paraId="38E56042" w14:textId="77777777" w:rsidR="00740AFA" w:rsidRPr="002F0AB2" w:rsidRDefault="00740AFA"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________________ /Ю.П. Машков/</w:t>
            </w:r>
          </w:p>
          <w:p w14:paraId="52AAA349" w14:textId="77777777" w:rsidR="00740AFA" w:rsidRPr="002F0AB2" w:rsidRDefault="00740AFA" w:rsidP="00AC26E0">
            <w:pPr>
              <w:rPr>
                <w:rFonts w:ascii="Times New Roman" w:eastAsia="Lucida Sans Unicode" w:hAnsi="Times New Roman" w:cs="Times New Roman"/>
                <w:sz w:val="24"/>
                <w:szCs w:val="24"/>
              </w:rPr>
            </w:pPr>
            <w:proofErr w:type="spellStart"/>
            <w:r w:rsidRPr="002F0AB2">
              <w:rPr>
                <w:rFonts w:ascii="Times New Roman" w:eastAsia="Lucida Sans Unicode" w:hAnsi="Times New Roman" w:cs="Times New Roman"/>
                <w:sz w:val="24"/>
                <w:szCs w:val="24"/>
              </w:rPr>
              <w:t>м.п</w:t>
            </w:r>
            <w:proofErr w:type="spellEnd"/>
            <w:r w:rsidRPr="002F0AB2">
              <w:rPr>
                <w:rFonts w:ascii="Times New Roman" w:eastAsia="Lucida Sans Unicode" w:hAnsi="Times New Roman" w:cs="Times New Roman"/>
                <w:sz w:val="24"/>
                <w:szCs w:val="24"/>
              </w:rPr>
              <w:t>.</w:t>
            </w:r>
          </w:p>
        </w:tc>
        <w:tc>
          <w:tcPr>
            <w:tcW w:w="5057" w:type="dxa"/>
          </w:tcPr>
          <w:p w14:paraId="77470327" w14:textId="77777777" w:rsidR="00740AFA" w:rsidRPr="00CB5B97" w:rsidRDefault="00740AFA" w:rsidP="00AC26E0">
            <w:pPr>
              <w:rPr>
                <w:rFonts w:ascii="Times New Roman" w:eastAsia="Lucida Sans Unicode" w:hAnsi="Times New Roman" w:cs="Times New Roman"/>
                <w:sz w:val="24"/>
                <w:szCs w:val="24"/>
              </w:rPr>
            </w:pPr>
          </w:p>
          <w:p w14:paraId="7A50F4FD" w14:textId="77777777" w:rsidR="00740AFA" w:rsidRPr="00CB5B97" w:rsidRDefault="0099207D" w:rsidP="00AC26E0">
            <w:pPr>
              <w:rPr>
                <w:rFonts w:ascii="Times New Roman" w:eastAsia="Lucida Sans Unicode" w:hAnsi="Times New Roman" w:cs="Times New Roman"/>
                <w:sz w:val="24"/>
                <w:szCs w:val="24"/>
              </w:rPr>
            </w:pPr>
            <w:r>
              <w:rPr>
                <w:rFonts w:ascii="Times New Roman" w:eastAsia="Lucida Sans Unicode" w:hAnsi="Times New Roman" w:cs="Times New Roman"/>
                <w:sz w:val="24"/>
                <w:szCs w:val="24"/>
              </w:rPr>
              <w:t>____</w:t>
            </w:r>
          </w:p>
          <w:p w14:paraId="0ED377A3" w14:textId="77777777" w:rsidR="00CB5B97" w:rsidRPr="00CB5B97" w:rsidRDefault="00CB5B97" w:rsidP="00AC26E0">
            <w:pPr>
              <w:rPr>
                <w:rFonts w:ascii="Times New Roman" w:eastAsia="Lucida Sans Unicode" w:hAnsi="Times New Roman" w:cs="Times New Roman"/>
                <w:sz w:val="24"/>
                <w:szCs w:val="24"/>
              </w:rPr>
            </w:pPr>
          </w:p>
          <w:p w14:paraId="61A16714" w14:textId="77777777" w:rsidR="00740AFA" w:rsidRPr="00CB5B97" w:rsidRDefault="00740AFA" w:rsidP="00AC26E0">
            <w:pPr>
              <w:rPr>
                <w:rFonts w:ascii="Times New Roman" w:eastAsia="Lucida Sans Unicode" w:hAnsi="Times New Roman" w:cs="Times New Roman"/>
                <w:sz w:val="24"/>
                <w:szCs w:val="24"/>
              </w:rPr>
            </w:pPr>
            <w:r w:rsidRPr="00CB5B97">
              <w:rPr>
                <w:rFonts w:ascii="Times New Roman" w:eastAsia="Lucida Sans Unicode" w:hAnsi="Times New Roman" w:cs="Times New Roman"/>
                <w:sz w:val="24"/>
                <w:szCs w:val="24"/>
              </w:rPr>
              <w:t xml:space="preserve">___________________  / </w:t>
            </w:r>
            <w:r w:rsidR="0099207D">
              <w:rPr>
                <w:rFonts w:ascii="Times New Roman" w:eastAsia="Lucida Sans Unicode" w:hAnsi="Times New Roman" w:cs="Times New Roman"/>
                <w:sz w:val="24"/>
                <w:szCs w:val="24"/>
              </w:rPr>
              <w:t>_____</w:t>
            </w:r>
            <w:r w:rsidRPr="00CB5B97">
              <w:rPr>
                <w:rFonts w:ascii="Times New Roman" w:eastAsia="Lucida Sans Unicode" w:hAnsi="Times New Roman" w:cs="Times New Roman"/>
                <w:sz w:val="24"/>
                <w:szCs w:val="24"/>
              </w:rPr>
              <w:t xml:space="preserve"> /</w:t>
            </w:r>
          </w:p>
          <w:p w14:paraId="07FC5352" w14:textId="77777777" w:rsidR="00740AFA" w:rsidRPr="00CB5B97" w:rsidRDefault="00740AFA" w:rsidP="00AC26E0">
            <w:pPr>
              <w:rPr>
                <w:rFonts w:ascii="Times New Roman" w:eastAsia="Lucida Sans Unicode" w:hAnsi="Times New Roman" w:cs="Times New Roman"/>
                <w:sz w:val="24"/>
                <w:szCs w:val="24"/>
              </w:rPr>
            </w:pPr>
            <w:proofErr w:type="spellStart"/>
            <w:r w:rsidRPr="00CB5B97">
              <w:rPr>
                <w:rFonts w:ascii="Times New Roman" w:eastAsia="Lucida Sans Unicode" w:hAnsi="Times New Roman" w:cs="Times New Roman"/>
                <w:sz w:val="24"/>
                <w:szCs w:val="24"/>
              </w:rPr>
              <w:t>м.п</w:t>
            </w:r>
            <w:proofErr w:type="spellEnd"/>
            <w:r w:rsidRPr="00CB5B97">
              <w:rPr>
                <w:rFonts w:ascii="Times New Roman" w:eastAsia="Lucida Sans Unicode" w:hAnsi="Times New Roman" w:cs="Times New Roman"/>
                <w:sz w:val="24"/>
                <w:szCs w:val="24"/>
              </w:rPr>
              <w:t>.</w:t>
            </w:r>
          </w:p>
          <w:p w14:paraId="76151739" w14:textId="77777777" w:rsidR="00740AFA" w:rsidRPr="00CB5B97" w:rsidRDefault="00740AFA" w:rsidP="00AC26E0">
            <w:pPr>
              <w:rPr>
                <w:rFonts w:ascii="Times New Roman" w:hAnsi="Times New Roman" w:cs="Times New Roman"/>
                <w:b/>
                <w:bCs/>
                <w:iCs/>
                <w:sz w:val="24"/>
                <w:szCs w:val="24"/>
                <w:lang w:eastAsia="ru-RU"/>
              </w:rPr>
            </w:pPr>
          </w:p>
        </w:tc>
      </w:tr>
    </w:tbl>
    <w:p w14:paraId="1714414B" w14:textId="77777777" w:rsidR="00ED525D" w:rsidRPr="002F0AB2" w:rsidRDefault="00ED525D" w:rsidP="009723C7">
      <w:pPr>
        <w:spacing w:after="0" w:line="240" w:lineRule="auto"/>
        <w:jc w:val="both"/>
        <w:rPr>
          <w:rFonts w:ascii="Times New Roman" w:eastAsia="Times New Roman" w:hAnsi="Times New Roman" w:cs="Times New Roman"/>
          <w:sz w:val="24"/>
          <w:szCs w:val="24"/>
          <w:lang w:eastAsia="ru-RU"/>
        </w:rPr>
      </w:pPr>
    </w:p>
    <w:p w14:paraId="7F198DA5" w14:textId="77777777" w:rsidR="00740AFA" w:rsidRPr="002F0AB2" w:rsidRDefault="00740AFA" w:rsidP="00740AFA">
      <w:pPr>
        <w:pStyle w:val="LBBodyText1"/>
        <w:pageBreakBefore/>
        <w:spacing w:before="0" w:after="0"/>
        <w:jc w:val="right"/>
        <w:rPr>
          <w:sz w:val="24"/>
          <w:szCs w:val="24"/>
        </w:rPr>
      </w:pPr>
      <w:r w:rsidRPr="002F0AB2">
        <w:rPr>
          <w:sz w:val="24"/>
          <w:szCs w:val="24"/>
        </w:rPr>
        <w:lastRenderedPageBreak/>
        <w:t>Приложение № 1</w:t>
      </w:r>
    </w:p>
    <w:p w14:paraId="125BE403" w14:textId="77777777" w:rsidR="00740AFA" w:rsidRPr="002F0AB2" w:rsidRDefault="00740AFA" w:rsidP="00740AFA">
      <w:pPr>
        <w:pStyle w:val="LBBodyText1"/>
        <w:spacing w:before="0" w:after="0"/>
        <w:jc w:val="right"/>
        <w:rPr>
          <w:sz w:val="24"/>
          <w:szCs w:val="24"/>
        </w:rPr>
      </w:pPr>
      <w:r w:rsidRPr="002F0AB2">
        <w:rPr>
          <w:sz w:val="24"/>
          <w:szCs w:val="24"/>
        </w:rPr>
        <w:t>к Контракту № ____</w:t>
      </w:r>
    </w:p>
    <w:p w14:paraId="6A46FE4F" w14:textId="77777777" w:rsidR="00740AFA" w:rsidRPr="002F0AB2" w:rsidRDefault="00D87572" w:rsidP="00740AFA">
      <w:pPr>
        <w:pStyle w:val="LBBodyText1"/>
        <w:spacing w:before="0" w:after="0"/>
        <w:jc w:val="right"/>
        <w:rPr>
          <w:sz w:val="24"/>
          <w:szCs w:val="24"/>
        </w:rPr>
      </w:pPr>
      <w:r w:rsidRPr="002F0AB2">
        <w:rPr>
          <w:sz w:val="24"/>
          <w:szCs w:val="24"/>
        </w:rPr>
        <w:t>от «_</w:t>
      </w:r>
      <w:proofErr w:type="gramStart"/>
      <w:r w:rsidRPr="002F0AB2">
        <w:rPr>
          <w:sz w:val="24"/>
          <w:szCs w:val="24"/>
        </w:rPr>
        <w:t>_»_</w:t>
      </w:r>
      <w:proofErr w:type="gramEnd"/>
      <w:r w:rsidR="00A1316C">
        <w:rPr>
          <w:sz w:val="24"/>
          <w:szCs w:val="24"/>
        </w:rPr>
        <w:t>__________ 2026</w:t>
      </w:r>
      <w:r w:rsidR="00740AFA" w:rsidRPr="002F0AB2">
        <w:rPr>
          <w:sz w:val="24"/>
          <w:szCs w:val="24"/>
        </w:rPr>
        <w:t>г.</w:t>
      </w:r>
    </w:p>
    <w:p w14:paraId="409717E2" w14:textId="77777777" w:rsidR="00740AFA" w:rsidRPr="002F0AB2" w:rsidRDefault="00740AFA" w:rsidP="00740AFA">
      <w:pPr>
        <w:pStyle w:val="LBBodyText1"/>
        <w:spacing w:before="0" w:after="0"/>
        <w:jc w:val="right"/>
        <w:rPr>
          <w:sz w:val="24"/>
          <w:szCs w:val="24"/>
        </w:rPr>
      </w:pPr>
    </w:p>
    <w:p w14:paraId="331F3731" w14:textId="19F7D8CC" w:rsidR="00F325FD" w:rsidRDefault="00740AFA" w:rsidP="00740AFA">
      <w:pPr>
        <w:pStyle w:val="LBBodyText1"/>
        <w:spacing w:before="0" w:after="0"/>
        <w:jc w:val="center"/>
        <w:rPr>
          <w:b/>
          <w:sz w:val="24"/>
          <w:szCs w:val="24"/>
        </w:rPr>
      </w:pPr>
      <w:r w:rsidRPr="002F0AB2">
        <w:rPr>
          <w:b/>
          <w:sz w:val="24"/>
          <w:szCs w:val="24"/>
        </w:rPr>
        <w:t xml:space="preserve">СПЕЦИФИКАЦИЯ </w:t>
      </w: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7"/>
        <w:gridCol w:w="2392"/>
        <w:gridCol w:w="748"/>
        <w:gridCol w:w="677"/>
        <w:gridCol w:w="744"/>
        <w:gridCol w:w="976"/>
        <w:gridCol w:w="1289"/>
        <w:gridCol w:w="601"/>
        <w:gridCol w:w="9"/>
        <w:gridCol w:w="1176"/>
        <w:gridCol w:w="9"/>
      </w:tblGrid>
      <w:tr w:rsidR="0003588E" w:rsidRPr="0003588E" w14:paraId="770D86BF" w14:textId="77777777" w:rsidTr="0003588E">
        <w:trPr>
          <w:gridAfter w:val="1"/>
          <w:wAfter w:w="9" w:type="dxa"/>
          <w:trHeight w:val="352"/>
        </w:trPr>
        <w:tc>
          <w:tcPr>
            <w:tcW w:w="1787" w:type="dxa"/>
            <w:shd w:val="clear" w:color="auto" w:fill="auto"/>
            <w:vAlign w:val="center"/>
            <w:hideMark/>
          </w:tcPr>
          <w:p w14:paraId="57EB4D77" w14:textId="77777777" w:rsidR="0003588E" w:rsidRPr="0003588E" w:rsidRDefault="0003588E" w:rsidP="0003588E">
            <w:pPr>
              <w:spacing w:after="0" w:line="240" w:lineRule="auto"/>
              <w:jc w:val="center"/>
              <w:rPr>
                <w:rFonts w:ascii="Times New Roman" w:eastAsia="Times New Roman" w:hAnsi="Times New Roman" w:cs="Times New Roman"/>
                <w:b/>
                <w:bCs/>
                <w:color w:val="000000"/>
                <w:sz w:val="20"/>
                <w:szCs w:val="20"/>
                <w:lang w:eastAsia="ru-RU"/>
              </w:rPr>
            </w:pPr>
            <w:r w:rsidRPr="0003588E">
              <w:rPr>
                <w:rFonts w:ascii="Times New Roman" w:eastAsia="Times New Roman" w:hAnsi="Times New Roman" w:cs="Times New Roman"/>
                <w:b/>
                <w:bCs/>
                <w:color w:val="000000"/>
                <w:sz w:val="20"/>
                <w:szCs w:val="20"/>
                <w:lang w:eastAsia="ru-RU"/>
              </w:rPr>
              <w:t>Наименование услуги</w:t>
            </w:r>
          </w:p>
        </w:tc>
        <w:tc>
          <w:tcPr>
            <w:tcW w:w="2392" w:type="dxa"/>
            <w:shd w:val="clear" w:color="auto" w:fill="auto"/>
            <w:vAlign w:val="center"/>
            <w:hideMark/>
          </w:tcPr>
          <w:p w14:paraId="7907B687" w14:textId="77777777" w:rsidR="0003588E" w:rsidRPr="0003588E" w:rsidRDefault="0003588E" w:rsidP="0003588E">
            <w:pPr>
              <w:spacing w:after="0" w:line="240" w:lineRule="auto"/>
              <w:jc w:val="center"/>
              <w:rPr>
                <w:rFonts w:ascii="Times New Roman" w:eastAsia="Times New Roman" w:hAnsi="Times New Roman" w:cs="Times New Roman"/>
                <w:b/>
                <w:bCs/>
                <w:color w:val="000000"/>
                <w:sz w:val="20"/>
                <w:szCs w:val="20"/>
                <w:lang w:eastAsia="ru-RU"/>
              </w:rPr>
            </w:pPr>
            <w:r w:rsidRPr="0003588E">
              <w:rPr>
                <w:rFonts w:ascii="Times New Roman" w:eastAsia="Times New Roman" w:hAnsi="Times New Roman" w:cs="Times New Roman"/>
                <w:b/>
                <w:bCs/>
                <w:color w:val="000000"/>
                <w:sz w:val="20"/>
                <w:szCs w:val="20"/>
                <w:lang w:eastAsia="ru-RU"/>
              </w:rPr>
              <w:t>Материалы и технология изготовления</w:t>
            </w:r>
          </w:p>
        </w:tc>
        <w:tc>
          <w:tcPr>
            <w:tcW w:w="748" w:type="dxa"/>
            <w:shd w:val="clear" w:color="auto" w:fill="auto"/>
            <w:vAlign w:val="center"/>
            <w:hideMark/>
          </w:tcPr>
          <w:p w14:paraId="37F25340" w14:textId="77777777" w:rsidR="0003588E" w:rsidRPr="0003588E" w:rsidRDefault="0003588E" w:rsidP="0003588E">
            <w:pPr>
              <w:spacing w:after="0" w:line="240" w:lineRule="auto"/>
              <w:jc w:val="center"/>
              <w:rPr>
                <w:rFonts w:ascii="Times New Roman" w:eastAsia="Times New Roman" w:hAnsi="Times New Roman" w:cs="Times New Roman"/>
                <w:b/>
                <w:bCs/>
                <w:color w:val="000000"/>
                <w:sz w:val="20"/>
                <w:szCs w:val="20"/>
                <w:lang w:eastAsia="ru-RU"/>
              </w:rPr>
            </w:pPr>
            <w:r w:rsidRPr="0003588E">
              <w:rPr>
                <w:rFonts w:ascii="Times New Roman" w:eastAsia="Times New Roman" w:hAnsi="Times New Roman" w:cs="Times New Roman"/>
                <w:b/>
                <w:bCs/>
                <w:color w:val="000000"/>
                <w:sz w:val="20"/>
                <w:szCs w:val="20"/>
                <w:lang w:eastAsia="ru-RU"/>
              </w:rPr>
              <w:t>Ширина</w:t>
            </w:r>
          </w:p>
        </w:tc>
        <w:tc>
          <w:tcPr>
            <w:tcW w:w="677" w:type="dxa"/>
            <w:shd w:val="clear" w:color="auto" w:fill="auto"/>
            <w:vAlign w:val="center"/>
            <w:hideMark/>
          </w:tcPr>
          <w:p w14:paraId="6670A1FA" w14:textId="77777777" w:rsidR="0003588E" w:rsidRPr="0003588E" w:rsidRDefault="0003588E" w:rsidP="0003588E">
            <w:pPr>
              <w:spacing w:after="0" w:line="240" w:lineRule="auto"/>
              <w:jc w:val="center"/>
              <w:rPr>
                <w:rFonts w:ascii="Times New Roman" w:eastAsia="Times New Roman" w:hAnsi="Times New Roman" w:cs="Times New Roman"/>
                <w:b/>
                <w:bCs/>
                <w:color w:val="000000"/>
                <w:sz w:val="20"/>
                <w:szCs w:val="20"/>
                <w:lang w:eastAsia="ru-RU"/>
              </w:rPr>
            </w:pPr>
            <w:r w:rsidRPr="0003588E">
              <w:rPr>
                <w:rFonts w:ascii="Times New Roman" w:eastAsia="Times New Roman" w:hAnsi="Times New Roman" w:cs="Times New Roman"/>
                <w:b/>
                <w:bCs/>
                <w:color w:val="000000"/>
                <w:sz w:val="20"/>
                <w:szCs w:val="20"/>
                <w:lang w:eastAsia="ru-RU"/>
              </w:rPr>
              <w:t>Высота</w:t>
            </w:r>
          </w:p>
        </w:tc>
        <w:tc>
          <w:tcPr>
            <w:tcW w:w="744" w:type="dxa"/>
            <w:shd w:val="clear" w:color="auto" w:fill="auto"/>
            <w:vAlign w:val="center"/>
            <w:hideMark/>
          </w:tcPr>
          <w:p w14:paraId="0A02EAF6" w14:textId="77777777" w:rsidR="0003588E" w:rsidRPr="0003588E" w:rsidRDefault="0003588E" w:rsidP="0003588E">
            <w:pPr>
              <w:spacing w:after="0" w:line="240" w:lineRule="auto"/>
              <w:jc w:val="center"/>
              <w:rPr>
                <w:rFonts w:ascii="Times New Roman" w:eastAsia="Times New Roman" w:hAnsi="Times New Roman" w:cs="Times New Roman"/>
                <w:b/>
                <w:bCs/>
                <w:color w:val="000000"/>
                <w:sz w:val="20"/>
                <w:szCs w:val="20"/>
                <w:lang w:eastAsia="ru-RU"/>
              </w:rPr>
            </w:pPr>
            <w:r w:rsidRPr="0003588E">
              <w:rPr>
                <w:rFonts w:ascii="Times New Roman" w:eastAsia="Times New Roman" w:hAnsi="Times New Roman" w:cs="Times New Roman"/>
                <w:b/>
                <w:bCs/>
                <w:color w:val="000000"/>
                <w:sz w:val="20"/>
                <w:szCs w:val="20"/>
                <w:lang w:eastAsia="ru-RU"/>
              </w:rPr>
              <w:t>Площадь</w:t>
            </w:r>
          </w:p>
        </w:tc>
        <w:tc>
          <w:tcPr>
            <w:tcW w:w="976" w:type="dxa"/>
            <w:shd w:val="clear" w:color="auto" w:fill="auto"/>
            <w:vAlign w:val="center"/>
            <w:hideMark/>
          </w:tcPr>
          <w:p w14:paraId="2CFC8B80" w14:textId="77777777" w:rsidR="0003588E" w:rsidRPr="0003588E" w:rsidRDefault="0003588E" w:rsidP="0003588E">
            <w:pPr>
              <w:spacing w:after="0" w:line="240" w:lineRule="auto"/>
              <w:jc w:val="center"/>
              <w:rPr>
                <w:rFonts w:ascii="Times New Roman" w:eastAsia="Times New Roman" w:hAnsi="Times New Roman" w:cs="Times New Roman"/>
                <w:b/>
                <w:bCs/>
                <w:color w:val="000000"/>
                <w:sz w:val="20"/>
                <w:szCs w:val="20"/>
                <w:lang w:eastAsia="ru-RU"/>
              </w:rPr>
            </w:pPr>
            <w:r w:rsidRPr="0003588E">
              <w:rPr>
                <w:rFonts w:ascii="Times New Roman" w:eastAsia="Times New Roman" w:hAnsi="Times New Roman" w:cs="Times New Roman"/>
                <w:b/>
                <w:bCs/>
                <w:color w:val="000000"/>
                <w:sz w:val="20"/>
                <w:szCs w:val="20"/>
                <w:lang w:eastAsia="ru-RU"/>
              </w:rPr>
              <w:t>Стоимость м2</w:t>
            </w:r>
          </w:p>
        </w:tc>
        <w:tc>
          <w:tcPr>
            <w:tcW w:w="1289" w:type="dxa"/>
            <w:shd w:val="clear" w:color="auto" w:fill="auto"/>
            <w:vAlign w:val="center"/>
            <w:hideMark/>
          </w:tcPr>
          <w:p w14:paraId="6F8086D0" w14:textId="77777777" w:rsidR="0003588E" w:rsidRPr="0003588E" w:rsidRDefault="0003588E" w:rsidP="0003588E">
            <w:pPr>
              <w:spacing w:after="0" w:line="240" w:lineRule="auto"/>
              <w:jc w:val="center"/>
              <w:rPr>
                <w:rFonts w:ascii="Times New Roman" w:eastAsia="Times New Roman" w:hAnsi="Times New Roman" w:cs="Times New Roman"/>
                <w:b/>
                <w:bCs/>
                <w:color w:val="000000"/>
                <w:sz w:val="20"/>
                <w:szCs w:val="20"/>
                <w:lang w:eastAsia="ru-RU"/>
              </w:rPr>
            </w:pPr>
            <w:r w:rsidRPr="0003588E">
              <w:rPr>
                <w:rFonts w:ascii="Times New Roman" w:eastAsia="Times New Roman" w:hAnsi="Times New Roman" w:cs="Times New Roman"/>
                <w:b/>
                <w:bCs/>
                <w:color w:val="000000"/>
                <w:sz w:val="20"/>
                <w:szCs w:val="20"/>
                <w:lang w:eastAsia="ru-RU"/>
              </w:rPr>
              <w:t>Цена</w:t>
            </w:r>
          </w:p>
        </w:tc>
        <w:tc>
          <w:tcPr>
            <w:tcW w:w="601" w:type="dxa"/>
            <w:shd w:val="clear" w:color="auto" w:fill="auto"/>
            <w:vAlign w:val="center"/>
            <w:hideMark/>
          </w:tcPr>
          <w:p w14:paraId="30C0C72F" w14:textId="77777777" w:rsidR="0003588E" w:rsidRPr="0003588E" w:rsidRDefault="0003588E" w:rsidP="0003588E">
            <w:pPr>
              <w:spacing w:after="0" w:line="240" w:lineRule="auto"/>
              <w:jc w:val="center"/>
              <w:rPr>
                <w:rFonts w:ascii="Times New Roman" w:eastAsia="Times New Roman" w:hAnsi="Times New Roman" w:cs="Times New Roman"/>
                <w:b/>
                <w:bCs/>
                <w:color w:val="000000"/>
                <w:sz w:val="20"/>
                <w:szCs w:val="20"/>
                <w:lang w:eastAsia="ru-RU"/>
              </w:rPr>
            </w:pPr>
            <w:r w:rsidRPr="0003588E">
              <w:rPr>
                <w:rFonts w:ascii="Times New Roman" w:eastAsia="Times New Roman" w:hAnsi="Times New Roman" w:cs="Times New Roman"/>
                <w:b/>
                <w:bCs/>
                <w:color w:val="000000"/>
                <w:sz w:val="20"/>
                <w:szCs w:val="20"/>
                <w:lang w:eastAsia="ru-RU"/>
              </w:rPr>
              <w:t>Кол-во</w:t>
            </w:r>
          </w:p>
        </w:tc>
        <w:tc>
          <w:tcPr>
            <w:tcW w:w="1185" w:type="dxa"/>
            <w:gridSpan w:val="2"/>
            <w:shd w:val="clear" w:color="auto" w:fill="auto"/>
            <w:vAlign w:val="center"/>
            <w:hideMark/>
          </w:tcPr>
          <w:p w14:paraId="6EA62605" w14:textId="77777777" w:rsidR="0003588E" w:rsidRPr="0003588E" w:rsidRDefault="0003588E" w:rsidP="0003588E">
            <w:pPr>
              <w:spacing w:after="0" w:line="240" w:lineRule="auto"/>
              <w:jc w:val="center"/>
              <w:rPr>
                <w:rFonts w:ascii="Times New Roman" w:eastAsia="Times New Roman" w:hAnsi="Times New Roman" w:cs="Times New Roman"/>
                <w:b/>
                <w:bCs/>
                <w:color w:val="000000"/>
                <w:sz w:val="20"/>
                <w:szCs w:val="20"/>
                <w:lang w:eastAsia="ru-RU"/>
              </w:rPr>
            </w:pPr>
            <w:r w:rsidRPr="0003588E">
              <w:rPr>
                <w:rFonts w:ascii="Times New Roman" w:eastAsia="Times New Roman" w:hAnsi="Times New Roman" w:cs="Times New Roman"/>
                <w:b/>
                <w:bCs/>
                <w:color w:val="000000"/>
                <w:sz w:val="20"/>
                <w:szCs w:val="20"/>
                <w:lang w:eastAsia="ru-RU"/>
              </w:rPr>
              <w:t>Общая стоимость</w:t>
            </w:r>
          </w:p>
        </w:tc>
      </w:tr>
      <w:tr w:rsidR="0003588E" w:rsidRPr="0003588E" w14:paraId="17656039" w14:textId="77777777" w:rsidTr="0003588E">
        <w:trPr>
          <w:trHeight w:val="352"/>
        </w:trPr>
        <w:tc>
          <w:tcPr>
            <w:tcW w:w="10408" w:type="dxa"/>
            <w:gridSpan w:val="11"/>
            <w:shd w:val="clear" w:color="auto" w:fill="auto"/>
            <w:vAlign w:val="center"/>
          </w:tcPr>
          <w:p w14:paraId="5CF7542E" w14:textId="77777777" w:rsidR="0003588E" w:rsidRPr="0003588E" w:rsidRDefault="0003588E" w:rsidP="0003588E">
            <w:pPr>
              <w:numPr>
                <w:ilvl w:val="0"/>
                <w:numId w:val="14"/>
              </w:numPr>
              <w:spacing w:after="0" w:line="240" w:lineRule="auto"/>
              <w:contextualSpacing/>
              <w:rPr>
                <w:rFonts w:ascii="Times New Roman" w:eastAsia="Times New Roman" w:hAnsi="Times New Roman" w:cs="Times New Roman"/>
                <w:b/>
                <w:bCs/>
                <w:color w:val="000000"/>
                <w:sz w:val="20"/>
                <w:szCs w:val="20"/>
                <w:lang w:eastAsia="ru-RU"/>
              </w:rPr>
            </w:pPr>
            <w:r w:rsidRPr="0003588E">
              <w:rPr>
                <w:rFonts w:ascii="Times New Roman" w:eastAsia="Times New Roman" w:hAnsi="Times New Roman" w:cs="Times New Roman"/>
                <w:b/>
                <w:bCs/>
                <w:sz w:val="20"/>
                <w:szCs w:val="20"/>
                <w:lang w:eastAsia="ru-RU"/>
              </w:rPr>
              <w:t>Оказание услуг на художественно - оформительские работы в рамках V Всероссийского молодёжного образовательного форума «Стремление 2026. Сириус» (г. Сочи)</w:t>
            </w:r>
          </w:p>
        </w:tc>
      </w:tr>
      <w:tr w:rsidR="0003588E" w:rsidRPr="0003588E" w14:paraId="7396B348" w14:textId="77777777" w:rsidTr="0003588E">
        <w:trPr>
          <w:trHeight w:val="241"/>
        </w:trPr>
        <w:tc>
          <w:tcPr>
            <w:tcW w:w="10408" w:type="dxa"/>
            <w:gridSpan w:val="11"/>
            <w:shd w:val="clear" w:color="auto" w:fill="auto"/>
            <w:vAlign w:val="center"/>
            <w:hideMark/>
          </w:tcPr>
          <w:p w14:paraId="272939AF" w14:textId="77777777" w:rsidR="0003588E" w:rsidRPr="0003588E" w:rsidRDefault="0003588E" w:rsidP="0003588E">
            <w:pPr>
              <w:spacing w:after="0" w:line="240" w:lineRule="auto"/>
              <w:rPr>
                <w:rFonts w:ascii="Times New Roman" w:eastAsia="Times New Roman" w:hAnsi="Times New Roman" w:cs="Times New Roman"/>
                <w:b/>
                <w:bCs/>
                <w:i/>
                <w:iCs/>
                <w:color w:val="000000"/>
                <w:sz w:val="20"/>
                <w:szCs w:val="20"/>
                <w:u w:val="single"/>
                <w:lang w:eastAsia="ru-RU"/>
              </w:rPr>
            </w:pPr>
            <w:r w:rsidRPr="0003588E">
              <w:rPr>
                <w:rFonts w:ascii="Times New Roman" w:eastAsia="Times New Roman" w:hAnsi="Times New Roman" w:cs="Times New Roman"/>
                <w:b/>
                <w:bCs/>
                <w:i/>
                <w:iCs/>
                <w:color w:val="000000"/>
                <w:sz w:val="20"/>
                <w:szCs w:val="20"/>
                <w:u w:val="single"/>
                <w:lang w:eastAsia="ru-RU"/>
              </w:rPr>
              <w:t>1.</w:t>
            </w:r>
            <w:proofErr w:type="gramStart"/>
            <w:r w:rsidRPr="0003588E">
              <w:rPr>
                <w:rFonts w:ascii="Times New Roman" w:eastAsia="Times New Roman" w:hAnsi="Times New Roman" w:cs="Times New Roman"/>
                <w:b/>
                <w:bCs/>
                <w:i/>
                <w:iCs/>
                <w:color w:val="000000"/>
                <w:sz w:val="20"/>
                <w:szCs w:val="20"/>
                <w:u w:val="single"/>
                <w:lang w:eastAsia="ru-RU"/>
              </w:rPr>
              <w:t>1.Сценическое</w:t>
            </w:r>
            <w:proofErr w:type="gramEnd"/>
            <w:r w:rsidRPr="0003588E">
              <w:rPr>
                <w:rFonts w:ascii="Times New Roman" w:eastAsia="Times New Roman" w:hAnsi="Times New Roman" w:cs="Times New Roman"/>
                <w:b/>
                <w:bCs/>
                <w:i/>
                <w:iCs/>
                <w:color w:val="000000"/>
                <w:sz w:val="20"/>
                <w:szCs w:val="20"/>
                <w:u w:val="single"/>
                <w:lang w:eastAsia="ru-RU"/>
              </w:rPr>
              <w:t xml:space="preserve"> пространство</w:t>
            </w:r>
          </w:p>
        </w:tc>
      </w:tr>
      <w:tr w:rsidR="0003588E" w:rsidRPr="0003588E" w14:paraId="356E2765" w14:textId="77777777" w:rsidTr="0003588E">
        <w:trPr>
          <w:gridAfter w:val="1"/>
          <w:wAfter w:w="9" w:type="dxa"/>
          <w:trHeight w:val="626"/>
        </w:trPr>
        <w:tc>
          <w:tcPr>
            <w:tcW w:w="1787" w:type="dxa"/>
            <w:shd w:val="clear" w:color="auto" w:fill="auto"/>
            <w:vAlign w:val="center"/>
            <w:hideMark/>
          </w:tcPr>
          <w:p w14:paraId="7768C0A6"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xml:space="preserve">Декор </w:t>
            </w:r>
            <w:proofErr w:type="gramStart"/>
            <w:r w:rsidRPr="0003588E">
              <w:rPr>
                <w:rFonts w:ascii="Times New Roman" w:eastAsia="Times New Roman" w:hAnsi="Times New Roman" w:cs="Times New Roman"/>
                <w:color w:val="000000"/>
                <w:sz w:val="20"/>
                <w:szCs w:val="20"/>
                <w:lang w:eastAsia="ru-RU"/>
              </w:rPr>
              <w:t>сцены  64</w:t>
            </w:r>
            <w:proofErr w:type="gramEnd"/>
            <w:r w:rsidRPr="0003588E">
              <w:rPr>
                <w:rFonts w:ascii="Times New Roman" w:eastAsia="Times New Roman" w:hAnsi="Times New Roman" w:cs="Times New Roman"/>
                <w:color w:val="000000"/>
                <w:sz w:val="20"/>
                <w:szCs w:val="20"/>
                <w:lang w:eastAsia="ru-RU"/>
              </w:rPr>
              <w:t xml:space="preserve"> </w:t>
            </w:r>
            <w:proofErr w:type="spellStart"/>
            <w:r w:rsidRPr="0003588E">
              <w:rPr>
                <w:rFonts w:ascii="Times New Roman" w:eastAsia="Times New Roman" w:hAnsi="Times New Roman" w:cs="Times New Roman"/>
                <w:color w:val="000000"/>
                <w:sz w:val="20"/>
                <w:szCs w:val="20"/>
                <w:lang w:eastAsia="ru-RU"/>
              </w:rPr>
              <w:t>м.кв</w:t>
            </w:r>
            <w:proofErr w:type="spellEnd"/>
            <w:r w:rsidRPr="0003588E">
              <w:rPr>
                <w:rFonts w:ascii="Times New Roman" w:eastAsia="Times New Roman" w:hAnsi="Times New Roman" w:cs="Times New Roman"/>
                <w:color w:val="000000"/>
                <w:sz w:val="20"/>
                <w:szCs w:val="20"/>
                <w:lang w:eastAsia="ru-RU"/>
              </w:rPr>
              <w:t>.</w:t>
            </w:r>
          </w:p>
        </w:tc>
        <w:tc>
          <w:tcPr>
            <w:tcW w:w="2392" w:type="dxa"/>
            <w:shd w:val="clear" w:color="auto" w:fill="auto"/>
            <w:vAlign w:val="center"/>
            <w:hideMark/>
          </w:tcPr>
          <w:p w14:paraId="08B384F0"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xml:space="preserve">Облицовка декоративная-баннер </w:t>
            </w:r>
            <w:proofErr w:type="spellStart"/>
            <w:proofErr w:type="gramStart"/>
            <w:r w:rsidRPr="0003588E">
              <w:rPr>
                <w:rFonts w:ascii="Times New Roman" w:eastAsia="Times New Roman" w:hAnsi="Times New Roman" w:cs="Times New Roman"/>
                <w:color w:val="000000"/>
                <w:sz w:val="20"/>
                <w:szCs w:val="20"/>
                <w:lang w:eastAsia="ru-RU"/>
              </w:rPr>
              <w:t>blackback,печать</w:t>
            </w:r>
            <w:proofErr w:type="spellEnd"/>
            <w:proofErr w:type="gramEnd"/>
            <w:r w:rsidRPr="0003588E">
              <w:rPr>
                <w:rFonts w:ascii="Times New Roman" w:eastAsia="Times New Roman" w:hAnsi="Times New Roman" w:cs="Times New Roman"/>
                <w:color w:val="000000"/>
                <w:sz w:val="20"/>
                <w:szCs w:val="20"/>
                <w:lang w:eastAsia="ru-RU"/>
              </w:rPr>
              <w:t xml:space="preserve"> УФ</w:t>
            </w:r>
          </w:p>
        </w:tc>
        <w:tc>
          <w:tcPr>
            <w:tcW w:w="748" w:type="dxa"/>
            <w:shd w:val="clear" w:color="auto" w:fill="auto"/>
            <w:vAlign w:val="center"/>
            <w:hideMark/>
          </w:tcPr>
          <w:p w14:paraId="69FF9C90"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16</w:t>
            </w:r>
          </w:p>
        </w:tc>
        <w:tc>
          <w:tcPr>
            <w:tcW w:w="677" w:type="dxa"/>
            <w:shd w:val="clear" w:color="auto" w:fill="auto"/>
            <w:vAlign w:val="center"/>
            <w:hideMark/>
          </w:tcPr>
          <w:p w14:paraId="0E26350E"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4</w:t>
            </w:r>
          </w:p>
        </w:tc>
        <w:tc>
          <w:tcPr>
            <w:tcW w:w="744" w:type="dxa"/>
            <w:shd w:val="clear" w:color="auto" w:fill="auto"/>
            <w:vAlign w:val="center"/>
            <w:hideMark/>
          </w:tcPr>
          <w:p w14:paraId="6ACE0D69"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64</w:t>
            </w:r>
          </w:p>
        </w:tc>
        <w:tc>
          <w:tcPr>
            <w:tcW w:w="976" w:type="dxa"/>
            <w:shd w:val="clear" w:color="auto" w:fill="auto"/>
            <w:vAlign w:val="center"/>
            <w:hideMark/>
          </w:tcPr>
          <w:p w14:paraId="7DE55F3D"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3 171,60</w:t>
            </w:r>
          </w:p>
        </w:tc>
        <w:tc>
          <w:tcPr>
            <w:tcW w:w="1289" w:type="dxa"/>
            <w:shd w:val="clear" w:color="auto" w:fill="auto"/>
            <w:vAlign w:val="center"/>
            <w:hideMark/>
          </w:tcPr>
          <w:p w14:paraId="6383AF27"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202 982, 40</w:t>
            </w:r>
          </w:p>
        </w:tc>
        <w:tc>
          <w:tcPr>
            <w:tcW w:w="601" w:type="dxa"/>
            <w:shd w:val="clear" w:color="auto" w:fill="auto"/>
            <w:vAlign w:val="center"/>
            <w:hideMark/>
          </w:tcPr>
          <w:p w14:paraId="4DE35F15"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w:t>
            </w:r>
          </w:p>
        </w:tc>
        <w:tc>
          <w:tcPr>
            <w:tcW w:w="1185" w:type="dxa"/>
            <w:gridSpan w:val="2"/>
            <w:shd w:val="clear" w:color="auto" w:fill="auto"/>
            <w:vAlign w:val="center"/>
            <w:hideMark/>
          </w:tcPr>
          <w:p w14:paraId="26C38265"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202 982, 40</w:t>
            </w:r>
          </w:p>
        </w:tc>
      </w:tr>
      <w:tr w:rsidR="0003588E" w:rsidRPr="0003588E" w14:paraId="050005B1" w14:textId="77777777" w:rsidTr="0003588E">
        <w:trPr>
          <w:gridAfter w:val="1"/>
          <w:wAfter w:w="9" w:type="dxa"/>
          <w:trHeight w:val="1411"/>
        </w:trPr>
        <w:tc>
          <w:tcPr>
            <w:tcW w:w="1787" w:type="dxa"/>
            <w:shd w:val="clear" w:color="auto" w:fill="auto"/>
            <w:vAlign w:val="center"/>
            <w:hideMark/>
          </w:tcPr>
          <w:p w14:paraId="5DEA2B33"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proofErr w:type="gramStart"/>
            <w:r w:rsidRPr="0003588E">
              <w:rPr>
                <w:rFonts w:ascii="Times New Roman" w:eastAsia="Times New Roman" w:hAnsi="Times New Roman" w:cs="Times New Roman"/>
                <w:color w:val="000000"/>
                <w:sz w:val="20"/>
                <w:szCs w:val="20"/>
                <w:lang w:eastAsia="ru-RU"/>
              </w:rPr>
              <w:t>Стойка  декоративная</w:t>
            </w:r>
            <w:proofErr w:type="gramEnd"/>
            <w:r w:rsidRPr="0003588E">
              <w:rPr>
                <w:rFonts w:ascii="Times New Roman" w:eastAsia="Times New Roman" w:hAnsi="Times New Roman" w:cs="Times New Roman"/>
                <w:color w:val="000000"/>
                <w:sz w:val="20"/>
                <w:szCs w:val="20"/>
                <w:lang w:eastAsia="ru-RU"/>
              </w:rPr>
              <w:t xml:space="preserve"> уличная навигационная 550х1500х550 мм</w:t>
            </w:r>
          </w:p>
        </w:tc>
        <w:tc>
          <w:tcPr>
            <w:tcW w:w="2392" w:type="dxa"/>
            <w:shd w:val="clear" w:color="auto" w:fill="auto"/>
            <w:vAlign w:val="center"/>
            <w:hideMark/>
          </w:tcPr>
          <w:p w14:paraId="7B8837BD"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Облицовка декоративная-</w:t>
            </w:r>
            <w:proofErr w:type="spellStart"/>
            <w:proofErr w:type="gramStart"/>
            <w:r w:rsidRPr="0003588E">
              <w:rPr>
                <w:rFonts w:ascii="Times New Roman" w:eastAsia="Times New Roman" w:hAnsi="Times New Roman" w:cs="Times New Roman"/>
                <w:color w:val="000000"/>
                <w:sz w:val="20"/>
                <w:szCs w:val="20"/>
                <w:lang w:eastAsia="ru-RU"/>
              </w:rPr>
              <w:t>ЛДСП,Брендинг</w:t>
            </w:r>
            <w:proofErr w:type="spellEnd"/>
            <w:proofErr w:type="gramEnd"/>
            <w:r w:rsidRPr="0003588E">
              <w:rPr>
                <w:rFonts w:ascii="Times New Roman" w:eastAsia="Times New Roman" w:hAnsi="Times New Roman" w:cs="Times New Roman"/>
                <w:color w:val="000000"/>
                <w:sz w:val="20"/>
                <w:szCs w:val="20"/>
                <w:lang w:eastAsia="ru-RU"/>
              </w:rPr>
              <w:t xml:space="preserve">-пленка </w:t>
            </w:r>
            <w:proofErr w:type="spellStart"/>
            <w:r w:rsidRPr="0003588E">
              <w:rPr>
                <w:rFonts w:ascii="Times New Roman" w:eastAsia="Times New Roman" w:hAnsi="Times New Roman" w:cs="Times New Roman"/>
                <w:color w:val="000000"/>
                <w:sz w:val="20"/>
                <w:szCs w:val="20"/>
                <w:lang w:eastAsia="ru-RU"/>
              </w:rPr>
              <w:t>Oracal,печать</w:t>
            </w:r>
            <w:proofErr w:type="spellEnd"/>
            <w:r w:rsidRPr="0003588E">
              <w:rPr>
                <w:rFonts w:ascii="Times New Roman" w:eastAsia="Times New Roman" w:hAnsi="Times New Roman" w:cs="Times New Roman"/>
                <w:color w:val="000000"/>
                <w:sz w:val="20"/>
                <w:szCs w:val="20"/>
                <w:lang w:eastAsia="ru-RU"/>
              </w:rPr>
              <w:t xml:space="preserve">, ламинация </w:t>
            </w:r>
            <w:proofErr w:type="spellStart"/>
            <w:r w:rsidRPr="0003588E">
              <w:rPr>
                <w:rFonts w:ascii="Times New Roman" w:eastAsia="Times New Roman" w:hAnsi="Times New Roman" w:cs="Times New Roman"/>
                <w:color w:val="000000"/>
                <w:sz w:val="20"/>
                <w:szCs w:val="20"/>
                <w:lang w:eastAsia="ru-RU"/>
              </w:rPr>
              <w:t>защитная;Подсветка-лента</w:t>
            </w:r>
            <w:proofErr w:type="spellEnd"/>
            <w:r w:rsidRPr="0003588E">
              <w:rPr>
                <w:rFonts w:ascii="Times New Roman" w:eastAsia="Times New Roman" w:hAnsi="Times New Roman" w:cs="Times New Roman"/>
                <w:color w:val="000000"/>
                <w:sz w:val="20"/>
                <w:szCs w:val="20"/>
                <w:lang w:eastAsia="ru-RU"/>
              </w:rPr>
              <w:t xml:space="preserve"> </w:t>
            </w:r>
            <w:proofErr w:type="spellStart"/>
            <w:r w:rsidRPr="0003588E">
              <w:rPr>
                <w:rFonts w:ascii="Times New Roman" w:eastAsia="Times New Roman" w:hAnsi="Times New Roman" w:cs="Times New Roman"/>
                <w:color w:val="000000"/>
                <w:sz w:val="20"/>
                <w:szCs w:val="20"/>
                <w:lang w:eastAsia="ru-RU"/>
              </w:rPr>
              <w:t>светодиодная,аккумулятор,диммерконтроллер,провод</w:t>
            </w:r>
            <w:proofErr w:type="spellEnd"/>
            <w:r w:rsidRPr="0003588E">
              <w:rPr>
                <w:rFonts w:ascii="Times New Roman" w:eastAsia="Times New Roman" w:hAnsi="Times New Roman" w:cs="Times New Roman"/>
                <w:color w:val="000000"/>
                <w:sz w:val="20"/>
                <w:szCs w:val="20"/>
                <w:lang w:eastAsia="ru-RU"/>
              </w:rPr>
              <w:t xml:space="preserve"> </w:t>
            </w:r>
            <w:proofErr w:type="spellStart"/>
            <w:r w:rsidRPr="0003588E">
              <w:rPr>
                <w:rFonts w:ascii="Times New Roman" w:eastAsia="Times New Roman" w:hAnsi="Times New Roman" w:cs="Times New Roman"/>
                <w:color w:val="000000"/>
                <w:sz w:val="20"/>
                <w:szCs w:val="20"/>
                <w:lang w:eastAsia="ru-RU"/>
              </w:rPr>
              <w:t>кгввнг,электрофурнитура</w:t>
            </w:r>
            <w:proofErr w:type="spellEnd"/>
          </w:p>
        </w:tc>
        <w:tc>
          <w:tcPr>
            <w:tcW w:w="748" w:type="dxa"/>
            <w:shd w:val="clear" w:color="auto" w:fill="auto"/>
            <w:vAlign w:val="center"/>
            <w:hideMark/>
          </w:tcPr>
          <w:p w14:paraId="33CF434C"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0,55</w:t>
            </w:r>
          </w:p>
        </w:tc>
        <w:tc>
          <w:tcPr>
            <w:tcW w:w="677" w:type="dxa"/>
            <w:shd w:val="clear" w:color="auto" w:fill="auto"/>
            <w:vAlign w:val="center"/>
            <w:hideMark/>
          </w:tcPr>
          <w:p w14:paraId="31559B58"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1,4</w:t>
            </w:r>
          </w:p>
        </w:tc>
        <w:tc>
          <w:tcPr>
            <w:tcW w:w="744" w:type="dxa"/>
            <w:shd w:val="clear" w:color="auto" w:fill="auto"/>
            <w:vAlign w:val="center"/>
            <w:hideMark/>
          </w:tcPr>
          <w:p w14:paraId="3C35458D"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0,77</w:t>
            </w:r>
          </w:p>
        </w:tc>
        <w:tc>
          <w:tcPr>
            <w:tcW w:w="976" w:type="dxa"/>
            <w:shd w:val="clear" w:color="auto" w:fill="auto"/>
            <w:vAlign w:val="center"/>
            <w:hideMark/>
          </w:tcPr>
          <w:p w14:paraId="62BA101B"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4 656,00</w:t>
            </w:r>
          </w:p>
        </w:tc>
        <w:tc>
          <w:tcPr>
            <w:tcW w:w="1289" w:type="dxa"/>
            <w:shd w:val="clear" w:color="auto" w:fill="auto"/>
            <w:vAlign w:val="center"/>
            <w:hideMark/>
          </w:tcPr>
          <w:p w14:paraId="1708CC81"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4 656,00</w:t>
            </w:r>
          </w:p>
        </w:tc>
        <w:tc>
          <w:tcPr>
            <w:tcW w:w="601" w:type="dxa"/>
            <w:shd w:val="clear" w:color="auto" w:fill="auto"/>
            <w:vAlign w:val="center"/>
            <w:hideMark/>
          </w:tcPr>
          <w:p w14:paraId="479A2B88"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4</w:t>
            </w:r>
          </w:p>
        </w:tc>
        <w:tc>
          <w:tcPr>
            <w:tcW w:w="1185" w:type="dxa"/>
            <w:gridSpan w:val="2"/>
            <w:shd w:val="clear" w:color="auto" w:fill="auto"/>
            <w:vAlign w:val="center"/>
            <w:hideMark/>
          </w:tcPr>
          <w:p w14:paraId="0084E2DE"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18 624,00</w:t>
            </w:r>
          </w:p>
        </w:tc>
      </w:tr>
      <w:tr w:rsidR="0003588E" w:rsidRPr="0003588E" w14:paraId="747BC9A5" w14:textId="77777777" w:rsidTr="0003588E">
        <w:trPr>
          <w:trHeight w:val="291"/>
        </w:trPr>
        <w:tc>
          <w:tcPr>
            <w:tcW w:w="10408" w:type="dxa"/>
            <w:gridSpan w:val="11"/>
            <w:shd w:val="clear" w:color="auto" w:fill="auto"/>
            <w:vAlign w:val="center"/>
            <w:hideMark/>
          </w:tcPr>
          <w:p w14:paraId="6CE6FCC4" w14:textId="77777777" w:rsidR="0003588E" w:rsidRPr="0003588E" w:rsidRDefault="0003588E" w:rsidP="0003588E">
            <w:pPr>
              <w:numPr>
                <w:ilvl w:val="1"/>
                <w:numId w:val="14"/>
              </w:numPr>
              <w:spacing w:after="0" w:line="240" w:lineRule="auto"/>
              <w:contextualSpacing/>
              <w:rPr>
                <w:rFonts w:ascii="Times New Roman" w:eastAsia="Times New Roman" w:hAnsi="Times New Roman" w:cs="Times New Roman"/>
                <w:b/>
                <w:bCs/>
                <w:i/>
                <w:iCs/>
                <w:color w:val="000000"/>
                <w:sz w:val="20"/>
                <w:szCs w:val="20"/>
                <w:u w:val="single"/>
                <w:lang w:eastAsia="ru-RU"/>
              </w:rPr>
            </w:pPr>
            <w:r w:rsidRPr="0003588E">
              <w:rPr>
                <w:rFonts w:ascii="Times New Roman" w:eastAsia="Times New Roman" w:hAnsi="Times New Roman" w:cs="Times New Roman"/>
                <w:b/>
                <w:bCs/>
                <w:i/>
                <w:iCs/>
                <w:color w:val="000000"/>
                <w:sz w:val="20"/>
                <w:szCs w:val="20"/>
                <w:u w:val="single"/>
                <w:lang w:eastAsia="ru-RU"/>
              </w:rPr>
              <w:t xml:space="preserve">Зона </w:t>
            </w:r>
            <w:proofErr w:type="gramStart"/>
            <w:r w:rsidRPr="0003588E">
              <w:rPr>
                <w:rFonts w:ascii="Times New Roman" w:eastAsia="Times New Roman" w:hAnsi="Times New Roman" w:cs="Times New Roman"/>
                <w:b/>
                <w:bCs/>
                <w:i/>
                <w:iCs/>
                <w:color w:val="000000"/>
                <w:sz w:val="20"/>
                <w:szCs w:val="20"/>
                <w:u w:val="single"/>
                <w:lang w:eastAsia="ru-RU"/>
              </w:rPr>
              <w:t>фотографирования  -</w:t>
            </w:r>
            <w:proofErr w:type="gramEnd"/>
            <w:r w:rsidRPr="0003588E">
              <w:rPr>
                <w:rFonts w:ascii="Times New Roman" w:eastAsia="Times New Roman" w:hAnsi="Times New Roman" w:cs="Times New Roman"/>
                <w:b/>
                <w:bCs/>
                <w:i/>
                <w:iCs/>
                <w:color w:val="000000"/>
                <w:sz w:val="20"/>
                <w:szCs w:val="20"/>
                <w:u w:val="single"/>
                <w:lang w:eastAsia="ru-RU"/>
              </w:rPr>
              <w:t xml:space="preserve"> фойе</w:t>
            </w:r>
            <w:r w:rsidRPr="0003588E">
              <w:rPr>
                <w:rFonts w:ascii="Times New Roman" w:eastAsia="Times New Roman" w:hAnsi="Times New Roman" w:cs="Times New Roman"/>
                <w:color w:val="000000"/>
                <w:sz w:val="20"/>
                <w:szCs w:val="20"/>
                <w:lang w:eastAsia="ru-RU"/>
              </w:rPr>
              <w:t> </w:t>
            </w:r>
          </w:p>
        </w:tc>
      </w:tr>
      <w:tr w:rsidR="0003588E" w:rsidRPr="0003588E" w14:paraId="3B2EDED1" w14:textId="77777777" w:rsidTr="0003588E">
        <w:trPr>
          <w:gridAfter w:val="1"/>
          <w:wAfter w:w="9" w:type="dxa"/>
          <w:trHeight w:val="931"/>
        </w:trPr>
        <w:tc>
          <w:tcPr>
            <w:tcW w:w="1787" w:type="dxa"/>
            <w:shd w:val="clear" w:color="auto" w:fill="auto"/>
            <w:vAlign w:val="center"/>
            <w:hideMark/>
          </w:tcPr>
          <w:p w14:paraId="4BF3A2D2"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Стена декоративная 5200х3300 м, размер в развертке 6200х3300 мм</w:t>
            </w:r>
          </w:p>
        </w:tc>
        <w:tc>
          <w:tcPr>
            <w:tcW w:w="2392" w:type="dxa"/>
            <w:shd w:val="clear" w:color="auto" w:fill="auto"/>
            <w:vAlign w:val="center"/>
            <w:hideMark/>
          </w:tcPr>
          <w:p w14:paraId="5CBA3112"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xml:space="preserve">Облицовка декоративная-баннер </w:t>
            </w:r>
            <w:proofErr w:type="spellStart"/>
            <w:proofErr w:type="gramStart"/>
            <w:r w:rsidRPr="0003588E">
              <w:rPr>
                <w:rFonts w:ascii="Times New Roman" w:eastAsia="Times New Roman" w:hAnsi="Times New Roman" w:cs="Times New Roman"/>
                <w:color w:val="000000"/>
                <w:sz w:val="20"/>
                <w:szCs w:val="20"/>
                <w:lang w:eastAsia="ru-RU"/>
              </w:rPr>
              <w:t>blackback,печать</w:t>
            </w:r>
            <w:proofErr w:type="spellEnd"/>
            <w:proofErr w:type="gramEnd"/>
            <w:r w:rsidRPr="0003588E">
              <w:rPr>
                <w:rFonts w:ascii="Times New Roman" w:eastAsia="Times New Roman" w:hAnsi="Times New Roman" w:cs="Times New Roman"/>
                <w:color w:val="000000"/>
                <w:sz w:val="20"/>
                <w:szCs w:val="20"/>
                <w:lang w:eastAsia="ru-RU"/>
              </w:rPr>
              <w:t xml:space="preserve"> УФ</w:t>
            </w:r>
          </w:p>
        </w:tc>
        <w:tc>
          <w:tcPr>
            <w:tcW w:w="748" w:type="dxa"/>
            <w:shd w:val="clear" w:color="auto" w:fill="auto"/>
            <w:vAlign w:val="center"/>
            <w:hideMark/>
          </w:tcPr>
          <w:p w14:paraId="6DF9771F"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6,2</w:t>
            </w:r>
          </w:p>
        </w:tc>
        <w:tc>
          <w:tcPr>
            <w:tcW w:w="677" w:type="dxa"/>
            <w:shd w:val="clear" w:color="auto" w:fill="auto"/>
            <w:vAlign w:val="center"/>
            <w:hideMark/>
          </w:tcPr>
          <w:p w14:paraId="165BDC92"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3,3</w:t>
            </w:r>
          </w:p>
        </w:tc>
        <w:tc>
          <w:tcPr>
            <w:tcW w:w="744" w:type="dxa"/>
            <w:shd w:val="clear" w:color="auto" w:fill="auto"/>
            <w:vAlign w:val="center"/>
            <w:hideMark/>
          </w:tcPr>
          <w:p w14:paraId="5D298DB3"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20,46</w:t>
            </w:r>
          </w:p>
        </w:tc>
        <w:tc>
          <w:tcPr>
            <w:tcW w:w="976" w:type="dxa"/>
            <w:shd w:val="clear" w:color="auto" w:fill="auto"/>
            <w:vAlign w:val="center"/>
            <w:hideMark/>
          </w:tcPr>
          <w:p w14:paraId="1E2E02DE"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4 656,00</w:t>
            </w:r>
          </w:p>
        </w:tc>
        <w:tc>
          <w:tcPr>
            <w:tcW w:w="1289" w:type="dxa"/>
            <w:shd w:val="clear" w:color="auto" w:fill="auto"/>
            <w:vAlign w:val="center"/>
            <w:hideMark/>
          </w:tcPr>
          <w:p w14:paraId="6630B545"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95 261,76</w:t>
            </w:r>
          </w:p>
        </w:tc>
        <w:tc>
          <w:tcPr>
            <w:tcW w:w="601" w:type="dxa"/>
            <w:shd w:val="clear" w:color="auto" w:fill="auto"/>
            <w:vAlign w:val="center"/>
            <w:hideMark/>
          </w:tcPr>
          <w:p w14:paraId="75A701DD"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w:t>
            </w:r>
          </w:p>
        </w:tc>
        <w:tc>
          <w:tcPr>
            <w:tcW w:w="1185" w:type="dxa"/>
            <w:gridSpan w:val="2"/>
            <w:shd w:val="clear" w:color="auto" w:fill="auto"/>
            <w:vAlign w:val="center"/>
            <w:hideMark/>
          </w:tcPr>
          <w:p w14:paraId="22FF6769"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95 261,76</w:t>
            </w:r>
          </w:p>
        </w:tc>
      </w:tr>
      <w:tr w:rsidR="0003588E" w:rsidRPr="0003588E" w14:paraId="6F699E4D" w14:textId="77777777" w:rsidTr="0003588E">
        <w:trPr>
          <w:gridAfter w:val="1"/>
          <w:wAfter w:w="9" w:type="dxa"/>
          <w:trHeight w:val="626"/>
        </w:trPr>
        <w:tc>
          <w:tcPr>
            <w:tcW w:w="1787" w:type="dxa"/>
            <w:shd w:val="clear" w:color="auto" w:fill="auto"/>
            <w:vAlign w:val="center"/>
            <w:hideMark/>
          </w:tcPr>
          <w:p w14:paraId="1026D032"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Арт объект 1100х5000 мм</w:t>
            </w:r>
          </w:p>
        </w:tc>
        <w:tc>
          <w:tcPr>
            <w:tcW w:w="2392" w:type="dxa"/>
            <w:shd w:val="clear" w:color="auto" w:fill="auto"/>
            <w:vAlign w:val="center"/>
            <w:hideMark/>
          </w:tcPr>
          <w:p w14:paraId="3C0DC097"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xml:space="preserve">Облицовка декоративная-баннер </w:t>
            </w:r>
            <w:proofErr w:type="spellStart"/>
            <w:proofErr w:type="gramStart"/>
            <w:r w:rsidRPr="0003588E">
              <w:rPr>
                <w:rFonts w:ascii="Times New Roman" w:eastAsia="Times New Roman" w:hAnsi="Times New Roman" w:cs="Times New Roman"/>
                <w:color w:val="000000"/>
                <w:sz w:val="20"/>
                <w:szCs w:val="20"/>
                <w:lang w:eastAsia="ru-RU"/>
              </w:rPr>
              <w:t>blackback,печать</w:t>
            </w:r>
            <w:proofErr w:type="spellEnd"/>
            <w:proofErr w:type="gramEnd"/>
            <w:r w:rsidRPr="0003588E">
              <w:rPr>
                <w:rFonts w:ascii="Times New Roman" w:eastAsia="Times New Roman" w:hAnsi="Times New Roman" w:cs="Times New Roman"/>
                <w:color w:val="000000"/>
                <w:sz w:val="20"/>
                <w:szCs w:val="20"/>
                <w:lang w:eastAsia="ru-RU"/>
              </w:rPr>
              <w:t xml:space="preserve"> УФ</w:t>
            </w:r>
          </w:p>
        </w:tc>
        <w:tc>
          <w:tcPr>
            <w:tcW w:w="748" w:type="dxa"/>
            <w:shd w:val="clear" w:color="auto" w:fill="auto"/>
            <w:vAlign w:val="center"/>
            <w:hideMark/>
          </w:tcPr>
          <w:p w14:paraId="76A2440F"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1,1</w:t>
            </w:r>
          </w:p>
        </w:tc>
        <w:tc>
          <w:tcPr>
            <w:tcW w:w="677" w:type="dxa"/>
            <w:shd w:val="clear" w:color="auto" w:fill="auto"/>
            <w:vAlign w:val="center"/>
            <w:hideMark/>
          </w:tcPr>
          <w:p w14:paraId="4A19E02B"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5</w:t>
            </w:r>
          </w:p>
        </w:tc>
        <w:tc>
          <w:tcPr>
            <w:tcW w:w="744" w:type="dxa"/>
            <w:shd w:val="clear" w:color="auto" w:fill="auto"/>
            <w:vAlign w:val="center"/>
            <w:hideMark/>
          </w:tcPr>
          <w:p w14:paraId="5DB9C10A"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5,5</w:t>
            </w:r>
          </w:p>
        </w:tc>
        <w:tc>
          <w:tcPr>
            <w:tcW w:w="976" w:type="dxa"/>
            <w:shd w:val="clear" w:color="auto" w:fill="auto"/>
            <w:vAlign w:val="center"/>
            <w:hideMark/>
          </w:tcPr>
          <w:p w14:paraId="3A2F7A4B"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4 656,00</w:t>
            </w:r>
          </w:p>
        </w:tc>
        <w:tc>
          <w:tcPr>
            <w:tcW w:w="1289" w:type="dxa"/>
            <w:shd w:val="clear" w:color="auto" w:fill="auto"/>
            <w:vAlign w:val="center"/>
            <w:hideMark/>
          </w:tcPr>
          <w:p w14:paraId="4A736B08"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25 608,00</w:t>
            </w:r>
          </w:p>
        </w:tc>
        <w:tc>
          <w:tcPr>
            <w:tcW w:w="601" w:type="dxa"/>
            <w:shd w:val="clear" w:color="auto" w:fill="auto"/>
            <w:vAlign w:val="center"/>
            <w:hideMark/>
          </w:tcPr>
          <w:p w14:paraId="48DDFF4D"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2</w:t>
            </w:r>
          </w:p>
        </w:tc>
        <w:tc>
          <w:tcPr>
            <w:tcW w:w="1185" w:type="dxa"/>
            <w:gridSpan w:val="2"/>
            <w:shd w:val="clear" w:color="auto" w:fill="auto"/>
            <w:vAlign w:val="center"/>
            <w:hideMark/>
          </w:tcPr>
          <w:p w14:paraId="07980E4F"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51 216,00</w:t>
            </w:r>
          </w:p>
        </w:tc>
      </w:tr>
      <w:tr w:rsidR="0003588E" w:rsidRPr="0003588E" w14:paraId="68B73203" w14:textId="77777777" w:rsidTr="0003588E">
        <w:trPr>
          <w:trHeight w:val="453"/>
        </w:trPr>
        <w:tc>
          <w:tcPr>
            <w:tcW w:w="10408" w:type="dxa"/>
            <w:gridSpan w:val="11"/>
            <w:shd w:val="clear" w:color="auto" w:fill="auto"/>
            <w:vAlign w:val="center"/>
            <w:hideMark/>
          </w:tcPr>
          <w:p w14:paraId="41EAD341" w14:textId="77777777" w:rsidR="0003588E" w:rsidRPr="0003588E" w:rsidRDefault="0003588E" w:rsidP="0003588E">
            <w:pPr>
              <w:numPr>
                <w:ilvl w:val="1"/>
                <w:numId w:val="14"/>
              </w:numPr>
              <w:spacing w:after="0" w:line="240" w:lineRule="auto"/>
              <w:contextualSpacing/>
              <w:rPr>
                <w:rFonts w:ascii="Times New Roman" w:eastAsia="Times New Roman" w:hAnsi="Times New Roman" w:cs="Times New Roman"/>
                <w:b/>
                <w:bCs/>
                <w:i/>
                <w:iCs/>
                <w:color w:val="000000"/>
                <w:sz w:val="20"/>
                <w:szCs w:val="20"/>
                <w:u w:val="single"/>
                <w:lang w:eastAsia="ru-RU"/>
              </w:rPr>
            </w:pPr>
            <w:r w:rsidRPr="0003588E">
              <w:rPr>
                <w:rFonts w:ascii="Times New Roman" w:eastAsia="Times New Roman" w:hAnsi="Times New Roman" w:cs="Times New Roman"/>
                <w:b/>
                <w:bCs/>
                <w:i/>
                <w:iCs/>
                <w:color w:val="000000"/>
                <w:sz w:val="20"/>
                <w:szCs w:val="20"/>
                <w:u w:val="single"/>
                <w:lang w:eastAsia="ru-RU"/>
              </w:rPr>
              <w:t>Проектные услуги</w:t>
            </w:r>
            <w:r w:rsidRPr="0003588E">
              <w:rPr>
                <w:rFonts w:ascii="Times New Roman" w:eastAsia="Times New Roman" w:hAnsi="Times New Roman" w:cs="Times New Roman"/>
                <w:color w:val="000000"/>
                <w:sz w:val="20"/>
                <w:szCs w:val="20"/>
                <w:lang w:eastAsia="ru-RU"/>
              </w:rPr>
              <w:t> </w:t>
            </w:r>
          </w:p>
        </w:tc>
      </w:tr>
      <w:tr w:rsidR="0003588E" w:rsidRPr="0003588E" w14:paraId="55A84D65" w14:textId="77777777" w:rsidTr="0003588E">
        <w:trPr>
          <w:gridAfter w:val="1"/>
          <w:wAfter w:w="9" w:type="dxa"/>
          <w:trHeight w:val="1058"/>
        </w:trPr>
        <w:tc>
          <w:tcPr>
            <w:tcW w:w="1787" w:type="dxa"/>
            <w:shd w:val="clear" w:color="auto" w:fill="auto"/>
            <w:vAlign w:val="center"/>
            <w:hideMark/>
          </w:tcPr>
          <w:p w14:paraId="57068F48"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Проектные услуги</w:t>
            </w:r>
          </w:p>
        </w:tc>
        <w:tc>
          <w:tcPr>
            <w:tcW w:w="2392" w:type="dxa"/>
            <w:shd w:val="clear" w:color="auto" w:fill="auto"/>
            <w:vAlign w:val="center"/>
            <w:hideMark/>
          </w:tcPr>
          <w:p w14:paraId="31B3901A"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Разработка проектных чертежей (для внутреннего пользования</w:t>
            </w:r>
            <w:proofErr w:type="gramStart"/>
            <w:r w:rsidRPr="0003588E">
              <w:rPr>
                <w:rFonts w:ascii="Times New Roman" w:eastAsia="Times New Roman" w:hAnsi="Times New Roman" w:cs="Times New Roman"/>
                <w:color w:val="000000"/>
                <w:sz w:val="20"/>
                <w:szCs w:val="20"/>
                <w:lang w:eastAsia="ru-RU"/>
              </w:rPr>
              <w:t>),подготовка</w:t>
            </w:r>
            <w:proofErr w:type="gramEnd"/>
            <w:r w:rsidRPr="0003588E">
              <w:rPr>
                <w:rFonts w:ascii="Times New Roman" w:eastAsia="Times New Roman" w:hAnsi="Times New Roman" w:cs="Times New Roman"/>
                <w:color w:val="000000"/>
                <w:sz w:val="20"/>
                <w:szCs w:val="20"/>
                <w:lang w:eastAsia="ru-RU"/>
              </w:rPr>
              <w:t xml:space="preserve"> фрезерной </w:t>
            </w:r>
            <w:proofErr w:type="spellStart"/>
            <w:r w:rsidRPr="0003588E">
              <w:rPr>
                <w:rFonts w:ascii="Times New Roman" w:eastAsia="Times New Roman" w:hAnsi="Times New Roman" w:cs="Times New Roman"/>
                <w:color w:val="000000"/>
                <w:sz w:val="20"/>
                <w:szCs w:val="20"/>
                <w:lang w:eastAsia="ru-RU"/>
              </w:rPr>
              <w:t>резки,подготовка</w:t>
            </w:r>
            <w:proofErr w:type="spellEnd"/>
            <w:r w:rsidRPr="0003588E">
              <w:rPr>
                <w:rFonts w:ascii="Times New Roman" w:eastAsia="Times New Roman" w:hAnsi="Times New Roman" w:cs="Times New Roman"/>
                <w:color w:val="000000"/>
                <w:sz w:val="20"/>
                <w:szCs w:val="20"/>
                <w:lang w:eastAsia="ru-RU"/>
              </w:rPr>
              <w:t xml:space="preserve"> раскроя материалов, адаптация файлов в печать</w:t>
            </w:r>
          </w:p>
        </w:tc>
        <w:tc>
          <w:tcPr>
            <w:tcW w:w="748" w:type="dxa"/>
            <w:shd w:val="clear" w:color="auto" w:fill="auto"/>
            <w:vAlign w:val="center"/>
            <w:hideMark/>
          </w:tcPr>
          <w:p w14:paraId="50AC1235"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677" w:type="dxa"/>
            <w:shd w:val="clear" w:color="auto" w:fill="auto"/>
            <w:vAlign w:val="center"/>
            <w:hideMark/>
          </w:tcPr>
          <w:p w14:paraId="74435025"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744" w:type="dxa"/>
            <w:shd w:val="clear" w:color="auto" w:fill="auto"/>
            <w:vAlign w:val="center"/>
            <w:hideMark/>
          </w:tcPr>
          <w:p w14:paraId="556693ED"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976" w:type="dxa"/>
            <w:shd w:val="clear" w:color="auto" w:fill="auto"/>
            <w:vAlign w:val="center"/>
            <w:hideMark/>
          </w:tcPr>
          <w:p w14:paraId="5B45C7EF"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1289" w:type="dxa"/>
            <w:shd w:val="clear" w:color="auto" w:fill="auto"/>
            <w:vAlign w:val="center"/>
            <w:hideMark/>
          </w:tcPr>
          <w:p w14:paraId="1F13F7B0"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20 350,00</w:t>
            </w:r>
          </w:p>
        </w:tc>
        <w:tc>
          <w:tcPr>
            <w:tcW w:w="601" w:type="dxa"/>
            <w:shd w:val="clear" w:color="auto" w:fill="auto"/>
            <w:vAlign w:val="center"/>
            <w:hideMark/>
          </w:tcPr>
          <w:p w14:paraId="5C11E8F0"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w:t>
            </w:r>
          </w:p>
        </w:tc>
        <w:tc>
          <w:tcPr>
            <w:tcW w:w="1185" w:type="dxa"/>
            <w:gridSpan w:val="2"/>
            <w:shd w:val="clear" w:color="auto" w:fill="auto"/>
            <w:vAlign w:val="center"/>
            <w:hideMark/>
          </w:tcPr>
          <w:p w14:paraId="36221C66"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20 350,00</w:t>
            </w:r>
          </w:p>
        </w:tc>
      </w:tr>
      <w:tr w:rsidR="0003588E" w:rsidRPr="0003588E" w14:paraId="119449DD" w14:textId="77777777" w:rsidTr="0003588E">
        <w:trPr>
          <w:trHeight w:val="661"/>
        </w:trPr>
        <w:tc>
          <w:tcPr>
            <w:tcW w:w="10408" w:type="dxa"/>
            <w:gridSpan w:val="11"/>
            <w:shd w:val="clear" w:color="auto" w:fill="auto"/>
            <w:vAlign w:val="center"/>
            <w:hideMark/>
          </w:tcPr>
          <w:p w14:paraId="34ADFB73" w14:textId="77777777" w:rsidR="0003588E" w:rsidRPr="0003588E" w:rsidRDefault="0003588E" w:rsidP="0003588E">
            <w:pPr>
              <w:numPr>
                <w:ilvl w:val="1"/>
                <w:numId w:val="14"/>
              </w:numPr>
              <w:spacing w:after="0" w:line="240" w:lineRule="auto"/>
              <w:contextualSpacing/>
              <w:rPr>
                <w:rFonts w:ascii="Times New Roman" w:eastAsia="Times New Roman" w:hAnsi="Times New Roman" w:cs="Times New Roman"/>
                <w:b/>
                <w:bCs/>
                <w:i/>
                <w:iCs/>
                <w:color w:val="000000"/>
                <w:sz w:val="20"/>
                <w:szCs w:val="20"/>
                <w:u w:val="single"/>
                <w:lang w:eastAsia="ru-RU"/>
              </w:rPr>
            </w:pPr>
            <w:r w:rsidRPr="0003588E">
              <w:rPr>
                <w:rFonts w:ascii="Times New Roman" w:eastAsia="Times New Roman" w:hAnsi="Times New Roman" w:cs="Times New Roman"/>
                <w:b/>
                <w:bCs/>
                <w:i/>
                <w:iCs/>
                <w:color w:val="000000"/>
                <w:sz w:val="20"/>
                <w:szCs w:val="20"/>
                <w:u w:val="single"/>
                <w:lang w:eastAsia="ru-RU"/>
              </w:rPr>
              <w:t>Услуги по упаковке</w:t>
            </w:r>
          </w:p>
        </w:tc>
      </w:tr>
      <w:tr w:rsidR="0003588E" w:rsidRPr="0003588E" w14:paraId="2894193C" w14:textId="77777777" w:rsidTr="0003588E">
        <w:trPr>
          <w:gridAfter w:val="1"/>
          <w:wAfter w:w="9" w:type="dxa"/>
          <w:trHeight w:val="626"/>
        </w:trPr>
        <w:tc>
          <w:tcPr>
            <w:tcW w:w="1787" w:type="dxa"/>
            <w:shd w:val="clear" w:color="auto" w:fill="auto"/>
            <w:vAlign w:val="center"/>
            <w:hideMark/>
          </w:tcPr>
          <w:p w14:paraId="00E26A06"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Услуги по упаковке</w:t>
            </w:r>
          </w:p>
        </w:tc>
        <w:tc>
          <w:tcPr>
            <w:tcW w:w="2392" w:type="dxa"/>
            <w:shd w:val="clear" w:color="auto" w:fill="auto"/>
            <w:vAlign w:val="center"/>
            <w:hideMark/>
          </w:tcPr>
          <w:p w14:paraId="090A0747"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xml:space="preserve">упаковка </w:t>
            </w:r>
            <w:proofErr w:type="gramStart"/>
            <w:r w:rsidRPr="0003588E">
              <w:rPr>
                <w:rFonts w:ascii="Times New Roman" w:eastAsia="Times New Roman" w:hAnsi="Times New Roman" w:cs="Times New Roman"/>
                <w:color w:val="000000"/>
                <w:sz w:val="20"/>
                <w:szCs w:val="20"/>
                <w:lang w:eastAsia="ru-RU"/>
              </w:rPr>
              <w:t>в  бумагу</w:t>
            </w:r>
            <w:proofErr w:type="gramEnd"/>
            <w:r w:rsidRPr="0003588E">
              <w:rPr>
                <w:rFonts w:ascii="Times New Roman" w:eastAsia="Times New Roman" w:hAnsi="Times New Roman" w:cs="Times New Roman"/>
                <w:color w:val="000000"/>
                <w:sz w:val="20"/>
                <w:szCs w:val="20"/>
                <w:lang w:eastAsia="ru-RU"/>
              </w:rPr>
              <w:t>, пузырчатую пленку, пленку стрейч</w:t>
            </w:r>
          </w:p>
        </w:tc>
        <w:tc>
          <w:tcPr>
            <w:tcW w:w="748" w:type="dxa"/>
            <w:shd w:val="clear" w:color="auto" w:fill="auto"/>
            <w:vAlign w:val="center"/>
            <w:hideMark/>
          </w:tcPr>
          <w:p w14:paraId="60C5F0E1"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677" w:type="dxa"/>
            <w:shd w:val="clear" w:color="auto" w:fill="auto"/>
            <w:vAlign w:val="center"/>
            <w:hideMark/>
          </w:tcPr>
          <w:p w14:paraId="24B6D506"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744" w:type="dxa"/>
            <w:shd w:val="clear" w:color="auto" w:fill="auto"/>
            <w:vAlign w:val="center"/>
            <w:hideMark/>
          </w:tcPr>
          <w:p w14:paraId="15170AEB"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976" w:type="dxa"/>
            <w:shd w:val="clear" w:color="auto" w:fill="auto"/>
            <w:vAlign w:val="center"/>
            <w:hideMark/>
          </w:tcPr>
          <w:p w14:paraId="300A94A4"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1289" w:type="dxa"/>
            <w:shd w:val="clear" w:color="auto" w:fill="auto"/>
            <w:vAlign w:val="center"/>
            <w:hideMark/>
          </w:tcPr>
          <w:p w14:paraId="20F5250E"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7 705,00</w:t>
            </w:r>
          </w:p>
        </w:tc>
        <w:tc>
          <w:tcPr>
            <w:tcW w:w="601" w:type="dxa"/>
            <w:shd w:val="clear" w:color="auto" w:fill="auto"/>
            <w:vAlign w:val="center"/>
            <w:hideMark/>
          </w:tcPr>
          <w:p w14:paraId="779B5CE1"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w:t>
            </w:r>
          </w:p>
        </w:tc>
        <w:tc>
          <w:tcPr>
            <w:tcW w:w="1185" w:type="dxa"/>
            <w:gridSpan w:val="2"/>
            <w:shd w:val="clear" w:color="auto" w:fill="auto"/>
            <w:vAlign w:val="center"/>
            <w:hideMark/>
          </w:tcPr>
          <w:p w14:paraId="1E4718EE"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7 705,00</w:t>
            </w:r>
          </w:p>
        </w:tc>
      </w:tr>
      <w:tr w:rsidR="0003588E" w:rsidRPr="0003588E" w14:paraId="3822F236" w14:textId="77777777" w:rsidTr="0003588E">
        <w:trPr>
          <w:trHeight w:val="288"/>
        </w:trPr>
        <w:tc>
          <w:tcPr>
            <w:tcW w:w="10408" w:type="dxa"/>
            <w:gridSpan w:val="11"/>
            <w:shd w:val="clear" w:color="auto" w:fill="auto"/>
            <w:vAlign w:val="center"/>
            <w:hideMark/>
          </w:tcPr>
          <w:p w14:paraId="5498E42B" w14:textId="77777777" w:rsidR="0003588E" w:rsidRPr="0003588E" w:rsidRDefault="0003588E" w:rsidP="0003588E">
            <w:pPr>
              <w:numPr>
                <w:ilvl w:val="1"/>
                <w:numId w:val="14"/>
              </w:numPr>
              <w:spacing w:after="0" w:line="240" w:lineRule="auto"/>
              <w:contextualSpacing/>
              <w:rPr>
                <w:rFonts w:ascii="Times New Roman" w:eastAsia="Times New Roman" w:hAnsi="Times New Roman" w:cs="Times New Roman"/>
                <w:b/>
                <w:bCs/>
                <w:i/>
                <w:iCs/>
                <w:color w:val="000000"/>
                <w:sz w:val="20"/>
                <w:szCs w:val="20"/>
                <w:u w:val="single"/>
                <w:lang w:eastAsia="ru-RU"/>
              </w:rPr>
            </w:pPr>
            <w:r w:rsidRPr="0003588E">
              <w:rPr>
                <w:rFonts w:ascii="Times New Roman" w:eastAsia="Times New Roman" w:hAnsi="Times New Roman" w:cs="Times New Roman"/>
                <w:b/>
                <w:bCs/>
                <w:i/>
                <w:iCs/>
                <w:color w:val="000000"/>
                <w:sz w:val="20"/>
                <w:szCs w:val="20"/>
                <w:u w:val="single"/>
                <w:lang w:eastAsia="ru-RU"/>
              </w:rPr>
              <w:t>Организация вывоза мусора</w:t>
            </w:r>
          </w:p>
          <w:p w14:paraId="08762981"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r>
      <w:tr w:rsidR="0003588E" w:rsidRPr="0003588E" w14:paraId="16069214" w14:textId="77777777" w:rsidTr="0003588E">
        <w:trPr>
          <w:gridAfter w:val="1"/>
          <w:wAfter w:w="9" w:type="dxa"/>
          <w:trHeight w:val="667"/>
        </w:trPr>
        <w:tc>
          <w:tcPr>
            <w:tcW w:w="1787" w:type="dxa"/>
            <w:shd w:val="clear" w:color="auto" w:fill="auto"/>
            <w:vAlign w:val="center"/>
            <w:hideMark/>
          </w:tcPr>
          <w:p w14:paraId="2FB2CBDF"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Организация вывоза мусора</w:t>
            </w:r>
          </w:p>
        </w:tc>
        <w:tc>
          <w:tcPr>
            <w:tcW w:w="2392" w:type="dxa"/>
            <w:shd w:val="clear" w:color="auto" w:fill="auto"/>
            <w:vAlign w:val="center"/>
            <w:hideMark/>
          </w:tcPr>
          <w:p w14:paraId="79440413"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xml:space="preserve">разбор после </w:t>
            </w:r>
            <w:proofErr w:type="spellStart"/>
            <w:proofErr w:type="gramStart"/>
            <w:r w:rsidRPr="0003588E">
              <w:rPr>
                <w:rFonts w:ascii="Times New Roman" w:eastAsia="Times New Roman" w:hAnsi="Times New Roman" w:cs="Times New Roman"/>
                <w:color w:val="000000"/>
                <w:sz w:val="20"/>
                <w:szCs w:val="20"/>
                <w:lang w:eastAsia="ru-RU"/>
              </w:rPr>
              <w:t>демонтажа,заказ</w:t>
            </w:r>
            <w:proofErr w:type="spellEnd"/>
            <w:proofErr w:type="gramEnd"/>
            <w:r w:rsidRPr="0003588E">
              <w:rPr>
                <w:rFonts w:ascii="Times New Roman" w:eastAsia="Times New Roman" w:hAnsi="Times New Roman" w:cs="Times New Roman"/>
                <w:color w:val="000000"/>
                <w:sz w:val="20"/>
                <w:szCs w:val="20"/>
                <w:lang w:eastAsia="ru-RU"/>
              </w:rPr>
              <w:t xml:space="preserve"> контейнеров</w:t>
            </w:r>
          </w:p>
        </w:tc>
        <w:tc>
          <w:tcPr>
            <w:tcW w:w="748" w:type="dxa"/>
            <w:shd w:val="clear" w:color="auto" w:fill="auto"/>
            <w:vAlign w:val="center"/>
            <w:hideMark/>
          </w:tcPr>
          <w:p w14:paraId="415D337B"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677" w:type="dxa"/>
            <w:shd w:val="clear" w:color="auto" w:fill="auto"/>
            <w:vAlign w:val="center"/>
            <w:hideMark/>
          </w:tcPr>
          <w:p w14:paraId="2F8CC2C9"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744" w:type="dxa"/>
            <w:shd w:val="clear" w:color="auto" w:fill="auto"/>
            <w:vAlign w:val="center"/>
            <w:hideMark/>
          </w:tcPr>
          <w:p w14:paraId="46196F56"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976" w:type="dxa"/>
            <w:shd w:val="clear" w:color="auto" w:fill="auto"/>
            <w:vAlign w:val="center"/>
            <w:hideMark/>
          </w:tcPr>
          <w:p w14:paraId="58D119AC"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1289" w:type="dxa"/>
            <w:shd w:val="clear" w:color="auto" w:fill="auto"/>
            <w:vAlign w:val="center"/>
            <w:hideMark/>
          </w:tcPr>
          <w:p w14:paraId="68D2B6BF"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10 943,00</w:t>
            </w:r>
          </w:p>
        </w:tc>
        <w:tc>
          <w:tcPr>
            <w:tcW w:w="601" w:type="dxa"/>
            <w:shd w:val="clear" w:color="auto" w:fill="auto"/>
            <w:vAlign w:val="center"/>
            <w:hideMark/>
          </w:tcPr>
          <w:p w14:paraId="76B9A05D"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w:t>
            </w:r>
          </w:p>
        </w:tc>
        <w:tc>
          <w:tcPr>
            <w:tcW w:w="1185" w:type="dxa"/>
            <w:gridSpan w:val="2"/>
            <w:shd w:val="clear" w:color="auto" w:fill="auto"/>
            <w:vAlign w:val="center"/>
            <w:hideMark/>
          </w:tcPr>
          <w:p w14:paraId="4A4A0DF7"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10 943,00</w:t>
            </w:r>
          </w:p>
        </w:tc>
      </w:tr>
      <w:tr w:rsidR="0003588E" w:rsidRPr="0003588E" w14:paraId="1663704A" w14:textId="77777777" w:rsidTr="0003588E">
        <w:trPr>
          <w:trHeight w:val="248"/>
        </w:trPr>
        <w:tc>
          <w:tcPr>
            <w:tcW w:w="10408" w:type="dxa"/>
            <w:gridSpan w:val="11"/>
            <w:shd w:val="clear" w:color="auto" w:fill="auto"/>
            <w:vAlign w:val="center"/>
            <w:hideMark/>
          </w:tcPr>
          <w:p w14:paraId="151EB879" w14:textId="77777777" w:rsidR="0003588E" w:rsidRPr="0003588E" w:rsidRDefault="0003588E" w:rsidP="0003588E">
            <w:pPr>
              <w:numPr>
                <w:ilvl w:val="1"/>
                <w:numId w:val="14"/>
              </w:numPr>
              <w:spacing w:after="0" w:line="240" w:lineRule="auto"/>
              <w:contextualSpacing/>
              <w:rPr>
                <w:rFonts w:ascii="Times New Roman" w:eastAsia="Times New Roman" w:hAnsi="Times New Roman" w:cs="Times New Roman"/>
                <w:b/>
                <w:bCs/>
                <w:i/>
                <w:iCs/>
                <w:color w:val="000000"/>
                <w:sz w:val="20"/>
                <w:szCs w:val="20"/>
                <w:u w:val="single"/>
                <w:lang w:eastAsia="ru-RU"/>
              </w:rPr>
            </w:pPr>
            <w:r w:rsidRPr="0003588E">
              <w:rPr>
                <w:rFonts w:ascii="Times New Roman" w:eastAsia="Times New Roman" w:hAnsi="Times New Roman" w:cs="Times New Roman"/>
                <w:b/>
                <w:bCs/>
                <w:i/>
                <w:iCs/>
                <w:color w:val="000000"/>
                <w:sz w:val="20"/>
                <w:szCs w:val="20"/>
                <w:u w:val="single"/>
                <w:lang w:eastAsia="ru-RU"/>
              </w:rPr>
              <w:t>Транспортные расходы</w:t>
            </w:r>
          </w:p>
          <w:p w14:paraId="5697BE11" w14:textId="77777777" w:rsidR="0003588E" w:rsidRPr="0003588E" w:rsidRDefault="0003588E" w:rsidP="0003588E">
            <w:pPr>
              <w:spacing w:after="0" w:line="240" w:lineRule="auto"/>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r>
      <w:tr w:rsidR="0003588E" w:rsidRPr="0003588E" w14:paraId="39E08FC0" w14:textId="77777777" w:rsidTr="0003588E">
        <w:trPr>
          <w:gridAfter w:val="1"/>
          <w:wAfter w:w="9" w:type="dxa"/>
          <w:trHeight w:val="667"/>
        </w:trPr>
        <w:tc>
          <w:tcPr>
            <w:tcW w:w="1787" w:type="dxa"/>
            <w:shd w:val="clear" w:color="auto" w:fill="auto"/>
            <w:vAlign w:val="center"/>
            <w:hideMark/>
          </w:tcPr>
          <w:p w14:paraId="7FD77FC0"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xml:space="preserve">Транспортные расходы </w:t>
            </w:r>
          </w:p>
        </w:tc>
        <w:tc>
          <w:tcPr>
            <w:tcW w:w="2392" w:type="dxa"/>
            <w:shd w:val="clear" w:color="auto" w:fill="auto"/>
            <w:vAlign w:val="center"/>
            <w:hideMark/>
          </w:tcPr>
          <w:p w14:paraId="094CE3C9"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748" w:type="dxa"/>
            <w:shd w:val="clear" w:color="auto" w:fill="auto"/>
            <w:vAlign w:val="center"/>
            <w:hideMark/>
          </w:tcPr>
          <w:p w14:paraId="65CB5362"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677" w:type="dxa"/>
            <w:shd w:val="clear" w:color="auto" w:fill="auto"/>
            <w:vAlign w:val="center"/>
            <w:hideMark/>
          </w:tcPr>
          <w:p w14:paraId="444ACDBD"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744" w:type="dxa"/>
            <w:shd w:val="clear" w:color="auto" w:fill="auto"/>
            <w:vAlign w:val="center"/>
            <w:hideMark/>
          </w:tcPr>
          <w:p w14:paraId="04C39E29"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976" w:type="dxa"/>
            <w:shd w:val="clear" w:color="auto" w:fill="auto"/>
            <w:vAlign w:val="center"/>
            <w:hideMark/>
          </w:tcPr>
          <w:p w14:paraId="5F973DD8"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1289" w:type="dxa"/>
            <w:shd w:val="clear" w:color="auto" w:fill="auto"/>
            <w:vAlign w:val="center"/>
            <w:hideMark/>
          </w:tcPr>
          <w:p w14:paraId="482C7517"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20 000,00</w:t>
            </w:r>
          </w:p>
        </w:tc>
        <w:tc>
          <w:tcPr>
            <w:tcW w:w="601" w:type="dxa"/>
            <w:shd w:val="clear" w:color="auto" w:fill="auto"/>
            <w:vAlign w:val="center"/>
            <w:hideMark/>
          </w:tcPr>
          <w:p w14:paraId="6C94C33A"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w:t>
            </w:r>
          </w:p>
        </w:tc>
        <w:tc>
          <w:tcPr>
            <w:tcW w:w="1185" w:type="dxa"/>
            <w:gridSpan w:val="2"/>
            <w:shd w:val="clear" w:color="auto" w:fill="auto"/>
            <w:vAlign w:val="center"/>
            <w:hideMark/>
          </w:tcPr>
          <w:p w14:paraId="22127A0A"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20 000,00</w:t>
            </w:r>
          </w:p>
        </w:tc>
      </w:tr>
      <w:tr w:rsidR="0003588E" w:rsidRPr="0003588E" w14:paraId="39F63204" w14:textId="77777777" w:rsidTr="0003588E">
        <w:trPr>
          <w:trHeight w:val="222"/>
        </w:trPr>
        <w:tc>
          <w:tcPr>
            <w:tcW w:w="10408" w:type="dxa"/>
            <w:gridSpan w:val="11"/>
            <w:shd w:val="clear" w:color="auto" w:fill="auto"/>
            <w:vAlign w:val="center"/>
            <w:hideMark/>
          </w:tcPr>
          <w:p w14:paraId="76F7827A" w14:textId="77777777" w:rsidR="0003588E" w:rsidRPr="0003588E" w:rsidRDefault="0003588E" w:rsidP="0003588E">
            <w:pPr>
              <w:numPr>
                <w:ilvl w:val="1"/>
                <w:numId w:val="14"/>
              </w:numPr>
              <w:spacing w:after="0" w:line="240" w:lineRule="auto"/>
              <w:contextualSpacing/>
              <w:rPr>
                <w:rFonts w:ascii="Times New Roman" w:eastAsia="Times New Roman" w:hAnsi="Times New Roman" w:cs="Times New Roman"/>
                <w:b/>
                <w:bCs/>
                <w:i/>
                <w:iCs/>
                <w:color w:val="000000"/>
                <w:sz w:val="20"/>
                <w:szCs w:val="20"/>
                <w:u w:val="single"/>
                <w:lang w:eastAsia="ru-RU"/>
              </w:rPr>
            </w:pPr>
            <w:r w:rsidRPr="0003588E">
              <w:rPr>
                <w:rFonts w:ascii="Times New Roman" w:eastAsia="Times New Roman" w:hAnsi="Times New Roman" w:cs="Times New Roman"/>
                <w:b/>
                <w:bCs/>
                <w:i/>
                <w:iCs/>
                <w:color w:val="000000"/>
                <w:sz w:val="20"/>
                <w:szCs w:val="20"/>
                <w:u w:val="single"/>
                <w:lang w:eastAsia="ru-RU"/>
              </w:rPr>
              <w:t>Монтаж/Демонтаж</w:t>
            </w:r>
            <w:r w:rsidRPr="0003588E">
              <w:rPr>
                <w:rFonts w:ascii="Times New Roman" w:eastAsia="Times New Roman" w:hAnsi="Times New Roman" w:cs="Times New Roman"/>
                <w:color w:val="000000"/>
                <w:sz w:val="20"/>
                <w:szCs w:val="20"/>
                <w:lang w:eastAsia="ru-RU"/>
              </w:rPr>
              <w:t> </w:t>
            </w:r>
          </w:p>
          <w:p w14:paraId="10557856"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r>
      <w:tr w:rsidR="0003588E" w:rsidRPr="0003588E" w14:paraId="1B6EAB7C" w14:textId="77777777" w:rsidTr="0003588E">
        <w:trPr>
          <w:gridAfter w:val="1"/>
          <w:wAfter w:w="9" w:type="dxa"/>
          <w:trHeight w:val="667"/>
        </w:trPr>
        <w:tc>
          <w:tcPr>
            <w:tcW w:w="1787" w:type="dxa"/>
            <w:shd w:val="clear" w:color="auto" w:fill="auto"/>
            <w:vAlign w:val="center"/>
            <w:hideMark/>
          </w:tcPr>
          <w:p w14:paraId="34E994D4"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lastRenderedPageBreak/>
              <w:t>Монтаж</w:t>
            </w:r>
          </w:p>
        </w:tc>
        <w:tc>
          <w:tcPr>
            <w:tcW w:w="2392" w:type="dxa"/>
            <w:shd w:val="clear" w:color="auto" w:fill="auto"/>
            <w:vAlign w:val="center"/>
            <w:hideMark/>
          </w:tcPr>
          <w:p w14:paraId="7FFF4687"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Монтажные услуги.</w:t>
            </w:r>
          </w:p>
        </w:tc>
        <w:tc>
          <w:tcPr>
            <w:tcW w:w="748" w:type="dxa"/>
            <w:shd w:val="clear" w:color="auto" w:fill="auto"/>
            <w:vAlign w:val="center"/>
            <w:hideMark/>
          </w:tcPr>
          <w:p w14:paraId="7F41AE1D"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677" w:type="dxa"/>
            <w:shd w:val="clear" w:color="auto" w:fill="auto"/>
            <w:vAlign w:val="center"/>
            <w:hideMark/>
          </w:tcPr>
          <w:p w14:paraId="15C17F28"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744" w:type="dxa"/>
            <w:shd w:val="clear" w:color="auto" w:fill="auto"/>
            <w:vAlign w:val="center"/>
            <w:hideMark/>
          </w:tcPr>
          <w:p w14:paraId="3B37D54F"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976" w:type="dxa"/>
            <w:shd w:val="clear" w:color="auto" w:fill="auto"/>
            <w:vAlign w:val="center"/>
            <w:hideMark/>
          </w:tcPr>
          <w:p w14:paraId="67FEFEE1"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1289" w:type="dxa"/>
            <w:shd w:val="clear" w:color="auto" w:fill="auto"/>
            <w:vAlign w:val="center"/>
            <w:hideMark/>
          </w:tcPr>
          <w:p w14:paraId="3C84ED02"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45 000,00</w:t>
            </w:r>
          </w:p>
        </w:tc>
        <w:tc>
          <w:tcPr>
            <w:tcW w:w="601" w:type="dxa"/>
            <w:shd w:val="clear" w:color="auto" w:fill="auto"/>
            <w:vAlign w:val="center"/>
            <w:hideMark/>
          </w:tcPr>
          <w:p w14:paraId="52853573"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w:t>
            </w:r>
          </w:p>
        </w:tc>
        <w:tc>
          <w:tcPr>
            <w:tcW w:w="1185" w:type="dxa"/>
            <w:gridSpan w:val="2"/>
            <w:shd w:val="clear" w:color="auto" w:fill="auto"/>
            <w:vAlign w:val="center"/>
            <w:hideMark/>
          </w:tcPr>
          <w:p w14:paraId="5B6060CE"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45 000,00</w:t>
            </w:r>
          </w:p>
        </w:tc>
      </w:tr>
      <w:tr w:rsidR="0003588E" w:rsidRPr="0003588E" w14:paraId="0ABDD24A" w14:textId="77777777" w:rsidTr="0003588E">
        <w:trPr>
          <w:gridAfter w:val="1"/>
          <w:wAfter w:w="9" w:type="dxa"/>
          <w:trHeight w:val="667"/>
        </w:trPr>
        <w:tc>
          <w:tcPr>
            <w:tcW w:w="1787" w:type="dxa"/>
            <w:shd w:val="clear" w:color="auto" w:fill="auto"/>
            <w:vAlign w:val="center"/>
            <w:hideMark/>
          </w:tcPr>
          <w:p w14:paraId="7FB5760E"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Демонтаж</w:t>
            </w:r>
          </w:p>
        </w:tc>
        <w:tc>
          <w:tcPr>
            <w:tcW w:w="2392" w:type="dxa"/>
            <w:shd w:val="clear" w:color="auto" w:fill="auto"/>
            <w:vAlign w:val="center"/>
            <w:hideMark/>
          </w:tcPr>
          <w:p w14:paraId="6F7EF842"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Услуги по демонтажу.</w:t>
            </w:r>
          </w:p>
        </w:tc>
        <w:tc>
          <w:tcPr>
            <w:tcW w:w="748" w:type="dxa"/>
            <w:shd w:val="clear" w:color="auto" w:fill="auto"/>
            <w:vAlign w:val="center"/>
            <w:hideMark/>
          </w:tcPr>
          <w:p w14:paraId="750701DF"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677" w:type="dxa"/>
            <w:shd w:val="clear" w:color="auto" w:fill="auto"/>
            <w:vAlign w:val="center"/>
            <w:hideMark/>
          </w:tcPr>
          <w:p w14:paraId="28DFB8A1"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744" w:type="dxa"/>
            <w:shd w:val="clear" w:color="auto" w:fill="auto"/>
            <w:vAlign w:val="center"/>
            <w:hideMark/>
          </w:tcPr>
          <w:p w14:paraId="29BAD2A1"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976" w:type="dxa"/>
            <w:shd w:val="clear" w:color="auto" w:fill="auto"/>
            <w:vAlign w:val="center"/>
            <w:hideMark/>
          </w:tcPr>
          <w:p w14:paraId="7F2F31AB"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 </w:t>
            </w:r>
          </w:p>
        </w:tc>
        <w:tc>
          <w:tcPr>
            <w:tcW w:w="1289" w:type="dxa"/>
            <w:shd w:val="clear" w:color="auto" w:fill="auto"/>
            <w:vAlign w:val="center"/>
            <w:hideMark/>
          </w:tcPr>
          <w:p w14:paraId="50915C64"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30 230,00</w:t>
            </w:r>
          </w:p>
        </w:tc>
        <w:tc>
          <w:tcPr>
            <w:tcW w:w="601" w:type="dxa"/>
            <w:shd w:val="clear" w:color="auto" w:fill="auto"/>
            <w:vAlign w:val="center"/>
            <w:hideMark/>
          </w:tcPr>
          <w:p w14:paraId="73923820"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1</w:t>
            </w:r>
          </w:p>
        </w:tc>
        <w:tc>
          <w:tcPr>
            <w:tcW w:w="1185" w:type="dxa"/>
            <w:gridSpan w:val="2"/>
            <w:shd w:val="clear" w:color="auto" w:fill="auto"/>
            <w:vAlign w:val="center"/>
            <w:hideMark/>
          </w:tcPr>
          <w:p w14:paraId="4B800E9F" w14:textId="77777777" w:rsidR="0003588E" w:rsidRPr="0003588E" w:rsidRDefault="0003588E" w:rsidP="0003588E">
            <w:pPr>
              <w:spacing w:after="0" w:line="240" w:lineRule="auto"/>
              <w:jc w:val="center"/>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color w:val="000000"/>
                <w:sz w:val="20"/>
                <w:szCs w:val="20"/>
                <w:lang w:eastAsia="ru-RU"/>
              </w:rPr>
              <w:t>30 230,00</w:t>
            </w:r>
          </w:p>
        </w:tc>
      </w:tr>
      <w:tr w:rsidR="0003588E" w:rsidRPr="0003588E" w14:paraId="430DC55A" w14:textId="77777777" w:rsidTr="0003588E">
        <w:trPr>
          <w:trHeight w:val="248"/>
        </w:trPr>
        <w:tc>
          <w:tcPr>
            <w:tcW w:w="9223" w:type="dxa"/>
            <w:gridSpan w:val="9"/>
            <w:shd w:val="clear" w:color="auto" w:fill="auto"/>
          </w:tcPr>
          <w:p w14:paraId="2F392345" w14:textId="77777777" w:rsidR="0003588E" w:rsidRPr="0003588E" w:rsidRDefault="0003588E" w:rsidP="0003588E">
            <w:pPr>
              <w:spacing w:after="0" w:line="240" w:lineRule="auto"/>
              <w:jc w:val="right"/>
              <w:rPr>
                <w:rFonts w:ascii="Times New Roman" w:eastAsia="Times New Roman" w:hAnsi="Times New Roman" w:cs="Times New Roman"/>
                <w:color w:val="000000"/>
                <w:sz w:val="20"/>
                <w:szCs w:val="20"/>
                <w:lang w:eastAsia="ru-RU"/>
              </w:rPr>
            </w:pPr>
            <w:r w:rsidRPr="0003588E">
              <w:rPr>
                <w:rFonts w:ascii="Times New Roman" w:eastAsia="Times New Roman" w:hAnsi="Times New Roman" w:cs="Times New Roman"/>
                <w:b/>
                <w:bCs/>
                <w:i/>
                <w:iCs/>
                <w:color w:val="000000"/>
                <w:sz w:val="20"/>
                <w:szCs w:val="20"/>
                <w:u w:val="single"/>
                <w:lang w:eastAsia="ru-RU"/>
              </w:rPr>
              <w:t>Итого:</w:t>
            </w:r>
          </w:p>
        </w:tc>
        <w:tc>
          <w:tcPr>
            <w:tcW w:w="1185" w:type="dxa"/>
            <w:gridSpan w:val="2"/>
            <w:shd w:val="clear" w:color="auto" w:fill="auto"/>
          </w:tcPr>
          <w:p w14:paraId="3E0AE55C" w14:textId="77777777" w:rsidR="0003588E" w:rsidRPr="0003588E" w:rsidRDefault="0003588E" w:rsidP="0003588E">
            <w:pPr>
              <w:spacing w:after="0" w:line="240" w:lineRule="auto"/>
              <w:jc w:val="center"/>
              <w:rPr>
                <w:rFonts w:ascii="Times New Roman" w:eastAsia="Times New Roman" w:hAnsi="Times New Roman" w:cs="Times New Roman"/>
                <w:b/>
                <w:bCs/>
                <w:color w:val="000000"/>
                <w:sz w:val="20"/>
                <w:szCs w:val="20"/>
                <w:lang w:eastAsia="ru-RU"/>
              </w:rPr>
            </w:pPr>
            <w:r w:rsidRPr="0003588E">
              <w:rPr>
                <w:rFonts w:ascii="Times New Roman" w:eastAsia="Times New Roman" w:hAnsi="Times New Roman" w:cs="Times New Roman"/>
                <w:b/>
                <w:bCs/>
                <w:color w:val="000000"/>
                <w:sz w:val="20"/>
                <w:szCs w:val="20"/>
                <w:lang w:eastAsia="ru-RU"/>
              </w:rPr>
              <w:t>502 312, 00</w:t>
            </w:r>
          </w:p>
        </w:tc>
      </w:tr>
    </w:tbl>
    <w:p w14:paraId="6EB9B74D" w14:textId="77777777" w:rsidR="00813810" w:rsidRDefault="00813810" w:rsidP="00813810">
      <w:pPr>
        <w:pStyle w:val="LBBodyText1"/>
        <w:spacing w:before="0" w:after="0"/>
        <w:rPr>
          <w:b/>
          <w:sz w:val="24"/>
          <w:szCs w:val="24"/>
        </w:rPr>
      </w:pPr>
    </w:p>
    <w:p w14:paraId="7D4A760D" w14:textId="03770CC0" w:rsidR="0003588E" w:rsidRPr="002F0AB2" w:rsidRDefault="0003588E" w:rsidP="0003588E">
      <w:pPr>
        <w:spacing w:after="0" w:line="240" w:lineRule="auto"/>
        <w:ind w:firstLine="708"/>
        <w:jc w:val="both"/>
        <w:rPr>
          <w:rFonts w:ascii="Times New Roman" w:eastAsia="Times New Roman" w:hAnsi="Times New Roman" w:cs="Times New Roman"/>
          <w:sz w:val="24"/>
          <w:szCs w:val="24"/>
          <w:lang w:eastAsia="ru-RU"/>
        </w:rPr>
      </w:pPr>
      <w:r w:rsidRPr="002F0AB2">
        <w:rPr>
          <w:rFonts w:ascii="Times New Roman" w:eastAsia="Times New Roman" w:hAnsi="Times New Roman" w:cs="Times New Roman"/>
          <w:sz w:val="24"/>
          <w:szCs w:val="24"/>
          <w:lang w:eastAsia="ru-RU"/>
        </w:rPr>
        <w:t xml:space="preserve">Стоимость услуг по Контракту составляет </w:t>
      </w:r>
      <w:r w:rsidRPr="0003588E">
        <w:rPr>
          <w:rFonts w:ascii="Times New Roman" w:eastAsia="Times New Roman" w:hAnsi="Times New Roman" w:cs="Times New Roman"/>
          <w:b/>
          <w:sz w:val="24"/>
          <w:szCs w:val="24"/>
          <w:highlight w:val="yellow"/>
          <w:lang w:eastAsia="ru-RU"/>
        </w:rPr>
        <w:t>502 312,00 (пятьсот две тысячи триста двенадцать) рублей 00 копеек, в том числе НДС 5 % в сумме 23919,62 (двадцать три тысячи девятьсот девятнадцать) рублей 62 копейки</w:t>
      </w:r>
      <w:r w:rsidRPr="002F0AB2">
        <w:rPr>
          <w:rFonts w:ascii="Times New Roman" w:eastAsia="Times New Roman" w:hAnsi="Times New Roman" w:cs="Times New Roman"/>
          <w:sz w:val="24"/>
          <w:szCs w:val="24"/>
          <w:lang w:eastAsia="ru-RU"/>
        </w:rPr>
        <w:t>.</w:t>
      </w:r>
    </w:p>
    <w:p w14:paraId="6888CBD4" w14:textId="77777777" w:rsidR="006A741B" w:rsidRPr="002F0AB2" w:rsidRDefault="006A741B" w:rsidP="006A741B">
      <w:pPr>
        <w:spacing w:after="0" w:line="240" w:lineRule="auto"/>
        <w:rPr>
          <w:rFonts w:ascii="Times New Roman" w:eastAsia="Times New Roman" w:hAnsi="Times New Roman" w:cs="Times New Roman"/>
          <w:sz w:val="24"/>
          <w:szCs w:val="24"/>
          <w:lang w:eastAsia="ru-RU"/>
        </w:rPr>
      </w:pPr>
    </w:p>
    <w:p w14:paraId="63007C93"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tbl>
      <w:tblPr>
        <w:tblStyle w:val="a3"/>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5057"/>
      </w:tblGrid>
      <w:tr w:rsidR="006A741B" w:rsidRPr="002F0AB2" w14:paraId="2920036F" w14:textId="77777777" w:rsidTr="00AC26E0">
        <w:tc>
          <w:tcPr>
            <w:tcW w:w="5080" w:type="dxa"/>
          </w:tcPr>
          <w:p w14:paraId="24B7F735" w14:textId="77777777" w:rsidR="006A741B" w:rsidRPr="002F0AB2" w:rsidRDefault="006A741B"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Директор ФКПОУ</w:t>
            </w:r>
          </w:p>
          <w:p w14:paraId="409383FF" w14:textId="77777777" w:rsidR="006A741B" w:rsidRPr="002F0AB2" w:rsidRDefault="006A741B"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 xml:space="preserve"> «КТИ» Минтруда России</w:t>
            </w:r>
          </w:p>
          <w:p w14:paraId="763B9C02" w14:textId="77777777" w:rsidR="006A741B" w:rsidRPr="002F0AB2" w:rsidRDefault="006A741B" w:rsidP="00AC26E0">
            <w:pPr>
              <w:rPr>
                <w:rFonts w:ascii="Times New Roman" w:eastAsia="Lucida Sans Unicode" w:hAnsi="Times New Roman" w:cs="Times New Roman"/>
                <w:sz w:val="24"/>
                <w:szCs w:val="24"/>
              </w:rPr>
            </w:pPr>
          </w:p>
          <w:p w14:paraId="67DCF8C7" w14:textId="77777777" w:rsidR="006A741B" w:rsidRPr="002F0AB2" w:rsidRDefault="006A741B" w:rsidP="00AC26E0">
            <w:pPr>
              <w:rPr>
                <w:rFonts w:ascii="Times New Roman" w:eastAsia="Lucida Sans Unicode" w:hAnsi="Times New Roman" w:cs="Times New Roman"/>
                <w:sz w:val="24"/>
                <w:szCs w:val="24"/>
              </w:rPr>
            </w:pPr>
          </w:p>
          <w:p w14:paraId="2340D478" w14:textId="77777777" w:rsidR="006A741B" w:rsidRPr="002F0AB2" w:rsidRDefault="006A741B" w:rsidP="00AC26E0">
            <w:pPr>
              <w:rPr>
                <w:rFonts w:ascii="Times New Roman" w:eastAsia="Lucida Sans Unicode" w:hAnsi="Times New Roman" w:cs="Times New Roman"/>
                <w:sz w:val="24"/>
                <w:szCs w:val="24"/>
              </w:rPr>
            </w:pPr>
            <w:r w:rsidRPr="002F0AB2">
              <w:rPr>
                <w:rFonts w:ascii="Times New Roman" w:eastAsia="Lucida Sans Unicode" w:hAnsi="Times New Roman" w:cs="Times New Roman"/>
                <w:sz w:val="24"/>
                <w:szCs w:val="24"/>
              </w:rPr>
              <w:t>________________ /Ю.П. Машков/</w:t>
            </w:r>
          </w:p>
          <w:p w14:paraId="0923C1D6" w14:textId="77777777" w:rsidR="006A741B" w:rsidRPr="002F0AB2" w:rsidRDefault="006A741B" w:rsidP="00AC26E0">
            <w:pPr>
              <w:rPr>
                <w:rFonts w:ascii="Times New Roman" w:eastAsia="Lucida Sans Unicode" w:hAnsi="Times New Roman" w:cs="Times New Roman"/>
                <w:sz w:val="24"/>
                <w:szCs w:val="24"/>
              </w:rPr>
            </w:pPr>
            <w:proofErr w:type="spellStart"/>
            <w:r w:rsidRPr="002F0AB2">
              <w:rPr>
                <w:rFonts w:ascii="Times New Roman" w:eastAsia="Lucida Sans Unicode" w:hAnsi="Times New Roman" w:cs="Times New Roman"/>
                <w:sz w:val="24"/>
                <w:szCs w:val="24"/>
              </w:rPr>
              <w:t>м.п</w:t>
            </w:r>
            <w:proofErr w:type="spellEnd"/>
            <w:r w:rsidRPr="002F0AB2">
              <w:rPr>
                <w:rFonts w:ascii="Times New Roman" w:eastAsia="Lucida Sans Unicode" w:hAnsi="Times New Roman" w:cs="Times New Roman"/>
                <w:sz w:val="24"/>
                <w:szCs w:val="24"/>
              </w:rPr>
              <w:t>.</w:t>
            </w:r>
          </w:p>
        </w:tc>
        <w:tc>
          <w:tcPr>
            <w:tcW w:w="5057" w:type="dxa"/>
          </w:tcPr>
          <w:p w14:paraId="3BCFD1BC" w14:textId="77777777" w:rsidR="00705D39" w:rsidRPr="00705D39" w:rsidRDefault="0099207D" w:rsidP="00705D39">
            <w:pPr>
              <w:autoSpaceDE w:val="0"/>
              <w:autoSpaceDN w:val="0"/>
              <w:adjustRightInd w:val="0"/>
              <w:rPr>
                <w:rFonts w:ascii="Times New Roman" w:hAnsi="Times New Roman" w:cs="Times New Roman"/>
                <w:bCs/>
                <w:color w:val="000000"/>
                <w:sz w:val="24"/>
                <w:szCs w:val="24"/>
              </w:rPr>
            </w:pPr>
            <w:r>
              <w:rPr>
                <w:rFonts w:ascii="Times New Roman" w:eastAsia="Lucida Sans Unicode" w:hAnsi="Times New Roman" w:cs="Times New Roman"/>
                <w:sz w:val="24"/>
                <w:szCs w:val="24"/>
              </w:rPr>
              <w:t>___</w:t>
            </w:r>
          </w:p>
          <w:p w14:paraId="2EADEC78" w14:textId="77777777" w:rsidR="00CB5B97" w:rsidRPr="00705D39" w:rsidRDefault="00CB5B97" w:rsidP="00CB5B97">
            <w:pPr>
              <w:rPr>
                <w:rFonts w:ascii="Times New Roman" w:eastAsia="Lucida Sans Unicode" w:hAnsi="Times New Roman" w:cs="Times New Roman"/>
                <w:sz w:val="24"/>
                <w:szCs w:val="24"/>
              </w:rPr>
            </w:pPr>
          </w:p>
          <w:p w14:paraId="615582E5" w14:textId="77777777" w:rsidR="00CB5B97" w:rsidRPr="00705D39" w:rsidRDefault="00CB5B97" w:rsidP="00CB5B97">
            <w:pPr>
              <w:rPr>
                <w:rFonts w:ascii="Times New Roman" w:eastAsia="Lucida Sans Unicode" w:hAnsi="Times New Roman" w:cs="Times New Roman"/>
                <w:sz w:val="24"/>
                <w:szCs w:val="24"/>
              </w:rPr>
            </w:pPr>
          </w:p>
          <w:p w14:paraId="288B7A16" w14:textId="77777777" w:rsidR="00CB5B97" w:rsidRPr="00705D39" w:rsidRDefault="00CB5B97" w:rsidP="00CB5B97">
            <w:pPr>
              <w:rPr>
                <w:rFonts w:ascii="Times New Roman" w:eastAsia="Lucida Sans Unicode" w:hAnsi="Times New Roman" w:cs="Times New Roman"/>
                <w:sz w:val="24"/>
                <w:szCs w:val="24"/>
              </w:rPr>
            </w:pPr>
            <w:r w:rsidRPr="00705D39">
              <w:rPr>
                <w:rFonts w:ascii="Times New Roman" w:eastAsia="Lucida Sans Unicode" w:hAnsi="Times New Roman" w:cs="Times New Roman"/>
                <w:sz w:val="24"/>
                <w:szCs w:val="24"/>
              </w:rPr>
              <w:t xml:space="preserve">___________________  / </w:t>
            </w:r>
            <w:r w:rsidR="0099207D">
              <w:rPr>
                <w:rFonts w:ascii="Times New Roman" w:eastAsia="Lucida Sans Unicode" w:hAnsi="Times New Roman" w:cs="Times New Roman"/>
                <w:sz w:val="24"/>
                <w:szCs w:val="24"/>
              </w:rPr>
              <w:t>______</w:t>
            </w:r>
            <w:r w:rsidRPr="00705D39">
              <w:rPr>
                <w:rFonts w:ascii="Times New Roman" w:eastAsia="Lucida Sans Unicode" w:hAnsi="Times New Roman" w:cs="Times New Roman"/>
                <w:sz w:val="24"/>
                <w:szCs w:val="24"/>
              </w:rPr>
              <w:t xml:space="preserve"> /</w:t>
            </w:r>
          </w:p>
          <w:p w14:paraId="09D7713E" w14:textId="77777777" w:rsidR="006A741B" w:rsidRPr="00705D39" w:rsidRDefault="00705D39" w:rsidP="00AC26E0">
            <w:pPr>
              <w:rPr>
                <w:rFonts w:ascii="Times New Roman" w:hAnsi="Times New Roman" w:cs="Times New Roman"/>
                <w:bCs/>
                <w:iCs/>
                <w:sz w:val="24"/>
                <w:szCs w:val="24"/>
                <w:lang w:eastAsia="ru-RU"/>
              </w:rPr>
            </w:pPr>
            <w:proofErr w:type="spellStart"/>
            <w:r>
              <w:rPr>
                <w:rFonts w:ascii="Times New Roman" w:hAnsi="Times New Roman" w:cs="Times New Roman"/>
                <w:bCs/>
                <w:iCs/>
                <w:sz w:val="24"/>
                <w:szCs w:val="24"/>
                <w:lang w:eastAsia="ru-RU"/>
              </w:rPr>
              <w:t>м</w:t>
            </w:r>
            <w:r w:rsidRPr="00705D39">
              <w:rPr>
                <w:rFonts w:ascii="Times New Roman" w:hAnsi="Times New Roman" w:cs="Times New Roman"/>
                <w:bCs/>
                <w:iCs/>
                <w:sz w:val="24"/>
                <w:szCs w:val="24"/>
                <w:lang w:eastAsia="ru-RU"/>
              </w:rPr>
              <w:t>.п</w:t>
            </w:r>
            <w:proofErr w:type="spellEnd"/>
            <w:r w:rsidRPr="00705D39">
              <w:rPr>
                <w:rFonts w:ascii="Times New Roman" w:hAnsi="Times New Roman" w:cs="Times New Roman"/>
                <w:bCs/>
                <w:iCs/>
                <w:sz w:val="24"/>
                <w:szCs w:val="24"/>
                <w:lang w:eastAsia="ru-RU"/>
              </w:rPr>
              <w:t>.</w:t>
            </w:r>
          </w:p>
        </w:tc>
      </w:tr>
    </w:tbl>
    <w:p w14:paraId="4C307DBC"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7B5468EA"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7049CE1E"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5A755181"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61C49E66"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p w14:paraId="4EFD9568" w14:textId="77777777" w:rsidR="006A741B" w:rsidRPr="002F0AB2" w:rsidRDefault="006A741B" w:rsidP="00740AFA">
      <w:pPr>
        <w:spacing w:after="0" w:line="240" w:lineRule="auto"/>
        <w:jc w:val="right"/>
        <w:rPr>
          <w:rFonts w:ascii="Times New Roman" w:eastAsia="Times New Roman" w:hAnsi="Times New Roman" w:cs="Times New Roman"/>
          <w:sz w:val="24"/>
          <w:szCs w:val="24"/>
          <w:lang w:eastAsia="ru-RU"/>
        </w:rPr>
      </w:pPr>
    </w:p>
    <w:sectPr w:rsidR="006A741B" w:rsidRPr="002F0AB2" w:rsidSect="00740AFA">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83FC2" w14:textId="77777777" w:rsidR="00F1783A" w:rsidRDefault="00F1783A" w:rsidP="00376D9A">
      <w:pPr>
        <w:spacing w:after="0" w:line="240" w:lineRule="auto"/>
      </w:pPr>
      <w:r>
        <w:separator/>
      </w:r>
    </w:p>
  </w:endnote>
  <w:endnote w:type="continuationSeparator" w:id="0">
    <w:p w14:paraId="6A3B6F8A" w14:textId="77777777" w:rsidR="00F1783A" w:rsidRDefault="00F1783A" w:rsidP="00376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C1E009" w14:textId="77777777" w:rsidR="00F1783A" w:rsidRDefault="00F1783A" w:rsidP="00376D9A">
      <w:pPr>
        <w:spacing w:after="0" w:line="240" w:lineRule="auto"/>
      </w:pPr>
      <w:r>
        <w:separator/>
      </w:r>
    </w:p>
  </w:footnote>
  <w:footnote w:type="continuationSeparator" w:id="0">
    <w:p w14:paraId="731D109B" w14:textId="77777777" w:rsidR="00F1783A" w:rsidRDefault="00F1783A" w:rsidP="00376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21128"/>
    <w:multiLevelType w:val="multilevel"/>
    <w:tmpl w:val="C0B0CE12"/>
    <w:styleLink w:val="LFO72"/>
    <w:lvl w:ilvl="0">
      <w:start w:val="1"/>
      <w:numFmt w:val="decimal"/>
      <w:pStyle w:val="LBGovstyle6"/>
      <w:lvlText w:val="%1."/>
      <w:lvlJc w:val="left"/>
      <w:pPr>
        <w:ind w:left="720" w:hanging="720"/>
      </w:pPr>
      <w:rPr>
        <w:i w:val="0"/>
      </w:rPr>
    </w:lvl>
    <w:lvl w:ilvl="1">
      <w:start w:val="1"/>
      <w:numFmt w:val="decimal"/>
      <w:lvlText w:val="%1.%2."/>
      <w:lvlJc w:val="left"/>
      <w:pPr>
        <w:ind w:left="72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72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rPr>
        <w:rFonts w:cs="Times New Roman"/>
        <w:b w:val="0"/>
        <w:bCs w:val="0"/>
        <w:i w:val="0"/>
        <w:iCs w:val="0"/>
        <w:caps w:val="0"/>
        <w:smallCaps w:val="0"/>
        <w:strike w:val="0"/>
        <w:dstrike w:val="0"/>
        <w:vanish w:val="0"/>
        <w:color w:val="000000"/>
        <w:spacing w:val="0"/>
        <w:kern w:val="0"/>
        <w:position w:val="0"/>
        <w:u w:val="none"/>
        <w:vertAlign w:val="baseline"/>
        <w:em w:val="none"/>
      </w:r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133E58F7"/>
    <w:multiLevelType w:val="hybridMultilevel"/>
    <w:tmpl w:val="A27E64F8"/>
    <w:lvl w:ilvl="0" w:tplc="DE865DEA">
      <w:start w:val="1"/>
      <w:numFmt w:val="bullet"/>
      <w:lvlText w:val="–"/>
      <w:lvlJc w:val="left"/>
      <w:pPr>
        <w:ind w:left="709" w:hanging="360"/>
      </w:pPr>
      <w:rPr>
        <w:rFonts w:ascii="Arial" w:eastAsia="Arial" w:hAnsi="Arial" w:cs="Arial" w:hint="default"/>
      </w:rPr>
    </w:lvl>
    <w:lvl w:ilvl="1" w:tplc="5A2804D2">
      <w:start w:val="1"/>
      <w:numFmt w:val="bullet"/>
      <w:lvlText w:val="o"/>
      <w:lvlJc w:val="left"/>
      <w:pPr>
        <w:ind w:left="1429" w:hanging="360"/>
      </w:pPr>
      <w:rPr>
        <w:rFonts w:ascii="Courier New" w:eastAsia="Courier New" w:hAnsi="Courier New" w:cs="Courier New" w:hint="default"/>
      </w:rPr>
    </w:lvl>
    <w:lvl w:ilvl="2" w:tplc="6B46FA46">
      <w:start w:val="1"/>
      <w:numFmt w:val="bullet"/>
      <w:lvlText w:val="§"/>
      <w:lvlJc w:val="left"/>
      <w:pPr>
        <w:ind w:left="2149" w:hanging="360"/>
      </w:pPr>
      <w:rPr>
        <w:rFonts w:ascii="Wingdings" w:eastAsia="Wingdings" w:hAnsi="Wingdings" w:cs="Wingdings" w:hint="default"/>
      </w:rPr>
    </w:lvl>
    <w:lvl w:ilvl="3" w:tplc="E3060508">
      <w:start w:val="1"/>
      <w:numFmt w:val="bullet"/>
      <w:lvlText w:val="·"/>
      <w:lvlJc w:val="left"/>
      <w:pPr>
        <w:ind w:left="2869" w:hanging="360"/>
      </w:pPr>
      <w:rPr>
        <w:rFonts w:ascii="Symbol" w:eastAsia="Symbol" w:hAnsi="Symbol" w:cs="Symbol" w:hint="default"/>
      </w:rPr>
    </w:lvl>
    <w:lvl w:ilvl="4" w:tplc="48DC926A">
      <w:start w:val="1"/>
      <w:numFmt w:val="bullet"/>
      <w:lvlText w:val="o"/>
      <w:lvlJc w:val="left"/>
      <w:pPr>
        <w:ind w:left="3589" w:hanging="360"/>
      </w:pPr>
      <w:rPr>
        <w:rFonts w:ascii="Courier New" w:eastAsia="Courier New" w:hAnsi="Courier New" w:cs="Courier New" w:hint="default"/>
      </w:rPr>
    </w:lvl>
    <w:lvl w:ilvl="5" w:tplc="537E7B0A">
      <w:start w:val="1"/>
      <w:numFmt w:val="bullet"/>
      <w:lvlText w:val="§"/>
      <w:lvlJc w:val="left"/>
      <w:pPr>
        <w:ind w:left="4309" w:hanging="360"/>
      </w:pPr>
      <w:rPr>
        <w:rFonts w:ascii="Wingdings" w:eastAsia="Wingdings" w:hAnsi="Wingdings" w:cs="Wingdings" w:hint="default"/>
      </w:rPr>
    </w:lvl>
    <w:lvl w:ilvl="6" w:tplc="915CE3AE">
      <w:start w:val="1"/>
      <w:numFmt w:val="bullet"/>
      <w:lvlText w:val="·"/>
      <w:lvlJc w:val="left"/>
      <w:pPr>
        <w:ind w:left="5029" w:hanging="360"/>
      </w:pPr>
      <w:rPr>
        <w:rFonts w:ascii="Symbol" w:eastAsia="Symbol" w:hAnsi="Symbol" w:cs="Symbol" w:hint="default"/>
      </w:rPr>
    </w:lvl>
    <w:lvl w:ilvl="7" w:tplc="159A316A">
      <w:start w:val="1"/>
      <w:numFmt w:val="bullet"/>
      <w:lvlText w:val="o"/>
      <w:lvlJc w:val="left"/>
      <w:pPr>
        <w:ind w:left="5749" w:hanging="360"/>
      </w:pPr>
      <w:rPr>
        <w:rFonts w:ascii="Courier New" w:eastAsia="Courier New" w:hAnsi="Courier New" w:cs="Courier New" w:hint="default"/>
      </w:rPr>
    </w:lvl>
    <w:lvl w:ilvl="8" w:tplc="1C625236">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16E2094F"/>
    <w:multiLevelType w:val="multilevel"/>
    <w:tmpl w:val="9AB81916"/>
    <w:lvl w:ilvl="0">
      <w:start w:val="1"/>
      <w:numFmt w:val="decimal"/>
      <w:lvlText w:val="%1."/>
      <w:lvlJc w:val="left"/>
      <w:pPr>
        <w:ind w:left="720" w:hanging="360"/>
      </w:pPr>
      <w:rPr>
        <w:b/>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18A77640"/>
    <w:multiLevelType w:val="hybridMultilevel"/>
    <w:tmpl w:val="990029D0"/>
    <w:lvl w:ilvl="0" w:tplc="83922154">
      <w:start w:val="1"/>
      <w:numFmt w:val="bullet"/>
      <w:lvlText w:val="·"/>
      <w:lvlJc w:val="left"/>
      <w:pPr>
        <w:ind w:left="720" w:hanging="360"/>
      </w:pPr>
      <w:rPr>
        <w:rFonts w:ascii="Symbol" w:eastAsia="Symbol" w:hAnsi="Symbol" w:cs="Symbol" w:hint="default"/>
      </w:rPr>
    </w:lvl>
    <w:lvl w:ilvl="1" w:tplc="DFA42FD4">
      <w:start w:val="1"/>
      <w:numFmt w:val="bullet"/>
      <w:lvlText w:val="o"/>
      <w:lvlJc w:val="left"/>
      <w:pPr>
        <w:ind w:left="1440" w:hanging="360"/>
      </w:pPr>
      <w:rPr>
        <w:rFonts w:ascii="Courier New" w:eastAsia="Courier New" w:hAnsi="Courier New" w:cs="Courier New" w:hint="default"/>
      </w:rPr>
    </w:lvl>
    <w:lvl w:ilvl="2" w:tplc="420656A2">
      <w:start w:val="1"/>
      <w:numFmt w:val="bullet"/>
      <w:lvlText w:val="§"/>
      <w:lvlJc w:val="left"/>
      <w:pPr>
        <w:ind w:left="2160" w:hanging="360"/>
      </w:pPr>
      <w:rPr>
        <w:rFonts w:ascii="Wingdings" w:eastAsia="Wingdings" w:hAnsi="Wingdings" w:cs="Wingdings" w:hint="default"/>
      </w:rPr>
    </w:lvl>
    <w:lvl w:ilvl="3" w:tplc="135AD17A">
      <w:start w:val="1"/>
      <w:numFmt w:val="bullet"/>
      <w:lvlText w:val="·"/>
      <w:lvlJc w:val="left"/>
      <w:pPr>
        <w:ind w:left="2880" w:hanging="360"/>
      </w:pPr>
      <w:rPr>
        <w:rFonts w:ascii="Symbol" w:eastAsia="Symbol" w:hAnsi="Symbol" w:cs="Symbol" w:hint="default"/>
      </w:rPr>
    </w:lvl>
    <w:lvl w:ilvl="4" w:tplc="B614D128">
      <w:start w:val="1"/>
      <w:numFmt w:val="bullet"/>
      <w:lvlText w:val="o"/>
      <w:lvlJc w:val="left"/>
      <w:pPr>
        <w:ind w:left="3600" w:hanging="360"/>
      </w:pPr>
      <w:rPr>
        <w:rFonts w:ascii="Courier New" w:eastAsia="Courier New" w:hAnsi="Courier New" w:cs="Courier New" w:hint="default"/>
      </w:rPr>
    </w:lvl>
    <w:lvl w:ilvl="5" w:tplc="7B889088">
      <w:start w:val="1"/>
      <w:numFmt w:val="bullet"/>
      <w:lvlText w:val="§"/>
      <w:lvlJc w:val="left"/>
      <w:pPr>
        <w:ind w:left="4320" w:hanging="360"/>
      </w:pPr>
      <w:rPr>
        <w:rFonts w:ascii="Wingdings" w:eastAsia="Wingdings" w:hAnsi="Wingdings" w:cs="Wingdings" w:hint="default"/>
      </w:rPr>
    </w:lvl>
    <w:lvl w:ilvl="6" w:tplc="1ADE3B86">
      <w:start w:val="1"/>
      <w:numFmt w:val="bullet"/>
      <w:lvlText w:val="·"/>
      <w:lvlJc w:val="left"/>
      <w:pPr>
        <w:ind w:left="5040" w:hanging="360"/>
      </w:pPr>
      <w:rPr>
        <w:rFonts w:ascii="Symbol" w:eastAsia="Symbol" w:hAnsi="Symbol" w:cs="Symbol" w:hint="default"/>
      </w:rPr>
    </w:lvl>
    <w:lvl w:ilvl="7" w:tplc="EB746362">
      <w:start w:val="1"/>
      <w:numFmt w:val="bullet"/>
      <w:lvlText w:val="o"/>
      <w:lvlJc w:val="left"/>
      <w:pPr>
        <w:ind w:left="5760" w:hanging="360"/>
      </w:pPr>
      <w:rPr>
        <w:rFonts w:ascii="Courier New" w:eastAsia="Courier New" w:hAnsi="Courier New" w:cs="Courier New" w:hint="default"/>
      </w:rPr>
    </w:lvl>
    <w:lvl w:ilvl="8" w:tplc="070CA51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58F0C45"/>
    <w:multiLevelType w:val="hybridMultilevel"/>
    <w:tmpl w:val="81C26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F15620"/>
    <w:multiLevelType w:val="hybridMultilevel"/>
    <w:tmpl w:val="93D4AB3E"/>
    <w:lvl w:ilvl="0" w:tplc="2D2EA34E">
      <w:start w:val="1"/>
      <w:numFmt w:val="bullet"/>
      <w:lvlText w:val="-"/>
      <w:lvlJc w:val="left"/>
      <w:pPr>
        <w:ind w:left="720" w:hanging="360"/>
      </w:pPr>
      <w:rPr>
        <w:rFonts w:ascii="OpenSymbol" w:hAnsi="Open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6A4128"/>
    <w:multiLevelType w:val="multilevel"/>
    <w:tmpl w:val="F87C4AB8"/>
    <w:lvl w:ilvl="0">
      <w:start w:val="1"/>
      <w:numFmt w:val="decimal"/>
      <w:lvlText w:val="%1."/>
      <w:lvlJc w:val="left"/>
      <w:pPr>
        <w:ind w:left="720" w:hanging="360"/>
      </w:pPr>
      <w:rPr>
        <w:rFonts w:hint="default"/>
        <w:b/>
        <w:bCs w:val="0"/>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4E8718E"/>
    <w:multiLevelType w:val="hybridMultilevel"/>
    <w:tmpl w:val="582614EC"/>
    <w:lvl w:ilvl="0" w:tplc="206E6EE0">
      <w:start w:val="1"/>
      <w:numFmt w:val="bullet"/>
      <w:lvlText w:val="–"/>
      <w:lvlJc w:val="left"/>
      <w:pPr>
        <w:ind w:left="709" w:hanging="360"/>
      </w:pPr>
      <w:rPr>
        <w:rFonts w:ascii="Arial" w:eastAsia="Arial" w:hAnsi="Arial" w:cs="Arial" w:hint="default"/>
      </w:rPr>
    </w:lvl>
    <w:lvl w:ilvl="1" w:tplc="EEA86220">
      <w:start w:val="1"/>
      <w:numFmt w:val="bullet"/>
      <w:lvlText w:val="o"/>
      <w:lvlJc w:val="left"/>
      <w:pPr>
        <w:ind w:left="1429" w:hanging="360"/>
      </w:pPr>
      <w:rPr>
        <w:rFonts w:ascii="Courier New" w:eastAsia="Courier New" w:hAnsi="Courier New" w:cs="Courier New" w:hint="default"/>
      </w:rPr>
    </w:lvl>
    <w:lvl w:ilvl="2" w:tplc="D674C690">
      <w:start w:val="1"/>
      <w:numFmt w:val="bullet"/>
      <w:lvlText w:val="§"/>
      <w:lvlJc w:val="left"/>
      <w:pPr>
        <w:ind w:left="2149" w:hanging="360"/>
      </w:pPr>
      <w:rPr>
        <w:rFonts w:ascii="Wingdings" w:eastAsia="Wingdings" w:hAnsi="Wingdings" w:cs="Wingdings" w:hint="default"/>
      </w:rPr>
    </w:lvl>
    <w:lvl w:ilvl="3" w:tplc="F432B8D6">
      <w:start w:val="1"/>
      <w:numFmt w:val="bullet"/>
      <w:lvlText w:val="·"/>
      <w:lvlJc w:val="left"/>
      <w:pPr>
        <w:ind w:left="2869" w:hanging="360"/>
      </w:pPr>
      <w:rPr>
        <w:rFonts w:ascii="Symbol" w:eastAsia="Symbol" w:hAnsi="Symbol" w:cs="Symbol" w:hint="default"/>
      </w:rPr>
    </w:lvl>
    <w:lvl w:ilvl="4" w:tplc="9C723D1E">
      <w:start w:val="1"/>
      <w:numFmt w:val="bullet"/>
      <w:lvlText w:val="o"/>
      <w:lvlJc w:val="left"/>
      <w:pPr>
        <w:ind w:left="3589" w:hanging="360"/>
      </w:pPr>
      <w:rPr>
        <w:rFonts w:ascii="Courier New" w:eastAsia="Courier New" w:hAnsi="Courier New" w:cs="Courier New" w:hint="default"/>
      </w:rPr>
    </w:lvl>
    <w:lvl w:ilvl="5" w:tplc="360E092C">
      <w:start w:val="1"/>
      <w:numFmt w:val="bullet"/>
      <w:lvlText w:val="§"/>
      <w:lvlJc w:val="left"/>
      <w:pPr>
        <w:ind w:left="4309" w:hanging="360"/>
      </w:pPr>
      <w:rPr>
        <w:rFonts w:ascii="Wingdings" w:eastAsia="Wingdings" w:hAnsi="Wingdings" w:cs="Wingdings" w:hint="default"/>
      </w:rPr>
    </w:lvl>
    <w:lvl w:ilvl="6" w:tplc="162A9E4C">
      <w:start w:val="1"/>
      <w:numFmt w:val="bullet"/>
      <w:lvlText w:val="·"/>
      <w:lvlJc w:val="left"/>
      <w:pPr>
        <w:ind w:left="5029" w:hanging="360"/>
      </w:pPr>
      <w:rPr>
        <w:rFonts w:ascii="Symbol" w:eastAsia="Symbol" w:hAnsi="Symbol" w:cs="Symbol" w:hint="default"/>
      </w:rPr>
    </w:lvl>
    <w:lvl w:ilvl="7" w:tplc="692C139C">
      <w:start w:val="1"/>
      <w:numFmt w:val="bullet"/>
      <w:lvlText w:val="o"/>
      <w:lvlJc w:val="left"/>
      <w:pPr>
        <w:ind w:left="5749" w:hanging="360"/>
      </w:pPr>
      <w:rPr>
        <w:rFonts w:ascii="Courier New" w:eastAsia="Courier New" w:hAnsi="Courier New" w:cs="Courier New" w:hint="default"/>
      </w:rPr>
    </w:lvl>
    <w:lvl w:ilvl="8" w:tplc="C4604644">
      <w:start w:val="1"/>
      <w:numFmt w:val="bullet"/>
      <w:lvlText w:val="§"/>
      <w:lvlJc w:val="left"/>
      <w:pPr>
        <w:ind w:left="6469" w:hanging="360"/>
      </w:pPr>
      <w:rPr>
        <w:rFonts w:ascii="Wingdings" w:eastAsia="Wingdings" w:hAnsi="Wingdings" w:cs="Wingdings" w:hint="default"/>
      </w:rPr>
    </w:lvl>
  </w:abstractNum>
  <w:abstractNum w:abstractNumId="8" w15:restartNumberingAfterBreak="0">
    <w:nsid w:val="4B41397E"/>
    <w:multiLevelType w:val="multilevel"/>
    <w:tmpl w:val="8FF666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F622A04"/>
    <w:multiLevelType w:val="hybridMultilevel"/>
    <w:tmpl w:val="F32C941C"/>
    <w:lvl w:ilvl="0" w:tplc="4DFC2716">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6300C42"/>
    <w:multiLevelType w:val="multilevel"/>
    <w:tmpl w:val="96220AF8"/>
    <w:lvl w:ilvl="0">
      <w:start w:val="1"/>
      <w:numFmt w:val="decimal"/>
      <w:lvlText w:val="%1."/>
      <w:lvlJc w:val="left"/>
      <w:pPr>
        <w:ind w:left="720" w:hanging="363"/>
      </w:pPr>
      <w:rPr>
        <w:rFonts w:hint="default"/>
      </w:rPr>
    </w:lvl>
    <w:lvl w:ilvl="1">
      <w:start w:val="1"/>
      <w:numFmt w:val="decimal"/>
      <w:isLgl/>
      <w:lvlText w:val="%1.%2."/>
      <w:lvlJc w:val="left"/>
      <w:pPr>
        <w:ind w:left="1498" w:hanging="363"/>
      </w:pPr>
      <w:rPr>
        <w:rFonts w:hint="default"/>
      </w:rPr>
    </w:lvl>
    <w:lvl w:ilvl="2">
      <w:start w:val="1"/>
      <w:numFmt w:val="decimal"/>
      <w:isLgl/>
      <w:lvlText w:val="%1.%2.%3."/>
      <w:lvlJc w:val="left"/>
      <w:pPr>
        <w:ind w:left="1424" w:hanging="363"/>
      </w:pPr>
      <w:rPr>
        <w:rFonts w:hint="default"/>
        <w:color w:val="auto"/>
        <w:sz w:val="22"/>
        <w:szCs w:val="22"/>
      </w:rPr>
    </w:lvl>
    <w:lvl w:ilvl="3">
      <w:start w:val="1"/>
      <w:numFmt w:val="decimal"/>
      <w:isLgl/>
      <w:lvlText w:val="%1.%2.%3.%4."/>
      <w:lvlJc w:val="left"/>
      <w:pPr>
        <w:ind w:left="1776" w:hanging="363"/>
      </w:pPr>
      <w:rPr>
        <w:rFonts w:hint="default"/>
      </w:rPr>
    </w:lvl>
    <w:lvl w:ilvl="4">
      <w:start w:val="1"/>
      <w:numFmt w:val="decimal"/>
      <w:isLgl/>
      <w:lvlText w:val="%1.%2.%3.%4.%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1" w15:restartNumberingAfterBreak="0">
    <w:nsid w:val="6B1E2391"/>
    <w:multiLevelType w:val="hybridMultilevel"/>
    <w:tmpl w:val="63CE3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BF0D03"/>
    <w:multiLevelType w:val="hybridMultilevel"/>
    <w:tmpl w:val="83340976"/>
    <w:lvl w:ilvl="0" w:tplc="35C40ED0">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EC5B04"/>
    <w:multiLevelType w:val="hybridMultilevel"/>
    <w:tmpl w:val="FBA8FEB2"/>
    <w:lvl w:ilvl="0" w:tplc="B5807D2E">
      <w:start w:val="15"/>
      <w:numFmt w:val="decimal"/>
      <w:lvlText w:val="%1"/>
      <w:lvlJc w:val="left"/>
      <w:pPr>
        <w:ind w:left="720" w:hanging="360"/>
      </w:pPr>
      <w:rPr>
        <w:rFonts w:hint="default"/>
      </w:rPr>
    </w:lvl>
    <w:lvl w:ilvl="1" w:tplc="AF083440">
      <w:start w:val="1"/>
      <w:numFmt w:val="lowerLetter"/>
      <w:lvlText w:val="%2."/>
      <w:lvlJc w:val="left"/>
      <w:pPr>
        <w:ind w:left="1440" w:hanging="360"/>
      </w:pPr>
    </w:lvl>
    <w:lvl w:ilvl="2" w:tplc="C5CCA30E">
      <w:start w:val="1"/>
      <w:numFmt w:val="lowerRoman"/>
      <w:lvlText w:val="%3."/>
      <w:lvlJc w:val="right"/>
      <w:pPr>
        <w:ind w:left="2160" w:hanging="180"/>
      </w:pPr>
    </w:lvl>
    <w:lvl w:ilvl="3" w:tplc="CAFEF1CE">
      <w:start w:val="1"/>
      <w:numFmt w:val="decimal"/>
      <w:lvlText w:val="%4."/>
      <w:lvlJc w:val="left"/>
      <w:pPr>
        <w:ind w:left="2880" w:hanging="360"/>
      </w:pPr>
    </w:lvl>
    <w:lvl w:ilvl="4" w:tplc="27D210B6">
      <w:start w:val="1"/>
      <w:numFmt w:val="lowerLetter"/>
      <w:lvlText w:val="%5."/>
      <w:lvlJc w:val="left"/>
      <w:pPr>
        <w:ind w:left="3600" w:hanging="360"/>
      </w:pPr>
    </w:lvl>
    <w:lvl w:ilvl="5" w:tplc="67F6B562">
      <w:start w:val="1"/>
      <w:numFmt w:val="lowerRoman"/>
      <w:lvlText w:val="%6."/>
      <w:lvlJc w:val="right"/>
      <w:pPr>
        <w:ind w:left="4320" w:hanging="180"/>
      </w:pPr>
    </w:lvl>
    <w:lvl w:ilvl="6" w:tplc="1940F6AC">
      <w:start w:val="1"/>
      <w:numFmt w:val="decimal"/>
      <w:lvlText w:val="%7."/>
      <w:lvlJc w:val="left"/>
      <w:pPr>
        <w:ind w:left="5040" w:hanging="360"/>
      </w:pPr>
    </w:lvl>
    <w:lvl w:ilvl="7" w:tplc="CCAEEA34">
      <w:start w:val="1"/>
      <w:numFmt w:val="lowerLetter"/>
      <w:lvlText w:val="%8."/>
      <w:lvlJc w:val="left"/>
      <w:pPr>
        <w:ind w:left="5760" w:hanging="360"/>
      </w:pPr>
    </w:lvl>
    <w:lvl w:ilvl="8" w:tplc="8E1AEF28">
      <w:start w:val="1"/>
      <w:numFmt w:val="lowerRoman"/>
      <w:lvlText w:val="%9."/>
      <w:lvlJc w:val="right"/>
      <w:pPr>
        <w:ind w:left="6480" w:hanging="180"/>
      </w:pPr>
    </w:lvl>
  </w:abstractNum>
  <w:num w:numId="1" w16cid:durableId="1713649523">
    <w:abstractNumId w:val="10"/>
  </w:num>
  <w:num w:numId="2" w16cid:durableId="1951431333">
    <w:abstractNumId w:val="8"/>
  </w:num>
  <w:num w:numId="3" w16cid:durableId="959728100">
    <w:abstractNumId w:val="4"/>
  </w:num>
  <w:num w:numId="4" w16cid:durableId="736826331">
    <w:abstractNumId w:val="9"/>
  </w:num>
  <w:num w:numId="5" w16cid:durableId="1209951263">
    <w:abstractNumId w:val="5"/>
  </w:num>
  <w:num w:numId="6" w16cid:durableId="882865580">
    <w:abstractNumId w:val="13"/>
  </w:num>
  <w:num w:numId="7" w16cid:durableId="1367099425">
    <w:abstractNumId w:val="7"/>
  </w:num>
  <w:num w:numId="8" w16cid:durableId="1071734987">
    <w:abstractNumId w:val="1"/>
  </w:num>
  <w:num w:numId="9" w16cid:durableId="1688679758">
    <w:abstractNumId w:val="3"/>
  </w:num>
  <w:num w:numId="10" w16cid:durableId="1019625764">
    <w:abstractNumId w:val="0"/>
  </w:num>
  <w:num w:numId="11" w16cid:durableId="894976221">
    <w:abstractNumId w:val="12"/>
  </w:num>
  <w:num w:numId="12" w16cid:durableId="1072774607">
    <w:abstractNumId w:val="11"/>
  </w:num>
  <w:num w:numId="13" w16cid:durableId="568199085">
    <w:abstractNumId w:val="2"/>
  </w:num>
  <w:num w:numId="14" w16cid:durableId="4555620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3E05"/>
    <w:rsid w:val="00001EA5"/>
    <w:rsid w:val="00010D7E"/>
    <w:rsid w:val="000316AA"/>
    <w:rsid w:val="0003588E"/>
    <w:rsid w:val="00057B09"/>
    <w:rsid w:val="000936E4"/>
    <w:rsid w:val="00094217"/>
    <w:rsid w:val="000C5C4B"/>
    <w:rsid w:val="000E0262"/>
    <w:rsid w:val="000E6388"/>
    <w:rsid w:val="00114616"/>
    <w:rsid w:val="00120B7B"/>
    <w:rsid w:val="00140346"/>
    <w:rsid w:val="00141AEB"/>
    <w:rsid w:val="001710F4"/>
    <w:rsid w:val="001752AE"/>
    <w:rsid w:val="00182518"/>
    <w:rsid w:val="001930DF"/>
    <w:rsid w:val="00197454"/>
    <w:rsid w:val="001A1542"/>
    <w:rsid w:val="001A7081"/>
    <w:rsid w:val="001B6AF3"/>
    <w:rsid w:val="001C2F05"/>
    <w:rsid w:val="001E0902"/>
    <w:rsid w:val="001E64B2"/>
    <w:rsid w:val="002174C7"/>
    <w:rsid w:val="002201EC"/>
    <w:rsid w:val="00231C33"/>
    <w:rsid w:val="002371A7"/>
    <w:rsid w:val="00253DDA"/>
    <w:rsid w:val="00266231"/>
    <w:rsid w:val="002723BB"/>
    <w:rsid w:val="0028288E"/>
    <w:rsid w:val="00290C8D"/>
    <w:rsid w:val="002B4310"/>
    <w:rsid w:val="002B4AAB"/>
    <w:rsid w:val="002B64DF"/>
    <w:rsid w:val="002F0AB2"/>
    <w:rsid w:val="002F57B5"/>
    <w:rsid w:val="002F65B1"/>
    <w:rsid w:val="0031027B"/>
    <w:rsid w:val="00321975"/>
    <w:rsid w:val="003243D4"/>
    <w:rsid w:val="003276BD"/>
    <w:rsid w:val="00333E5D"/>
    <w:rsid w:val="0034302E"/>
    <w:rsid w:val="00351A33"/>
    <w:rsid w:val="00376D9A"/>
    <w:rsid w:val="003847FF"/>
    <w:rsid w:val="003D70D2"/>
    <w:rsid w:val="003E1960"/>
    <w:rsid w:val="00436FEA"/>
    <w:rsid w:val="0045094E"/>
    <w:rsid w:val="004528C5"/>
    <w:rsid w:val="004653A5"/>
    <w:rsid w:val="00471562"/>
    <w:rsid w:val="004B5D62"/>
    <w:rsid w:val="004D301E"/>
    <w:rsid w:val="004E4B70"/>
    <w:rsid w:val="004E4FE6"/>
    <w:rsid w:val="004F12C6"/>
    <w:rsid w:val="00504252"/>
    <w:rsid w:val="00517997"/>
    <w:rsid w:val="00554CE9"/>
    <w:rsid w:val="005804D9"/>
    <w:rsid w:val="005D3E45"/>
    <w:rsid w:val="005F3F81"/>
    <w:rsid w:val="00604C35"/>
    <w:rsid w:val="00620889"/>
    <w:rsid w:val="00640089"/>
    <w:rsid w:val="00652C6C"/>
    <w:rsid w:val="006530DA"/>
    <w:rsid w:val="006823E1"/>
    <w:rsid w:val="006A741B"/>
    <w:rsid w:val="006B5924"/>
    <w:rsid w:val="006C0ED3"/>
    <w:rsid w:val="006D70A5"/>
    <w:rsid w:val="00705D39"/>
    <w:rsid w:val="0071080F"/>
    <w:rsid w:val="007247F7"/>
    <w:rsid w:val="00733A9A"/>
    <w:rsid w:val="00740AFA"/>
    <w:rsid w:val="0075753E"/>
    <w:rsid w:val="00773D01"/>
    <w:rsid w:val="00782587"/>
    <w:rsid w:val="007970EE"/>
    <w:rsid w:val="007C773F"/>
    <w:rsid w:val="007D3819"/>
    <w:rsid w:val="007F3CE4"/>
    <w:rsid w:val="00800381"/>
    <w:rsid w:val="008021D2"/>
    <w:rsid w:val="00813810"/>
    <w:rsid w:val="00825204"/>
    <w:rsid w:val="0082747A"/>
    <w:rsid w:val="00893C85"/>
    <w:rsid w:val="00895832"/>
    <w:rsid w:val="008B40AD"/>
    <w:rsid w:val="008B4B9C"/>
    <w:rsid w:val="008D15C9"/>
    <w:rsid w:val="008E7020"/>
    <w:rsid w:val="008E7EC5"/>
    <w:rsid w:val="008F314A"/>
    <w:rsid w:val="00910148"/>
    <w:rsid w:val="00926EC5"/>
    <w:rsid w:val="009723C7"/>
    <w:rsid w:val="00973571"/>
    <w:rsid w:val="00976187"/>
    <w:rsid w:val="009769D3"/>
    <w:rsid w:val="009863F4"/>
    <w:rsid w:val="0099207D"/>
    <w:rsid w:val="00994E08"/>
    <w:rsid w:val="00997ADA"/>
    <w:rsid w:val="009A19B4"/>
    <w:rsid w:val="009C1CA4"/>
    <w:rsid w:val="009E0FC0"/>
    <w:rsid w:val="009E4938"/>
    <w:rsid w:val="00A1316C"/>
    <w:rsid w:val="00A14EC4"/>
    <w:rsid w:val="00A17EF5"/>
    <w:rsid w:val="00A20E64"/>
    <w:rsid w:val="00A528BE"/>
    <w:rsid w:val="00A67393"/>
    <w:rsid w:val="00A77419"/>
    <w:rsid w:val="00AC181A"/>
    <w:rsid w:val="00AC26E0"/>
    <w:rsid w:val="00AF515F"/>
    <w:rsid w:val="00B03582"/>
    <w:rsid w:val="00B07A1D"/>
    <w:rsid w:val="00B163E5"/>
    <w:rsid w:val="00B22A6E"/>
    <w:rsid w:val="00B34A93"/>
    <w:rsid w:val="00B461C3"/>
    <w:rsid w:val="00B63826"/>
    <w:rsid w:val="00B85240"/>
    <w:rsid w:val="00BC45EF"/>
    <w:rsid w:val="00BD1121"/>
    <w:rsid w:val="00BF234C"/>
    <w:rsid w:val="00C0759C"/>
    <w:rsid w:val="00C2480B"/>
    <w:rsid w:val="00C260F0"/>
    <w:rsid w:val="00C275E5"/>
    <w:rsid w:val="00C27D41"/>
    <w:rsid w:val="00C32848"/>
    <w:rsid w:val="00C50262"/>
    <w:rsid w:val="00C50DA8"/>
    <w:rsid w:val="00C57A9F"/>
    <w:rsid w:val="00C74D1E"/>
    <w:rsid w:val="00C84427"/>
    <w:rsid w:val="00C8449C"/>
    <w:rsid w:val="00CB5B97"/>
    <w:rsid w:val="00CC2A4B"/>
    <w:rsid w:val="00CC7D05"/>
    <w:rsid w:val="00D13E05"/>
    <w:rsid w:val="00D15079"/>
    <w:rsid w:val="00D21CC2"/>
    <w:rsid w:val="00D23E6B"/>
    <w:rsid w:val="00D563E8"/>
    <w:rsid w:val="00D60A51"/>
    <w:rsid w:val="00D63C82"/>
    <w:rsid w:val="00D6575F"/>
    <w:rsid w:val="00D70379"/>
    <w:rsid w:val="00D741A9"/>
    <w:rsid w:val="00D82953"/>
    <w:rsid w:val="00D87572"/>
    <w:rsid w:val="00D94A86"/>
    <w:rsid w:val="00DA4B64"/>
    <w:rsid w:val="00DA73FD"/>
    <w:rsid w:val="00DB1FF3"/>
    <w:rsid w:val="00DC44AA"/>
    <w:rsid w:val="00DF04AE"/>
    <w:rsid w:val="00DF31AE"/>
    <w:rsid w:val="00E02585"/>
    <w:rsid w:val="00E0340C"/>
    <w:rsid w:val="00E13052"/>
    <w:rsid w:val="00E1781D"/>
    <w:rsid w:val="00E35381"/>
    <w:rsid w:val="00E45A19"/>
    <w:rsid w:val="00E55A20"/>
    <w:rsid w:val="00E81A0E"/>
    <w:rsid w:val="00E867F5"/>
    <w:rsid w:val="00E91B3F"/>
    <w:rsid w:val="00ED2B71"/>
    <w:rsid w:val="00ED525D"/>
    <w:rsid w:val="00EF5A8A"/>
    <w:rsid w:val="00F05BC7"/>
    <w:rsid w:val="00F10078"/>
    <w:rsid w:val="00F1783A"/>
    <w:rsid w:val="00F25169"/>
    <w:rsid w:val="00F325FD"/>
    <w:rsid w:val="00F85680"/>
    <w:rsid w:val="00FD0B82"/>
    <w:rsid w:val="00FD3AC3"/>
    <w:rsid w:val="00FD7B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61CD"/>
  <w15:docId w15:val="{3C789BAE-C655-468A-995D-9AAAA2ACA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28BE"/>
  </w:style>
  <w:style w:type="paragraph" w:styleId="1">
    <w:name w:val="heading 1"/>
    <w:basedOn w:val="a"/>
    <w:next w:val="a"/>
    <w:link w:val="10"/>
    <w:uiPriority w:val="9"/>
    <w:qFormat/>
    <w:rsid w:val="00AC26E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0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
    <w:basedOn w:val="a"/>
    <w:link w:val="a5"/>
    <w:uiPriority w:val="99"/>
    <w:qFormat/>
    <w:rsid w:val="00973571"/>
    <w:pPr>
      <w:autoSpaceDE w:val="0"/>
      <w:autoSpaceDN w:val="0"/>
      <w:spacing w:before="30" w:after="30" w:line="240" w:lineRule="auto"/>
    </w:pPr>
    <w:rPr>
      <w:rFonts w:ascii="Arial" w:eastAsia="Times New Roman" w:hAnsi="Arial" w:cs="Times New Roman"/>
      <w:color w:val="000000"/>
      <w:spacing w:val="2"/>
      <w:sz w:val="24"/>
      <w:szCs w:val="24"/>
    </w:rPr>
  </w:style>
  <w:style w:type="character" w:customStyle="1" w:styleId="a5">
    <w:name w:val="Обычный (Интернет) Знак"/>
    <w:aliases w:val="Обычный (Web) Знак,Обычный (веб) Знак Знак1,Знак Знак1 Знак1,Обычный (веб) Знак Знак Знак,Знак Знак1 Знак Знак,Знак Знак2 Знак,Обычный (веб) Знак Знак Знак1 Знак,Знак Знак Знак Знак Знак Знак,Знак Знак Знак1 Знак Знак Знак Знак"/>
    <w:link w:val="a4"/>
    <w:uiPriority w:val="99"/>
    <w:locked/>
    <w:rsid w:val="00973571"/>
    <w:rPr>
      <w:rFonts w:ascii="Arial" w:eastAsia="Times New Roman" w:hAnsi="Arial" w:cs="Times New Roman"/>
      <w:color w:val="000000"/>
      <w:spacing w:val="2"/>
      <w:sz w:val="24"/>
      <w:szCs w:val="24"/>
    </w:rPr>
  </w:style>
  <w:style w:type="paragraph" w:styleId="a6">
    <w:name w:val="header"/>
    <w:basedOn w:val="a"/>
    <w:link w:val="a7"/>
    <w:uiPriority w:val="99"/>
    <w:unhideWhenUsed/>
    <w:rsid w:val="00376D9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6D9A"/>
  </w:style>
  <w:style w:type="paragraph" w:styleId="a8">
    <w:name w:val="footer"/>
    <w:basedOn w:val="a"/>
    <w:link w:val="a9"/>
    <w:uiPriority w:val="99"/>
    <w:unhideWhenUsed/>
    <w:rsid w:val="00376D9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6D9A"/>
  </w:style>
  <w:style w:type="paragraph" w:styleId="aa">
    <w:name w:val="List Paragraph"/>
    <w:aliases w:val="Bullet List,FooterText,numbered,ТЗ список,Paragraphe de liste1,lp1,Bulletr List Paragraph,List Paragraph,List Paragraph1,Булет1,1Булет,Маркер,маркеро_список,Абзац списка нумерованный"/>
    <w:basedOn w:val="a"/>
    <w:link w:val="ab"/>
    <w:uiPriority w:val="34"/>
    <w:qFormat/>
    <w:rsid w:val="00FD0B82"/>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Абзац списка Знак"/>
    <w:aliases w:val="Bullet List Знак,FooterText Знак,numbered Знак,ТЗ список Знак,Paragraphe de liste1 Знак,lp1 Знак,Bulletr List Paragraph Знак,List Paragraph Знак,List Paragraph1 Знак,Булет1 Знак,1Булет Знак,Маркер Знак,маркеро_список Знак"/>
    <w:basedOn w:val="a0"/>
    <w:link w:val="aa"/>
    <w:uiPriority w:val="34"/>
    <w:locked/>
    <w:rsid w:val="00FD0B82"/>
    <w:rPr>
      <w:rFonts w:ascii="Times New Roman" w:eastAsia="Times New Roman" w:hAnsi="Times New Roman" w:cs="Times New Roman"/>
      <w:sz w:val="20"/>
      <w:szCs w:val="20"/>
      <w:lang w:eastAsia="ru-RU"/>
    </w:rPr>
  </w:style>
  <w:style w:type="table" w:customStyle="1" w:styleId="6">
    <w:name w:val="Сетка таблицы6"/>
    <w:basedOn w:val="a1"/>
    <w:next w:val="a3"/>
    <w:uiPriority w:val="39"/>
    <w:rsid w:val="00E1305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A708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A7081"/>
    <w:rPr>
      <w:rFonts w:ascii="Segoe UI" w:hAnsi="Segoe UI" w:cs="Segoe UI"/>
      <w:sz w:val="18"/>
      <w:szCs w:val="18"/>
    </w:rPr>
  </w:style>
  <w:style w:type="paragraph" w:customStyle="1" w:styleId="LBBodyText1">
    <w:name w:val="LB Body Text 1"/>
    <w:basedOn w:val="a"/>
    <w:qFormat/>
    <w:rsid w:val="00740AFA"/>
    <w:pPr>
      <w:suppressAutoHyphens/>
      <w:autoSpaceDN w:val="0"/>
      <w:spacing w:before="120" w:after="120" w:line="240" w:lineRule="auto"/>
      <w:jc w:val="both"/>
    </w:pPr>
    <w:rPr>
      <w:rFonts w:ascii="Times New Roman" w:eastAsia="Times New Roman" w:hAnsi="Times New Roman" w:cs="Times New Roman"/>
      <w:szCs w:val="20"/>
    </w:rPr>
  </w:style>
  <w:style w:type="character" w:customStyle="1" w:styleId="ae">
    <w:name w:val="Другое_"/>
    <w:basedOn w:val="a0"/>
    <w:link w:val="af"/>
    <w:rsid w:val="006A741B"/>
    <w:rPr>
      <w:rFonts w:ascii="Times New Roman" w:eastAsia="Times New Roman" w:hAnsi="Times New Roman" w:cs="Times New Roman"/>
    </w:rPr>
  </w:style>
  <w:style w:type="paragraph" w:customStyle="1" w:styleId="af">
    <w:name w:val="Другое"/>
    <w:basedOn w:val="a"/>
    <w:link w:val="ae"/>
    <w:rsid w:val="006A741B"/>
    <w:pPr>
      <w:widowControl w:val="0"/>
      <w:spacing w:after="0" w:line="240" w:lineRule="auto"/>
    </w:pPr>
    <w:rPr>
      <w:rFonts w:ascii="Times New Roman" w:eastAsia="Times New Roman" w:hAnsi="Times New Roman" w:cs="Times New Roman"/>
    </w:rPr>
  </w:style>
  <w:style w:type="numbering" w:customStyle="1" w:styleId="11">
    <w:name w:val="Нет списка1"/>
    <w:next w:val="a2"/>
    <w:uiPriority w:val="99"/>
    <w:semiHidden/>
    <w:unhideWhenUsed/>
    <w:rsid w:val="00AC26E0"/>
  </w:style>
  <w:style w:type="paragraph" w:customStyle="1" w:styleId="110">
    <w:name w:val="Заголовок 11"/>
    <w:basedOn w:val="a"/>
    <w:next w:val="a"/>
    <w:link w:val="Heading1Char"/>
    <w:uiPriority w:val="9"/>
    <w:qFormat/>
    <w:rsid w:val="00AC26E0"/>
    <w:pPr>
      <w:keepNext/>
      <w:keepLines/>
      <w:spacing w:before="480" w:after="200" w:line="276" w:lineRule="auto"/>
      <w:outlineLvl w:val="0"/>
    </w:pPr>
    <w:rPr>
      <w:rFonts w:ascii="Arial" w:eastAsia="Arial" w:hAnsi="Arial" w:cs="Arial"/>
      <w:sz w:val="40"/>
      <w:szCs w:val="40"/>
    </w:rPr>
  </w:style>
  <w:style w:type="character" w:customStyle="1" w:styleId="Heading1Char">
    <w:name w:val="Heading 1 Char"/>
    <w:link w:val="110"/>
    <w:uiPriority w:val="9"/>
    <w:rsid w:val="00AC26E0"/>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AC26E0"/>
    <w:pPr>
      <w:keepNext/>
      <w:keepLines/>
      <w:spacing w:before="360" w:after="200" w:line="276" w:lineRule="auto"/>
      <w:outlineLvl w:val="1"/>
    </w:pPr>
    <w:rPr>
      <w:rFonts w:ascii="Arial" w:eastAsia="Arial" w:hAnsi="Arial" w:cs="Arial"/>
      <w:sz w:val="34"/>
    </w:rPr>
  </w:style>
  <w:style w:type="character" w:customStyle="1" w:styleId="Heading2Char">
    <w:name w:val="Heading 2 Char"/>
    <w:link w:val="21"/>
    <w:uiPriority w:val="9"/>
    <w:rsid w:val="00AC26E0"/>
    <w:rPr>
      <w:rFonts w:ascii="Arial" w:eastAsia="Arial" w:hAnsi="Arial" w:cs="Arial"/>
      <w:sz w:val="34"/>
    </w:rPr>
  </w:style>
  <w:style w:type="paragraph" w:customStyle="1" w:styleId="31">
    <w:name w:val="Заголовок 31"/>
    <w:basedOn w:val="a"/>
    <w:next w:val="a"/>
    <w:link w:val="Heading3Char"/>
    <w:uiPriority w:val="9"/>
    <w:unhideWhenUsed/>
    <w:qFormat/>
    <w:rsid w:val="00AC26E0"/>
    <w:pPr>
      <w:keepNext/>
      <w:keepLines/>
      <w:spacing w:before="320" w:after="200" w:line="276" w:lineRule="auto"/>
      <w:outlineLvl w:val="2"/>
    </w:pPr>
    <w:rPr>
      <w:rFonts w:ascii="Arial" w:eastAsia="Arial" w:hAnsi="Arial" w:cs="Arial"/>
      <w:sz w:val="30"/>
      <w:szCs w:val="30"/>
    </w:rPr>
  </w:style>
  <w:style w:type="character" w:customStyle="1" w:styleId="Heading3Char">
    <w:name w:val="Heading 3 Char"/>
    <w:link w:val="31"/>
    <w:uiPriority w:val="9"/>
    <w:rsid w:val="00AC26E0"/>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AC26E0"/>
    <w:pPr>
      <w:keepNext/>
      <w:keepLines/>
      <w:spacing w:before="320" w:after="200" w:line="276" w:lineRule="auto"/>
      <w:outlineLvl w:val="3"/>
    </w:pPr>
    <w:rPr>
      <w:rFonts w:ascii="Arial" w:eastAsia="Arial" w:hAnsi="Arial" w:cs="Arial"/>
      <w:b/>
      <w:bCs/>
      <w:sz w:val="26"/>
      <w:szCs w:val="26"/>
    </w:rPr>
  </w:style>
  <w:style w:type="character" w:customStyle="1" w:styleId="Heading4Char">
    <w:name w:val="Heading 4 Char"/>
    <w:link w:val="41"/>
    <w:uiPriority w:val="9"/>
    <w:rsid w:val="00AC26E0"/>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AC26E0"/>
    <w:pPr>
      <w:keepNext/>
      <w:keepLines/>
      <w:spacing w:before="320" w:after="200" w:line="276" w:lineRule="auto"/>
      <w:outlineLvl w:val="4"/>
    </w:pPr>
    <w:rPr>
      <w:rFonts w:ascii="Arial" w:eastAsia="Arial" w:hAnsi="Arial" w:cs="Arial"/>
      <w:b/>
      <w:bCs/>
      <w:sz w:val="24"/>
      <w:szCs w:val="24"/>
    </w:rPr>
  </w:style>
  <w:style w:type="character" w:customStyle="1" w:styleId="Heading5Char">
    <w:name w:val="Heading 5 Char"/>
    <w:link w:val="51"/>
    <w:uiPriority w:val="9"/>
    <w:rsid w:val="00AC26E0"/>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AC26E0"/>
    <w:pPr>
      <w:keepNext/>
      <w:keepLines/>
      <w:spacing w:before="320" w:after="200" w:line="276" w:lineRule="auto"/>
      <w:outlineLvl w:val="5"/>
    </w:pPr>
    <w:rPr>
      <w:rFonts w:ascii="Arial" w:eastAsia="Arial" w:hAnsi="Arial" w:cs="Arial"/>
      <w:b/>
      <w:bCs/>
    </w:rPr>
  </w:style>
  <w:style w:type="character" w:customStyle="1" w:styleId="Heading6Char">
    <w:name w:val="Heading 6 Char"/>
    <w:link w:val="61"/>
    <w:uiPriority w:val="9"/>
    <w:rsid w:val="00AC26E0"/>
    <w:rPr>
      <w:rFonts w:ascii="Arial" w:eastAsia="Arial" w:hAnsi="Arial" w:cs="Arial"/>
      <w:b/>
      <w:bCs/>
    </w:rPr>
  </w:style>
  <w:style w:type="paragraph" w:customStyle="1" w:styleId="71">
    <w:name w:val="Заголовок 71"/>
    <w:basedOn w:val="a"/>
    <w:next w:val="a"/>
    <w:link w:val="Heading7Char"/>
    <w:uiPriority w:val="9"/>
    <w:unhideWhenUsed/>
    <w:qFormat/>
    <w:rsid w:val="00AC26E0"/>
    <w:pPr>
      <w:keepNext/>
      <w:keepLines/>
      <w:spacing w:before="320" w:after="200" w:line="276" w:lineRule="auto"/>
      <w:outlineLvl w:val="6"/>
    </w:pPr>
    <w:rPr>
      <w:rFonts w:ascii="Arial" w:eastAsia="Arial" w:hAnsi="Arial" w:cs="Arial"/>
      <w:b/>
      <w:bCs/>
      <w:i/>
      <w:iCs/>
    </w:rPr>
  </w:style>
  <w:style w:type="character" w:customStyle="1" w:styleId="Heading7Char">
    <w:name w:val="Heading 7 Char"/>
    <w:link w:val="71"/>
    <w:uiPriority w:val="9"/>
    <w:rsid w:val="00AC26E0"/>
    <w:rPr>
      <w:rFonts w:ascii="Arial" w:eastAsia="Arial" w:hAnsi="Arial" w:cs="Arial"/>
      <w:b/>
      <w:bCs/>
      <w:i/>
      <w:iCs/>
    </w:rPr>
  </w:style>
  <w:style w:type="paragraph" w:customStyle="1" w:styleId="81">
    <w:name w:val="Заголовок 81"/>
    <w:basedOn w:val="a"/>
    <w:next w:val="a"/>
    <w:link w:val="Heading8Char"/>
    <w:uiPriority w:val="9"/>
    <w:unhideWhenUsed/>
    <w:qFormat/>
    <w:rsid w:val="00AC26E0"/>
    <w:pPr>
      <w:keepNext/>
      <w:keepLines/>
      <w:spacing w:before="320" w:after="200" w:line="276" w:lineRule="auto"/>
      <w:outlineLvl w:val="7"/>
    </w:pPr>
    <w:rPr>
      <w:rFonts w:ascii="Arial" w:eastAsia="Arial" w:hAnsi="Arial" w:cs="Arial"/>
      <w:i/>
      <w:iCs/>
    </w:rPr>
  </w:style>
  <w:style w:type="character" w:customStyle="1" w:styleId="Heading8Char">
    <w:name w:val="Heading 8 Char"/>
    <w:link w:val="81"/>
    <w:uiPriority w:val="9"/>
    <w:rsid w:val="00AC26E0"/>
    <w:rPr>
      <w:rFonts w:ascii="Arial" w:eastAsia="Arial" w:hAnsi="Arial" w:cs="Arial"/>
      <w:i/>
      <w:iCs/>
    </w:rPr>
  </w:style>
  <w:style w:type="paragraph" w:customStyle="1" w:styleId="91">
    <w:name w:val="Заголовок 91"/>
    <w:basedOn w:val="a"/>
    <w:next w:val="a"/>
    <w:link w:val="Heading9Char"/>
    <w:uiPriority w:val="9"/>
    <w:unhideWhenUsed/>
    <w:qFormat/>
    <w:rsid w:val="00AC26E0"/>
    <w:pPr>
      <w:keepNext/>
      <w:keepLines/>
      <w:spacing w:before="320" w:after="200" w:line="276" w:lineRule="auto"/>
      <w:outlineLvl w:val="8"/>
    </w:pPr>
    <w:rPr>
      <w:rFonts w:ascii="Arial" w:eastAsia="Arial" w:hAnsi="Arial" w:cs="Arial"/>
      <w:i/>
      <w:iCs/>
      <w:sz w:val="21"/>
      <w:szCs w:val="21"/>
    </w:rPr>
  </w:style>
  <w:style w:type="character" w:customStyle="1" w:styleId="Heading9Char">
    <w:name w:val="Heading 9 Char"/>
    <w:link w:val="91"/>
    <w:uiPriority w:val="9"/>
    <w:rsid w:val="00AC26E0"/>
    <w:rPr>
      <w:rFonts w:ascii="Arial" w:eastAsia="Arial" w:hAnsi="Arial" w:cs="Arial"/>
      <w:i/>
      <w:iCs/>
      <w:sz w:val="21"/>
      <w:szCs w:val="21"/>
    </w:rPr>
  </w:style>
  <w:style w:type="paragraph" w:styleId="af0">
    <w:name w:val="Title"/>
    <w:basedOn w:val="a"/>
    <w:next w:val="a"/>
    <w:link w:val="af1"/>
    <w:uiPriority w:val="10"/>
    <w:qFormat/>
    <w:rsid w:val="00AC26E0"/>
    <w:pPr>
      <w:spacing w:before="300" w:after="200" w:line="276" w:lineRule="auto"/>
      <w:contextualSpacing/>
    </w:pPr>
    <w:rPr>
      <w:sz w:val="48"/>
      <w:szCs w:val="48"/>
    </w:rPr>
  </w:style>
  <w:style w:type="character" w:customStyle="1" w:styleId="af1">
    <w:name w:val="Заголовок Знак"/>
    <w:basedOn w:val="a0"/>
    <w:link w:val="af0"/>
    <w:uiPriority w:val="10"/>
    <w:rsid w:val="00AC26E0"/>
    <w:rPr>
      <w:sz w:val="48"/>
      <w:szCs w:val="48"/>
    </w:rPr>
  </w:style>
  <w:style w:type="paragraph" w:styleId="af2">
    <w:name w:val="Subtitle"/>
    <w:basedOn w:val="a"/>
    <w:next w:val="a"/>
    <w:link w:val="af3"/>
    <w:uiPriority w:val="11"/>
    <w:qFormat/>
    <w:rsid w:val="00AC26E0"/>
    <w:pPr>
      <w:spacing w:before="200" w:after="200" w:line="276" w:lineRule="auto"/>
    </w:pPr>
    <w:rPr>
      <w:sz w:val="24"/>
      <w:szCs w:val="24"/>
    </w:rPr>
  </w:style>
  <w:style w:type="character" w:customStyle="1" w:styleId="af3">
    <w:name w:val="Подзаголовок Знак"/>
    <w:basedOn w:val="a0"/>
    <w:link w:val="af2"/>
    <w:uiPriority w:val="11"/>
    <w:rsid w:val="00AC26E0"/>
    <w:rPr>
      <w:sz w:val="24"/>
      <w:szCs w:val="24"/>
    </w:rPr>
  </w:style>
  <w:style w:type="paragraph" w:styleId="2">
    <w:name w:val="Quote"/>
    <w:basedOn w:val="a"/>
    <w:next w:val="a"/>
    <w:link w:val="20"/>
    <w:uiPriority w:val="29"/>
    <w:qFormat/>
    <w:rsid w:val="00AC26E0"/>
    <w:pPr>
      <w:spacing w:after="200" w:line="276" w:lineRule="auto"/>
      <w:ind w:left="720" w:right="720"/>
    </w:pPr>
    <w:rPr>
      <w:i/>
    </w:rPr>
  </w:style>
  <w:style w:type="character" w:customStyle="1" w:styleId="20">
    <w:name w:val="Цитата 2 Знак"/>
    <w:basedOn w:val="a0"/>
    <w:link w:val="2"/>
    <w:uiPriority w:val="29"/>
    <w:rsid w:val="00AC26E0"/>
    <w:rPr>
      <w:i/>
    </w:rPr>
  </w:style>
  <w:style w:type="paragraph" w:styleId="af4">
    <w:name w:val="Intense Quote"/>
    <w:basedOn w:val="a"/>
    <w:next w:val="a"/>
    <w:link w:val="af5"/>
    <w:uiPriority w:val="30"/>
    <w:qFormat/>
    <w:rsid w:val="00AC26E0"/>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i/>
    </w:rPr>
  </w:style>
  <w:style w:type="character" w:customStyle="1" w:styleId="af5">
    <w:name w:val="Выделенная цитата Знак"/>
    <w:basedOn w:val="a0"/>
    <w:link w:val="af4"/>
    <w:uiPriority w:val="30"/>
    <w:rsid w:val="00AC26E0"/>
    <w:rPr>
      <w:i/>
      <w:shd w:val="clear" w:color="auto" w:fill="F2F2F2"/>
    </w:rPr>
  </w:style>
  <w:style w:type="paragraph" w:customStyle="1" w:styleId="12">
    <w:name w:val="Верхний колонтитул1"/>
    <w:basedOn w:val="a"/>
    <w:link w:val="HeaderChar"/>
    <w:uiPriority w:val="99"/>
    <w:unhideWhenUsed/>
    <w:rsid w:val="00AC26E0"/>
    <w:pPr>
      <w:tabs>
        <w:tab w:val="center" w:pos="7143"/>
        <w:tab w:val="right" w:pos="14287"/>
      </w:tabs>
      <w:spacing w:after="0" w:line="240" w:lineRule="auto"/>
    </w:pPr>
  </w:style>
  <w:style w:type="character" w:customStyle="1" w:styleId="HeaderChar">
    <w:name w:val="Header Char"/>
    <w:link w:val="12"/>
    <w:uiPriority w:val="99"/>
    <w:rsid w:val="00AC26E0"/>
  </w:style>
  <w:style w:type="paragraph" w:customStyle="1" w:styleId="13">
    <w:name w:val="Нижний колонтитул1"/>
    <w:basedOn w:val="a"/>
    <w:link w:val="CaptionChar"/>
    <w:uiPriority w:val="99"/>
    <w:unhideWhenUsed/>
    <w:rsid w:val="00AC26E0"/>
    <w:pPr>
      <w:tabs>
        <w:tab w:val="center" w:pos="7143"/>
        <w:tab w:val="right" w:pos="14287"/>
      </w:tabs>
      <w:spacing w:after="0" w:line="240" w:lineRule="auto"/>
    </w:pPr>
  </w:style>
  <w:style w:type="character" w:customStyle="1" w:styleId="FooterChar">
    <w:name w:val="Footer Char"/>
    <w:uiPriority w:val="99"/>
    <w:rsid w:val="00AC26E0"/>
  </w:style>
  <w:style w:type="paragraph" w:customStyle="1" w:styleId="14">
    <w:name w:val="Название объекта1"/>
    <w:basedOn w:val="a"/>
    <w:next w:val="a"/>
    <w:uiPriority w:val="35"/>
    <w:semiHidden/>
    <w:unhideWhenUsed/>
    <w:qFormat/>
    <w:rsid w:val="00AC26E0"/>
    <w:pPr>
      <w:spacing w:after="200" w:line="276" w:lineRule="auto"/>
    </w:pPr>
    <w:rPr>
      <w:b/>
      <w:bCs/>
      <w:color w:val="4472C4" w:themeColor="accent1"/>
      <w:sz w:val="18"/>
      <w:szCs w:val="18"/>
    </w:rPr>
  </w:style>
  <w:style w:type="character" w:customStyle="1" w:styleId="CaptionChar">
    <w:name w:val="Caption Char"/>
    <w:link w:val="13"/>
    <w:uiPriority w:val="99"/>
    <w:rsid w:val="00AC26E0"/>
  </w:style>
  <w:style w:type="table" w:customStyle="1" w:styleId="15">
    <w:name w:val="Сетка таблицы1"/>
    <w:basedOn w:val="a1"/>
    <w:next w:val="a3"/>
    <w:uiPriority w:val="59"/>
    <w:rsid w:val="00AC26E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AC26E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rsid w:val="00AC26E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AC26E0"/>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AC26E0"/>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AC26E0"/>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AC26E0"/>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AC26E0"/>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C26E0"/>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AC26E0"/>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AC26E0"/>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AC26E0"/>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AC26E0"/>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AC26E0"/>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AC26E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C26E0"/>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AC26E0"/>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AC26E0"/>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AC26E0"/>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AC26E0"/>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AC26E0"/>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AC26E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C26E0"/>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AC26E0"/>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AC26E0"/>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AC26E0"/>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AC26E0"/>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AC26E0"/>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AC26E0"/>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C26E0"/>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AC26E0"/>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AC26E0"/>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AC26E0"/>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AC26E0"/>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AC26E0"/>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AC26E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AC26E0"/>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C26E0"/>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AC26E0"/>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AC26E0"/>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AC26E0"/>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AC26E0"/>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AC26E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AC26E0"/>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C26E0"/>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AC26E0"/>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AC26E0"/>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AC26E0"/>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AC26E0"/>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AC26E0"/>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AC26E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AC26E0"/>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C26E0"/>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AC26E0"/>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AC26E0"/>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AC26E0"/>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AC26E0"/>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AC26E0"/>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AC26E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C26E0"/>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AC26E0"/>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AC26E0"/>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AC26E0"/>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AC26E0"/>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AC26E0"/>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AC26E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C26E0"/>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AC26E0"/>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AC26E0"/>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AC26E0"/>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AC26E0"/>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AC26E0"/>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AC26E0"/>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C26E0"/>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AC26E0"/>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AC26E0"/>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AC26E0"/>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AC26E0"/>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AC26E0"/>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AC26E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C26E0"/>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AC26E0"/>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AC26E0"/>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AC26E0"/>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AC26E0"/>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AC26E0"/>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AC26E0"/>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C26E0"/>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AC26E0"/>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AC26E0"/>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AC26E0"/>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AC26E0"/>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AC26E0"/>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AC26E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AC26E0"/>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AC26E0"/>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C26E0"/>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AC26E0"/>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AC26E0"/>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AC26E0"/>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AC26E0"/>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AC26E0"/>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6">
    <w:name w:val="Hyperlink"/>
    <w:uiPriority w:val="99"/>
    <w:unhideWhenUsed/>
    <w:rsid w:val="00AC26E0"/>
    <w:rPr>
      <w:color w:val="0563C1" w:themeColor="hyperlink"/>
      <w:u w:val="single"/>
    </w:rPr>
  </w:style>
  <w:style w:type="paragraph" w:styleId="af7">
    <w:name w:val="footnote text"/>
    <w:basedOn w:val="a"/>
    <w:link w:val="af8"/>
    <w:uiPriority w:val="99"/>
    <w:semiHidden/>
    <w:unhideWhenUsed/>
    <w:rsid w:val="00AC26E0"/>
    <w:pPr>
      <w:spacing w:after="40" w:line="240" w:lineRule="auto"/>
    </w:pPr>
    <w:rPr>
      <w:sz w:val="18"/>
    </w:rPr>
  </w:style>
  <w:style w:type="character" w:customStyle="1" w:styleId="af8">
    <w:name w:val="Текст сноски Знак"/>
    <w:basedOn w:val="a0"/>
    <w:link w:val="af7"/>
    <w:uiPriority w:val="99"/>
    <w:semiHidden/>
    <w:rsid w:val="00AC26E0"/>
    <w:rPr>
      <w:sz w:val="18"/>
    </w:rPr>
  </w:style>
  <w:style w:type="character" w:styleId="af9">
    <w:name w:val="footnote reference"/>
    <w:uiPriority w:val="99"/>
    <w:unhideWhenUsed/>
    <w:rsid w:val="00AC26E0"/>
    <w:rPr>
      <w:vertAlign w:val="superscript"/>
    </w:rPr>
  </w:style>
  <w:style w:type="paragraph" w:styleId="afa">
    <w:name w:val="endnote text"/>
    <w:basedOn w:val="a"/>
    <w:link w:val="afb"/>
    <w:uiPriority w:val="99"/>
    <w:semiHidden/>
    <w:unhideWhenUsed/>
    <w:rsid w:val="00AC26E0"/>
    <w:pPr>
      <w:spacing w:after="0" w:line="240" w:lineRule="auto"/>
    </w:pPr>
    <w:rPr>
      <w:sz w:val="20"/>
    </w:rPr>
  </w:style>
  <w:style w:type="character" w:customStyle="1" w:styleId="afb">
    <w:name w:val="Текст концевой сноски Знак"/>
    <w:basedOn w:val="a0"/>
    <w:link w:val="afa"/>
    <w:uiPriority w:val="99"/>
    <w:semiHidden/>
    <w:rsid w:val="00AC26E0"/>
    <w:rPr>
      <w:sz w:val="20"/>
    </w:rPr>
  </w:style>
  <w:style w:type="character" w:styleId="afc">
    <w:name w:val="endnote reference"/>
    <w:uiPriority w:val="99"/>
    <w:semiHidden/>
    <w:unhideWhenUsed/>
    <w:rsid w:val="00AC26E0"/>
    <w:rPr>
      <w:vertAlign w:val="superscript"/>
    </w:rPr>
  </w:style>
  <w:style w:type="paragraph" w:styleId="16">
    <w:name w:val="toc 1"/>
    <w:basedOn w:val="a"/>
    <w:next w:val="a"/>
    <w:uiPriority w:val="39"/>
    <w:unhideWhenUsed/>
    <w:rsid w:val="00AC26E0"/>
    <w:pPr>
      <w:spacing w:after="57" w:line="276" w:lineRule="auto"/>
    </w:pPr>
  </w:style>
  <w:style w:type="paragraph" w:styleId="22">
    <w:name w:val="toc 2"/>
    <w:basedOn w:val="a"/>
    <w:next w:val="a"/>
    <w:uiPriority w:val="39"/>
    <w:unhideWhenUsed/>
    <w:rsid w:val="00AC26E0"/>
    <w:pPr>
      <w:spacing w:after="57" w:line="276" w:lineRule="auto"/>
      <w:ind w:left="283"/>
    </w:pPr>
  </w:style>
  <w:style w:type="paragraph" w:styleId="3">
    <w:name w:val="toc 3"/>
    <w:basedOn w:val="a"/>
    <w:next w:val="a"/>
    <w:uiPriority w:val="39"/>
    <w:unhideWhenUsed/>
    <w:rsid w:val="00AC26E0"/>
    <w:pPr>
      <w:spacing w:after="57" w:line="276" w:lineRule="auto"/>
      <w:ind w:left="567"/>
    </w:pPr>
  </w:style>
  <w:style w:type="paragraph" w:styleId="4">
    <w:name w:val="toc 4"/>
    <w:basedOn w:val="a"/>
    <w:next w:val="a"/>
    <w:uiPriority w:val="39"/>
    <w:unhideWhenUsed/>
    <w:rsid w:val="00AC26E0"/>
    <w:pPr>
      <w:spacing w:after="57" w:line="276" w:lineRule="auto"/>
      <w:ind w:left="850"/>
    </w:pPr>
  </w:style>
  <w:style w:type="paragraph" w:styleId="5">
    <w:name w:val="toc 5"/>
    <w:basedOn w:val="a"/>
    <w:next w:val="a"/>
    <w:uiPriority w:val="39"/>
    <w:unhideWhenUsed/>
    <w:rsid w:val="00AC26E0"/>
    <w:pPr>
      <w:spacing w:after="57" w:line="276" w:lineRule="auto"/>
      <w:ind w:left="1134"/>
    </w:pPr>
  </w:style>
  <w:style w:type="paragraph" w:styleId="60">
    <w:name w:val="toc 6"/>
    <w:basedOn w:val="a"/>
    <w:next w:val="a"/>
    <w:uiPriority w:val="39"/>
    <w:unhideWhenUsed/>
    <w:rsid w:val="00AC26E0"/>
    <w:pPr>
      <w:spacing w:after="57" w:line="276" w:lineRule="auto"/>
      <w:ind w:left="1417"/>
    </w:pPr>
  </w:style>
  <w:style w:type="paragraph" w:styleId="7">
    <w:name w:val="toc 7"/>
    <w:basedOn w:val="a"/>
    <w:next w:val="a"/>
    <w:uiPriority w:val="39"/>
    <w:unhideWhenUsed/>
    <w:rsid w:val="00AC26E0"/>
    <w:pPr>
      <w:spacing w:after="57" w:line="276" w:lineRule="auto"/>
      <w:ind w:left="1701"/>
    </w:pPr>
  </w:style>
  <w:style w:type="paragraph" w:styleId="8">
    <w:name w:val="toc 8"/>
    <w:basedOn w:val="a"/>
    <w:next w:val="a"/>
    <w:uiPriority w:val="39"/>
    <w:unhideWhenUsed/>
    <w:rsid w:val="00AC26E0"/>
    <w:pPr>
      <w:spacing w:after="57" w:line="276" w:lineRule="auto"/>
      <w:ind w:left="1984"/>
    </w:pPr>
  </w:style>
  <w:style w:type="paragraph" w:styleId="9">
    <w:name w:val="toc 9"/>
    <w:basedOn w:val="a"/>
    <w:next w:val="a"/>
    <w:uiPriority w:val="39"/>
    <w:unhideWhenUsed/>
    <w:rsid w:val="00AC26E0"/>
    <w:pPr>
      <w:spacing w:after="57" w:line="276" w:lineRule="auto"/>
      <w:ind w:left="2268"/>
    </w:pPr>
  </w:style>
  <w:style w:type="character" w:customStyle="1" w:styleId="10">
    <w:name w:val="Заголовок 1 Знак"/>
    <w:basedOn w:val="a0"/>
    <w:link w:val="1"/>
    <w:uiPriority w:val="9"/>
    <w:rsid w:val="00AC26E0"/>
    <w:rPr>
      <w:rFonts w:asciiTheme="majorHAnsi" w:eastAsiaTheme="majorEastAsia" w:hAnsiTheme="majorHAnsi" w:cstheme="majorBidi"/>
      <w:b/>
      <w:bCs/>
      <w:color w:val="2F5496" w:themeColor="accent1" w:themeShade="BF"/>
      <w:sz w:val="28"/>
      <w:szCs w:val="28"/>
    </w:rPr>
  </w:style>
  <w:style w:type="paragraph" w:styleId="afd">
    <w:name w:val="TOC Heading"/>
    <w:uiPriority w:val="39"/>
    <w:unhideWhenUsed/>
    <w:rsid w:val="00AC26E0"/>
    <w:pPr>
      <w:spacing w:after="200" w:line="276" w:lineRule="auto"/>
    </w:pPr>
  </w:style>
  <w:style w:type="paragraph" w:styleId="afe">
    <w:name w:val="table of figures"/>
    <w:basedOn w:val="a"/>
    <w:next w:val="a"/>
    <w:uiPriority w:val="99"/>
    <w:unhideWhenUsed/>
    <w:rsid w:val="00AC26E0"/>
    <w:pPr>
      <w:spacing w:after="0" w:line="276" w:lineRule="auto"/>
    </w:pPr>
  </w:style>
  <w:style w:type="paragraph" w:styleId="aff">
    <w:name w:val="No Spacing"/>
    <w:basedOn w:val="a"/>
    <w:uiPriority w:val="1"/>
    <w:qFormat/>
    <w:rsid w:val="00AC26E0"/>
    <w:pPr>
      <w:spacing w:after="0" w:line="240" w:lineRule="auto"/>
    </w:pPr>
  </w:style>
  <w:style w:type="paragraph" w:customStyle="1" w:styleId="LBGovstyle2">
    <w:name w:val="LB Gov style 2"/>
    <w:rsid w:val="002B4310"/>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6">
    <w:name w:val="LB Gov style 6"/>
    <w:basedOn w:val="a"/>
    <w:rsid w:val="002B4310"/>
    <w:pPr>
      <w:numPr>
        <w:numId w:val="10"/>
      </w:numPr>
      <w:suppressAutoHyphens/>
      <w:autoSpaceDN w:val="0"/>
      <w:spacing w:before="120" w:after="120" w:line="240" w:lineRule="auto"/>
      <w:jc w:val="both"/>
      <w:textAlignment w:val="baseline"/>
    </w:pPr>
    <w:rPr>
      <w:rFonts w:ascii="Times New Roman" w:eastAsia="Calibri" w:hAnsi="Times New Roman" w:cs="Times New Roman"/>
      <w:lang w:val="en-US"/>
    </w:rPr>
  </w:style>
  <w:style w:type="numbering" w:customStyle="1" w:styleId="LFO72">
    <w:name w:val="LFO72"/>
    <w:basedOn w:val="a2"/>
    <w:rsid w:val="002B4310"/>
    <w:pPr>
      <w:numPr>
        <w:numId w:val="10"/>
      </w:numPr>
    </w:pPr>
  </w:style>
  <w:style w:type="character" w:styleId="aff0">
    <w:name w:val="Strong"/>
    <w:basedOn w:val="a0"/>
    <w:uiPriority w:val="22"/>
    <w:qFormat/>
    <w:rsid w:val="00CC2A4B"/>
    <w:rPr>
      <w:b/>
      <w:bCs/>
    </w:rPr>
  </w:style>
  <w:style w:type="paragraph" w:styleId="23">
    <w:name w:val="Body Text Indent 2"/>
    <w:basedOn w:val="a"/>
    <w:link w:val="24"/>
    <w:rsid w:val="00895832"/>
    <w:pPr>
      <w:widowControl w:val="0"/>
      <w:autoSpaceDE w:val="0"/>
      <w:autoSpaceDN w:val="0"/>
      <w:adjustRightInd w:val="0"/>
      <w:spacing w:after="0" w:line="360" w:lineRule="auto"/>
      <w:ind w:firstLine="720"/>
    </w:pPr>
    <w:rPr>
      <w:rFonts w:ascii="Times New Roman" w:eastAsia="Calibri" w:hAnsi="Times New Roman" w:cs="Times New Roman"/>
      <w:sz w:val="20"/>
      <w:szCs w:val="20"/>
      <w:lang w:eastAsia="ru-RU"/>
    </w:rPr>
  </w:style>
  <w:style w:type="character" w:customStyle="1" w:styleId="24">
    <w:name w:val="Основной текст с отступом 2 Знак"/>
    <w:basedOn w:val="a0"/>
    <w:link w:val="23"/>
    <w:rsid w:val="00895832"/>
    <w:rPr>
      <w:rFonts w:ascii="Times New Roman" w:eastAsia="Calibri" w:hAnsi="Times New Roman" w:cs="Times New Roman"/>
      <w:sz w:val="20"/>
      <w:szCs w:val="20"/>
      <w:lang w:eastAsia="ru-RU"/>
    </w:rPr>
  </w:style>
  <w:style w:type="table" w:customStyle="1" w:styleId="TableNormal">
    <w:name w:val="Table Normal"/>
    <w:uiPriority w:val="2"/>
    <w:semiHidden/>
    <w:unhideWhenUsed/>
    <w:qFormat/>
    <w:rsid w:val="00A1316C"/>
    <w:pPr>
      <w:spacing w:after="0" w:line="240" w:lineRule="auto"/>
    </w:pPr>
    <w:rPr>
      <w:rFonts w:ascii="Times New Roman" w:eastAsia="SimSun" w:hAnsi="Times New Roman" w:cs="Times New Roman"/>
      <w:sz w:val="20"/>
      <w:szCs w:val="20"/>
      <w:lang w:eastAsia="ru-RU"/>
    </w:rPr>
    <w:tblPr>
      <w:tblCellMar>
        <w:top w:w="0" w:type="dxa"/>
        <w:left w:w="0" w:type="dxa"/>
        <w:bottom w:w="0" w:type="dxa"/>
        <w:right w:w="0" w:type="dxa"/>
      </w:tblCellMar>
    </w:tblPr>
  </w:style>
  <w:style w:type="paragraph" w:customStyle="1" w:styleId="TableParagraph">
    <w:name w:val="Table Paragraph"/>
    <w:basedOn w:val="a"/>
    <w:uiPriority w:val="1"/>
    <w:qFormat/>
    <w:rsid w:val="00813810"/>
    <w:pPr>
      <w:widowControl w:val="0"/>
      <w:autoSpaceDE w:val="0"/>
      <w:autoSpaceDN w:val="0"/>
      <w:spacing w:before="94" w:after="0" w:line="240" w:lineRule="auto"/>
      <w:ind w:left="10"/>
    </w:pPr>
    <w:rPr>
      <w:rFonts w:ascii="Times New Roman" w:eastAsia="Times New Roman" w:hAnsi="Times New Roman" w:cs="Times New Roman"/>
    </w:rPr>
  </w:style>
  <w:style w:type="paragraph" w:styleId="aff1">
    <w:name w:val="Body Text"/>
    <w:basedOn w:val="a"/>
    <w:link w:val="aff2"/>
    <w:uiPriority w:val="99"/>
    <w:semiHidden/>
    <w:unhideWhenUsed/>
    <w:rsid w:val="002B4AAB"/>
    <w:pPr>
      <w:spacing w:after="120"/>
    </w:pPr>
  </w:style>
  <w:style w:type="character" w:customStyle="1" w:styleId="aff2">
    <w:name w:val="Основной текст Знак"/>
    <w:basedOn w:val="a0"/>
    <w:link w:val="aff1"/>
    <w:uiPriority w:val="99"/>
    <w:semiHidden/>
    <w:rsid w:val="002B4AAB"/>
  </w:style>
  <w:style w:type="character" w:customStyle="1" w:styleId="17">
    <w:name w:val="Основной текст Знак1"/>
    <w:basedOn w:val="a0"/>
    <w:uiPriority w:val="99"/>
    <w:rsid w:val="002B4AAB"/>
    <w:rPr>
      <w:rFonts w:ascii="Arial" w:hAnsi="Arial" w:cs="Arial"/>
      <w:color w:val="6E909E"/>
      <w:sz w:val="17"/>
      <w:szCs w:val="17"/>
      <w:u w:val="none"/>
    </w:rPr>
  </w:style>
  <w:style w:type="character" w:customStyle="1" w:styleId="2372">
    <w:name w:val="2372"/>
    <w:aliases w:val="bqiaagaaeyqcaaagiaiaaaombgaabzogaaaaaaaaaaaaaaaaaaaaaaaaaaaaaaaaaaaaaaaaaaaaaaaaaaaaaaaaaaaaaaaaaaaaaaaaaaaaaaaaaaaaaaaaaaaaaaaaaaaaaaaaaaaaaaaaaaaaaaaaaaaaaaaaaaaaaaaaaaaaaaaaaaaaaaaaaaaaaaaaaaaaaaaaaaaaaaaaaaaaaaaaaaaaaaaaaaaaaaaa"/>
    <w:basedOn w:val="a0"/>
    <w:rsid w:val="006823E1"/>
  </w:style>
  <w:style w:type="paragraph" w:customStyle="1" w:styleId="docdata">
    <w:name w:val="docdata"/>
    <w:aliases w:val="docy,v5,7095,bqiaagaaeyqcaaagiaiaaamtgwaabtsbaaaaaaaaaaaaaaaaaaaaaaaaaaaaaaaaaaaaaaaaaaaaaaaaaaaaaaaaaaaaaaaaaaaaaaaaaaaaaaaaaaaaaaaaaaaaaaaaaaaaaaaaaaaaaaaaaaaaaaaaaaaaaaaaaaaaaaaaaaaaaaaaaaaaaaaaaaaaaaaaaaaaaaaaaaaaaaaaaaaaaaaaaaaaaaaaaaaaaaaa"/>
    <w:basedOn w:val="a"/>
    <w:rsid w:val="00D563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2071566">
      <w:bodyDiv w:val="1"/>
      <w:marLeft w:val="0"/>
      <w:marRight w:val="0"/>
      <w:marTop w:val="0"/>
      <w:marBottom w:val="0"/>
      <w:divBdr>
        <w:top w:val="none" w:sz="0" w:space="0" w:color="auto"/>
        <w:left w:val="none" w:sz="0" w:space="0" w:color="auto"/>
        <w:bottom w:val="none" w:sz="0" w:space="0" w:color="auto"/>
        <w:right w:val="none" w:sz="0" w:space="0" w:color="auto"/>
      </w:divBdr>
      <w:divsChild>
        <w:div w:id="1931619910">
          <w:marLeft w:val="60"/>
          <w:marRight w:val="60"/>
          <w:marTop w:val="100"/>
          <w:marBottom w:val="100"/>
          <w:divBdr>
            <w:top w:val="none" w:sz="0" w:space="0" w:color="auto"/>
            <w:left w:val="none" w:sz="0" w:space="0" w:color="auto"/>
            <w:bottom w:val="none" w:sz="0" w:space="0" w:color="auto"/>
            <w:right w:val="none" w:sz="0" w:space="0" w:color="auto"/>
          </w:divBdr>
        </w:div>
        <w:div w:id="1446315201">
          <w:marLeft w:val="60"/>
          <w:marRight w:val="60"/>
          <w:marTop w:val="100"/>
          <w:marBottom w:val="100"/>
          <w:divBdr>
            <w:top w:val="none" w:sz="0" w:space="0" w:color="auto"/>
            <w:left w:val="none" w:sz="0" w:space="0" w:color="auto"/>
            <w:bottom w:val="none" w:sz="0" w:space="0" w:color="auto"/>
            <w:right w:val="none" w:sz="0" w:space="0" w:color="auto"/>
          </w:divBdr>
        </w:div>
        <w:div w:id="1074162987">
          <w:marLeft w:val="60"/>
          <w:marRight w:val="60"/>
          <w:marTop w:val="100"/>
          <w:marBottom w:val="100"/>
          <w:divBdr>
            <w:top w:val="none" w:sz="0" w:space="0" w:color="auto"/>
            <w:left w:val="none" w:sz="0" w:space="0" w:color="auto"/>
            <w:bottom w:val="none" w:sz="0" w:space="0" w:color="auto"/>
            <w:right w:val="none" w:sz="0" w:space="0" w:color="auto"/>
          </w:divBdr>
          <w:divsChild>
            <w:div w:id="884291048">
              <w:marLeft w:val="0"/>
              <w:marRight w:val="0"/>
              <w:marTop w:val="0"/>
              <w:marBottom w:val="0"/>
              <w:divBdr>
                <w:top w:val="none" w:sz="0" w:space="0" w:color="auto"/>
                <w:left w:val="none" w:sz="0" w:space="0" w:color="auto"/>
                <w:bottom w:val="none" w:sz="0" w:space="0" w:color="auto"/>
                <w:right w:val="none" w:sz="0" w:space="0" w:color="auto"/>
              </w:divBdr>
            </w:div>
            <w:div w:id="554124057">
              <w:marLeft w:val="0"/>
              <w:marRight w:val="0"/>
              <w:marTop w:val="0"/>
              <w:marBottom w:val="0"/>
              <w:divBdr>
                <w:top w:val="none" w:sz="0" w:space="0" w:color="auto"/>
                <w:left w:val="none" w:sz="0" w:space="0" w:color="auto"/>
                <w:bottom w:val="none" w:sz="0" w:space="0" w:color="auto"/>
                <w:right w:val="none" w:sz="0" w:space="0" w:color="auto"/>
              </w:divBdr>
            </w:div>
          </w:divsChild>
        </w:div>
        <w:div w:id="985936194">
          <w:marLeft w:val="60"/>
          <w:marRight w:val="60"/>
          <w:marTop w:val="100"/>
          <w:marBottom w:val="100"/>
          <w:divBdr>
            <w:top w:val="none" w:sz="0" w:space="0" w:color="auto"/>
            <w:left w:val="none" w:sz="0" w:space="0" w:color="auto"/>
            <w:bottom w:val="none" w:sz="0" w:space="0" w:color="auto"/>
            <w:right w:val="none" w:sz="0" w:space="0" w:color="auto"/>
          </w:divBdr>
          <w:divsChild>
            <w:div w:id="803809358">
              <w:marLeft w:val="0"/>
              <w:marRight w:val="0"/>
              <w:marTop w:val="0"/>
              <w:marBottom w:val="0"/>
              <w:divBdr>
                <w:top w:val="none" w:sz="0" w:space="0" w:color="auto"/>
                <w:left w:val="none" w:sz="0" w:space="0" w:color="auto"/>
                <w:bottom w:val="none" w:sz="0" w:space="0" w:color="auto"/>
                <w:right w:val="none" w:sz="0" w:space="0" w:color="auto"/>
              </w:divBdr>
            </w:div>
            <w:div w:id="1367952874">
              <w:marLeft w:val="0"/>
              <w:marRight w:val="0"/>
              <w:marTop w:val="0"/>
              <w:marBottom w:val="0"/>
              <w:divBdr>
                <w:top w:val="none" w:sz="0" w:space="0" w:color="auto"/>
                <w:left w:val="none" w:sz="0" w:space="0" w:color="auto"/>
                <w:bottom w:val="none" w:sz="0" w:space="0" w:color="auto"/>
                <w:right w:val="none" w:sz="0" w:space="0" w:color="auto"/>
              </w:divBdr>
            </w:div>
          </w:divsChild>
        </w:div>
        <w:div w:id="139688998">
          <w:marLeft w:val="60"/>
          <w:marRight w:val="60"/>
          <w:marTop w:val="100"/>
          <w:marBottom w:val="100"/>
          <w:divBdr>
            <w:top w:val="none" w:sz="0" w:space="0" w:color="auto"/>
            <w:left w:val="none" w:sz="0" w:space="0" w:color="auto"/>
            <w:bottom w:val="none" w:sz="0" w:space="0" w:color="auto"/>
            <w:right w:val="none" w:sz="0" w:space="0" w:color="auto"/>
          </w:divBdr>
          <w:divsChild>
            <w:div w:id="1254315314">
              <w:marLeft w:val="0"/>
              <w:marRight w:val="0"/>
              <w:marTop w:val="0"/>
              <w:marBottom w:val="0"/>
              <w:divBdr>
                <w:top w:val="none" w:sz="0" w:space="0" w:color="auto"/>
                <w:left w:val="none" w:sz="0" w:space="0" w:color="auto"/>
                <w:bottom w:val="none" w:sz="0" w:space="0" w:color="auto"/>
                <w:right w:val="none" w:sz="0" w:space="0" w:color="auto"/>
              </w:divBdr>
            </w:div>
            <w:div w:id="258104250">
              <w:marLeft w:val="0"/>
              <w:marRight w:val="0"/>
              <w:marTop w:val="0"/>
              <w:marBottom w:val="0"/>
              <w:divBdr>
                <w:top w:val="none" w:sz="0" w:space="0" w:color="auto"/>
                <w:left w:val="none" w:sz="0" w:space="0" w:color="auto"/>
                <w:bottom w:val="none" w:sz="0" w:space="0" w:color="auto"/>
                <w:right w:val="none" w:sz="0" w:space="0" w:color="auto"/>
              </w:divBdr>
            </w:div>
          </w:divsChild>
        </w:div>
        <w:div w:id="1598322543">
          <w:marLeft w:val="60"/>
          <w:marRight w:val="60"/>
          <w:marTop w:val="100"/>
          <w:marBottom w:val="100"/>
          <w:divBdr>
            <w:top w:val="none" w:sz="0" w:space="0" w:color="auto"/>
            <w:left w:val="none" w:sz="0" w:space="0" w:color="auto"/>
            <w:bottom w:val="none" w:sz="0" w:space="0" w:color="auto"/>
            <w:right w:val="none" w:sz="0" w:space="0" w:color="auto"/>
          </w:divBdr>
          <w:divsChild>
            <w:div w:id="2047870527">
              <w:marLeft w:val="0"/>
              <w:marRight w:val="0"/>
              <w:marTop w:val="0"/>
              <w:marBottom w:val="0"/>
              <w:divBdr>
                <w:top w:val="none" w:sz="0" w:space="0" w:color="auto"/>
                <w:left w:val="none" w:sz="0" w:space="0" w:color="auto"/>
                <w:bottom w:val="none" w:sz="0" w:space="0" w:color="auto"/>
                <w:right w:val="none" w:sz="0" w:space="0" w:color="auto"/>
              </w:divBdr>
            </w:div>
            <w:div w:id="965476394">
              <w:marLeft w:val="0"/>
              <w:marRight w:val="0"/>
              <w:marTop w:val="0"/>
              <w:marBottom w:val="0"/>
              <w:divBdr>
                <w:top w:val="none" w:sz="0" w:space="0" w:color="auto"/>
                <w:left w:val="none" w:sz="0" w:space="0" w:color="auto"/>
                <w:bottom w:val="none" w:sz="0" w:space="0" w:color="auto"/>
                <w:right w:val="none" w:sz="0" w:space="0" w:color="auto"/>
              </w:divBdr>
            </w:div>
          </w:divsChild>
        </w:div>
        <w:div w:id="817765983">
          <w:marLeft w:val="60"/>
          <w:marRight w:val="60"/>
          <w:marTop w:val="100"/>
          <w:marBottom w:val="100"/>
          <w:divBdr>
            <w:top w:val="none" w:sz="0" w:space="0" w:color="auto"/>
            <w:left w:val="none" w:sz="0" w:space="0" w:color="auto"/>
            <w:bottom w:val="none" w:sz="0" w:space="0" w:color="auto"/>
            <w:right w:val="none" w:sz="0" w:space="0" w:color="auto"/>
          </w:divBdr>
          <w:divsChild>
            <w:div w:id="1585799628">
              <w:marLeft w:val="0"/>
              <w:marRight w:val="0"/>
              <w:marTop w:val="0"/>
              <w:marBottom w:val="0"/>
              <w:divBdr>
                <w:top w:val="none" w:sz="0" w:space="0" w:color="auto"/>
                <w:left w:val="none" w:sz="0" w:space="0" w:color="auto"/>
                <w:bottom w:val="none" w:sz="0" w:space="0" w:color="auto"/>
                <w:right w:val="none" w:sz="0" w:space="0" w:color="auto"/>
              </w:divBdr>
            </w:div>
            <w:div w:id="1646544191">
              <w:marLeft w:val="0"/>
              <w:marRight w:val="0"/>
              <w:marTop w:val="0"/>
              <w:marBottom w:val="0"/>
              <w:divBdr>
                <w:top w:val="none" w:sz="0" w:space="0" w:color="auto"/>
                <w:left w:val="none" w:sz="0" w:space="0" w:color="auto"/>
                <w:bottom w:val="none" w:sz="0" w:space="0" w:color="auto"/>
                <w:right w:val="none" w:sz="0" w:space="0" w:color="auto"/>
              </w:divBdr>
            </w:div>
          </w:divsChild>
        </w:div>
        <w:div w:id="1714887036">
          <w:marLeft w:val="60"/>
          <w:marRight w:val="60"/>
          <w:marTop w:val="100"/>
          <w:marBottom w:val="100"/>
          <w:divBdr>
            <w:top w:val="none" w:sz="0" w:space="0" w:color="auto"/>
            <w:left w:val="none" w:sz="0" w:space="0" w:color="auto"/>
            <w:bottom w:val="none" w:sz="0" w:space="0" w:color="auto"/>
            <w:right w:val="none" w:sz="0" w:space="0" w:color="auto"/>
          </w:divBdr>
          <w:divsChild>
            <w:div w:id="877397091">
              <w:marLeft w:val="0"/>
              <w:marRight w:val="0"/>
              <w:marTop w:val="0"/>
              <w:marBottom w:val="0"/>
              <w:divBdr>
                <w:top w:val="none" w:sz="0" w:space="0" w:color="auto"/>
                <w:left w:val="none" w:sz="0" w:space="0" w:color="auto"/>
                <w:bottom w:val="none" w:sz="0" w:space="0" w:color="auto"/>
                <w:right w:val="none" w:sz="0" w:space="0" w:color="auto"/>
              </w:divBdr>
            </w:div>
          </w:divsChild>
        </w:div>
        <w:div w:id="1708407728">
          <w:marLeft w:val="60"/>
          <w:marRight w:val="60"/>
          <w:marTop w:val="100"/>
          <w:marBottom w:val="100"/>
          <w:divBdr>
            <w:top w:val="none" w:sz="0" w:space="0" w:color="auto"/>
            <w:left w:val="none" w:sz="0" w:space="0" w:color="auto"/>
            <w:bottom w:val="none" w:sz="0" w:space="0" w:color="auto"/>
            <w:right w:val="none" w:sz="0" w:space="0" w:color="auto"/>
          </w:divBdr>
          <w:divsChild>
            <w:div w:id="1215432876">
              <w:marLeft w:val="0"/>
              <w:marRight w:val="0"/>
              <w:marTop w:val="0"/>
              <w:marBottom w:val="0"/>
              <w:divBdr>
                <w:top w:val="none" w:sz="0" w:space="0" w:color="auto"/>
                <w:left w:val="none" w:sz="0" w:space="0" w:color="auto"/>
                <w:bottom w:val="none" w:sz="0" w:space="0" w:color="auto"/>
                <w:right w:val="none" w:sz="0" w:space="0" w:color="auto"/>
              </w:divBdr>
            </w:div>
            <w:div w:id="1002664410">
              <w:marLeft w:val="0"/>
              <w:marRight w:val="0"/>
              <w:marTop w:val="0"/>
              <w:marBottom w:val="0"/>
              <w:divBdr>
                <w:top w:val="none" w:sz="0" w:space="0" w:color="auto"/>
                <w:left w:val="none" w:sz="0" w:space="0" w:color="auto"/>
                <w:bottom w:val="none" w:sz="0" w:space="0" w:color="auto"/>
                <w:right w:val="none" w:sz="0" w:space="0" w:color="auto"/>
              </w:divBdr>
            </w:div>
          </w:divsChild>
        </w:div>
        <w:div w:id="1609583502">
          <w:marLeft w:val="60"/>
          <w:marRight w:val="60"/>
          <w:marTop w:val="100"/>
          <w:marBottom w:val="100"/>
          <w:divBdr>
            <w:top w:val="none" w:sz="0" w:space="0" w:color="auto"/>
            <w:left w:val="none" w:sz="0" w:space="0" w:color="auto"/>
            <w:bottom w:val="none" w:sz="0" w:space="0" w:color="auto"/>
            <w:right w:val="none" w:sz="0" w:space="0" w:color="auto"/>
          </w:divBdr>
          <w:divsChild>
            <w:div w:id="1784957364">
              <w:marLeft w:val="0"/>
              <w:marRight w:val="0"/>
              <w:marTop w:val="0"/>
              <w:marBottom w:val="0"/>
              <w:divBdr>
                <w:top w:val="none" w:sz="0" w:space="0" w:color="auto"/>
                <w:left w:val="none" w:sz="0" w:space="0" w:color="auto"/>
                <w:bottom w:val="none" w:sz="0" w:space="0" w:color="auto"/>
                <w:right w:val="none" w:sz="0" w:space="0" w:color="auto"/>
              </w:divBdr>
            </w:div>
            <w:div w:id="611012149">
              <w:marLeft w:val="0"/>
              <w:marRight w:val="0"/>
              <w:marTop w:val="0"/>
              <w:marBottom w:val="0"/>
              <w:divBdr>
                <w:top w:val="none" w:sz="0" w:space="0" w:color="auto"/>
                <w:left w:val="none" w:sz="0" w:space="0" w:color="auto"/>
                <w:bottom w:val="none" w:sz="0" w:space="0" w:color="auto"/>
                <w:right w:val="none" w:sz="0" w:space="0" w:color="auto"/>
              </w:divBdr>
            </w:div>
          </w:divsChild>
        </w:div>
        <w:div w:id="583224264">
          <w:marLeft w:val="60"/>
          <w:marRight w:val="60"/>
          <w:marTop w:val="100"/>
          <w:marBottom w:val="100"/>
          <w:divBdr>
            <w:top w:val="none" w:sz="0" w:space="0" w:color="auto"/>
            <w:left w:val="none" w:sz="0" w:space="0" w:color="auto"/>
            <w:bottom w:val="none" w:sz="0" w:space="0" w:color="auto"/>
            <w:right w:val="none" w:sz="0" w:space="0" w:color="auto"/>
          </w:divBdr>
          <w:divsChild>
            <w:div w:id="723480932">
              <w:marLeft w:val="0"/>
              <w:marRight w:val="0"/>
              <w:marTop w:val="0"/>
              <w:marBottom w:val="0"/>
              <w:divBdr>
                <w:top w:val="none" w:sz="0" w:space="0" w:color="auto"/>
                <w:left w:val="none" w:sz="0" w:space="0" w:color="auto"/>
                <w:bottom w:val="none" w:sz="0" w:space="0" w:color="auto"/>
                <w:right w:val="none" w:sz="0" w:space="0" w:color="auto"/>
              </w:divBdr>
            </w:div>
          </w:divsChild>
        </w:div>
        <w:div w:id="417554815">
          <w:marLeft w:val="60"/>
          <w:marRight w:val="60"/>
          <w:marTop w:val="100"/>
          <w:marBottom w:val="100"/>
          <w:divBdr>
            <w:top w:val="none" w:sz="0" w:space="0" w:color="auto"/>
            <w:left w:val="none" w:sz="0" w:space="0" w:color="auto"/>
            <w:bottom w:val="none" w:sz="0" w:space="0" w:color="auto"/>
            <w:right w:val="none" w:sz="0" w:space="0" w:color="auto"/>
          </w:divBdr>
          <w:divsChild>
            <w:div w:id="1680810210">
              <w:marLeft w:val="0"/>
              <w:marRight w:val="0"/>
              <w:marTop w:val="0"/>
              <w:marBottom w:val="0"/>
              <w:divBdr>
                <w:top w:val="none" w:sz="0" w:space="0" w:color="auto"/>
                <w:left w:val="none" w:sz="0" w:space="0" w:color="auto"/>
                <w:bottom w:val="none" w:sz="0" w:space="0" w:color="auto"/>
                <w:right w:val="none" w:sz="0" w:space="0" w:color="auto"/>
              </w:divBdr>
            </w:div>
            <w:div w:id="351882069">
              <w:marLeft w:val="0"/>
              <w:marRight w:val="0"/>
              <w:marTop w:val="0"/>
              <w:marBottom w:val="0"/>
              <w:divBdr>
                <w:top w:val="none" w:sz="0" w:space="0" w:color="auto"/>
                <w:left w:val="none" w:sz="0" w:space="0" w:color="auto"/>
                <w:bottom w:val="none" w:sz="0" w:space="0" w:color="auto"/>
                <w:right w:val="none" w:sz="0" w:space="0" w:color="auto"/>
              </w:divBdr>
            </w:div>
          </w:divsChild>
        </w:div>
        <w:div w:id="1646928093">
          <w:marLeft w:val="60"/>
          <w:marRight w:val="60"/>
          <w:marTop w:val="100"/>
          <w:marBottom w:val="100"/>
          <w:divBdr>
            <w:top w:val="none" w:sz="0" w:space="0" w:color="auto"/>
            <w:left w:val="none" w:sz="0" w:space="0" w:color="auto"/>
            <w:bottom w:val="none" w:sz="0" w:space="0" w:color="auto"/>
            <w:right w:val="none" w:sz="0" w:space="0" w:color="auto"/>
          </w:divBdr>
        </w:div>
        <w:div w:id="1338533690">
          <w:marLeft w:val="60"/>
          <w:marRight w:val="60"/>
          <w:marTop w:val="100"/>
          <w:marBottom w:val="100"/>
          <w:divBdr>
            <w:top w:val="none" w:sz="0" w:space="0" w:color="auto"/>
            <w:left w:val="none" w:sz="0" w:space="0" w:color="auto"/>
            <w:bottom w:val="none" w:sz="0" w:space="0" w:color="auto"/>
            <w:right w:val="none" w:sz="0" w:space="0" w:color="auto"/>
          </w:divBdr>
        </w:div>
        <w:div w:id="802042991">
          <w:marLeft w:val="60"/>
          <w:marRight w:val="60"/>
          <w:marTop w:val="100"/>
          <w:marBottom w:val="100"/>
          <w:divBdr>
            <w:top w:val="none" w:sz="0" w:space="0" w:color="auto"/>
            <w:left w:val="none" w:sz="0" w:space="0" w:color="auto"/>
            <w:bottom w:val="none" w:sz="0" w:space="0" w:color="auto"/>
            <w:right w:val="none" w:sz="0" w:space="0" w:color="auto"/>
          </w:divBdr>
        </w:div>
        <w:div w:id="719403408">
          <w:marLeft w:val="60"/>
          <w:marRight w:val="60"/>
          <w:marTop w:val="100"/>
          <w:marBottom w:val="100"/>
          <w:divBdr>
            <w:top w:val="none" w:sz="0" w:space="0" w:color="auto"/>
            <w:left w:val="none" w:sz="0" w:space="0" w:color="auto"/>
            <w:bottom w:val="none" w:sz="0" w:space="0" w:color="auto"/>
            <w:right w:val="none" w:sz="0" w:space="0" w:color="auto"/>
          </w:divBdr>
        </w:div>
        <w:div w:id="1675262779">
          <w:marLeft w:val="60"/>
          <w:marRight w:val="60"/>
          <w:marTop w:val="100"/>
          <w:marBottom w:val="100"/>
          <w:divBdr>
            <w:top w:val="none" w:sz="0" w:space="0" w:color="auto"/>
            <w:left w:val="none" w:sz="0" w:space="0" w:color="auto"/>
            <w:bottom w:val="none" w:sz="0" w:space="0" w:color="auto"/>
            <w:right w:val="none" w:sz="0" w:space="0" w:color="auto"/>
          </w:divBdr>
        </w:div>
        <w:div w:id="596865882">
          <w:marLeft w:val="60"/>
          <w:marRight w:val="60"/>
          <w:marTop w:val="100"/>
          <w:marBottom w:val="100"/>
          <w:divBdr>
            <w:top w:val="none" w:sz="0" w:space="0" w:color="auto"/>
            <w:left w:val="none" w:sz="0" w:space="0" w:color="auto"/>
            <w:bottom w:val="none" w:sz="0" w:space="0" w:color="auto"/>
            <w:right w:val="none" w:sz="0" w:space="0" w:color="auto"/>
          </w:divBdr>
        </w:div>
        <w:div w:id="1534925713">
          <w:marLeft w:val="60"/>
          <w:marRight w:val="60"/>
          <w:marTop w:val="100"/>
          <w:marBottom w:val="100"/>
          <w:divBdr>
            <w:top w:val="none" w:sz="0" w:space="0" w:color="auto"/>
            <w:left w:val="none" w:sz="0" w:space="0" w:color="auto"/>
            <w:bottom w:val="none" w:sz="0" w:space="0" w:color="auto"/>
            <w:right w:val="none" w:sz="0" w:space="0" w:color="auto"/>
          </w:divBdr>
        </w:div>
        <w:div w:id="155612158">
          <w:marLeft w:val="60"/>
          <w:marRight w:val="60"/>
          <w:marTop w:val="100"/>
          <w:marBottom w:val="100"/>
          <w:divBdr>
            <w:top w:val="none" w:sz="0" w:space="0" w:color="auto"/>
            <w:left w:val="none" w:sz="0" w:space="0" w:color="auto"/>
            <w:bottom w:val="none" w:sz="0" w:space="0" w:color="auto"/>
            <w:right w:val="none" w:sz="0" w:space="0" w:color="auto"/>
          </w:divBdr>
        </w:div>
        <w:div w:id="1930960372">
          <w:marLeft w:val="60"/>
          <w:marRight w:val="60"/>
          <w:marTop w:val="100"/>
          <w:marBottom w:val="100"/>
          <w:divBdr>
            <w:top w:val="none" w:sz="0" w:space="0" w:color="auto"/>
            <w:left w:val="none" w:sz="0" w:space="0" w:color="auto"/>
            <w:bottom w:val="none" w:sz="0" w:space="0" w:color="auto"/>
            <w:right w:val="none" w:sz="0" w:space="0" w:color="auto"/>
          </w:divBdr>
        </w:div>
        <w:div w:id="809248392">
          <w:marLeft w:val="60"/>
          <w:marRight w:val="60"/>
          <w:marTop w:val="100"/>
          <w:marBottom w:val="100"/>
          <w:divBdr>
            <w:top w:val="none" w:sz="0" w:space="0" w:color="auto"/>
            <w:left w:val="none" w:sz="0" w:space="0" w:color="auto"/>
            <w:bottom w:val="none" w:sz="0" w:space="0" w:color="auto"/>
            <w:right w:val="none" w:sz="0" w:space="0" w:color="auto"/>
          </w:divBdr>
        </w:div>
        <w:div w:id="1337994539">
          <w:marLeft w:val="60"/>
          <w:marRight w:val="60"/>
          <w:marTop w:val="100"/>
          <w:marBottom w:val="100"/>
          <w:divBdr>
            <w:top w:val="none" w:sz="0" w:space="0" w:color="auto"/>
            <w:left w:val="none" w:sz="0" w:space="0" w:color="auto"/>
            <w:bottom w:val="none" w:sz="0" w:space="0" w:color="auto"/>
            <w:right w:val="none" w:sz="0" w:space="0" w:color="auto"/>
          </w:divBdr>
        </w:div>
        <w:div w:id="1704398486">
          <w:marLeft w:val="60"/>
          <w:marRight w:val="60"/>
          <w:marTop w:val="100"/>
          <w:marBottom w:val="100"/>
          <w:divBdr>
            <w:top w:val="none" w:sz="0" w:space="0" w:color="auto"/>
            <w:left w:val="none" w:sz="0" w:space="0" w:color="auto"/>
            <w:bottom w:val="none" w:sz="0" w:space="0" w:color="auto"/>
            <w:right w:val="none" w:sz="0" w:space="0" w:color="auto"/>
          </w:divBdr>
        </w:div>
        <w:div w:id="308022955">
          <w:marLeft w:val="60"/>
          <w:marRight w:val="60"/>
          <w:marTop w:val="100"/>
          <w:marBottom w:val="100"/>
          <w:divBdr>
            <w:top w:val="none" w:sz="0" w:space="0" w:color="auto"/>
            <w:left w:val="none" w:sz="0" w:space="0" w:color="auto"/>
            <w:bottom w:val="none" w:sz="0" w:space="0" w:color="auto"/>
            <w:right w:val="none" w:sz="0" w:space="0" w:color="auto"/>
          </w:divBdr>
        </w:div>
        <w:div w:id="979656070">
          <w:marLeft w:val="60"/>
          <w:marRight w:val="60"/>
          <w:marTop w:val="100"/>
          <w:marBottom w:val="100"/>
          <w:divBdr>
            <w:top w:val="none" w:sz="0" w:space="0" w:color="auto"/>
            <w:left w:val="none" w:sz="0" w:space="0" w:color="auto"/>
            <w:bottom w:val="none" w:sz="0" w:space="0" w:color="auto"/>
            <w:right w:val="none" w:sz="0" w:space="0" w:color="auto"/>
          </w:divBdr>
        </w:div>
        <w:div w:id="1878397252">
          <w:marLeft w:val="60"/>
          <w:marRight w:val="60"/>
          <w:marTop w:val="100"/>
          <w:marBottom w:val="100"/>
          <w:divBdr>
            <w:top w:val="none" w:sz="0" w:space="0" w:color="auto"/>
            <w:left w:val="none" w:sz="0" w:space="0" w:color="auto"/>
            <w:bottom w:val="none" w:sz="0" w:space="0" w:color="auto"/>
            <w:right w:val="none" w:sz="0" w:space="0" w:color="auto"/>
          </w:divBdr>
        </w:div>
        <w:div w:id="1755474627">
          <w:marLeft w:val="60"/>
          <w:marRight w:val="60"/>
          <w:marTop w:val="100"/>
          <w:marBottom w:val="100"/>
          <w:divBdr>
            <w:top w:val="none" w:sz="0" w:space="0" w:color="auto"/>
            <w:left w:val="none" w:sz="0" w:space="0" w:color="auto"/>
            <w:bottom w:val="none" w:sz="0" w:space="0" w:color="auto"/>
            <w:right w:val="none" w:sz="0" w:space="0" w:color="auto"/>
          </w:divBdr>
        </w:div>
        <w:div w:id="1362124988">
          <w:marLeft w:val="60"/>
          <w:marRight w:val="60"/>
          <w:marTop w:val="100"/>
          <w:marBottom w:val="100"/>
          <w:divBdr>
            <w:top w:val="none" w:sz="0" w:space="0" w:color="auto"/>
            <w:left w:val="none" w:sz="0" w:space="0" w:color="auto"/>
            <w:bottom w:val="none" w:sz="0" w:space="0" w:color="auto"/>
            <w:right w:val="none" w:sz="0" w:space="0" w:color="auto"/>
          </w:divBdr>
        </w:div>
        <w:div w:id="1107695250">
          <w:marLeft w:val="60"/>
          <w:marRight w:val="60"/>
          <w:marTop w:val="100"/>
          <w:marBottom w:val="100"/>
          <w:divBdr>
            <w:top w:val="none" w:sz="0" w:space="0" w:color="auto"/>
            <w:left w:val="none" w:sz="0" w:space="0" w:color="auto"/>
            <w:bottom w:val="none" w:sz="0" w:space="0" w:color="auto"/>
            <w:right w:val="none" w:sz="0" w:space="0" w:color="auto"/>
          </w:divBdr>
        </w:div>
        <w:div w:id="2087413071">
          <w:marLeft w:val="60"/>
          <w:marRight w:val="60"/>
          <w:marTop w:val="100"/>
          <w:marBottom w:val="100"/>
          <w:divBdr>
            <w:top w:val="none" w:sz="0" w:space="0" w:color="auto"/>
            <w:left w:val="none" w:sz="0" w:space="0" w:color="auto"/>
            <w:bottom w:val="none" w:sz="0" w:space="0" w:color="auto"/>
            <w:right w:val="none" w:sz="0" w:space="0" w:color="auto"/>
          </w:divBdr>
        </w:div>
        <w:div w:id="1077051136">
          <w:marLeft w:val="60"/>
          <w:marRight w:val="60"/>
          <w:marTop w:val="100"/>
          <w:marBottom w:val="100"/>
          <w:divBdr>
            <w:top w:val="none" w:sz="0" w:space="0" w:color="auto"/>
            <w:left w:val="none" w:sz="0" w:space="0" w:color="auto"/>
            <w:bottom w:val="none" w:sz="0" w:space="0" w:color="auto"/>
            <w:right w:val="none" w:sz="0" w:space="0" w:color="auto"/>
          </w:divBdr>
        </w:div>
        <w:div w:id="1272783140">
          <w:marLeft w:val="60"/>
          <w:marRight w:val="60"/>
          <w:marTop w:val="100"/>
          <w:marBottom w:val="100"/>
          <w:divBdr>
            <w:top w:val="none" w:sz="0" w:space="0" w:color="auto"/>
            <w:left w:val="none" w:sz="0" w:space="0" w:color="auto"/>
            <w:bottom w:val="none" w:sz="0" w:space="0" w:color="auto"/>
            <w:right w:val="none" w:sz="0" w:space="0" w:color="auto"/>
          </w:divBdr>
        </w:div>
        <w:div w:id="1718236979">
          <w:marLeft w:val="60"/>
          <w:marRight w:val="60"/>
          <w:marTop w:val="100"/>
          <w:marBottom w:val="100"/>
          <w:divBdr>
            <w:top w:val="none" w:sz="0" w:space="0" w:color="auto"/>
            <w:left w:val="none" w:sz="0" w:space="0" w:color="auto"/>
            <w:bottom w:val="none" w:sz="0" w:space="0" w:color="auto"/>
            <w:right w:val="none" w:sz="0" w:space="0" w:color="auto"/>
          </w:divBdr>
        </w:div>
        <w:div w:id="1103191184">
          <w:marLeft w:val="60"/>
          <w:marRight w:val="60"/>
          <w:marTop w:val="100"/>
          <w:marBottom w:val="100"/>
          <w:divBdr>
            <w:top w:val="none" w:sz="0" w:space="0" w:color="auto"/>
            <w:left w:val="none" w:sz="0" w:space="0" w:color="auto"/>
            <w:bottom w:val="none" w:sz="0" w:space="0" w:color="auto"/>
            <w:right w:val="none" w:sz="0" w:space="0" w:color="auto"/>
          </w:divBdr>
        </w:div>
        <w:div w:id="489366408">
          <w:marLeft w:val="60"/>
          <w:marRight w:val="60"/>
          <w:marTop w:val="100"/>
          <w:marBottom w:val="100"/>
          <w:divBdr>
            <w:top w:val="none" w:sz="0" w:space="0" w:color="auto"/>
            <w:left w:val="none" w:sz="0" w:space="0" w:color="auto"/>
            <w:bottom w:val="none" w:sz="0" w:space="0" w:color="auto"/>
            <w:right w:val="none" w:sz="0" w:space="0" w:color="auto"/>
          </w:divBdr>
        </w:div>
        <w:div w:id="868763067">
          <w:marLeft w:val="60"/>
          <w:marRight w:val="60"/>
          <w:marTop w:val="100"/>
          <w:marBottom w:val="100"/>
          <w:divBdr>
            <w:top w:val="none" w:sz="0" w:space="0" w:color="auto"/>
            <w:left w:val="none" w:sz="0" w:space="0" w:color="auto"/>
            <w:bottom w:val="none" w:sz="0" w:space="0" w:color="auto"/>
            <w:right w:val="none" w:sz="0" w:space="0" w:color="auto"/>
          </w:divBdr>
          <w:divsChild>
            <w:div w:id="770857079">
              <w:marLeft w:val="0"/>
              <w:marRight w:val="0"/>
              <w:marTop w:val="0"/>
              <w:marBottom w:val="0"/>
              <w:divBdr>
                <w:top w:val="none" w:sz="0" w:space="0" w:color="auto"/>
                <w:left w:val="none" w:sz="0" w:space="0" w:color="auto"/>
                <w:bottom w:val="none" w:sz="0" w:space="0" w:color="auto"/>
                <w:right w:val="none" w:sz="0" w:space="0" w:color="auto"/>
              </w:divBdr>
            </w:div>
            <w:div w:id="1851142172">
              <w:marLeft w:val="0"/>
              <w:marRight w:val="0"/>
              <w:marTop w:val="0"/>
              <w:marBottom w:val="0"/>
              <w:divBdr>
                <w:top w:val="none" w:sz="0" w:space="0" w:color="auto"/>
                <w:left w:val="none" w:sz="0" w:space="0" w:color="auto"/>
                <w:bottom w:val="none" w:sz="0" w:space="0" w:color="auto"/>
                <w:right w:val="none" w:sz="0" w:space="0" w:color="auto"/>
              </w:divBdr>
            </w:div>
          </w:divsChild>
        </w:div>
        <w:div w:id="696467289">
          <w:marLeft w:val="60"/>
          <w:marRight w:val="60"/>
          <w:marTop w:val="100"/>
          <w:marBottom w:val="100"/>
          <w:divBdr>
            <w:top w:val="none" w:sz="0" w:space="0" w:color="auto"/>
            <w:left w:val="none" w:sz="0" w:space="0" w:color="auto"/>
            <w:bottom w:val="none" w:sz="0" w:space="0" w:color="auto"/>
            <w:right w:val="none" w:sz="0" w:space="0" w:color="auto"/>
          </w:divBdr>
          <w:divsChild>
            <w:div w:id="940181969">
              <w:marLeft w:val="0"/>
              <w:marRight w:val="0"/>
              <w:marTop w:val="0"/>
              <w:marBottom w:val="0"/>
              <w:divBdr>
                <w:top w:val="none" w:sz="0" w:space="0" w:color="auto"/>
                <w:left w:val="none" w:sz="0" w:space="0" w:color="auto"/>
                <w:bottom w:val="none" w:sz="0" w:space="0" w:color="auto"/>
                <w:right w:val="none" w:sz="0" w:space="0" w:color="auto"/>
              </w:divBdr>
            </w:div>
          </w:divsChild>
        </w:div>
        <w:div w:id="548566698">
          <w:marLeft w:val="60"/>
          <w:marRight w:val="60"/>
          <w:marTop w:val="100"/>
          <w:marBottom w:val="100"/>
          <w:divBdr>
            <w:top w:val="none" w:sz="0" w:space="0" w:color="auto"/>
            <w:left w:val="none" w:sz="0" w:space="0" w:color="auto"/>
            <w:bottom w:val="none" w:sz="0" w:space="0" w:color="auto"/>
            <w:right w:val="none" w:sz="0" w:space="0" w:color="auto"/>
          </w:divBdr>
          <w:divsChild>
            <w:div w:id="1260060961">
              <w:marLeft w:val="0"/>
              <w:marRight w:val="0"/>
              <w:marTop w:val="0"/>
              <w:marBottom w:val="0"/>
              <w:divBdr>
                <w:top w:val="none" w:sz="0" w:space="0" w:color="auto"/>
                <w:left w:val="none" w:sz="0" w:space="0" w:color="auto"/>
                <w:bottom w:val="none" w:sz="0" w:space="0" w:color="auto"/>
                <w:right w:val="none" w:sz="0" w:space="0" w:color="auto"/>
              </w:divBdr>
            </w:div>
            <w:div w:id="1537549739">
              <w:marLeft w:val="0"/>
              <w:marRight w:val="0"/>
              <w:marTop w:val="0"/>
              <w:marBottom w:val="0"/>
              <w:divBdr>
                <w:top w:val="none" w:sz="0" w:space="0" w:color="auto"/>
                <w:left w:val="none" w:sz="0" w:space="0" w:color="auto"/>
                <w:bottom w:val="none" w:sz="0" w:space="0" w:color="auto"/>
                <w:right w:val="none" w:sz="0" w:space="0" w:color="auto"/>
              </w:divBdr>
            </w:div>
          </w:divsChild>
        </w:div>
        <w:div w:id="109978613">
          <w:marLeft w:val="60"/>
          <w:marRight w:val="60"/>
          <w:marTop w:val="100"/>
          <w:marBottom w:val="100"/>
          <w:divBdr>
            <w:top w:val="none" w:sz="0" w:space="0" w:color="auto"/>
            <w:left w:val="none" w:sz="0" w:space="0" w:color="auto"/>
            <w:bottom w:val="none" w:sz="0" w:space="0" w:color="auto"/>
            <w:right w:val="none" w:sz="0" w:space="0" w:color="auto"/>
          </w:divBdr>
          <w:divsChild>
            <w:div w:id="2112429530">
              <w:marLeft w:val="0"/>
              <w:marRight w:val="0"/>
              <w:marTop w:val="0"/>
              <w:marBottom w:val="0"/>
              <w:divBdr>
                <w:top w:val="none" w:sz="0" w:space="0" w:color="auto"/>
                <w:left w:val="none" w:sz="0" w:space="0" w:color="auto"/>
                <w:bottom w:val="none" w:sz="0" w:space="0" w:color="auto"/>
                <w:right w:val="none" w:sz="0" w:space="0" w:color="auto"/>
              </w:divBdr>
            </w:div>
            <w:div w:id="903637166">
              <w:marLeft w:val="0"/>
              <w:marRight w:val="0"/>
              <w:marTop w:val="0"/>
              <w:marBottom w:val="0"/>
              <w:divBdr>
                <w:top w:val="none" w:sz="0" w:space="0" w:color="auto"/>
                <w:left w:val="none" w:sz="0" w:space="0" w:color="auto"/>
                <w:bottom w:val="none" w:sz="0" w:space="0" w:color="auto"/>
                <w:right w:val="none" w:sz="0" w:space="0" w:color="auto"/>
              </w:divBdr>
            </w:div>
          </w:divsChild>
        </w:div>
        <w:div w:id="125123882">
          <w:marLeft w:val="60"/>
          <w:marRight w:val="60"/>
          <w:marTop w:val="100"/>
          <w:marBottom w:val="100"/>
          <w:divBdr>
            <w:top w:val="none" w:sz="0" w:space="0" w:color="auto"/>
            <w:left w:val="none" w:sz="0" w:space="0" w:color="auto"/>
            <w:bottom w:val="none" w:sz="0" w:space="0" w:color="auto"/>
            <w:right w:val="none" w:sz="0" w:space="0" w:color="auto"/>
          </w:divBdr>
          <w:divsChild>
            <w:div w:id="66391368">
              <w:marLeft w:val="0"/>
              <w:marRight w:val="0"/>
              <w:marTop w:val="0"/>
              <w:marBottom w:val="0"/>
              <w:divBdr>
                <w:top w:val="none" w:sz="0" w:space="0" w:color="auto"/>
                <w:left w:val="none" w:sz="0" w:space="0" w:color="auto"/>
                <w:bottom w:val="none" w:sz="0" w:space="0" w:color="auto"/>
                <w:right w:val="none" w:sz="0" w:space="0" w:color="auto"/>
              </w:divBdr>
            </w:div>
          </w:divsChild>
        </w:div>
        <w:div w:id="832571505">
          <w:marLeft w:val="60"/>
          <w:marRight w:val="60"/>
          <w:marTop w:val="100"/>
          <w:marBottom w:val="100"/>
          <w:divBdr>
            <w:top w:val="none" w:sz="0" w:space="0" w:color="auto"/>
            <w:left w:val="none" w:sz="0" w:space="0" w:color="auto"/>
            <w:bottom w:val="none" w:sz="0" w:space="0" w:color="auto"/>
            <w:right w:val="none" w:sz="0" w:space="0" w:color="auto"/>
          </w:divBdr>
          <w:divsChild>
            <w:div w:id="193932245">
              <w:marLeft w:val="0"/>
              <w:marRight w:val="0"/>
              <w:marTop w:val="0"/>
              <w:marBottom w:val="0"/>
              <w:divBdr>
                <w:top w:val="none" w:sz="0" w:space="0" w:color="auto"/>
                <w:left w:val="none" w:sz="0" w:space="0" w:color="auto"/>
                <w:bottom w:val="none" w:sz="0" w:space="0" w:color="auto"/>
                <w:right w:val="none" w:sz="0" w:space="0" w:color="auto"/>
              </w:divBdr>
            </w:div>
            <w:div w:id="2780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10E103356185DA7523D39A4EC266E5630D05767E937A9E8078BB98A6BE52C043CC90C174552194011128ECB9r8m3E" TargetMode="External"/><Relationship Id="rId3" Type="http://schemas.openxmlformats.org/officeDocument/2006/relationships/settings" Target="settings.xml"/><Relationship Id="rId7" Type="http://schemas.openxmlformats.org/officeDocument/2006/relationships/hyperlink" Target="https://login.consultant.ru/link/?req=doc&amp;base=LAW&amp;n=411149&amp;dst=101309&amp;field=134&amp;date=30.03.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3592</Words>
  <Characters>20479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User</dc:creator>
  <cp:lastModifiedBy>Administrator</cp:lastModifiedBy>
  <cp:revision>7</cp:revision>
  <cp:lastPrinted>2023-04-26T12:11:00Z</cp:lastPrinted>
  <dcterms:created xsi:type="dcterms:W3CDTF">2026-04-30T07:23:00Z</dcterms:created>
  <dcterms:modified xsi:type="dcterms:W3CDTF">2026-08-19T14:33:00Z</dcterms:modified>
</cp:coreProperties>
</file>