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4AF1" w14:textId="77777777" w:rsidR="004731EC" w:rsidRPr="004731EC" w:rsidRDefault="004731EC" w:rsidP="004731EC">
      <w:pPr>
        <w:pStyle w:val="a3"/>
        <w:jc w:val="center"/>
        <w:rPr>
          <w:b/>
        </w:rPr>
      </w:pPr>
      <w:r w:rsidRPr="004731EC">
        <w:rPr>
          <w:b/>
        </w:rPr>
        <w:t>Описание объекта закупки</w:t>
      </w:r>
    </w:p>
    <w:p w14:paraId="31C8F631" w14:textId="77777777" w:rsidR="009A67B1" w:rsidRDefault="004731EC" w:rsidP="009A6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образовательных услуг </w:t>
      </w:r>
      <w:r w:rsidR="009A67B1" w:rsidRPr="009A67B1">
        <w:rPr>
          <w:rFonts w:ascii="Times New Roman" w:hAnsi="Times New Roman" w:cs="Times New Roman"/>
          <w:sz w:val="24"/>
          <w:szCs w:val="24"/>
        </w:rPr>
        <w:t xml:space="preserve">по повышению квалификации лиц, </w:t>
      </w:r>
    </w:p>
    <w:p w14:paraId="6AEF88E0" w14:textId="77777777" w:rsidR="009A67B1" w:rsidRDefault="009A67B1" w:rsidP="009A6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7B1">
        <w:rPr>
          <w:rFonts w:ascii="Times New Roman" w:hAnsi="Times New Roman" w:cs="Times New Roman"/>
          <w:sz w:val="24"/>
          <w:szCs w:val="24"/>
        </w:rPr>
        <w:t xml:space="preserve">ответственных за безопасную эксплуатацию тепловых энергоустановок </w:t>
      </w:r>
    </w:p>
    <w:p w14:paraId="4AA6E2D5" w14:textId="05997378" w:rsidR="004731EC" w:rsidRPr="009A67B1" w:rsidRDefault="009A67B1" w:rsidP="009A6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7B1">
        <w:rPr>
          <w:rFonts w:ascii="Times New Roman" w:hAnsi="Times New Roman" w:cs="Times New Roman"/>
          <w:sz w:val="24"/>
          <w:szCs w:val="24"/>
        </w:rPr>
        <w:t>и персонала, обслуживающего тепловые энергоустановки</w:t>
      </w:r>
    </w:p>
    <w:p w14:paraId="7F58D2B4" w14:textId="77777777" w:rsidR="004731EC" w:rsidRPr="004731EC" w:rsidRDefault="004731EC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45918B70" w14:textId="07C65A4A" w:rsidR="009A67B1" w:rsidRPr="009A67B1" w:rsidRDefault="004731EC" w:rsidP="009A6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1EC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объекта закупки:</w:t>
      </w:r>
      <w:r w:rsidRPr="005F62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26B" w:rsidRPr="005F62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оказание образовательных услуг </w:t>
      </w:r>
      <w:r w:rsidR="009A67B1" w:rsidRPr="009A67B1">
        <w:rPr>
          <w:rFonts w:ascii="Times New Roman" w:hAnsi="Times New Roman" w:cs="Times New Roman"/>
          <w:sz w:val="24"/>
          <w:szCs w:val="24"/>
        </w:rPr>
        <w:t>по повышени</w:t>
      </w:r>
      <w:r w:rsidR="009A67B1">
        <w:rPr>
          <w:rFonts w:ascii="Times New Roman" w:hAnsi="Times New Roman" w:cs="Times New Roman"/>
          <w:sz w:val="24"/>
          <w:szCs w:val="24"/>
        </w:rPr>
        <w:t xml:space="preserve">и </w:t>
      </w:r>
      <w:r w:rsidR="009A67B1" w:rsidRPr="009A67B1">
        <w:rPr>
          <w:rFonts w:ascii="Times New Roman" w:hAnsi="Times New Roman" w:cs="Times New Roman"/>
          <w:sz w:val="24"/>
          <w:szCs w:val="24"/>
        </w:rPr>
        <w:t>квалификации лиц, ответственных за безопасную эксплуатацию тепловых энергоустановок и персонала, обслуживающего тепловые энергоустановки</w:t>
      </w:r>
    </w:p>
    <w:p w14:paraId="2241142E" w14:textId="7B9F0FFD" w:rsidR="004731EC" w:rsidRPr="004731EC" w:rsidRDefault="004731EC" w:rsidP="009A6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FE5B4" w14:textId="77777777" w:rsidR="004731EC" w:rsidRPr="004731EC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1EC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заказчика:</w:t>
      </w:r>
      <w:r w:rsidRPr="0047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Территориальный орган Федеральной службы государственной статистики по Республике Марий Эл</w:t>
      </w:r>
    </w:p>
    <w:p w14:paraId="380BFEB0" w14:textId="77777777" w:rsidR="004731EC" w:rsidRPr="004731EC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3666AD" w14:textId="77777777" w:rsidR="004731EC" w:rsidRPr="004731EC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1EC">
        <w:rPr>
          <w:rFonts w:ascii="Times New Roman" w:hAnsi="Times New Roman" w:cs="Times New Roman"/>
          <w:b/>
          <w:color w:val="000000"/>
          <w:sz w:val="24"/>
          <w:szCs w:val="24"/>
        </w:rPr>
        <w:t>Место нахождения заказчика: </w:t>
      </w:r>
      <w:r w:rsidRPr="0047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424002, Республика Марий Эл, г. Йошкар-Ола, </w:t>
      </w:r>
      <w:r w:rsidR="00AD2C3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731EC">
        <w:rPr>
          <w:rFonts w:ascii="Times New Roman" w:hAnsi="Times New Roman" w:cs="Times New Roman"/>
          <w:bCs/>
          <w:color w:val="000000"/>
          <w:sz w:val="24"/>
          <w:szCs w:val="24"/>
        </w:rPr>
        <w:t>ул. Кремлёвская, д. 31.</w:t>
      </w:r>
    </w:p>
    <w:p w14:paraId="250DD24A" w14:textId="77777777" w:rsidR="004731EC" w:rsidRPr="00123B98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4939C0" w14:textId="77777777" w:rsidR="004731EC" w:rsidRPr="00A76623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623">
        <w:rPr>
          <w:rFonts w:ascii="Times New Roman" w:hAnsi="Times New Roman" w:cs="Times New Roman"/>
          <w:b/>
          <w:sz w:val="24"/>
          <w:szCs w:val="24"/>
        </w:rPr>
        <w:t>1. Общие требования об объекте закупки</w:t>
      </w:r>
      <w:r w:rsidRPr="00A7662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A393E8F" w14:textId="5D7A3911" w:rsidR="002D35E7" w:rsidRPr="00A76623" w:rsidRDefault="002D35E7" w:rsidP="0004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5F6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94D" w:rsidRPr="005F62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образовательных услуг </w:t>
      </w:r>
      <w:r w:rsidR="0004094D" w:rsidRPr="009A67B1">
        <w:rPr>
          <w:rFonts w:ascii="Times New Roman" w:hAnsi="Times New Roman" w:cs="Times New Roman"/>
          <w:sz w:val="24"/>
          <w:szCs w:val="24"/>
        </w:rPr>
        <w:t>по повышени</w:t>
      </w:r>
      <w:r w:rsidR="0004094D">
        <w:rPr>
          <w:rFonts w:ascii="Times New Roman" w:hAnsi="Times New Roman" w:cs="Times New Roman"/>
          <w:sz w:val="24"/>
          <w:szCs w:val="24"/>
        </w:rPr>
        <w:t xml:space="preserve">и </w:t>
      </w:r>
      <w:r w:rsidR="0004094D" w:rsidRPr="009A67B1">
        <w:rPr>
          <w:rFonts w:ascii="Times New Roman" w:hAnsi="Times New Roman" w:cs="Times New Roman"/>
          <w:sz w:val="24"/>
          <w:szCs w:val="24"/>
        </w:rPr>
        <w:t>квалификации лиц, ответственных за безопасную эксплуатацию тепловых энергоустановок и персонала, обслуживающего тепловые энергоустановки</w:t>
      </w:r>
      <w:r w:rsidR="005F626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F626B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57967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Код</w:t>
      </w:r>
      <w:r w:rsidR="00157967" w:rsidRPr="00A76623">
        <w:rPr>
          <w:rStyle w:val="futurismarkdown-word"/>
          <w:shd w:val="clear" w:color="auto" w:fill="FFFFFF"/>
        </w:rPr>
        <w:t xml:space="preserve"> </w:t>
      </w:r>
      <w:r w:rsidR="00157967" w:rsidRPr="00A76623">
        <w:rPr>
          <w:rStyle w:val="futurismarkdown-word"/>
          <w:rFonts w:ascii="Times New Roman" w:hAnsi="Times New Roman" w:cs="Times New Roman"/>
          <w:sz w:val="24"/>
          <w:szCs w:val="24"/>
        </w:rPr>
        <w:t> ОКПД</w:t>
      </w:r>
      <w:proofErr w:type="gramEnd"/>
      <w:r w:rsidR="00157967" w:rsidRPr="00A76623">
        <w:rPr>
          <w:rStyle w:val="futurismarkdown-word"/>
          <w:rFonts w:ascii="Times New Roman" w:hAnsi="Times New Roman" w:cs="Times New Roman"/>
          <w:sz w:val="24"/>
          <w:szCs w:val="24"/>
        </w:rPr>
        <w:t xml:space="preserve">2 </w:t>
      </w:r>
      <w:r w:rsidR="00157967" w:rsidRPr="00A76623">
        <w:rPr>
          <w:rStyle w:val="futurismarkdown-word"/>
          <w:rFonts w:ascii="Times New Roman" w:hAnsi="Times New Roman" w:cs="Times New Roman"/>
          <w:b/>
          <w:bCs/>
          <w:sz w:val="24"/>
          <w:szCs w:val="24"/>
        </w:rPr>
        <w:t>85.42.19.900</w:t>
      </w:r>
    </w:p>
    <w:p w14:paraId="78999C93" w14:textId="77777777" w:rsidR="00EE7035" w:rsidRDefault="00DD69FB" w:rsidP="00A76623">
      <w:pPr>
        <w:shd w:val="clear" w:color="auto" w:fill="FFFFFF"/>
        <w:spacing w:line="240" w:lineRule="auto"/>
        <w:ind w:firstLine="709"/>
        <w:jc w:val="both"/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Наличие лицензии на осуществление образовательной деятель</w:t>
      </w:r>
      <w:r w:rsidR="00AD2C33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ности, соответствие материально</w:t>
      </w: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технической базы требованиям ФГОС или иным нормативным документам</w:t>
      </w:r>
      <w:r w:rsidR="00AD2C33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 (например, наличие лабораторий, мастерских, оборудования для практических занятий</w:t>
      </w:r>
      <w:r w:rsidRPr="00AD2C3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</w:p>
    <w:p w14:paraId="0B16D695" w14:textId="77777777" w:rsidR="002D35E7" w:rsidRDefault="002D35E7" w:rsidP="002D35E7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 Требования к качественным характеристикам объекта закупки:</w:t>
      </w:r>
    </w:p>
    <w:p w14:paraId="0632BEF1" w14:textId="77777777" w:rsidR="00104CC7" w:rsidRPr="00A76623" w:rsidRDefault="002D35E7" w:rsidP="002D35E7">
      <w:pPr>
        <w:shd w:val="clear" w:color="auto" w:fill="FFFFFF"/>
        <w:spacing w:line="240" w:lineRule="auto"/>
        <w:ind w:firstLine="709"/>
        <w:jc w:val="both"/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Услуги образовательные, профессиональное образование, по дополнительным профессиональным программам, повышение </w:t>
      </w:r>
      <w:r w:rsidR="00AD2C33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квалификации.</w:t>
      </w:r>
      <w:r w:rsidR="00DD69FB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 по окончании: удостоверение о повышении квалификации.</w:t>
      </w:r>
    </w:p>
    <w:p w14:paraId="63D3D3FD" w14:textId="77777777" w:rsidR="002D35E7" w:rsidRDefault="002D35E7" w:rsidP="002D35E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 Срок </w:t>
      </w:r>
      <w:bookmarkStart w:id="0" w:name="_Hlk180418272"/>
      <w:r>
        <w:rPr>
          <w:rFonts w:ascii="Times New Roman" w:hAnsi="Times New Roman" w:cs="Times New Roman"/>
          <w:b/>
          <w:color w:val="000000"/>
          <w:sz w:val="24"/>
          <w:szCs w:val="24"/>
        </w:rPr>
        <w:t>оказания выполнения работ: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0788E74" w14:textId="21E22FD4" w:rsidR="002D35E7" w:rsidRDefault="002D35E7" w:rsidP="00A572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обучения </w:t>
      </w:r>
      <w:r w:rsidRPr="007C1E63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AD2C33">
        <w:rPr>
          <w:rFonts w:ascii="Times New Roman" w:hAnsi="Times New Roman" w:cs="Times New Roman"/>
          <w:sz w:val="24"/>
          <w:szCs w:val="24"/>
        </w:rPr>
        <w:t xml:space="preserve">комплектования учебной группы и </w:t>
      </w:r>
      <w:r w:rsidRPr="007C1E63">
        <w:rPr>
          <w:rFonts w:ascii="Times New Roman" w:hAnsi="Times New Roman" w:cs="Times New Roman"/>
          <w:sz w:val="24"/>
          <w:szCs w:val="24"/>
        </w:rPr>
        <w:t>подписания дого</w:t>
      </w:r>
      <w:r>
        <w:rPr>
          <w:rFonts w:ascii="Times New Roman" w:hAnsi="Times New Roman" w:cs="Times New Roman"/>
          <w:sz w:val="24"/>
          <w:szCs w:val="24"/>
        </w:rPr>
        <w:t>вора</w:t>
      </w:r>
      <w:r w:rsidR="00A76623">
        <w:rPr>
          <w:rFonts w:ascii="Times New Roman" w:hAnsi="Times New Roman" w:cs="Times New Roman"/>
          <w:sz w:val="24"/>
          <w:szCs w:val="24"/>
        </w:rPr>
        <w:t xml:space="preserve">: </w:t>
      </w:r>
      <w:r w:rsidR="005F626B">
        <w:rPr>
          <w:rFonts w:ascii="Times New Roman" w:hAnsi="Times New Roman" w:cs="Times New Roman"/>
          <w:sz w:val="24"/>
          <w:szCs w:val="24"/>
        </w:rPr>
        <w:t>июль 2026</w:t>
      </w:r>
      <w:r w:rsidR="00AD2C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FDCBC3" w14:textId="77777777" w:rsidR="002D35E7" w:rsidRDefault="002D35E7" w:rsidP="002D35E7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 Место выполнения работ: </w:t>
      </w:r>
    </w:p>
    <w:p w14:paraId="127EC698" w14:textId="77777777" w:rsidR="00AD2C33" w:rsidRPr="00A76623" w:rsidRDefault="00AD2C33" w:rsidP="002D35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учебной организации.</w:t>
      </w:r>
    </w:p>
    <w:p w14:paraId="24956506" w14:textId="77777777" w:rsidR="002D35E7" w:rsidRDefault="002D35E7" w:rsidP="002D35E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 Условия </w:t>
      </w:r>
      <w:r w:rsidR="00517D7D">
        <w:rPr>
          <w:rFonts w:ascii="Times New Roman" w:hAnsi="Times New Roman" w:cs="Times New Roman"/>
          <w:b/>
          <w:color w:val="000000"/>
          <w:sz w:val="24"/>
          <w:szCs w:val="24"/>
        </w:rPr>
        <w:t>оказания услуг</w:t>
      </w:r>
      <w:r w:rsidRPr="00285A6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2516CAD" w14:textId="0BB7BF8E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="00CA0120" w:rsidRPr="00CA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с применением дистанционных форм обучения</w:t>
      </w:r>
      <w:r w:rsidR="00CA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C2E5FD" w14:textId="15D5EC82" w:rsidR="00517D7D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образовательных услуг по заявленной программе.</w:t>
      </w:r>
    </w:p>
    <w:p w14:paraId="4ADEE41C" w14:textId="1A14925C" w:rsidR="00B1316F" w:rsidRPr="00A76623" w:rsidRDefault="00B1316F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– не менее </w:t>
      </w:r>
      <w:r w:rsidR="002B198E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14:paraId="47FDFD24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может оказываться только в рабочие дни с 08:00 до 17:00.</w:t>
      </w:r>
    </w:p>
    <w:p w14:paraId="75E52CEF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течение 5-ти рабочих дней с даты заключения договора Исполнитель обязан</w:t>
      </w:r>
    </w:p>
    <w:p w14:paraId="73F9CB60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Заказчику учебный план по программам, в соответствии с графиком оказания услуг, представленном в данном Техническом задании.</w:t>
      </w:r>
    </w:p>
    <w:p w14:paraId="50FC1A22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Организация обеспечивает слушателей необходимыми учебными материалами</w:t>
      </w:r>
    </w:p>
    <w:p w14:paraId="728378B8" w14:textId="77777777" w:rsidR="00517D7D" w:rsidRPr="00A76623" w:rsidRDefault="00517D7D" w:rsidP="00A27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учебных программ. В соответствии с программой обучения слушателям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предоставлены подробные и понятные учебно-методические материалы на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языке в печатном или электронном виде.</w:t>
      </w:r>
    </w:p>
    <w:p w14:paraId="38BB1A0A" w14:textId="77777777" w:rsidR="00517D7D" w:rsidRPr="00A76623" w:rsidRDefault="00A279D0" w:rsidP="00A27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</w:t>
      </w:r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полного курса обучения лицам, прошедшим итоговую аттестацию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независимой оценки уровня знаний </w:t>
      </w:r>
      <w:proofErr w:type="gramStart"/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тестирования</w:t>
      </w:r>
      <w:proofErr w:type="gramEnd"/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выдаются:</w:t>
      </w:r>
    </w:p>
    <w:p w14:paraId="7CE2BA63" w14:textId="1D595EA4" w:rsidR="00517D7D" w:rsidRPr="00A76623" w:rsidRDefault="00517D7D" w:rsidP="00AD2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(удостоверени</w:t>
      </w:r>
      <w:r w:rsid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</w:t>
      </w:r>
      <w:r w:rsidR="00AD2C33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установленного/государственного образца, в срок, не превышающий 5 (пяти) рабочих дней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 протокола заседания аттестационной комиссии (в случае успешного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аттестации).</w:t>
      </w:r>
    </w:p>
    <w:p w14:paraId="4E471F22" w14:textId="4DA248C7" w:rsidR="00DD69FB" w:rsidRDefault="00DD69FB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 Требования к характеристикам оказываемых услуг/выполняемых работ</w:t>
      </w:r>
    </w:p>
    <w:p w14:paraId="198239C4" w14:textId="77777777" w:rsidR="00AD2C33" w:rsidRDefault="00AD2C33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44BF5A" w14:textId="77777777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нормативной базе и актуальность</w:t>
      </w:r>
    </w:p>
    <w:p w14:paraId="6F6DB88F" w14:textId="33065693" w:rsidR="00280970" w:rsidRPr="00280970" w:rsidRDefault="00280970" w:rsidP="006547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6.1. 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обучения должна быть разработана на основе действующих и вступающих в силу нормативных документов.:</w:t>
      </w:r>
    </w:p>
    <w:p w14:paraId="503E513B" w14:textId="77777777" w:rsidR="006547FF" w:rsidRDefault="00280970" w:rsidP="0065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6.1.1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A67B1"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21.07.1997 № 116-ФЗ «О промышленной безопасности опасных производственных объектов».</w:t>
      </w:r>
    </w:p>
    <w:p w14:paraId="22B92181" w14:textId="75549A41" w:rsidR="009A67B1" w:rsidRPr="009A67B1" w:rsidRDefault="009A67B1" w:rsidP="0065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6.1.2. </w:t>
      </w:r>
      <w:r w:rsidR="006547FF"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Минэнерго России от 14.05.2025 </w:t>
      </w:r>
      <w:r w:rsid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547FF"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 </w:t>
      </w:r>
      <w:r w:rsid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7FF"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технической эксплуатации объектов теплоснабжения и </w:t>
      </w:r>
      <w:proofErr w:type="spellStart"/>
      <w:r w:rsidR="006547FF"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="006547FF"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</w:t>
      </w:r>
      <w:r w:rsid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3471CCB" w14:textId="102879A5" w:rsidR="009A67B1" w:rsidRPr="009A67B1" w:rsidRDefault="009A67B1" w:rsidP="0065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6.1.3. 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17.12.2020 № 924н «Об утверждении Правил по охране труда при эксплуатации тепловых энергоустановок».</w:t>
      </w:r>
    </w:p>
    <w:p w14:paraId="0A8970F7" w14:textId="2C477070" w:rsidR="009A67B1" w:rsidRPr="009A67B1" w:rsidRDefault="009A67B1" w:rsidP="0065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6.1.4. 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190-ФЗ «О теплоснабжении».</w:t>
      </w:r>
    </w:p>
    <w:p w14:paraId="55BF5DC4" w14:textId="2DBC8EC6" w:rsidR="009A67B1" w:rsidRPr="009A67B1" w:rsidRDefault="009A67B1" w:rsidP="0065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6.1.5. 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антитеррористической защищенности объектов топливно-энергетического комплекса, утвержденные соответствующими постановлениями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РФ.</w:t>
      </w:r>
    </w:p>
    <w:p w14:paraId="5F4E301F" w14:textId="0F4E2C33" w:rsidR="00280970" w:rsidRPr="009A67B1" w:rsidRDefault="009A67B1" w:rsidP="006547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6.1.6. 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ГОСТы и своды правил (СП), регламентирующие устройство, монтаж и эксплуатацию оборудования тепловых энергоустановок (например, СП 124.13330.2012 «Тепловые сети»).</w:t>
      </w:r>
    </w:p>
    <w:p w14:paraId="5598FDF0" w14:textId="388ABBCB" w:rsidR="00280970" w:rsidRPr="00280970" w:rsidRDefault="00280970" w:rsidP="006547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№ 273-ФЗ «Об образовании в РФ» и </w:t>
      </w:r>
      <w:r w:rsidR="003E3F2C" w:rsidRP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24.03.2025 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E3F2C" w:rsidRP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 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3F2C" w:rsidRP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Программа должна соответствовать общим требованиям к структуре и содержанию дополнительных профессиональных программ.</w:t>
      </w:r>
    </w:p>
    <w:p w14:paraId="6952B082" w14:textId="567EB877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9D374" w14:textId="77777777" w:rsidR="00A279D0" w:rsidRPr="00EE7035" w:rsidRDefault="00CC53A6" w:rsidP="00CC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="00A279D0" w:rsidRPr="00EE7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качеству оказания услуг:</w:t>
      </w:r>
    </w:p>
    <w:p w14:paraId="256188BF" w14:textId="7687D95C" w:rsidR="00A279D0" w:rsidRDefault="00EE7035" w:rsidP="00EE7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Качество оказываемых услуг должно соответствовать действующим</w:t>
      </w: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стандартам, нормам и правилам, установленным в Российской Федерации</w:t>
      </w:r>
      <w:r w:rsidR="00CC53A6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данного вида услуг, в том числе Федеральному закону от 29.12.2012 </w:t>
      </w: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273-ФЗ «Об</w:t>
      </w:r>
      <w:r w:rsidR="00CC53A6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в Российской Федерации», </w:t>
      </w:r>
      <w:r w:rsidR="005E0559" w:rsidRP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24.03.2025 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0559" w:rsidRP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 </w:t>
      </w:r>
      <w:r w:rsid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0559" w:rsidRP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53A6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CC3720" w14:textId="23F67BE9" w:rsidR="00CC53A6" w:rsidRPr="00BE389E" w:rsidRDefault="00EE7035" w:rsidP="00EE7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7.2. </w:t>
      </w:r>
      <w:r w:rsidRPr="00BE3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Перечень знаний, умений и навыков, которые должен приобрести обучающийся. Например, </w:t>
      </w:r>
      <w:r w:rsidR="00350E66" w:rsidRP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особенности и принципы работы вверенных тепловых энергоустановок (котлов, теплообменников, насосов, трубопроводов пара и горячей воды); правила ввода энергоустановок в эксплуатацию, вывода в ремонт и из эксплуатации. </w:t>
      </w:r>
      <w:r w:rsid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0E66" w:rsidRP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подготовки к отопительному периоду; </w:t>
      </w:r>
      <w:r w:rsid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0E66" w:rsidRP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иды, периодичность и порядок организации технического обслуживания (ТО) и планово-предупредительных ремонтов (ППР); </w:t>
      </w:r>
      <w:r w:rsid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0E66" w:rsidRPr="00350E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 техническое состояние оборудования на основе показаний приборов контроля и данных из оперативной документации; готовить необходимую документацию и взаимодействовать с представителями Ростехнадзора, МЧС и других контролирующих органов при проверках.</w:t>
      </w:r>
    </w:p>
    <w:p w14:paraId="616B8F9A" w14:textId="77777777" w:rsidR="00AA7385" w:rsidRPr="00CC53A6" w:rsidRDefault="00AA7385" w:rsidP="00CC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64C811E" w14:textId="32D522F4" w:rsidR="00AA7385" w:rsidRPr="00EE7035" w:rsidRDefault="00EE7035" w:rsidP="00EE7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B0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8</w:t>
      </w:r>
      <w:r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AA7385"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Требования по объему гарантий качества услуг.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 гарантий качества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100%. Исполнитель обязуется гарантировать качественное, полное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своевременное выполнение исследований, </w:t>
      </w:r>
      <w:proofErr w:type="gramStart"/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контракта</w:t>
      </w:r>
      <w:proofErr w:type="gramEnd"/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, настоящему Техническому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021478" w14:textId="77777777" w:rsidR="00DD69FB" w:rsidRDefault="00DD69FB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AD81EC1" w14:textId="499427EF" w:rsidR="00CC53A6" w:rsidRPr="00672B08" w:rsidRDefault="00EE7035" w:rsidP="00672B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9. </w:t>
      </w:r>
      <w:r w:rsidR="00CC53A6"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Нормативная база:</w:t>
      </w:r>
    </w:p>
    <w:p w14:paraId="3C2391BD" w14:textId="68C5C409" w:rsidR="00350E66" w:rsidRDefault="00350E66" w:rsidP="00350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21.07.1997 № 116-ФЗ «О промышленной безопасности опасных производственных объектов»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9AC78E" w14:textId="0F75446E" w:rsidR="00350E66" w:rsidRPr="009A67B1" w:rsidRDefault="00350E66" w:rsidP="00350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Минэнерго России от 14.05.2025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технической эксплуатации объектов теплоснабжения и </w:t>
      </w:r>
      <w:proofErr w:type="spellStart"/>
      <w:r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65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BE6641C" w14:textId="3A8DE1A8" w:rsidR="00350E66" w:rsidRPr="009A67B1" w:rsidRDefault="00350E66" w:rsidP="00350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17.12.2020 № 924н «Об утверждении Правил по охране труда при эксплуатации тепловых энергоустановок»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9B51A1" w14:textId="71235520" w:rsidR="00350E66" w:rsidRPr="009A67B1" w:rsidRDefault="00350E66" w:rsidP="00350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9A6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190-ФЗ «О теплоснабжении».</w:t>
      </w:r>
    </w:p>
    <w:sectPr w:rsidR="00350E66" w:rsidRPr="009A67B1" w:rsidSect="00A766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049C3"/>
    <w:multiLevelType w:val="multilevel"/>
    <w:tmpl w:val="177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85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B1"/>
    <w:rsid w:val="000012B7"/>
    <w:rsid w:val="0004094D"/>
    <w:rsid w:val="000F7575"/>
    <w:rsid w:val="00104CC7"/>
    <w:rsid w:val="00157967"/>
    <w:rsid w:val="00280970"/>
    <w:rsid w:val="002B198E"/>
    <w:rsid w:val="002D35E7"/>
    <w:rsid w:val="00350E66"/>
    <w:rsid w:val="003E3F2C"/>
    <w:rsid w:val="004731EC"/>
    <w:rsid w:val="004A66B9"/>
    <w:rsid w:val="00517D7D"/>
    <w:rsid w:val="005270F0"/>
    <w:rsid w:val="00531AE1"/>
    <w:rsid w:val="005E0559"/>
    <w:rsid w:val="005F626B"/>
    <w:rsid w:val="006547FF"/>
    <w:rsid w:val="00672B08"/>
    <w:rsid w:val="00721F89"/>
    <w:rsid w:val="00880F84"/>
    <w:rsid w:val="008E508E"/>
    <w:rsid w:val="009A67B1"/>
    <w:rsid w:val="009A7FB1"/>
    <w:rsid w:val="00A279D0"/>
    <w:rsid w:val="00A572A5"/>
    <w:rsid w:val="00A76623"/>
    <w:rsid w:val="00AA7385"/>
    <w:rsid w:val="00AD2C33"/>
    <w:rsid w:val="00B1316F"/>
    <w:rsid w:val="00BB1758"/>
    <w:rsid w:val="00BE389E"/>
    <w:rsid w:val="00BF66BB"/>
    <w:rsid w:val="00CA0120"/>
    <w:rsid w:val="00CC53A6"/>
    <w:rsid w:val="00DD69FB"/>
    <w:rsid w:val="00EE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D23"/>
  <w15:docId w15:val="{EF80D52E-384F-4A2B-973B-C8B890A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0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731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73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markdown-word">
    <w:name w:val="futurismarkdown-word"/>
    <w:basedOn w:val="a0"/>
    <w:rsid w:val="00DD69FB"/>
  </w:style>
  <w:style w:type="character" w:styleId="a5">
    <w:name w:val="Strong"/>
    <w:basedOn w:val="a0"/>
    <w:uiPriority w:val="22"/>
    <w:qFormat/>
    <w:rsid w:val="00DD69FB"/>
    <w:rPr>
      <w:b/>
      <w:bCs/>
    </w:rPr>
  </w:style>
  <w:style w:type="character" w:styleId="a6">
    <w:name w:val="Hyperlink"/>
    <w:basedOn w:val="a0"/>
    <w:uiPriority w:val="99"/>
    <w:semiHidden/>
    <w:unhideWhenUsed/>
    <w:rsid w:val="00DD69FB"/>
    <w:rPr>
      <w:color w:val="0000FF"/>
      <w:u w:val="single"/>
    </w:rPr>
  </w:style>
  <w:style w:type="paragraph" w:styleId="a7">
    <w:name w:val="No Spacing"/>
    <w:uiPriority w:val="1"/>
    <w:qFormat/>
    <w:rsid w:val="00DD69FB"/>
    <w:pPr>
      <w:spacing w:after="0" w:line="240" w:lineRule="auto"/>
    </w:pPr>
  </w:style>
  <w:style w:type="table" w:styleId="a8">
    <w:name w:val="Table Grid"/>
    <w:basedOn w:val="a1"/>
    <w:uiPriority w:val="59"/>
    <w:rsid w:val="00DD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xjzu">
    <w:name w:val="mwxjzu"/>
    <w:basedOn w:val="a0"/>
    <w:rsid w:val="00DD69FB"/>
  </w:style>
  <w:style w:type="character" w:customStyle="1" w:styleId="30">
    <w:name w:val="Заголовок 3 Знак"/>
    <w:basedOn w:val="a0"/>
    <w:link w:val="3"/>
    <w:uiPriority w:val="9"/>
    <w:rsid w:val="002809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28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28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52,bqiaagaaeyqcaaagiaiaaaoxawaabaudaaaaaaaaaaaaaaaaaaaaaaaaaaaaaaaaaaaaaaaaaaaaaaaaaaaaaaaaaaaaaaaaaaaaaaaaaaaaaaaaaaaaaaaaaaaaaaaaaaaaaaaaaaaaaaaaaaaaaaaaaaaaaaaaaaaaaaaaaaaaaaaaaaaaaaaaaaaaaaaaaaaaaaaaaaaaaaaaaaaaaaaaaaaaaaaaaaaaaaaa"/>
    <w:basedOn w:val="a0"/>
    <w:rsid w:val="00CA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BAC9-B0BA-435B-A7E4-988560F4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Иконников Михаил Павлович</dc:creator>
  <cp:lastModifiedBy>Будалаева Екатерина Валерьевна</cp:lastModifiedBy>
  <cp:revision>13</cp:revision>
  <dcterms:created xsi:type="dcterms:W3CDTF">2026-03-12T12:31:00Z</dcterms:created>
  <dcterms:modified xsi:type="dcterms:W3CDTF">2026-07-07T13:38:00Z</dcterms:modified>
</cp:coreProperties>
</file>