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3872C" w14:textId="6EC624DD" w:rsidR="00BC776D" w:rsidRDefault="005650B1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BC776D" w:rsidRPr="003B4024">
        <w:rPr>
          <w:rFonts w:ascii="Times New Roman" w:hAnsi="Times New Roman"/>
          <w:b/>
          <w:bCs/>
          <w:sz w:val="24"/>
          <w:szCs w:val="24"/>
        </w:rPr>
        <w:t>№</w:t>
      </w:r>
      <w:r w:rsidR="00BC77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594C" w:rsidRPr="00E4594C">
        <w:rPr>
          <w:rFonts w:ascii="Times New Roman" w:hAnsi="Times New Roman"/>
          <w:b/>
          <w:bCs/>
          <w:sz w:val="24"/>
          <w:szCs w:val="24"/>
        </w:rPr>
        <w:t>26С-1449</w:t>
      </w:r>
    </w:p>
    <w:p w14:paraId="6E35587B" w14:textId="77777777" w:rsidR="00F24B4E" w:rsidRDefault="00F24B4E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BC776D" w:rsidRPr="00BC776D">
        <w:rPr>
          <w:rFonts w:ascii="Times New Roman" w:hAnsi="Times New Roman"/>
          <w:b/>
          <w:bCs/>
          <w:sz w:val="24"/>
          <w:szCs w:val="24"/>
        </w:rPr>
        <w:t>лекарственных средств</w:t>
      </w:r>
    </w:p>
    <w:p w14:paraId="7C3B0307" w14:textId="784D6B03" w:rsidR="00427228" w:rsidRPr="009C2086" w:rsidRDefault="00427228" w:rsidP="00427228">
      <w:pPr>
        <w:spacing w:after="0" w:line="100" w:lineRule="atLeast"/>
        <w:jc w:val="center"/>
        <w:rPr>
          <w:rFonts w:ascii="Times New Roman" w:hAnsi="Times New Roman"/>
          <w:bCs/>
          <w:sz w:val="21"/>
          <w:szCs w:val="21"/>
        </w:rPr>
      </w:pPr>
      <w:r w:rsidRPr="009C2086">
        <w:rPr>
          <w:rFonts w:ascii="Times New Roman" w:hAnsi="Times New Roman"/>
          <w:bCs/>
          <w:sz w:val="21"/>
          <w:szCs w:val="21"/>
        </w:rPr>
        <w:t xml:space="preserve">ИКЗ: </w:t>
      </w:r>
      <w:r w:rsidR="00A745E1" w:rsidRPr="00A745E1">
        <w:rPr>
          <w:rFonts w:ascii="Times New Roman" w:hAnsi="Times New Roman"/>
          <w:bCs/>
          <w:sz w:val="21"/>
          <w:szCs w:val="21"/>
        </w:rPr>
        <w:t>261526003794052600100100250000000244</w:t>
      </w:r>
      <w:bookmarkStart w:id="0" w:name="_GoBack"/>
      <w:bookmarkEnd w:id="0"/>
    </w:p>
    <w:p w14:paraId="1C101AC8" w14:textId="77777777" w:rsidR="00526B7B" w:rsidRDefault="00526B7B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157140" w14:textId="7312222F" w:rsidR="00232A4A" w:rsidRPr="003B4024" w:rsidRDefault="00232A4A" w:rsidP="00232A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B4024">
        <w:rPr>
          <w:rFonts w:ascii="Times New Roman" w:hAnsi="Times New Roman"/>
          <w:bCs/>
          <w:sz w:val="24"/>
          <w:szCs w:val="24"/>
        </w:rPr>
        <w:t>г. Н. Новгород</w:t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</w:t>
      </w:r>
      <w:r w:rsidR="00BB5759" w:rsidRPr="003B4024">
        <w:rPr>
          <w:rFonts w:ascii="Times New Roman" w:hAnsi="Times New Roman"/>
          <w:bCs/>
          <w:sz w:val="24"/>
          <w:szCs w:val="24"/>
        </w:rPr>
        <w:t>«__»</w:t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__________ </w:t>
      </w:r>
      <w:r w:rsidR="00A402EE" w:rsidRPr="00603505">
        <w:rPr>
          <w:rFonts w:ascii="Times New Roman" w:hAnsi="Times New Roman"/>
          <w:bCs/>
          <w:sz w:val="24"/>
          <w:szCs w:val="24"/>
        </w:rPr>
        <w:t>20</w:t>
      </w:r>
      <w:r w:rsidR="000B2048" w:rsidRPr="00603505">
        <w:rPr>
          <w:rFonts w:ascii="Times New Roman" w:hAnsi="Times New Roman"/>
          <w:bCs/>
          <w:sz w:val="24"/>
          <w:szCs w:val="24"/>
        </w:rPr>
        <w:t>2</w:t>
      </w:r>
      <w:r w:rsidR="0038626A" w:rsidRPr="00603505">
        <w:rPr>
          <w:rFonts w:ascii="Times New Roman" w:hAnsi="Times New Roman"/>
          <w:bCs/>
          <w:sz w:val="24"/>
          <w:szCs w:val="24"/>
        </w:rPr>
        <w:t>6</w:t>
      </w:r>
      <w:r w:rsidRPr="003B4024">
        <w:rPr>
          <w:rFonts w:ascii="Times New Roman" w:hAnsi="Times New Roman"/>
          <w:bCs/>
          <w:sz w:val="24"/>
          <w:szCs w:val="24"/>
        </w:rPr>
        <w:t xml:space="preserve"> г.</w:t>
      </w:r>
    </w:p>
    <w:p w14:paraId="4AA67FE3" w14:textId="77777777" w:rsidR="00B339B0" w:rsidRPr="003B4024" w:rsidRDefault="00B339B0" w:rsidP="001A35C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708506EC" w14:textId="4E2FF32F" w:rsidR="001A35CD" w:rsidRPr="003B4024" w:rsidRDefault="009622F4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Приволжский исследовательский медицинский университет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» Министерства здравоохранения Российской Федерации (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</w:t>
      </w:r>
      <w:r w:rsidR="0072107D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ГБОУ ВО 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«ПИМУ» </w:t>
      </w:r>
      <w:r w:rsidR="00F74668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Минздрава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России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)</w:t>
      </w:r>
      <w:r w:rsidR="00B339B0" w:rsidRPr="003B4024">
        <w:rPr>
          <w:rFonts w:ascii="Times New Roman" w:hAnsi="Times New Roman"/>
          <w:sz w:val="24"/>
          <w:szCs w:val="24"/>
        </w:rPr>
        <w:t xml:space="preserve">, именуемое в </w:t>
      </w:r>
      <w:r w:rsidR="00A402EE" w:rsidRPr="003B4024">
        <w:rPr>
          <w:rFonts w:ascii="Times New Roman" w:hAnsi="Times New Roman"/>
          <w:sz w:val="24"/>
          <w:szCs w:val="24"/>
        </w:rPr>
        <w:t xml:space="preserve">дальнейшем </w:t>
      </w:r>
      <w:r w:rsidR="00A402EE" w:rsidRPr="003B4024">
        <w:rPr>
          <w:rFonts w:ascii="Times New Roman" w:hAnsi="Times New Roman"/>
          <w:b/>
          <w:sz w:val="24"/>
          <w:szCs w:val="24"/>
        </w:rPr>
        <w:t>Заказчик</w:t>
      </w:r>
      <w:r w:rsidR="00B339B0" w:rsidRPr="003B4024">
        <w:rPr>
          <w:rFonts w:ascii="Times New Roman" w:hAnsi="Times New Roman"/>
          <w:sz w:val="24"/>
          <w:szCs w:val="24"/>
        </w:rPr>
        <w:t xml:space="preserve">, </w:t>
      </w:r>
      <w:r w:rsidR="00DC3135" w:rsidRPr="003B4024">
        <w:rPr>
          <w:rFonts w:ascii="Times New Roman" w:hAnsi="Times New Roman"/>
          <w:sz w:val="24"/>
          <w:szCs w:val="24"/>
        </w:rPr>
        <w:t>в лице</w:t>
      </w:r>
      <w:r w:rsidRPr="003B4024">
        <w:rPr>
          <w:rFonts w:ascii="Times New Roman" w:hAnsi="Times New Roman"/>
          <w:sz w:val="24"/>
          <w:szCs w:val="24"/>
        </w:rPr>
        <w:t xml:space="preserve"> </w:t>
      </w:r>
      <w:r w:rsidR="00EF0034">
        <w:rPr>
          <w:rFonts w:ascii="Times New Roman" w:hAnsi="Times New Roman"/>
          <w:sz w:val="24"/>
          <w:szCs w:val="24"/>
        </w:rPr>
        <w:t>ректора</w:t>
      </w:r>
      <w:r w:rsidR="009320FD" w:rsidRPr="003B4024">
        <w:rPr>
          <w:rFonts w:ascii="Times New Roman" w:hAnsi="Times New Roman"/>
          <w:sz w:val="24"/>
          <w:szCs w:val="24"/>
        </w:rPr>
        <w:t xml:space="preserve"> </w:t>
      </w:r>
      <w:r w:rsidR="00E06B5D">
        <w:rPr>
          <w:rFonts w:ascii="Times New Roman" w:hAnsi="Times New Roman"/>
          <w:sz w:val="24"/>
          <w:szCs w:val="24"/>
        </w:rPr>
        <w:t>Карякина Николая Николаевича</w:t>
      </w:r>
      <w:r w:rsidR="00DC3135" w:rsidRPr="003B4024">
        <w:rPr>
          <w:rFonts w:ascii="Times New Roman" w:hAnsi="Times New Roman"/>
          <w:sz w:val="24"/>
          <w:szCs w:val="24"/>
        </w:rPr>
        <w:t>,</w:t>
      </w:r>
      <w:r w:rsidR="00B339B0" w:rsidRPr="003B4024"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E06B5D">
        <w:rPr>
          <w:rFonts w:ascii="Times New Roman" w:hAnsi="Times New Roman"/>
          <w:sz w:val="24"/>
          <w:szCs w:val="24"/>
        </w:rPr>
        <w:t>Устава</w:t>
      </w:r>
      <w:r w:rsidR="00B339B0" w:rsidRPr="003B4024">
        <w:rPr>
          <w:rFonts w:ascii="Times New Roman" w:hAnsi="Times New Roman"/>
          <w:sz w:val="24"/>
          <w:szCs w:val="24"/>
        </w:rPr>
        <w:t xml:space="preserve">, с одной </w:t>
      </w:r>
      <w:r w:rsidR="00B339B0" w:rsidRPr="002842F4">
        <w:rPr>
          <w:rFonts w:ascii="Times New Roman" w:hAnsi="Times New Roman"/>
          <w:sz w:val="24"/>
          <w:szCs w:val="24"/>
        </w:rPr>
        <w:t>стороны</w:t>
      </w:r>
      <w:r w:rsidR="001A35CD" w:rsidRPr="002842F4">
        <w:rPr>
          <w:rFonts w:ascii="Times New Roman" w:hAnsi="Times New Roman"/>
          <w:sz w:val="24"/>
          <w:szCs w:val="24"/>
        </w:rPr>
        <w:t xml:space="preserve">, </w:t>
      </w:r>
      <w:r w:rsidR="002842F4" w:rsidRPr="002842F4">
        <w:rPr>
          <w:rFonts w:ascii="Times New Roman" w:hAnsi="Times New Roman"/>
          <w:sz w:val="24"/>
          <w:szCs w:val="24"/>
        </w:rPr>
        <w:t>и</w:t>
      </w:r>
      <w:r w:rsidR="00526B7B" w:rsidRPr="002842F4">
        <w:rPr>
          <w:rFonts w:ascii="Times New Roman" w:hAnsi="Times New Roman"/>
          <w:sz w:val="24"/>
          <w:szCs w:val="24"/>
        </w:rPr>
        <w:t xml:space="preserve"> </w:t>
      </w:r>
      <w:r w:rsidR="00940910">
        <w:rPr>
          <w:rFonts w:ascii="Times New Roman" w:hAnsi="Times New Roman"/>
          <w:sz w:val="24"/>
          <w:szCs w:val="24"/>
        </w:rPr>
        <w:t>________________________________________</w:t>
      </w:r>
      <w:r w:rsidR="001A35CD" w:rsidRPr="002842F4">
        <w:rPr>
          <w:rFonts w:ascii="Times New Roman" w:hAnsi="Times New Roman"/>
          <w:sz w:val="24"/>
          <w:szCs w:val="24"/>
        </w:rPr>
        <w:t xml:space="preserve">, </w:t>
      </w:r>
      <w:r w:rsidR="002C145F" w:rsidRPr="002842F4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2C145F" w:rsidRPr="002842F4">
        <w:rPr>
          <w:rFonts w:ascii="Times New Roman" w:hAnsi="Times New Roman"/>
          <w:b/>
          <w:sz w:val="24"/>
          <w:szCs w:val="24"/>
        </w:rPr>
        <w:t>Поставщик,</w:t>
      </w:r>
      <w:r w:rsidR="002C145F" w:rsidRPr="002842F4">
        <w:rPr>
          <w:rFonts w:ascii="Times New Roman" w:hAnsi="Times New Roman"/>
          <w:sz w:val="24"/>
          <w:szCs w:val="24"/>
        </w:rPr>
        <w:t xml:space="preserve"> </w:t>
      </w:r>
      <w:r w:rsidR="001A35CD" w:rsidRPr="002842F4">
        <w:rPr>
          <w:rFonts w:ascii="Times New Roman" w:hAnsi="Times New Roman"/>
          <w:sz w:val="24"/>
          <w:szCs w:val="24"/>
        </w:rPr>
        <w:t xml:space="preserve">в лице </w:t>
      </w:r>
      <w:r w:rsidR="00940910">
        <w:rPr>
          <w:rFonts w:ascii="Times New Roman" w:hAnsi="Times New Roman"/>
          <w:sz w:val="24"/>
          <w:szCs w:val="24"/>
        </w:rPr>
        <w:t>_________________________________</w:t>
      </w:r>
      <w:r w:rsidR="00747192" w:rsidRPr="00747192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940910">
        <w:rPr>
          <w:rFonts w:ascii="Times New Roman" w:hAnsi="Times New Roman"/>
          <w:sz w:val="24"/>
          <w:szCs w:val="24"/>
        </w:rPr>
        <w:t>___________________</w:t>
      </w:r>
      <w:r w:rsidR="001A35CD" w:rsidRPr="002842F4">
        <w:rPr>
          <w:rFonts w:ascii="Times New Roman" w:hAnsi="Times New Roman"/>
          <w:sz w:val="24"/>
          <w:szCs w:val="24"/>
        </w:rPr>
        <w:t>,</w:t>
      </w:r>
      <w:r w:rsidRPr="002842F4">
        <w:rPr>
          <w:rFonts w:ascii="Times New Roman" w:hAnsi="Times New Roman"/>
          <w:sz w:val="24"/>
          <w:szCs w:val="24"/>
        </w:rPr>
        <w:t xml:space="preserve"> </w:t>
      </w:r>
      <w:r w:rsidR="001A35CD" w:rsidRPr="002842F4">
        <w:rPr>
          <w:rFonts w:ascii="Times New Roman" w:hAnsi="Times New Roman"/>
          <w:sz w:val="24"/>
          <w:szCs w:val="24"/>
        </w:rPr>
        <w:t xml:space="preserve">с другой стороны, вместе именуемые Стороны, </w:t>
      </w:r>
      <w:r w:rsidRPr="002842F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в соответствии с </w:t>
      </w:r>
      <w:r w:rsidR="006345BA" w:rsidRPr="002842F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п. 4 ч</w:t>
      </w:r>
      <w:r w:rsidR="00E06B5D" w:rsidRPr="002842F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.1 </w:t>
      </w:r>
      <w:r w:rsidRPr="002842F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ст. 93 Федерального закона от 05.04.2013 № 44-ФЗ «О контрактной</w:t>
      </w:r>
      <w:r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системе в сфере закупов товаров, работ, услуг для обеспечения государственных и муниципальных нужд» </w:t>
      </w:r>
      <w:r w:rsidR="001A35CD" w:rsidRPr="003B4024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14:paraId="3A67754F" w14:textId="77777777" w:rsidR="001A35CD" w:rsidRPr="003B4024" w:rsidRDefault="001A35C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0C2EFE" w14:textId="77777777" w:rsidR="00232A4A" w:rsidRPr="003B4024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24739134" w14:textId="77777777" w:rsidR="00F3458E" w:rsidRPr="00A1630E" w:rsidRDefault="00232A4A" w:rsidP="00F3458E">
      <w:pPr>
        <w:pStyle w:val="-"/>
        <w:ind w:left="0" w:firstLine="709"/>
        <w:rPr>
          <w:rFonts w:eastAsia="Calibri"/>
          <w:lang w:eastAsia="en-US"/>
        </w:rPr>
      </w:pPr>
      <w:r w:rsidRPr="003B4024">
        <w:t>1</w:t>
      </w:r>
      <w:r w:rsidR="005650B1" w:rsidRPr="003B4024">
        <w:t xml:space="preserve">.1. </w:t>
      </w:r>
      <w:r w:rsidR="00F3458E" w:rsidRPr="00A1630E">
        <w:rPr>
          <w:rFonts w:eastAsia="Calibri"/>
          <w:lang w:eastAsia="en-US"/>
        </w:rPr>
        <w:t xml:space="preserve">В соответствии с </w:t>
      </w:r>
      <w:r w:rsidR="00F3458E">
        <w:rPr>
          <w:rFonts w:eastAsia="Calibri"/>
          <w:lang w:eastAsia="en-US"/>
        </w:rPr>
        <w:t>Договором</w:t>
      </w:r>
      <w:r w:rsidR="00F3458E" w:rsidRPr="00A1630E">
        <w:rPr>
          <w:rFonts w:eastAsia="Calibri"/>
          <w:lang w:eastAsia="en-US"/>
        </w:rPr>
        <w:t xml:space="preserve"> Поставщик обязуется в порядке и сроки, предусмотренные </w:t>
      </w:r>
      <w:r w:rsidR="00F3458E">
        <w:rPr>
          <w:rFonts w:eastAsia="Calibri"/>
          <w:lang w:eastAsia="en-US"/>
        </w:rPr>
        <w:t>Договором</w:t>
      </w:r>
      <w:r w:rsidR="00F3458E" w:rsidRPr="00A1630E">
        <w:rPr>
          <w:rFonts w:eastAsia="Calibri"/>
          <w:lang w:eastAsia="en-US"/>
        </w:rPr>
        <w:t>, осуществить поставку лекарственных средств (далее – Товар):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6415"/>
        <w:gridCol w:w="2666"/>
      </w:tblGrid>
      <w:tr w:rsidR="00F3458E" w:rsidRPr="00A1630E" w14:paraId="0B3E5273" w14:textId="77777777" w:rsidTr="00896C52">
        <w:trPr>
          <w:jc w:val="center"/>
        </w:trPr>
        <w:tc>
          <w:tcPr>
            <w:tcW w:w="972" w:type="dxa"/>
            <w:shd w:val="clear" w:color="auto" w:fill="auto"/>
          </w:tcPr>
          <w:p w14:paraId="009643F2" w14:textId="77777777" w:rsidR="00F3458E" w:rsidRPr="00603505" w:rsidRDefault="00F3458E" w:rsidP="005246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50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15" w:type="dxa"/>
            <w:shd w:val="clear" w:color="auto" w:fill="auto"/>
          </w:tcPr>
          <w:p w14:paraId="1FB95C67" w14:textId="77777777" w:rsidR="00F3458E" w:rsidRPr="00603505" w:rsidRDefault="00F3458E" w:rsidP="005246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505">
              <w:rPr>
                <w:rFonts w:ascii="Times New Roman" w:hAnsi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2666" w:type="dxa"/>
            <w:shd w:val="clear" w:color="auto" w:fill="auto"/>
          </w:tcPr>
          <w:p w14:paraId="251AABD2" w14:textId="77777777" w:rsidR="00F3458E" w:rsidRPr="00603505" w:rsidRDefault="00F3458E" w:rsidP="005246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505">
              <w:rPr>
                <w:rFonts w:ascii="Times New Roman" w:hAnsi="Times New Roman"/>
                <w:b/>
                <w:sz w:val="24"/>
                <w:szCs w:val="24"/>
              </w:rPr>
              <w:t>ОКПД2</w:t>
            </w:r>
          </w:p>
        </w:tc>
      </w:tr>
      <w:tr w:rsidR="00F3458E" w:rsidRPr="00A1630E" w14:paraId="202BDFF9" w14:textId="77777777" w:rsidTr="00603505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70EDB59E" w14:textId="77777777" w:rsidR="00F3458E" w:rsidRPr="00603505" w:rsidRDefault="00F3458E" w:rsidP="0060350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6A5D5A8E" w14:textId="4C64E967" w:rsidR="00F3458E" w:rsidRPr="00603505" w:rsidRDefault="0038626A" w:rsidP="00603505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03505">
              <w:rPr>
                <w:rFonts w:ascii="Times New Roman" w:hAnsi="Times New Roman"/>
                <w:sz w:val="24"/>
                <w:szCs w:val="24"/>
              </w:rPr>
              <w:t>АТРОПИН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1A67EE40" w14:textId="078FA164" w:rsidR="00F3458E" w:rsidRPr="00603505" w:rsidRDefault="0038626A" w:rsidP="006035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505">
              <w:rPr>
                <w:rFonts w:ascii="Times New Roman" w:hAnsi="Times New Roman"/>
                <w:sz w:val="24"/>
                <w:szCs w:val="24"/>
              </w:rPr>
              <w:t>21.20.10.113</w:t>
            </w:r>
          </w:p>
        </w:tc>
      </w:tr>
      <w:tr w:rsidR="002842F4" w:rsidRPr="00A1630E" w14:paraId="73455599" w14:textId="77777777" w:rsidTr="00603505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5822F2E2" w14:textId="77777777" w:rsidR="002842F4" w:rsidRPr="00603505" w:rsidRDefault="002842F4" w:rsidP="0060350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4FCCA922" w14:textId="565AF539" w:rsidR="002842F4" w:rsidRPr="00603505" w:rsidRDefault="0038626A" w:rsidP="00603505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03505">
              <w:rPr>
                <w:rFonts w:ascii="Times New Roman" w:hAnsi="Times New Roman"/>
                <w:sz w:val="24"/>
                <w:szCs w:val="24"/>
              </w:rPr>
              <w:t>НИТРОГЛИЦЕРИН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79815FCE" w14:textId="104ABA55" w:rsidR="002842F4" w:rsidRPr="00603505" w:rsidRDefault="0038626A" w:rsidP="006035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505">
              <w:rPr>
                <w:rFonts w:ascii="Times New Roman" w:hAnsi="Times New Roman"/>
                <w:sz w:val="24"/>
                <w:szCs w:val="24"/>
              </w:rPr>
              <w:t>21.20.10.141</w:t>
            </w:r>
          </w:p>
        </w:tc>
      </w:tr>
      <w:tr w:rsidR="002842F4" w:rsidRPr="00A1630E" w14:paraId="6E33470D" w14:textId="77777777" w:rsidTr="00603505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1F271B5" w14:textId="77777777" w:rsidR="002842F4" w:rsidRPr="00603505" w:rsidRDefault="002842F4" w:rsidP="0060350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4D00D55D" w14:textId="7FC5ADBF" w:rsidR="002842F4" w:rsidRPr="00603505" w:rsidRDefault="00603505" w:rsidP="00603505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03505">
              <w:rPr>
                <w:rFonts w:ascii="Times New Roman" w:hAnsi="Times New Roman"/>
                <w:sz w:val="24"/>
                <w:szCs w:val="24"/>
              </w:rPr>
              <w:t>БАКЛОФЕН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4063BDC" w14:textId="4BAD8D1F" w:rsidR="002842F4" w:rsidRPr="00603505" w:rsidRDefault="0038626A" w:rsidP="006035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505">
              <w:rPr>
                <w:rFonts w:ascii="Times New Roman" w:hAnsi="Times New Roman"/>
                <w:sz w:val="24"/>
                <w:szCs w:val="24"/>
              </w:rPr>
              <w:t>21.20.10.225</w:t>
            </w:r>
          </w:p>
        </w:tc>
      </w:tr>
      <w:tr w:rsidR="0038626A" w:rsidRPr="00A1630E" w14:paraId="7FBA7BF9" w14:textId="77777777" w:rsidTr="00603505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2BB151EE" w14:textId="77777777" w:rsidR="0038626A" w:rsidRPr="00603505" w:rsidRDefault="0038626A" w:rsidP="0060350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4CA0DDAB" w14:textId="61F2D086" w:rsidR="0038626A" w:rsidRPr="00603505" w:rsidRDefault="0038626A" w:rsidP="00603505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03505">
              <w:rPr>
                <w:rFonts w:ascii="Times New Roman" w:hAnsi="Times New Roman"/>
                <w:sz w:val="24"/>
                <w:szCs w:val="24"/>
              </w:rPr>
              <w:t>КАПТОПРИЛ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5264CA87" w14:textId="0E996E23" w:rsidR="0038626A" w:rsidRPr="00603505" w:rsidRDefault="0038626A" w:rsidP="006035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505">
              <w:rPr>
                <w:rFonts w:ascii="Times New Roman" w:hAnsi="Times New Roman"/>
                <w:sz w:val="24"/>
                <w:szCs w:val="24"/>
              </w:rPr>
              <w:t>21.20.10.148</w:t>
            </w:r>
          </w:p>
        </w:tc>
      </w:tr>
      <w:tr w:rsidR="0038626A" w:rsidRPr="00A1630E" w14:paraId="09EA5415" w14:textId="77777777" w:rsidTr="00603505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303304FB" w14:textId="77777777" w:rsidR="0038626A" w:rsidRPr="00603505" w:rsidRDefault="0038626A" w:rsidP="0060350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3052DF09" w14:textId="3B3695E6" w:rsidR="0038626A" w:rsidRPr="00603505" w:rsidRDefault="0038626A" w:rsidP="00603505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03505">
              <w:rPr>
                <w:rFonts w:ascii="Times New Roman" w:hAnsi="Times New Roman"/>
                <w:sz w:val="24"/>
                <w:szCs w:val="24"/>
              </w:rPr>
              <w:t>КЛЕЩЕВИНЫ ОБЫКНОВЕННОЙ СЕМЯН МАСЛО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76432B8A" w14:textId="5B5E5161" w:rsidR="0038626A" w:rsidRPr="00603505" w:rsidRDefault="0038626A" w:rsidP="006035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505">
              <w:rPr>
                <w:rFonts w:ascii="Times New Roman" w:hAnsi="Times New Roman"/>
                <w:sz w:val="24"/>
                <w:szCs w:val="24"/>
              </w:rPr>
              <w:t>21.20.10.115</w:t>
            </w:r>
          </w:p>
        </w:tc>
      </w:tr>
      <w:tr w:rsidR="00603505" w:rsidRPr="00A1630E" w14:paraId="67359F8D" w14:textId="77777777" w:rsidTr="00603505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3B1F1363" w14:textId="77777777" w:rsidR="00603505" w:rsidRPr="00603505" w:rsidRDefault="00603505" w:rsidP="0060350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323798E7" w14:textId="39252D34" w:rsidR="00603505" w:rsidRPr="00603505" w:rsidRDefault="00603505" w:rsidP="00603505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03505">
              <w:rPr>
                <w:rFonts w:ascii="Times New Roman" w:hAnsi="Times New Roman"/>
                <w:sz w:val="24"/>
                <w:szCs w:val="24"/>
              </w:rPr>
              <w:t>ПИРИДОКСИН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19F1AAE4" w14:textId="1C74912C" w:rsidR="00603505" w:rsidRPr="00603505" w:rsidRDefault="00603505" w:rsidP="006035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505">
              <w:rPr>
                <w:rFonts w:ascii="Times New Roman" w:hAnsi="Times New Roman"/>
                <w:sz w:val="24"/>
                <w:szCs w:val="24"/>
              </w:rPr>
              <w:t>21.10.51.129</w:t>
            </w:r>
          </w:p>
        </w:tc>
      </w:tr>
    </w:tbl>
    <w:p w14:paraId="60471B21" w14:textId="77777777" w:rsidR="00232A4A" w:rsidRPr="003B4024" w:rsidRDefault="00F3458E" w:rsidP="00F345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458E">
        <w:rPr>
          <w:rFonts w:ascii="Times New Roman" w:hAnsi="Times New Roman"/>
          <w:sz w:val="24"/>
          <w:szCs w:val="24"/>
        </w:rPr>
        <w:t>в соответствии со Спецификацией (приложение № 1 к Договору), а Заказчик обязуется в порядке и сроки, предусмотренные Договором, принять и оплатить поставленный Товар.</w:t>
      </w:r>
    </w:p>
    <w:p w14:paraId="22E8BC53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1.2. Количество,</w:t>
      </w:r>
      <w:r w:rsidR="00CB0606" w:rsidRPr="003B4024">
        <w:rPr>
          <w:rFonts w:ascii="Times New Roman" w:hAnsi="Times New Roman"/>
          <w:sz w:val="24"/>
          <w:szCs w:val="24"/>
        </w:rPr>
        <w:t xml:space="preserve"> ассортимент и цены на Товар, поставляемый</w:t>
      </w:r>
      <w:r w:rsidRPr="003B4024">
        <w:rPr>
          <w:rFonts w:ascii="Times New Roman" w:hAnsi="Times New Roman"/>
          <w:sz w:val="24"/>
          <w:szCs w:val="24"/>
        </w:rPr>
        <w:t xml:space="preserve"> Поставщиком, указаны в Спецификации (Приложение 1 к </w:t>
      </w:r>
      <w:r w:rsidR="005650B1" w:rsidRPr="003B4024">
        <w:rPr>
          <w:rFonts w:ascii="Times New Roman" w:hAnsi="Times New Roman"/>
          <w:sz w:val="24"/>
          <w:szCs w:val="24"/>
        </w:rPr>
        <w:t>Договору</w:t>
      </w:r>
      <w:r w:rsidRPr="003B4024">
        <w:rPr>
          <w:rFonts w:ascii="Times New Roman" w:hAnsi="Times New Roman"/>
          <w:sz w:val="24"/>
          <w:szCs w:val="24"/>
        </w:rPr>
        <w:t xml:space="preserve">), являющейся </w:t>
      </w:r>
      <w:r w:rsidR="005650B1"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Pr="003B4024">
        <w:rPr>
          <w:rFonts w:ascii="Times New Roman" w:hAnsi="Times New Roman"/>
          <w:sz w:val="24"/>
          <w:szCs w:val="24"/>
        </w:rPr>
        <w:t>.</w:t>
      </w:r>
    </w:p>
    <w:p w14:paraId="558D6EE1" w14:textId="77777777" w:rsidR="00232A4A" w:rsidRPr="003B4024" w:rsidRDefault="005650B1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1.3</w:t>
      </w:r>
      <w:r w:rsidR="00232A4A" w:rsidRPr="003B4024">
        <w:rPr>
          <w:rFonts w:ascii="Times New Roman" w:hAnsi="Times New Roman"/>
          <w:sz w:val="24"/>
          <w:szCs w:val="24"/>
        </w:rPr>
        <w:t>. Поставщик обязан пе</w:t>
      </w:r>
      <w:r w:rsidR="00CF4ECA" w:rsidRPr="003B4024">
        <w:rPr>
          <w:rFonts w:ascii="Times New Roman" w:hAnsi="Times New Roman"/>
          <w:sz w:val="24"/>
          <w:szCs w:val="24"/>
        </w:rPr>
        <w:t>редать предлагаемый к поставке Т</w:t>
      </w:r>
      <w:r w:rsidR="00232A4A" w:rsidRPr="003B4024">
        <w:rPr>
          <w:rFonts w:ascii="Times New Roman" w:hAnsi="Times New Roman"/>
          <w:sz w:val="24"/>
          <w:szCs w:val="24"/>
        </w:rPr>
        <w:t>овар свободным от любых прав третьих лиц.</w:t>
      </w:r>
    </w:p>
    <w:p w14:paraId="2DE38674" w14:textId="4ABBA14F" w:rsidR="00232A4A" w:rsidRPr="003B4024" w:rsidRDefault="0042722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ЦЕНА </w:t>
      </w:r>
      <w:r w:rsidR="005650B1" w:rsidRPr="003B4024">
        <w:rPr>
          <w:rFonts w:ascii="Times New Roman" w:hAnsi="Times New Roman"/>
          <w:b/>
          <w:sz w:val="24"/>
          <w:szCs w:val="24"/>
        </w:rPr>
        <w:t>ДОГОВОРА</w:t>
      </w:r>
      <w:r w:rsidR="00232A4A" w:rsidRPr="003B4024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14:paraId="34BEFF46" w14:textId="7B05EDC4" w:rsidR="00896C52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2.1. </w:t>
      </w:r>
      <w:r w:rsidR="000E1DE1" w:rsidRPr="003B4024">
        <w:rPr>
          <w:rFonts w:ascii="Times New Roman" w:hAnsi="Times New Roman"/>
          <w:sz w:val="24"/>
          <w:szCs w:val="24"/>
        </w:rPr>
        <w:t xml:space="preserve">Цена поставляемого в отдельной партии Товара и его общая стоимость указываются в </w:t>
      </w:r>
      <w:r w:rsidR="006345BA" w:rsidRPr="003B4024">
        <w:rPr>
          <w:rFonts w:ascii="Times New Roman" w:hAnsi="Times New Roman"/>
          <w:sz w:val="24"/>
          <w:szCs w:val="24"/>
        </w:rPr>
        <w:t>Спецификации (Приложение 1 к Договору)</w:t>
      </w:r>
      <w:r w:rsidR="000E1DE1" w:rsidRPr="003B4024">
        <w:rPr>
          <w:rFonts w:ascii="Times New Roman" w:hAnsi="Times New Roman"/>
          <w:sz w:val="24"/>
          <w:szCs w:val="24"/>
        </w:rPr>
        <w:t xml:space="preserve">. Поставщик обязуется поставить Заказчику Товар на общую сумму </w:t>
      </w:r>
      <w:r w:rsidR="00940910">
        <w:rPr>
          <w:rFonts w:ascii="Times New Roman" w:hAnsi="Times New Roman"/>
          <w:sz w:val="24"/>
          <w:szCs w:val="24"/>
        </w:rPr>
        <w:t>________________________</w:t>
      </w:r>
    </w:p>
    <w:p w14:paraId="6DDE0FB7" w14:textId="14EE94BB" w:rsidR="00232A4A" w:rsidRPr="003B4024" w:rsidRDefault="000D61F8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2.2. Оплата по </w:t>
      </w:r>
      <w:r w:rsidR="005650B1" w:rsidRPr="003B4024">
        <w:rPr>
          <w:rFonts w:ascii="Times New Roman" w:hAnsi="Times New Roman"/>
          <w:sz w:val="24"/>
          <w:szCs w:val="24"/>
        </w:rPr>
        <w:t>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 xml:space="preserve">за поставленный Товар </w:t>
      </w:r>
      <w:r w:rsidR="00232A4A" w:rsidRPr="003B4024">
        <w:rPr>
          <w:rFonts w:ascii="Times New Roman" w:hAnsi="Times New Roman"/>
          <w:sz w:val="24"/>
          <w:szCs w:val="24"/>
        </w:rPr>
        <w:t xml:space="preserve">производится Заказчиком </w:t>
      </w:r>
      <w:r w:rsidR="00A1736D" w:rsidRPr="003B4024">
        <w:rPr>
          <w:rFonts w:ascii="Times New Roman" w:hAnsi="Times New Roman"/>
          <w:sz w:val="24"/>
          <w:szCs w:val="24"/>
        </w:rPr>
        <w:t xml:space="preserve">в безналичном порядке </w:t>
      </w:r>
      <w:r w:rsidR="00232A4A" w:rsidRPr="003B4024">
        <w:rPr>
          <w:rFonts w:ascii="Times New Roman" w:hAnsi="Times New Roman"/>
          <w:sz w:val="24"/>
          <w:szCs w:val="24"/>
        </w:rPr>
        <w:t xml:space="preserve">путем перечисления денежных средств на расчетный счет Поставщика </w:t>
      </w:r>
      <w:r w:rsidR="005650B1" w:rsidRPr="003B4024">
        <w:rPr>
          <w:rFonts w:ascii="Times New Roman" w:hAnsi="Times New Roman"/>
          <w:sz w:val="24"/>
          <w:szCs w:val="24"/>
        </w:rPr>
        <w:t xml:space="preserve">в </w:t>
      </w:r>
      <w:r w:rsidR="005650B1" w:rsidRPr="00603505">
        <w:rPr>
          <w:rFonts w:ascii="Times New Roman" w:hAnsi="Times New Roman"/>
          <w:sz w:val="24"/>
          <w:szCs w:val="24"/>
        </w:rPr>
        <w:t xml:space="preserve">течение </w:t>
      </w:r>
      <w:r w:rsidR="0038626A" w:rsidRPr="00603505">
        <w:rPr>
          <w:rFonts w:ascii="Times New Roman" w:hAnsi="Times New Roman"/>
          <w:sz w:val="24"/>
        </w:rPr>
        <w:t xml:space="preserve">10 </w:t>
      </w:r>
      <w:r w:rsidR="00CF40C6" w:rsidRPr="00603505">
        <w:rPr>
          <w:rFonts w:ascii="Times New Roman" w:hAnsi="Times New Roman"/>
          <w:sz w:val="24"/>
        </w:rPr>
        <w:t>(</w:t>
      </w:r>
      <w:r w:rsidR="0038626A" w:rsidRPr="00603505">
        <w:rPr>
          <w:rFonts w:ascii="Times New Roman" w:hAnsi="Times New Roman"/>
          <w:sz w:val="24"/>
        </w:rPr>
        <w:t>десяти</w:t>
      </w:r>
      <w:r w:rsidR="00CF40C6" w:rsidRPr="00603505">
        <w:rPr>
          <w:rFonts w:ascii="Times New Roman" w:hAnsi="Times New Roman"/>
          <w:sz w:val="24"/>
        </w:rPr>
        <w:t>) рабочих</w:t>
      </w:r>
      <w:r w:rsidR="00C626C7" w:rsidRPr="00E6516D">
        <w:rPr>
          <w:rFonts w:ascii="Times New Roman" w:hAnsi="Times New Roman"/>
          <w:sz w:val="24"/>
        </w:rPr>
        <w:t xml:space="preserve"> </w:t>
      </w:r>
      <w:r w:rsidR="00C626C7" w:rsidRPr="00EF0034">
        <w:rPr>
          <w:rFonts w:ascii="Times New Roman" w:hAnsi="Times New Roman"/>
          <w:sz w:val="24"/>
        </w:rPr>
        <w:t>дней</w:t>
      </w:r>
      <w:r w:rsidR="005650B1" w:rsidRPr="00EF0034">
        <w:rPr>
          <w:rFonts w:ascii="Times New Roman" w:hAnsi="Times New Roman"/>
          <w:sz w:val="28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>с момента подписания акта приема-передачи Товара</w:t>
      </w:r>
      <w:r w:rsidR="00472643" w:rsidRPr="003B4024">
        <w:rPr>
          <w:rFonts w:ascii="Times New Roman" w:hAnsi="Times New Roman"/>
          <w:sz w:val="24"/>
          <w:szCs w:val="24"/>
        </w:rPr>
        <w:t xml:space="preserve">, товарно-транспортных накладных на </w:t>
      </w:r>
      <w:r w:rsidR="00472643" w:rsidRPr="00603505">
        <w:rPr>
          <w:rFonts w:ascii="Times New Roman" w:hAnsi="Times New Roman"/>
          <w:sz w:val="24"/>
          <w:szCs w:val="24"/>
        </w:rPr>
        <w:t>основании выставленных счетов-фактур</w:t>
      </w:r>
      <w:r w:rsidR="00F4159A" w:rsidRPr="00603505">
        <w:rPr>
          <w:rFonts w:ascii="Times New Roman" w:hAnsi="Times New Roman"/>
          <w:sz w:val="24"/>
          <w:szCs w:val="24"/>
        </w:rPr>
        <w:t xml:space="preserve"> (или универсального передаточного документа)</w:t>
      </w:r>
      <w:r w:rsidR="005650B1" w:rsidRPr="00603505">
        <w:rPr>
          <w:rFonts w:ascii="Times New Roman" w:hAnsi="Times New Roman"/>
          <w:sz w:val="24"/>
          <w:szCs w:val="24"/>
        </w:rPr>
        <w:t>.</w:t>
      </w:r>
    </w:p>
    <w:p w14:paraId="7B0DCE72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>2.</w:t>
      </w:r>
      <w:r w:rsidR="00204A62" w:rsidRPr="00E7529A">
        <w:rPr>
          <w:rFonts w:ascii="Times New Roman" w:hAnsi="Times New Roman"/>
          <w:sz w:val="24"/>
          <w:szCs w:val="24"/>
        </w:rPr>
        <w:t>3</w:t>
      </w:r>
      <w:r w:rsidRPr="00E7529A">
        <w:rPr>
          <w:rFonts w:ascii="Times New Roman" w:hAnsi="Times New Roman"/>
          <w:sz w:val="24"/>
          <w:szCs w:val="24"/>
        </w:rPr>
        <w:t xml:space="preserve">. </w:t>
      </w:r>
      <w:r w:rsidRPr="00E7529A">
        <w:rPr>
          <w:rFonts w:ascii="Times New Roman" w:hAnsi="Times New Roman"/>
          <w:bCs/>
          <w:sz w:val="24"/>
          <w:szCs w:val="24"/>
        </w:rPr>
        <w:t xml:space="preserve">Цена </w:t>
      </w:r>
      <w:r w:rsidR="005650B1" w:rsidRPr="00E7529A">
        <w:rPr>
          <w:rFonts w:ascii="Times New Roman" w:hAnsi="Times New Roman"/>
          <w:bCs/>
          <w:sz w:val="24"/>
          <w:szCs w:val="24"/>
        </w:rPr>
        <w:t>Договора</w:t>
      </w:r>
      <w:r w:rsidRPr="00E7529A">
        <w:rPr>
          <w:rFonts w:ascii="Times New Roman" w:hAnsi="Times New Roman"/>
          <w:bCs/>
          <w:sz w:val="24"/>
          <w:szCs w:val="24"/>
        </w:rPr>
        <w:t xml:space="preserve"> включает в себя </w:t>
      </w:r>
      <w:r w:rsidRPr="00E7529A">
        <w:rPr>
          <w:rFonts w:ascii="Times New Roman" w:hAnsi="Times New Roman"/>
          <w:sz w:val="24"/>
          <w:szCs w:val="24"/>
        </w:rPr>
        <w:t xml:space="preserve">стоимость продукции, в том числе расходы на упаковку, доставку товара до места поставки, погрузку/разгрузку, </w:t>
      </w:r>
      <w:r w:rsidRPr="003B4024">
        <w:rPr>
          <w:rFonts w:ascii="Times New Roman" w:hAnsi="Times New Roman"/>
          <w:sz w:val="24"/>
          <w:szCs w:val="24"/>
        </w:rPr>
        <w:t>страхование, уплату таможенных пошлин, налогов, сборов и других обязательных платежей.</w:t>
      </w:r>
    </w:p>
    <w:p w14:paraId="5BB5EC11" w14:textId="77777777" w:rsidR="000D61F8" w:rsidRPr="003B4024" w:rsidRDefault="00204A62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2.4</w:t>
      </w:r>
      <w:r w:rsidR="000D61F8" w:rsidRPr="003B4024">
        <w:rPr>
          <w:rFonts w:ascii="Times New Roman" w:hAnsi="Times New Roman"/>
          <w:sz w:val="24"/>
          <w:szCs w:val="24"/>
        </w:rPr>
        <w:t>.</w:t>
      </w:r>
      <w:r w:rsidR="005650B1" w:rsidRPr="003B4024">
        <w:rPr>
          <w:rFonts w:ascii="Times New Roman" w:hAnsi="Times New Roman"/>
          <w:sz w:val="24"/>
          <w:szCs w:val="24"/>
        </w:rPr>
        <w:t xml:space="preserve"> Цена на Товар на период действия Договора</w:t>
      </w:r>
      <w:r w:rsidR="000D61F8" w:rsidRPr="003B4024">
        <w:rPr>
          <w:rFonts w:ascii="Times New Roman" w:hAnsi="Times New Roman"/>
          <w:sz w:val="24"/>
          <w:szCs w:val="24"/>
        </w:rPr>
        <w:t xml:space="preserve"> является фиксир</w:t>
      </w:r>
      <w:r w:rsidR="005650B1" w:rsidRPr="003B4024">
        <w:rPr>
          <w:rFonts w:ascii="Times New Roman" w:hAnsi="Times New Roman"/>
          <w:sz w:val="24"/>
          <w:szCs w:val="24"/>
        </w:rPr>
        <w:t>ованной и изменению не подлежит.</w:t>
      </w:r>
      <w:r w:rsidR="000D61F8" w:rsidRPr="003B4024">
        <w:rPr>
          <w:rFonts w:ascii="Times New Roman" w:hAnsi="Times New Roman"/>
          <w:sz w:val="24"/>
          <w:szCs w:val="24"/>
        </w:rPr>
        <w:t xml:space="preserve"> </w:t>
      </w:r>
    </w:p>
    <w:p w14:paraId="6D2E1D5E" w14:textId="77777777" w:rsidR="00396704" w:rsidRPr="003B4024" w:rsidRDefault="00204A62" w:rsidP="0039670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2.5</w:t>
      </w:r>
      <w:r w:rsidR="00396704" w:rsidRPr="003B4024">
        <w:rPr>
          <w:rFonts w:ascii="Times New Roman" w:hAnsi="Times New Roman" w:cs="Times New Roman"/>
          <w:sz w:val="24"/>
          <w:szCs w:val="24"/>
        </w:rPr>
        <w:t xml:space="preserve">. В случае поставки товаров отдельными частями, входящими в </w:t>
      </w:r>
      <w:r w:rsidR="00152AA3" w:rsidRPr="003B4024">
        <w:rPr>
          <w:rFonts w:ascii="Times New Roman" w:hAnsi="Times New Roman" w:cs="Times New Roman"/>
          <w:sz w:val="24"/>
          <w:szCs w:val="24"/>
        </w:rPr>
        <w:t>комплект, оплата Т</w:t>
      </w:r>
      <w:r w:rsidR="00396704" w:rsidRPr="003B4024">
        <w:rPr>
          <w:rFonts w:ascii="Times New Roman" w:hAnsi="Times New Roman" w:cs="Times New Roman"/>
          <w:sz w:val="24"/>
          <w:szCs w:val="24"/>
        </w:rPr>
        <w:t>овар</w:t>
      </w:r>
      <w:r w:rsidR="00DC79C3" w:rsidRPr="003B4024">
        <w:rPr>
          <w:rFonts w:ascii="Times New Roman" w:hAnsi="Times New Roman" w:cs="Times New Roman"/>
          <w:sz w:val="24"/>
          <w:szCs w:val="24"/>
        </w:rPr>
        <w:t>а производится З</w:t>
      </w:r>
      <w:r w:rsidR="00396704" w:rsidRPr="003B4024">
        <w:rPr>
          <w:rFonts w:ascii="Times New Roman" w:hAnsi="Times New Roman" w:cs="Times New Roman"/>
          <w:sz w:val="24"/>
          <w:szCs w:val="24"/>
        </w:rPr>
        <w:t>аказчиком только после поставки последней части, входящей в комплект.</w:t>
      </w:r>
    </w:p>
    <w:p w14:paraId="1D298D25" w14:textId="1FCC7A90" w:rsidR="00E2709F" w:rsidRDefault="00204A62" w:rsidP="009622F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2.6</w:t>
      </w:r>
      <w:r w:rsidR="00A1736D" w:rsidRPr="003B4024">
        <w:rPr>
          <w:rFonts w:ascii="Times New Roman" w:hAnsi="Times New Roman" w:cs="Times New Roman"/>
          <w:sz w:val="24"/>
          <w:szCs w:val="24"/>
        </w:rPr>
        <w:t>. Обязанность по оплате Товара считается выполненной с момента зачисления денежных средств на расчетный счет Поставщика.</w:t>
      </w:r>
    </w:p>
    <w:p w14:paraId="5E1890CB" w14:textId="77777777" w:rsidR="00232A4A" w:rsidRPr="003B4024" w:rsidRDefault="00664CA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3. ПОРЯДОК ПОСТАВКИ</w:t>
      </w:r>
      <w:r w:rsidR="00367C8B" w:rsidRPr="003B4024">
        <w:rPr>
          <w:rFonts w:ascii="Times New Roman" w:hAnsi="Times New Roman"/>
          <w:b/>
          <w:sz w:val="24"/>
          <w:szCs w:val="24"/>
        </w:rPr>
        <w:t xml:space="preserve"> И ПРИЕМКИ ТОВАРА</w:t>
      </w:r>
    </w:p>
    <w:p w14:paraId="6F77991B" w14:textId="6031EEA7" w:rsidR="0025511D" w:rsidRPr="003B4024" w:rsidRDefault="008509FC" w:rsidP="0025511D">
      <w:pPr>
        <w:tabs>
          <w:tab w:val="num" w:pos="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232A4A" w:rsidRPr="003B4024">
        <w:rPr>
          <w:rFonts w:ascii="Times New Roman" w:hAnsi="Times New Roman"/>
          <w:sz w:val="24"/>
          <w:szCs w:val="24"/>
        </w:rPr>
        <w:t xml:space="preserve">3.1. </w:t>
      </w:r>
      <w:r w:rsidR="00B6571D" w:rsidRPr="003B4024">
        <w:rPr>
          <w:rFonts w:ascii="Times New Roman" w:hAnsi="Times New Roman"/>
          <w:sz w:val="24"/>
          <w:szCs w:val="24"/>
        </w:rPr>
        <w:t xml:space="preserve">Поставщик поставляет Товар </w:t>
      </w:r>
      <w:r w:rsidR="00AD4982" w:rsidRPr="003B4024">
        <w:rPr>
          <w:rFonts w:ascii="Times New Roman" w:hAnsi="Times New Roman"/>
          <w:sz w:val="24"/>
          <w:szCs w:val="24"/>
        </w:rPr>
        <w:t xml:space="preserve">непосредственно </w:t>
      </w:r>
      <w:r w:rsidR="00B6571D" w:rsidRPr="003B4024">
        <w:rPr>
          <w:rFonts w:ascii="Times New Roman" w:hAnsi="Times New Roman"/>
          <w:sz w:val="24"/>
          <w:szCs w:val="24"/>
        </w:rPr>
        <w:t xml:space="preserve">Заказчику собственным транспортом или с привлечением транспорта третьих лиц за свой </w:t>
      </w:r>
      <w:r w:rsidR="00B6571D" w:rsidRPr="00427228">
        <w:rPr>
          <w:rFonts w:ascii="Times New Roman" w:hAnsi="Times New Roman"/>
          <w:sz w:val="24"/>
          <w:szCs w:val="24"/>
        </w:rPr>
        <w:t xml:space="preserve">счет </w:t>
      </w:r>
      <w:r w:rsidR="00F3458E" w:rsidRPr="00427228">
        <w:rPr>
          <w:rFonts w:ascii="Times New Roman" w:hAnsi="Times New Roman"/>
          <w:sz w:val="24"/>
          <w:szCs w:val="24"/>
        </w:rPr>
        <w:t xml:space="preserve">в течение </w:t>
      </w:r>
      <w:r w:rsidR="00E7380A" w:rsidRPr="00427228">
        <w:rPr>
          <w:rFonts w:ascii="Times New Roman" w:hAnsi="Times New Roman"/>
          <w:sz w:val="24"/>
          <w:szCs w:val="24"/>
        </w:rPr>
        <w:t>1</w:t>
      </w:r>
      <w:r w:rsidR="00427228">
        <w:rPr>
          <w:rFonts w:ascii="Times New Roman" w:hAnsi="Times New Roman"/>
          <w:sz w:val="24"/>
          <w:szCs w:val="24"/>
        </w:rPr>
        <w:t>0</w:t>
      </w:r>
      <w:r w:rsidR="00411B12" w:rsidRPr="00427228">
        <w:rPr>
          <w:rFonts w:ascii="Times New Roman" w:hAnsi="Times New Roman"/>
          <w:sz w:val="24"/>
          <w:szCs w:val="24"/>
        </w:rPr>
        <w:t xml:space="preserve"> рабоч</w:t>
      </w:r>
      <w:r w:rsidR="00427228">
        <w:rPr>
          <w:rFonts w:ascii="Times New Roman" w:hAnsi="Times New Roman"/>
          <w:sz w:val="24"/>
          <w:szCs w:val="24"/>
        </w:rPr>
        <w:t>их</w:t>
      </w:r>
      <w:r w:rsidR="00F3458E" w:rsidRPr="00427228">
        <w:rPr>
          <w:rFonts w:ascii="Times New Roman" w:hAnsi="Times New Roman"/>
          <w:sz w:val="24"/>
          <w:szCs w:val="24"/>
        </w:rPr>
        <w:t xml:space="preserve"> дн</w:t>
      </w:r>
      <w:r w:rsidR="00427228">
        <w:rPr>
          <w:rFonts w:ascii="Times New Roman" w:hAnsi="Times New Roman"/>
          <w:sz w:val="24"/>
          <w:szCs w:val="24"/>
        </w:rPr>
        <w:t>ей</w:t>
      </w:r>
      <w:r w:rsidR="00F3458E" w:rsidRPr="00427228">
        <w:rPr>
          <w:rFonts w:ascii="Times New Roman" w:hAnsi="Times New Roman"/>
          <w:sz w:val="24"/>
          <w:szCs w:val="24"/>
        </w:rPr>
        <w:t xml:space="preserve"> от даты заключения Договора по адресу: г Нижний Новгород</w:t>
      </w:r>
      <w:r w:rsidR="00361A65" w:rsidRPr="004272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6B7B" w:rsidRPr="00427228">
        <w:rPr>
          <w:rFonts w:ascii="Times New Roman" w:hAnsi="Times New Roman"/>
          <w:sz w:val="24"/>
          <w:szCs w:val="24"/>
        </w:rPr>
        <w:t>ул.Семашко</w:t>
      </w:r>
      <w:proofErr w:type="spellEnd"/>
      <w:r w:rsidR="00526B7B" w:rsidRPr="00427228">
        <w:rPr>
          <w:rFonts w:ascii="Times New Roman" w:hAnsi="Times New Roman"/>
          <w:sz w:val="24"/>
          <w:szCs w:val="24"/>
        </w:rPr>
        <w:t>,</w:t>
      </w:r>
      <w:r w:rsidR="000A3775">
        <w:rPr>
          <w:rFonts w:ascii="Times New Roman" w:hAnsi="Times New Roman"/>
          <w:sz w:val="24"/>
          <w:szCs w:val="24"/>
        </w:rPr>
        <w:t xml:space="preserve"> д.</w:t>
      </w:r>
      <w:r w:rsidR="00526B7B" w:rsidRPr="00427228">
        <w:rPr>
          <w:rFonts w:ascii="Times New Roman" w:hAnsi="Times New Roman"/>
          <w:sz w:val="24"/>
          <w:szCs w:val="24"/>
        </w:rPr>
        <w:t>22</w:t>
      </w:r>
      <w:r w:rsidR="009546DB" w:rsidRPr="00427228">
        <w:rPr>
          <w:rFonts w:ascii="Times New Roman" w:hAnsi="Times New Roman"/>
          <w:sz w:val="24"/>
          <w:szCs w:val="24"/>
        </w:rPr>
        <w:t xml:space="preserve">, </w:t>
      </w:r>
      <w:r w:rsidR="00F4159A" w:rsidRPr="000A3775">
        <w:rPr>
          <w:rFonts w:ascii="Times New Roman" w:hAnsi="Times New Roman"/>
          <w:sz w:val="24"/>
          <w:szCs w:val="24"/>
        </w:rPr>
        <w:t>Верхне-Волжская</w:t>
      </w:r>
      <w:r w:rsidR="009546DB" w:rsidRPr="00427228">
        <w:rPr>
          <w:rFonts w:ascii="Times New Roman" w:hAnsi="Times New Roman"/>
          <w:sz w:val="24"/>
          <w:szCs w:val="24"/>
        </w:rPr>
        <w:t xml:space="preserve"> наб.18/1</w:t>
      </w:r>
      <w:r w:rsidR="00557206" w:rsidRPr="00427228">
        <w:rPr>
          <w:rFonts w:ascii="Times New Roman" w:hAnsi="Times New Roman"/>
          <w:sz w:val="24"/>
          <w:szCs w:val="24"/>
        </w:rPr>
        <w:t>.</w:t>
      </w:r>
      <w:r w:rsidR="00557206">
        <w:rPr>
          <w:rFonts w:ascii="Times New Roman" w:hAnsi="Times New Roman"/>
          <w:sz w:val="24"/>
          <w:szCs w:val="24"/>
        </w:rPr>
        <w:t xml:space="preserve"> </w:t>
      </w:r>
      <w:r w:rsidR="00B6571D" w:rsidRPr="003B4024">
        <w:rPr>
          <w:rFonts w:ascii="Times New Roman" w:hAnsi="Times New Roman"/>
          <w:sz w:val="24"/>
          <w:szCs w:val="24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 w:rsidR="0025511D" w:rsidRPr="003B4024">
        <w:rPr>
          <w:rFonts w:ascii="Times New Roman" w:hAnsi="Times New Roman"/>
          <w:sz w:val="24"/>
          <w:szCs w:val="24"/>
        </w:rPr>
        <w:t xml:space="preserve"> По согласованию сторон поставка Товара может осуществляться путем самостоятельной выборки Товара Заказчиком.</w:t>
      </w:r>
    </w:p>
    <w:p w14:paraId="5A398716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3.2</w:t>
      </w:r>
      <w:r w:rsidR="006C7574" w:rsidRPr="003B4024">
        <w:rPr>
          <w:rFonts w:ascii="Times New Roman" w:hAnsi="Times New Roman" w:cs="Times New Roman"/>
          <w:sz w:val="24"/>
          <w:szCs w:val="24"/>
        </w:rPr>
        <w:t>.</w:t>
      </w:r>
      <w:r w:rsidRPr="003B4024">
        <w:rPr>
          <w:rFonts w:ascii="Times New Roman" w:hAnsi="Times New Roman" w:cs="Times New Roman"/>
          <w:sz w:val="24"/>
          <w:szCs w:val="24"/>
        </w:rPr>
        <w:t xml:space="preserve"> Упаковка и маркировка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должны соответ</w:t>
      </w:r>
      <w:r w:rsidR="00204A62" w:rsidRPr="003B4024">
        <w:rPr>
          <w:rFonts w:ascii="Times New Roman" w:hAnsi="Times New Roman" w:cs="Times New Roman"/>
          <w:sz w:val="24"/>
          <w:szCs w:val="24"/>
        </w:rPr>
        <w:t>ствовать требованиям ГОСТа.</w:t>
      </w:r>
    </w:p>
    <w:p w14:paraId="6C002E95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3.3. Маркировка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должна содержать: наименование изделия, наименование фирмы-изготовителя, юридический адрес изготовителя, дату выпуска и гарантийный срок службы</w:t>
      </w:r>
      <w:r w:rsidR="00204A62" w:rsidRPr="003B4024">
        <w:rPr>
          <w:rFonts w:ascii="Times New Roman" w:hAnsi="Times New Roman" w:cs="Times New Roman"/>
          <w:sz w:val="24"/>
          <w:szCs w:val="24"/>
        </w:rPr>
        <w:t xml:space="preserve"> на русском языке</w:t>
      </w:r>
      <w:r w:rsidR="006C7574" w:rsidRPr="003B4024">
        <w:rPr>
          <w:rFonts w:ascii="Times New Roman" w:hAnsi="Times New Roman" w:cs="Times New Roman"/>
          <w:sz w:val="24"/>
          <w:szCs w:val="24"/>
        </w:rPr>
        <w:t>.</w:t>
      </w:r>
    </w:p>
    <w:p w14:paraId="5E07F0EE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3.4.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Маркировка упаковки должна стр</w:t>
      </w:r>
      <w:r w:rsidRPr="003B4024">
        <w:rPr>
          <w:rFonts w:ascii="Times New Roman" w:hAnsi="Times New Roman" w:cs="Times New Roman"/>
          <w:sz w:val="24"/>
          <w:szCs w:val="24"/>
        </w:rPr>
        <w:t>ого соответствовать маркировке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овара.</w:t>
      </w:r>
    </w:p>
    <w:p w14:paraId="71B2BC64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3.5.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Упаковка д</w:t>
      </w:r>
      <w:r w:rsidRPr="003B4024">
        <w:rPr>
          <w:rFonts w:ascii="Times New Roman" w:hAnsi="Times New Roman" w:cs="Times New Roman"/>
          <w:sz w:val="24"/>
          <w:szCs w:val="24"/>
        </w:rPr>
        <w:t>олжна обеспечивать сохранность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при транспортировке и погрузо-разгрузочных работах к конечному месту эксплуатации.</w:t>
      </w:r>
    </w:p>
    <w:p w14:paraId="70F231AD" w14:textId="77777777" w:rsidR="00FD1083" w:rsidRPr="003B4024" w:rsidRDefault="000A25D5" w:rsidP="00FD108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</w:t>
      </w:r>
      <w:r w:rsidR="00FD1083" w:rsidRPr="003B4024">
        <w:rPr>
          <w:rFonts w:ascii="Times New Roman" w:hAnsi="Times New Roman" w:cs="Times New Roman"/>
          <w:sz w:val="24"/>
          <w:szCs w:val="24"/>
        </w:rPr>
        <w:t xml:space="preserve">3.6. Уборка и вывоз упаковки </w:t>
      </w:r>
      <w:r w:rsidRPr="003B4024">
        <w:rPr>
          <w:rFonts w:ascii="Times New Roman" w:hAnsi="Times New Roman" w:cs="Times New Roman"/>
          <w:sz w:val="24"/>
          <w:szCs w:val="24"/>
        </w:rPr>
        <w:t>производятся силами Поставщика в течение 1 (одного) дня после дня поставки Товара или за его счет.</w:t>
      </w:r>
    </w:p>
    <w:p w14:paraId="1668A2AD" w14:textId="46BC4BC1" w:rsidR="00232A4A" w:rsidRPr="003B4024" w:rsidRDefault="000A25D5" w:rsidP="000A25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  3</w:t>
      </w:r>
      <w:r w:rsidRPr="00E7529A">
        <w:rPr>
          <w:rFonts w:ascii="Times New Roman" w:hAnsi="Times New Roman"/>
          <w:sz w:val="24"/>
          <w:szCs w:val="24"/>
        </w:rPr>
        <w:t>.7</w:t>
      </w:r>
      <w:r w:rsidR="00232A4A" w:rsidRPr="00E7529A">
        <w:rPr>
          <w:rFonts w:ascii="Times New Roman" w:hAnsi="Times New Roman"/>
          <w:sz w:val="24"/>
          <w:szCs w:val="24"/>
        </w:rPr>
        <w:t xml:space="preserve">. 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>При поставке Товара Поставщик обязан представить оригиналы либо копии</w:t>
      </w:r>
      <w:r w:rsidR="00DB59E2" w:rsidRPr="00E7529A">
        <w:rPr>
          <w:rFonts w:ascii="Times New Roman" w:hAnsi="Times New Roman"/>
          <w:color w:val="000000"/>
          <w:sz w:val="24"/>
          <w:szCs w:val="24"/>
        </w:rPr>
        <w:t>, заверенных надлежащим образом,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 xml:space="preserve"> сертификатов качества </w:t>
      </w:r>
      <w:r w:rsidR="0038626A" w:rsidRPr="000A3775">
        <w:rPr>
          <w:rFonts w:ascii="Times New Roman" w:hAnsi="Times New Roman"/>
          <w:color w:val="000000"/>
          <w:sz w:val="24"/>
          <w:szCs w:val="24"/>
        </w:rPr>
        <w:t>(при наличии обязательной сертификации)</w:t>
      </w:r>
      <w:r w:rsidR="003862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>и других документов, подтверждающих</w:t>
      </w:r>
      <w:r w:rsidR="003108E3" w:rsidRPr="00E7529A">
        <w:rPr>
          <w:rFonts w:ascii="Times New Roman" w:hAnsi="Times New Roman"/>
          <w:color w:val="000000"/>
          <w:sz w:val="24"/>
          <w:szCs w:val="24"/>
        </w:rPr>
        <w:t xml:space="preserve"> качество и безопасность Товара, а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также подписанные в установленном порядке товарно-транспортные на</w:t>
      </w:r>
      <w:r w:rsidR="00A1736D" w:rsidRPr="003B4024">
        <w:rPr>
          <w:rFonts w:ascii="Times New Roman" w:hAnsi="Times New Roman"/>
          <w:color w:val="000000"/>
          <w:sz w:val="24"/>
          <w:szCs w:val="24"/>
        </w:rPr>
        <w:t>кладные с отметкой о получении,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а также счета-фактуры</w:t>
      </w:r>
      <w:r w:rsidR="00F4159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4159A" w:rsidRPr="000A3775">
        <w:rPr>
          <w:rFonts w:ascii="Times New Roman" w:hAnsi="Times New Roman"/>
          <w:color w:val="000000"/>
          <w:sz w:val="24"/>
          <w:szCs w:val="24"/>
        </w:rPr>
        <w:t>или универсальный передаточный документ</w:t>
      </w:r>
      <w:r w:rsidR="00F4159A">
        <w:rPr>
          <w:rFonts w:ascii="Times New Roman" w:hAnsi="Times New Roman"/>
          <w:color w:val="000000"/>
          <w:sz w:val="24"/>
          <w:szCs w:val="24"/>
        </w:rPr>
        <w:t>)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. На основании указанных документов Поставщиком и Заказчиком составляется и подписывается итоговый акт приема </w:t>
      </w:r>
      <w:r w:rsidR="006345BA" w:rsidRPr="003B4024">
        <w:rPr>
          <w:rFonts w:ascii="Times New Roman" w:hAnsi="Times New Roman"/>
          <w:color w:val="000000"/>
          <w:sz w:val="24"/>
          <w:szCs w:val="24"/>
        </w:rPr>
        <w:t>–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передачи</w:t>
      </w:r>
      <w:r w:rsidR="006345BA" w:rsidRPr="003B4024">
        <w:rPr>
          <w:rFonts w:ascii="Times New Roman" w:hAnsi="Times New Roman"/>
          <w:color w:val="000000"/>
          <w:sz w:val="24"/>
          <w:szCs w:val="24"/>
        </w:rPr>
        <w:t xml:space="preserve"> товара (оборудования)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>.</w:t>
      </w:r>
      <w:r w:rsidR="00031276" w:rsidRPr="003B4024">
        <w:rPr>
          <w:rFonts w:ascii="Times New Roman" w:hAnsi="Times New Roman"/>
          <w:color w:val="000000"/>
          <w:sz w:val="24"/>
          <w:szCs w:val="24"/>
        </w:rPr>
        <w:t xml:space="preserve"> В случаях несоответствия Товара предъявляемым требованиям Заказчик имеет право отказаться от подписания акта приема-передачи.</w:t>
      </w:r>
    </w:p>
    <w:p w14:paraId="47357ED2" w14:textId="77777777" w:rsidR="00583299" w:rsidRPr="002F2B24" w:rsidRDefault="000A25D5" w:rsidP="0058329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3.8</w:t>
      </w:r>
      <w:r w:rsidR="005E7A31" w:rsidRPr="003B4024">
        <w:rPr>
          <w:rFonts w:ascii="Times New Roman" w:hAnsi="Times New Roman"/>
          <w:color w:val="000000"/>
          <w:sz w:val="24"/>
          <w:szCs w:val="24"/>
        </w:rPr>
        <w:t>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,</w:t>
      </w:r>
      <w:r w:rsidR="00EA6CC4" w:rsidRPr="003B4024">
        <w:rPr>
          <w:rFonts w:ascii="Times New Roman" w:hAnsi="Times New Roman"/>
          <w:sz w:val="24"/>
          <w:szCs w:val="24"/>
        </w:rPr>
        <w:t xml:space="preserve"> 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инструкцией о порядке 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  <w:r w:rsidR="005832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3299" w:rsidRPr="00445742">
        <w:rPr>
          <w:rFonts w:ascii="Times New Roman" w:hAnsi="Times New Roman" w:cs="Times New Roman"/>
          <w:sz w:val="22"/>
          <w:szCs w:val="22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14:paraId="6A4F0C10" w14:textId="3A800A13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4024">
        <w:rPr>
          <w:rFonts w:ascii="Times New Roman" w:hAnsi="Times New Roman" w:cs="Times New Roman"/>
          <w:sz w:val="24"/>
          <w:szCs w:val="24"/>
        </w:rPr>
        <w:t xml:space="preserve">В случае поставки товара, не соответствующего условиям договора о качестве или об ассортименте и иных скрытых дефектах, Поставщику направляется уведомление о составлении соответствующего двухстороннего Акта, который направляется </w:t>
      </w:r>
      <w:r w:rsidRPr="002220E5">
        <w:rPr>
          <w:rFonts w:ascii="Times New Roman" w:hAnsi="Times New Roman" w:cs="Times New Roman"/>
          <w:sz w:val="24"/>
          <w:szCs w:val="24"/>
        </w:rPr>
        <w:t xml:space="preserve">по электронной почте Поставщика </w:t>
      </w:r>
      <w:r w:rsidR="00E6516D">
        <w:rPr>
          <w:rFonts w:ascii="Times New Roman" w:hAnsi="Times New Roman" w:cs="Times New Roman"/>
          <w:sz w:val="24"/>
          <w:szCs w:val="24"/>
        </w:rPr>
        <w:t>_________________</w:t>
      </w:r>
      <w:r w:rsidRPr="002220E5">
        <w:rPr>
          <w:rFonts w:ascii="Times New Roman" w:hAnsi="Times New Roman" w:cs="Times New Roman"/>
          <w:sz w:val="24"/>
          <w:szCs w:val="24"/>
        </w:rPr>
        <w:t>.</w:t>
      </w:r>
    </w:p>
    <w:p w14:paraId="758EB07B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Представитель Поставщика обязан явиться по вызову </w:t>
      </w:r>
      <w:r w:rsidR="001A4E3D" w:rsidRPr="003B4024">
        <w:rPr>
          <w:rFonts w:ascii="Times New Roman" w:hAnsi="Times New Roman" w:cs="Times New Roman"/>
          <w:sz w:val="24"/>
          <w:szCs w:val="24"/>
        </w:rPr>
        <w:t>Заказчика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не позднее 3 дней, а по скоропортящейся продукции - не позднее 24 часов после получения уведомления.</w:t>
      </w:r>
    </w:p>
    <w:p w14:paraId="7E154362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14:paraId="10C70B9A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14:paraId="3F14D64E" w14:textId="77777777" w:rsidR="008509FC" w:rsidRPr="000A3775" w:rsidRDefault="008509FC" w:rsidP="008509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 xml:space="preserve">3.9. </w:t>
      </w:r>
      <w:r w:rsidRPr="003B4024">
        <w:rPr>
          <w:rFonts w:ascii="Times New Roman" w:hAnsi="Times New Roman"/>
          <w:sz w:val="24"/>
          <w:szCs w:val="24"/>
        </w:rPr>
        <w:t xml:space="preserve"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товарно-транспортных </w:t>
      </w:r>
      <w:r w:rsidRPr="000A3775">
        <w:rPr>
          <w:rFonts w:ascii="Times New Roman" w:hAnsi="Times New Roman"/>
          <w:sz w:val="24"/>
          <w:szCs w:val="24"/>
        </w:rPr>
        <w:t>накладных.</w:t>
      </w:r>
    </w:p>
    <w:p w14:paraId="1D6E537E" w14:textId="03163EE7" w:rsidR="00367C8B" w:rsidRPr="003B4024" w:rsidRDefault="008509FC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A3775">
        <w:rPr>
          <w:rFonts w:ascii="Times New Roman" w:hAnsi="Times New Roman"/>
          <w:color w:val="000000"/>
          <w:sz w:val="24"/>
          <w:szCs w:val="24"/>
        </w:rPr>
        <w:t>3.10</w:t>
      </w:r>
      <w:r w:rsidR="00367C8B" w:rsidRPr="000A377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7620" w:rsidRPr="000A3775">
        <w:rPr>
          <w:rFonts w:ascii="Times New Roman" w:hAnsi="Times New Roman"/>
          <w:color w:val="000000"/>
          <w:sz w:val="24"/>
          <w:szCs w:val="24"/>
        </w:rPr>
        <w:t xml:space="preserve">Датой поставки считается дата </w:t>
      </w:r>
      <w:r w:rsidR="0038626A" w:rsidRPr="000A3775">
        <w:rPr>
          <w:rFonts w:ascii="Times New Roman" w:hAnsi="Times New Roman"/>
          <w:color w:val="000000"/>
          <w:sz w:val="24"/>
          <w:szCs w:val="24"/>
        </w:rPr>
        <w:t>передачи</w:t>
      </w:r>
      <w:r w:rsidR="008F7620" w:rsidRPr="000A3775">
        <w:rPr>
          <w:rFonts w:ascii="Times New Roman" w:hAnsi="Times New Roman"/>
          <w:color w:val="000000"/>
          <w:sz w:val="24"/>
          <w:szCs w:val="24"/>
        </w:rPr>
        <w:t xml:space="preserve"> Товара</w:t>
      </w:r>
      <w:r w:rsidR="0038626A" w:rsidRPr="000A3775">
        <w:rPr>
          <w:rFonts w:ascii="Times New Roman" w:hAnsi="Times New Roman"/>
          <w:color w:val="000000"/>
          <w:sz w:val="24"/>
          <w:szCs w:val="24"/>
        </w:rPr>
        <w:t xml:space="preserve"> Заказчику</w:t>
      </w:r>
      <w:r w:rsidR="008F7620" w:rsidRPr="000A3775">
        <w:rPr>
          <w:rFonts w:ascii="Times New Roman" w:hAnsi="Times New Roman"/>
          <w:color w:val="000000"/>
          <w:sz w:val="24"/>
          <w:szCs w:val="24"/>
        </w:rPr>
        <w:t>.</w:t>
      </w:r>
    </w:p>
    <w:p w14:paraId="2C85C47E" w14:textId="77777777" w:rsidR="00232A4A" w:rsidRPr="003B4024" w:rsidRDefault="005F157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</w:t>
      </w:r>
      <w:r w:rsidR="00232A4A" w:rsidRPr="003B4024">
        <w:rPr>
          <w:rFonts w:ascii="Times New Roman" w:hAnsi="Times New Roman"/>
          <w:b/>
          <w:sz w:val="24"/>
          <w:szCs w:val="24"/>
        </w:rPr>
        <w:t>4. КАЧЕСТВО И КОМПЛЕКТНОСТЬ. ГАРАНТИЙНЫЕ ОБЯЗАТЕЛЬСТВА</w:t>
      </w:r>
    </w:p>
    <w:p w14:paraId="22CFE6B3" w14:textId="77777777" w:rsidR="00DD2C94" w:rsidRPr="00DD2C9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4.1. </w:t>
      </w:r>
      <w:r w:rsidR="00DD2C94" w:rsidRPr="00DD2C94">
        <w:rPr>
          <w:rFonts w:ascii="Times New Roman" w:hAnsi="Times New Roman"/>
          <w:sz w:val="24"/>
          <w:szCs w:val="24"/>
        </w:rPr>
        <w:t xml:space="preserve">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245E5E">
        <w:rPr>
          <w:rFonts w:ascii="Times New Roman" w:hAnsi="Times New Roman"/>
          <w:sz w:val="24"/>
          <w:szCs w:val="24"/>
        </w:rPr>
        <w:t>Договору</w:t>
      </w:r>
      <w:r w:rsidR="00DD2C94" w:rsidRPr="00DD2C94">
        <w:rPr>
          <w:rFonts w:ascii="Times New Roman" w:hAnsi="Times New Roman"/>
          <w:sz w:val="24"/>
          <w:szCs w:val="24"/>
        </w:rPr>
        <w:t xml:space="preserve">), что подтверждается: </w:t>
      </w:r>
      <w:r w:rsidR="00DD2C94" w:rsidRPr="00DD2C94">
        <w:rPr>
          <w:rFonts w:ascii="Times New Roman" w:hAnsi="Times New Roman"/>
          <w:sz w:val="24"/>
          <w:szCs w:val="24"/>
        </w:rPr>
        <w:lastRenderedPageBreak/>
        <w:t>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1CD21B19" w14:textId="77777777" w:rsidR="00232A4A" w:rsidRPr="003B4024" w:rsidRDefault="00232A4A" w:rsidP="00232A4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4.2. </w:t>
      </w:r>
      <w:r w:rsidR="00DD2C94" w:rsidRPr="00B860A9">
        <w:rPr>
          <w:rFonts w:ascii="Times New Roman" w:hAnsi="Times New Roman"/>
          <w:sz w:val="24"/>
          <w:szCs w:val="24"/>
        </w:rPr>
        <w:t>Некачественный Товар считается не поставленным.</w:t>
      </w:r>
    </w:p>
    <w:p w14:paraId="43665F28" w14:textId="77777777" w:rsidR="00DD2C94" w:rsidRDefault="00CC1720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4.3. </w:t>
      </w:r>
      <w:r w:rsidR="00DD2C94" w:rsidRPr="003B4024">
        <w:rPr>
          <w:rFonts w:ascii="Times New Roman" w:hAnsi="Times New Roman"/>
          <w:sz w:val="24"/>
          <w:szCs w:val="24"/>
        </w:rPr>
        <w:t>По факту поставки некачественного Товара составляется акт с перечнем недостатков. Срок замены Товара устанавливается в течение 7-ми дней с момента получения Поставщиком уведомления Заказчика об обнаружении недостатков. Замена некачественного Товара производится за счет Поставщика.</w:t>
      </w:r>
    </w:p>
    <w:p w14:paraId="495D4989" w14:textId="27AA3984" w:rsidR="00001BD6" w:rsidRPr="003B4024" w:rsidRDefault="00CC1720" w:rsidP="00DD2C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4.4. </w:t>
      </w:r>
      <w:r w:rsidR="00DD2C94" w:rsidRPr="00DD2C94">
        <w:rPr>
          <w:rFonts w:ascii="Times New Roman" w:hAnsi="Times New Roman"/>
          <w:sz w:val="24"/>
          <w:szCs w:val="24"/>
        </w:rPr>
        <w:t xml:space="preserve">Остаточный срок годности Товара на дату поставки Заказчику должен соответствовать значению, указанному в </w:t>
      </w:r>
      <w:r w:rsidR="00DD2C94" w:rsidRPr="000A3775">
        <w:rPr>
          <w:rFonts w:ascii="Times New Roman" w:hAnsi="Times New Roman"/>
          <w:sz w:val="24"/>
          <w:szCs w:val="24"/>
        </w:rPr>
        <w:t xml:space="preserve">Технических характеристиках (Приложение № 2 к </w:t>
      </w:r>
      <w:r w:rsidR="00F4159A" w:rsidRPr="000A3775">
        <w:rPr>
          <w:rFonts w:ascii="Times New Roman" w:hAnsi="Times New Roman"/>
          <w:sz w:val="24"/>
          <w:szCs w:val="24"/>
        </w:rPr>
        <w:t>Договору</w:t>
      </w:r>
      <w:r w:rsidR="00DD2C94" w:rsidRPr="000A3775">
        <w:rPr>
          <w:rFonts w:ascii="Times New Roman" w:hAnsi="Times New Roman"/>
          <w:sz w:val="24"/>
          <w:szCs w:val="24"/>
        </w:rPr>
        <w:t>). Срок годности Товара подтверждается и</w:t>
      </w:r>
      <w:r w:rsidR="00DD2C94" w:rsidRPr="00DD2C94">
        <w:rPr>
          <w:rFonts w:ascii="Times New Roman" w:hAnsi="Times New Roman"/>
          <w:sz w:val="24"/>
          <w:szCs w:val="24"/>
        </w:rPr>
        <w:t>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14:paraId="1ADAFBF7" w14:textId="77777777" w:rsidR="00BA2CAE" w:rsidRPr="003B4024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                     5. ПРАВА И ОБЯЗАННОСТИ СТОРОН</w:t>
      </w:r>
    </w:p>
    <w:p w14:paraId="5E00FB7C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 Заказчик вправе:</w:t>
      </w:r>
    </w:p>
    <w:p w14:paraId="66BCAC32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5.1.1. Требовать от Поставщика надлежащего исполнения обязательств в соответствии с ус</w:t>
      </w:r>
      <w:r w:rsidR="00D601D5" w:rsidRPr="003B4024">
        <w:rPr>
          <w:rFonts w:ascii="Times New Roman" w:hAnsi="Times New Roman" w:cs="Times New Roman"/>
          <w:sz w:val="24"/>
          <w:szCs w:val="24"/>
        </w:rPr>
        <w:t>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F26E66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5.1.2. Требовать от Поставщика представления надлежащим образом оформленных документов, подтверждающих исполнение обязатель</w:t>
      </w:r>
      <w:r w:rsidR="00D601D5" w:rsidRPr="003B4024">
        <w:rPr>
          <w:rFonts w:ascii="Times New Roman" w:hAnsi="Times New Roman" w:cs="Times New Roman"/>
          <w:sz w:val="24"/>
          <w:szCs w:val="24"/>
        </w:rPr>
        <w:t>ств в соответствии с условиями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42631C39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5.1.3. Запрашивать у Поставщика информацию о ходе и состоянии исполнения обязательств Поставщика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F3E7FC2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5.1.4. Осуществлять контроль за порядком и сроками поставки Товара.</w:t>
      </w:r>
    </w:p>
    <w:p w14:paraId="4BB83980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14:paraId="7582BF6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5.2. Заказчик обязан:</w:t>
      </w:r>
    </w:p>
    <w:p w14:paraId="33F700A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5.2.1. Своевременно принять и оплатить поставку Товара в соответствии с условиями </w:t>
      </w:r>
      <w:r w:rsidR="00D601D5" w:rsidRPr="003B4024">
        <w:rPr>
          <w:rFonts w:ascii="Times New Roman" w:hAnsi="Times New Roman" w:cs="Times New Roman"/>
          <w:sz w:val="24"/>
          <w:szCs w:val="24"/>
        </w:rPr>
        <w:t>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5E10646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 Поставщик вправе:</w:t>
      </w:r>
    </w:p>
    <w:p w14:paraId="44BA6BB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5.3.1. Требовать подписания в соответствии с п. 3.7.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ящего Договора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Заказчиком Акта приемки-передачи Товара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EC345D7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5.3.2. Требовать своевременной оплаты за поставленный Товар в соответствии с п.</w:t>
      </w:r>
      <w:r w:rsidR="00D601D5" w:rsidRPr="003B4024">
        <w:rPr>
          <w:rFonts w:ascii="Times New Roman" w:hAnsi="Times New Roman" w:cs="Times New Roman"/>
          <w:sz w:val="24"/>
          <w:szCs w:val="24"/>
        </w:rPr>
        <w:t>2.2.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45B1455" w14:textId="77777777" w:rsidR="008A2A15" w:rsidRPr="003B4024" w:rsidRDefault="004F35E8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5.3.3</w:t>
      </w:r>
      <w:r w:rsidR="008A2A15" w:rsidRPr="003B4024">
        <w:rPr>
          <w:rFonts w:ascii="Times New Roman" w:hAnsi="Times New Roman" w:cs="Times New Roman"/>
          <w:sz w:val="24"/>
          <w:szCs w:val="24"/>
        </w:rPr>
        <w:t>. Запрашивать у Заказчика предоставления разъяснений и уточнений по вопросам поставки Товара в рамках наст</w:t>
      </w:r>
      <w:r w:rsidR="00D601D5" w:rsidRPr="003B4024">
        <w:rPr>
          <w:rFonts w:ascii="Times New Roman" w:hAnsi="Times New Roman" w:cs="Times New Roman"/>
          <w:sz w:val="24"/>
          <w:szCs w:val="24"/>
        </w:rPr>
        <w:t>оящего Договора</w:t>
      </w:r>
      <w:r w:rsidR="008A2A15" w:rsidRPr="003B4024">
        <w:rPr>
          <w:rFonts w:ascii="Times New Roman" w:hAnsi="Times New Roman" w:cs="Times New Roman"/>
          <w:sz w:val="24"/>
          <w:szCs w:val="24"/>
        </w:rPr>
        <w:t>.</w:t>
      </w:r>
    </w:p>
    <w:p w14:paraId="1527E8C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 Поставщик обязан:</w:t>
      </w:r>
    </w:p>
    <w:p w14:paraId="371AFE34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5.4.1. Своевременно и надлежащим образом поставить Товар в соответствии с усло</w:t>
      </w:r>
      <w:r w:rsidR="00D601D5" w:rsidRPr="003B4024">
        <w:rPr>
          <w:rFonts w:ascii="Times New Roman" w:hAnsi="Times New Roman" w:cs="Times New Roman"/>
          <w:sz w:val="24"/>
          <w:szCs w:val="24"/>
        </w:rPr>
        <w:t>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196E2CA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5.4.2. Представить по запросу Заказчика в сроки, указанные в таком запросе, информацию о ходе исполнения обязательств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информацию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4872751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5.4.3. Исполнять иные обязательства, предусмотренные действующим</w:t>
      </w:r>
      <w:r w:rsidR="00D601D5" w:rsidRPr="003B4024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14:paraId="3FFC104A" w14:textId="77777777" w:rsidR="00C336E1" w:rsidRDefault="008A2A15" w:rsidP="009622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</w:t>
      </w:r>
      <w:r w:rsidR="004B717C" w:rsidRPr="003B4024">
        <w:rPr>
          <w:rFonts w:ascii="Times New Roman" w:hAnsi="Times New Roman"/>
          <w:sz w:val="24"/>
          <w:szCs w:val="24"/>
        </w:rPr>
        <w:t>5.5. Стороны не вправе передавать свои права и обязательства по насто</w:t>
      </w:r>
      <w:r w:rsidR="00D601D5" w:rsidRPr="003B4024">
        <w:rPr>
          <w:rFonts w:ascii="Times New Roman" w:hAnsi="Times New Roman"/>
          <w:sz w:val="24"/>
          <w:szCs w:val="24"/>
        </w:rPr>
        <w:t>ящему Договору</w:t>
      </w:r>
      <w:r w:rsidR="004B717C" w:rsidRPr="003B4024">
        <w:rPr>
          <w:rFonts w:ascii="Times New Roman" w:hAnsi="Times New Roman"/>
          <w:sz w:val="24"/>
          <w:szCs w:val="24"/>
        </w:rPr>
        <w:t xml:space="preserve"> третьей стороне без письменного согласия другой стороны.</w:t>
      </w:r>
    </w:p>
    <w:p w14:paraId="4409B3C2" w14:textId="5CAC10A6" w:rsidR="00CD6243" w:rsidRPr="00E6516D" w:rsidRDefault="00B14A03" w:rsidP="00B14A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D6243" w:rsidRPr="00E6516D">
        <w:rPr>
          <w:rFonts w:ascii="Times New Roman" w:hAnsi="Times New Roman"/>
          <w:sz w:val="24"/>
          <w:szCs w:val="24"/>
        </w:rPr>
        <w:t>5.6 Подписывая настоящий договор Поставщик декларирует своё соответствие единым требованиям ч. 1 ст. 31 закона № 44-ФЗ.</w:t>
      </w:r>
    </w:p>
    <w:p w14:paraId="43420141" w14:textId="77777777" w:rsidR="00232A4A" w:rsidRPr="00E6516D" w:rsidRDefault="000B3AEF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775">
        <w:rPr>
          <w:rFonts w:ascii="Times New Roman" w:hAnsi="Times New Roman"/>
          <w:b/>
          <w:sz w:val="24"/>
          <w:szCs w:val="24"/>
        </w:rPr>
        <w:t>6</w:t>
      </w:r>
      <w:r w:rsidR="00232A4A" w:rsidRPr="000A377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47A959BE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6.1. За неисполнение или ненадлежащее исполнение обязательств, предусмотренных Договором, Стороны несут ответственность в соответствии с действующим законодательством Российской Федерации.</w:t>
      </w:r>
    </w:p>
    <w:p w14:paraId="46E4A4DD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4C95A021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 xml:space="preserve">6.3. Размер штрафа устанавливается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</w:t>
      </w:r>
      <w:r w:rsidRPr="00E6516D">
        <w:rPr>
          <w:rFonts w:ascii="Times New Roman" w:hAnsi="Times New Roman"/>
          <w:sz w:val="24"/>
          <w:szCs w:val="24"/>
        </w:rPr>
        <w:lastRenderedPageBreak/>
        <w:t>исключением просрочки исполнения обязательств Заказчиком (Поставщиком), утвержденными постановлением Правительства Российской Федерации от 30.08.2017 № 1042  (далее – Правила определения размер штрафа).</w:t>
      </w:r>
    </w:p>
    <w:p w14:paraId="232CF6C5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F03A2CF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6.5.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штраф, который определяется в соответствии с Правилами определения размера штрафов  в следующем порядке:</w:t>
      </w:r>
    </w:p>
    <w:p w14:paraId="19899E5E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а) 1000 рублей, если цена договора не превышает 3 млн. рублей (включительно);</w:t>
      </w:r>
    </w:p>
    <w:p w14:paraId="41CBE680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 xml:space="preserve">6.6. Общая сумма начисленных штрафов за ненадлежащее исполнение Заказчиком обязательств, предусмотренных Договором, не может превышать цену Договора. </w:t>
      </w:r>
    </w:p>
    <w:p w14:paraId="46569092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6.7.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01F5033D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6.8.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обязательств, предусмотренных Договором и фактически исполненных Поставщиком.</w:t>
      </w:r>
    </w:p>
    <w:p w14:paraId="2F89F89A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обязательств, предусмотренных Договором, Поставщик выплачивает Заказчику штраф, который определяется в соответствии с Правилами определения размера штрафов  в следующем порядке:</w:t>
      </w:r>
    </w:p>
    <w:p w14:paraId="5B1303B0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 xml:space="preserve">а) 10 процентов цены </w:t>
      </w:r>
      <w:bookmarkStart w:id="1" w:name="_Hlk194064044"/>
      <w:r w:rsidRPr="00E6516D">
        <w:rPr>
          <w:rFonts w:ascii="Times New Roman" w:hAnsi="Times New Roman"/>
          <w:sz w:val="24"/>
          <w:szCs w:val="24"/>
        </w:rPr>
        <w:t>договора</w:t>
      </w:r>
      <w:bookmarkEnd w:id="1"/>
      <w:r w:rsidRPr="00E6516D">
        <w:rPr>
          <w:rFonts w:ascii="Times New Roman" w:hAnsi="Times New Roman"/>
          <w:sz w:val="24"/>
          <w:szCs w:val="24"/>
        </w:rPr>
        <w:t xml:space="preserve"> (этапа) в случае, если цена договора (этапа) не превышает 3 млн. рублей;</w:t>
      </w:r>
    </w:p>
    <w:p w14:paraId="1497B672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6.10.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выплачивает Заказчику штраф, который определяется в соответствии с Правилами определения размера штрафов  в следующем порядке:</w:t>
      </w:r>
    </w:p>
    <w:p w14:paraId="1B3EEF22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а) 1000 рублей, если цена договора  не превышает 3 млн. рублей;</w:t>
      </w:r>
    </w:p>
    <w:p w14:paraId="3531156E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6.11.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Договором.</w:t>
      </w:r>
    </w:p>
    <w:p w14:paraId="370FE5DE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6.12. Уплата неустойки (пени, штрафа) не освобождает Стороны от исполнения своих обязательств.</w:t>
      </w:r>
    </w:p>
    <w:p w14:paraId="77F2455E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6.13. Поставщик несет ответственность перед Заказчиком за некачественный товар, поставленный в рамках оказания услуги, в соответствии с действующим законодательством.</w:t>
      </w:r>
    </w:p>
    <w:p w14:paraId="245C318B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6.14. Стороны гарантируют, что являются добросовестными налогоплательщиками, своевременно и в полной мере отчитываются в налоговые органы, исполнительные органы Сторон находится по адресам, указанным в ЕГРЮЛ.</w:t>
      </w:r>
    </w:p>
    <w:p w14:paraId="7FE567DA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6.15. В случае если Поставщик оказывает услуги, не соответствующие Договору, в том числе не представляет, или представляет не надлежащим образом оформленные документы на товар, либо оказывает услуги с нарушением договора Заказчик вправе отказаться от исполнения Договора и потребовать возмещения убытков, либо удержать сумму причиненных убытков из оплаты за ранее оказанные услуги.</w:t>
      </w:r>
    </w:p>
    <w:p w14:paraId="1ECE058B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6.16. Убытки Заказчика, вызванные неисполнением или ненадлежащим исполнением Поставщиком своих обязательств, предусмотренных настоящим Договором, подлежат оплате в полной сумме сверх неустойки (пени, штрафа).</w:t>
      </w:r>
    </w:p>
    <w:p w14:paraId="60B755F9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lastRenderedPageBreak/>
        <w:t xml:space="preserve">6.17. Расходы по возмещению ущерба, нанесенного третьему лицу в результате оказания услуг, компенсируется Поставщиком, который во всех случаях принимает срочные меры по ликвидации нанесенного ущерба. </w:t>
      </w:r>
    </w:p>
    <w:p w14:paraId="746A1F4D" w14:textId="77777777" w:rsidR="00CF40C6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6.18. Оплата настоящего Договором может быть осуществлена путем выплаты Поставщику суммы, уменьшенной на сумму неустойки (пеней, штрафов) в случае неисполнения или ненадлежащего исполнения Поставщиком своих обязательств перед Заказчиком по настоящему Договору в соответствии с нормативными правовыми актами Российской Федерации и Нижегородской области.</w:t>
      </w:r>
    </w:p>
    <w:p w14:paraId="35B7CBA7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</w:t>
      </w:r>
      <w:r w:rsidR="00BF6C5B" w:rsidRPr="003B4024">
        <w:rPr>
          <w:rFonts w:ascii="Times New Roman" w:hAnsi="Times New Roman"/>
          <w:b/>
          <w:sz w:val="24"/>
          <w:szCs w:val="24"/>
        </w:rPr>
        <w:t>7</w:t>
      </w:r>
      <w:r w:rsidR="00232A4A" w:rsidRPr="003B4024">
        <w:rPr>
          <w:rFonts w:ascii="Times New Roman" w:hAnsi="Times New Roman"/>
          <w:b/>
          <w:sz w:val="24"/>
          <w:szCs w:val="24"/>
        </w:rPr>
        <w:t>. ДЕЙСТВИЕ ОБСТОЯТЕЛЬСТВ НЕПРЕОДОЛИМОЙ СИЛЫ</w:t>
      </w:r>
    </w:p>
    <w:p w14:paraId="670CA533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.1. Ни одна из Сторон не несет ответственности перед другой Стороной за неисполне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6B2A8611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.2. Сторона, которая не исполняет обязательства по на</w:t>
      </w:r>
      <w:r w:rsidRPr="003B4024">
        <w:rPr>
          <w:rFonts w:ascii="Times New Roman" w:hAnsi="Times New Roman"/>
          <w:sz w:val="24"/>
          <w:szCs w:val="24"/>
        </w:rPr>
        <w:t>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96633A2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8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14:paraId="40D7B8A0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 xml:space="preserve">.1. Стороны обязуются принимать все меры для разрешения спорных вопросов, возникающих в </w:t>
      </w:r>
      <w:r w:rsidRPr="003B4024">
        <w:rPr>
          <w:rFonts w:ascii="Times New Roman" w:hAnsi="Times New Roman"/>
          <w:sz w:val="24"/>
          <w:szCs w:val="24"/>
        </w:rPr>
        <w:t>процессе исполнения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, путем переговоров.</w:t>
      </w:r>
    </w:p>
    <w:p w14:paraId="2ED2A5BF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14:paraId="622D5F22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.3. Соблюдение претензионного порядка урегулирования разногласий обязательно для обеих Сторон. Срок рассмотрения претензии не более 10 (Десяти) дней с даты ее получения.</w:t>
      </w:r>
    </w:p>
    <w:p w14:paraId="01A797E3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9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И</w:t>
      </w:r>
      <w:r w:rsidRPr="003B4024">
        <w:rPr>
          <w:rFonts w:ascii="Times New Roman" w:hAnsi="Times New Roman"/>
          <w:b/>
          <w:sz w:val="24"/>
          <w:szCs w:val="24"/>
        </w:rPr>
        <w:t>ЗМЕНЕНИЯ И РАСТОРЖЕНИЯ ДОГОВОРА</w:t>
      </w:r>
    </w:p>
    <w:p w14:paraId="157A8E99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232A4A" w:rsidRPr="003B4024">
        <w:rPr>
          <w:rFonts w:ascii="Times New Roman" w:hAnsi="Times New Roman"/>
          <w:sz w:val="24"/>
          <w:szCs w:val="24"/>
        </w:rPr>
        <w:t>.1. Любые изменения и дополнения к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  <w:r w:rsidR="004B0304" w:rsidRPr="003B4024">
        <w:rPr>
          <w:rFonts w:ascii="Times New Roman" w:hAnsi="Times New Roman"/>
          <w:sz w:val="24"/>
          <w:szCs w:val="24"/>
        </w:rPr>
        <w:t xml:space="preserve"> Дополнительные соглашения к </w:t>
      </w:r>
      <w:r w:rsidRPr="003B4024">
        <w:rPr>
          <w:rFonts w:ascii="Times New Roman" w:hAnsi="Times New Roman"/>
          <w:sz w:val="24"/>
          <w:szCs w:val="24"/>
        </w:rPr>
        <w:t>Договору</w:t>
      </w:r>
      <w:r w:rsidR="004B0304" w:rsidRPr="003B4024">
        <w:rPr>
          <w:rFonts w:ascii="Times New Roman" w:hAnsi="Times New Roman"/>
          <w:sz w:val="24"/>
          <w:szCs w:val="24"/>
        </w:rPr>
        <w:t xml:space="preserve"> являются его неотъемлемой частью и вступают в силу с момента их подписания Сторонами.</w:t>
      </w:r>
    </w:p>
    <w:p w14:paraId="19BD40BA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9.2. Досрочное расторжение Договора</w:t>
      </w:r>
      <w:r w:rsidR="00232A4A" w:rsidRPr="003B4024">
        <w:rPr>
          <w:rFonts w:ascii="Times New Roman" w:hAnsi="Times New Roman"/>
          <w:sz w:val="24"/>
          <w:szCs w:val="24"/>
        </w:rPr>
        <w:t xml:space="preserve"> может иметь место на основаниях, предусмотренных законодательством Российской Федерации.</w:t>
      </w:r>
    </w:p>
    <w:p w14:paraId="0C68E6F1" w14:textId="77777777" w:rsidR="00C336E1" w:rsidRPr="003B4024" w:rsidRDefault="0054013B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BF6C5B" w:rsidRPr="003B4024">
        <w:rPr>
          <w:rFonts w:ascii="Times New Roman" w:hAnsi="Times New Roman"/>
          <w:sz w:val="24"/>
          <w:szCs w:val="24"/>
        </w:rPr>
        <w:t>.3. На</w:t>
      </w:r>
      <w:r w:rsidRPr="003B4024">
        <w:rPr>
          <w:rFonts w:ascii="Times New Roman" w:hAnsi="Times New Roman"/>
          <w:sz w:val="24"/>
          <w:szCs w:val="24"/>
        </w:rPr>
        <w:t>стоящий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может быть расторгнут по инициативе Заказчика в одностороннем порядке в связи с нарушением Поставщиком условий насто</w:t>
      </w:r>
      <w:r w:rsidRPr="003B4024">
        <w:rPr>
          <w:rFonts w:ascii="Times New Roman" w:hAnsi="Times New Roman"/>
          <w:sz w:val="24"/>
          <w:szCs w:val="24"/>
        </w:rPr>
        <w:t>ящего Договора</w:t>
      </w:r>
      <w:r w:rsidR="00BF6C5B" w:rsidRPr="003B4024">
        <w:rPr>
          <w:rFonts w:ascii="Times New Roman" w:hAnsi="Times New Roman"/>
          <w:sz w:val="24"/>
          <w:szCs w:val="24"/>
        </w:rPr>
        <w:t>. При эт</w:t>
      </w:r>
      <w:r w:rsidRPr="003B4024">
        <w:rPr>
          <w:rFonts w:ascii="Times New Roman" w:hAnsi="Times New Roman"/>
          <w:sz w:val="24"/>
          <w:szCs w:val="24"/>
        </w:rPr>
        <w:t>ом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считается расторгнутым с момента получения Поставщиком уведомления о его расторжении.</w:t>
      </w:r>
    </w:p>
    <w:p w14:paraId="2F7072B2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10</w:t>
      </w:r>
      <w:r w:rsidR="00232A4A" w:rsidRPr="003B4024">
        <w:rPr>
          <w:rFonts w:ascii="Times New Roman" w:hAnsi="Times New Roman"/>
          <w:b/>
          <w:sz w:val="24"/>
          <w:szCs w:val="24"/>
        </w:rPr>
        <w:t>. СРОК ДЕЙСТВИЯ И ПРОЧИЕ УСЛОВИЯ</w:t>
      </w:r>
    </w:p>
    <w:p w14:paraId="07ECEF45" w14:textId="01A0E844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10.1. </w:t>
      </w:r>
      <w:r w:rsidRPr="000A3775">
        <w:rPr>
          <w:rFonts w:ascii="Times New Roman" w:hAnsi="Times New Roman"/>
          <w:sz w:val="24"/>
          <w:szCs w:val="24"/>
        </w:rPr>
        <w:t>Настоящий Договор</w:t>
      </w:r>
      <w:r w:rsidR="00232A4A" w:rsidRPr="000A3775">
        <w:rPr>
          <w:rFonts w:ascii="Times New Roman" w:hAnsi="Times New Roman"/>
          <w:sz w:val="24"/>
          <w:szCs w:val="24"/>
        </w:rPr>
        <w:t xml:space="preserve"> вступает в действие с даты подпис</w:t>
      </w:r>
      <w:r w:rsidR="00347FEC" w:rsidRPr="000A3775">
        <w:rPr>
          <w:rFonts w:ascii="Times New Roman" w:hAnsi="Times New Roman"/>
          <w:sz w:val="24"/>
          <w:szCs w:val="24"/>
        </w:rPr>
        <w:t>ания и действует до</w:t>
      </w:r>
      <w:r w:rsidR="00C20FC9" w:rsidRPr="000A3775">
        <w:rPr>
          <w:rFonts w:ascii="Times New Roman" w:hAnsi="Times New Roman"/>
          <w:sz w:val="24"/>
          <w:szCs w:val="24"/>
        </w:rPr>
        <w:t xml:space="preserve"> </w:t>
      </w:r>
      <w:r w:rsidR="00EF0034" w:rsidRPr="000A3775">
        <w:rPr>
          <w:rFonts w:ascii="Times New Roman" w:hAnsi="Times New Roman"/>
          <w:sz w:val="24"/>
          <w:szCs w:val="24"/>
        </w:rPr>
        <w:t>31.</w:t>
      </w:r>
      <w:r w:rsidR="00D27665" w:rsidRPr="000A3775">
        <w:rPr>
          <w:rFonts w:ascii="Times New Roman" w:hAnsi="Times New Roman"/>
          <w:sz w:val="24"/>
          <w:szCs w:val="24"/>
        </w:rPr>
        <w:t>12</w:t>
      </w:r>
      <w:r w:rsidR="009622F4" w:rsidRPr="000A3775">
        <w:rPr>
          <w:rFonts w:ascii="Times New Roman" w:hAnsi="Times New Roman"/>
          <w:sz w:val="24"/>
          <w:szCs w:val="24"/>
        </w:rPr>
        <w:t>.</w:t>
      </w:r>
      <w:r w:rsidR="00EF0034" w:rsidRPr="000A3775">
        <w:rPr>
          <w:rFonts w:ascii="Times New Roman" w:hAnsi="Times New Roman"/>
          <w:sz w:val="24"/>
          <w:szCs w:val="24"/>
        </w:rPr>
        <w:t>202</w:t>
      </w:r>
      <w:r w:rsidR="001313FF" w:rsidRPr="000A3775">
        <w:rPr>
          <w:rFonts w:ascii="Times New Roman" w:hAnsi="Times New Roman"/>
          <w:sz w:val="24"/>
          <w:szCs w:val="24"/>
        </w:rPr>
        <w:t>6</w:t>
      </w:r>
      <w:r w:rsidR="00BB5759" w:rsidRPr="000A3775">
        <w:rPr>
          <w:rFonts w:ascii="Times New Roman" w:hAnsi="Times New Roman"/>
          <w:sz w:val="24"/>
          <w:szCs w:val="24"/>
        </w:rPr>
        <w:t xml:space="preserve"> года</w:t>
      </w:r>
      <w:r w:rsidR="00232A4A" w:rsidRPr="000A3775">
        <w:rPr>
          <w:rFonts w:ascii="Times New Roman" w:hAnsi="Times New Roman"/>
          <w:sz w:val="24"/>
          <w:szCs w:val="24"/>
        </w:rPr>
        <w:t>, а в</w:t>
      </w:r>
      <w:r w:rsidR="00232A4A" w:rsidRPr="003B4024">
        <w:rPr>
          <w:rFonts w:ascii="Times New Roman" w:hAnsi="Times New Roman"/>
          <w:sz w:val="24"/>
          <w:szCs w:val="24"/>
        </w:rPr>
        <w:t xml:space="preserve"> части расчетов, гарантийных обязательств и обязательств по уплате санкций – до полного исполнения обязательств Сторонами.</w:t>
      </w:r>
    </w:p>
    <w:p w14:paraId="27A3E8AC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232A4A" w:rsidRPr="003B4024">
        <w:rPr>
          <w:rFonts w:ascii="Times New Roman" w:hAnsi="Times New Roman"/>
          <w:sz w:val="24"/>
          <w:szCs w:val="24"/>
        </w:rPr>
        <w:t>.2. В случае изменения у какой-либо из Сторон местонахождения, названия, банковских реквизитов и прочего</w:t>
      </w:r>
      <w:r w:rsidRPr="003B4024">
        <w:rPr>
          <w:rFonts w:ascii="Times New Roman" w:hAnsi="Times New Roman"/>
          <w:sz w:val="24"/>
          <w:szCs w:val="24"/>
        </w:rPr>
        <w:t>,</w:t>
      </w:r>
      <w:r w:rsidR="00232A4A" w:rsidRPr="003B4024">
        <w:rPr>
          <w:rFonts w:ascii="Times New Roman" w:hAnsi="Times New Roman"/>
          <w:sz w:val="24"/>
          <w:szCs w:val="24"/>
        </w:rPr>
        <w:t xml:space="preserve"> она обязана в течение 10 (десяти) дней письменно известить об этом другую Сторону, причем в письме необходимо указать, что оно является </w:t>
      </w:r>
      <w:r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621CBF6" w14:textId="77777777" w:rsidR="008C0C8B" w:rsidRPr="003B4024" w:rsidRDefault="0054013B" w:rsidP="008C0C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10</w:t>
      </w:r>
      <w:r w:rsidR="008C0C8B" w:rsidRPr="003B4024">
        <w:rPr>
          <w:rFonts w:ascii="Times New Roman" w:hAnsi="Times New Roman" w:cs="Times New Roman"/>
          <w:sz w:val="24"/>
          <w:szCs w:val="24"/>
        </w:rPr>
        <w:t>.3. Все уведомления Сторон, свя</w:t>
      </w:r>
      <w:r w:rsidRPr="003B4024">
        <w:rPr>
          <w:rFonts w:ascii="Times New Roman" w:hAnsi="Times New Roman" w:cs="Times New Roman"/>
          <w:sz w:val="24"/>
          <w:szCs w:val="24"/>
        </w:rPr>
        <w:t>занные с исполнением настоящего Договора</w:t>
      </w:r>
      <w:r w:rsidR="008C0C8B" w:rsidRPr="003B4024">
        <w:rPr>
          <w:rFonts w:ascii="Times New Roman" w:hAnsi="Times New Roman" w:cs="Times New Roman"/>
          <w:sz w:val="24"/>
          <w:szCs w:val="24"/>
        </w:rPr>
        <w:t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99A8AC6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.4</w:t>
      </w:r>
      <w:r w:rsidR="00232A4A" w:rsidRPr="003B4024">
        <w:rPr>
          <w:rFonts w:ascii="Times New Roman" w:hAnsi="Times New Roman"/>
          <w:sz w:val="24"/>
          <w:szCs w:val="24"/>
        </w:rPr>
        <w:t>. Вопросы, не урегулирова</w:t>
      </w:r>
      <w:r w:rsidRPr="003B4024">
        <w:rPr>
          <w:rFonts w:ascii="Times New Roman" w:hAnsi="Times New Roman"/>
          <w:sz w:val="24"/>
          <w:szCs w:val="24"/>
        </w:rPr>
        <w:t>нные настоящим Договором</w:t>
      </w:r>
      <w:r w:rsidR="00232A4A" w:rsidRPr="003B4024">
        <w:rPr>
          <w:rFonts w:ascii="Times New Roman" w:hAnsi="Times New Roman"/>
          <w:sz w:val="24"/>
          <w:szCs w:val="24"/>
        </w:rPr>
        <w:t>, стороны рассматривают в соответствии с действующим законодательством</w:t>
      </w:r>
      <w:r w:rsidR="00347FEC" w:rsidRPr="003B4024">
        <w:rPr>
          <w:rFonts w:ascii="Times New Roman" w:hAnsi="Times New Roman"/>
          <w:sz w:val="24"/>
          <w:szCs w:val="24"/>
        </w:rPr>
        <w:t xml:space="preserve"> РФ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68CAAD63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lastRenderedPageBreak/>
        <w:t>10</w:t>
      </w:r>
      <w:r w:rsidR="008C0C8B" w:rsidRPr="003B4024">
        <w:rPr>
          <w:rFonts w:ascii="Times New Roman" w:hAnsi="Times New Roman"/>
          <w:sz w:val="24"/>
          <w:szCs w:val="24"/>
        </w:rPr>
        <w:t>.5</w:t>
      </w:r>
      <w:r w:rsidR="00232A4A" w:rsidRPr="003B4024">
        <w:rPr>
          <w:rFonts w:ascii="Times New Roman" w:hAnsi="Times New Roman"/>
          <w:sz w:val="24"/>
          <w:szCs w:val="24"/>
        </w:rPr>
        <w:t>. В счете, предоставляемом на оплату по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должны быть у</w:t>
      </w:r>
      <w:r w:rsidR="00C33E5A" w:rsidRPr="003B4024">
        <w:rPr>
          <w:rFonts w:ascii="Times New Roman" w:hAnsi="Times New Roman"/>
          <w:sz w:val="24"/>
          <w:szCs w:val="24"/>
        </w:rPr>
        <w:t>каза</w:t>
      </w:r>
      <w:r w:rsidRPr="003B4024">
        <w:rPr>
          <w:rFonts w:ascii="Times New Roman" w:hAnsi="Times New Roman"/>
          <w:sz w:val="24"/>
          <w:szCs w:val="24"/>
        </w:rPr>
        <w:t>ны номер и дата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426A988A" w14:textId="77777777" w:rsidR="00232A4A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.6</w:t>
      </w:r>
      <w:r w:rsidRPr="003B4024">
        <w:rPr>
          <w:rFonts w:ascii="Times New Roman" w:hAnsi="Times New Roman"/>
          <w:sz w:val="24"/>
          <w:szCs w:val="24"/>
        </w:rPr>
        <w:t>. Настоящий Договор</w:t>
      </w:r>
      <w:r w:rsidR="00232A4A" w:rsidRPr="003B4024">
        <w:rPr>
          <w:rFonts w:ascii="Times New Roman" w:hAnsi="Times New Roman"/>
          <w:sz w:val="24"/>
          <w:szCs w:val="24"/>
        </w:rPr>
        <w:t xml:space="preserve"> составлен и подписан в 2 (двух) экземплярах, имеющих одинаковую юридическую силу, по одному для каждой из сторон.</w:t>
      </w:r>
    </w:p>
    <w:p w14:paraId="0E6ABD5A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Приложение к договору:</w:t>
      </w:r>
    </w:p>
    <w:p w14:paraId="2FEEE9A8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10.7.1. Приложение №1 – Спецификация. </w:t>
      </w:r>
    </w:p>
    <w:p w14:paraId="7B86A234" w14:textId="77777777" w:rsidR="004C5A53" w:rsidRPr="003B4024" w:rsidRDefault="004C5A53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10.7.2. </w:t>
      </w:r>
      <w:r w:rsidRPr="004C5A53">
        <w:rPr>
          <w:rFonts w:ascii="Times New Roman" w:hAnsi="Times New Roman"/>
          <w:sz w:val="24"/>
          <w:szCs w:val="24"/>
        </w:rPr>
        <w:t>Приложение № 2 – Технические характеристики</w:t>
      </w:r>
      <w:r>
        <w:rPr>
          <w:rFonts w:ascii="Times New Roman" w:hAnsi="Times New Roman"/>
          <w:sz w:val="24"/>
          <w:szCs w:val="24"/>
        </w:rPr>
        <w:t>.</w:t>
      </w:r>
    </w:p>
    <w:p w14:paraId="77098C5D" w14:textId="77777777" w:rsidR="00C33E5A" w:rsidRPr="003B4024" w:rsidRDefault="0054013B" w:rsidP="00056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11</w:t>
      </w:r>
      <w:r w:rsidR="00232A4A" w:rsidRPr="003B4024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</w:p>
    <w:p w14:paraId="445AC625" w14:textId="77777777" w:rsidR="00056DD0" w:rsidRPr="003B4024" w:rsidRDefault="00056DD0" w:rsidP="00056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EF0034" w:rsidRPr="003B4024" w14:paraId="05DDD99F" w14:textId="77777777" w:rsidTr="00EF0034">
        <w:trPr>
          <w:jc w:val="center"/>
        </w:trPr>
        <w:tc>
          <w:tcPr>
            <w:tcW w:w="4860" w:type="dxa"/>
          </w:tcPr>
          <w:p w14:paraId="697044B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130A1BEC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2C145F" w14:paraId="79434DE3" w14:textId="77777777" w:rsidTr="00EF0034">
        <w:trPr>
          <w:jc w:val="center"/>
        </w:trPr>
        <w:tc>
          <w:tcPr>
            <w:tcW w:w="4860" w:type="dxa"/>
          </w:tcPr>
          <w:p w14:paraId="348979F5" w14:textId="77777777" w:rsidR="00747192" w:rsidRDefault="00747192" w:rsidP="00747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DA70EE5" w14:textId="5B3FAAD4" w:rsidR="00747192" w:rsidRPr="003B4024" w:rsidRDefault="00747192" w:rsidP="00747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7CF33ACF" w14:textId="77777777" w:rsidR="00EF0034" w:rsidRPr="00953246" w:rsidRDefault="00EF0034" w:rsidP="00EF00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3246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1A240C51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953246">
                <w:rPr>
                  <w:rFonts w:ascii="Times New Roman" w:hAnsi="Times New Roman"/>
                </w:rPr>
                <w:t>603005, г</w:t>
              </w:r>
            </w:smartTag>
            <w:r w:rsidRPr="00953246">
              <w:rPr>
                <w:rFonts w:ascii="Times New Roman" w:hAnsi="Times New Roman"/>
              </w:rPr>
              <w:t xml:space="preserve">. Нижний Новгород, </w:t>
            </w:r>
            <w:r w:rsidRPr="00953246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73F92F4D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39989FCC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2F3734A5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ИНН 5260037940 КПП 526001001</w:t>
            </w:r>
          </w:p>
          <w:p w14:paraId="73EB681E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ОГРН 1025203045482</w:t>
            </w:r>
          </w:p>
          <w:p w14:paraId="2906405C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160A7C8F" w14:textId="410517A3" w:rsidR="008C230A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в </w:t>
            </w:r>
            <w:r w:rsidR="00587F9B" w:rsidRPr="00587F9B">
              <w:rPr>
                <w:rFonts w:ascii="Times New Roman" w:hAnsi="Times New Roman"/>
              </w:rPr>
              <w:t xml:space="preserve">ОКЦ №1 Волго-Вятского </w:t>
            </w:r>
            <w:r w:rsidRPr="00953246">
              <w:rPr>
                <w:rFonts w:ascii="Times New Roman" w:hAnsi="Times New Roman"/>
              </w:rPr>
              <w:t>ГУ Банка России//УФК по Нижегородской области</w:t>
            </w:r>
          </w:p>
          <w:p w14:paraId="77E837FF" w14:textId="562FF519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 г. Нижний Новгород</w:t>
            </w:r>
            <w:r w:rsidR="008C230A">
              <w:rPr>
                <w:rFonts w:ascii="Times New Roman" w:hAnsi="Times New Roman"/>
              </w:rPr>
              <w:t xml:space="preserve">  </w:t>
            </w:r>
            <w:r w:rsidRPr="00953246">
              <w:rPr>
                <w:rFonts w:ascii="Times New Roman" w:hAnsi="Times New Roman"/>
              </w:rPr>
              <w:t>БИК 012202102</w:t>
            </w:r>
          </w:p>
          <w:p w14:paraId="22B926C0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341069FE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УФК по Нижегородской области (ФГБОУ ВО "ПИМУ" Минздрава России л/с 20326Х43770</w:t>
            </w:r>
            <w:r w:rsidR="00280448" w:rsidRPr="00953246">
              <w:rPr>
                <w:rFonts w:ascii="Times New Roman" w:hAnsi="Times New Roman"/>
              </w:rPr>
              <w:t>, 21326Х43770, 22326Х43770</w:t>
            </w:r>
          </w:p>
          <w:p w14:paraId="74BF11BB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Style w:val="aa"/>
                <w:lang w:val="en-US"/>
              </w:rPr>
              <w:t>E</w:t>
            </w:r>
            <w:r w:rsidRPr="00953246">
              <w:rPr>
                <w:rStyle w:val="aa"/>
              </w:rPr>
              <w:t>-</w:t>
            </w:r>
            <w:r w:rsidRPr="00953246">
              <w:rPr>
                <w:rStyle w:val="aa"/>
                <w:lang w:val="en-US"/>
              </w:rPr>
              <w:t>mail</w:t>
            </w:r>
            <w:r w:rsidRPr="00953246">
              <w:rPr>
                <w:rStyle w:val="aa"/>
              </w:rPr>
              <w:t xml:space="preserve">: </w:t>
            </w:r>
            <w:hyperlink r:id="rId7" w:history="1">
              <w:r w:rsidR="00445742" w:rsidRPr="00953246">
                <w:rPr>
                  <w:rStyle w:val="ab"/>
                  <w:rFonts w:ascii="Times New Roman" w:hAnsi="Times New Roman"/>
                  <w:lang w:val="en-US"/>
                </w:rPr>
                <w:t>kanc</w:t>
              </w:r>
              <w:r w:rsidR="00445742" w:rsidRPr="00953246">
                <w:rPr>
                  <w:rStyle w:val="ab"/>
                  <w:rFonts w:ascii="Times New Roman" w:hAnsi="Times New Roman"/>
                </w:rPr>
                <w:t>@</w:t>
              </w:r>
              <w:r w:rsidR="00445742" w:rsidRPr="00953246">
                <w:rPr>
                  <w:rStyle w:val="ab"/>
                  <w:rFonts w:ascii="Times New Roman" w:hAnsi="Times New Roman"/>
                  <w:lang w:val="en-US"/>
                </w:rPr>
                <w:t>pimunn</w:t>
              </w:r>
              <w:r w:rsidR="00445742" w:rsidRPr="00953246">
                <w:rPr>
                  <w:rStyle w:val="ab"/>
                  <w:rFonts w:ascii="Times New Roman" w:hAnsi="Times New Roman"/>
                </w:rPr>
                <w:t>.</w:t>
              </w:r>
              <w:r w:rsidR="00445742" w:rsidRPr="00953246">
                <w:rPr>
                  <w:rStyle w:val="ab"/>
                  <w:rFonts w:ascii="Times New Roman" w:hAnsi="Times New Roman"/>
                  <w:lang w:val="en-US"/>
                </w:rPr>
                <w:t>net</w:t>
              </w:r>
            </w:hyperlink>
            <w:r w:rsidR="00445742" w:rsidRPr="00953246">
              <w:rPr>
                <w:rStyle w:val="aa"/>
              </w:rPr>
              <w:t xml:space="preserve"> </w:t>
            </w:r>
          </w:p>
          <w:p w14:paraId="611838AE" w14:textId="4FE25800" w:rsidR="00EF0034" w:rsidRPr="00953246" w:rsidRDefault="002C145F" w:rsidP="00EF0034">
            <w:pPr>
              <w:tabs>
                <w:tab w:val="left" w:pos="5120"/>
                <w:tab w:val="left" w:pos="53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</w:tr>
      <w:tr w:rsidR="00EF0034" w:rsidRPr="003B4024" w14:paraId="02960420" w14:textId="77777777" w:rsidTr="00EF0034">
        <w:trPr>
          <w:jc w:val="center"/>
        </w:trPr>
        <w:tc>
          <w:tcPr>
            <w:tcW w:w="4860" w:type="dxa"/>
          </w:tcPr>
          <w:p w14:paraId="26100623" w14:textId="2D7F6AB2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/</w:t>
            </w:r>
          </w:p>
          <w:p w14:paraId="4FC82C2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53B4C8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1F4B2EDB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22514500" w14:textId="1394C5A9" w:rsidR="00EF0034" w:rsidRPr="00953246" w:rsidRDefault="002C145F" w:rsidP="002C145F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>_______________/Н.Н. Карякин</w:t>
            </w:r>
            <w:r w:rsidR="00EF0034" w:rsidRPr="00953246">
              <w:rPr>
                <w:rFonts w:ascii="Times New Roman" w:hAnsi="Times New Roman"/>
                <w:sz w:val="24"/>
                <w:szCs w:val="24"/>
              </w:rPr>
              <w:t xml:space="preserve">/     </w:t>
            </w:r>
          </w:p>
          <w:p w14:paraId="22D0E8BE" w14:textId="77777777" w:rsidR="00EF0034" w:rsidRPr="00953246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37D8F66" w14:textId="77777777" w:rsidR="00EF0034" w:rsidRPr="00953246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42F315BE" w14:textId="77777777" w:rsidR="00EF0034" w:rsidRPr="00953246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8FAE5" w14:textId="77777777" w:rsidR="009622F4" w:rsidRPr="003B4024" w:rsidRDefault="009622F4" w:rsidP="000B2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2DF0AB" w14:textId="77777777" w:rsidR="009622F4" w:rsidRDefault="009622F4" w:rsidP="00E663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76B9EC" w14:textId="77777777" w:rsidR="00E6631E" w:rsidRDefault="00E6631E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  <w:sectPr w:rsidR="00E6631E" w:rsidSect="009622F4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p w14:paraId="55C7587E" w14:textId="77777777" w:rsidR="00232A4A" w:rsidRPr="003B4024" w:rsidRDefault="0072107D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lastRenderedPageBreak/>
        <w:t>П</w:t>
      </w:r>
      <w:r w:rsidR="00232A4A" w:rsidRPr="003B4024">
        <w:rPr>
          <w:rFonts w:ascii="Times New Roman" w:hAnsi="Times New Roman"/>
          <w:b/>
          <w:sz w:val="24"/>
          <w:szCs w:val="24"/>
        </w:rPr>
        <w:t>РИЛОЖЕНИЕ №1</w:t>
      </w:r>
    </w:p>
    <w:p w14:paraId="5B9AB7BB" w14:textId="289F1EAA" w:rsidR="00232A4A" w:rsidRPr="003B4024" w:rsidRDefault="001F5A52" w:rsidP="004B1579">
      <w:pPr>
        <w:spacing w:after="0" w:line="240" w:lineRule="auto"/>
        <w:ind w:left="4962" w:hanging="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54013B" w:rsidRPr="003B4024">
        <w:rPr>
          <w:rFonts w:ascii="Times New Roman" w:hAnsi="Times New Roman"/>
          <w:b/>
          <w:sz w:val="24"/>
          <w:szCs w:val="24"/>
        </w:rPr>
        <w:t xml:space="preserve">Договору </w:t>
      </w:r>
      <w:r w:rsidR="00BC539F" w:rsidRPr="003B4024">
        <w:rPr>
          <w:rFonts w:ascii="Times New Roman" w:hAnsi="Times New Roman"/>
          <w:b/>
          <w:sz w:val="24"/>
          <w:szCs w:val="24"/>
        </w:rPr>
        <w:t>№</w:t>
      </w:r>
      <w:r w:rsidR="005313B1">
        <w:rPr>
          <w:rFonts w:ascii="Times New Roman" w:hAnsi="Times New Roman"/>
          <w:b/>
          <w:sz w:val="24"/>
          <w:szCs w:val="24"/>
        </w:rPr>
        <w:t xml:space="preserve"> </w:t>
      </w:r>
      <w:r w:rsidR="00E4594C" w:rsidRPr="00E4594C">
        <w:rPr>
          <w:rFonts w:ascii="Times New Roman" w:hAnsi="Times New Roman"/>
          <w:b/>
          <w:bCs/>
          <w:sz w:val="24"/>
          <w:szCs w:val="24"/>
        </w:rPr>
        <w:t>26С-1449</w:t>
      </w:r>
      <w:r w:rsidR="00E7380A">
        <w:rPr>
          <w:rFonts w:ascii="Times New Roman" w:hAnsi="Times New Roman"/>
          <w:b/>
          <w:sz w:val="24"/>
          <w:szCs w:val="24"/>
        </w:rPr>
        <w:t xml:space="preserve"> </w:t>
      </w:r>
      <w:r w:rsidR="00BC539F" w:rsidRPr="003B4024">
        <w:rPr>
          <w:rFonts w:ascii="Times New Roman" w:hAnsi="Times New Roman"/>
          <w:b/>
          <w:sz w:val="24"/>
          <w:szCs w:val="24"/>
        </w:rPr>
        <w:t>от «___» ______ 20</w:t>
      </w:r>
      <w:r w:rsidR="000B2048" w:rsidRPr="003B4024">
        <w:rPr>
          <w:rFonts w:ascii="Times New Roman" w:hAnsi="Times New Roman"/>
          <w:b/>
          <w:sz w:val="24"/>
          <w:szCs w:val="24"/>
        </w:rPr>
        <w:t>2</w:t>
      </w:r>
      <w:r w:rsidR="000A3775">
        <w:rPr>
          <w:rFonts w:ascii="Times New Roman" w:hAnsi="Times New Roman"/>
          <w:b/>
          <w:sz w:val="24"/>
          <w:szCs w:val="24"/>
        </w:rPr>
        <w:t>6</w:t>
      </w:r>
      <w:r w:rsidR="00EF0034">
        <w:rPr>
          <w:rFonts w:ascii="Times New Roman" w:hAnsi="Times New Roman"/>
          <w:b/>
          <w:sz w:val="24"/>
          <w:szCs w:val="24"/>
        </w:rPr>
        <w:t xml:space="preserve"> </w:t>
      </w:r>
      <w:r w:rsidR="00232A4A" w:rsidRPr="003B4024">
        <w:rPr>
          <w:rFonts w:ascii="Times New Roman" w:hAnsi="Times New Roman"/>
          <w:b/>
          <w:sz w:val="24"/>
          <w:szCs w:val="24"/>
        </w:rPr>
        <w:t>г.</w:t>
      </w:r>
    </w:p>
    <w:p w14:paraId="59877898" w14:textId="77777777" w:rsidR="00232A4A" w:rsidRDefault="00232A4A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3D2A3C21" w14:textId="77777777" w:rsidR="003E51F6" w:rsidRPr="003B4024" w:rsidRDefault="003E51F6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1851A0D2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СПЕЦИФИКАЦИЯ</w:t>
      </w:r>
    </w:p>
    <w:p w14:paraId="0E93622C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1F5A52" w:rsidRPr="00BC776D">
        <w:rPr>
          <w:rFonts w:ascii="Times New Roman" w:hAnsi="Times New Roman"/>
          <w:b/>
          <w:bCs/>
          <w:sz w:val="24"/>
          <w:szCs w:val="24"/>
        </w:rPr>
        <w:t>лекарственных средств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40"/>
        <w:gridCol w:w="3828"/>
        <w:gridCol w:w="1202"/>
        <w:gridCol w:w="1317"/>
        <w:gridCol w:w="1690"/>
        <w:gridCol w:w="1602"/>
      </w:tblGrid>
      <w:tr w:rsidR="00152529" w:rsidRPr="00BB2504" w14:paraId="6E45A052" w14:textId="77777777" w:rsidTr="00AE481F">
        <w:trPr>
          <w:cantSplit/>
          <w:trHeight w:val="1388"/>
          <w:tblHeader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46B13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№ п/п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830F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Наименование</w:t>
            </w:r>
            <w:r w:rsidRPr="00227ED2">
              <w:rPr>
                <w:rFonts w:ascii="Times New Roman" w:hAnsi="Times New Roman"/>
              </w:rPr>
              <w:br/>
              <w:t>Товара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910B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2E7B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Количество в единицах измерения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5D87D" w14:textId="4FC7FE96" w:rsidR="00152529" w:rsidRPr="00227ED2" w:rsidRDefault="00152529" w:rsidP="000A3775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Цена за единицу измерения, руб.</w:t>
            </w:r>
            <w:r w:rsidRPr="00227ED2">
              <w:rPr>
                <w:rFonts w:ascii="Times New Roman" w:hAnsi="Times New Roman"/>
              </w:rPr>
              <w:br/>
              <w:t>(включая НДС)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303D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Стоимость, руб. </w:t>
            </w:r>
          </w:p>
          <w:p w14:paraId="09571ECF" w14:textId="467EA126" w:rsidR="00152529" w:rsidRPr="00227ED2" w:rsidRDefault="00152529" w:rsidP="000A3775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(включая НДС)</w:t>
            </w:r>
          </w:p>
        </w:tc>
      </w:tr>
      <w:tr w:rsidR="00152529" w:rsidRPr="00BB2504" w14:paraId="38E03BC1" w14:textId="77777777" w:rsidTr="00AE481F">
        <w:trPr>
          <w:cantSplit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61AE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1</w:t>
            </w: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F54E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6172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056C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4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D650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5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6B17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6</w:t>
            </w:r>
          </w:p>
        </w:tc>
      </w:tr>
      <w:tr w:rsidR="005313B1" w:rsidRPr="00BB2504" w14:paraId="19306E84" w14:textId="77777777" w:rsidTr="00AE481F">
        <w:trPr>
          <w:cantSplit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13242" w14:textId="0A7D6EB9" w:rsidR="005313B1" w:rsidRPr="000B5C6E" w:rsidRDefault="005313B1" w:rsidP="000B5C6E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CAF7" w14:textId="1F588903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6063" w14:textId="214CEE23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29D11" w14:textId="1660F969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6C9E" w14:textId="52DD7F14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C243" w14:textId="11E68087" w:rsidR="005313B1" w:rsidRPr="002220E5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313B1" w:rsidRPr="00BB2504" w14:paraId="016E0343" w14:textId="77777777" w:rsidTr="00AE481F">
        <w:trPr>
          <w:cantSplit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81066" w14:textId="090D5D11" w:rsidR="005313B1" w:rsidRPr="000B5C6E" w:rsidRDefault="005313B1" w:rsidP="000B5C6E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9CD0E" w14:textId="6FFCDF63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C6E2C" w14:textId="573D9152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70E4" w14:textId="5541C55E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6ABAC" w14:textId="1532B476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E551" w14:textId="228CF8D4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313B1" w:rsidRPr="00BB2504" w14:paraId="32F22A21" w14:textId="77777777" w:rsidTr="00AE481F">
        <w:trPr>
          <w:cantSplit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DA151" w14:textId="60B80EF2" w:rsidR="005313B1" w:rsidRPr="000B5C6E" w:rsidRDefault="005313B1" w:rsidP="000B5C6E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27FBC" w14:textId="1C0B22D4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B2AEF" w14:textId="4A578EB9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F249" w14:textId="138AAE90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D9DBB" w14:textId="12A9B4D3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8E627" w14:textId="5312C8AF" w:rsidR="005313B1" w:rsidRPr="00227ED2" w:rsidRDefault="005313B1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B5C6E" w:rsidRPr="00BB2504" w14:paraId="4B6922DB" w14:textId="77777777" w:rsidTr="00AE481F">
        <w:trPr>
          <w:cantSplit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B30E9" w14:textId="77777777" w:rsidR="000B5C6E" w:rsidRPr="000B5C6E" w:rsidRDefault="000B5C6E" w:rsidP="000B5C6E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013AA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F435D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8221F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1E935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904F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B5C6E" w:rsidRPr="00BB2504" w14:paraId="20E0CA68" w14:textId="77777777" w:rsidTr="00AE481F">
        <w:trPr>
          <w:cantSplit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BCDEA" w14:textId="77777777" w:rsidR="000B5C6E" w:rsidRPr="000B5C6E" w:rsidRDefault="000B5C6E" w:rsidP="000B5C6E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7595A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BDF9C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E3EB7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89A31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02DFB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B5C6E" w:rsidRPr="00BB2504" w14:paraId="4F97B812" w14:textId="77777777" w:rsidTr="00AE481F">
        <w:trPr>
          <w:cantSplit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B6EAA" w14:textId="77777777" w:rsidR="000B5C6E" w:rsidRPr="000B5C6E" w:rsidRDefault="000B5C6E" w:rsidP="000B5C6E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1555D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48FF4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33BD7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B636D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140C" w14:textId="77777777" w:rsidR="000B5C6E" w:rsidRPr="00227ED2" w:rsidRDefault="000B5C6E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59DD219B" w14:textId="77777777" w:rsidR="00232A4A" w:rsidRPr="003B4024" w:rsidRDefault="00232A4A" w:rsidP="00232A4A">
      <w:pPr>
        <w:tabs>
          <w:tab w:val="left" w:pos="81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73A4E" w14:textId="2C83F91E" w:rsidR="00232A4A" w:rsidRPr="00227ED2" w:rsidRDefault="00EF0034" w:rsidP="0033269D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227ED2">
        <w:rPr>
          <w:rFonts w:ascii="Times New Roman" w:hAnsi="Times New Roman"/>
        </w:rPr>
        <w:t>И</w:t>
      </w:r>
      <w:r w:rsidR="00232A4A" w:rsidRPr="00227ED2">
        <w:rPr>
          <w:rFonts w:ascii="Times New Roman" w:hAnsi="Times New Roman"/>
        </w:rPr>
        <w:t xml:space="preserve">ТОГО: </w:t>
      </w:r>
      <w:bookmarkStart w:id="2" w:name="_Hlk195096447"/>
      <w:r w:rsidR="00E6516D">
        <w:rPr>
          <w:rFonts w:ascii="Times New Roman" w:hAnsi="Times New Roman"/>
          <w:sz w:val="24"/>
          <w:szCs w:val="24"/>
        </w:rPr>
        <w:t>_____________________</w:t>
      </w:r>
    </w:p>
    <w:bookmarkEnd w:id="2"/>
    <w:p w14:paraId="0794A206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4501"/>
        <w:gridCol w:w="4571"/>
      </w:tblGrid>
      <w:tr w:rsidR="00EF0034" w:rsidRPr="003B4024" w14:paraId="6C6EE05E" w14:textId="77777777" w:rsidTr="00F03E94">
        <w:trPr>
          <w:jc w:val="center"/>
        </w:trPr>
        <w:tc>
          <w:tcPr>
            <w:tcW w:w="4860" w:type="dxa"/>
          </w:tcPr>
          <w:p w14:paraId="6C1871E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00D7A8AF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3B4024" w14:paraId="149A6BDF" w14:textId="77777777" w:rsidTr="00F03E94">
        <w:trPr>
          <w:jc w:val="center"/>
        </w:trPr>
        <w:tc>
          <w:tcPr>
            <w:tcW w:w="4860" w:type="dxa"/>
          </w:tcPr>
          <w:p w14:paraId="15A66ECD" w14:textId="7951EF37" w:rsidR="00747192" w:rsidRPr="003B4024" w:rsidRDefault="00747192" w:rsidP="009409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32E05281" w14:textId="77777777" w:rsidR="00EF0034" w:rsidRPr="00953246" w:rsidRDefault="00CA7E11" w:rsidP="00CA7E11">
            <w:pPr>
              <w:rPr>
                <w:rFonts w:ascii="Times New Roman" w:hAnsi="Times New Roman"/>
                <w:b/>
                <w:bCs/>
              </w:rPr>
            </w:pPr>
            <w:r w:rsidRPr="00953246">
              <w:rPr>
                <w:rFonts w:ascii="Times New Roman" w:hAnsi="Times New Roman"/>
                <w:b/>
                <w:bCs/>
              </w:rPr>
              <w:t>ФГБОУ ВО «ПИМУ» Минздрава России</w:t>
            </w:r>
          </w:p>
          <w:p w14:paraId="2175BD3B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953246">
                <w:rPr>
                  <w:rFonts w:ascii="Times New Roman" w:hAnsi="Times New Roman"/>
                </w:rPr>
                <w:t>603005, г</w:t>
              </w:r>
            </w:smartTag>
            <w:r w:rsidRPr="00953246">
              <w:rPr>
                <w:rFonts w:ascii="Times New Roman" w:hAnsi="Times New Roman"/>
              </w:rPr>
              <w:t xml:space="preserve">. Нижний Новгород, </w:t>
            </w:r>
            <w:r w:rsidRPr="00953246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3CE933E9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59794351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1C1853D1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ИНН 5260037940 КПП 526001001</w:t>
            </w:r>
          </w:p>
          <w:p w14:paraId="6C544726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ОГРН 1025203045482</w:t>
            </w:r>
          </w:p>
          <w:p w14:paraId="783A6EEB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74BE1FC9" w14:textId="59DC5183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в </w:t>
            </w:r>
            <w:r w:rsidR="00587F9B" w:rsidRPr="00587F9B">
              <w:rPr>
                <w:rFonts w:ascii="Times New Roman" w:hAnsi="Times New Roman"/>
              </w:rPr>
              <w:t xml:space="preserve">ОКЦ №1 Волго-Вятского </w:t>
            </w:r>
            <w:r w:rsidRPr="00953246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3CD649F2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БИК 012202102</w:t>
            </w:r>
          </w:p>
          <w:p w14:paraId="03DFA05C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35179BED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УФК по Нижегородской области (ФГБОУ ВО "ПИМУ" Минздрава России л/с 20326Х43770, 21326Х43770, 22326Х43770</w:t>
            </w:r>
          </w:p>
          <w:p w14:paraId="65C596E8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Style w:val="aa"/>
                <w:lang w:val="en-US"/>
              </w:rPr>
              <w:t>E</w:t>
            </w:r>
            <w:r w:rsidRPr="00953246">
              <w:rPr>
                <w:rStyle w:val="aa"/>
              </w:rPr>
              <w:t>-</w:t>
            </w:r>
            <w:r w:rsidRPr="00953246">
              <w:rPr>
                <w:rStyle w:val="aa"/>
                <w:lang w:val="en-US"/>
              </w:rPr>
              <w:t>mail</w:t>
            </w:r>
            <w:r w:rsidRPr="00953246">
              <w:rPr>
                <w:rStyle w:val="aa"/>
              </w:rPr>
              <w:t xml:space="preserve">: </w:t>
            </w:r>
            <w:hyperlink r:id="rId8" w:history="1">
              <w:r w:rsidRPr="00953246">
                <w:rPr>
                  <w:rStyle w:val="ab"/>
                  <w:rFonts w:ascii="Times New Roman" w:hAnsi="Times New Roman"/>
                  <w:lang w:val="en-US"/>
                </w:rPr>
                <w:t>kanc</w:t>
              </w:r>
              <w:r w:rsidRPr="00953246">
                <w:rPr>
                  <w:rStyle w:val="ab"/>
                  <w:rFonts w:ascii="Times New Roman" w:hAnsi="Times New Roman"/>
                </w:rPr>
                <w:t>@</w:t>
              </w:r>
              <w:r w:rsidRPr="00953246">
                <w:rPr>
                  <w:rStyle w:val="ab"/>
                  <w:rFonts w:ascii="Times New Roman" w:hAnsi="Times New Roman"/>
                  <w:lang w:val="en-US"/>
                </w:rPr>
                <w:t>pimunn</w:t>
              </w:r>
              <w:r w:rsidRPr="00953246">
                <w:rPr>
                  <w:rStyle w:val="ab"/>
                  <w:rFonts w:ascii="Times New Roman" w:hAnsi="Times New Roman"/>
                </w:rPr>
                <w:t>.</w:t>
              </w:r>
              <w:r w:rsidRPr="00953246">
                <w:rPr>
                  <w:rStyle w:val="ab"/>
                  <w:rFonts w:ascii="Times New Roman" w:hAnsi="Times New Roman"/>
                  <w:lang w:val="en-US"/>
                </w:rPr>
                <w:t>net</w:t>
              </w:r>
            </w:hyperlink>
            <w:r w:rsidRPr="00953246">
              <w:rPr>
                <w:rStyle w:val="aa"/>
              </w:rPr>
              <w:t xml:space="preserve"> </w:t>
            </w:r>
          </w:p>
          <w:p w14:paraId="3230AEFC" w14:textId="77777777" w:rsidR="002C145F" w:rsidRPr="00953246" w:rsidRDefault="002C145F" w:rsidP="00CA7E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E1AC43" w14:textId="527D7650" w:rsidR="00CA7E11" w:rsidRPr="00953246" w:rsidRDefault="002C145F" w:rsidP="00CA7E11">
            <w:pPr>
              <w:rPr>
                <w:rFonts w:ascii="Times New Roman" w:hAnsi="Times New Roman"/>
                <w:b/>
                <w:bCs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</w:tr>
      <w:tr w:rsidR="00EF0034" w:rsidRPr="003B4024" w14:paraId="1B0A40D5" w14:textId="77777777" w:rsidTr="00F03E94">
        <w:trPr>
          <w:jc w:val="center"/>
        </w:trPr>
        <w:tc>
          <w:tcPr>
            <w:tcW w:w="4860" w:type="dxa"/>
          </w:tcPr>
          <w:p w14:paraId="3B97B929" w14:textId="7243EDC3" w:rsidR="00747192" w:rsidRDefault="00EF0034" w:rsidP="00EF003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ED2">
              <w:rPr>
                <w:rFonts w:ascii="Times New Roman" w:hAnsi="Times New Roman"/>
                <w:bCs/>
                <w:sz w:val="24"/>
                <w:szCs w:val="24"/>
              </w:rPr>
              <w:t>_______________/</w:t>
            </w:r>
            <w:r w:rsidR="00747192">
              <w:t xml:space="preserve"> </w:t>
            </w:r>
          </w:p>
          <w:p w14:paraId="05D2AAD3" w14:textId="677982B1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7DF0054A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4CD4F2DD" w14:textId="77777777" w:rsidR="002C145F" w:rsidRPr="00953246" w:rsidRDefault="002C145F" w:rsidP="002C145F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 xml:space="preserve">_______________/Н.Н. Карякин/     </w:t>
            </w:r>
          </w:p>
          <w:p w14:paraId="2075F1DD" w14:textId="77777777" w:rsidR="002C145F" w:rsidRPr="00953246" w:rsidRDefault="002C145F" w:rsidP="002C145F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2037E1F" w14:textId="67CC5C23" w:rsidR="003E51F6" w:rsidRPr="00953246" w:rsidRDefault="002C145F" w:rsidP="002C145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 xml:space="preserve">М.П.  </w:t>
            </w:r>
          </w:p>
        </w:tc>
      </w:tr>
    </w:tbl>
    <w:p w14:paraId="7365EF7C" w14:textId="77777777" w:rsidR="003E51F6" w:rsidRDefault="003E51F6" w:rsidP="003B4024">
      <w:pPr>
        <w:rPr>
          <w:rFonts w:ascii="Times New Roman" w:hAnsi="Times New Roman"/>
          <w:sz w:val="24"/>
          <w:szCs w:val="24"/>
        </w:rPr>
        <w:sectPr w:rsidR="003E51F6" w:rsidSect="009622F4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10761"/>
      </w:tblGrid>
      <w:tr w:rsidR="004C5A53" w:rsidRPr="00BB2504" w14:paraId="7BF43AE3" w14:textId="77777777" w:rsidTr="0052467D">
        <w:trPr>
          <w:trHeight w:val="448"/>
        </w:trPr>
        <w:tc>
          <w:tcPr>
            <w:tcW w:w="10761" w:type="dxa"/>
            <w:shd w:val="clear" w:color="auto" w:fill="auto"/>
            <w:vAlign w:val="center"/>
          </w:tcPr>
          <w:p w14:paraId="28A16C86" w14:textId="77777777" w:rsidR="00A96435" w:rsidRPr="003B4024" w:rsidRDefault="00A96435" w:rsidP="00A96435">
            <w:pPr>
              <w:spacing w:after="0" w:line="240" w:lineRule="auto"/>
              <w:ind w:left="648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РИЛОЖЕНИЕ №2</w:t>
            </w:r>
          </w:p>
          <w:p w14:paraId="53CD098D" w14:textId="661526AC" w:rsidR="004C5A53" w:rsidRPr="00BB2504" w:rsidRDefault="00A96435" w:rsidP="00E6516D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Договору №</w:t>
            </w:r>
            <w:r w:rsidR="00E738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594C" w:rsidRPr="00E4594C">
              <w:rPr>
                <w:rFonts w:ascii="Times New Roman" w:hAnsi="Times New Roman"/>
                <w:b/>
                <w:bCs/>
                <w:sz w:val="24"/>
                <w:szCs w:val="24"/>
              </w:rPr>
              <w:t>26С-1449</w:t>
            </w:r>
            <w:r w:rsidR="00E738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от «___» ______ 202</w:t>
            </w:r>
            <w:r w:rsidR="000A377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</w:tbl>
    <w:p w14:paraId="63842068" w14:textId="77777777" w:rsidR="004C5A53" w:rsidRPr="00E62A90" w:rsidRDefault="004C5A53" w:rsidP="00A9643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62A90">
        <w:rPr>
          <w:rFonts w:ascii="Times New Roman" w:hAnsi="Times New Roman"/>
          <w:b/>
          <w:sz w:val="20"/>
          <w:szCs w:val="20"/>
        </w:rPr>
        <w:t>ТЕХНИЧЕСКИЕ ХАРАКТЕРИСТИКИ</w:t>
      </w:r>
    </w:p>
    <w:tbl>
      <w:tblPr>
        <w:tblW w:w="15802" w:type="dxa"/>
        <w:tblLayout w:type="fixed"/>
        <w:tblLook w:val="0000" w:firstRow="0" w:lastRow="0" w:firstColumn="0" w:lastColumn="0" w:noHBand="0" w:noVBand="0"/>
      </w:tblPr>
      <w:tblGrid>
        <w:gridCol w:w="108"/>
        <w:gridCol w:w="141"/>
        <w:gridCol w:w="405"/>
        <w:gridCol w:w="1861"/>
        <w:gridCol w:w="1440"/>
        <w:gridCol w:w="1865"/>
        <w:gridCol w:w="1393"/>
        <w:gridCol w:w="692"/>
        <w:gridCol w:w="83"/>
        <w:gridCol w:w="622"/>
        <w:gridCol w:w="1196"/>
        <w:gridCol w:w="2429"/>
        <w:gridCol w:w="1260"/>
        <w:gridCol w:w="1080"/>
        <w:gridCol w:w="358"/>
        <w:gridCol w:w="869"/>
      </w:tblGrid>
      <w:tr w:rsidR="004C5A53" w:rsidRPr="00E62A90" w14:paraId="3DA03DCB" w14:textId="77777777" w:rsidTr="00A96435">
        <w:trPr>
          <w:gridBefore w:val="2"/>
          <w:wBefore w:w="249" w:type="dxa"/>
          <w:trHeight w:val="59"/>
        </w:trPr>
        <w:tc>
          <w:tcPr>
            <w:tcW w:w="15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1F0E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4C5A53" w:rsidRPr="00E62A90" w14:paraId="2ADCB230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F6931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4B7A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35686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  <w:p w14:paraId="09EB05E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5E98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CAC9C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Номер регистрационного  удостоверения лекарственного препарата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6A9C7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E73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3F52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(с указанием данных документа, подтверждающего страну происхождения товара – при наличии)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E1B0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FFEB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Количество в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единицах измерения</w:t>
            </w:r>
          </w:p>
        </w:tc>
      </w:tr>
      <w:tr w:rsidR="00F51FA0" w:rsidRPr="00E62A90" w14:paraId="7E64F92E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CB0C7" w14:textId="5B596C51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BE39" w14:textId="47D9F2CC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7B54" w14:textId="1B9F42FF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318F" w14:textId="66245A0B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384F" w14:textId="1E3EB14B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2DDC1" w14:textId="7C63DDBE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11A6" w14:textId="5B62E7CF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F3A8" w14:textId="2454919D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5284" w14:textId="6D9C6827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6DA9" w14:textId="33054E5F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FA0" w:rsidRPr="00E62A90" w14:paraId="75BDEFEB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B284" w14:textId="109D367F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33038" w14:textId="6F3B7C04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DAC03" w14:textId="6EC0A309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CB680" w14:textId="27B53BB7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03F3" w14:textId="1465FD5B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E44A4" w14:textId="3C9AA984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065E" w14:textId="514419B2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D263A" w14:textId="5DF9BFE8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0765A" w14:textId="4DDE2336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617D" w14:textId="0F4464DD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FA0" w:rsidRPr="00E62A90" w14:paraId="03A3B0CC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F4AAD" w14:textId="7A405C28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09760" w14:textId="1B53227E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377C" w14:textId="1B9AC3B8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96251" w14:textId="2BC0B98B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DA833" w14:textId="3F2FE714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A8026" w14:textId="5C583681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3008E" w14:textId="6E0F4F0A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1DC0" w14:textId="231EC243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74A9C" w14:textId="3378248B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FFD1" w14:textId="58118715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A53" w:rsidRPr="00E62A90" w14:paraId="31CCECEA" w14:textId="77777777" w:rsidTr="00BF007B">
        <w:trPr>
          <w:gridBefore w:val="2"/>
          <w:wBefore w:w="249" w:type="dxa"/>
          <w:trHeight w:val="23"/>
        </w:trPr>
        <w:tc>
          <w:tcPr>
            <w:tcW w:w="14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2524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B8AF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A53" w:rsidRPr="00E62A90" w14:paraId="0D1CEAEB" w14:textId="77777777" w:rsidTr="00A96435">
        <w:trPr>
          <w:gridBefore w:val="2"/>
          <w:wBefore w:w="249" w:type="dxa"/>
          <w:trHeight w:val="23"/>
        </w:trPr>
        <w:tc>
          <w:tcPr>
            <w:tcW w:w="15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9098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Товар иностранного происхождения</w:t>
            </w:r>
            <w:r w:rsidRPr="00E62A90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4C5A53" w:rsidRPr="00E62A90" w14:paraId="716B5088" w14:textId="77777777" w:rsidTr="00914009">
        <w:trPr>
          <w:gridBefore w:val="2"/>
          <w:wBefore w:w="249" w:type="dxa"/>
          <w:trHeight w:val="126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E8BA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8F99E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CF845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  <w:p w14:paraId="6BCD28A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B590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8360C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Номер регистрационного  удостоверения лекарственного препарата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E30F1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6B6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7204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01C8E47D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24B81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6144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Количество Товара в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единицах измерения</w:t>
            </w:r>
          </w:p>
        </w:tc>
      </w:tr>
      <w:tr w:rsidR="004C5A53" w:rsidRPr="00E62A90" w14:paraId="19640EFF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D61B9" w14:textId="121C695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ADAD6" w14:textId="4D4223C4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A1B68" w14:textId="02BAA46A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528D" w14:textId="33C7600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DC909" w14:textId="155D3503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21A1" w14:textId="18B5E6A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502A4" w14:textId="290AA703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32FA9" w14:textId="53B38538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83752" w14:textId="53AA9F71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FEDC" w14:textId="3C34E10E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009" w:rsidRPr="00E62A90" w14:paraId="20D8719E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014A5" w14:textId="6700E26D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4C6C5" w14:textId="75CC48CF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A62AF" w14:textId="70D9FD03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8BBBA" w14:textId="7880661A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947A" w14:textId="27C62B85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F837" w14:textId="695CCA34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14567" w14:textId="480B021C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37CB" w14:textId="65AD651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2323" w14:textId="55F651CF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EFD" w14:textId="7D62E4F4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009" w:rsidRPr="00E62A90" w14:paraId="665FF669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B8ED8" w14:textId="27FB4A9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F3C325" w14:textId="6E4AFBF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9231A5" w14:textId="15E0DB55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73A31" w14:textId="3287916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4CEF" w14:textId="3CB2CDA2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42C37" w14:textId="475FAE69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0715" w14:textId="7265D315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986F3" w14:textId="75DE761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AD559" w14:textId="06E0B723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6C3B" w14:textId="39121C9E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A53" w:rsidRPr="00E62A90" w14:paraId="327BC6B5" w14:textId="77777777" w:rsidTr="00BF007B">
        <w:trPr>
          <w:gridBefore w:val="2"/>
          <w:wBefore w:w="249" w:type="dxa"/>
          <w:trHeight w:val="23"/>
        </w:trPr>
        <w:tc>
          <w:tcPr>
            <w:tcW w:w="14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D1854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FD7E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A53" w:rsidRPr="00E62A90" w14:paraId="2DC87AB5" w14:textId="77777777" w:rsidTr="00A96435">
        <w:trPr>
          <w:gridAfter w:val="5"/>
          <w:wAfter w:w="5996" w:type="dxa"/>
        </w:trPr>
        <w:tc>
          <w:tcPr>
            <w:tcW w:w="7905" w:type="dxa"/>
            <w:gridSpan w:val="8"/>
            <w:shd w:val="clear" w:color="auto" w:fill="auto"/>
          </w:tcPr>
          <w:p w14:paraId="5182D203" w14:textId="77777777" w:rsidR="004C5A53" w:rsidRPr="00E62A90" w:rsidRDefault="004C5A53" w:rsidP="0052467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01" w:type="dxa"/>
            <w:gridSpan w:val="3"/>
            <w:shd w:val="clear" w:color="auto" w:fill="auto"/>
          </w:tcPr>
          <w:p w14:paraId="22BFA923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C5A53" w:rsidRPr="00E62A90" w14:paraId="616F3F85" w14:textId="77777777" w:rsidTr="00A96435">
        <w:tblPrEx>
          <w:tblCellMar>
            <w:left w:w="57" w:type="dxa"/>
            <w:right w:w="57" w:type="dxa"/>
          </w:tblCellMar>
        </w:tblPrEx>
        <w:trPr>
          <w:gridBefore w:val="1"/>
          <w:gridAfter w:val="6"/>
          <w:wBefore w:w="108" w:type="dxa"/>
          <w:wAfter w:w="7192" w:type="dxa"/>
        </w:trPr>
        <w:tc>
          <w:tcPr>
            <w:tcW w:w="8502" w:type="dxa"/>
            <w:gridSpan w:val="9"/>
            <w:shd w:val="clear" w:color="auto" w:fill="auto"/>
          </w:tcPr>
          <w:p w14:paraId="7F18472B" w14:textId="2B413316" w:rsidR="004C5A53" w:rsidRPr="00E62A90" w:rsidRDefault="004C5A53" w:rsidP="006B2F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62A90">
              <w:rPr>
                <w:rFonts w:ascii="Times New Roman" w:hAnsi="Times New Roman"/>
              </w:rPr>
              <w:lastRenderedPageBreak/>
              <w:t xml:space="preserve">Остаточный срок годности не менее </w:t>
            </w:r>
            <w:r w:rsidR="006B2F76">
              <w:rPr>
                <w:rFonts w:ascii="Times New Roman" w:hAnsi="Times New Roman"/>
              </w:rPr>
              <w:t>6</w:t>
            </w:r>
            <w:r w:rsidRPr="00E62A90">
              <w:rPr>
                <w:rFonts w:ascii="Times New Roman" w:hAnsi="Times New Roman"/>
              </w:rPr>
              <w:t xml:space="preserve"> мес. с момента поставки товара</w:t>
            </w:r>
            <w:r w:rsidRPr="00E62A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A96435" w:rsidRPr="00E62A90" w14:paraId="0FC8F4EA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03E4B7BF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A90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6945" w:type="dxa"/>
            <w:gridSpan w:val="6"/>
          </w:tcPr>
          <w:p w14:paraId="7869D979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A9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A96435" w:rsidRPr="00E62A90" w14:paraId="35026972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61715837" w14:textId="77777777" w:rsidR="00A96435" w:rsidRPr="00E62A90" w:rsidRDefault="00A96435" w:rsidP="009409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6"/>
          </w:tcPr>
          <w:p w14:paraId="54521B35" w14:textId="77777777" w:rsidR="00A96435" w:rsidRPr="00227ED2" w:rsidRDefault="00A96435" w:rsidP="0052467D">
            <w:pPr>
              <w:rPr>
                <w:rFonts w:ascii="Times New Roman" w:hAnsi="Times New Roman"/>
                <w:b/>
              </w:rPr>
            </w:pPr>
            <w:r w:rsidRPr="00227ED2">
              <w:rPr>
                <w:rFonts w:ascii="Times New Roman" w:hAnsi="Times New Roman"/>
                <w:b/>
              </w:rPr>
              <w:t>ФГБОУ ВО «ПИМУ» Минздрава России</w:t>
            </w:r>
          </w:p>
          <w:p w14:paraId="6CEAA94D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227ED2">
                <w:rPr>
                  <w:rFonts w:ascii="Times New Roman" w:hAnsi="Times New Roman"/>
                </w:rPr>
                <w:t>603005, г</w:t>
              </w:r>
            </w:smartTag>
            <w:r w:rsidRPr="00227ED2">
              <w:rPr>
                <w:rFonts w:ascii="Times New Roman" w:hAnsi="Times New Roman"/>
              </w:rPr>
              <w:t xml:space="preserve">. Нижний Новгород, </w:t>
            </w:r>
            <w:r w:rsidRPr="00227ED2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016DE224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6F893998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7E73771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ИНН 5260037940 КПП 526001001</w:t>
            </w:r>
          </w:p>
          <w:p w14:paraId="2EAD01A1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ОГРН 1025203045482</w:t>
            </w:r>
          </w:p>
          <w:p w14:paraId="3E244798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10DB5E59" w14:textId="150CA1CA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в </w:t>
            </w:r>
            <w:r w:rsidR="00587F9B" w:rsidRPr="00587F9B">
              <w:rPr>
                <w:rFonts w:ascii="Times New Roman" w:hAnsi="Times New Roman"/>
              </w:rPr>
              <w:t xml:space="preserve">ОКЦ №1 Волго-Вятского </w:t>
            </w:r>
            <w:r w:rsidRPr="00227ED2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4ABF44CA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БИК 012202102</w:t>
            </w:r>
          </w:p>
          <w:p w14:paraId="26BEC5A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7FB1BAC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УФК по Нижегородской области (ФГБОУ ВО "ПИМУ" Минздрава России л/с 20326Х43770, 21326Х43770, 22326Х43770</w:t>
            </w:r>
          </w:p>
          <w:p w14:paraId="60579B6B" w14:textId="77777777" w:rsidR="00A96435" w:rsidRPr="00227ED2" w:rsidRDefault="00280448" w:rsidP="0052467D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Style w:val="aa"/>
                <w:lang w:val="en-US"/>
              </w:rPr>
              <w:t>E</w:t>
            </w:r>
            <w:r w:rsidRPr="00227ED2">
              <w:rPr>
                <w:rStyle w:val="aa"/>
              </w:rPr>
              <w:t>-</w:t>
            </w:r>
            <w:r w:rsidRPr="00227ED2">
              <w:rPr>
                <w:rStyle w:val="aa"/>
                <w:lang w:val="en-US"/>
              </w:rPr>
              <w:t>mail</w:t>
            </w:r>
            <w:r w:rsidRPr="00227ED2">
              <w:rPr>
                <w:rStyle w:val="aa"/>
              </w:rPr>
              <w:t xml:space="preserve">: </w:t>
            </w:r>
            <w:hyperlink r:id="rId9" w:history="1">
              <w:r w:rsidRPr="00227ED2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Pr="00227ED2">
              <w:rPr>
                <w:rStyle w:val="aa"/>
                <w:lang w:val="en-US"/>
              </w:rPr>
              <w:t xml:space="preserve"> </w:t>
            </w:r>
          </w:p>
          <w:p w14:paraId="1BF22F04" w14:textId="77777777" w:rsidR="00A96435" w:rsidRPr="00E62A90" w:rsidRDefault="00A96435" w:rsidP="0052467D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35" w:rsidRPr="003B4024" w14:paraId="4959920B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38940EB6" w14:textId="77777777" w:rsidR="00A96435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B65212" w14:textId="77777777" w:rsidR="00BF3A2B" w:rsidRDefault="00BF3A2B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051CDB" w14:textId="5F5EFB89" w:rsidR="00A96435" w:rsidRPr="003B4024" w:rsidRDefault="00BF3A2B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="00A96435" w:rsidRPr="003B402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47192">
              <w:t xml:space="preserve"> </w:t>
            </w:r>
            <w:r w:rsidR="00A96435" w:rsidRPr="003B402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1630D501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6839DD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B80BD76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6"/>
          </w:tcPr>
          <w:p w14:paraId="54F11A1A" w14:textId="6AD31B3A" w:rsidR="00A96435" w:rsidRPr="00953246" w:rsidRDefault="00BF3A2B" w:rsidP="00BF3A2B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  <w:p w14:paraId="201BFC9A" w14:textId="77777777" w:rsidR="00BF3A2B" w:rsidRPr="00953246" w:rsidRDefault="00BF3A2B" w:rsidP="00BF3A2B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083472A" w14:textId="5AE8629D" w:rsidR="00A96435" w:rsidRPr="003B4024" w:rsidRDefault="00BF3A2B" w:rsidP="00BF3A2B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>_______________/Н.Н. Карякин</w:t>
            </w:r>
            <w:r w:rsidR="00A96435" w:rsidRPr="00953246">
              <w:rPr>
                <w:rFonts w:ascii="Times New Roman" w:hAnsi="Times New Roman"/>
                <w:sz w:val="24"/>
                <w:szCs w:val="24"/>
              </w:rPr>
              <w:t>/</w:t>
            </w:r>
            <w:r w:rsidR="00A96435" w:rsidRPr="003B402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074DE96F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5300EC43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6574B53B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D8DFD4" w14:textId="77777777" w:rsidR="00494724" w:rsidRPr="003B4024" w:rsidRDefault="00494724" w:rsidP="002842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94724" w:rsidRPr="003B4024" w:rsidSect="002652C0">
      <w:pgSz w:w="16838" w:h="11906" w:orient="landscape"/>
      <w:pgMar w:top="1134" w:right="851" w:bottom="709" w:left="56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DF976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0B6A"/>
    <w:multiLevelType w:val="hybridMultilevel"/>
    <w:tmpl w:val="166EB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9603F1"/>
    <w:multiLevelType w:val="hybridMultilevel"/>
    <w:tmpl w:val="B93852A6"/>
    <w:lvl w:ilvl="0" w:tplc="F16658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оренкова Анна Ивановна">
    <w15:presenceInfo w15:providerId="None" w15:userId="Норенкова Анн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A"/>
    <w:rsid w:val="00001BD6"/>
    <w:rsid w:val="00003B40"/>
    <w:rsid w:val="00017A65"/>
    <w:rsid w:val="00031276"/>
    <w:rsid w:val="0004501D"/>
    <w:rsid w:val="000463E1"/>
    <w:rsid w:val="00051DE7"/>
    <w:rsid w:val="00056DD0"/>
    <w:rsid w:val="00083127"/>
    <w:rsid w:val="00084871"/>
    <w:rsid w:val="000A25D5"/>
    <w:rsid w:val="000A3775"/>
    <w:rsid w:val="000A3E24"/>
    <w:rsid w:val="000B2048"/>
    <w:rsid w:val="000B3AEF"/>
    <w:rsid w:val="000B5C6E"/>
    <w:rsid w:val="000C6554"/>
    <w:rsid w:val="000D15C2"/>
    <w:rsid w:val="000D61F8"/>
    <w:rsid w:val="000E1DE1"/>
    <w:rsid w:val="00101902"/>
    <w:rsid w:val="001313FF"/>
    <w:rsid w:val="00144493"/>
    <w:rsid w:val="001454FE"/>
    <w:rsid w:val="00152529"/>
    <w:rsid w:val="00152AA3"/>
    <w:rsid w:val="00152B77"/>
    <w:rsid w:val="00176153"/>
    <w:rsid w:val="001A35CD"/>
    <w:rsid w:val="001A4E3D"/>
    <w:rsid w:val="001B703F"/>
    <w:rsid w:val="001F5A52"/>
    <w:rsid w:val="00204A62"/>
    <w:rsid w:val="0021015F"/>
    <w:rsid w:val="002220E5"/>
    <w:rsid w:val="00222D60"/>
    <w:rsid w:val="002235DB"/>
    <w:rsid w:val="00227ED2"/>
    <w:rsid w:val="00232A4A"/>
    <w:rsid w:val="00245E5E"/>
    <w:rsid w:val="00247556"/>
    <w:rsid w:val="0025511D"/>
    <w:rsid w:val="002652C0"/>
    <w:rsid w:val="00280448"/>
    <w:rsid w:val="002842F4"/>
    <w:rsid w:val="002C145F"/>
    <w:rsid w:val="003108E3"/>
    <w:rsid w:val="0033269D"/>
    <w:rsid w:val="00347FEC"/>
    <w:rsid w:val="003525BE"/>
    <w:rsid w:val="0035618D"/>
    <w:rsid w:val="00361A65"/>
    <w:rsid w:val="0036615B"/>
    <w:rsid w:val="003676E2"/>
    <w:rsid w:val="00367C8B"/>
    <w:rsid w:val="0038626A"/>
    <w:rsid w:val="00396704"/>
    <w:rsid w:val="003A03CA"/>
    <w:rsid w:val="003B4024"/>
    <w:rsid w:val="003C734D"/>
    <w:rsid w:val="003E0705"/>
    <w:rsid w:val="003E51F6"/>
    <w:rsid w:val="003F41F1"/>
    <w:rsid w:val="003F7444"/>
    <w:rsid w:val="00411B12"/>
    <w:rsid w:val="00422624"/>
    <w:rsid w:val="00427228"/>
    <w:rsid w:val="00433DCF"/>
    <w:rsid w:val="00445742"/>
    <w:rsid w:val="0047103E"/>
    <w:rsid w:val="00472643"/>
    <w:rsid w:val="0047568B"/>
    <w:rsid w:val="00494724"/>
    <w:rsid w:val="004B0304"/>
    <w:rsid w:val="004B1579"/>
    <w:rsid w:val="004B717C"/>
    <w:rsid w:val="004C0DB5"/>
    <w:rsid w:val="004C5A53"/>
    <w:rsid w:val="004E2005"/>
    <w:rsid w:val="004E3B98"/>
    <w:rsid w:val="004F051E"/>
    <w:rsid w:val="004F35E8"/>
    <w:rsid w:val="004F4243"/>
    <w:rsid w:val="004F42EC"/>
    <w:rsid w:val="00526B7B"/>
    <w:rsid w:val="005275A8"/>
    <w:rsid w:val="005313B1"/>
    <w:rsid w:val="0054013B"/>
    <w:rsid w:val="00557206"/>
    <w:rsid w:val="00562C9C"/>
    <w:rsid w:val="005650B1"/>
    <w:rsid w:val="00583299"/>
    <w:rsid w:val="005872A2"/>
    <w:rsid w:val="00587F9B"/>
    <w:rsid w:val="005E2C46"/>
    <w:rsid w:val="005E7A31"/>
    <w:rsid w:val="005F157D"/>
    <w:rsid w:val="00603505"/>
    <w:rsid w:val="0061681D"/>
    <w:rsid w:val="006345BA"/>
    <w:rsid w:val="006612DF"/>
    <w:rsid w:val="00664CAD"/>
    <w:rsid w:val="006B2F76"/>
    <w:rsid w:val="006C0866"/>
    <w:rsid w:val="006C0973"/>
    <w:rsid w:val="006C5FF6"/>
    <w:rsid w:val="006C7574"/>
    <w:rsid w:val="006E0D89"/>
    <w:rsid w:val="006F44C2"/>
    <w:rsid w:val="0072107D"/>
    <w:rsid w:val="007310CE"/>
    <w:rsid w:val="007449D0"/>
    <w:rsid w:val="00747192"/>
    <w:rsid w:val="00752AA8"/>
    <w:rsid w:val="0078369D"/>
    <w:rsid w:val="007962CC"/>
    <w:rsid w:val="00797A68"/>
    <w:rsid w:val="007C6DB4"/>
    <w:rsid w:val="007C75E7"/>
    <w:rsid w:val="007E2EA8"/>
    <w:rsid w:val="007E493A"/>
    <w:rsid w:val="007E50A4"/>
    <w:rsid w:val="007E5B47"/>
    <w:rsid w:val="00806DDA"/>
    <w:rsid w:val="00824B0B"/>
    <w:rsid w:val="008509FC"/>
    <w:rsid w:val="00856254"/>
    <w:rsid w:val="00893401"/>
    <w:rsid w:val="00896C52"/>
    <w:rsid w:val="00897AAD"/>
    <w:rsid w:val="00897E12"/>
    <w:rsid w:val="008A2A15"/>
    <w:rsid w:val="008B0EAE"/>
    <w:rsid w:val="008C0C8B"/>
    <w:rsid w:val="008C230A"/>
    <w:rsid w:val="008C3DE0"/>
    <w:rsid w:val="008E6BCE"/>
    <w:rsid w:val="008F7620"/>
    <w:rsid w:val="0090551A"/>
    <w:rsid w:val="00914009"/>
    <w:rsid w:val="00923B46"/>
    <w:rsid w:val="009320FD"/>
    <w:rsid w:val="00940910"/>
    <w:rsid w:val="00953246"/>
    <w:rsid w:val="009546DB"/>
    <w:rsid w:val="009622F4"/>
    <w:rsid w:val="00965FC4"/>
    <w:rsid w:val="00981F5C"/>
    <w:rsid w:val="009833C9"/>
    <w:rsid w:val="009A388E"/>
    <w:rsid w:val="009D512A"/>
    <w:rsid w:val="00A1736D"/>
    <w:rsid w:val="00A402EE"/>
    <w:rsid w:val="00A5179C"/>
    <w:rsid w:val="00A52895"/>
    <w:rsid w:val="00A63B51"/>
    <w:rsid w:val="00A63DAF"/>
    <w:rsid w:val="00A745E1"/>
    <w:rsid w:val="00A80BB3"/>
    <w:rsid w:val="00A905AB"/>
    <w:rsid w:val="00A947CA"/>
    <w:rsid w:val="00A96435"/>
    <w:rsid w:val="00AD4982"/>
    <w:rsid w:val="00AD59AE"/>
    <w:rsid w:val="00AE481F"/>
    <w:rsid w:val="00AF0F80"/>
    <w:rsid w:val="00AF6B93"/>
    <w:rsid w:val="00B03634"/>
    <w:rsid w:val="00B0487A"/>
    <w:rsid w:val="00B14A03"/>
    <w:rsid w:val="00B339B0"/>
    <w:rsid w:val="00B3701A"/>
    <w:rsid w:val="00B6571D"/>
    <w:rsid w:val="00B96C76"/>
    <w:rsid w:val="00BA2CAE"/>
    <w:rsid w:val="00BB5759"/>
    <w:rsid w:val="00BC539F"/>
    <w:rsid w:val="00BC776D"/>
    <w:rsid w:val="00BD6969"/>
    <w:rsid w:val="00BF007B"/>
    <w:rsid w:val="00BF3A2B"/>
    <w:rsid w:val="00BF6C5B"/>
    <w:rsid w:val="00C0070B"/>
    <w:rsid w:val="00C028ED"/>
    <w:rsid w:val="00C11424"/>
    <w:rsid w:val="00C16A56"/>
    <w:rsid w:val="00C20FC9"/>
    <w:rsid w:val="00C336E1"/>
    <w:rsid w:val="00C33E5A"/>
    <w:rsid w:val="00C40A51"/>
    <w:rsid w:val="00C41D9E"/>
    <w:rsid w:val="00C626C7"/>
    <w:rsid w:val="00C66735"/>
    <w:rsid w:val="00C80A91"/>
    <w:rsid w:val="00CA7E11"/>
    <w:rsid w:val="00CB0606"/>
    <w:rsid w:val="00CB408D"/>
    <w:rsid w:val="00CB40F1"/>
    <w:rsid w:val="00CB6767"/>
    <w:rsid w:val="00CC1720"/>
    <w:rsid w:val="00CD054B"/>
    <w:rsid w:val="00CD6243"/>
    <w:rsid w:val="00CF40C6"/>
    <w:rsid w:val="00CF4ECA"/>
    <w:rsid w:val="00D07D20"/>
    <w:rsid w:val="00D27665"/>
    <w:rsid w:val="00D601D5"/>
    <w:rsid w:val="00D853F1"/>
    <w:rsid w:val="00D9478B"/>
    <w:rsid w:val="00DA7F1F"/>
    <w:rsid w:val="00DB12E8"/>
    <w:rsid w:val="00DB20D5"/>
    <w:rsid w:val="00DB59E2"/>
    <w:rsid w:val="00DC3135"/>
    <w:rsid w:val="00DC79C3"/>
    <w:rsid w:val="00DD2C94"/>
    <w:rsid w:val="00DD3C6B"/>
    <w:rsid w:val="00E06B5D"/>
    <w:rsid w:val="00E2709F"/>
    <w:rsid w:val="00E31984"/>
    <w:rsid w:val="00E4594C"/>
    <w:rsid w:val="00E62A90"/>
    <w:rsid w:val="00E63899"/>
    <w:rsid w:val="00E6516D"/>
    <w:rsid w:val="00E6631E"/>
    <w:rsid w:val="00E71BD2"/>
    <w:rsid w:val="00E7380A"/>
    <w:rsid w:val="00E7529A"/>
    <w:rsid w:val="00E7773E"/>
    <w:rsid w:val="00EA6CC4"/>
    <w:rsid w:val="00EB1AC2"/>
    <w:rsid w:val="00ED0645"/>
    <w:rsid w:val="00ED604C"/>
    <w:rsid w:val="00EE07E6"/>
    <w:rsid w:val="00EF0034"/>
    <w:rsid w:val="00F03E94"/>
    <w:rsid w:val="00F24B4E"/>
    <w:rsid w:val="00F24CC7"/>
    <w:rsid w:val="00F3458E"/>
    <w:rsid w:val="00F37288"/>
    <w:rsid w:val="00F375B2"/>
    <w:rsid w:val="00F4159A"/>
    <w:rsid w:val="00F42391"/>
    <w:rsid w:val="00F45954"/>
    <w:rsid w:val="00F461C6"/>
    <w:rsid w:val="00F51FA0"/>
    <w:rsid w:val="00F74668"/>
    <w:rsid w:val="00F844F3"/>
    <w:rsid w:val="00F9052B"/>
    <w:rsid w:val="00FC3996"/>
    <w:rsid w:val="00FD1083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3D6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customStyle="1" w:styleId="-">
    <w:name w:val="Контракт-пункт"/>
    <w:basedOn w:val="a"/>
    <w:rsid w:val="00F3458E"/>
    <w:pPr>
      <w:suppressAutoHyphens/>
      <w:spacing w:after="0" w:line="240" w:lineRule="auto"/>
      <w:ind w:left="1780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No Spacing"/>
    <w:aliases w:val="Жирный"/>
    <w:link w:val="ad"/>
    <w:qFormat/>
    <w:rsid w:val="004C5A5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aliases w:val="Жирный Знак"/>
    <w:link w:val="ac"/>
    <w:rsid w:val="004C5A53"/>
    <w:rPr>
      <w:rFonts w:ascii="Calibri" w:eastAsia="Calibri" w:hAnsi="Calibri"/>
      <w:sz w:val="22"/>
      <w:szCs w:val="22"/>
      <w:lang w:eastAsia="ar-SA"/>
    </w:rPr>
  </w:style>
  <w:style w:type="paragraph" w:styleId="ae">
    <w:name w:val="Balloon Text"/>
    <w:basedOn w:val="a"/>
    <w:link w:val="af"/>
    <w:semiHidden/>
    <w:unhideWhenUsed/>
    <w:rsid w:val="002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2D60"/>
    <w:rPr>
      <w:rFonts w:ascii="Tahoma" w:eastAsia="Calibri" w:hAnsi="Tahoma" w:cs="Tahoma"/>
      <w:sz w:val="16"/>
      <w:szCs w:val="16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3E94"/>
    <w:rPr>
      <w:color w:val="605E5C"/>
      <w:shd w:val="clear" w:color="auto" w:fill="E1DFDD"/>
    </w:rPr>
  </w:style>
  <w:style w:type="character" w:styleId="af0">
    <w:name w:val="annotation reference"/>
    <w:basedOn w:val="a0"/>
    <w:semiHidden/>
    <w:unhideWhenUsed/>
    <w:rsid w:val="0038626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8626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8626A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38626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8626A"/>
    <w:rPr>
      <w:rFonts w:ascii="Calibri" w:eastAsia="Calibri" w:hAnsi="Calibri"/>
      <w:b/>
      <w:bCs/>
      <w:lang w:eastAsia="en-US"/>
    </w:rPr>
  </w:style>
  <w:style w:type="paragraph" w:styleId="af5">
    <w:name w:val="List Paragraph"/>
    <w:basedOn w:val="a"/>
    <w:uiPriority w:val="34"/>
    <w:qFormat/>
    <w:rsid w:val="000B5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customStyle="1" w:styleId="-">
    <w:name w:val="Контракт-пункт"/>
    <w:basedOn w:val="a"/>
    <w:rsid w:val="00F3458E"/>
    <w:pPr>
      <w:suppressAutoHyphens/>
      <w:spacing w:after="0" w:line="240" w:lineRule="auto"/>
      <w:ind w:left="1780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No Spacing"/>
    <w:aliases w:val="Жирный"/>
    <w:link w:val="ad"/>
    <w:qFormat/>
    <w:rsid w:val="004C5A5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aliases w:val="Жирный Знак"/>
    <w:link w:val="ac"/>
    <w:rsid w:val="004C5A53"/>
    <w:rPr>
      <w:rFonts w:ascii="Calibri" w:eastAsia="Calibri" w:hAnsi="Calibri"/>
      <w:sz w:val="22"/>
      <w:szCs w:val="22"/>
      <w:lang w:eastAsia="ar-SA"/>
    </w:rPr>
  </w:style>
  <w:style w:type="paragraph" w:styleId="ae">
    <w:name w:val="Balloon Text"/>
    <w:basedOn w:val="a"/>
    <w:link w:val="af"/>
    <w:semiHidden/>
    <w:unhideWhenUsed/>
    <w:rsid w:val="002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2D60"/>
    <w:rPr>
      <w:rFonts w:ascii="Tahoma" w:eastAsia="Calibri" w:hAnsi="Tahoma" w:cs="Tahoma"/>
      <w:sz w:val="16"/>
      <w:szCs w:val="16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3E94"/>
    <w:rPr>
      <w:color w:val="605E5C"/>
      <w:shd w:val="clear" w:color="auto" w:fill="E1DFDD"/>
    </w:rPr>
  </w:style>
  <w:style w:type="character" w:styleId="af0">
    <w:name w:val="annotation reference"/>
    <w:basedOn w:val="a0"/>
    <w:semiHidden/>
    <w:unhideWhenUsed/>
    <w:rsid w:val="0038626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8626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8626A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38626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8626A"/>
    <w:rPr>
      <w:rFonts w:ascii="Calibri" w:eastAsia="Calibri" w:hAnsi="Calibri"/>
      <w:b/>
      <w:bCs/>
      <w:lang w:eastAsia="en-US"/>
    </w:rPr>
  </w:style>
  <w:style w:type="paragraph" w:styleId="af5">
    <w:name w:val="List Paragraph"/>
    <w:basedOn w:val="a"/>
    <w:uiPriority w:val="34"/>
    <w:qFormat/>
    <w:rsid w:val="000B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pimunn.net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kanc@pimunn.net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nc@pimunn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9662-88AF-4339-832F-0AAA086D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3464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Балакина Мария Сергеевна</cp:lastModifiedBy>
  <cp:revision>10</cp:revision>
  <cp:lastPrinted>2025-03-20T08:18:00Z</cp:lastPrinted>
  <dcterms:created xsi:type="dcterms:W3CDTF">2026-04-08T09:03:00Z</dcterms:created>
  <dcterms:modified xsi:type="dcterms:W3CDTF">2026-07-02T08:43:00Z</dcterms:modified>
</cp:coreProperties>
</file>