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6D" w:rsidRPr="00816BAD" w:rsidRDefault="008563ED" w:rsidP="002F096D">
      <w:pPr>
        <w:pStyle w:val="ConsNonformat"/>
        <w:widowControl w:val="0"/>
        <w:jc w:val="center"/>
        <w:outlineLvl w:val="0"/>
        <w:rPr>
          <w:rFonts w:ascii="Times New Roman" w:hAnsi="Times New Roman" w:cs="Times New Roman"/>
          <w:b/>
          <w:sz w:val="24"/>
          <w:szCs w:val="24"/>
        </w:rPr>
      </w:pPr>
      <w:r>
        <w:rPr>
          <w:rFonts w:ascii="Times New Roman" w:hAnsi="Times New Roman" w:cs="Times New Roman"/>
          <w:b/>
          <w:sz w:val="24"/>
          <w:szCs w:val="24"/>
        </w:rPr>
        <w:t>Проект Государственный к</w:t>
      </w:r>
      <w:r w:rsidR="002F096D" w:rsidRPr="00816BAD">
        <w:rPr>
          <w:rFonts w:ascii="Times New Roman" w:hAnsi="Times New Roman" w:cs="Times New Roman"/>
          <w:b/>
          <w:sz w:val="24"/>
          <w:szCs w:val="24"/>
        </w:rPr>
        <w:t xml:space="preserve">онтракт </w:t>
      </w:r>
    </w:p>
    <w:p w:rsidR="00946784" w:rsidRDefault="00946784" w:rsidP="002F096D">
      <w:pPr>
        <w:pStyle w:val="ConsNonformat"/>
        <w:widowControl w:val="0"/>
        <w:jc w:val="center"/>
        <w:outlineLvl w:val="0"/>
        <w:rPr>
          <w:rFonts w:ascii="Times New Roman" w:hAnsi="Times New Roman" w:cs="Times New Roman"/>
          <w:b/>
          <w:sz w:val="24"/>
          <w:szCs w:val="24"/>
        </w:rPr>
      </w:pPr>
      <w:r w:rsidRPr="00946784">
        <w:rPr>
          <w:rFonts w:ascii="Times New Roman" w:hAnsi="Times New Roman" w:cs="Times New Roman"/>
          <w:b/>
          <w:sz w:val="24"/>
          <w:szCs w:val="24"/>
        </w:rPr>
        <w:t>на оказание услуг по проверке (очистке) дымоходов и вентиляционных каналов</w:t>
      </w:r>
      <w:r w:rsidR="00B97445" w:rsidRPr="00816BAD">
        <w:rPr>
          <w:rFonts w:ascii="Times New Roman" w:hAnsi="Times New Roman" w:cs="Times New Roman"/>
          <w:b/>
          <w:sz w:val="24"/>
          <w:szCs w:val="24"/>
        </w:rPr>
        <w:t xml:space="preserve"> </w:t>
      </w:r>
    </w:p>
    <w:p w:rsidR="00EA7A78" w:rsidRDefault="00EA7A78" w:rsidP="002F096D">
      <w:pPr>
        <w:pStyle w:val="ConsNonformat"/>
        <w:widowControl w:val="0"/>
        <w:jc w:val="center"/>
        <w:outlineLvl w:val="0"/>
        <w:rPr>
          <w:rFonts w:ascii="Times New Roman" w:hAnsi="Times New Roman" w:cs="Times New Roman"/>
          <w:b/>
          <w:sz w:val="24"/>
          <w:szCs w:val="24"/>
        </w:rPr>
      </w:pPr>
      <w:r w:rsidRPr="00EA7A78">
        <w:rPr>
          <w:rFonts w:ascii="Times New Roman" w:hAnsi="Times New Roman" w:cs="Times New Roman"/>
          <w:b/>
          <w:sz w:val="24"/>
          <w:szCs w:val="24"/>
        </w:rPr>
        <w:t>ИКЗ</w:t>
      </w:r>
      <w:r w:rsidR="008C7D2B" w:rsidRPr="001D05A0">
        <w:rPr>
          <w:rFonts w:ascii="Times New Roman" w:hAnsi="Times New Roman" w:cs="Times New Roman"/>
          <w:b/>
          <w:sz w:val="24"/>
          <w:szCs w:val="24"/>
        </w:rPr>
        <w:t xml:space="preserve"> </w:t>
      </w:r>
      <w:r w:rsidR="007A2040">
        <w:rPr>
          <w:rFonts w:ascii="Times New Roman" w:hAnsi="Times New Roman" w:cs="Times New Roman"/>
          <w:b/>
          <w:sz w:val="24"/>
          <w:szCs w:val="24"/>
        </w:rPr>
        <w:t>_______________________________</w:t>
      </w:r>
    </w:p>
    <w:p w:rsidR="00097D6B" w:rsidRDefault="00097D6B" w:rsidP="002F096D">
      <w:pPr>
        <w:pStyle w:val="ConsNonformat"/>
        <w:widowControl w:val="0"/>
        <w:jc w:val="center"/>
        <w:outlineLvl w:val="0"/>
        <w:rPr>
          <w:rFonts w:ascii="Times New Roman" w:hAnsi="Times New Roman" w:cs="Times New Roman"/>
          <w:b/>
          <w:sz w:val="24"/>
          <w:szCs w:val="24"/>
        </w:rPr>
      </w:pPr>
    </w:p>
    <w:p w:rsidR="002F096D" w:rsidRDefault="00450AF2" w:rsidP="002F096D">
      <w:pPr>
        <w:pStyle w:val="ConsNonformat"/>
        <w:widowControl w:val="0"/>
        <w:jc w:val="center"/>
        <w:rPr>
          <w:rFonts w:ascii="Times New Roman" w:hAnsi="Times New Roman" w:cs="Times New Roman"/>
          <w:sz w:val="24"/>
          <w:szCs w:val="24"/>
        </w:rPr>
      </w:pPr>
      <w:r>
        <w:rPr>
          <w:rFonts w:ascii="Times New Roman" w:hAnsi="Times New Roman" w:cs="Times New Roman"/>
          <w:sz w:val="24"/>
          <w:szCs w:val="24"/>
        </w:rPr>
        <w:t>г. Саранск</w:t>
      </w:r>
      <w:r w:rsidR="002F096D" w:rsidRPr="002C62E3">
        <w:rPr>
          <w:rFonts w:ascii="Times New Roman" w:hAnsi="Times New Roman" w:cs="Times New Roman"/>
          <w:sz w:val="24"/>
          <w:szCs w:val="24"/>
        </w:rPr>
        <w:t xml:space="preserve">                                                                    </w:t>
      </w:r>
      <w:r w:rsidR="00736DBD">
        <w:rPr>
          <w:rFonts w:ascii="Times New Roman" w:hAnsi="Times New Roman" w:cs="Times New Roman"/>
          <w:sz w:val="24"/>
          <w:szCs w:val="24"/>
        </w:rPr>
        <w:t xml:space="preserve">                        </w:t>
      </w:r>
      <w:r w:rsidR="002F096D" w:rsidRPr="002C62E3">
        <w:rPr>
          <w:rFonts w:ascii="Times New Roman" w:hAnsi="Times New Roman" w:cs="Times New Roman"/>
          <w:sz w:val="24"/>
          <w:szCs w:val="24"/>
        </w:rPr>
        <w:t>«___» ___________ 20</w:t>
      </w:r>
      <w:r w:rsidR="00901D96">
        <w:rPr>
          <w:rFonts w:ascii="Times New Roman" w:hAnsi="Times New Roman" w:cs="Times New Roman"/>
          <w:sz w:val="24"/>
          <w:szCs w:val="24"/>
        </w:rPr>
        <w:t>2</w:t>
      </w:r>
      <w:r w:rsidR="006A3FC3">
        <w:rPr>
          <w:rFonts w:ascii="Times New Roman" w:hAnsi="Times New Roman" w:cs="Times New Roman"/>
          <w:sz w:val="24"/>
          <w:szCs w:val="24"/>
        </w:rPr>
        <w:t>___</w:t>
      </w:r>
      <w:r w:rsidR="002F096D" w:rsidRPr="002C62E3">
        <w:rPr>
          <w:rFonts w:ascii="Times New Roman" w:hAnsi="Times New Roman" w:cs="Times New Roman"/>
          <w:sz w:val="24"/>
          <w:szCs w:val="24"/>
        </w:rPr>
        <w:t xml:space="preserve"> г.</w:t>
      </w:r>
    </w:p>
    <w:p w:rsidR="00097D6B" w:rsidRDefault="00097D6B" w:rsidP="002F096D">
      <w:pPr>
        <w:pStyle w:val="ConsNonformat"/>
        <w:widowControl w:val="0"/>
        <w:jc w:val="center"/>
        <w:rPr>
          <w:rFonts w:ascii="Times New Roman" w:hAnsi="Times New Roman" w:cs="Times New Roman"/>
          <w:sz w:val="24"/>
          <w:szCs w:val="24"/>
        </w:rPr>
      </w:pPr>
    </w:p>
    <w:p w:rsidR="00097D6B" w:rsidRPr="00990525" w:rsidRDefault="00097D6B" w:rsidP="002F096D">
      <w:pPr>
        <w:pStyle w:val="ConsNonformat"/>
        <w:widowControl w:val="0"/>
        <w:jc w:val="center"/>
        <w:rPr>
          <w:rFonts w:ascii="Times New Roman" w:hAnsi="Times New Roman" w:cs="Times New Roman"/>
          <w:sz w:val="22"/>
          <w:szCs w:val="22"/>
        </w:rPr>
      </w:pPr>
    </w:p>
    <w:p w:rsidR="00097D6B" w:rsidRPr="00990525" w:rsidRDefault="00097D6B" w:rsidP="00097D6B">
      <w:pPr>
        <w:ind w:firstLine="567"/>
        <w:rPr>
          <w:rFonts w:eastAsia="Calibri"/>
          <w:color w:val="000000"/>
          <w:sz w:val="22"/>
          <w:szCs w:val="22"/>
          <w:lang w:eastAsia="en-US"/>
        </w:rPr>
      </w:pPr>
      <w:r w:rsidRPr="00990525">
        <w:rPr>
          <w:color w:val="000000"/>
          <w:sz w:val="22"/>
          <w:szCs w:val="22"/>
        </w:rPr>
        <w:t>Управление Федеральной налоговой службы по Республике Мордовия (УФНС России по Республике Мордовия),</w:t>
      </w:r>
      <w:r w:rsidRPr="00990525">
        <w:rPr>
          <w:sz w:val="22"/>
          <w:szCs w:val="22"/>
        </w:rPr>
        <w:t xml:space="preserve"> </w:t>
      </w:r>
      <w:r w:rsidRPr="00990525">
        <w:rPr>
          <w:color w:val="000000"/>
          <w:sz w:val="22"/>
          <w:szCs w:val="22"/>
        </w:rPr>
        <w:t xml:space="preserve">действующее от имени Российской Федерации, </w:t>
      </w:r>
      <w:r w:rsidRPr="00990525">
        <w:rPr>
          <w:rFonts w:eastAsia="Calibri"/>
          <w:color w:val="000000"/>
          <w:sz w:val="22"/>
          <w:szCs w:val="22"/>
          <w:lang w:eastAsia="en-US"/>
        </w:rPr>
        <w:t xml:space="preserve">именуемое в дальнейшем «Заказчик», </w:t>
      </w:r>
      <w:r w:rsidRPr="00990525">
        <w:rPr>
          <w:color w:val="000000"/>
          <w:sz w:val="22"/>
          <w:szCs w:val="22"/>
        </w:rPr>
        <w:t xml:space="preserve">в лице заместителя руководителя </w:t>
      </w:r>
      <w:r w:rsidR="00CD1939" w:rsidRPr="00990525">
        <w:rPr>
          <w:color w:val="000000"/>
          <w:sz w:val="22"/>
          <w:szCs w:val="22"/>
        </w:rPr>
        <w:t>Чушникова О.А.</w:t>
      </w:r>
      <w:r w:rsidRPr="00990525">
        <w:rPr>
          <w:sz w:val="22"/>
          <w:szCs w:val="22"/>
        </w:rPr>
        <w:t>, действующего на основании Приказа № 01-04-05/027 от 03 марта 2023г.</w:t>
      </w:r>
      <w:r w:rsidRPr="00990525">
        <w:rPr>
          <w:bCs/>
          <w:sz w:val="22"/>
          <w:szCs w:val="22"/>
        </w:rPr>
        <w:t xml:space="preserve">, </w:t>
      </w:r>
      <w:r w:rsidRPr="00990525">
        <w:rPr>
          <w:rFonts w:eastAsia="Calibri"/>
          <w:color w:val="000000"/>
          <w:sz w:val="22"/>
          <w:szCs w:val="22"/>
          <w:lang w:eastAsia="en-US"/>
        </w:rPr>
        <w:t xml:space="preserve">с одной стороны и </w:t>
      </w:r>
      <w:r w:rsidR="001D05A0" w:rsidRPr="00990525">
        <w:rPr>
          <w:rFonts w:eastAsia="Calibri"/>
          <w:color w:val="000000"/>
          <w:sz w:val="22"/>
          <w:szCs w:val="22"/>
          <w:lang w:eastAsia="en-US"/>
        </w:rPr>
        <w:t>___________________________</w:t>
      </w:r>
      <w:r w:rsidR="00D803B3" w:rsidRPr="00990525">
        <w:rPr>
          <w:rFonts w:eastAsia="Calibri"/>
          <w:color w:val="000000"/>
          <w:sz w:val="22"/>
          <w:szCs w:val="22"/>
          <w:lang w:eastAsia="en-US"/>
        </w:rPr>
        <w:t>,</w:t>
      </w:r>
      <w:r w:rsidRPr="00990525">
        <w:rPr>
          <w:rFonts w:eastAsia="Calibri"/>
          <w:color w:val="000000"/>
          <w:sz w:val="22"/>
          <w:szCs w:val="22"/>
          <w:lang w:eastAsia="en-US"/>
        </w:rPr>
        <w:t xml:space="preserve"> именуемое в дальнейшем «Исполнитель», в лице </w:t>
      </w:r>
      <w:r w:rsidR="00D803B3" w:rsidRPr="00990525">
        <w:rPr>
          <w:rFonts w:eastAsia="Calibri"/>
          <w:color w:val="000000"/>
          <w:sz w:val="22"/>
          <w:szCs w:val="22"/>
          <w:lang w:eastAsia="en-US"/>
        </w:rPr>
        <w:t xml:space="preserve"> </w:t>
      </w:r>
      <w:r w:rsidR="001D05A0" w:rsidRPr="00990525">
        <w:rPr>
          <w:rFonts w:eastAsia="Calibri"/>
          <w:color w:val="000000"/>
          <w:sz w:val="22"/>
          <w:szCs w:val="22"/>
          <w:lang w:eastAsia="en-US"/>
        </w:rPr>
        <w:t>__________________________</w:t>
      </w:r>
      <w:r w:rsidRPr="00990525">
        <w:rPr>
          <w:rFonts w:eastAsia="Calibri"/>
          <w:color w:val="000000"/>
          <w:sz w:val="22"/>
          <w:szCs w:val="22"/>
          <w:lang w:eastAsia="en-US"/>
        </w:rPr>
        <w:t xml:space="preserve">, с </w:t>
      </w:r>
      <w:r w:rsidRPr="00990525">
        <w:rPr>
          <w:bCs/>
          <w:sz w:val="22"/>
          <w:szCs w:val="22"/>
        </w:rPr>
        <w:t xml:space="preserve">другой стороны, а  вместе  именуемые Стороны, с соблюдением требований Гражданского кодекса 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w:t>
      </w:r>
      <w:r w:rsidR="008563ED" w:rsidRPr="00990525">
        <w:rPr>
          <w:bCs/>
          <w:sz w:val="22"/>
          <w:szCs w:val="22"/>
        </w:rPr>
        <w:t>Государственный к</w:t>
      </w:r>
      <w:r w:rsidRPr="00990525">
        <w:rPr>
          <w:bCs/>
          <w:sz w:val="22"/>
          <w:szCs w:val="22"/>
        </w:rPr>
        <w:t>онтракт</w:t>
      </w:r>
      <w:r w:rsidR="007A2040">
        <w:rPr>
          <w:bCs/>
          <w:sz w:val="22"/>
          <w:szCs w:val="22"/>
        </w:rPr>
        <w:t xml:space="preserve"> </w:t>
      </w:r>
      <w:r w:rsidR="007A2040" w:rsidRPr="007A2040">
        <w:rPr>
          <w:bCs/>
          <w:sz w:val="22"/>
          <w:szCs w:val="22"/>
        </w:rPr>
        <w:t>(далее – Контракт)</w:t>
      </w:r>
      <w:r w:rsidRPr="00990525">
        <w:rPr>
          <w:bCs/>
          <w:sz w:val="22"/>
          <w:szCs w:val="22"/>
        </w:rPr>
        <w:t xml:space="preserve"> о нижеследующем:</w:t>
      </w:r>
    </w:p>
    <w:p w:rsidR="00097D6B" w:rsidRDefault="00097D6B" w:rsidP="002F096D">
      <w:pPr>
        <w:pStyle w:val="ConsNonformat"/>
        <w:widowControl w:val="0"/>
        <w:jc w:val="center"/>
        <w:rPr>
          <w:rFonts w:ascii="Times New Roman" w:hAnsi="Times New Roman" w:cs="Times New Roman"/>
          <w:sz w:val="24"/>
          <w:szCs w:val="24"/>
        </w:rPr>
      </w:pPr>
    </w:p>
    <w:p w:rsidR="002F096D" w:rsidRDefault="002F096D" w:rsidP="0040663E">
      <w:pPr>
        <w:pStyle w:val="ab"/>
        <w:numPr>
          <w:ilvl w:val="0"/>
          <w:numId w:val="2"/>
        </w:numPr>
        <w:adjustRightInd w:val="0"/>
        <w:jc w:val="center"/>
        <w:outlineLvl w:val="0"/>
        <w:rPr>
          <w:b/>
          <w:bCs/>
          <w:sz w:val="24"/>
          <w:szCs w:val="24"/>
        </w:rPr>
      </w:pPr>
      <w:r w:rsidRPr="00816BAD">
        <w:rPr>
          <w:b/>
          <w:bCs/>
          <w:sz w:val="24"/>
          <w:szCs w:val="24"/>
        </w:rPr>
        <w:t>Предмет контракта</w:t>
      </w:r>
    </w:p>
    <w:p w:rsidR="00097D6B" w:rsidRPr="00816BAD" w:rsidRDefault="00097D6B" w:rsidP="00097D6B">
      <w:pPr>
        <w:pStyle w:val="ab"/>
        <w:adjustRightInd w:val="0"/>
        <w:outlineLvl w:val="0"/>
        <w:rPr>
          <w:b/>
          <w:bCs/>
          <w:sz w:val="24"/>
          <w:szCs w:val="24"/>
        </w:rPr>
      </w:pPr>
    </w:p>
    <w:p w:rsidR="0040663E" w:rsidRPr="00990525" w:rsidRDefault="002F096D" w:rsidP="002F096D">
      <w:pPr>
        <w:ind w:firstLine="708"/>
        <w:rPr>
          <w:sz w:val="22"/>
          <w:szCs w:val="22"/>
        </w:rPr>
      </w:pPr>
      <w:r w:rsidRPr="00990525">
        <w:rPr>
          <w:sz w:val="22"/>
          <w:szCs w:val="22"/>
        </w:rPr>
        <w:t>1.1.</w:t>
      </w:r>
      <w:r w:rsidR="0040663E" w:rsidRPr="00990525">
        <w:rPr>
          <w:sz w:val="22"/>
          <w:szCs w:val="22"/>
        </w:rPr>
        <w:t xml:space="preserve"> По настоящему Контракту Исполнитель обязуется по заданию Заказчика оказать услуги по проверке (очистке) дымоходов и вентиляционных каналов</w:t>
      </w:r>
      <w:r w:rsidR="0025427A">
        <w:rPr>
          <w:sz w:val="22"/>
          <w:szCs w:val="22"/>
        </w:rPr>
        <w:t>,</w:t>
      </w:r>
      <w:r w:rsidR="0040663E" w:rsidRPr="00990525">
        <w:rPr>
          <w:sz w:val="22"/>
          <w:szCs w:val="22"/>
        </w:rPr>
        <w:t xml:space="preserve"> согласно</w:t>
      </w:r>
      <w:r w:rsidR="007F024B" w:rsidRPr="00990525">
        <w:rPr>
          <w:sz w:val="22"/>
          <w:szCs w:val="22"/>
        </w:rPr>
        <w:t xml:space="preserve"> </w:t>
      </w:r>
      <w:r w:rsidR="0025427A">
        <w:rPr>
          <w:sz w:val="22"/>
          <w:szCs w:val="22"/>
        </w:rPr>
        <w:t xml:space="preserve">Спецификации </w:t>
      </w:r>
      <w:r w:rsidR="007F024B" w:rsidRPr="00990525">
        <w:rPr>
          <w:sz w:val="22"/>
          <w:szCs w:val="22"/>
        </w:rPr>
        <w:t>(</w:t>
      </w:r>
      <w:r w:rsidR="0040663E" w:rsidRPr="00990525">
        <w:rPr>
          <w:sz w:val="22"/>
          <w:szCs w:val="22"/>
        </w:rPr>
        <w:t>Приложени</w:t>
      </w:r>
      <w:r w:rsidR="00740E32">
        <w:rPr>
          <w:sz w:val="22"/>
          <w:szCs w:val="22"/>
        </w:rPr>
        <w:t>е</w:t>
      </w:r>
      <w:r w:rsidR="0040663E" w:rsidRPr="00990525">
        <w:rPr>
          <w:sz w:val="22"/>
          <w:szCs w:val="22"/>
        </w:rPr>
        <w:t xml:space="preserve"> №</w:t>
      </w:r>
      <w:r w:rsidR="0025427A">
        <w:rPr>
          <w:sz w:val="22"/>
          <w:szCs w:val="22"/>
        </w:rPr>
        <w:t>2</w:t>
      </w:r>
      <w:r w:rsidR="007F024B" w:rsidRPr="00990525">
        <w:rPr>
          <w:sz w:val="22"/>
          <w:szCs w:val="22"/>
        </w:rPr>
        <w:t>)</w:t>
      </w:r>
      <w:r w:rsidR="0040663E" w:rsidRPr="00990525">
        <w:rPr>
          <w:sz w:val="22"/>
          <w:szCs w:val="22"/>
        </w:rPr>
        <w:t>, а Заказчик обязуется принять и оплатить данные услуги.</w:t>
      </w:r>
    </w:p>
    <w:p w:rsidR="002F096D" w:rsidRPr="00990525" w:rsidRDefault="002F096D" w:rsidP="0040663E">
      <w:pPr>
        <w:ind w:firstLine="708"/>
        <w:rPr>
          <w:sz w:val="22"/>
          <w:szCs w:val="22"/>
        </w:rPr>
      </w:pPr>
      <w:r w:rsidRPr="00990525">
        <w:rPr>
          <w:sz w:val="22"/>
          <w:szCs w:val="22"/>
        </w:rPr>
        <w:t>1.2. Услуги оказываются в</w:t>
      </w:r>
      <w:r w:rsidR="0025427A" w:rsidRPr="0025427A">
        <w:rPr>
          <w:sz w:val="22"/>
          <w:szCs w:val="22"/>
        </w:rPr>
        <w:t xml:space="preserve"> </w:t>
      </w:r>
      <w:r w:rsidR="0025427A">
        <w:rPr>
          <w:sz w:val="22"/>
          <w:szCs w:val="22"/>
        </w:rPr>
        <w:t>порядке и сроки, которые предусмотрены Контракт</w:t>
      </w:r>
      <w:r w:rsidR="00FF6C82">
        <w:rPr>
          <w:sz w:val="22"/>
          <w:szCs w:val="22"/>
        </w:rPr>
        <w:t>ом</w:t>
      </w:r>
      <w:r w:rsidR="0025427A">
        <w:rPr>
          <w:sz w:val="22"/>
          <w:szCs w:val="22"/>
        </w:rPr>
        <w:t xml:space="preserve"> и Т</w:t>
      </w:r>
      <w:r w:rsidRPr="00990525">
        <w:rPr>
          <w:sz w:val="22"/>
          <w:szCs w:val="22"/>
        </w:rPr>
        <w:t>ехнич</w:t>
      </w:r>
      <w:r w:rsidR="0025427A">
        <w:rPr>
          <w:sz w:val="22"/>
          <w:szCs w:val="22"/>
        </w:rPr>
        <w:t>еск</w:t>
      </w:r>
      <w:r w:rsidR="00FF6C82">
        <w:rPr>
          <w:sz w:val="22"/>
          <w:szCs w:val="22"/>
        </w:rPr>
        <w:t>им</w:t>
      </w:r>
      <w:r w:rsidR="0025427A">
        <w:rPr>
          <w:sz w:val="22"/>
          <w:szCs w:val="22"/>
        </w:rPr>
        <w:t xml:space="preserve"> задани</w:t>
      </w:r>
      <w:r w:rsidR="00FF6C82">
        <w:rPr>
          <w:sz w:val="22"/>
          <w:szCs w:val="22"/>
        </w:rPr>
        <w:t>ем</w:t>
      </w:r>
      <w:r w:rsidRPr="00990525">
        <w:rPr>
          <w:sz w:val="22"/>
          <w:szCs w:val="22"/>
        </w:rPr>
        <w:t xml:space="preserve"> </w:t>
      </w:r>
      <w:r w:rsidR="0025427A" w:rsidRPr="0025427A">
        <w:rPr>
          <w:sz w:val="22"/>
          <w:szCs w:val="22"/>
        </w:rPr>
        <w:t>(</w:t>
      </w:r>
      <w:r w:rsidRPr="00990525">
        <w:rPr>
          <w:sz w:val="22"/>
          <w:szCs w:val="22"/>
        </w:rPr>
        <w:t>Прил</w:t>
      </w:r>
      <w:r w:rsidR="0025427A">
        <w:rPr>
          <w:sz w:val="22"/>
          <w:szCs w:val="22"/>
        </w:rPr>
        <w:t>ожени</w:t>
      </w:r>
      <w:r w:rsidR="00740E32">
        <w:rPr>
          <w:sz w:val="22"/>
          <w:szCs w:val="22"/>
        </w:rPr>
        <w:t>е</w:t>
      </w:r>
      <w:r w:rsidRPr="00990525">
        <w:rPr>
          <w:sz w:val="22"/>
          <w:szCs w:val="22"/>
        </w:rPr>
        <w:t xml:space="preserve"> № 1</w:t>
      </w:r>
      <w:r w:rsidR="0025427A" w:rsidRPr="0025427A">
        <w:rPr>
          <w:sz w:val="22"/>
          <w:szCs w:val="22"/>
        </w:rPr>
        <w:t>)</w:t>
      </w:r>
      <w:r w:rsidR="0025427A">
        <w:rPr>
          <w:sz w:val="22"/>
          <w:szCs w:val="22"/>
        </w:rPr>
        <w:t>.</w:t>
      </w:r>
    </w:p>
    <w:p w:rsidR="002F096D" w:rsidRDefault="002F096D" w:rsidP="00816BAD">
      <w:pPr>
        <w:pStyle w:val="ab"/>
        <w:numPr>
          <w:ilvl w:val="0"/>
          <w:numId w:val="2"/>
        </w:numPr>
        <w:spacing w:before="120"/>
        <w:ind w:left="357" w:hanging="357"/>
        <w:jc w:val="center"/>
        <w:rPr>
          <w:b/>
          <w:bCs/>
          <w:sz w:val="24"/>
          <w:szCs w:val="24"/>
        </w:rPr>
      </w:pPr>
      <w:r w:rsidRPr="00816BAD">
        <w:rPr>
          <w:b/>
          <w:bCs/>
          <w:sz w:val="24"/>
          <w:szCs w:val="24"/>
        </w:rPr>
        <w:t>Цена контракта и порядок расчетов</w:t>
      </w:r>
    </w:p>
    <w:p w:rsidR="00097D6B" w:rsidRPr="00816BAD" w:rsidRDefault="00097D6B" w:rsidP="00097D6B">
      <w:pPr>
        <w:pStyle w:val="ab"/>
        <w:spacing w:before="120"/>
        <w:ind w:left="357"/>
        <w:rPr>
          <w:b/>
          <w:bCs/>
          <w:sz w:val="24"/>
          <w:szCs w:val="24"/>
        </w:rPr>
      </w:pPr>
    </w:p>
    <w:p w:rsidR="006D5AA4" w:rsidRPr="00990525" w:rsidRDefault="006D5AA4" w:rsidP="006D5AA4">
      <w:pPr>
        <w:shd w:val="clear" w:color="auto" w:fill="FFFFFF"/>
        <w:tabs>
          <w:tab w:val="num" w:pos="900"/>
          <w:tab w:val="left" w:pos="993"/>
          <w:tab w:val="num" w:pos="1251"/>
        </w:tabs>
        <w:rPr>
          <w:sz w:val="22"/>
          <w:szCs w:val="22"/>
        </w:rPr>
      </w:pPr>
      <w:r w:rsidRPr="00990525">
        <w:rPr>
          <w:sz w:val="22"/>
          <w:szCs w:val="22"/>
        </w:rPr>
        <w:t xml:space="preserve">           2.1. Цена  настоящего Контракта  составляет ________ (________) рублей ___ копеек,  в том числе НДС/ НДС не облагается.</w:t>
      </w:r>
    </w:p>
    <w:p w:rsidR="006D5AA4" w:rsidRPr="00990525" w:rsidRDefault="006D5AA4" w:rsidP="006D5AA4">
      <w:pPr>
        <w:shd w:val="clear" w:color="auto" w:fill="FFFFFF"/>
        <w:tabs>
          <w:tab w:val="num" w:pos="900"/>
          <w:tab w:val="left" w:pos="993"/>
          <w:tab w:val="num" w:pos="1251"/>
        </w:tabs>
        <w:rPr>
          <w:sz w:val="22"/>
          <w:szCs w:val="22"/>
        </w:rPr>
      </w:pPr>
      <w:r w:rsidRPr="00990525">
        <w:rPr>
          <w:sz w:val="22"/>
          <w:szCs w:val="22"/>
        </w:rPr>
        <w:t xml:space="preserve">           2.2. Цена настоящего Контракта включает в себя все затраты Исполнителя, связанные с исполнением обязательств по настоящему Контракту, в том числе расходов на перевозку, страхование, уплату таможенных пошлин, налогов и других обязательных платежей, а также иных расходов, связанных с оказанием услуг.</w:t>
      </w:r>
    </w:p>
    <w:p w:rsidR="006D5AA4" w:rsidRPr="00990525" w:rsidRDefault="006D5AA4" w:rsidP="006D5AA4">
      <w:pPr>
        <w:shd w:val="clear" w:color="auto" w:fill="FFFFFF"/>
        <w:tabs>
          <w:tab w:val="num" w:pos="900"/>
          <w:tab w:val="left" w:pos="993"/>
          <w:tab w:val="num" w:pos="1251"/>
        </w:tabs>
        <w:rPr>
          <w:sz w:val="22"/>
          <w:szCs w:val="22"/>
        </w:rPr>
      </w:pPr>
      <w:r w:rsidRPr="00990525">
        <w:rPr>
          <w:sz w:val="22"/>
          <w:szCs w:val="22"/>
        </w:rPr>
        <w:t xml:space="preserve">          </w:t>
      </w:r>
      <w:r w:rsidR="0094404F" w:rsidRPr="00990525">
        <w:rPr>
          <w:sz w:val="22"/>
          <w:szCs w:val="22"/>
        </w:rPr>
        <w:t>2</w:t>
      </w:r>
      <w:r w:rsidRPr="00990525">
        <w:rPr>
          <w:sz w:val="22"/>
          <w:szCs w:val="22"/>
        </w:rPr>
        <w:t>.3. Цена Контракта является твердой и определяется на весь срок исполнения Контракта, за исключением случаев, установленных Федеральным законом №44-ФЗ и настоящим Контрактом.</w:t>
      </w:r>
    </w:p>
    <w:p w:rsidR="006D5AA4" w:rsidRPr="00990525" w:rsidRDefault="006D5AA4" w:rsidP="006D5AA4">
      <w:pPr>
        <w:shd w:val="clear" w:color="auto" w:fill="FFFFFF"/>
        <w:tabs>
          <w:tab w:val="num" w:pos="900"/>
          <w:tab w:val="left" w:pos="993"/>
          <w:tab w:val="num" w:pos="1251"/>
        </w:tabs>
        <w:rPr>
          <w:sz w:val="22"/>
          <w:szCs w:val="22"/>
        </w:rPr>
      </w:pPr>
      <w:r w:rsidRPr="00990525">
        <w:rPr>
          <w:sz w:val="22"/>
          <w:szCs w:val="22"/>
        </w:rPr>
        <w:t xml:space="preserve">          </w:t>
      </w:r>
      <w:r w:rsidR="0094404F" w:rsidRPr="00990525">
        <w:rPr>
          <w:sz w:val="22"/>
          <w:szCs w:val="22"/>
        </w:rPr>
        <w:t>2</w:t>
      </w:r>
      <w:r w:rsidRPr="00990525">
        <w:rPr>
          <w:sz w:val="22"/>
          <w:szCs w:val="22"/>
        </w:rPr>
        <w:t>.4. Источник финансирования Контракта – федеральный бюджет.</w:t>
      </w:r>
    </w:p>
    <w:p w:rsidR="006D5AA4" w:rsidRPr="00990525" w:rsidRDefault="0094404F" w:rsidP="006D5AA4">
      <w:pPr>
        <w:shd w:val="clear" w:color="auto" w:fill="FFFFFF"/>
        <w:tabs>
          <w:tab w:val="num" w:pos="900"/>
          <w:tab w:val="left" w:pos="993"/>
          <w:tab w:val="num" w:pos="1251"/>
        </w:tabs>
        <w:rPr>
          <w:sz w:val="22"/>
          <w:szCs w:val="22"/>
        </w:rPr>
      </w:pPr>
      <w:r w:rsidRPr="00990525">
        <w:rPr>
          <w:sz w:val="22"/>
          <w:szCs w:val="22"/>
        </w:rPr>
        <w:t xml:space="preserve">          2</w:t>
      </w:r>
      <w:r w:rsidR="006D5AA4" w:rsidRPr="00990525">
        <w:rPr>
          <w:sz w:val="22"/>
          <w:szCs w:val="22"/>
        </w:rPr>
        <w:t>.5. Оплата по настоящему Контракту осуществляется в пределах утвержденных Заказчику лимитов бюджетных обязательств 202</w:t>
      </w:r>
      <w:r w:rsidR="007A2040">
        <w:rPr>
          <w:sz w:val="22"/>
          <w:szCs w:val="22"/>
        </w:rPr>
        <w:t>6</w:t>
      </w:r>
      <w:r w:rsidR="006D5AA4" w:rsidRPr="00990525">
        <w:rPr>
          <w:sz w:val="22"/>
          <w:szCs w:val="22"/>
        </w:rPr>
        <w:t xml:space="preserve"> года. Аванс не предусмотрен.</w:t>
      </w:r>
    </w:p>
    <w:p w:rsidR="006D5AA4" w:rsidRPr="00990525" w:rsidRDefault="0094404F" w:rsidP="006D5AA4">
      <w:pPr>
        <w:shd w:val="clear" w:color="auto" w:fill="FFFFFF"/>
        <w:tabs>
          <w:tab w:val="num" w:pos="900"/>
          <w:tab w:val="left" w:pos="993"/>
          <w:tab w:val="num" w:pos="1251"/>
        </w:tabs>
        <w:rPr>
          <w:sz w:val="22"/>
          <w:szCs w:val="22"/>
        </w:rPr>
      </w:pPr>
      <w:r w:rsidRPr="00990525">
        <w:rPr>
          <w:sz w:val="22"/>
          <w:szCs w:val="22"/>
        </w:rPr>
        <w:t xml:space="preserve">          2</w:t>
      </w:r>
      <w:r w:rsidR="006D5AA4" w:rsidRPr="00990525">
        <w:rPr>
          <w:sz w:val="22"/>
          <w:szCs w:val="22"/>
        </w:rPr>
        <w:t xml:space="preserve">.6. Оплата по Контракту производится Заказчиком  в течение 7 (семи) рабочих дней на основании документов о приемке Акт приемки товаров, работ, услуг (ф. 0510452) и исходя из фактически оказанных услуг Заказчиком. </w:t>
      </w:r>
    </w:p>
    <w:p w:rsidR="006D5AA4" w:rsidRPr="00990525" w:rsidRDefault="006D5AA4" w:rsidP="006D5AA4">
      <w:pPr>
        <w:shd w:val="clear" w:color="auto" w:fill="FFFFFF"/>
        <w:tabs>
          <w:tab w:val="num" w:pos="900"/>
          <w:tab w:val="left" w:pos="993"/>
          <w:tab w:val="num" w:pos="1251"/>
        </w:tabs>
        <w:rPr>
          <w:sz w:val="22"/>
          <w:szCs w:val="22"/>
        </w:rPr>
      </w:pPr>
      <w:r w:rsidRPr="008E45FE">
        <w:rPr>
          <w:sz w:val="22"/>
          <w:szCs w:val="22"/>
        </w:rPr>
        <w:t>Одновременно Исполнителем представляются, оформленные в соответствии с законодательством РФ бухгалтерские документы: Акт</w:t>
      </w:r>
      <w:r w:rsidR="00EC15B3" w:rsidRPr="008E45FE">
        <w:rPr>
          <w:sz w:val="22"/>
          <w:szCs w:val="22"/>
        </w:rPr>
        <w:t xml:space="preserve"> об оказании услуг</w:t>
      </w:r>
      <w:r w:rsidR="008E45FE" w:rsidRPr="008E45FE">
        <w:rPr>
          <w:sz w:val="22"/>
          <w:szCs w:val="22"/>
        </w:rPr>
        <w:t xml:space="preserve"> или УПД</w:t>
      </w:r>
      <w:r w:rsidRPr="008E45FE">
        <w:rPr>
          <w:sz w:val="22"/>
          <w:szCs w:val="22"/>
        </w:rPr>
        <w:t>.</w:t>
      </w:r>
    </w:p>
    <w:p w:rsidR="006D5AA4" w:rsidRPr="00990525" w:rsidRDefault="001D7F79" w:rsidP="006D5AA4">
      <w:pPr>
        <w:shd w:val="clear" w:color="auto" w:fill="FFFFFF"/>
        <w:tabs>
          <w:tab w:val="num" w:pos="900"/>
          <w:tab w:val="left" w:pos="993"/>
          <w:tab w:val="num" w:pos="1251"/>
        </w:tabs>
        <w:rPr>
          <w:sz w:val="22"/>
          <w:szCs w:val="22"/>
        </w:rPr>
      </w:pPr>
      <w:r w:rsidRPr="00990525">
        <w:rPr>
          <w:sz w:val="22"/>
          <w:szCs w:val="22"/>
        </w:rPr>
        <w:t xml:space="preserve">         2</w:t>
      </w:r>
      <w:r w:rsidR="006D5AA4" w:rsidRPr="00990525">
        <w:rPr>
          <w:sz w:val="22"/>
          <w:szCs w:val="22"/>
        </w:rPr>
        <w:t>.7. Оплата по Контракту осуществляется по безналичному расчет</w:t>
      </w:r>
      <w:r w:rsidR="003F2068" w:rsidRPr="00990525">
        <w:rPr>
          <w:sz w:val="22"/>
          <w:szCs w:val="22"/>
        </w:rPr>
        <w:t>у</w:t>
      </w:r>
      <w:r w:rsidR="003F2068">
        <w:rPr>
          <w:sz w:val="22"/>
          <w:szCs w:val="22"/>
        </w:rPr>
        <w:t xml:space="preserve"> (</w:t>
      </w:r>
      <w:r w:rsidR="00652608">
        <w:rPr>
          <w:sz w:val="22"/>
          <w:szCs w:val="22"/>
        </w:rPr>
        <w:t>в рублях)</w:t>
      </w:r>
      <w:r w:rsidR="006D5AA4" w:rsidRPr="00990525">
        <w:rPr>
          <w:sz w:val="22"/>
          <w:szCs w:val="22"/>
        </w:rPr>
        <w:t>, на основании подписанного Заказчиком документов о приемке услуг,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2F096D" w:rsidRDefault="002F096D" w:rsidP="00816BAD">
      <w:pPr>
        <w:spacing w:before="120"/>
        <w:jc w:val="center"/>
        <w:rPr>
          <w:b/>
          <w:bCs/>
        </w:rPr>
      </w:pPr>
      <w:r w:rsidRPr="00816BAD">
        <w:rPr>
          <w:b/>
          <w:bCs/>
        </w:rPr>
        <w:t>3. Место и сроки оказания услуг</w:t>
      </w:r>
    </w:p>
    <w:p w:rsidR="002F096D" w:rsidRPr="00990525" w:rsidRDefault="002F096D" w:rsidP="002F096D">
      <w:pPr>
        <w:shd w:val="clear" w:color="auto" w:fill="FFFFFF"/>
        <w:adjustRightInd w:val="0"/>
        <w:ind w:firstLine="709"/>
        <w:rPr>
          <w:bCs/>
          <w:sz w:val="22"/>
          <w:szCs w:val="22"/>
        </w:rPr>
      </w:pPr>
      <w:r w:rsidRPr="00990525">
        <w:rPr>
          <w:sz w:val="22"/>
          <w:szCs w:val="22"/>
        </w:rPr>
        <w:t xml:space="preserve">3.1. </w:t>
      </w:r>
      <w:r w:rsidRPr="00990525">
        <w:rPr>
          <w:rStyle w:val="a6"/>
          <w:b w:val="0"/>
          <w:spacing w:val="-2"/>
          <w:sz w:val="22"/>
          <w:szCs w:val="22"/>
          <w:u w:val="single"/>
        </w:rPr>
        <w:t>Место оказания услу</w:t>
      </w:r>
      <w:r w:rsidR="003B3426" w:rsidRPr="00990525">
        <w:rPr>
          <w:rStyle w:val="a6"/>
          <w:b w:val="0"/>
          <w:spacing w:val="-2"/>
          <w:sz w:val="22"/>
          <w:szCs w:val="22"/>
          <w:u w:val="single"/>
        </w:rPr>
        <w:t>г</w:t>
      </w:r>
      <w:r w:rsidR="003B3426" w:rsidRPr="00990525">
        <w:rPr>
          <w:rStyle w:val="a6"/>
          <w:b w:val="0"/>
          <w:spacing w:val="-2"/>
          <w:sz w:val="22"/>
          <w:szCs w:val="22"/>
        </w:rPr>
        <w:t xml:space="preserve"> (объект)</w:t>
      </w:r>
      <w:r w:rsidRPr="00990525">
        <w:rPr>
          <w:rStyle w:val="a6"/>
          <w:b w:val="0"/>
          <w:spacing w:val="-2"/>
          <w:sz w:val="22"/>
          <w:szCs w:val="22"/>
        </w:rPr>
        <w:t>:</w:t>
      </w:r>
      <w:r w:rsidRPr="00990525">
        <w:rPr>
          <w:bCs/>
          <w:sz w:val="22"/>
          <w:szCs w:val="22"/>
        </w:rPr>
        <w:t xml:space="preserve"> </w:t>
      </w:r>
    </w:p>
    <w:p w:rsidR="00127978" w:rsidRPr="00990525" w:rsidRDefault="0041790A" w:rsidP="00A2482E">
      <w:pPr>
        <w:autoSpaceDE w:val="0"/>
        <w:autoSpaceDN w:val="0"/>
        <w:adjustRightInd w:val="0"/>
        <w:rPr>
          <w:rFonts w:eastAsia="Calibri"/>
          <w:sz w:val="22"/>
          <w:szCs w:val="22"/>
        </w:rPr>
      </w:pPr>
      <w:r w:rsidRPr="00990525">
        <w:rPr>
          <w:rFonts w:eastAsia="Calibri"/>
          <w:sz w:val="22"/>
          <w:szCs w:val="22"/>
        </w:rPr>
        <w:t>-</w:t>
      </w:r>
      <w:r w:rsidR="00127978" w:rsidRPr="00990525">
        <w:rPr>
          <w:rFonts w:eastAsia="Calibri"/>
          <w:sz w:val="22"/>
          <w:szCs w:val="22"/>
        </w:rPr>
        <w:t xml:space="preserve"> Республика Мордовия, г. Саранск, ул. Веселовского, д.38а</w:t>
      </w:r>
      <w:r w:rsidR="00750B92" w:rsidRPr="00990525">
        <w:rPr>
          <w:rFonts w:eastAsia="Calibri"/>
          <w:sz w:val="22"/>
          <w:szCs w:val="22"/>
        </w:rPr>
        <w:t>;</w:t>
      </w:r>
    </w:p>
    <w:p w:rsidR="00C96F02" w:rsidRPr="00990525" w:rsidRDefault="0041790A" w:rsidP="00A2482E">
      <w:pPr>
        <w:autoSpaceDE w:val="0"/>
        <w:autoSpaceDN w:val="0"/>
        <w:adjustRightInd w:val="0"/>
        <w:rPr>
          <w:rFonts w:eastAsia="Calibri"/>
          <w:sz w:val="22"/>
          <w:szCs w:val="22"/>
        </w:rPr>
      </w:pPr>
      <w:r w:rsidRPr="00990525">
        <w:rPr>
          <w:sz w:val="22"/>
          <w:szCs w:val="22"/>
        </w:rPr>
        <w:t>-</w:t>
      </w:r>
      <w:r w:rsidR="00C96F02" w:rsidRPr="00990525">
        <w:rPr>
          <w:sz w:val="22"/>
          <w:szCs w:val="22"/>
        </w:rPr>
        <w:t xml:space="preserve"> </w:t>
      </w:r>
      <w:r w:rsidR="00C96F02" w:rsidRPr="00990525">
        <w:rPr>
          <w:rFonts w:eastAsia="Calibri"/>
          <w:sz w:val="22"/>
          <w:szCs w:val="22"/>
        </w:rPr>
        <w:t>Республика Мордовия, г. Саранск, ул. Гожувская, 36а</w:t>
      </w:r>
      <w:r w:rsidR="00750B92" w:rsidRPr="00990525">
        <w:rPr>
          <w:rFonts w:eastAsia="Calibri"/>
          <w:sz w:val="22"/>
          <w:szCs w:val="22"/>
        </w:rPr>
        <w:t>;</w:t>
      </w:r>
    </w:p>
    <w:p w:rsidR="00C96F02" w:rsidRPr="00990525" w:rsidRDefault="0041790A" w:rsidP="00A2482E">
      <w:pPr>
        <w:autoSpaceDE w:val="0"/>
        <w:autoSpaceDN w:val="0"/>
        <w:adjustRightInd w:val="0"/>
        <w:rPr>
          <w:rFonts w:eastAsia="Calibri"/>
          <w:sz w:val="22"/>
          <w:szCs w:val="22"/>
        </w:rPr>
      </w:pPr>
      <w:r w:rsidRPr="00990525">
        <w:rPr>
          <w:rFonts w:eastAsia="Calibri"/>
          <w:sz w:val="22"/>
          <w:szCs w:val="22"/>
        </w:rPr>
        <w:t>-</w:t>
      </w:r>
      <w:r w:rsidR="006C22E6" w:rsidRPr="00990525">
        <w:rPr>
          <w:rFonts w:eastAsia="Calibri"/>
          <w:sz w:val="22"/>
          <w:szCs w:val="22"/>
        </w:rPr>
        <w:t xml:space="preserve"> Республика Мордовия, г. Рузаевка, ул. Гагарина</w:t>
      </w:r>
      <w:r w:rsidR="00B05334" w:rsidRPr="00990525">
        <w:rPr>
          <w:rFonts w:eastAsia="Calibri"/>
          <w:sz w:val="22"/>
          <w:szCs w:val="22"/>
        </w:rPr>
        <w:t>, д.24а</w:t>
      </w:r>
      <w:r w:rsidR="00750B92" w:rsidRPr="00990525">
        <w:rPr>
          <w:rFonts w:eastAsia="Calibri"/>
          <w:sz w:val="22"/>
          <w:szCs w:val="22"/>
        </w:rPr>
        <w:t>;</w:t>
      </w:r>
    </w:p>
    <w:p w:rsidR="00B05334" w:rsidRPr="00990525" w:rsidRDefault="0041790A" w:rsidP="00A2482E">
      <w:pPr>
        <w:autoSpaceDE w:val="0"/>
        <w:autoSpaceDN w:val="0"/>
        <w:adjustRightInd w:val="0"/>
        <w:rPr>
          <w:rFonts w:eastAsia="Calibri"/>
          <w:sz w:val="22"/>
          <w:szCs w:val="22"/>
        </w:rPr>
      </w:pPr>
      <w:r w:rsidRPr="00990525">
        <w:rPr>
          <w:rFonts w:eastAsia="Calibri"/>
          <w:sz w:val="22"/>
          <w:szCs w:val="22"/>
        </w:rPr>
        <w:t>-</w:t>
      </w:r>
      <w:r w:rsidR="00B05334" w:rsidRPr="00990525">
        <w:rPr>
          <w:rFonts w:eastAsia="Calibri"/>
          <w:sz w:val="22"/>
          <w:szCs w:val="22"/>
        </w:rPr>
        <w:t xml:space="preserve"> </w:t>
      </w:r>
      <w:r w:rsidR="001727D3" w:rsidRPr="00990525">
        <w:rPr>
          <w:rFonts w:eastAsia="Calibri"/>
          <w:sz w:val="22"/>
          <w:szCs w:val="22"/>
        </w:rPr>
        <w:t>Республика Мордовия, г. Ковылкино</w:t>
      </w:r>
      <w:r w:rsidR="00B05334" w:rsidRPr="00990525">
        <w:rPr>
          <w:rFonts w:eastAsia="Calibri"/>
          <w:sz w:val="22"/>
          <w:szCs w:val="22"/>
        </w:rPr>
        <w:t>,</w:t>
      </w:r>
      <w:r w:rsidR="005F0735" w:rsidRPr="00990525">
        <w:rPr>
          <w:rFonts w:eastAsia="Calibri"/>
          <w:sz w:val="22"/>
          <w:szCs w:val="22"/>
        </w:rPr>
        <w:t xml:space="preserve"> </w:t>
      </w:r>
      <w:r w:rsidR="001727D3" w:rsidRPr="00990525">
        <w:rPr>
          <w:rFonts w:eastAsia="Calibri"/>
          <w:sz w:val="22"/>
          <w:szCs w:val="22"/>
        </w:rPr>
        <w:t>ул. Пархоменко, д.4а</w:t>
      </w:r>
      <w:r w:rsidR="00750B92" w:rsidRPr="00990525">
        <w:rPr>
          <w:rFonts w:eastAsia="Calibri"/>
          <w:sz w:val="22"/>
          <w:szCs w:val="22"/>
        </w:rPr>
        <w:t>;</w:t>
      </w:r>
    </w:p>
    <w:p w:rsidR="001727D3" w:rsidRPr="00990525" w:rsidRDefault="0041790A" w:rsidP="00A2482E">
      <w:pPr>
        <w:autoSpaceDE w:val="0"/>
        <w:autoSpaceDN w:val="0"/>
        <w:adjustRightInd w:val="0"/>
        <w:rPr>
          <w:rFonts w:eastAsia="Calibri"/>
          <w:sz w:val="22"/>
          <w:szCs w:val="22"/>
        </w:rPr>
      </w:pPr>
      <w:r w:rsidRPr="00990525">
        <w:rPr>
          <w:rFonts w:eastAsia="Calibri"/>
          <w:sz w:val="22"/>
          <w:szCs w:val="22"/>
        </w:rPr>
        <w:t>-</w:t>
      </w:r>
      <w:r w:rsidR="00B713A5" w:rsidRPr="00990525">
        <w:rPr>
          <w:rFonts w:eastAsia="Calibri"/>
          <w:sz w:val="22"/>
          <w:szCs w:val="22"/>
        </w:rPr>
        <w:t xml:space="preserve"> Республика Мордовия, г. Краснослободск,</w:t>
      </w:r>
      <w:r w:rsidR="00B65C28" w:rsidRPr="00990525">
        <w:rPr>
          <w:rFonts w:eastAsia="Calibri"/>
          <w:sz w:val="22"/>
          <w:szCs w:val="22"/>
        </w:rPr>
        <w:t xml:space="preserve"> ул. Ленина, д.2</w:t>
      </w:r>
      <w:r w:rsidR="00750B92" w:rsidRPr="00990525">
        <w:rPr>
          <w:rFonts w:eastAsia="Calibri"/>
          <w:sz w:val="22"/>
          <w:szCs w:val="22"/>
        </w:rPr>
        <w:t>;</w:t>
      </w:r>
    </w:p>
    <w:p w:rsidR="00196813" w:rsidRPr="00990525" w:rsidRDefault="0041790A" w:rsidP="00A2482E">
      <w:pPr>
        <w:autoSpaceDE w:val="0"/>
        <w:autoSpaceDN w:val="0"/>
        <w:adjustRightInd w:val="0"/>
        <w:rPr>
          <w:rFonts w:eastAsia="Calibri"/>
          <w:sz w:val="22"/>
          <w:szCs w:val="22"/>
        </w:rPr>
      </w:pPr>
      <w:r w:rsidRPr="00990525">
        <w:rPr>
          <w:sz w:val="22"/>
          <w:szCs w:val="22"/>
        </w:rPr>
        <w:lastRenderedPageBreak/>
        <w:t>-</w:t>
      </w:r>
      <w:r w:rsidR="00196813" w:rsidRPr="00990525">
        <w:rPr>
          <w:sz w:val="22"/>
          <w:szCs w:val="22"/>
        </w:rPr>
        <w:t xml:space="preserve"> </w:t>
      </w:r>
      <w:r w:rsidR="003B2381" w:rsidRPr="00990525">
        <w:rPr>
          <w:rFonts w:eastAsia="Calibri"/>
          <w:sz w:val="22"/>
          <w:szCs w:val="22"/>
        </w:rPr>
        <w:t>Республика Мордовия, п. Чамзинка</w:t>
      </w:r>
      <w:r w:rsidR="00196813" w:rsidRPr="00990525">
        <w:rPr>
          <w:rFonts w:eastAsia="Calibri"/>
          <w:sz w:val="22"/>
          <w:szCs w:val="22"/>
        </w:rPr>
        <w:t>,</w:t>
      </w:r>
      <w:r w:rsidR="003B2381" w:rsidRPr="00990525">
        <w:rPr>
          <w:rFonts w:eastAsia="Calibri"/>
          <w:sz w:val="22"/>
          <w:szCs w:val="22"/>
        </w:rPr>
        <w:t xml:space="preserve"> ул. Победы</w:t>
      </w:r>
      <w:r w:rsidR="0044395D" w:rsidRPr="00990525">
        <w:rPr>
          <w:rFonts w:eastAsia="Calibri"/>
          <w:sz w:val="22"/>
          <w:szCs w:val="22"/>
        </w:rPr>
        <w:t>, д.10</w:t>
      </w:r>
      <w:r w:rsidR="003F2068">
        <w:rPr>
          <w:rFonts w:eastAsia="Calibri"/>
          <w:sz w:val="22"/>
          <w:szCs w:val="22"/>
        </w:rPr>
        <w:t>.</w:t>
      </w:r>
    </w:p>
    <w:p w:rsidR="00C11748" w:rsidRPr="00990525" w:rsidRDefault="00976FCB" w:rsidP="00FB053C">
      <w:pPr>
        <w:ind w:firstLine="708"/>
        <w:rPr>
          <w:rFonts w:eastAsia="Calibri"/>
          <w:bCs/>
          <w:sz w:val="22"/>
          <w:szCs w:val="22"/>
        </w:rPr>
      </w:pPr>
      <w:r w:rsidRPr="00990525">
        <w:rPr>
          <w:rFonts w:eastAsia="Calibri"/>
          <w:bCs/>
          <w:sz w:val="22"/>
          <w:szCs w:val="22"/>
        </w:rPr>
        <w:t>3.2.</w:t>
      </w:r>
      <w:r w:rsidR="00C11748" w:rsidRPr="00990525">
        <w:rPr>
          <w:rFonts w:eastAsia="Calibri"/>
          <w:bCs/>
          <w:sz w:val="22"/>
          <w:szCs w:val="22"/>
        </w:rPr>
        <w:t xml:space="preserve">Услуги оказываются в течение </w:t>
      </w:r>
      <w:r w:rsidR="005840EC" w:rsidRPr="00990525">
        <w:rPr>
          <w:rFonts w:eastAsia="Calibri"/>
          <w:bCs/>
          <w:sz w:val="22"/>
          <w:szCs w:val="22"/>
        </w:rPr>
        <w:t>20</w:t>
      </w:r>
      <w:r w:rsidR="00C11748" w:rsidRPr="00990525">
        <w:rPr>
          <w:rFonts w:eastAsia="Calibri"/>
          <w:bCs/>
          <w:sz w:val="22"/>
          <w:szCs w:val="22"/>
        </w:rPr>
        <w:t xml:space="preserve"> (</w:t>
      </w:r>
      <w:r w:rsidR="005840EC" w:rsidRPr="00990525">
        <w:rPr>
          <w:rFonts w:eastAsia="Calibri"/>
          <w:bCs/>
          <w:sz w:val="22"/>
          <w:szCs w:val="22"/>
        </w:rPr>
        <w:t>двадцати</w:t>
      </w:r>
      <w:r w:rsidR="00C11748" w:rsidRPr="00990525">
        <w:rPr>
          <w:rFonts w:eastAsia="Calibri"/>
          <w:bCs/>
          <w:sz w:val="22"/>
          <w:szCs w:val="22"/>
        </w:rPr>
        <w:t>) рабочих дней с даты</w:t>
      </w:r>
      <w:r w:rsidR="00436143">
        <w:rPr>
          <w:rFonts w:eastAsia="Calibri"/>
          <w:bCs/>
          <w:sz w:val="22"/>
          <w:szCs w:val="22"/>
        </w:rPr>
        <w:t xml:space="preserve"> </w:t>
      </w:r>
      <w:r w:rsidR="00C11748" w:rsidRPr="00990525">
        <w:rPr>
          <w:rFonts w:eastAsia="Calibri"/>
          <w:bCs/>
          <w:sz w:val="22"/>
          <w:szCs w:val="22"/>
        </w:rPr>
        <w:t>заключения  контракта в рабочие дни  Заказчика, с 8 час. 30 мин. до 17 час. 30 мин. (понедельник – четверг),  пятниц</w:t>
      </w:r>
      <w:r w:rsidR="00750B92" w:rsidRPr="00990525">
        <w:rPr>
          <w:rFonts w:eastAsia="Calibri"/>
          <w:bCs/>
          <w:sz w:val="22"/>
          <w:szCs w:val="22"/>
        </w:rPr>
        <w:t>а</w:t>
      </w:r>
      <w:r w:rsidR="00C11748" w:rsidRPr="00990525">
        <w:rPr>
          <w:rFonts w:eastAsia="Calibri"/>
          <w:bCs/>
          <w:sz w:val="22"/>
          <w:szCs w:val="22"/>
        </w:rPr>
        <w:t xml:space="preserve"> с 8 час. 30 мин. до 16 час. 15мин. (за исключением выходных дне</w:t>
      </w:r>
      <w:r w:rsidR="00750B92" w:rsidRPr="00990525">
        <w:rPr>
          <w:rFonts w:eastAsia="Calibri"/>
          <w:bCs/>
          <w:sz w:val="22"/>
          <w:szCs w:val="22"/>
        </w:rPr>
        <w:t>й (суббота, воскресенье)</w:t>
      </w:r>
      <w:r w:rsidR="00C11748" w:rsidRPr="00990525">
        <w:rPr>
          <w:rFonts w:eastAsia="Calibri"/>
          <w:bCs/>
          <w:sz w:val="22"/>
          <w:szCs w:val="22"/>
        </w:rPr>
        <w:t xml:space="preserve"> и дней общегосударственных праздников)</w:t>
      </w:r>
      <w:bookmarkStart w:id="0" w:name="_GoBack"/>
      <w:bookmarkEnd w:id="0"/>
      <w:r w:rsidR="003B4D90" w:rsidRPr="00990525">
        <w:rPr>
          <w:rFonts w:eastAsia="Calibri"/>
          <w:bCs/>
          <w:sz w:val="22"/>
          <w:szCs w:val="22"/>
        </w:rPr>
        <w:t xml:space="preserve">. </w:t>
      </w:r>
      <w:r w:rsidR="00C11748" w:rsidRPr="00990525">
        <w:rPr>
          <w:rFonts w:eastAsia="Calibri"/>
          <w:bCs/>
          <w:sz w:val="22"/>
          <w:szCs w:val="22"/>
        </w:rPr>
        <w:t>Время оказания услуг предварительно согласовывается с Заказчиком.</w:t>
      </w:r>
    </w:p>
    <w:p w:rsidR="00C11748" w:rsidRPr="00990525" w:rsidRDefault="00750B92" w:rsidP="00C11748">
      <w:pPr>
        <w:rPr>
          <w:rFonts w:eastAsia="Calibri"/>
          <w:bCs/>
          <w:sz w:val="22"/>
          <w:szCs w:val="22"/>
        </w:rPr>
      </w:pPr>
      <w:r w:rsidRPr="00990525">
        <w:rPr>
          <w:rFonts w:eastAsia="Calibri"/>
          <w:bCs/>
          <w:sz w:val="22"/>
          <w:szCs w:val="22"/>
        </w:rPr>
        <w:t xml:space="preserve">        </w:t>
      </w:r>
      <w:r w:rsidR="0041790A" w:rsidRPr="00990525">
        <w:rPr>
          <w:rFonts w:eastAsia="Calibri"/>
          <w:bCs/>
          <w:sz w:val="22"/>
          <w:szCs w:val="22"/>
        </w:rPr>
        <w:t xml:space="preserve">  </w:t>
      </w:r>
      <w:r w:rsidRPr="00990525">
        <w:rPr>
          <w:rFonts w:eastAsia="Calibri"/>
          <w:bCs/>
          <w:sz w:val="22"/>
          <w:szCs w:val="22"/>
        </w:rPr>
        <w:t xml:space="preserve"> 3.</w:t>
      </w:r>
      <w:r w:rsidR="00976FCB" w:rsidRPr="00990525">
        <w:rPr>
          <w:rFonts w:eastAsia="Calibri"/>
          <w:bCs/>
          <w:sz w:val="22"/>
          <w:szCs w:val="22"/>
        </w:rPr>
        <w:t>3</w:t>
      </w:r>
      <w:r w:rsidRPr="00990525">
        <w:rPr>
          <w:rFonts w:eastAsia="Calibri"/>
          <w:bCs/>
          <w:sz w:val="22"/>
          <w:szCs w:val="22"/>
        </w:rPr>
        <w:t>.</w:t>
      </w:r>
      <w:r w:rsidR="00976FCB" w:rsidRPr="00990525">
        <w:rPr>
          <w:rFonts w:eastAsia="Calibri"/>
          <w:bCs/>
          <w:sz w:val="22"/>
          <w:szCs w:val="22"/>
        </w:rPr>
        <w:t xml:space="preserve">Единица измерения </w:t>
      </w:r>
      <w:r w:rsidR="00C11748" w:rsidRPr="00990525">
        <w:rPr>
          <w:rFonts w:eastAsia="Calibri"/>
          <w:bCs/>
          <w:sz w:val="22"/>
          <w:szCs w:val="22"/>
        </w:rPr>
        <w:t>–</w:t>
      </w:r>
      <w:r w:rsidR="00436143">
        <w:rPr>
          <w:rFonts w:eastAsia="Calibri"/>
          <w:bCs/>
          <w:sz w:val="22"/>
          <w:szCs w:val="22"/>
        </w:rPr>
        <w:t xml:space="preserve"> </w:t>
      </w:r>
      <w:r w:rsidR="00C11748" w:rsidRPr="00990525">
        <w:rPr>
          <w:rFonts w:eastAsia="Calibri"/>
          <w:bCs/>
          <w:sz w:val="22"/>
          <w:szCs w:val="22"/>
        </w:rPr>
        <w:t>условн</w:t>
      </w:r>
      <w:r w:rsidR="00A700B3">
        <w:rPr>
          <w:rFonts w:eastAsia="Calibri"/>
          <w:bCs/>
          <w:sz w:val="22"/>
          <w:szCs w:val="22"/>
        </w:rPr>
        <w:t>ая</w:t>
      </w:r>
      <w:r w:rsidR="00C11748" w:rsidRPr="00990525">
        <w:rPr>
          <w:rFonts w:eastAsia="Calibri"/>
          <w:bCs/>
          <w:sz w:val="22"/>
          <w:szCs w:val="22"/>
        </w:rPr>
        <w:t xml:space="preserve"> единиц</w:t>
      </w:r>
      <w:r w:rsidR="00A700B3">
        <w:rPr>
          <w:rFonts w:eastAsia="Calibri"/>
          <w:bCs/>
          <w:sz w:val="22"/>
          <w:szCs w:val="22"/>
        </w:rPr>
        <w:t>а</w:t>
      </w:r>
      <w:r w:rsidR="00C11748" w:rsidRPr="00990525">
        <w:rPr>
          <w:rFonts w:eastAsia="Calibri"/>
          <w:bCs/>
          <w:sz w:val="22"/>
          <w:szCs w:val="22"/>
        </w:rPr>
        <w:t>.</w:t>
      </w:r>
    </w:p>
    <w:p w:rsidR="002F096D" w:rsidRDefault="002F096D" w:rsidP="00816BAD">
      <w:pPr>
        <w:pStyle w:val="ab"/>
        <w:numPr>
          <w:ilvl w:val="0"/>
          <w:numId w:val="3"/>
        </w:numPr>
        <w:spacing w:before="120"/>
        <w:ind w:left="357" w:hanging="357"/>
        <w:jc w:val="center"/>
        <w:rPr>
          <w:b/>
          <w:bCs/>
          <w:sz w:val="24"/>
          <w:szCs w:val="24"/>
        </w:rPr>
      </w:pPr>
      <w:r w:rsidRPr="00816BAD">
        <w:rPr>
          <w:b/>
          <w:bCs/>
          <w:sz w:val="24"/>
          <w:szCs w:val="24"/>
        </w:rPr>
        <w:t>Права и обязанности Сторон</w:t>
      </w:r>
    </w:p>
    <w:p w:rsidR="007D22A0" w:rsidRPr="00816BAD" w:rsidRDefault="007D22A0" w:rsidP="007D22A0">
      <w:pPr>
        <w:pStyle w:val="ab"/>
        <w:spacing w:before="120"/>
        <w:ind w:left="357"/>
        <w:rPr>
          <w:b/>
          <w:bCs/>
          <w:sz w:val="24"/>
          <w:szCs w:val="24"/>
        </w:rPr>
      </w:pPr>
    </w:p>
    <w:p w:rsidR="002F096D" w:rsidRPr="00990525" w:rsidRDefault="002F096D" w:rsidP="002F096D">
      <w:pPr>
        <w:shd w:val="clear" w:color="auto" w:fill="FFFFFF"/>
        <w:autoSpaceDE w:val="0"/>
        <w:autoSpaceDN w:val="0"/>
        <w:adjustRightInd w:val="0"/>
        <w:ind w:firstLine="720"/>
        <w:rPr>
          <w:sz w:val="22"/>
          <w:szCs w:val="22"/>
        </w:rPr>
      </w:pPr>
      <w:r w:rsidRPr="00990525">
        <w:rPr>
          <w:sz w:val="22"/>
          <w:szCs w:val="22"/>
        </w:rPr>
        <w:t xml:space="preserve">4.1. Исполнитель обязуется: </w:t>
      </w:r>
    </w:p>
    <w:p w:rsidR="002F096D" w:rsidRPr="00990525" w:rsidRDefault="002F096D" w:rsidP="002F096D">
      <w:pPr>
        <w:ind w:firstLine="709"/>
        <w:rPr>
          <w:sz w:val="22"/>
          <w:szCs w:val="22"/>
        </w:rPr>
      </w:pPr>
      <w:r w:rsidRPr="00990525">
        <w:rPr>
          <w:sz w:val="22"/>
          <w:szCs w:val="22"/>
        </w:rPr>
        <w:t>4.1.1. Оказывать услуги в соответствии с требованиями законодательства Российской Федерации, контрактом и приложениями к контракту.</w:t>
      </w:r>
    </w:p>
    <w:p w:rsidR="002F096D" w:rsidRPr="00990525" w:rsidRDefault="002F096D" w:rsidP="002F096D">
      <w:pPr>
        <w:ind w:firstLine="709"/>
        <w:rPr>
          <w:sz w:val="22"/>
          <w:szCs w:val="22"/>
        </w:rPr>
      </w:pPr>
      <w:r w:rsidRPr="00990525">
        <w:rPr>
          <w:sz w:val="22"/>
          <w:szCs w:val="22"/>
        </w:rPr>
        <w:t>4.1.2. Оказывать услуги в объеме и в сроки, предусмотренные контрактом.</w:t>
      </w:r>
    </w:p>
    <w:p w:rsidR="002F096D" w:rsidRPr="00990525" w:rsidRDefault="002F096D" w:rsidP="002F096D">
      <w:pPr>
        <w:ind w:firstLine="709"/>
        <w:rPr>
          <w:sz w:val="22"/>
          <w:szCs w:val="22"/>
        </w:rPr>
      </w:pPr>
      <w:r w:rsidRPr="00990525">
        <w:rPr>
          <w:sz w:val="22"/>
          <w:szCs w:val="22"/>
        </w:rPr>
        <w:t>4.1.3. Устранять недостатки, выявленные при приемке оказанных услуг.</w:t>
      </w:r>
    </w:p>
    <w:p w:rsidR="002F096D" w:rsidRPr="00990525" w:rsidRDefault="002F096D" w:rsidP="002F096D">
      <w:pPr>
        <w:ind w:firstLine="709"/>
        <w:rPr>
          <w:sz w:val="22"/>
          <w:szCs w:val="22"/>
        </w:rPr>
      </w:pPr>
      <w:r w:rsidRPr="00990525">
        <w:rPr>
          <w:sz w:val="22"/>
          <w:szCs w:val="22"/>
        </w:rPr>
        <w:t>4.1.4. Участвовать в приемке результата оказанных услуг в соответствии с  контракт</w:t>
      </w:r>
      <w:r w:rsidR="0043441D" w:rsidRPr="00990525">
        <w:rPr>
          <w:sz w:val="22"/>
          <w:szCs w:val="22"/>
        </w:rPr>
        <w:t>ом</w:t>
      </w:r>
      <w:r w:rsidRPr="00990525">
        <w:rPr>
          <w:sz w:val="22"/>
          <w:szCs w:val="22"/>
        </w:rPr>
        <w:t>.</w:t>
      </w:r>
    </w:p>
    <w:p w:rsidR="002F096D" w:rsidRPr="00990525" w:rsidRDefault="002F096D" w:rsidP="002F096D">
      <w:pPr>
        <w:ind w:firstLine="709"/>
        <w:rPr>
          <w:sz w:val="22"/>
          <w:szCs w:val="22"/>
        </w:rPr>
      </w:pPr>
      <w:r w:rsidRPr="00990525">
        <w:rPr>
          <w:sz w:val="22"/>
          <w:szCs w:val="22"/>
        </w:rPr>
        <w:t xml:space="preserve">4.1.5. В случае если при оказании услуг Исполнителем нанесены повреждения объекту </w:t>
      </w:r>
      <w:r w:rsidRPr="00990525">
        <w:rPr>
          <w:bCs/>
          <w:sz w:val="22"/>
          <w:szCs w:val="22"/>
        </w:rPr>
        <w:t>Получателя</w:t>
      </w:r>
      <w:r w:rsidRPr="00990525">
        <w:rPr>
          <w:sz w:val="22"/>
          <w:szCs w:val="22"/>
        </w:rPr>
        <w:t>, ответственность и устранение нанесенного ущерба возложить на Исполнителя.</w:t>
      </w:r>
    </w:p>
    <w:p w:rsidR="002F096D" w:rsidRPr="00990525" w:rsidRDefault="002F096D" w:rsidP="002F096D">
      <w:pPr>
        <w:ind w:firstLine="709"/>
        <w:rPr>
          <w:sz w:val="22"/>
          <w:szCs w:val="22"/>
        </w:rPr>
      </w:pPr>
      <w:r w:rsidRPr="00990525">
        <w:rPr>
          <w:sz w:val="22"/>
          <w:szCs w:val="22"/>
        </w:rPr>
        <w:t>4.1.6. Оказывать услуги без остановки рабочего процесса Заказчика.</w:t>
      </w:r>
    </w:p>
    <w:p w:rsidR="002F096D" w:rsidRPr="00990525" w:rsidRDefault="002F096D" w:rsidP="002F096D">
      <w:pPr>
        <w:ind w:firstLine="709"/>
        <w:rPr>
          <w:sz w:val="22"/>
          <w:szCs w:val="22"/>
        </w:rPr>
      </w:pPr>
      <w:r w:rsidRPr="00990525">
        <w:rPr>
          <w:sz w:val="22"/>
          <w:szCs w:val="22"/>
        </w:rPr>
        <w:t>4.1.7. Оказывать услуги за свой риск, своими силами и техническими средствами, а также силами и техническими средствами привлеченных им соисполнителей на условиях, установленных контрактом.</w:t>
      </w:r>
    </w:p>
    <w:p w:rsidR="002F096D" w:rsidRPr="00990525" w:rsidRDefault="002F096D" w:rsidP="002F096D">
      <w:pPr>
        <w:ind w:firstLine="709"/>
        <w:rPr>
          <w:sz w:val="22"/>
          <w:szCs w:val="22"/>
        </w:rPr>
      </w:pPr>
      <w:r w:rsidRPr="00990525">
        <w:rPr>
          <w:sz w:val="22"/>
          <w:szCs w:val="22"/>
        </w:rPr>
        <w:t>4.1.8. Нести ответственность перед Заказчиком за ненадлежащее оказание услуг по контракту.</w:t>
      </w:r>
    </w:p>
    <w:p w:rsidR="002F096D" w:rsidRPr="00990525" w:rsidRDefault="002F096D" w:rsidP="002F096D">
      <w:pPr>
        <w:ind w:firstLine="709"/>
        <w:rPr>
          <w:sz w:val="22"/>
          <w:szCs w:val="22"/>
        </w:rPr>
      </w:pPr>
      <w:r w:rsidRPr="00990525">
        <w:rPr>
          <w:sz w:val="22"/>
          <w:szCs w:val="22"/>
        </w:rPr>
        <w:t>4.1.9. Обеспечить Заказчику возможность контроля и надзора за ходом оказания услуг, представлять по их требованию отчеты о ходе оказания услуг.</w:t>
      </w:r>
    </w:p>
    <w:p w:rsidR="002F096D" w:rsidRPr="00990525" w:rsidRDefault="002F096D" w:rsidP="002F096D">
      <w:pPr>
        <w:ind w:firstLine="709"/>
        <w:rPr>
          <w:sz w:val="22"/>
          <w:szCs w:val="22"/>
        </w:rPr>
      </w:pPr>
      <w:r w:rsidRPr="00990525">
        <w:rPr>
          <w:sz w:val="22"/>
          <w:szCs w:val="22"/>
        </w:rPr>
        <w:t>4.1.10. Не раз</w:t>
      </w:r>
      <w:r w:rsidR="00A36107" w:rsidRPr="00990525">
        <w:rPr>
          <w:sz w:val="22"/>
          <w:szCs w:val="22"/>
        </w:rPr>
        <w:t xml:space="preserve">глашать сведения, полученные о </w:t>
      </w:r>
      <w:r w:rsidRPr="00990525">
        <w:rPr>
          <w:sz w:val="22"/>
          <w:szCs w:val="22"/>
        </w:rPr>
        <w:t xml:space="preserve"> Заказчике в ходе исполнения контракта.</w:t>
      </w:r>
    </w:p>
    <w:p w:rsidR="002F096D" w:rsidRPr="00990525" w:rsidRDefault="002F096D" w:rsidP="002F096D">
      <w:pPr>
        <w:ind w:firstLine="709"/>
        <w:rPr>
          <w:sz w:val="22"/>
          <w:szCs w:val="22"/>
        </w:rPr>
      </w:pPr>
      <w:r w:rsidRPr="00990525">
        <w:rPr>
          <w:sz w:val="22"/>
          <w:szCs w:val="22"/>
        </w:rPr>
        <w:t>4.1.11.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w:t>
      </w:r>
    </w:p>
    <w:p w:rsidR="002F096D" w:rsidRPr="00990525" w:rsidRDefault="002F096D" w:rsidP="002F096D">
      <w:pPr>
        <w:ind w:firstLine="708"/>
        <w:rPr>
          <w:sz w:val="22"/>
          <w:szCs w:val="22"/>
        </w:rPr>
      </w:pPr>
      <w:r w:rsidRPr="00990525">
        <w:rPr>
          <w:sz w:val="22"/>
          <w:szCs w:val="22"/>
        </w:rPr>
        <w:t>4.1.12. Обеспечить во время оказания услуг соблюдение правил, предусмотренных нормативными актами по охране труда, противопожарной безопасности, охране окружающей среды, соблюдение санитарных норм и других требований, установленных законодательством РФ в течение всего срока оказания услуг.</w:t>
      </w:r>
    </w:p>
    <w:p w:rsidR="002F096D" w:rsidRPr="00990525" w:rsidRDefault="002F096D" w:rsidP="002F096D">
      <w:pPr>
        <w:shd w:val="clear" w:color="auto" w:fill="FFFFFF"/>
        <w:autoSpaceDE w:val="0"/>
        <w:autoSpaceDN w:val="0"/>
        <w:adjustRightInd w:val="0"/>
        <w:ind w:firstLine="720"/>
        <w:rPr>
          <w:sz w:val="22"/>
          <w:szCs w:val="22"/>
        </w:rPr>
      </w:pPr>
      <w:r w:rsidRPr="00990525">
        <w:rPr>
          <w:sz w:val="22"/>
          <w:szCs w:val="22"/>
        </w:rPr>
        <w:t>4.2. Исполнитель не вправе оказывать дополнительные услуги за плату, а также обуславливать оказание одних услуг обязательным оказанием других.</w:t>
      </w:r>
    </w:p>
    <w:p w:rsidR="002F096D" w:rsidRPr="00990525" w:rsidRDefault="002F096D" w:rsidP="002F096D">
      <w:pPr>
        <w:ind w:firstLine="720"/>
        <w:rPr>
          <w:sz w:val="22"/>
          <w:szCs w:val="22"/>
        </w:rPr>
      </w:pPr>
      <w:r w:rsidRPr="00990525">
        <w:rPr>
          <w:sz w:val="22"/>
          <w:szCs w:val="22"/>
        </w:rPr>
        <w:t xml:space="preserve">4.2.1.  Исполнитель несет полную ответственность за соблюдение своими работниками внутреннего режима, инструкций и требований охраны труда, пожарной безопасности, действующих у </w:t>
      </w:r>
      <w:r w:rsidR="00CA1217" w:rsidRPr="00990525">
        <w:rPr>
          <w:sz w:val="22"/>
          <w:szCs w:val="22"/>
        </w:rPr>
        <w:t>Заказчика</w:t>
      </w:r>
      <w:r w:rsidRPr="00990525">
        <w:rPr>
          <w:sz w:val="22"/>
          <w:szCs w:val="22"/>
        </w:rPr>
        <w:t xml:space="preserve">, а также предусмотренных действующим законодательством Российской Федерации.  </w:t>
      </w:r>
    </w:p>
    <w:p w:rsidR="002F096D" w:rsidRPr="00990525" w:rsidRDefault="00B96778" w:rsidP="002F096D">
      <w:pPr>
        <w:ind w:firstLine="720"/>
        <w:rPr>
          <w:sz w:val="22"/>
          <w:szCs w:val="22"/>
        </w:rPr>
      </w:pPr>
      <w:r w:rsidRPr="00990525">
        <w:rPr>
          <w:sz w:val="22"/>
          <w:szCs w:val="22"/>
        </w:rPr>
        <w:t>4.2.2</w:t>
      </w:r>
      <w:r w:rsidR="002F096D" w:rsidRPr="00990525">
        <w:rPr>
          <w:sz w:val="22"/>
          <w:szCs w:val="22"/>
        </w:rPr>
        <w:t xml:space="preserve">. Исполнитель, при обнаружении угрозы жизни и здоровью людей, а также имущества </w:t>
      </w:r>
      <w:r w:rsidRPr="00990525">
        <w:rPr>
          <w:sz w:val="22"/>
          <w:szCs w:val="22"/>
        </w:rPr>
        <w:t>Заказчика</w:t>
      </w:r>
      <w:r w:rsidR="002F096D" w:rsidRPr="00990525">
        <w:rPr>
          <w:sz w:val="22"/>
          <w:szCs w:val="22"/>
        </w:rPr>
        <w:t xml:space="preserve"> или иных обстоятельств, указывающих на возможное наступление неблагоприятных последствий, либо фактического наступления данных обстоятельств, обязан незамедлительно приостановить оказание услуг и известить об этом Заказчика.</w:t>
      </w:r>
    </w:p>
    <w:p w:rsidR="002F096D" w:rsidRPr="00990525" w:rsidRDefault="002F096D" w:rsidP="002F096D">
      <w:pPr>
        <w:ind w:firstLine="720"/>
        <w:rPr>
          <w:sz w:val="22"/>
          <w:szCs w:val="22"/>
        </w:rPr>
      </w:pPr>
      <w:r w:rsidRPr="00990525">
        <w:rPr>
          <w:sz w:val="22"/>
          <w:szCs w:val="22"/>
        </w:rPr>
        <w:t>Продолжить оказание услуг Исполнитель имеет право только после устранения всех обстоятельств, указывающих на возможное наступление неблагоприятных последствий и обязательного согласования продолжения оказания услуг с Заказчиком.</w:t>
      </w:r>
    </w:p>
    <w:p w:rsidR="002F096D" w:rsidRPr="00990525" w:rsidRDefault="002F096D" w:rsidP="002F096D">
      <w:pPr>
        <w:ind w:firstLine="720"/>
        <w:rPr>
          <w:sz w:val="22"/>
          <w:szCs w:val="22"/>
        </w:rPr>
      </w:pPr>
      <w:r w:rsidRPr="00990525">
        <w:rPr>
          <w:sz w:val="22"/>
          <w:szCs w:val="22"/>
        </w:rPr>
        <w:t>4.3. Исполнитель имеет право:</w:t>
      </w:r>
    </w:p>
    <w:p w:rsidR="002F096D" w:rsidRPr="00990525" w:rsidRDefault="002F096D" w:rsidP="002F096D">
      <w:pPr>
        <w:ind w:firstLine="709"/>
        <w:rPr>
          <w:sz w:val="22"/>
          <w:szCs w:val="22"/>
        </w:rPr>
      </w:pPr>
      <w:r w:rsidRPr="00990525">
        <w:rPr>
          <w:sz w:val="22"/>
          <w:szCs w:val="22"/>
        </w:rPr>
        <w:t>4.3.1. Привлекать соисполнителей для оказания услуг по контракту.</w:t>
      </w:r>
    </w:p>
    <w:p w:rsidR="002F096D" w:rsidRPr="00990525" w:rsidRDefault="002F096D" w:rsidP="002F096D">
      <w:pPr>
        <w:ind w:firstLine="709"/>
        <w:rPr>
          <w:spacing w:val="-2"/>
          <w:sz w:val="22"/>
          <w:szCs w:val="22"/>
        </w:rPr>
      </w:pPr>
      <w:r w:rsidRPr="00990525">
        <w:rPr>
          <w:sz w:val="22"/>
          <w:szCs w:val="22"/>
        </w:rPr>
        <w:t>Исполнитель</w:t>
      </w:r>
      <w:r w:rsidRPr="00990525">
        <w:rPr>
          <w:spacing w:val="-2"/>
          <w:sz w:val="22"/>
          <w:szCs w:val="22"/>
        </w:rPr>
        <w:t xml:space="preserve"> несет ответственность перед Заказчиком за ненадлежащее оказание услуг привлеченными им </w:t>
      </w:r>
      <w:r w:rsidRPr="00990525">
        <w:rPr>
          <w:sz w:val="22"/>
          <w:szCs w:val="22"/>
        </w:rPr>
        <w:t xml:space="preserve">соисполнителями </w:t>
      </w:r>
      <w:r w:rsidRPr="00990525">
        <w:rPr>
          <w:spacing w:val="-2"/>
          <w:sz w:val="22"/>
          <w:szCs w:val="22"/>
        </w:rPr>
        <w:t>и за координацию их деятельности.</w:t>
      </w:r>
    </w:p>
    <w:p w:rsidR="002F096D" w:rsidRPr="00990525" w:rsidRDefault="002F096D" w:rsidP="002F096D">
      <w:pPr>
        <w:ind w:firstLine="720"/>
        <w:rPr>
          <w:sz w:val="22"/>
          <w:szCs w:val="22"/>
        </w:rPr>
      </w:pPr>
      <w:r w:rsidRPr="00990525">
        <w:rPr>
          <w:sz w:val="22"/>
          <w:szCs w:val="22"/>
        </w:rPr>
        <w:t>4.4. Заказчик обязуется:</w:t>
      </w:r>
    </w:p>
    <w:p w:rsidR="002F096D" w:rsidRPr="00990525" w:rsidRDefault="002F096D" w:rsidP="002F096D">
      <w:pPr>
        <w:ind w:firstLine="720"/>
        <w:rPr>
          <w:sz w:val="22"/>
          <w:szCs w:val="22"/>
        </w:rPr>
      </w:pPr>
      <w:r w:rsidRPr="00990525">
        <w:rPr>
          <w:sz w:val="22"/>
          <w:szCs w:val="22"/>
        </w:rPr>
        <w:t>4.4.1. Обеспечить условия для оказания услуг, обеспечить доступ на объект</w:t>
      </w:r>
      <w:r w:rsidR="00D7423D" w:rsidRPr="00990525">
        <w:rPr>
          <w:sz w:val="22"/>
          <w:szCs w:val="22"/>
        </w:rPr>
        <w:t>ы</w:t>
      </w:r>
      <w:r w:rsidRPr="00990525">
        <w:rPr>
          <w:sz w:val="22"/>
          <w:szCs w:val="22"/>
        </w:rPr>
        <w:t>.</w:t>
      </w:r>
    </w:p>
    <w:p w:rsidR="002F096D" w:rsidRPr="00990525" w:rsidRDefault="002F096D" w:rsidP="002F096D">
      <w:pPr>
        <w:ind w:firstLine="709"/>
        <w:rPr>
          <w:sz w:val="22"/>
          <w:szCs w:val="22"/>
        </w:rPr>
      </w:pPr>
      <w:r w:rsidRPr="00990525">
        <w:rPr>
          <w:sz w:val="22"/>
          <w:szCs w:val="22"/>
        </w:rPr>
        <w:t>4.4.2. Принять оказанные услуги в порядке, предусмотренном</w:t>
      </w:r>
      <w:r w:rsidR="00B96778" w:rsidRPr="00990525">
        <w:rPr>
          <w:sz w:val="22"/>
          <w:szCs w:val="22"/>
        </w:rPr>
        <w:t xml:space="preserve"> в настоящем Контракте</w:t>
      </w:r>
      <w:r w:rsidRPr="00990525">
        <w:rPr>
          <w:sz w:val="22"/>
          <w:szCs w:val="22"/>
        </w:rPr>
        <w:t>.</w:t>
      </w:r>
    </w:p>
    <w:p w:rsidR="002F096D" w:rsidRPr="00990525" w:rsidRDefault="002F096D" w:rsidP="002F096D">
      <w:pPr>
        <w:ind w:firstLine="709"/>
        <w:rPr>
          <w:sz w:val="22"/>
          <w:szCs w:val="22"/>
        </w:rPr>
      </w:pPr>
      <w:r w:rsidRPr="00990525">
        <w:rPr>
          <w:sz w:val="22"/>
          <w:szCs w:val="22"/>
        </w:rPr>
        <w:t>4.4.3. Оплатить услуги, оказанные Исполнителем в порядке, предусмотренном контрактом и в срок, определенный условиями контракта.</w:t>
      </w:r>
    </w:p>
    <w:p w:rsidR="002F096D" w:rsidRPr="00990525" w:rsidRDefault="002F096D" w:rsidP="002F096D">
      <w:pPr>
        <w:ind w:firstLine="709"/>
        <w:rPr>
          <w:sz w:val="22"/>
          <w:szCs w:val="22"/>
        </w:rPr>
      </w:pPr>
      <w:r w:rsidRPr="00990525">
        <w:rPr>
          <w:sz w:val="22"/>
          <w:szCs w:val="22"/>
        </w:rPr>
        <w:t xml:space="preserve">4.5. Заказчик имеет право: </w:t>
      </w:r>
    </w:p>
    <w:p w:rsidR="002F096D" w:rsidRPr="00990525" w:rsidRDefault="002F096D" w:rsidP="002F096D">
      <w:pPr>
        <w:ind w:firstLine="720"/>
        <w:rPr>
          <w:sz w:val="22"/>
          <w:szCs w:val="22"/>
        </w:rPr>
      </w:pPr>
      <w:r w:rsidRPr="00990525">
        <w:rPr>
          <w:sz w:val="22"/>
          <w:szCs w:val="22"/>
        </w:rPr>
        <w:t>4.5.</w:t>
      </w:r>
      <w:r w:rsidR="00D7423D" w:rsidRPr="00990525">
        <w:rPr>
          <w:sz w:val="22"/>
          <w:szCs w:val="22"/>
        </w:rPr>
        <w:t>1</w:t>
      </w:r>
      <w:r w:rsidRPr="00990525">
        <w:rPr>
          <w:sz w:val="22"/>
          <w:szCs w:val="22"/>
        </w:rPr>
        <w:t>. Предъявить требования, связанные с недостатками оказанных услуг.</w:t>
      </w:r>
    </w:p>
    <w:p w:rsidR="002F096D" w:rsidRDefault="00D7423D" w:rsidP="002F096D">
      <w:pPr>
        <w:ind w:firstLine="709"/>
        <w:rPr>
          <w:sz w:val="22"/>
          <w:szCs w:val="22"/>
        </w:rPr>
      </w:pPr>
      <w:r w:rsidRPr="00990525">
        <w:rPr>
          <w:sz w:val="22"/>
          <w:szCs w:val="22"/>
        </w:rPr>
        <w:t>4.5.2</w:t>
      </w:r>
      <w:r w:rsidR="002F096D" w:rsidRPr="00990525">
        <w:rPr>
          <w:sz w:val="22"/>
          <w:szCs w:val="22"/>
        </w:rPr>
        <w:t>. Отказаться от принятия результатов услуги и потребовать возмещения убытков в полном объеме в случае неустранимых недостатков в  Исполнителя.</w:t>
      </w:r>
    </w:p>
    <w:p w:rsidR="00824FC9" w:rsidRDefault="00824FC9" w:rsidP="002F096D">
      <w:pPr>
        <w:ind w:firstLine="709"/>
        <w:rPr>
          <w:sz w:val="22"/>
          <w:szCs w:val="22"/>
        </w:rPr>
      </w:pPr>
    </w:p>
    <w:p w:rsidR="00824FC9" w:rsidRPr="00990525" w:rsidRDefault="00824FC9" w:rsidP="002F096D">
      <w:pPr>
        <w:ind w:firstLine="709"/>
        <w:rPr>
          <w:sz w:val="22"/>
          <w:szCs w:val="22"/>
        </w:rPr>
      </w:pPr>
    </w:p>
    <w:p w:rsidR="002F096D" w:rsidRDefault="002F096D" w:rsidP="00816BAD">
      <w:pPr>
        <w:pStyle w:val="ab"/>
        <w:widowControl w:val="0"/>
        <w:numPr>
          <w:ilvl w:val="0"/>
          <w:numId w:val="3"/>
        </w:numPr>
        <w:spacing w:before="120"/>
        <w:ind w:left="357" w:hanging="357"/>
        <w:jc w:val="center"/>
        <w:rPr>
          <w:b/>
          <w:sz w:val="24"/>
          <w:szCs w:val="24"/>
        </w:rPr>
      </w:pPr>
      <w:r w:rsidRPr="00816BAD">
        <w:rPr>
          <w:b/>
          <w:bCs/>
          <w:sz w:val="24"/>
          <w:szCs w:val="24"/>
        </w:rPr>
        <w:t xml:space="preserve">Порядок приемки и сроки осуществления приемки оказанных услуг </w:t>
      </w:r>
      <w:r w:rsidRPr="00816BAD">
        <w:rPr>
          <w:b/>
          <w:sz w:val="24"/>
          <w:szCs w:val="24"/>
        </w:rPr>
        <w:t xml:space="preserve"> </w:t>
      </w:r>
    </w:p>
    <w:p w:rsidR="009D2C74" w:rsidRDefault="009D2C74" w:rsidP="009D2C74">
      <w:pPr>
        <w:widowControl w:val="0"/>
        <w:spacing w:before="120"/>
        <w:jc w:val="center"/>
        <w:rPr>
          <w:b/>
        </w:rPr>
      </w:pPr>
    </w:p>
    <w:p w:rsidR="009D2C74" w:rsidRPr="00990525" w:rsidRDefault="009D2C74" w:rsidP="009D2C74">
      <w:pPr>
        <w:rPr>
          <w:sz w:val="22"/>
          <w:szCs w:val="22"/>
          <w:lang w:eastAsia="ar-SA"/>
        </w:rPr>
      </w:pPr>
      <w:r w:rsidRPr="00990525">
        <w:rPr>
          <w:sz w:val="22"/>
          <w:szCs w:val="22"/>
          <w:lang w:eastAsia="ar-SA"/>
        </w:rPr>
        <w:t xml:space="preserve">             5.1. Услуги по  Контракту оплачиваются и принимаются по факту </w:t>
      </w:r>
      <w:r w:rsidR="00E00C45" w:rsidRPr="00990525">
        <w:rPr>
          <w:sz w:val="22"/>
          <w:szCs w:val="22"/>
          <w:lang w:eastAsia="ar-SA"/>
        </w:rPr>
        <w:t xml:space="preserve">их </w:t>
      </w:r>
      <w:r w:rsidR="00824FC9">
        <w:rPr>
          <w:sz w:val="22"/>
          <w:szCs w:val="22"/>
          <w:lang w:eastAsia="ar-SA"/>
        </w:rPr>
        <w:t>оказания</w:t>
      </w:r>
      <w:r w:rsidRPr="00990525">
        <w:rPr>
          <w:sz w:val="22"/>
          <w:szCs w:val="22"/>
          <w:lang w:eastAsia="ar-SA"/>
        </w:rPr>
        <w:t xml:space="preserve">. </w:t>
      </w:r>
    </w:p>
    <w:p w:rsidR="009D2C74" w:rsidRPr="00990525" w:rsidRDefault="009D2C74" w:rsidP="009D2C74">
      <w:pPr>
        <w:rPr>
          <w:sz w:val="22"/>
          <w:szCs w:val="22"/>
          <w:lang w:eastAsia="ar-SA"/>
        </w:rPr>
      </w:pPr>
      <w:r w:rsidRPr="00990525">
        <w:rPr>
          <w:sz w:val="22"/>
          <w:szCs w:val="22"/>
          <w:lang w:eastAsia="ar-SA"/>
        </w:rPr>
        <w:t xml:space="preserve">             5.2. Исполнитель по факту оказания услуг формирует, подписывает и направляет Заказчику следующие документы о приемке:</w:t>
      </w:r>
    </w:p>
    <w:p w:rsidR="009D2C74" w:rsidRPr="00990525" w:rsidRDefault="009D2C74" w:rsidP="009D2C74">
      <w:pPr>
        <w:rPr>
          <w:sz w:val="22"/>
          <w:szCs w:val="22"/>
          <w:lang w:eastAsia="ar-SA"/>
        </w:rPr>
      </w:pPr>
      <w:r w:rsidRPr="00990525">
        <w:rPr>
          <w:sz w:val="22"/>
          <w:szCs w:val="22"/>
          <w:lang w:eastAsia="ar-SA"/>
        </w:rPr>
        <w:t xml:space="preserve">- Акт </w:t>
      </w:r>
      <w:r w:rsidR="00E00C45" w:rsidRPr="00990525">
        <w:rPr>
          <w:sz w:val="22"/>
          <w:szCs w:val="22"/>
          <w:lang w:eastAsia="ar-SA"/>
        </w:rPr>
        <w:t>оказания услуг</w:t>
      </w:r>
      <w:r w:rsidR="00824FC9">
        <w:rPr>
          <w:sz w:val="22"/>
          <w:szCs w:val="22"/>
          <w:lang w:eastAsia="ar-SA"/>
        </w:rPr>
        <w:t xml:space="preserve"> или УПД</w:t>
      </w:r>
      <w:r w:rsidRPr="00990525">
        <w:rPr>
          <w:sz w:val="22"/>
          <w:szCs w:val="22"/>
          <w:lang w:eastAsia="ar-SA"/>
        </w:rPr>
        <w:t>.</w:t>
      </w:r>
    </w:p>
    <w:p w:rsidR="009D2C74" w:rsidRPr="00990525" w:rsidRDefault="009D2C74" w:rsidP="009D2C74">
      <w:pPr>
        <w:rPr>
          <w:sz w:val="22"/>
          <w:szCs w:val="22"/>
          <w:lang w:eastAsia="ar-SA"/>
        </w:rPr>
      </w:pPr>
      <w:r w:rsidRPr="00990525">
        <w:rPr>
          <w:sz w:val="22"/>
          <w:szCs w:val="22"/>
          <w:lang w:eastAsia="ar-SA"/>
        </w:rPr>
        <w:t xml:space="preserve">            </w:t>
      </w:r>
      <w:r w:rsidR="00A460AE" w:rsidRPr="00990525">
        <w:rPr>
          <w:sz w:val="22"/>
          <w:szCs w:val="22"/>
          <w:lang w:eastAsia="ar-SA"/>
        </w:rPr>
        <w:t xml:space="preserve"> </w:t>
      </w:r>
      <w:r w:rsidRPr="00990525">
        <w:rPr>
          <w:sz w:val="22"/>
          <w:szCs w:val="22"/>
          <w:lang w:eastAsia="ar-SA"/>
        </w:rPr>
        <w:t xml:space="preserve">5.3. При приемке </w:t>
      </w:r>
      <w:r w:rsidR="00A460AE" w:rsidRPr="00990525">
        <w:rPr>
          <w:sz w:val="22"/>
          <w:szCs w:val="22"/>
          <w:lang w:eastAsia="ar-SA"/>
        </w:rPr>
        <w:t>оказанных услуг</w:t>
      </w:r>
      <w:r w:rsidRPr="00990525">
        <w:rPr>
          <w:sz w:val="22"/>
          <w:szCs w:val="22"/>
          <w:lang w:eastAsia="ar-SA"/>
        </w:rPr>
        <w:t xml:space="preserve"> без передачи  Заказчику документов, предусмотренных  пунктом </w:t>
      </w:r>
      <w:r w:rsidR="00A460AE" w:rsidRPr="00990525">
        <w:rPr>
          <w:sz w:val="22"/>
          <w:szCs w:val="22"/>
          <w:lang w:eastAsia="ar-SA"/>
        </w:rPr>
        <w:t>5</w:t>
      </w:r>
      <w:r w:rsidRPr="00990525">
        <w:rPr>
          <w:sz w:val="22"/>
          <w:szCs w:val="22"/>
          <w:lang w:eastAsia="ar-SA"/>
        </w:rPr>
        <w:t xml:space="preserve">.2. настоящего Контрактом, </w:t>
      </w:r>
      <w:r w:rsidR="00A460AE" w:rsidRPr="00990525">
        <w:rPr>
          <w:sz w:val="22"/>
          <w:szCs w:val="22"/>
          <w:lang w:eastAsia="ar-SA"/>
        </w:rPr>
        <w:t>оказанные услуги</w:t>
      </w:r>
      <w:r w:rsidRPr="00990525">
        <w:rPr>
          <w:sz w:val="22"/>
          <w:szCs w:val="22"/>
          <w:lang w:eastAsia="ar-SA"/>
        </w:rPr>
        <w:t xml:space="preserve"> приемке и оплате не подлежат.</w:t>
      </w:r>
    </w:p>
    <w:p w:rsidR="009D2C74" w:rsidRPr="00990525" w:rsidRDefault="00A460AE" w:rsidP="009D2C74">
      <w:pPr>
        <w:rPr>
          <w:sz w:val="22"/>
          <w:szCs w:val="22"/>
          <w:lang w:eastAsia="ar-SA"/>
        </w:rPr>
      </w:pPr>
      <w:r w:rsidRPr="00990525">
        <w:rPr>
          <w:sz w:val="22"/>
          <w:szCs w:val="22"/>
          <w:lang w:eastAsia="ar-SA"/>
        </w:rPr>
        <w:t xml:space="preserve">             5</w:t>
      </w:r>
      <w:r w:rsidR="009D2C74" w:rsidRPr="00990525">
        <w:rPr>
          <w:sz w:val="22"/>
          <w:szCs w:val="22"/>
          <w:lang w:eastAsia="ar-SA"/>
        </w:rPr>
        <w:t xml:space="preserve">.4. Заказчик в течение 3 (трех) рабочих дней после получения от Исполнителя документов, указанных в пункте </w:t>
      </w:r>
      <w:r w:rsidRPr="00990525">
        <w:rPr>
          <w:sz w:val="22"/>
          <w:szCs w:val="22"/>
          <w:lang w:eastAsia="ar-SA"/>
        </w:rPr>
        <w:t>5</w:t>
      </w:r>
      <w:r w:rsidR="009D2C74" w:rsidRPr="00990525">
        <w:rPr>
          <w:sz w:val="22"/>
          <w:szCs w:val="22"/>
          <w:lang w:eastAsia="ar-SA"/>
        </w:rPr>
        <w:t xml:space="preserve">.2. настоящего Контракта, подписывает документ о приемке, либо в случае качественных и количественных расхождений, направляет Исполнителю мотивированный отказ от приемки </w:t>
      </w:r>
      <w:r w:rsidRPr="00990525">
        <w:rPr>
          <w:sz w:val="22"/>
          <w:szCs w:val="22"/>
          <w:lang w:eastAsia="ar-SA"/>
        </w:rPr>
        <w:t>услуг</w:t>
      </w:r>
      <w:r w:rsidR="009D2C74" w:rsidRPr="00990525">
        <w:rPr>
          <w:sz w:val="22"/>
          <w:szCs w:val="22"/>
          <w:lang w:eastAsia="ar-SA"/>
        </w:rPr>
        <w:t xml:space="preserve">, который должен содержать перечень замечаний и сроки их устранения. Исполнитель устраняет замечания, указанные Заказчиком, и в установленный Заказчиком срок повторно представляет подписанные документы. </w:t>
      </w:r>
    </w:p>
    <w:p w:rsidR="009D2C74" w:rsidRPr="00990525" w:rsidRDefault="00A460AE" w:rsidP="009D2C74">
      <w:pPr>
        <w:rPr>
          <w:sz w:val="22"/>
          <w:szCs w:val="22"/>
          <w:lang w:eastAsia="ar-SA"/>
        </w:rPr>
      </w:pPr>
      <w:r w:rsidRPr="00990525">
        <w:rPr>
          <w:sz w:val="22"/>
          <w:szCs w:val="22"/>
          <w:lang w:eastAsia="ar-SA"/>
        </w:rPr>
        <w:t xml:space="preserve">            5</w:t>
      </w:r>
      <w:r w:rsidR="009D2C74" w:rsidRPr="00990525">
        <w:rPr>
          <w:sz w:val="22"/>
          <w:szCs w:val="22"/>
          <w:lang w:eastAsia="ar-SA"/>
        </w:rPr>
        <w:t xml:space="preserve">.5. При отсутствии расхождений и замечаний к оформлению документов о приемке, указанных в пункте </w:t>
      </w:r>
      <w:r w:rsidRPr="00990525">
        <w:rPr>
          <w:sz w:val="22"/>
          <w:szCs w:val="22"/>
          <w:lang w:eastAsia="ar-SA"/>
        </w:rPr>
        <w:t>5</w:t>
      </w:r>
      <w:r w:rsidR="009D2C74" w:rsidRPr="00990525">
        <w:rPr>
          <w:sz w:val="22"/>
          <w:szCs w:val="22"/>
          <w:lang w:eastAsia="ar-SA"/>
        </w:rPr>
        <w:t xml:space="preserve">.2. настоящего Контракта, Заказчик в течение 1 (одного) рабочего дня формирует Акт приемки товаров, работ, услуг (ф. 0510452). Приемка </w:t>
      </w:r>
      <w:r w:rsidRPr="00990525">
        <w:rPr>
          <w:sz w:val="22"/>
          <w:szCs w:val="22"/>
          <w:lang w:eastAsia="ar-SA"/>
        </w:rPr>
        <w:t>оказанных услуг</w:t>
      </w:r>
      <w:r w:rsidR="009D2C74" w:rsidRPr="00990525">
        <w:rPr>
          <w:sz w:val="22"/>
          <w:szCs w:val="22"/>
          <w:lang w:eastAsia="ar-SA"/>
        </w:rPr>
        <w:t xml:space="preserve"> может осуществляться без присутствия представителя Исполнителя и Акт приемки товаров, работ, услуг (ф. 0510452) утверждается без подписи Исполнителя. В целях подтверждения возникновения у Заказчика обязанности по оплате </w:t>
      </w:r>
      <w:r w:rsidR="0075495E" w:rsidRPr="00990525">
        <w:rPr>
          <w:sz w:val="22"/>
          <w:szCs w:val="22"/>
          <w:lang w:eastAsia="ar-SA"/>
        </w:rPr>
        <w:t>оказанных услуг</w:t>
      </w:r>
      <w:r w:rsidR="009D2C74" w:rsidRPr="00990525">
        <w:rPr>
          <w:sz w:val="22"/>
          <w:szCs w:val="22"/>
          <w:lang w:eastAsia="ar-SA"/>
        </w:rPr>
        <w:t>, Заказчик направляет Исполнителю скан-копию утвержденного Заказчиком Акта приемки товаров, работ, услуг (ф. 0510452).</w:t>
      </w:r>
    </w:p>
    <w:p w:rsidR="00B5542D" w:rsidRDefault="00513D94" w:rsidP="00000FA6">
      <w:pPr>
        <w:spacing w:before="120"/>
        <w:jc w:val="center"/>
        <w:rPr>
          <w:b/>
        </w:rPr>
      </w:pPr>
      <w:r w:rsidRPr="00155115">
        <w:rPr>
          <w:b/>
        </w:rPr>
        <w:t>6.</w:t>
      </w:r>
      <w:r w:rsidR="00B5542D" w:rsidRPr="00155115">
        <w:rPr>
          <w:b/>
        </w:rPr>
        <w:t xml:space="preserve"> </w:t>
      </w:r>
      <w:r w:rsidRPr="00155115">
        <w:rPr>
          <w:b/>
        </w:rPr>
        <w:t>О</w:t>
      </w:r>
      <w:r w:rsidR="00A50709" w:rsidRPr="00155115">
        <w:rPr>
          <w:b/>
        </w:rPr>
        <w:t>тветственность сторон</w:t>
      </w:r>
    </w:p>
    <w:p w:rsidR="00794027" w:rsidRDefault="00794027" w:rsidP="00342CAD">
      <w:pPr>
        <w:autoSpaceDE w:val="0"/>
        <w:autoSpaceDN w:val="0"/>
        <w:adjustRightInd w:val="0"/>
        <w:ind w:firstLine="567"/>
        <w:rPr>
          <w:rFonts w:eastAsia="Calibri"/>
          <w:sz w:val="22"/>
          <w:szCs w:val="22"/>
          <w:lang w:eastAsia="en-US"/>
        </w:rPr>
      </w:pP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 xml:space="preserve">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94027">
        <w:rPr>
          <w:rFonts w:eastAsia="Calibri"/>
          <w:sz w:val="22"/>
          <w:szCs w:val="22"/>
          <w:lang w:eastAsia="en-US"/>
        </w:rPr>
        <w:t>Исполнителем</w:t>
      </w:r>
      <w:r w:rsidRPr="00342CAD">
        <w:rPr>
          <w:rFonts w:eastAsia="Calibri"/>
          <w:sz w:val="22"/>
          <w:szCs w:val="22"/>
          <w:lang w:eastAsia="en-US"/>
        </w:rPr>
        <w:t>.</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 xml:space="preserve">6.4. За каждый факт неисполнения или ненадлежащего исполнения </w:t>
      </w:r>
      <w:r w:rsidR="00794027">
        <w:rPr>
          <w:rFonts w:eastAsia="Calibri"/>
          <w:sz w:val="22"/>
          <w:szCs w:val="22"/>
          <w:lang w:eastAsia="en-US"/>
        </w:rPr>
        <w:t>Исполнителем</w:t>
      </w:r>
      <w:r w:rsidRPr="00342CAD">
        <w:rPr>
          <w:rFonts w:eastAsia="Calibri"/>
          <w:sz w:val="22"/>
          <w:szCs w:val="22"/>
          <w:lang w:eastAsia="en-US"/>
        </w:rPr>
        <w:t xml:space="preserve"> обязательств, предусмотренных Контрактом, за исключением просрочки исполнения </w:t>
      </w:r>
      <w:r w:rsidR="00794027">
        <w:rPr>
          <w:rFonts w:eastAsia="Calibri"/>
          <w:sz w:val="22"/>
          <w:szCs w:val="22"/>
          <w:lang w:eastAsia="en-US"/>
        </w:rPr>
        <w:t>Исполнителем</w:t>
      </w:r>
      <w:r w:rsidRPr="00342CAD">
        <w:rPr>
          <w:rFonts w:eastAsia="Calibri"/>
          <w:sz w:val="22"/>
          <w:szCs w:val="22"/>
          <w:lang w:eastAsia="en-US"/>
        </w:rPr>
        <w:t xml:space="preserve"> обязательств (в том числе гарантийного обязательства), предусмотренных Контрактом, </w:t>
      </w:r>
      <w:r w:rsidR="00794027">
        <w:rPr>
          <w:rFonts w:eastAsia="Calibri"/>
          <w:sz w:val="22"/>
          <w:szCs w:val="22"/>
          <w:lang w:eastAsia="en-US"/>
        </w:rPr>
        <w:t>Исполнитель</w:t>
      </w:r>
      <w:r w:rsidRPr="00342CAD">
        <w:rPr>
          <w:rFonts w:eastAsia="Calibri"/>
          <w:sz w:val="22"/>
          <w:szCs w:val="22"/>
          <w:lang w:eastAsia="en-US"/>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а) 10 процентов цены контракта (этапа) в случае, если цена контракта (этапа) не превышает 3 млн. рублей;</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и) 0,1 процента цены контракта (этапа) в случае, если цена контракта (этапа) превышает 10 млрд. рублей.</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 xml:space="preserve">6.5. За каждый факт неисполнения или ненадлежащего исполнения </w:t>
      </w:r>
      <w:r w:rsidR="00F913F4">
        <w:rPr>
          <w:rFonts w:eastAsia="Calibri"/>
          <w:sz w:val="22"/>
          <w:szCs w:val="22"/>
          <w:lang w:eastAsia="en-US"/>
        </w:rPr>
        <w:t>Исполнителем</w:t>
      </w:r>
      <w:r w:rsidRPr="00342CAD">
        <w:rPr>
          <w:rFonts w:eastAsia="Calibri"/>
          <w:sz w:val="22"/>
          <w:szCs w:val="22"/>
          <w:lang w:eastAsia="en-US"/>
        </w:rPr>
        <w:t xml:space="preserve">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 xml:space="preserve">6.6. За каждый факт неисполнения или ненадлежащего исполнения </w:t>
      </w:r>
      <w:r w:rsidR="00FF560E">
        <w:rPr>
          <w:rFonts w:eastAsia="Calibri"/>
          <w:sz w:val="22"/>
          <w:szCs w:val="22"/>
          <w:lang w:eastAsia="en-US"/>
        </w:rPr>
        <w:t>Исполнителем</w:t>
      </w:r>
      <w:r w:rsidRPr="00342CAD">
        <w:rPr>
          <w:rFonts w:eastAsia="Calibri"/>
          <w:sz w:val="22"/>
          <w:szCs w:val="22"/>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а) 1000 рублей, если цена контракта не превышает 3 млн. рублей;</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б) 5000 рублей, если цена контракта составляет от 3 млн. рублей до 50 млн.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в) 10000 рублей, если цена контракта составляет от 50 млн. рублей до 100 млн.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г) 100000 рублей, если цена контракта превышает 100 млн. рублей.</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 xml:space="preserve">6.7. В случае просрочки исполнения Заказчиком обязательств, предусмотренных Контрактом, </w:t>
      </w:r>
      <w:r w:rsidR="00E752F9">
        <w:rPr>
          <w:rFonts w:eastAsia="Calibri"/>
          <w:sz w:val="22"/>
          <w:szCs w:val="22"/>
          <w:lang w:eastAsia="en-US"/>
        </w:rPr>
        <w:t xml:space="preserve">Исполнитель </w:t>
      </w:r>
      <w:r w:rsidRPr="00342CAD">
        <w:rPr>
          <w:rFonts w:eastAsia="Calibri"/>
          <w:sz w:val="22"/>
          <w:szCs w:val="22"/>
          <w:lang w:eastAsia="en-US"/>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а) 1000 рублей, если цена контракта не превышает 3 млн.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б) 5000 рублей, если цена контракта составляет от 3 млн. рублей до 50 млн.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в) 10000 рублей, если цена контракта составляет от 50 млн. рублей до 100 млн. рублей (включительно);</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г) 100000 рублей, если цена контракта превышает 100 млн. рублей.</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6.9. Применение неустойки (штрафа, пени) не освобождает Стороны от исполнения обязательств по Контракту.</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42CAD" w:rsidRP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42CAD" w:rsidRDefault="00342CAD" w:rsidP="00342CAD">
      <w:pPr>
        <w:autoSpaceDE w:val="0"/>
        <w:autoSpaceDN w:val="0"/>
        <w:adjustRightInd w:val="0"/>
        <w:ind w:firstLine="567"/>
        <w:rPr>
          <w:rFonts w:eastAsia="Calibri"/>
          <w:sz w:val="22"/>
          <w:szCs w:val="22"/>
          <w:lang w:eastAsia="en-US"/>
        </w:rPr>
      </w:pPr>
      <w:r w:rsidRPr="00342CAD">
        <w:rPr>
          <w:rFonts w:eastAsia="Calibri"/>
          <w:sz w:val="22"/>
          <w:szCs w:val="22"/>
          <w:lang w:eastAsia="en-US"/>
        </w:rPr>
        <w:t>6.13. В соответствии с ч. 5-7 статьи 34 Федерального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B5542D" w:rsidRDefault="00513D94" w:rsidP="00816BAD">
      <w:pPr>
        <w:spacing w:before="120"/>
        <w:jc w:val="center"/>
        <w:rPr>
          <w:b/>
        </w:rPr>
      </w:pPr>
      <w:r>
        <w:rPr>
          <w:b/>
        </w:rPr>
        <w:t>7</w:t>
      </w:r>
      <w:r w:rsidR="00A50709">
        <w:rPr>
          <w:b/>
        </w:rPr>
        <w:t>.Форс-мажорные обстоятельства</w:t>
      </w:r>
    </w:p>
    <w:p w:rsidR="00C06B3F" w:rsidRPr="00B5542D" w:rsidRDefault="00C06B3F" w:rsidP="00816BAD">
      <w:pPr>
        <w:spacing w:before="120"/>
        <w:jc w:val="center"/>
        <w:rPr>
          <w:b/>
        </w:rPr>
      </w:pPr>
    </w:p>
    <w:p w:rsidR="00B5542D" w:rsidRPr="00B5542D" w:rsidRDefault="00513D94" w:rsidP="000D6149">
      <w:pPr>
        <w:widowControl w:val="0"/>
        <w:ind w:firstLine="567"/>
      </w:pPr>
      <w:r>
        <w:t>7</w:t>
      </w:r>
      <w:r w:rsidR="00B5542D" w:rsidRPr="00B5542D">
        <w:t xml:space="preserve">.1. Стороны по настоящему Контракту освобождаются от ответственности за частичное или полное неисполнение своих Контрактных обязательств, если это неисполнение явилось следствием обстоятельств непреодолимой силы такими как (включая, </w:t>
      </w:r>
      <w:r w:rsidR="00307CF0" w:rsidRPr="00B5542D">
        <w:t>но,</w:t>
      </w:r>
      <w:r w:rsidR="00B5542D" w:rsidRPr="00B5542D">
        <w:t xml:space="preserve"> не ограничиваясь) пожар, забастовки на предприятиях Стороны Контракта, силы органов власти, наводнение, землетрясение и другие стихийные бедствия, военные действия, восстание, мобилизация, изменение законодательства при условии, что данные обстоятельства непосредственно повлияли на выполнение условий настоящего Контракта. В этом случае срок выполнения Контракта продлевается на период, равный продолжительности действия указанных обстоятельств.</w:t>
      </w:r>
    </w:p>
    <w:p w:rsidR="00B5542D" w:rsidRPr="00B5542D" w:rsidRDefault="00513D94" w:rsidP="000D6149">
      <w:pPr>
        <w:ind w:firstLine="567"/>
      </w:pPr>
      <w:r>
        <w:t>7</w:t>
      </w:r>
      <w:r w:rsidR="00B5542D" w:rsidRPr="00B5542D">
        <w:t>.2.</w:t>
      </w:r>
      <w:r w:rsidR="00824FC9">
        <w:t xml:space="preserve"> </w:t>
      </w:r>
      <w:r w:rsidR="00B5542D" w:rsidRPr="00B5542D">
        <w:t>Сторона,  ссылающаяся на обстоятельства непреодолимой силы, обязана  незамедлительно информировать другую сторону в письменной форме, но не позднее чем в течение 10 дней с начала действия таких обстоятельств и представить подтверждающие Торговой Палатой или другой компетентной организацией факт форс-мажорных обстоятельств документы. Сообщение о форс-мажорных обстоятельствах, сделанное после этого срока, лишает соответствующую сторону права в дальнейшем ссылаться на эти обстоятельства.</w:t>
      </w:r>
    </w:p>
    <w:p w:rsidR="000D6149" w:rsidRDefault="000D6149" w:rsidP="00B5542D">
      <w:pPr>
        <w:shd w:val="clear" w:color="auto" w:fill="FFFFFF"/>
        <w:tabs>
          <w:tab w:val="left" w:leader="underscore" w:pos="3936"/>
        </w:tabs>
        <w:ind w:firstLine="709"/>
        <w:jc w:val="center"/>
        <w:rPr>
          <w:b/>
          <w:bCs/>
          <w:color w:val="000000"/>
          <w:spacing w:val="-1"/>
        </w:rPr>
      </w:pPr>
    </w:p>
    <w:p w:rsidR="00B5542D" w:rsidRDefault="00176495" w:rsidP="00B5542D">
      <w:pPr>
        <w:shd w:val="clear" w:color="auto" w:fill="FFFFFF"/>
        <w:tabs>
          <w:tab w:val="left" w:leader="underscore" w:pos="3936"/>
        </w:tabs>
        <w:ind w:firstLine="709"/>
        <w:jc w:val="center"/>
        <w:rPr>
          <w:b/>
          <w:bCs/>
          <w:color w:val="000000"/>
          <w:spacing w:val="-1"/>
        </w:rPr>
      </w:pPr>
      <w:r>
        <w:rPr>
          <w:b/>
          <w:bCs/>
          <w:color w:val="000000"/>
          <w:spacing w:val="-1"/>
        </w:rPr>
        <w:t>8</w:t>
      </w:r>
      <w:r w:rsidR="00B5542D" w:rsidRPr="00B5542D">
        <w:rPr>
          <w:b/>
          <w:bCs/>
          <w:color w:val="000000"/>
          <w:spacing w:val="-1"/>
        </w:rPr>
        <w:t>. Конфиденциальность</w:t>
      </w:r>
    </w:p>
    <w:p w:rsidR="00C06B3F" w:rsidRPr="00B5542D" w:rsidRDefault="00C06B3F" w:rsidP="00B5542D">
      <w:pPr>
        <w:shd w:val="clear" w:color="auto" w:fill="FFFFFF"/>
        <w:tabs>
          <w:tab w:val="left" w:leader="underscore" w:pos="3936"/>
        </w:tabs>
        <w:ind w:firstLine="709"/>
        <w:jc w:val="center"/>
        <w:rPr>
          <w:b/>
          <w:bCs/>
          <w:color w:val="000000"/>
          <w:spacing w:val="-1"/>
        </w:rPr>
      </w:pPr>
    </w:p>
    <w:p w:rsidR="00B5542D" w:rsidRPr="00B5542D" w:rsidRDefault="00176495" w:rsidP="000D6149">
      <w:pPr>
        <w:shd w:val="clear" w:color="auto" w:fill="FFFFFF"/>
        <w:tabs>
          <w:tab w:val="left" w:leader="underscore" w:pos="3936"/>
        </w:tabs>
        <w:ind w:firstLine="567"/>
        <w:rPr>
          <w:bCs/>
          <w:color w:val="000000"/>
          <w:spacing w:val="-1"/>
        </w:rPr>
      </w:pPr>
      <w:r>
        <w:rPr>
          <w:bCs/>
          <w:color w:val="000000"/>
          <w:spacing w:val="-1"/>
        </w:rPr>
        <w:t>8</w:t>
      </w:r>
      <w:r w:rsidR="00B5542D" w:rsidRPr="00B5542D">
        <w:rPr>
          <w:bCs/>
          <w:color w:val="000000"/>
          <w:spacing w:val="-1"/>
        </w:rPr>
        <w:t>.1. Стороны вправе определить информацию, относящуюся к конфиденциальной информации по настоящему Контракту.</w:t>
      </w:r>
    </w:p>
    <w:p w:rsidR="00B5542D" w:rsidRDefault="00176495" w:rsidP="000D6149">
      <w:pPr>
        <w:shd w:val="clear" w:color="auto" w:fill="FFFFFF"/>
        <w:tabs>
          <w:tab w:val="left" w:leader="underscore" w:pos="3936"/>
        </w:tabs>
        <w:ind w:firstLine="567"/>
        <w:rPr>
          <w:bCs/>
          <w:color w:val="000000"/>
          <w:spacing w:val="-1"/>
        </w:rPr>
      </w:pPr>
      <w:r>
        <w:rPr>
          <w:bCs/>
          <w:color w:val="000000"/>
          <w:spacing w:val="-1"/>
        </w:rPr>
        <w:t>8</w:t>
      </w:r>
      <w:r w:rsidR="00B5542D" w:rsidRPr="00B5542D">
        <w:rPr>
          <w:bCs/>
          <w:color w:val="000000"/>
          <w:spacing w:val="-1"/>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6502CD" w:rsidRPr="00B5542D" w:rsidRDefault="006502CD" w:rsidP="00176495">
      <w:pPr>
        <w:shd w:val="clear" w:color="auto" w:fill="FFFFFF"/>
        <w:tabs>
          <w:tab w:val="left" w:leader="underscore" w:pos="3936"/>
        </w:tabs>
        <w:ind w:firstLine="142"/>
        <w:rPr>
          <w:bCs/>
          <w:color w:val="000000"/>
          <w:spacing w:val="-1"/>
        </w:rPr>
      </w:pPr>
    </w:p>
    <w:p w:rsidR="00B5542D" w:rsidRDefault="00176495" w:rsidP="00A50709">
      <w:pPr>
        <w:shd w:val="clear" w:color="auto" w:fill="FFFFFF"/>
        <w:tabs>
          <w:tab w:val="left" w:leader="underscore" w:pos="3936"/>
        </w:tabs>
        <w:spacing w:before="120"/>
        <w:ind w:firstLine="709"/>
        <w:jc w:val="center"/>
        <w:rPr>
          <w:b/>
          <w:bCs/>
          <w:color w:val="000000"/>
          <w:spacing w:val="-1"/>
        </w:rPr>
      </w:pPr>
      <w:r>
        <w:rPr>
          <w:b/>
          <w:bCs/>
          <w:color w:val="000000"/>
          <w:spacing w:val="-1"/>
        </w:rPr>
        <w:t>9</w:t>
      </w:r>
      <w:r w:rsidR="00A50709">
        <w:rPr>
          <w:b/>
          <w:bCs/>
          <w:color w:val="000000"/>
          <w:spacing w:val="-1"/>
        </w:rPr>
        <w:t>. Антикоррупционная оговорка</w:t>
      </w:r>
    </w:p>
    <w:p w:rsidR="000B4CC2" w:rsidRDefault="000B4CC2" w:rsidP="00A50709">
      <w:pPr>
        <w:shd w:val="clear" w:color="auto" w:fill="FFFFFF"/>
        <w:tabs>
          <w:tab w:val="left" w:leader="underscore" w:pos="3936"/>
        </w:tabs>
        <w:spacing w:before="120"/>
        <w:ind w:firstLine="709"/>
        <w:jc w:val="center"/>
        <w:rPr>
          <w:b/>
          <w:bCs/>
          <w:color w:val="000000"/>
          <w:spacing w:val="-1"/>
        </w:rPr>
      </w:pPr>
    </w:p>
    <w:p w:rsidR="00B5542D" w:rsidRPr="00B5542D" w:rsidRDefault="00176495" w:rsidP="00EF275C">
      <w:pPr>
        <w:shd w:val="clear" w:color="auto" w:fill="FFFFFF"/>
        <w:tabs>
          <w:tab w:val="left" w:leader="underscore" w:pos="3936"/>
        </w:tabs>
        <w:ind w:firstLine="567"/>
        <w:rPr>
          <w:bCs/>
          <w:color w:val="000000"/>
          <w:spacing w:val="-1"/>
        </w:rPr>
      </w:pPr>
      <w:r>
        <w:rPr>
          <w:bCs/>
          <w:color w:val="000000"/>
          <w:spacing w:val="-1"/>
        </w:rPr>
        <w:t>9</w:t>
      </w:r>
      <w:r w:rsidR="00B5542D" w:rsidRPr="00B5542D">
        <w:rPr>
          <w:bCs/>
          <w:color w:val="000000"/>
          <w:spacing w:val="-1"/>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5542D" w:rsidRPr="00B5542D" w:rsidRDefault="00B5542D" w:rsidP="00EF275C">
      <w:pPr>
        <w:shd w:val="clear" w:color="auto" w:fill="FFFFFF"/>
        <w:tabs>
          <w:tab w:val="left" w:leader="underscore" w:pos="3936"/>
        </w:tabs>
        <w:ind w:firstLine="567"/>
        <w:rPr>
          <w:bCs/>
          <w:color w:val="000000"/>
          <w:spacing w:val="-1"/>
        </w:rPr>
      </w:pPr>
      <w:r w:rsidRPr="00B5542D">
        <w:rPr>
          <w:bCs/>
          <w:color w:val="000000"/>
          <w:spacing w:val="-1"/>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5542D" w:rsidRPr="00B5542D" w:rsidRDefault="00646484" w:rsidP="00646484">
      <w:pPr>
        <w:shd w:val="clear" w:color="auto" w:fill="FFFFFF"/>
        <w:tabs>
          <w:tab w:val="left" w:leader="underscore" w:pos="3936"/>
        </w:tabs>
        <w:ind w:firstLine="426"/>
        <w:rPr>
          <w:bCs/>
          <w:color w:val="000000"/>
          <w:spacing w:val="-1"/>
        </w:rPr>
      </w:pPr>
      <w:r>
        <w:rPr>
          <w:bCs/>
          <w:color w:val="000000"/>
          <w:spacing w:val="-1"/>
        </w:rPr>
        <w:t xml:space="preserve"> </w:t>
      </w:r>
      <w:r w:rsidR="00176495">
        <w:rPr>
          <w:bCs/>
          <w:color w:val="000000"/>
          <w:spacing w:val="-1"/>
        </w:rPr>
        <w:t>9</w:t>
      </w:r>
      <w:r w:rsidR="00B5542D" w:rsidRPr="00B5542D">
        <w:rPr>
          <w:bCs/>
          <w:color w:val="000000"/>
          <w:spacing w:val="-1"/>
        </w:rPr>
        <w:t>.2.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w:t>
      </w:r>
    </w:p>
    <w:p w:rsidR="00B5542D" w:rsidRPr="00B5542D" w:rsidRDefault="00B5542D" w:rsidP="00B5542D">
      <w:pPr>
        <w:shd w:val="clear" w:color="auto" w:fill="FFFFFF"/>
        <w:tabs>
          <w:tab w:val="left" w:leader="underscore" w:pos="3936"/>
        </w:tabs>
        <w:ind w:firstLine="709"/>
        <w:rPr>
          <w:bCs/>
          <w:color w:val="000000"/>
          <w:spacing w:val="-1"/>
        </w:rPr>
      </w:pPr>
      <w:r w:rsidRPr="00B5542D">
        <w:rPr>
          <w:bCs/>
          <w:color w:val="000000"/>
          <w:spacing w:val="-1"/>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B5542D" w:rsidRDefault="00B5542D" w:rsidP="00B5542D">
      <w:pPr>
        <w:shd w:val="clear" w:color="auto" w:fill="FFFFFF"/>
        <w:tabs>
          <w:tab w:val="left" w:leader="underscore" w:pos="3936"/>
        </w:tabs>
        <w:ind w:firstLine="709"/>
        <w:rPr>
          <w:bCs/>
          <w:color w:val="000000"/>
          <w:spacing w:val="-1"/>
        </w:rPr>
      </w:pPr>
      <w:r w:rsidRPr="00B5542D">
        <w:rPr>
          <w:bCs/>
          <w:color w:val="000000"/>
          <w:spacing w:val="-1"/>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162E5" w:rsidRDefault="009162E5" w:rsidP="00B5542D">
      <w:pPr>
        <w:shd w:val="clear" w:color="auto" w:fill="FFFFFF"/>
        <w:tabs>
          <w:tab w:val="left" w:leader="underscore" w:pos="3936"/>
        </w:tabs>
        <w:ind w:firstLine="709"/>
        <w:rPr>
          <w:bCs/>
          <w:color w:val="000000"/>
          <w:spacing w:val="-1"/>
        </w:rPr>
      </w:pPr>
    </w:p>
    <w:p w:rsidR="00D02ACF" w:rsidRDefault="00D02ACF" w:rsidP="00B5542D">
      <w:pPr>
        <w:shd w:val="clear" w:color="auto" w:fill="FFFFFF"/>
        <w:tabs>
          <w:tab w:val="left" w:leader="underscore" w:pos="3936"/>
        </w:tabs>
        <w:ind w:firstLine="709"/>
        <w:rPr>
          <w:bCs/>
          <w:color w:val="000000"/>
          <w:spacing w:val="-1"/>
        </w:rPr>
      </w:pPr>
    </w:p>
    <w:p w:rsidR="00D02ACF" w:rsidRDefault="00D02ACF" w:rsidP="00B5542D">
      <w:pPr>
        <w:shd w:val="clear" w:color="auto" w:fill="FFFFFF"/>
        <w:tabs>
          <w:tab w:val="left" w:leader="underscore" w:pos="3936"/>
        </w:tabs>
        <w:ind w:firstLine="709"/>
        <w:rPr>
          <w:bCs/>
          <w:color w:val="000000"/>
          <w:spacing w:val="-1"/>
        </w:rPr>
      </w:pPr>
    </w:p>
    <w:p w:rsidR="00D02ACF" w:rsidRDefault="00D02ACF" w:rsidP="00B5542D">
      <w:pPr>
        <w:shd w:val="clear" w:color="auto" w:fill="FFFFFF"/>
        <w:tabs>
          <w:tab w:val="left" w:leader="underscore" w:pos="3936"/>
        </w:tabs>
        <w:ind w:firstLine="709"/>
        <w:rPr>
          <w:bCs/>
          <w:color w:val="000000"/>
          <w:spacing w:val="-1"/>
        </w:rPr>
      </w:pPr>
    </w:p>
    <w:p w:rsidR="009162E5" w:rsidRPr="009162E5" w:rsidRDefault="009162E5" w:rsidP="009162E5">
      <w:pPr>
        <w:autoSpaceDE w:val="0"/>
        <w:autoSpaceDN w:val="0"/>
        <w:adjustRightInd w:val="0"/>
        <w:jc w:val="center"/>
        <w:rPr>
          <w:rFonts w:eastAsia="Calibri"/>
          <w:b/>
          <w:lang w:eastAsia="en-US"/>
        </w:rPr>
      </w:pPr>
      <w:r>
        <w:rPr>
          <w:rFonts w:eastAsia="Calibri"/>
          <w:b/>
          <w:lang w:eastAsia="en-US"/>
        </w:rPr>
        <w:t>10</w:t>
      </w:r>
      <w:r w:rsidRPr="009162E5">
        <w:rPr>
          <w:rFonts w:eastAsia="Calibri"/>
          <w:b/>
          <w:lang w:eastAsia="en-US"/>
        </w:rPr>
        <w:t>. Порядок расторжения и изменения Контракта</w:t>
      </w:r>
    </w:p>
    <w:p w:rsidR="009162E5" w:rsidRPr="009162E5" w:rsidRDefault="009162E5" w:rsidP="009162E5">
      <w:pPr>
        <w:autoSpaceDE w:val="0"/>
        <w:autoSpaceDN w:val="0"/>
        <w:adjustRightInd w:val="0"/>
        <w:rPr>
          <w:rFonts w:eastAsia="Calibri"/>
          <w:b/>
          <w:lang w:eastAsia="en-US"/>
        </w:rPr>
      </w:pPr>
    </w:p>
    <w:p w:rsidR="009162E5" w:rsidRPr="009162E5" w:rsidRDefault="009162E5" w:rsidP="009162E5">
      <w:pPr>
        <w:numPr>
          <w:ilvl w:val="0"/>
          <w:numId w:val="7"/>
        </w:numPr>
        <w:autoSpaceDE w:val="0"/>
        <w:autoSpaceDN w:val="0"/>
        <w:adjustRightInd w:val="0"/>
        <w:jc w:val="left"/>
        <w:rPr>
          <w:rFonts w:eastAsia="Calibri"/>
          <w:vanish/>
          <w:sz w:val="22"/>
          <w:szCs w:val="22"/>
          <w:lang w:eastAsia="en-US"/>
        </w:rPr>
      </w:pPr>
    </w:p>
    <w:p w:rsidR="00F7113F" w:rsidRPr="00F7113F" w:rsidRDefault="00F7113F" w:rsidP="00F7113F">
      <w:pPr>
        <w:autoSpaceDE w:val="0"/>
        <w:autoSpaceDN w:val="0"/>
        <w:adjustRightInd w:val="0"/>
        <w:ind w:firstLine="426"/>
        <w:rPr>
          <w:rFonts w:eastAsia="Calibri"/>
          <w:lang w:eastAsia="en-US"/>
        </w:rPr>
      </w:pPr>
      <w:r w:rsidRPr="00F7113F">
        <w:rPr>
          <w:rFonts w:eastAsia="Calibri"/>
          <w:lang w:eastAsia="en-US"/>
        </w:rPr>
        <w:t>1</w:t>
      </w:r>
      <w:r w:rsidR="00976FCB">
        <w:rPr>
          <w:rFonts w:eastAsia="Calibri"/>
          <w:lang w:eastAsia="en-US"/>
        </w:rPr>
        <w:t>0</w:t>
      </w:r>
      <w:r w:rsidRPr="00F7113F">
        <w:rPr>
          <w:rFonts w:eastAsia="Calibri"/>
          <w:lang w:eastAsia="en-US"/>
        </w:rPr>
        <w:t>.1.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и требований законодательства Российской Федерации, в том числе положений Закона № 44-ФЗ</w:t>
      </w:r>
      <w:r w:rsidR="00976FCB" w:rsidRPr="00976FCB">
        <w:t xml:space="preserve"> </w:t>
      </w:r>
      <w:r w:rsidR="00976FCB" w:rsidRPr="00976FCB">
        <w:rPr>
          <w:rFonts w:eastAsia="Calibri"/>
          <w:lang w:eastAsia="en-US"/>
        </w:rPr>
        <w:t>и гражданским законодательством Российской Федерации.</w:t>
      </w:r>
      <w:r w:rsidRPr="00F7113F">
        <w:rPr>
          <w:rFonts w:eastAsia="Calibri"/>
          <w:lang w:eastAsia="en-US"/>
        </w:rPr>
        <w:t xml:space="preserve"> Подписанные Сторонами изменения к настоящему Контракту являются его неотъемлемой частью.</w:t>
      </w:r>
    </w:p>
    <w:p w:rsidR="00F7113F" w:rsidRPr="00F7113F" w:rsidRDefault="00976FCB" w:rsidP="00F7113F">
      <w:pPr>
        <w:autoSpaceDE w:val="0"/>
        <w:autoSpaceDN w:val="0"/>
        <w:adjustRightInd w:val="0"/>
        <w:ind w:firstLine="426"/>
        <w:rPr>
          <w:rFonts w:eastAsia="Calibri"/>
          <w:lang w:eastAsia="en-US"/>
        </w:rPr>
      </w:pPr>
      <w:r>
        <w:rPr>
          <w:rFonts w:eastAsia="Calibri"/>
          <w:lang w:eastAsia="en-US"/>
        </w:rPr>
        <w:t>10</w:t>
      </w:r>
      <w:r w:rsidR="00F7113F" w:rsidRPr="00F7113F">
        <w:rPr>
          <w:rFonts w:eastAsia="Calibri"/>
          <w:lang w:eastAsia="en-US"/>
        </w:rPr>
        <w:t>.2. Расторжение Контракта допускается по соглашению сторон, по решению суда, в случае одностороннего отказа стороны Контракта от исполнения в соответствии с положениями ст. 95 44-ФЗ и гражданским законодательством.</w:t>
      </w:r>
    </w:p>
    <w:p w:rsidR="00F7113F" w:rsidRDefault="00F7113F" w:rsidP="00F7113F">
      <w:pPr>
        <w:autoSpaceDE w:val="0"/>
        <w:autoSpaceDN w:val="0"/>
        <w:adjustRightInd w:val="0"/>
        <w:ind w:firstLine="426"/>
        <w:rPr>
          <w:rFonts w:eastAsia="Calibri"/>
          <w:lang w:eastAsia="en-US"/>
        </w:rPr>
      </w:pPr>
      <w:r w:rsidRPr="00F7113F">
        <w:rPr>
          <w:rFonts w:eastAsia="Calibri"/>
          <w:lang w:eastAsia="en-US"/>
        </w:rPr>
        <w:t>1</w:t>
      </w:r>
      <w:r w:rsidR="00976FCB">
        <w:rPr>
          <w:rFonts w:eastAsia="Calibri"/>
          <w:lang w:eastAsia="en-US"/>
        </w:rPr>
        <w:t>0</w:t>
      </w:r>
      <w:r w:rsidRPr="00F7113F">
        <w:rPr>
          <w:rFonts w:eastAsia="Calibri"/>
          <w:lang w:eastAsia="en-US"/>
        </w:rPr>
        <w:t>.3. При прекращении действия настоящего Контракта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Контракту.</w:t>
      </w:r>
    </w:p>
    <w:p w:rsidR="00976FCB" w:rsidRPr="00976FCB" w:rsidRDefault="00976FCB" w:rsidP="00976FCB">
      <w:pPr>
        <w:autoSpaceDE w:val="0"/>
        <w:autoSpaceDN w:val="0"/>
        <w:adjustRightInd w:val="0"/>
        <w:ind w:firstLine="426"/>
        <w:rPr>
          <w:rFonts w:eastAsia="Calibri"/>
          <w:lang w:eastAsia="en-US"/>
        </w:rPr>
      </w:pPr>
      <w:r w:rsidRPr="00976FCB">
        <w:rPr>
          <w:rFonts w:eastAsia="Calibri"/>
          <w:lang w:eastAsia="en-US"/>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76FCB" w:rsidRPr="00F7113F" w:rsidRDefault="00976FCB" w:rsidP="00976FCB">
      <w:pPr>
        <w:autoSpaceDE w:val="0"/>
        <w:autoSpaceDN w:val="0"/>
        <w:adjustRightInd w:val="0"/>
        <w:ind w:firstLine="426"/>
        <w:rPr>
          <w:rFonts w:eastAsia="Calibri"/>
          <w:lang w:eastAsia="en-US"/>
        </w:rPr>
      </w:pPr>
      <w:r w:rsidRPr="00976FCB">
        <w:rPr>
          <w:rFonts w:eastAsia="Calibri"/>
          <w:lang w:eastAsia="en-US"/>
        </w:rPr>
        <w:t>10.3.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B5542D" w:rsidRDefault="00176495" w:rsidP="00A50709">
      <w:pPr>
        <w:spacing w:before="120"/>
        <w:ind w:firstLine="709"/>
        <w:jc w:val="center"/>
        <w:rPr>
          <w:b/>
          <w:snapToGrid w:val="0"/>
          <w:color w:val="000000"/>
        </w:rPr>
      </w:pPr>
      <w:r>
        <w:rPr>
          <w:b/>
          <w:snapToGrid w:val="0"/>
          <w:color w:val="000000"/>
        </w:rPr>
        <w:t>1</w:t>
      </w:r>
      <w:r w:rsidR="009162E5">
        <w:rPr>
          <w:b/>
          <w:snapToGrid w:val="0"/>
          <w:color w:val="000000"/>
        </w:rPr>
        <w:t>1</w:t>
      </w:r>
      <w:r w:rsidR="00B5542D" w:rsidRPr="00B5542D">
        <w:rPr>
          <w:b/>
          <w:snapToGrid w:val="0"/>
          <w:color w:val="000000"/>
        </w:rPr>
        <w:t>. Срок действия контракта</w:t>
      </w:r>
    </w:p>
    <w:p w:rsidR="00B5542D" w:rsidRPr="00B5542D" w:rsidRDefault="00176495" w:rsidP="00646484">
      <w:pPr>
        <w:autoSpaceDE w:val="0"/>
        <w:autoSpaceDN w:val="0"/>
        <w:adjustRightInd w:val="0"/>
        <w:ind w:firstLine="426"/>
        <w:rPr>
          <w:rFonts w:eastAsia="Calibri"/>
          <w:lang w:eastAsia="en-US"/>
        </w:rPr>
      </w:pPr>
      <w:r>
        <w:rPr>
          <w:rFonts w:eastAsia="Calibri"/>
          <w:lang w:eastAsia="en-US"/>
        </w:rPr>
        <w:t>1</w:t>
      </w:r>
      <w:r w:rsidR="009162E5">
        <w:rPr>
          <w:rFonts w:eastAsia="Calibri"/>
          <w:lang w:eastAsia="en-US"/>
        </w:rPr>
        <w:t>1</w:t>
      </w:r>
      <w:r w:rsidR="00B5542D" w:rsidRPr="00B5542D">
        <w:rPr>
          <w:rFonts w:eastAsia="Calibri"/>
          <w:lang w:eastAsia="en-US"/>
        </w:rPr>
        <w:t xml:space="preserve">.1. </w:t>
      </w:r>
      <w:r w:rsidR="00B5542D" w:rsidRPr="00F92DF0">
        <w:rPr>
          <w:rFonts w:eastAsia="Calibri"/>
          <w:lang w:eastAsia="en-US"/>
        </w:rPr>
        <w:t xml:space="preserve">Настоящий Контракт, вступает в силу с момента его  </w:t>
      </w:r>
      <w:r w:rsidR="00816BAD" w:rsidRPr="00F92DF0">
        <w:rPr>
          <w:rFonts w:eastAsia="Calibri"/>
          <w:lang w:eastAsia="en-US"/>
        </w:rPr>
        <w:t>заключения</w:t>
      </w:r>
      <w:r w:rsidR="00B5542D" w:rsidRPr="00F92DF0">
        <w:rPr>
          <w:rFonts w:eastAsia="Calibri"/>
          <w:lang w:eastAsia="en-US"/>
        </w:rPr>
        <w:t>,</w:t>
      </w:r>
      <w:r w:rsidRPr="00F92DF0">
        <w:rPr>
          <w:rFonts w:eastAsia="Calibri"/>
          <w:lang w:eastAsia="en-US"/>
        </w:rPr>
        <w:t xml:space="preserve"> обеими Сторонами действует до 3</w:t>
      </w:r>
      <w:r w:rsidR="00824FC9">
        <w:rPr>
          <w:rFonts w:eastAsia="Calibri"/>
          <w:lang w:eastAsia="en-US"/>
        </w:rPr>
        <w:t>1</w:t>
      </w:r>
      <w:r w:rsidR="0056164C" w:rsidRPr="00F92DF0">
        <w:rPr>
          <w:rFonts w:eastAsia="Calibri"/>
          <w:lang w:eastAsia="en-US"/>
        </w:rPr>
        <w:t>.</w:t>
      </w:r>
      <w:r w:rsidR="00C06B3F" w:rsidRPr="00F92DF0">
        <w:rPr>
          <w:rFonts w:eastAsia="Calibri"/>
          <w:lang w:eastAsia="en-US"/>
        </w:rPr>
        <w:t>0</w:t>
      </w:r>
      <w:r w:rsidR="00646484" w:rsidRPr="00F92DF0">
        <w:rPr>
          <w:rFonts w:eastAsia="Calibri"/>
          <w:lang w:eastAsia="en-US"/>
        </w:rPr>
        <w:t>8</w:t>
      </w:r>
      <w:r w:rsidR="0056164C" w:rsidRPr="00F92DF0">
        <w:rPr>
          <w:rFonts w:eastAsia="Calibri"/>
          <w:lang w:eastAsia="en-US"/>
        </w:rPr>
        <w:t>.202</w:t>
      </w:r>
      <w:r w:rsidR="00824FC9">
        <w:rPr>
          <w:rFonts w:eastAsia="Calibri"/>
          <w:lang w:eastAsia="en-US"/>
        </w:rPr>
        <w:t>6</w:t>
      </w:r>
      <w:r w:rsidR="0056164C" w:rsidRPr="00F92DF0">
        <w:rPr>
          <w:rFonts w:eastAsia="Calibri"/>
          <w:lang w:eastAsia="en-US"/>
        </w:rPr>
        <w:t xml:space="preserve">г., </w:t>
      </w:r>
      <w:r w:rsidR="00816BAD" w:rsidRPr="00F92DF0">
        <w:rPr>
          <w:rFonts w:eastAsia="Calibri"/>
          <w:lang w:eastAsia="en-US"/>
        </w:rPr>
        <w:t xml:space="preserve">в части оплаты </w:t>
      </w:r>
      <w:r w:rsidR="00B5542D" w:rsidRPr="00F92DF0">
        <w:rPr>
          <w:rFonts w:eastAsia="Calibri"/>
          <w:lang w:eastAsia="en-US"/>
        </w:rPr>
        <w:t xml:space="preserve">до полного исполнения Сторонами своих обязательств по </w:t>
      </w:r>
      <w:r w:rsidRPr="00F92DF0">
        <w:rPr>
          <w:rFonts w:eastAsia="Calibri"/>
          <w:lang w:eastAsia="en-US"/>
        </w:rPr>
        <w:t>Контракту</w:t>
      </w:r>
      <w:r w:rsidR="00B5542D" w:rsidRPr="00F92DF0">
        <w:rPr>
          <w:rFonts w:eastAsia="Calibri"/>
          <w:lang w:eastAsia="en-US"/>
        </w:rPr>
        <w:t>.</w:t>
      </w:r>
    </w:p>
    <w:p w:rsidR="00B5542D" w:rsidRPr="00B5542D" w:rsidRDefault="00176495" w:rsidP="00646484">
      <w:pPr>
        <w:autoSpaceDE w:val="0"/>
        <w:autoSpaceDN w:val="0"/>
        <w:adjustRightInd w:val="0"/>
        <w:ind w:firstLine="426"/>
        <w:rPr>
          <w:rFonts w:eastAsia="Calibri"/>
          <w:lang w:eastAsia="en-US"/>
        </w:rPr>
      </w:pPr>
      <w:r>
        <w:rPr>
          <w:rFonts w:eastAsia="Calibri"/>
          <w:lang w:eastAsia="en-US"/>
        </w:rPr>
        <w:t>1</w:t>
      </w:r>
      <w:r w:rsidR="009162E5">
        <w:rPr>
          <w:rFonts w:eastAsia="Calibri"/>
          <w:lang w:eastAsia="en-US"/>
        </w:rPr>
        <w:t>1</w:t>
      </w:r>
      <w:r w:rsidR="00B5542D" w:rsidRPr="00B5542D">
        <w:rPr>
          <w:rFonts w:eastAsia="Calibri"/>
          <w:lang w:eastAsia="en-US"/>
        </w:rPr>
        <w:t>.2.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B5542D" w:rsidRDefault="00176495" w:rsidP="00A50709">
      <w:pPr>
        <w:spacing w:before="120"/>
        <w:ind w:firstLine="709"/>
        <w:jc w:val="center"/>
        <w:rPr>
          <w:b/>
          <w:snapToGrid w:val="0"/>
        </w:rPr>
      </w:pPr>
      <w:r>
        <w:rPr>
          <w:b/>
          <w:snapToGrid w:val="0"/>
        </w:rPr>
        <w:t>1</w:t>
      </w:r>
      <w:r w:rsidR="009162E5">
        <w:rPr>
          <w:b/>
          <w:snapToGrid w:val="0"/>
        </w:rPr>
        <w:t>2</w:t>
      </w:r>
      <w:r w:rsidR="00B5542D" w:rsidRPr="00B5542D">
        <w:rPr>
          <w:b/>
          <w:snapToGrid w:val="0"/>
        </w:rPr>
        <w:t xml:space="preserve">. </w:t>
      </w:r>
      <w:r w:rsidR="00816BAD">
        <w:rPr>
          <w:b/>
          <w:snapToGrid w:val="0"/>
        </w:rPr>
        <w:t>Прочие</w:t>
      </w:r>
      <w:r w:rsidR="00B5542D" w:rsidRPr="00B5542D">
        <w:rPr>
          <w:b/>
          <w:snapToGrid w:val="0"/>
        </w:rPr>
        <w:t xml:space="preserve"> условия</w:t>
      </w:r>
    </w:p>
    <w:p w:rsidR="00176E69" w:rsidRPr="00EF01AC" w:rsidRDefault="00176E69" w:rsidP="00176E69">
      <w:pPr>
        <w:shd w:val="clear" w:color="auto" w:fill="FFFFFF"/>
        <w:jc w:val="center"/>
        <w:rPr>
          <w:b/>
          <w:sz w:val="22"/>
          <w:szCs w:val="22"/>
        </w:rPr>
      </w:pP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.1. Во всем, что не предусмотрено настоящим Контрактом, Стороны руководствуются законодательством Российской Федерации.</w:t>
      </w: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.3.Все изменения к настоящему Контракту оформляются в письменном виде путем подписания Сторонами дополнительного соглашения, либо в форме электронного документа подписанного усиленными электронно-цифровыми подписями каждой из Сторон в едином агрегаторе торговли «Березка», которое вступает в силу со дня подписания его Сторонами.</w:t>
      </w:r>
      <w:r>
        <w:rPr>
          <w:snapToGrid w:val="0"/>
          <w:color w:val="000000"/>
        </w:rPr>
        <w:t xml:space="preserve"> </w:t>
      </w:r>
      <w:r w:rsidRPr="00E31428">
        <w:rPr>
          <w:snapToGrid w:val="0"/>
          <w:color w:val="000000"/>
        </w:rPr>
        <w:t>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в письменной форме дополнительных соглашений к настоящему Контракту, которые являются его неотъемлемой частью.</w:t>
      </w: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 xml:space="preserve">.4. Изменение условий настоящего Контракта при его исполнении не допускается, за исключением случаев, предусмотренных </w:t>
      </w:r>
      <w:hyperlink r:id="rId9">
        <w:r w:rsidRPr="00E31428">
          <w:rPr>
            <w:rStyle w:val="aa"/>
            <w:snapToGrid w:val="0"/>
          </w:rPr>
          <w:t>статьей 95</w:t>
        </w:r>
      </w:hyperlink>
      <w:r w:rsidRPr="00E31428">
        <w:rPr>
          <w:snapToGrid w:val="0"/>
          <w:color w:val="000000"/>
        </w:rPr>
        <w:t xml:space="preserve"> Федерального закона № 44-ФЗ.</w:t>
      </w: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.5.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31428" w:rsidRPr="00E31428" w:rsidRDefault="00E31428" w:rsidP="00E31428">
      <w:pPr>
        <w:tabs>
          <w:tab w:val="left" w:pos="6249"/>
        </w:tabs>
        <w:ind w:firstLine="709"/>
        <w:rPr>
          <w:snapToGrid w:val="0"/>
          <w:color w:val="000000"/>
        </w:rPr>
      </w:pPr>
      <w:r w:rsidRPr="00E31428">
        <w:rPr>
          <w:snapToGrid w:val="0"/>
          <w:color w:val="000000"/>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.7. Настоящий Контракт составлен в двух экземплярах, имеющих одинаковую юридическую силу, по одному экземпляру для каждой из Сторон.</w:t>
      </w: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.8. При исполнении обязательств по Контракту, возможно, обмениваться по системе электронного документооборота электронными документами с использованием усиленной квалифицированной электронной подписи с соблюдением требований Федерального закона от 06.04.2011 №63-ФЗ «Об электронной подписи».</w:t>
      </w:r>
    </w:p>
    <w:p w:rsidR="00E31428" w:rsidRPr="00E31428" w:rsidRDefault="00E31428" w:rsidP="008047CD">
      <w:pPr>
        <w:tabs>
          <w:tab w:val="left" w:pos="6249"/>
        </w:tabs>
        <w:ind w:firstLine="426"/>
        <w:rPr>
          <w:snapToGrid w:val="0"/>
          <w:color w:val="000000"/>
        </w:rPr>
      </w:pPr>
      <w:r w:rsidRPr="00E31428">
        <w:rPr>
          <w:snapToGrid w:val="0"/>
          <w:color w:val="000000"/>
        </w:rPr>
        <w:t>1</w:t>
      </w:r>
      <w:r w:rsidR="008B7CC2">
        <w:rPr>
          <w:snapToGrid w:val="0"/>
          <w:color w:val="000000"/>
        </w:rPr>
        <w:t>2</w:t>
      </w:r>
      <w:r w:rsidRPr="00E31428">
        <w:rPr>
          <w:snapToGrid w:val="0"/>
          <w:color w:val="000000"/>
        </w:rPr>
        <w:t>.9.  Контракт заключен:</w:t>
      </w:r>
    </w:p>
    <w:p w:rsidR="00E31428" w:rsidRPr="00E31428" w:rsidRDefault="00E31428" w:rsidP="00E31428">
      <w:pPr>
        <w:tabs>
          <w:tab w:val="left" w:pos="6249"/>
        </w:tabs>
        <w:ind w:firstLine="709"/>
        <w:rPr>
          <w:snapToGrid w:val="0"/>
          <w:color w:val="000000"/>
        </w:rPr>
      </w:pPr>
      <w:r w:rsidRPr="00E31428">
        <w:rPr>
          <w:snapToGrid w:val="0"/>
          <w:color w:val="000000"/>
        </w:rPr>
        <w:t xml:space="preserve">- в случае заключения Контракта по результатам электронной процедуры данный пункт излагается в следующей редакции: «Контракт заключен в простой письменной форме в виде </w:t>
      </w:r>
    </w:p>
    <w:p w:rsidR="00E31428" w:rsidRPr="00E31428" w:rsidRDefault="00E31428" w:rsidP="00E31428">
      <w:pPr>
        <w:tabs>
          <w:tab w:val="left" w:pos="6249"/>
        </w:tabs>
        <w:rPr>
          <w:snapToGrid w:val="0"/>
          <w:color w:val="000000"/>
        </w:rPr>
      </w:pPr>
      <w:r w:rsidRPr="00E31428">
        <w:rPr>
          <w:snapToGrid w:val="0"/>
          <w:color w:val="000000"/>
        </w:rPr>
        <w:t>электронного документа, подписанного усиленными электронными подписями Сторон в единственном экземпляре в Едином Агрегаторе Торговли «Березка»;</w:t>
      </w:r>
    </w:p>
    <w:p w:rsidR="00E31428" w:rsidRDefault="00E31428" w:rsidP="00E31428">
      <w:pPr>
        <w:tabs>
          <w:tab w:val="left" w:pos="6249"/>
        </w:tabs>
        <w:ind w:firstLine="709"/>
        <w:rPr>
          <w:snapToGrid w:val="0"/>
          <w:color w:val="000000"/>
        </w:rPr>
      </w:pPr>
      <w:r w:rsidRPr="00E31428">
        <w:rPr>
          <w:snapToGrid w:val="0"/>
          <w:color w:val="000000"/>
        </w:rPr>
        <w:t>- в случае если закупка не состоялась в Едином Агрегаторе Торговли данный пункт излагается в следующей редакции: «Контракт заключен в простой письменной форме в виде документа, подписанного сторонами на бумажном носителе, составлен в 2 экземплярах, имеющих одинаковую юридическую силу.</w:t>
      </w:r>
    </w:p>
    <w:p w:rsidR="008B7CC2" w:rsidRPr="00176E69" w:rsidRDefault="008B7CC2" w:rsidP="008B7CC2">
      <w:pPr>
        <w:shd w:val="clear" w:color="auto" w:fill="FFFFFF"/>
        <w:ind w:firstLine="426"/>
      </w:pPr>
      <w:r w:rsidRPr="00176E69">
        <w:t>1</w:t>
      </w:r>
      <w:r>
        <w:t>2</w:t>
      </w:r>
      <w:r w:rsidRPr="00176E69">
        <w:t>.</w:t>
      </w:r>
      <w:r>
        <w:t>10</w:t>
      </w:r>
      <w:r w:rsidRPr="00176E69">
        <w:t>.К настоящему Контракту прилагаются и являются неотъемлемыми его частями:</w:t>
      </w:r>
    </w:p>
    <w:p w:rsidR="008B7CC2" w:rsidRPr="00176E69" w:rsidRDefault="008B7CC2" w:rsidP="008B7CC2">
      <w:pPr>
        <w:ind w:firstLine="709"/>
        <w:rPr>
          <w:snapToGrid w:val="0"/>
          <w:color w:val="000000"/>
        </w:rPr>
      </w:pPr>
      <w:r w:rsidRPr="00176E69">
        <w:rPr>
          <w:snapToGrid w:val="0"/>
          <w:color w:val="000000"/>
        </w:rPr>
        <w:t>Приложение №1 – Техническое задание.</w:t>
      </w:r>
    </w:p>
    <w:p w:rsidR="008B7CC2" w:rsidRDefault="008B7CC2" w:rsidP="008B7CC2">
      <w:pPr>
        <w:tabs>
          <w:tab w:val="left" w:pos="6249"/>
        </w:tabs>
        <w:ind w:firstLine="709"/>
        <w:rPr>
          <w:snapToGrid w:val="0"/>
          <w:color w:val="000000"/>
        </w:rPr>
      </w:pPr>
      <w:r w:rsidRPr="00176E69">
        <w:rPr>
          <w:snapToGrid w:val="0"/>
          <w:color w:val="000000"/>
        </w:rPr>
        <w:t xml:space="preserve">Приложение №2 - </w:t>
      </w:r>
      <w:r>
        <w:rPr>
          <w:snapToGrid w:val="0"/>
          <w:color w:val="000000"/>
        </w:rPr>
        <w:t>Спецификация</w:t>
      </w:r>
      <w:r w:rsidRPr="00176E69">
        <w:rPr>
          <w:snapToGrid w:val="0"/>
          <w:color w:val="000000"/>
        </w:rPr>
        <w:t>.</w:t>
      </w:r>
    </w:p>
    <w:p w:rsidR="002F096D" w:rsidRPr="002C62E3" w:rsidRDefault="002F096D" w:rsidP="000B4CC2">
      <w:pPr>
        <w:widowControl w:val="0"/>
        <w:autoSpaceDE w:val="0"/>
        <w:autoSpaceDN w:val="0"/>
        <w:adjustRightInd w:val="0"/>
        <w:jc w:val="center"/>
        <w:rPr>
          <w:b/>
        </w:rPr>
      </w:pPr>
      <w:r w:rsidRPr="002C62E3">
        <w:rPr>
          <w:b/>
        </w:rPr>
        <w:t>1</w:t>
      </w:r>
      <w:r w:rsidR="009162E5">
        <w:rPr>
          <w:b/>
        </w:rPr>
        <w:t>3</w:t>
      </w:r>
      <w:r w:rsidRPr="002C62E3">
        <w:rPr>
          <w:b/>
        </w:rPr>
        <w:t>. Адреса, банковские реквизиты и подписи сторон</w:t>
      </w:r>
    </w:p>
    <w:tbl>
      <w:tblPr>
        <w:tblW w:w="0" w:type="auto"/>
        <w:tblLook w:val="04A0" w:firstRow="1" w:lastRow="0" w:firstColumn="1" w:lastColumn="0" w:noHBand="0" w:noVBand="1"/>
      </w:tblPr>
      <w:tblGrid>
        <w:gridCol w:w="46"/>
        <w:gridCol w:w="5024"/>
        <w:gridCol w:w="30"/>
        <w:gridCol w:w="4647"/>
        <w:gridCol w:w="532"/>
      </w:tblGrid>
      <w:tr w:rsidR="00A50709" w:rsidRPr="00A50709" w:rsidTr="00D303E6">
        <w:tc>
          <w:tcPr>
            <w:tcW w:w="5100" w:type="dxa"/>
            <w:gridSpan w:val="3"/>
          </w:tcPr>
          <w:p w:rsidR="00A50709" w:rsidRPr="00A50709" w:rsidRDefault="00A50709" w:rsidP="000B4CC2">
            <w:pPr>
              <w:rPr>
                <w:color w:val="000000"/>
                <w:szCs w:val="20"/>
              </w:rPr>
            </w:pPr>
          </w:p>
        </w:tc>
        <w:tc>
          <w:tcPr>
            <w:tcW w:w="5179" w:type="dxa"/>
            <w:gridSpan w:val="2"/>
          </w:tcPr>
          <w:p w:rsidR="00A50709" w:rsidRPr="00A50709" w:rsidRDefault="00A50709" w:rsidP="000B4CC2">
            <w:pPr>
              <w:jc w:val="left"/>
              <w:rPr>
                <w:b/>
                <w:color w:val="000000"/>
                <w:szCs w:val="20"/>
              </w:rPr>
            </w:pPr>
          </w:p>
        </w:tc>
      </w:tr>
      <w:tr w:rsidR="00D303E6" w:rsidRPr="00407AFB" w:rsidTr="00D30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32" w:type="dxa"/>
        </w:trPr>
        <w:tc>
          <w:tcPr>
            <w:tcW w:w="5024" w:type="dxa"/>
          </w:tcPr>
          <w:p w:rsidR="00D303E6" w:rsidRPr="00D05AFF" w:rsidRDefault="00D303E6" w:rsidP="00955B34">
            <w:pPr>
              <w:autoSpaceDE w:val="0"/>
              <w:autoSpaceDN w:val="0"/>
              <w:adjustRightInd w:val="0"/>
              <w:jc w:val="center"/>
              <w:rPr>
                <w:rFonts w:eastAsia="Calibri"/>
                <w:b/>
                <w:bCs/>
              </w:rPr>
            </w:pPr>
            <w:r w:rsidRPr="00D05AFF">
              <w:rPr>
                <w:rFonts w:eastAsia="Calibri"/>
                <w:b/>
                <w:bCs/>
              </w:rPr>
              <w:t>Заказчик</w:t>
            </w:r>
          </w:p>
        </w:tc>
        <w:tc>
          <w:tcPr>
            <w:tcW w:w="4677" w:type="dxa"/>
            <w:gridSpan w:val="2"/>
          </w:tcPr>
          <w:p w:rsidR="00D303E6" w:rsidRPr="00A314F7" w:rsidRDefault="00D303E6" w:rsidP="00955B34">
            <w:pPr>
              <w:autoSpaceDE w:val="0"/>
              <w:autoSpaceDN w:val="0"/>
              <w:adjustRightInd w:val="0"/>
              <w:jc w:val="center"/>
              <w:rPr>
                <w:rFonts w:eastAsia="Calibri"/>
                <w:b/>
                <w:bCs/>
                <w:highlight w:val="yellow"/>
              </w:rPr>
            </w:pPr>
            <w:r w:rsidRPr="00B7129A">
              <w:rPr>
                <w:rFonts w:eastAsia="Calibri"/>
                <w:b/>
                <w:bCs/>
              </w:rPr>
              <w:t>Исполнитель</w:t>
            </w:r>
          </w:p>
        </w:tc>
      </w:tr>
      <w:tr w:rsidR="00C13056" w:rsidRPr="00407AFB" w:rsidTr="00D30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32" w:type="dxa"/>
          <w:trHeight w:val="551"/>
        </w:trPr>
        <w:tc>
          <w:tcPr>
            <w:tcW w:w="5024" w:type="dxa"/>
          </w:tcPr>
          <w:p w:rsidR="00C13056" w:rsidRPr="00407AFB" w:rsidRDefault="00C13056" w:rsidP="00824FC9">
            <w:pPr>
              <w:widowControl w:val="0"/>
              <w:rPr>
                <w:rFonts w:eastAsia="Calibri"/>
                <w:b/>
                <w:bCs/>
                <w:sz w:val="22"/>
                <w:szCs w:val="22"/>
              </w:rPr>
            </w:pPr>
            <w:r w:rsidRPr="00407AFB">
              <w:rPr>
                <w:rFonts w:eastAsia="Calibri"/>
                <w:sz w:val="22"/>
                <w:szCs w:val="22"/>
              </w:rPr>
              <w:t>Управление Федеральной налоговой  службы по Республике Мордовия</w:t>
            </w:r>
            <w:r w:rsidR="002C2B22">
              <w:rPr>
                <w:rFonts w:eastAsia="Calibri"/>
                <w:sz w:val="22"/>
                <w:szCs w:val="22"/>
              </w:rPr>
              <w:t xml:space="preserve"> </w:t>
            </w:r>
            <w:r w:rsidR="00824FC9">
              <w:rPr>
                <w:rFonts w:eastAsia="Calibri"/>
                <w:sz w:val="22"/>
                <w:szCs w:val="22"/>
              </w:rPr>
              <w:t>(УФНС России по Республике Мордовия)</w:t>
            </w:r>
          </w:p>
        </w:tc>
        <w:tc>
          <w:tcPr>
            <w:tcW w:w="4677" w:type="dxa"/>
            <w:gridSpan w:val="2"/>
          </w:tcPr>
          <w:p w:rsidR="00C13056" w:rsidRPr="00A314F7" w:rsidRDefault="00C13056" w:rsidP="00475A74">
            <w:pPr>
              <w:tabs>
                <w:tab w:val="left" w:pos="0"/>
              </w:tabs>
              <w:rPr>
                <w:rFonts w:eastAsia="Calibri"/>
                <w:sz w:val="22"/>
                <w:szCs w:val="22"/>
                <w:highlight w:val="yellow"/>
              </w:rPr>
            </w:pPr>
          </w:p>
        </w:tc>
      </w:tr>
      <w:tr w:rsidR="00C13056" w:rsidRPr="00407AFB" w:rsidTr="00093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32" w:type="dxa"/>
          <w:trHeight w:val="4312"/>
        </w:trPr>
        <w:tc>
          <w:tcPr>
            <w:tcW w:w="5024" w:type="dxa"/>
          </w:tcPr>
          <w:p w:rsidR="00587DC8" w:rsidRPr="00587DC8" w:rsidRDefault="00587DC8" w:rsidP="00587DC8">
            <w:pPr>
              <w:widowControl w:val="0"/>
              <w:rPr>
                <w:rFonts w:eastAsia="Calibri"/>
                <w:sz w:val="22"/>
                <w:szCs w:val="22"/>
              </w:rPr>
            </w:pPr>
            <w:r w:rsidRPr="00587DC8">
              <w:rPr>
                <w:rFonts w:eastAsia="Calibri"/>
                <w:sz w:val="22"/>
                <w:szCs w:val="22"/>
              </w:rPr>
              <w:t>Юридический адрес: 430005,Республика Мордовия, г. Саранск, ул. Московская,  д.3/1</w:t>
            </w:r>
          </w:p>
          <w:p w:rsidR="00587DC8" w:rsidRPr="00587DC8" w:rsidRDefault="00587DC8" w:rsidP="00587DC8">
            <w:pPr>
              <w:widowControl w:val="0"/>
              <w:rPr>
                <w:rFonts w:eastAsia="Calibri"/>
                <w:sz w:val="22"/>
                <w:szCs w:val="22"/>
              </w:rPr>
            </w:pPr>
            <w:r w:rsidRPr="00587DC8">
              <w:rPr>
                <w:rFonts w:eastAsia="Calibri"/>
                <w:sz w:val="22"/>
                <w:szCs w:val="22"/>
              </w:rPr>
              <w:t>Почтовый адрес: 430005, Республика Мордовия, г. Саранск, ул. Московская,  д.3/1</w:t>
            </w:r>
          </w:p>
          <w:p w:rsidR="00587DC8" w:rsidRPr="00587DC8" w:rsidRDefault="00587DC8" w:rsidP="00587DC8">
            <w:pPr>
              <w:widowControl w:val="0"/>
              <w:rPr>
                <w:rFonts w:eastAsia="Calibri"/>
                <w:sz w:val="22"/>
                <w:szCs w:val="22"/>
              </w:rPr>
            </w:pPr>
            <w:r w:rsidRPr="00587DC8">
              <w:rPr>
                <w:rFonts w:eastAsia="Calibri"/>
                <w:sz w:val="22"/>
                <w:szCs w:val="22"/>
              </w:rPr>
              <w:t>ИНН 1325050006, КПП  132601001</w:t>
            </w:r>
          </w:p>
          <w:p w:rsidR="00587DC8" w:rsidRPr="00587DC8" w:rsidRDefault="00587DC8" w:rsidP="00587DC8">
            <w:pPr>
              <w:widowControl w:val="0"/>
              <w:rPr>
                <w:rFonts w:eastAsia="Calibri"/>
                <w:sz w:val="22"/>
                <w:szCs w:val="22"/>
              </w:rPr>
            </w:pPr>
            <w:r w:rsidRPr="00587DC8">
              <w:rPr>
                <w:rFonts w:eastAsia="Calibri"/>
                <w:sz w:val="22"/>
                <w:szCs w:val="22"/>
              </w:rPr>
              <w:t>Банковские реквизиты:</w:t>
            </w:r>
          </w:p>
          <w:p w:rsidR="00587DC8" w:rsidRPr="00587DC8" w:rsidRDefault="00587DC8" w:rsidP="00587DC8">
            <w:pPr>
              <w:widowControl w:val="0"/>
              <w:rPr>
                <w:rFonts w:eastAsia="Calibri"/>
                <w:sz w:val="22"/>
                <w:szCs w:val="22"/>
              </w:rPr>
            </w:pPr>
            <w:r w:rsidRPr="00587DC8">
              <w:rPr>
                <w:rFonts w:eastAsia="Calibri"/>
                <w:sz w:val="22"/>
                <w:szCs w:val="22"/>
              </w:rPr>
              <w:t>ОКЦ № 1 ВВГУ Банка России // УФК по Нижегородской области, г. Нижний Новгород</w:t>
            </w:r>
          </w:p>
          <w:p w:rsidR="00587DC8" w:rsidRPr="00587DC8" w:rsidRDefault="00587DC8" w:rsidP="00587DC8">
            <w:pPr>
              <w:widowControl w:val="0"/>
              <w:rPr>
                <w:rFonts w:eastAsia="Calibri"/>
                <w:sz w:val="22"/>
                <w:szCs w:val="22"/>
              </w:rPr>
            </w:pPr>
            <w:r w:rsidRPr="00587DC8">
              <w:rPr>
                <w:rFonts w:eastAsia="Calibri"/>
                <w:sz w:val="22"/>
                <w:szCs w:val="22"/>
              </w:rPr>
              <w:t>ЕКС 40102810745370000024</w:t>
            </w:r>
          </w:p>
          <w:p w:rsidR="00587DC8" w:rsidRPr="00587DC8" w:rsidRDefault="00587DC8" w:rsidP="00587DC8">
            <w:pPr>
              <w:widowControl w:val="0"/>
              <w:rPr>
                <w:rFonts w:eastAsia="Calibri"/>
                <w:sz w:val="22"/>
                <w:szCs w:val="22"/>
              </w:rPr>
            </w:pPr>
            <w:r w:rsidRPr="00587DC8">
              <w:rPr>
                <w:rFonts w:eastAsia="Calibri"/>
                <w:sz w:val="22"/>
                <w:szCs w:val="22"/>
              </w:rPr>
              <w:t>БИК 012202102</w:t>
            </w:r>
          </w:p>
          <w:p w:rsidR="00587DC8" w:rsidRPr="00587DC8" w:rsidRDefault="00587DC8" w:rsidP="00587DC8">
            <w:pPr>
              <w:widowControl w:val="0"/>
              <w:rPr>
                <w:rFonts w:eastAsia="Calibri"/>
                <w:sz w:val="22"/>
                <w:szCs w:val="22"/>
              </w:rPr>
            </w:pPr>
            <w:r w:rsidRPr="00587DC8">
              <w:rPr>
                <w:rFonts w:eastAsia="Calibri"/>
                <w:sz w:val="22"/>
                <w:szCs w:val="22"/>
              </w:rPr>
              <w:t>Казначейский счет 03211643000000013232</w:t>
            </w:r>
          </w:p>
          <w:p w:rsidR="00587DC8" w:rsidRPr="00587DC8" w:rsidRDefault="00587DC8" w:rsidP="00587DC8">
            <w:pPr>
              <w:widowControl w:val="0"/>
              <w:rPr>
                <w:rFonts w:eastAsia="Calibri"/>
                <w:sz w:val="22"/>
                <w:szCs w:val="22"/>
              </w:rPr>
            </w:pPr>
            <w:r w:rsidRPr="00587DC8">
              <w:rPr>
                <w:rFonts w:eastAsia="Calibri"/>
                <w:sz w:val="22"/>
                <w:szCs w:val="22"/>
              </w:rPr>
              <w:t>(л/с 03091092270)</w:t>
            </w:r>
          </w:p>
          <w:p w:rsidR="00587DC8" w:rsidRPr="00587DC8" w:rsidRDefault="00587DC8" w:rsidP="00587DC8">
            <w:pPr>
              <w:widowControl w:val="0"/>
              <w:rPr>
                <w:rFonts w:eastAsia="Calibri"/>
                <w:sz w:val="22"/>
                <w:szCs w:val="22"/>
              </w:rPr>
            </w:pPr>
            <w:r w:rsidRPr="00587DC8">
              <w:rPr>
                <w:rFonts w:eastAsia="Calibri"/>
                <w:sz w:val="22"/>
                <w:szCs w:val="22"/>
              </w:rPr>
              <w:t>ОГРН 1041316016917</w:t>
            </w:r>
          </w:p>
          <w:p w:rsidR="00587DC8" w:rsidRPr="00587DC8" w:rsidRDefault="00587DC8" w:rsidP="00587DC8">
            <w:pPr>
              <w:widowControl w:val="0"/>
              <w:rPr>
                <w:rFonts w:eastAsia="Calibri"/>
                <w:sz w:val="22"/>
                <w:szCs w:val="22"/>
              </w:rPr>
            </w:pPr>
            <w:r w:rsidRPr="00587DC8">
              <w:rPr>
                <w:rFonts w:eastAsia="Calibri"/>
                <w:sz w:val="22"/>
                <w:szCs w:val="22"/>
              </w:rPr>
              <w:t>ОКПО 21659460, ОКТМО 89701000</w:t>
            </w:r>
          </w:p>
          <w:p w:rsidR="00587DC8" w:rsidRPr="00587DC8" w:rsidRDefault="00587DC8" w:rsidP="00587DC8">
            <w:pPr>
              <w:widowControl w:val="0"/>
              <w:rPr>
                <w:rFonts w:eastAsia="Calibri"/>
                <w:sz w:val="22"/>
                <w:szCs w:val="22"/>
              </w:rPr>
            </w:pPr>
            <w:r w:rsidRPr="00587DC8">
              <w:rPr>
                <w:rFonts w:eastAsia="Calibri"/>
                <w:sz w:val="22"/>
                <w:szCs w:val="22"/>
              </w:rPr>
              <w:t xml:space="preserve">Телефон:  (8342) 54-64-28, доб. 25-07. </w:t>
            </w:r>
          </w:p>
          <w:p w:rsidR="00C13056" w:rsidRPr="00407AFB" w:rsidRDefault="00587DC8" w:rsidP="00587DC8">
            <w:pPr>
              <w:widowControl w:val="0"/>
              <w:rPr>
                <w:rFonts w:eastAsia="Calibri"/>
                <w:sz w:val="22"/>
                <w:szCs w:val="22"/>
              </w:rPr>
            </w:pPr>
            <w:r w:rsidRPr="00587DC8">
              <w:rPr>
                <w:rFonts w:eastAsia="Calibri"/>
                <w:sz w:val="22"/>
                <w:szCs w:val="22"/>
              </w:rPr>
              <w:t>эл.почта: fns-13@mail.ru</w:t>
            </w:r>
          </w:p>
        </w:tc>
        <w:tc>
          <w:tcPr>
            <w:tcW w:w="4677" w:type="dxa"/>
            <w:gridSpan w:val="2"/>
            <w:tcBorders>
              <w:bottom w:val="single" w:sz="4" w:space="0" w:color="auto"/>
            </w:tcBorders>
          </w:tcPr>
          <w:p w:rsidR="00C13056" w:rsidRPr="0040039E" w:rsidRDefault="00C13056" w:rsidP="00475A74">
            <w:pPr>
              <w:autoSpaceDE w:val="0"/>
              <w:autoSpaceDN w:val="0"/>
              <w:adjustRightInd w:val="0"/>
              <w:rPr>
                <w:rFonts w:eastAsia="Calibri"/>
                <w:b/>
                <w:bCs/>
                <w:sz w:val="22"/>
                <w:szCs w:val="22"/>
                <w:highlight w:val="yellow"/>
              </w:rPr>
            </w:pPr>
          </w:p>
        </w:tc>
      </w:tr>
      <w:tr w:rsidR="00C13056" w:rsidRPr="00407AFB" w:rsidTr="00D30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32" w:type="dxa"/>
        </w:trPr>
        <w:tc>
          <w:tcPr>
            <w:tcW w:w="5024" w:type="dxa"/>
          </w:tcPr>
          <w:p w:rsidR="00C13056" w:rsidRPr="00407AFB" w:rsidRDefault="00C13056" w:rsidP="00DE1CCC">
            <w:pPr>
              <w:tabs>
                <w:tab w:val="left" w:pos="1665"/>
                <w:tab w:val="center" w:pos="2268"/>
              </w:tabs>
              <w:autoSpaceDE w:val="0"/>
              <w:autoSpaceDN w:val="0"/>
              <w:adjustRightInd w:val="0"/>
              <w:jc w:val="center"/>
              <w:rPr>
                <w:rFonts w:eastAsia="Calibri"/>
                <w:bCs/>
                <w:sz w:val="22"/>
                <w:szCs w:val="22"/>
              </w:rPr>
            </w:pPr>
            <w:r>
              <w:rPr>
                <w:rFonts w:eastAsia="Calibri"/>
                <w:bCs/>
                <w:sz w:val="22"/>
                <w:szCs w:val="22"/>
              </w:rPr>
              <w:t>Заместитель руководителя</w:t>
            </w:r>
          </w:p>
        </w:tc>
        <w:tc>
          <w:tcPr>
            <w:tcW w:w="4677" w:type="dxa"/>
            <w:gridSpan w:val="2"/>
          </w:tcPr>
          <w:p w:rsidR="00C13056" w:rsidRPr="00A314F7" w:rsidRDefault="00C13056" w:rsidP="00955B34">
            <w:pPr>
              <w:autoSpaceDE w:val="0"/>
              <w:autoSpaceDN w:val="0"/>
              <w:adjustRightInd w:val="0"/>
              <w:jc w:val="center"/>
              <w:rPr>
                <w:rFonts w:eastAsia="Calibri"/>
                <w:bCs/>
                <w:sz w:val="22"/>
                <w:szCs w:val="22"/>
                <w:highlight w:val="yellow"/>
              </w:rPr>
            </w:pPr>
          </w:p>
        </w:tc>
      </w:tr>
      <w:tr w:rsidR="00C13056" w:rsidRPr="00407AFB" w:rsidTr="00D30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32" w:type="dxa"/>
        </w:trPr>
        <w:tc>
          <w:tcPr>
            <w:tcW w:w="5024" w:type="dxa"/>
          </w:tcPr>
          <w:p w:rsidR="00C13056" w:rsidRDefault="00C13056" w:rsidP="00955B34">
            <w:pPr>
              <w:autoSpaceDE w:val="0"/>
              <w:autoSpaceDN w:val="0"/>
              <w:adjustRightInd w:val="0"/>
              <w:jc w:val="center"/>
              <w:rPr>
                <w:rFonts w:eastAsia="Calibri"/>
                <w:bCs/>
                <w:sz w:val="22"/>
                <w:szCs w:val="22"/>
              </w:rPr>
            </w:pPr>
          </w:p>
          <w:p w:rsidR="00C13056" w:rsidRPr="00407AFB" w:rsidRDefault="00C13056" w:rsidP="00955B34">
            <w:pPr>
              <w:autoSpaceDE w:val="0"/>
              <w:autoSpaceDN w:val="0"/>
              <w:adjustRightInd w:val="0"/>
              <w:jc w:val="center"/>
              <w:rPr>
                <w:rFonts w:eastAsia="Calibri"/>
                <w:bCs/>
                <w:sz w:val="22"/>
                <w:szCs w:val="22"/>
              </w:rPr>
            </w:pPr>
            <w:r w:rsidRPr="00407AFB">
              <w:rPr>
                <w:rFonts w:eastAsia="Calibri"/>
                <w:bCs/>
                <w:sz w:val="22"/>
                <w:szCs w:val="22"/>
              </w:rPr>
              <w:t>_______________</w:t>
            </w:r>
            <w:r>
              <w:rPr>
                <w:rFonts w:eastAsia="Calibri"/>
                <w:bCs/>
                <w:sz w:val="22"/>
                <w:szCs w:val="22"/>
              </w:rPr>
              <w:t>___</w:t>
            </w:r>
          </w:p>
          <w:p w:rsidR="00C13056" w:rsidRPr="00407AFB" w:rsidRDefault="00C13056" w:rsidP="00955B34">
            <w:pPr>
              <w:autoSpaceDE w:val="0"/>
              <w:autoSpaceDN w:val="0"/>
              <w:adjustRightInd w:val="0"/>
              <w:jc w:val="center"/>
              <w:rPr>
                <w:rFonts w:eastAsia="Calibri"/>
                <w:b/>
                <w:bCs/>
                <w:sz w:val="22"/>
                <w:szCs w:val="22"/>
              </w:rPr>
            </w:pPr>
            <w:r w:rsidRPr="00407AFB">
              <w:rPr>
                <w:rFonts w:eastAsia="Calibri"/>
                <w:bCs/>
                <w:sz w:val="22"/>
                <w:szCs w:val="22"/>
              </w:rPr>
              <w:t>(подпись, фамилия и инициалы)</w:t>
            </w:r>
          </w:p>
        </w:tc>
        <w:tc>
          <w:tcPr>
            <w:tcW w:w="4677" w:type="dxa"/>
            <w:gridSpan w:val="2"/>
          </w:tcPr>
          <w:p w:rsidR="00C13056" w:rsidRPr="00A314F7" w:rsidRDefault="00C13056" w:rsidP="00955B34">
            <w:pPr>
              <w:autoSpaceDE w:val="0"/>
              <w:autoSpaceDN w:val="0"/>
              <w:adjustRightInd w:val="0"/>
              <w:jc w:val="center"/>
              <w:rPr>
                <w:rFonts w:eastAsia="Calibri"/>
                <w:b/>
                <w:bCs/>
                <w:sz w:val="22"/>
                <w:szCs w:val="22"/>
                <w:highlight w:val="yellow"/>
              </w:rPr>
            </w:pPr>
          </w:p>
        </w:tc>
      </w:tr>
      <w:tr w:rsidR="00C13056" w:rsidRPr="00407AFB" w:rsidTr="00D30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32" w:type="dxa"/>
        </w:trPr>
        <w:tc>
          <w:tcPr>
            <w:tcW w:w="5024" w:type="dxa"/>
          </w:tcPr>
          <w:p w:rsidR="00C13056" w:rsidRPr="00407AFB" w:rsidRDefault="00C13056" w:rsidP="00824FC9">
            <w:pPr>
              <w:autoSpaceDE w:val="0"/>
              <w:autoSpaceDN w:val="0"/>
              <w:adjustRightInd w:val="0"/>
              <w:jc w:val="center"/>
              <w:rPr>
                <w:rFonts w:eastAsia="Calibri"/>
                <w:b/>
                <w:bCs/>
                <w:sz w:val="22"/>
                <w:szCs w:val="22"/>
              </w:rPr>
            </w:pPr>
            <w:r w:rsidRPr="00407AFB">
              <w:rPr>
                <w:rFonts w:eastAsia="Calibri"/>
                <w:b/>
                <w:bCs/>
                <w:sz w:val="22"/>
                <w:szCs w:val="22"/>
              </w:rPr>
              <w:t>__ _____________ 202</w:t>
            </w:r>
            <w:r w:rsidR="00824FC9">
              <w:rPr>
                <w:rFonts w:eastAsia="Calibri"/>
                <w:b/>
                <w:bCs/>
                <w:sz w:val="22"/>
                <w:szCs w:val="22"/>
              </w:rPr>
              <w:t>6</w:t>
            </w:r>
            <w:r w:rsidRPr="00407AFB">
              <w:rPr>
                <w:rFonts w:eastAsia="Calibri"/>
                <w:b/>
                <w:bCs/>
                <w:sz w:val="22"/>
                <w:szCs w:val="22"/>
              </w:rPr>
              <w:t xml:space="preserve"> г.</w:t>
            </w:r>
          </w:p>
        </w:tc>
        <w:tc>
          <w:tcPr>
            <w:tcW w:w="4677" w:type="dxa"/>
            <w:gridSpan w:val="2"/>
          </w:tcPr>
          <w:p w:rsidR="00C13056" w:rsidRPr="00A314F7" w:rsidRDefault="00C13056" w:rsidP="00824FC9">
            <w:pPr>
              <w:autoSpaceDE w:val="0"/>
              <w:autoSpaceDN w:val="0"/>
              <w:adjustRightInd w:val="0"/>
              <w:jc w:val="center"/>
              <w:rPr>
                <w:rFonts w:eastAsia="Calibri"/>
                <w:b/>
                <w:bCs/>
                <w:sz w:val="22"/>
                <w:szCs w:val="22"/>
                <w:highlight w:val="yellow"/>
              </w:rPr>
            </w:pPr>
            <w:r>
              <w:rPr>
                <w:rFonts w:eastAsia="Calibri"/>
                <w:b/>
                <w:bCs/>
                <w:sz w:val="22"/>
                <w:szCs w:val="22"/>
              </w:rPr>
              <w:t>__ _____________ 202</w:t>
            </w:r>
            <w:r w:rsidR="00824FC9">
              <w:rPr>
                <w:rFonts w:eastAsia="Calibri"/>
                <w:b/>
                <w:bCs/>
                <w:sz w:val="22"/>
                <w:szCs w:val="22"/>
              </w:rPr>
              <w:t>6</w:t>
            </w:r>
            <w:r w:rsidRPr="00B7129A">
              <w:rPr>
                <w:rFonts w:eastAsia="Calibri"/>
                <w:b/>
                <w:bCs/>
                <w:sz w:val="22"/>
                <w:szCs w:val="22"/>
              </w:rPr>
              <w:t>г.</w:t>
            </w:r>
          </w:p>
        </w:tc>
      </w:tr>
    </w:tbl>
    <w:p w:rsidR="00093DEA" w:rsidRDefault="00093DEA" w:rsidP="00C06B3F">
      <w:pPr>
        <w:autoSpaceDE w:val="0"/>
        <w:autoSpaceDN w:val="0"/>
        <w:adjustRightInd w:val="0"/>
        <w:jc w:val="right"/>
        <w:rPr>
          <w:rFonts w:eastAsia="Calibri"/>
          <w:b/>
        </w:rPr>
      </w:pPr>
    </w:p>
    <w:p w:rsidR="008E4F8A" w:rsidRDefault="008E4F8A" w:rsidP="00C06B3F">
      <w:pPr>
        <w:autoSpaceDE w:val="0"/>
        <w:autoSpaceDN w:val="0"/>
        <w:adjustRightInd w:val="0"/>
        <w:jc w:val="right"/>
        <w:rPr>
          <w:rFonts w:eastAsia="Calibri"/>
          <w:b/>
        </w:rPr>
      </w:pPr>
    </w:p>
    <w:p w:rsidR="000B4CC2" w:rsidRDefault="000B4CC2" w:rsidP="00C06B3F">
      <w:pPr>
        <w:autoSpaceDE w:val="0"/>
        <w:autoSpaceDN w:val="0"/>
        <w:adjustRightInd w:val="0"/>
        <w:jc w:val="right"/>
        <w:rPr>
          <w:rFonts w:eastAsia="Calibri"/>
          <w:b/>
        </w:rPr>
      </w:pPr>
    </w:p>
    <w:p w:rsidR="00C06B3F" w:rsidRPr="004B37DE" w:rsidRDefault="00C06B3F" w:rsidP="00C06B3F">
      <w:pPr>
        <w:autoSpaceDE w:val="0"/>
        <w:autoSpaceDN w:val="0"/>
        <w:adjustRightInd w:val="0"/>
        <w:jc w:val="right"/>
        <w:rPr>
          <w:rFonts w:eastAsia="Calibri"/>
        </w:rPr>
      </w:pPr>
      <w:r w:rsidRPr="004B37DE">
        <w:rPr>
          <w:rFonts w:eastAsia="Calibri"/>
        </w:rPr>
        <w:t>Приложение № 1</w:t>
      </w:r>
    </w:p>
    <w:p w:rsidR="00C06B3F" w:rsidRPr="004B37DE" w:rsidRDefault="00C06B3F" w:rsidP="00C06B3F">
      <w:pPr>
        <w:autoSpaceDE w:val="0"/>
        <w:autoSpaceDN w:val="0"/>
        <w:adjustRightInd w:val="0"/>
        <w:jc w:val="right"/>
        <w:rPr>
          <w:rFonts w:eastAsia="Calibri"/>
        </w:rPr>
      </w:pPr>
      <w:r w:rsidRPr="004B37DE">
        <w:rPr>
          <w:rFonts w:eastAsia="Calibri"/>
        </w:rPr>
        <w:t xml:space="preserve">к  </w:t>
      </w:r>
      <w:r w:rsidR="002952F3">
        <w:rPr>
          <w:rFonts w:eastAsia="Calibri"/>
        </w:rPr>
        <w:t xml:space="preserve">государственному </w:t>
      </w:r>
      <w:r w:rsidRPr="004B37DE">
        <w:rPr>
          <w:rFonts w:eastAsia="Calibri"/>
        </w:rPr>
        <w:t xml:space="preserve">контракту </w:t>
      </w:r>
    </w:p>
    <w:p w:rsidR="00C06B3F" w:rsidRPr="004B37DE" w:rsidRDefault="00C06B3F" w:rsidP="00C06B3F">
      <w:pPr>
        <w:autoSpaceDE w:val="0"/>
        <w:autoSpaceDN w:val="0"/>
        <w:adjustRightInd w:val="0"/>
        <w:jc w:val="right"/>
        <w:rPr>
          <w:rFonts w:eastAsia="Calibri"/>
        </w:rPr>
      </w:pPr>
      <w:r w:rsidRPr="004B37DE">
        <w:rPr>
          <w:rFonts w:eastAsia="Calibri"/>
        </w:rPr>
        <w:t>№ ______________</w:t>
      </w:r>
    </w:p>
    <w:p w:rsidR="00D12849" w:rsidRDefault="001B1C66" w:rsidP="00C06B3F">
      <w:pPr>
        <w:autoSpaceDE w:val="0"/>
        <w:autoSpaceDN w:val="0"/>
        <w:adjustRightInd w:val="0"/>
        <w:jc w:val="right"/>
        <w:rPr>
          <w:rFonts w:eastAsia="Calibri"/>
        </w:rPr>
      </w:pPr>
      <w:r>
        <w:rPr>
          <w:rFonts w:eastAsia="Calibri"/>
        </w:rPr>
        <w:t>от «___»_______ 202</w:t>
      </w:r>
      <w:r w:rsidR="002C2B22">
        <w:rPr>
          <w:rFonts w:eastAsia="Calibri"/>
        </w:rPr>
        <w:t>6</w:t>
      </w:r>
      <w:r w:rsidR="00C06B3F" w:rsidRPr="004B37DE">
        <w:rPr>
          <w:rFonts w:eastAsia="Calibri"/>
        </w:rPr>
        <w:t xml:space="preserve">г.   </w:t>
      </w:r>
    </w:p>
    <w:p w:rsidR="00D12849" w:rsidRDefault="00D12849" w:rsidP="00C06B3F">
      <w:pPr>
        <w:autoSpaceDE w:val="0"/>
        <w:autoSpaceDN w:val="0"/>
        <w:adjustRightInd w:val="0"/>
        <w:jc w:val="right"/>
        <w:rPr>
          <w:rFonts w:eastAsia="Calibri"/>
        </w:rPr>
      </w:pPr>
    </w:p>
    <w:p w:rsidR="00D12849" w:rsidRDefault="00D12849" w:rsidP="00C06B3F">
      <w:pPr>
        <w:autoSpaceDE w:val="0"/>
        <w:autoSpaceDN w:val="0"/>
        <w:adjustRightInd w:val="0"/>
        <w:jc w:val="right"/>
        <w:rPr>
          <w:rFonts w:eastAsia="Calibri"/>
        </w:rPr>
      </w:pPr>
    </w:p>
    <w:p w:rsidR="00D12849" w:rsidRDefault="00D12849" w:rsidP="00C06B3F">
      <w:pPr>
        <w:autoSpaceDE w:val="0"/>
        <w:autoSpaceDN w:val="0"/>
        <w:adjustRightInd w:val="0"/>
        <w:jc w:val="right"/>
        <w:rPr>
          <w:rFonts w:eastAsia="Calibri"/>
        </w:rPr>
      </w:pPr>
    </w:p>
    <w:p w:rsidR="00D12849" w:rsidRDefault="00D12849" w:rsidP="00D12849">
      <w:pPr>
        <w:autoSpaceDE w:val="0"/>
        <w:autoSpaceDN w:val="0"/>
        <w:adjustRightInd w:val="0"/>
        <w:jc w:val="center"/>
        <w:rPr>
          <w:rFonts w:eastAsia="Calibri"/>
          <w:b/>
        </w:rPr>
      </w:pPr>
      <w:r w:rsidRPr="0063539F">
        <w:rPr>
          <w:rFonts w:eastAsia="Calibri"/>
          <w:b/>
        </w:rPr>
        <w:t>Описание объекта закупки</w:t>
      </w:r>
    </w:p>
    <w:p w:rsidR="00D12849" w:rsidRDefault="00D12849" w:rsidP="00D12849">
      <w:pPr>
        <w:autoSpaceDE w:val="0"/>
        <w:autoSpaceDN w:val="0"/>
        <w:adjustRightInd w:val="0"/>
        <w:jc w:val="center"/>
        <w:rPr>
          <w:rFonts w:eastAsia="Calibri"/>
          <w:b/>
        </w:rPr>
      </w:pPr>
      <w:r>
        <w:rPr>
          <w:rFonts w:eastAsia="Calibri"/>
          <w:b/>
        </w:rPr>
        <w:t>(</w:t>
      </w:r>
      <w:r w:rsidRPr="00204FA1">
        <w:rPr>
          <w:rFonts w:eastAsia="Calibri"/>
          <w:b/>
        </w:rPr>
        <w:t>Техническое задание</w:t>
      </w:r>
      <w:r>
        <w:rPr>
          <w:rFonts w:eastAsia="Calibri"/>
          <w:b/>
        </w:rPr>
        <w:t>)</w:t>
      </w:r>
    </w:p>
    <w:p w:rsidR="00D12849" w:rsidRPr="00D84590" w:rsidRDefault="00D12849" w:rsidP="00D12849">
      <w:pPr>
        <w:autoSpaceDE w:val="0"/>
        <w:autoSpaceDN w:val="0"/>
        <w:jc w:val="center"/>
        <w:outlineLvl w:val="0"/>
        <w:rPr>
          <w:rFonts w:eastAsia="Calibri"/>
          <w:b/>
        </w:rPr>
      </w:pPr>
      <w:r>
        <w:rPr>
          <w:rFonts w:eastAsia="Calibri"/>
          <w:b/>
        </w:rPr>
        <w:t xml:space="preserve">На </w:t>
      </w:r>
      <w:r w:rsidRPr="00D84590">
        <w:rPr>
          <w:rFonts w:eastAsia="Calibri"/>
          <w:b/>
        </w:rPr>
        <w:t>оказание услуг по проверке (очистке) дымоходов и вентиляционных каналов</w:t>
      </w:r>
      <w:r>
        <w:rPr>
          <w:rFonts w:eastAsia="Calibri"/>
          <w:b/>
        </w:rPr>
        <w:t>.</w:t>
      </w:r>
    </w:p>
    <w:p w:rsidR="00D12849" w:rsidRDefault="00D12849" w:rsidP="00D12849">
      <w:pPr>
        <w:tabs>
          <w:tab w:val="left" w:pos="1276"/>
        </w:tabs>
        <w:adjustRightInd w:val="0"/>
        <w:ind w:firstLine="709"/>
        <w:jc w:val="left"/>
        <w:rPr>
          <w:rFonts w:eastAsia="Calibri"/>
        </w:rPr>
      </w:pPr>
    </w:p>
    <w:p w:rsidR="00D12849" w:rsidRDefault="00D12849" w:rsidP="00D12849">
      <w:pPr>
        <w:tabs>
          <w:tab w:val="left" w:pos="1276"/>
        </w:tabs>
        <w:adjustRightInd w:val="0"/>
        <w:ind w:firstLine="709"/>
        <w:jc w:val="left"/>
        <w:rPr>
          <w:rFonts w:eastAsia="Calibri"/>
        </w:rPr>
      </w:pPr>
      <w:r w:rsidRPr="00B23F7A">
        <w:rPr>
          <w:rFonts w:eastAsia="Calibri"/>
          <w:b/>
        </w:rPr>
        <w:t>1.</w:t>
      </w:r>
      <w:r w:rsidRPr="00356FE3">
        <w:t xml:space="preserve"> </w:t>
      </w:r>
      <w:r w:rsidRPr="00356FE3">
        <w:rPr>
          <w:rFonts w:eastAsia="Calibri"/>
        </w:rPr>
        <w:t xml:space="preserve"> </w:t>
      </w:r>
      <w:r w:rsidRPr="00356FE3">
        <w:rPr>
          <w:rFonts w:eastAsia="Calibri"/>
          <w:b/>
        </w:rPr>
        <w:t>Наименование заказчика:</w:t>
      </w:r>
      <w:r w:rsidRPr="00356FE3">
        <w:rPr>
          <w:rFonts w:eastAsia="Calibri"/>
        </w:rPr>
        <w:t xml:space="preserve"> Управление Федеральной налоговой службы  по  Республике Мордовия (УФНС Р</w:t>
      </w:r>
      <w:r>
        <w:rPr>
          <w:rFonts w:eastAsia="Calibri"/>
        </w:rPr>
        <w:t>оссии  по  Республике Мордовия).</w:t>
      </w:r>
    </w:p>
    <w:p w:rsidR="00D12849" w:rsidRPr="00905346" w:rsidRDefault="00D12849" w:rsidP="00D12849">
      <w:pPr>
        <w:tabs>
          <w:tab w:val="left" w:pos="1276"/>
        </w:tabs>
        <w:adjustRightInd w:val="0"/>
        <w:ind w:firstLine="709"/>
        <w:rPr>
          <w:rFonts w:eastAsia="Calibri"/>
        </w:rPr>
      </w:pPr>
      <w:r w:rsidRPr="00B23F7A">
        <w:rPr>
          <w:rFonts w:eastAsia="Calibri"/>
          <w:b/>
        </w:rPr>
        <w:t>2.</w:t>
      </w:r>
      <w:r w:rsidRPr="00905346">
        <w:rPr>
          <w:rFonts w:eastAsia="Calibri"/>
        </w:rPr>
        <w:t xml:space="preserve"> </w:t>
      </w:r>
      <w:r w:rsidRPr="00356FE3">
        <w:rPr>
          <w:rFonts w:eastAsia="Calibri"/>
          <w:b/>
        </w:rPr>
        <w:t>Срок оказания услуг:</w:t>
      </w:r>
      <w:r w:rsidRPr="00905346">
        <w:rPr>
          <w:rFonts w:eastAsia="Calibri"/>
        </w:rPr>
        <w:t xml:space="preserve">  Услуги оказываются в течение </w:t>
      </w:r>
      <w:r>
        <w:rPr>
          <w:rFonts w:eastAsia="Calibri"/>
        </w:rPr>
        <w:t>20</w:t>
      </w:r>
      <w:r w:rsidRPr="00905346">
        <w:rPr>
          <w:rFonts w:eastAsia="Calibri"/>
        </w:rPr>
        <w:t xml:space="preserve"> (</w:t>
      </w:r>
      <w:r>
        <w:rPr>
          <w:rFonts w:eastAsia="Calibri"/>
        </w:rPr>
        <w:t>двадцати</w:t>
      </w:r>
      <w:r w:rsidRPr="00905346">
        <w:rPr>
          <w:rFonts w:eastAsia="Calibri"/>
        </w:rPr>
        <w:t xml:space="preserve">) </w:t>
      </w:r>
      <w:r>
        <w:rPr>
          <w:rFonts w:eastAsia="Calibri"/>
        </w:rPr>
        <w:t>рабочих дней</w:t>
      </w:r>
      <w:r w:rsidRPr="00905346">
        <w:rPr>
          <w:rFonts w:eastAsia="Calibri"/>
        </w:rPr>
        <w:t xml:space="preserve"> </w:t>
      </w:r>
      <w:r>
        <w:rPr>
          <w:rFonts w:eastAsia="Calibri"/>
        </w:rPr>
        <w:t>от</w:t>
      </w:r>
      <w:r w:rsidRPr="00905346">
        <w:rPr>
          <w:rFonts w:eastAsia="Calibri"/>
        </w:rPr>
        <w:t xml:space="preserve"> даты заключения  контракта в рабочие дни  Заказчика, с 8 час. 30 мин. до 17 час. 30 мин. (</w:t>
      </w:r>
      <w:r>
        <w:rPr>
          <w:rFonts w:eastAsia="Calibri"/>
        </w:rPr>
        <w:t>понедельник – четверг),</w:t>
      </w:r>
      <w:r w:rsidRPr="00905346">
        <w:rPr>
          <w:rFonts w:eastAsia="Calibri"/>
        </w:rPr>
        <w:t xml:space="preserve"> пятниц</w:t>
      </w:r>
      <w:r>
        <w:rPr>
          <w:rFonts w:eastAsia="Calibri"/>
        </w:rPr>
        <w:t>а</w:t>
      </w:r>
      <w:r w:rsidRPr="00905346">
        <w:rPr>
          <w:rFonts w:eastAsia="Calibri"/>
        </w:rPr>
        <w:t xml:space="preserve"> с 8 час. 30 мин. до 16 час. 15</w:t>
      </w:r>
      <w:r>
        <w:rPr>
          <w:rFonts w:eastAsia="Calibri"/>
        </w:rPr>
        <w:t>м</w:t>
      </w:r>
      <w:r w:rsidRPr="00905346">
        <w:rPr>
          <w:rFonts w:eastAsia="Calibri"/>
        </w:rPr>
        <w:t xml:space="preserve">ин. (за исключением выходных дней и дней общегосударственных праздников) </w:t>
      </w:r>
    </w:p>
    <w:p w:rsidR="00D12849" w:rsidRPr="00B23F7A" w:rsidRDefault="00D12849" w:rsidP="00D12849">
      <w:pPr>
        <w:tabs>
          <w:tab w:val="left" w:pos="1276"/>
        </w:tabs>
        <w:adjustRightInd w:val="0"/>
        <w:ind w:firstLine="709"/>
        <w:rPr>
          <w:rFonts w:eastAsia="Calibri"/>
          <w:b/>
          <w:u w:val="single"/>
        </w:rPr>
      </w:pPr>
      <w:r w:rsidRPr="00B23F7A">
        <w:rPr>
          <w:rFonts w:eastAsia="Calibri"/>
          <w:b/>
          <w:u w:val="single"/>
        </w:rPr>
        <w:t>Время оказания услуг предварительно согласовывается с Заказчиком.</w:t>
      </w:r>
    </w:p>
    <w:p w:rsidR="00D12849" w:rsidRDefault="00D12849" w:rsidP="00D12849">
      <w:pPr>
        <w:tabs>
          <w:tab w:val="left" w:pos="1276"/>
        </w:tabs>
        <w:adjustRightInd w:val="0"/>
        <w:ind w:firstLine="709"/>
        <w:rPr>
          <w:rFonts w:eastAsia="Calibri"/>
        </w:rPr>
      </w:pPr>
      <w:r w:rsidRPr="00B23F7A">
        <w:rPr>
          <w:rFonts w:eastAsia="Calibri"/>
          <w:b/>
        </w:rPr>
        <w:t>3</w:t>
      </w:r>
      <w:r>
        <w:rPr>
          <w:rFonts w:eastAsia="Calibri"/>
        </w:rPr>
        <w:t>.</w:t>
      </w:r>
      <w:r w:rsidRPr="00356FE3">
        <w:rPr>
          <w:rFonts w:eastAsia="Calibri"/>
          <w:b/>
        </w:rPr>
        <w:t>Объём оказываемых услуг</w:t>
      </w:r>
      <w:r w:rsidRPr="00497431">
        <w:rPr>
          <w:rFonts w:eastAsia="Calibri"/>
        </w:rPr>
        <w:t xml:space="preserve"> </w:t>
      </w:r>
      <w:r>
        <w:rPr>
          <w:rFonts w:eastAsia="Calibri"/>
        </w:rPr>
        <w:t>–</w:t>
      </w:r>
      <w:r w:rsidR="002C2B22">
        <w:rPr>
          <w:rFonts w:eastAsia="Calibri"/>
        </w:rPr>
        <w:t>6</w:t>
      </w:r>
      <w:r>
        <w:rPr>
          <w:rFonts w:eastAsia="Calibri"/>
        </w:rPr>
        <w:t xml:space="preserve"> </w:t>
      </w:r>
      <w:r w:rsidRPr="00497431">
        <w:rPr>
          <w:rFonts w:eastAsia="Calibri"/>
        </w:rPr>
        <w:t xml:space="preserve">условных единиц. </w:t>
      </w:r>
    </w:p>
    <w:p w:rsidR="00D12849" w:rsidRPr="00B23F7A" w:rsidRDefault="00D12849" w:rsidP="00D12849">
      <w:pPr>
        <w:tabs>
          <w:tab w:val="left" w:pos="1276"/>
        </w:tabs>
        <w:adjustRightInd w:val="0"/>
        <w:ind w:firstLine="709"/>
        <w:rPr>
          <w:rFonts w:eastAsia="Calibri"/>
          <w:b/>
        </w:rPr>
      </w:pPr>
      <w:r w:rsidRPr="00B23F7A">
        <w:rPr>
          <w:rFonts w:eastAsia="Calibri"/>
          <w:b/>
        </w:rPr>
        <w:t>4. Общие сведения о закупке:</w:t>
      </w:r>
    </w:p>
    <w:p w:rsidR="00D12849" w:rsidRPr="00B23F7A" w:rsidRDefault="00D12849" w:rsidP="00D12849">
      <w:pPr>
        <w:rPr>
          <w:rFonts w:eastAsia="Calibri"/>
        </w:rPr>
      </w:pPr>
      <w:r>
        <w:rPr>
          <w:rFonts w:eastAsia="Calibri"/>
        </w:rPr>
        <w:t xml:space="preserve">           4</w:t>
      </w:r>
      <w:r w:rsidRPr="00B23F7A">
        <w:rPr>
          <w:rFonts w:eastAsia="Calibri"/>
        </w:rPr>
        <w:t xml:space="preserve">.1. </w:t>
      </w:r>
      <w:r w:rsidRPr="00B23F7A">
        <w:rPr>
          <w:rFonts w:eastAsia="Calibri"/>
          <w:b/>
        </w:rPr>
        <w:t>Предмет закупки:</w:t>
      </w:r>
      <w:r w:rsidRPr="00B23F7A">
        <w:rPr>
          <w:rFonts w:eastAsia="Calibri"/>
        </w:rPr>
        <w:t xml:space="preserve"> оказание услуг по проверке (очистке) дымоходов и вентиляционных каналов</w:t>
      </w:r>
    </w:p>
    <w:p w:rsidR="00D12849" w:rsidRPr="00523B29" w:rsidRDefault="00D12849" w:rsidP="00D12849">
      <w:pPr>
        <w:tabs>
          <w:tab w:val="left" w:pos="1276"/>
        </w:tabs>
        <w:adjustRightInd w:val="0"/>
        <w:ind w:firstLine="709"/>
        <w:jc w:val="center"/>
        <w:rPr>
          <w:b/>
          <w:color w:val="000000"/>
        </w:rPr>
      </w:pPr>
      <w:r w:rsidRPr="00523B29">
        <w:rPr>
          <w:b/>
          <w:color w:val="000000"/>
        </w:rPr>
        <w:t xml:space="preserve">Адреса объектов </w:t>
      </w:r>
      <w:r>
        <w:rPr>
          <w:b/>
          <w:color w:val="000000"/>
        </w:rPr>
        <w:t xml:space="preserve">для </w:t>
      </w:r>
      <w:r w:rsidRPr="00523B29">
        <w:rPr>
          <w:b/>
          <w:color w:val="000000"/>
        </w:rPr>
        <w:t>оказ</w:t>
      </w:r>
      <w:r>
        <w:rPr>
          <w:b/>
          <w:color w:val="000000"/>
        </w:rPr>
        <w:t>ания услуг</w:t>
      </w:r>
      <w:r w:rsidRPr="00523B29">
        <w:rPr>
          <w:b/>
          <w:color w:val="000000"/>
        </w:rPr>
        <w:t>:</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245"/>
        <w:gridCol w:w="3969"/>
      </w:tblGrid>
      <w:tr w:rsidR="00D12849" w:rsidRPr="00523B29" w:rsidTr="005026B5">
        <w:trPr>
          <w:trHeight w:val="726"/>
        </w:trPr>
        <w:tc>
          <w:tcPr>
            <w:tcW w:w="582" w:type="dxa"/>
            <w:tcBorders>
              <w:top w:val="single" w:sz="4" w:space="0" w:color="auto"/>
              <w:left w:val="single" w:sz="4" w:space="0" w:color="auto"/>
              <w:bottom w:val="single" w:sz="4" w:space="0" w:color="auto"/>
              <w:right w:val="single" w:sz="4" w:space="0" w:color="auto"/>
            </w:tcBorders>
          </w:tcPr>
          <w:p w:rsidR="00D12849" w:rsidRPr="00523B29" w:rsidRDefault="00D12849" w:rsidP="005026B5">
            <w:pPr>
              <w:widowControl w:val="0"/>
              <w:rPr>
                <w:b/>
                <w:bCs/>
                <w:color w:val="000000"/>
              </w:rPr>
            </w:pPr>
            <w:r w:rsidRPr="00523B29">
              <w:rPr>
                <w:b/>
                <w:bCs/>
                <w:color w:val="000000"/>
              </w:rPr>
              <w:t xml:space="preserve"> №</w:t>
            </w:r>
          </w:p>
          <w:p w:rsidR="00D12849" w:rsidRPr="00523B29" w:rsidRDefault="00D12849" w:rsidP="005026B5">
            <w:pPr>
              <w:widowControl w:val="0"/>
              <w:jc w:val="center"/>
              <w:rPr>
                <w:b/>
                <w:bCs/>
                <w:color w:val="000000"/>
              </w:rPr>
            </w:pPr>
            <w:r w:rsidRPr="00523B29">
              <w:rPr>
                <w:b/>
                <w:bCs/>
                <w:color w:val="000000"/>
              </w:rPr>
              <w:t>п/п</w:t>
            </w:r>
          </w:p>
        </w:tc>
        <w:tc>
          <w:tcPr>
            <w:tcW w:w="5245" w:type="dxa"/>
            <w:tcBorders>
              <w:top w:val="single" w:sz="4" w:space="0" w:color="auto"/>
              <w:left w:val="single" w:sz="4" w:space="0" w:color="auto"/>
              <w:bottom w:val="single" w:sz="4" w:space="0" w:color="auto"/>
              <w:right w:val="single" w:sz="4" w:space="0" w:color="auto"/>
            </w:tcBorders>
            <w:vAlign w:val="center"/>
          </w:tcPr>
          <w:p w:rsidR="00D12849" w:rsidRPr="00523B29" w:rsidRDefault="00D12849" w:rsidP="005026B5">
            <w:pPr>
              <w:widowControl w:val="0"/>
              <w:jc w:val="center"/>
              <w:rPr>
                <w:b/>
                <w:bCs/>
              </w:rPr>
            </w:pPr>
            <w:r w:rsidRPr="00523B29">
              <w:rPr>
                <w:b/>
                <w:bCs/>
                <w:color w:val="000000"/>
              </w:rPr>
              <w:t>Место оказания услуг</w:t>
            </w:r>
          </w:p>
        </w:tc>
        <w:tc>
          <w:tcPr>
            <w:tcW w:w="3969" w:type="dxa"/>
            <w:tcBorders>
              <w:top w:val="single" w:sz="4" w:space="0" w:color="auto"/>
              <w:left w:val="single" w:sz="4" w:space="0" w:color="auto"/>
              <w:bottom w:val="single" w:sz="4" w:space="0" w:color="auto"/>
              <w:right w:val="single" w:sz="4" w:space="0" w:color="auto"/>
            </w:tcBorders>
          </w:tcPr>
          <w:p w:rsidR="00D12849" w:rsidRPr="00523B29" w:rsidRDefault="00D12849" w:rsidP="005026B5">
            <w:pPr>
              <w:widowControl w:val="0"/>
              <w:jc w:val="center"/>
              <w:rPr>
                <w:b/>
                <w:bCs/>
                <w:color w:val="000000"/>
              </w:rPr>
            </w:pPr>
            <w:r>
              <w:rPr>
                <w:b/>
                <w:bCs/>
                <w:color w:val="000000"/>
              </w:rPr>
              <w:t>Ответственное лицо</w:t>
            </w:r>
          </w:p>
        </w:tc>
      </w:tr>
      <w:tr w:rsidR="00D12849" w:rsidRPr="00523B29" w:rsidTr="005026B5">
        <w:trPr>
          <w:trHeight w:val="315"/>
        </w:trPr>
        <w:tc>
          <w:tcPr>
            <w:tcW w:w="582" w:type="dxa"/>
            <w:tcBorders>
              <w:top w:val="single" w:sz="4" w:space="0" w:color="auto"/>
              <w:left w:val="single" w:sz="4" w:space="0" w:color="auto"/>
              <w:bottom w:val="single" w:sz="4" w:space="0" w:color="auto"/>
              <w:right w:val="single" w:sz="4" w:space="0" w:color="auto"/>
            </w:tcBorders>
          </w:tcPr>
          <w:p w:rsidR="00D12849" w:rsidRPr="00523B29" w:rsidRDefault="00D12849" w:rsidP="005026B5">
            <w:pPr>
              <w:widowControl w:val="0"/>
              <w:jc w:val="center"/>
              <w:rPr>
                <w:color w:val="000000"/>
              </w:rPr>
            </w:pPr>
            <w:r>
              <w:rPr>
                <w:color w:val="000000"/>
              </w:rPr>
              <w:t>1.</w:t>
            </w:r>
          </w:p>
        </w:tc>
        <w:tc>
          <w:tcPr>
            <w:tcW w:w="5245" w:type="dxa"/>
            <w:tcBorders>
              <w:top w:val="single" w:sz="4" w:space="0" w:color="auto"/>
              <w:left w:val="single" w:sz="4" w:space="0" w:color="auto"/>
              <w:bottom w:val="single" w:sz="4" w:space="0" w:color="auto"/>
              <w:right w:val="single" w:sz="4" w:space="0" w:color="auto"/>
            </w:tcBorders>
          </w:tcPr>
          <w:p w:rsidR="00D12849" w:rsidRPr="00330457" w:rsidRDefault="00D12849" w:rsidP="005026B5">
            <w:pPr>
              <w:autoSpaceDE w:val="0"/>
              <w:autoSpaceDN w:val="0"/>
              <w:adjustRightInd w:val="0"/>
              <w:rPr>
                <w:rFonts w:eastAsia="Calibri"/>
              </w:rPr>
            </w:pPr>
            <w:r w:rsidRPr="00996B63">
              <w:rPr>
                <w:rFonts w:eastAsia="Calibri"/>
              </w:rPr>
              <w:t xml:space="preserve">Республика Мордовия, г.Саранск, ул. Веселовского, д.38а </w:t>
            </w:r>
          </w:p>
        </w:tc>
        <w:tc>
          <w:tcPr>
            <w:tcW w:w="3969" w:type="dxa"/>
            <w:tcBorders>
              <w:top w:val="single" w:sz="4" w:space="0" w:color="auto"/>
              <w:left w:val="single" w:sz="4" w:space="0" w:color="auto"/>
              <w:bottom w:val="single" w:sz="4" w:space="0" w:color="auto"/>
              <w:right w:val="single" w:sz="4" w:space="0" w:color="auto"/>
            </w:tcBorders>
          </w:tcPr>
          <w:p w:rsidR="00D12849" w:rsidRPr="00996B63" w:rsidRDefault="00D12849" w:rsidP="005026B5">
            <w:pPr>
              <w:autoSpaceDE w:val="0"/>
              <w:autoSpaceDN w:val="0"/>
              <w:adjustRightInd w:val="0"/>
              <w:rPr>
                <w:rFonts w:eastAsia="Calibri"/>
              </w:rPr>
            </w:pPr>
            <w:r w:rsidRPr="00FA7A04">
              <w:rPr>
                <w:rFonts w:eastAsia="Calibri"/>
              </w:rPr>
              <w:t xml:space="preserve">Кириллова Ирина Борисовна, тел. </w:t>
            </w:r>
            <w:r w:rsidRPr="00925C4C">
              <w:rPr>
                <w:rFonts w:eastAsia="Calibri"/>
              </w:rPr>
              <w:t xml:space="preserve">8(8342) </w:t>
            </w:r>
            <w:r>
              <w:rPr>
                <w:rFonts w:eastAsia="Calibri"/>
              </w:rPr>
              <w:t>54</w:t>
            </w:r>
            <w:r w:rsidRPr="00925C4C">
              <w:rPr>
                <w:rFonts w:eastAsia="Calibri"/>
              </w:rPr>
              <w:t>-64-28</w:t>
            </w:r>
            <w:r>
              <w:rPr>
                <w:rFonts w:eastAsia="Calibri"/>
              </w:rPr>
              <w:t>(вн.1008)</w:t>
            </w:r>
          </w:p>
        </w:tc>
      </w:tr>
      <w:tr w:rsidR="00D12849" w:rsidRPr="00523B29" w:rsidTr="005026B5">
        <w:trPr>
          <w:trHeight w:val="315"/>
        </w:trPr>
        <w:tc>
          <w:tcPr>
            <w:tcW w:w="582" w:type="dxa"/>
            <w:tcBorders>
              <w:top w:val="single" w:sz="4" w:space="0" w:color="auto"/>
              <w:left w:val="single" w:sz="4" w:space="0" w:color="auto"/>
              <w:bottom w:val="single" w:sz="4" w:space="0" w:color="auto"/>
              <w:right w:val="single" w:sz="4" w:space="0" w:color="auto"/>
            </w:tcBorders>
          </w:tcPr>
          <w:p w:rsidR="00D12849" w:rsidRPr="00523B29" w:rsidRDefault="00D12849" w:rsidP="005026B5">
            <w:pPr>
              <w:jc w:val="center"/>
              <w:rPr>
                <w:bCs/>
                <w:color w:val="000000"/>
              </w:rPr>
            </w:pPr>
            <w:r>
              <w:rPr>
                <w:bCs/>
                <w:color w:val="000000"/>
              </w:rPr>
              <w:t>2.</w:t>
            </w:r>
          </w:p>
        </w:tc>
        <w:tc>
          <w:tcPr>
            <w:tcW w:w="5245" w:type="dxa"/>
            <w:tcBorders>
              <w:top w:val="single" w:sz="4" w:space="0" w:color="auto"/>
              <w:left w:val="single" w:sz="4" w:space="0" w:color="auto"/>
              <w:bottom w:val="single" w:sz="4" w:space="0" w:color="auto"/>
              <w:right w:val="single" w:sz="4" w:space="0" w:color="auto"/>
            </w:tcBorders>
          </w:tcPr>
          <w:p w:rsidR="00D12849" w:rsidRPr="00330457" w:rsidRDefault="00D12849" w:rsidP="005026B5">
            <w:pPr>
              <w:autoSpaceDE w:val="0"/>
              <w:autoSpaceDN w:val="0"/>
              <w:adjustRightInd w:val="0"/>
              <w:rPr>
                <w:rFonts w:eastAsia="Calibri"/>
              </w:rPr>
            </w:pPr>
            <w:r w:rsidRPr="0018007C">
              <w:rPr>
                <w:rFonts w:eastAsia="Calibri"/>
              </w:rPr>
              <w:t>Республика Мордовия, г.Саранск, ул. Гожувская, 36а</w:t>
            </w:r>
          </w:p>
        </w:tc>
        <w:tc>
          <w:tcPr>
            <w:tcW w:w="3969" w:type="dxa"/>
            <w:tcBorders>
              <w:top w:val="single" w:sz="4" w:space="0" w:color="auto"/>
              <w:left w:val="single" w:sz="4" w:space="0" w:color="auto"/>
              <w:bottom w:val="single" w:sz="4" w:space="0" w:color="auto"/>
              <w:right w:val="single" w:sz="4" w:space="0" w:color="auto"/>
            </w:tcBorders>
          </w:tcPr>
          <w:p w:rsidR="00D12849" w:rsidRDefault="00D12849" w:rsidP="005026B5">
            <w:pPr>
              <w:autoSpaceDE w:val="0"/>
              <w:autoSpaceDN w:val="0"/>
              <w:adjustRightInd w:val="0"/>
              <w:rPr>
                <w:rFonts w:eastAsia="Calibri"/>
              </w:rPr>
            </w:pPr>
            <w:r>
              <w:rPr>
                <w:rFonts w:eastAsia="Calibri"/>
              </w:rPr>
              <w:t xml:space="preserve">Нуянзин Владимир Викторович, </w:t>
            </w:r>
          </w:p>
          <w:p w:rsidR="00D12849" w:rsidRPr="0018007C" w:rsidRDefault="00D12849" w:rsidP="005026B5">
            <w:pPr>
              <w:autoSpaceDE w:val="0"/>
              <w:autoSpaceDN w:val="0"/>
              <w:adjustRightInd w:val="0"/>
              <w:rPr>
                <w:rFonts w:eastAsia="Calibri"/>
              </w:rPr>
            </w:pPr>
            <w:r>
              <w:rPr>
                <w:rFonts w:eastAsia="Calibri"/>
              </w:rPr>
              <w:t xml:space="preserve">тел. </w:t>
            </w:r>
            <w:r w:rsidRPr="004D28B8">
              <w:rPr>
                <w:rFonts w:eastAsia="Calibri"/>
              </w:rPr>
              <w:t>8(8342) 54-64-28(вн.100</w:t>
            </w:r>
            <w:r>
              <w:rPr>
                <w:rFonts w:eastAsia="Calibri"/>
              </w:rPr>
              <w:t>5</w:t>
            </w:r>
            <w:r w:rsidRPr="004D28B8">
              <w:rPr>
                <w:rFonts w:eastAsia="Calibri"/>
              </w:rPr>
              <w:t>)</w:t>
            </w:r>
          </w:p>
        </w:tc>
      </w:tr>
      <w:tr w:rsidR="00D12849" w:rsidRPr="00523B29" w:rsidTr="005026B5">
        <w:trPr>
          <w:trHeight w:val="315"/>
        </w:trPr>
        <w:tc>
          <w:tcPr>
            <w:tcW w:w="582" w:type="dxa"/>
            <w:tcBorders>
              <w:top w:val="single" w:sz="4" w:space="0" w:color="auto"/>
              <w:left w:val="single" w:sz="4" w:space="0" w:color="auto"/>
              <w:bottom w:val="single" w:sz="4" w:space="0" w:color="auto"/>
              <w:right w:val="single" w:sz="4" w:space="0" w:color="auto"/>
            </w:tcBorders>
          </w:tcPr>
          <w:p w:rsidR="00D12849" w:rsidRPr="00523B29" w:rsidRDefault="00D12849" w:rsidP="005026B5">
            <w:pPr>
              <w:jc w:val="center"/>
              <w:rPr>
                <w:bCs/>
                <w:color w:val="000000"/>
              </w:rPr>
            </w:pPr>
            <w:r w:rsidRPr="0018007C">
              <w:rPr>
                <w:bCs/>
                <w:color w:val="000000"/>
              </w:rPr>
              <w:t>3.</w:t>
            </w:r>
          </w:p>
        </w:tc>
        <w:tc>
          <w:tcPr>
            <w:tcW w:w="5245" w:type="dxa"/>
            <w:tcBorders>
              <w:top w:val="single" w:sz="4" w:space="0" w:color="auto"/>
              <w:left w:val="single" w:sz="4" w:space="0" w:color="auto"/>
              <w:bottom w:val="single" w:sz="4" w:space="0" w:color="auto"/>
              <w:right w:val="single" w:sz="4" w:space="0" w:color="auto"/>
            </w:tcBorders>
          </w:tcPr>
          <w:p w:rsidR="00D12849" w:rsidRPr="00330457" w:rsidRDefault="00D12849" w:rsidP="005026B5">
            <w:pPr>
              <w:autoSpaceDE w:val="0"/>
              <w:autoSpaceDN w:val="0"/>
              <w:adjustRightInd w:val="0"/>
              <w:rPr>
                <w:rFonts w:eastAsia="Calibri"/>
              </w:rPr>
            </w:pPr>
            <w:r w:rsidRPr="0018007C">
              <w:rPr>
                <w:rFonts w:eastAsia="Calibri"/>
              </w:rPr>
              <w:t>Республика Мордовия, г. Рузаевка, ул. Гагарина, д.24а</w:t>
            </w:r>
          </w:p>
        </w:tc>
        <w:tc>
          <w:tcPr>
            <w:tcW w:w="3969" w:type="dxa"/>
            <w:tcBorders>
              <w:top w:val="single" w:sz="4" w:space="0" w:color="auto"/>
              <w:left w:val="single" w:sz="4" w:space="0" w:color="auto"/>
              <w:bottom w:val="single" w:sz="4" w:space="0" w:color="auto"/>
              <w:right w:val="single" w:sz="4" w:space="0" w:color="auto"/>
            </w:tcBorders>
          </w:tcPr>
          <w:p w:rsidR="00D12849" w:rsidRDefault="002C2B22" w:rsidP="005026B5">
            <w:pPr>
              <w:autoSpaceDE w:val="0"/>
              <w:autoSpaceDN w:val="0"/>
              <w:adjustRightInd w:val="0"/>
              <w:rPr>
                <w:rFonts w:eastAsia="Calibri"/>
              </w:rPr>
            </w:pPr>
            <w:r>
              <w:rPr>
                <w:rFonts w:eastAsia="Calibri"/>
              </w:rPr>
              <w:t>Казеев Александр Павлович</w:t>
            </w:r>
            <w:r w:rsidR="00D12849" w:rsidRPr="00FA7A04">
              <w:rPr>
                <w:rFonts w:eastAsia="Calibri"/>
              </w:rPr>
              <w:t>,</w:t>
            </w:r>
          </w:p>
          <w:p w:rsidR="00D12849" w:rsidRPr="0018007C" w:rsidRDefault="00D12849" w:rsidP="002C2B22">
            <w:pPr>
              <w:autoSpaceDE w:val="0"/>
              <w:autoSpaceDN w:val="0"/>
              <w:adjustRightInd w:val="0"/>
              <w:rPr>
                <w:rFonts w:eastAsia="Calibri"/>
              </w:rPr>
            </w:pPr>
            <w:r w:rsidRPr="00FA7A04">
              <w:rPr>
                <w:rFonts w:eastAsia="Calibri"/>
              </w:rPr>
              <w:t xml:space="preserve">тел. </w:t>
            </w:r>
            <w:r w:rsidRPr="008171D9">
              <w:rPr>
                <w:rFonts w:eastAsia="Calibri"/>
              </w:rPr>
              <w:t>8 (83451)4-14-02 (вн. 21</w:t>
            </w:r>
            <w:r w:rsidR="002C2B22">
              <w:rPr>
                <w:rFonts w:eastAsia="Calibri"/>
              </w:rPr>
              <w:t>51</w:t>
            </w:r>
            <w:r w:rsidRPr="008171D9">
              <w:rPr>
                <w:rFonts w:eastAsia="Calibri"/>
              </w:rPr>
              <w:t>)</w:t>
            </w:r>
          </w:p>
        </w:tc>
      </w:tr>
      <w:tr w:rsidR="00D12849" w:rsidRPr="00523B29" w:rsidTr="005026B5">
        <w:trPr>
          <w:trHeight w:val="315"/>
        </w:trPr>
        <w:tc>
          <w:tcPr>
            <w:tcW w:w="582" w:type="dxa"/>
            <w:tcBorders>
              <w:top w:val="single" w:sz="4" w:space="0" w:color="auto"/>
              <w:left w:val="single" w:sz="4" w:space="0" w:color="auto"/>
              <w:bottom w:val="single" w:sz="4" w:space="0" w:color="auto"/>
              <w:right w:val="single" w:sz="4" w:space="0" w:color="auto"/>
            </w:tcBorders>
          </w:tcPr>
          <w:p w:rsidR="00D12849" w:rsidRPr="00523B29" w:rsidRDefault="00D12849" w:rsidP="005026B5">
            <w:pPr>
              <w:jc w:val="center"/>
              <w:rPr>
                <w:bCs/>
                <w:color w:val="000000"/>
              </w:rPr>
            </w:pPr>
            <w:r w:rsidRPr="009465CC">
              <w:rPr>
                <w:bCs/>
                <w:color w:val="000000"/>
              </w:rPr>
              <w:t>4.</w:t>
            </w:r>
          </w:p>
        </w:tc>
        <w:tc>
          <w:tcPr>
            <w:tcW w:w="5245" w:type="dxa"/>
            <w:tcBorders>
              <w:top w:val="single" w:sz="4" w:space="0" w:color="auto"/>
              <w:left w:val="single" w:sz="4" w:space="0" w:color="auto"/>
              <w:bottom w:val="single" w:sz="4" w:space="0" w:color="auto"/>
              <w:right w:val="single" w:sz="4" w:space="0" w:color="auto"/>
            </w:tcBorders>
          </w:tcPr>
          <w:p w:rsidR="006238DE" w:rsidRDefault="00D12849" w:rsidP="005026B5">
            <w:pPr>
              <w:autoSpaceDE w:val="0"/>
              <w:autoSpaceDN w:val="0"/>
              <w:adjustRightInd w:val="0"/>
              <w:rPr>
                <w:rFonts w:eastAsia="Calibri"/>
              </w:rPr>
            </w:pPr>
            <w:r w:rsidRPr="009465CC">
              <w:rPr>
                <w:rFonts w:eastAsia="Calibri"/>
              </w:rPr>
              <w:t>Республика Мордовия, г.</w:t>
            </w:r>
            <w:r w:rsidR="00E01DD2">
              <w:rPr>
                <w:rFonts w:eastAsia="Calibri"/>
              </w:rPr>
              <w:t xml:space="preserve"> </w:t>
            </w:r>
          </w:p>
          <w:p w:rsidR="00D12849" w:rsidRPr="00330457" w:rsidRDefault="00D12849" w:rsidP="005026B5">
            <w:pPr>
              <w:autoSpaceDE w:val="0"/>
              <w:autoSpaceDN w:val="0"/>
              <w:adjustRightInd w:val="0"/>
              <w:rPr>
                <w:rFonts w:eastAsia="Calibri"/>
              </w:rPr>
            </w:pPr>
            <w:r w:rsidRPr="009465CC">
              <w:rPr>
                <w:rFonts w:eastAsia="Calibri"/>
              </w:rPr>
              <w:t>Ковылкино, ул. Пархоменко, д.4а</w:t>
            </w:r>
          </w:p>
        </w:tc>
        <w:tc>
          <w:tcPr>
            <w:tcW w:w="3969" w:type="dxa"/>
            <w:tcBorders>
              <w:top w:val="single" w:sz="4" w:space="0" w:color="auto"/>
              <w:left w:val="single" w:sz="4" w:space="0" w:color="auto"/>
              <w:bottom w:val="single" w:sz="4" w:space="0" w:color="auto"/>
              <w:right w:val="single" w:sz="4" w:space="0" w:color="auto"/>
            </w:tcBorders>
          </w:tcPr>
          <w:p w:rsidR="00D12849" w:rsidRDefault="00D12849" w:rsidP="005026B5">
            <w:pPr>
              <w:autoSpaceDE w:val="0"/>
              <w:autoSpaceDN w:val="0"/>
              <w:adjustRightInd w:val="0"/>
              <w:jc w:val="left"/>
              <w:rPr>
                <w:rFonts w:eastAsia="Calibri"/>
              </w:rPr>
            </w:pPr>
            <w:r w:rsidRPr="00FA7A04">
              <w:rPr>
                <w:rFonts w:eastAsia="Calibri"/>
              </w:rPr>
              <w:t>Привалов Сергей Александрович,</w:t>
            </w:r>
          </w:p>
          <w:p w:rsidR="00D12849" w:rsidRPr="009465CC" w:rsidRDefault="00D12849" w:rsidP="005026B5">
            <w:pPr>
              <w:autoSpaceDE w:val="0"/>
              <w:autoSpaceDN w:val="0"/>
              <w:adjustRightInd w:val="0"/>
              <w:jc w:val="left"/>
              <w:rPr>
                <w:rFonts w:eastAsia="Calibri"/>
              </w:rPr>
            </w:pPr>
            <w:r w:rsidRPr="00FA7A04">
              <w:rPr>
                <w:rFonts w:eastAsia="Calibri"/>
              </w:rPr>
              <w:t xml:space="preserve"> тел. </w:t>
            </w:r>
            <w:r w:rsidRPr="00D13EC0">
              <w:rPr>
                <w:rFonts w:eastAsia="Calibri"/>
              </w:rPr>
              <w:t>8(83453)</w:t>
            </w:r>
            <w:r>
              <w:rPr>
                <w:rFonts w:eastAsia="Calibri"/>
              </w:rPr>
              <w:t>2-36-40 (вн.3200)</w:t>
            </w:r>
          </w:p>
        </w:tc>
      </w:tr>
      <w:tr w:rsidR="00D12849" w:rsidRPr="00523B29" w:rsidTr="005026B5">
        <w:trPr>
          <w:trHeight w:val="315"/>
        </w:trPr>
        <w:tc>
          <w:tcPr>
            <w:tcW w:w="582" w:type="dxa"/>
            <w:tcBorders>
              <w:top w:val="single" w:sz="4" w:space="0" w:color="auto"/>
              <w:left w:val="single" w:sz="4" w:space="0" w:color="auto"/>
              <w:bottom w:val="single" w:sz="4" w:space="0" w:color="auto"/>
              <w:right w:val="single" w:sz="4" w:space="0" w:color="auto"/>
            </w:tcBorders>
          </w:tcPr>
          <w:p w:rsidR="00D12849" w:rsidRPr="00523B29" w:rsidRDefault="00D12849" w:rsidP="005026B5">
            <w:pPr>
              <w:jc w:val="center"/>
              <w:rPr>
                <w:bCs/>
                <w:color w:val="000000"/>
              </w:rPr>
            </w:pPr>
            <w:r>
              <w:rPr>
                <w:bCs/>
                <w:color w:val="000000"/>
              </w:rPr>
              <w:t>5.</w:t>
            </w:r>
          </w:p>
        </w:tc>
        <w:tc>
          <w:tcPr>
            <w:tcW w:w="5245" w:type="dxa"/>
            <w:tcBorders>
              <w:top w:val="single" w:sz="4" w:space="0" w:color="auto"/>
              <w:left w:val="single" w:sz="4" w:space="0" w:color="auto"/>
              <w:bottom w:val="single" w:sz="4" w:space="0" w:color="auto"/>
              <w:right w:val="single" w:sz="4" w:space="0" w:color="auto"/>
            </w:tcBorders>
          </w:tcPr>
          <w:p w:rsidR="00D12849" w:rsidRPr="00330457" w:rsidRDefault="00D12849" w:rsidP="005026B5">
            <w:pPr>
              <w:autoSpaceDE w:val="0"/>
              <w:autoSpaceDN w:val="0"/>
              <w:adjustRightInd w:val="0"/>
              <w:rPr>
                <w:rFonts w:eastAsia="Calibri"/>
              </w:rPr>
            </w:pPr>
            <w:r w:rsidRPr="00845980">
              <w:rPr>
                <w:rFonts w:eastAsia="Calibri"/>
              </w:rPr>
              <w:t>Республика Мордовия, г.</w:t>
            </w:r>
            <w:r w:rsidR="00E01DD2">
              <w:rPr>
                <w:rFonts w:eastAsia="Calibri"/>
              </w:rPr>
              <w:t xml:space="preserve"> </w:t>
            </w:r>
            <w:r w:rsidRPr="00845980">
              <w:rPr>
                <w:rFonts w:eastAsia="Calibri"/>
              </w:rPr>
              <w:t>Краснослободск, ул. Ленина, д.2</w:t>
            </w:r>
          </w:p>
        </w:tc>
        <w:tc>
          <w:tcPr>
            <w:tcW w:w="3969" w:type="dxa"/>
            <w:tcBorders>
              <w:top w:val="single" w:sz="4" w:space="0" w:color="auto"/>
              <w:left w:val="single" w:sz="4" w:space="0" w:color="auto"/>
              <w:bottom w:val="single" w:sz="4" w:space="0" w:color="auto"/>
              <w:right w:val="single" w:sz="4" w:space="0" w:color="auto"/>
            </w:tcBorders>
          </w:tcPr>
          <w:p w:rsidR="00D12849" w:rsidRPr="00845980" w:rsidRDefault="00D12849" w:rsidP="005026B5">
            <w:pPr>
              <w:autoSpaceDE w:val="0"/>
              <w:autoSpaceDN w:val="0"/>
              <w:adjustRightInd w:val="0"/>
              <w:rPr>
                <w:rFonts w:eastAsia="Calibri"/>
              </w:rPr>
            </w:pPr>
            <w:r w:rsidRPr="00FA7A04">
              <w:rPr>
                <w:rFonts w:eastAsia="Calibri"/>
              </w:rPr>
              <w:t xml:space="preserve">Чинкова Марина </w:t>
            </w:r>
            <w:r>
              <w:rPr>
                <w:rFonts w:eastAsia="Calibri"/>
              </w:rPr>
              <w:t>Павловна,</w:t>
            </w:r>
            <w:r w:rsidRPr="00FA7A04">
              <w:rPr>
                <w:rFonts w:eastAsia="Calibri"/>
              </w:rPr>
              <w:t xml:space="preserve"> тел. </w:t>
            </w:r>
            <w:r w:rsidRPr="004338B3">
              <w:rPr>
                <w:rFonts w:eastAsia="Calibri"/>
              </w:rPr>
              <w:t>8(83443)3-01-87</w:t>
            </w:r>
            <w:r>
              <w:rPr>
                <w:rFonts w:eastAsia="Calibri"/>
              </w:rPr>
              <w:t xml:space="preserve"> (вн.3420)</w:t>
            </w:r>
          </w:p>
        </w:tc>
      </w:tr>
      <w:tr w:rsidR="00D12849" w:rsidRPr="00523B29" w:rsidTr="005026B5">
        <w:trPr>
          <w:trHeight w:val="315"/>
        </w:trPr>
        <w:tc>
          <w:tcPr>
            <w:tcW w:w="582" w:type="dxa"/>
            <w:tcBorders>
              <w:top w:val="single" w:sz="4" w:space="0" w:color="auto"/>
              <w:left w:val="single" w:sz="4" w:space="0" w:color="auto"/>
              <w:bottom w:val="single" w:sz="4" w:space="0" w:color="auto"/>
              <w:right w:val="single" w:sz="4" w:space="0" w:color="auto"/>
            </w:tcBorders>
          </w:tcPr>
          <w:p w:rsidR="00D12849" w:rsidRPr="00523B29" w:rsidRDefault="00D12849" w:rsidP="005026B5">
            <w:pPr>
              <w:jc w:val="center"/>
              <w:rPr>
                <w:bCs/>
                <w:color w:val="000000"/>
              </w:rPr>
            </w:pPr>
            <w:r>
              <w:rPr>
                <w:bCs/>
                <w:color w:val="000000"/>
              </w:rPr>
              <w:t>6.</w:t>
            </w:r>
          </w:p>
        </w:tc>
        <w:tc>
          <w:tcPr>
            <w:tcW w:w="5245" w:type="dxa"/>
            <w:tcBorders>
              <w:top w:val="single" w:sz="4" w:space="0" w:color="auto"/>
              <w:left w:val="single" w:sz="4" w:space="0" w:color="auto"/>
              <w:bottom w:val="single" w:sz="4" w:space="0" w:color="auto"/>
              <w:right w:val="single" w:sz="4" w:space="0" w:color="auto"/>
            </w:tcBorders>
          </w:tcPr>
          <w:p w:rsidR="00D12849" w:rsidRPr="00330457" w:rsidRDefault="00D12849" w:rsidP="005026B5">
            <w:pPr>
              <w:autoSpaceDE w:val="0"/>
              <w:autoSpaceDN w:val="0"/>
              <w:adjustRightInd w:val="0"/>
              <w:rPr>
                <w:rFonts w:eastAsia="Calibri"/>
              </w:rPr>
            </w:pPr>
            <w:r w:rsidRPr="00845980">
              <w:rPr>
                <w:rFonts w:eastAsia="Calibri"/>
              </w:rPr>
              <w:t>Республика Мордовия, п. Чамзинка, ул. Победы, д.10</w:t>
            </w:r>
          </w:p>
        </w:tc>
        <w:tc>
          <w:tcPr>
            <w:tcW w:w="3969" w:type="dxa"/>
            <w:tcBorders>
              <w:top w:val="single" w:sz="4" w:space="0" w:color="auto"/>
              <w:left w:val="single" w:sz="4" w:space="0" w:color="auto"/>
              <w:bottom w:val="single" w:sz="4" w:space="0" w:color="auto"/>
              <w:right w:val="single" w:sz="4" w:space="0" w:color="auto"/>
            </w:tcBorders>
          </w:tcPr>
          <w:p w:rsidR="00D12849" w:rsidRDefault="00D12849" w:rsidP="005026B5">
            <w:pPr>
              <w:autoSpaceDE w:val="0"/>
              <w:autoSpaceDN w:val="0"/>
              <w:adjustRightInd w:val="0"/>
              <w:rPr>
                <w:rFonts w:eastAsia="Calibri"/>
              </w:rPr>
            </w:pPr>
            <w:r>
              <w:rPr>
                <w:rFonts w:eastAsia="Calibri"/>
              </w:rPr>
              <w:t xml:space="preserve">Авдонин Геннадий Васильевич, </w:t>
            </w:r>
          </w:p>
          <w:p w:rsidR="00D12849" w:rsidRPr="00845980" w:rsidRDefault="00D12849" w:rsidP="005026B5">
            <w:pPr>
              <w:autoSpaceDE w:val="0"/>
              <w:autoSpaceDN w:val="0"/>
              <w:adjustRightInd w:val="0"/>
              <w:rPr>
                <w:rFonts w:eastAsia="Calibri"/>
              </w:rPr>
            </w:pPr>
            <w:r>
              <w:rPr>
                <w:rFonts w:eastAsia="Calibri"/>
              </w:rPr>
              <w:t>тел.</w:t>
            </w:r>
            <w:r w:rsidRPr="00CC6D81">
              <w:rPr>
                <w:rFonts w:eastAsia="Calibri"/>
              </w:rPr>
              <w:t>8(83437)2-01-99</w:t>
            </w:r>
            <w:r>
              <w:rPr>
                <w:rFonts w:eastAsia="Calibri"/>
              </w:rPr>
              <w:t xml:space="preserve"> (вн. 4700)</w:t>
            </w:r>
          </w:p>
        </w:tc>
      </w:tr>
    </w:tbl>
    <w:p w:rsidR="00D12849" w:rsidRPr="00127978" w:rsidRDefault="00D12849" w:rsidP="00D12849">
      <w:pPr>
        <w:widowControl w:val="0"/>
        <w:autoSpaceDE w:val="0"/>
        <w:autoSpaceDN w:val="0"/>
        <w:adjustRightInd w:val="0"/>
        <w:ind w:firstLine="709"/>
        <w:jc w:val="center"/>
        <w:rPr>
          <w:b/>
          <w:color w:val="000000"/>
        </w:rPr>
      </w:pPr>
    </w:p>
    <w:p w:rsidR="00D12849" w:rsidRDefault="00D12849" w:rsidP="00D12849">
      <w:pPr>
        <w:widowControl w:val="0"/>
        <w:autoSpaceDE w:val="0"/>
        <w:autoSpaceDN w:val="0"/>
        <w:adjustRightInd w:val="0"/>
        <w:ind w:firstLine="709"/>
        <w:jc w:val="center"/>
        <w:rPr>
          <w:b/>
          <w:color w:val="000000"/>
        </w:rPr>
      </w:pPr>
      <w:r w:rsidRPr="00523B29">
        <w:rPr>
          <w:b/>
          <w:color w:val="000000"/>
        </w:rPr>
        <w:t>Перечень оказываемых услуг:</w:t>
      </w:r>
    </w:p>
    <w:p w:rsidR="00D12849" w:rsidRDefault="00D12849" w:rsidP="00D12849">
      <w:pPr>
        <w:widowControl w:val="0"/>
        <w:autoSpaceDE w:val="0"/>
        <w:autoSpaceDN w:val="0"/>
        <w:adjustRightInd w:val="0"/>
        <w:ind w:firstLine="709"/>
        <w:jc w:val="center"/>
        <w:rPr>
          <w:b/>
          <w:color w:val="000000"/>
        </w:rPr>
      </w:pPr>
    </w:p>
    <w:p w:rsidR="00D12849" w:rsidRPr="00C64BE2" w:rsidRDefault="00D12849" w:rsidP="00D12849">
      <w:pPr>
        <w:autoSpaceDE w:val="0"/>
        <w:autoSpaceDN w:val="0"/>
        <w:adjustRightInd w:val="0"/>
        <w:ind w:firstLine="709"/>
        <w:jc w:val="left"/>
        <w:rPr>
          <w:rFonts w:eastAsiaTheme="minorHAnsi"/>
          <w:bCs/>
          <w:lang w:eastAsia="en-US"/>
        </w:rPr>
      </w:pPr>
      <w:r w:rsidRPr="00C64BE2">
        <w:rPr>
          <w:rFonts w:eastAsiaTheme="minorHAnsi"/>
          <w:bCs/>
          <w:lang w:eastAsia="en-US"/>
        </w:rPr>
        <w:t>- проверка правильности устройства дымохода;</w:t>
      </w:r>
    </w:p>
    <w:p w:rsidR="00D12849" w:rsidRPr="00C64BE2" w:rsidRDefault="00D12849" w:rsidP="00D12849">
      <w:pPr>
        <w:autoSpaceDE w:val="0"/>
        <w:autoSpaceDN w:val="0"/>
        <w:adjustRightInd w:val="0"/>
        <w:ind w:firstLine="709"/>
        <w:jc w:val="left"/>
        <w:rPr>
          <w:rFonts w:eastAsiaTheme="minorHAnsi"/>
          <w:bCs/>
          <w:lang w:eastAsia="en-US"/>
        </w:rPr>
      </w:pPr>
      <w:r w:rsidRPr="00C64BE2">
        <w:rPr>
          <w:rFonts w:eastAsiaTheme="minorHAnsi"/>
          <w:bCs/>
          <w:lang w:eastAsia="en-US"/>
        </w:rPr>
        <w:t>- проверка дымохода на плотность кладки и обособленность;</w:t>
      </w:r>
    </w:p>
    <w:p w:rsidR="00D12849" w:rsidRPr="00C64BE2" w:rsidRDefault="00D12849" w:rsidP="00D12849">
      <w:pPr>
        <w:autoSpaceDE w:val="0"/>
        <w:autoSpaceDN w:val="0"/>
        <w:adjustRightInd w:val="0"/>
        <w:ind w:firstLine="709"/>
        <w:jc w:val="left"/>
        <w:rPr>
          <w:rFonts w:eastAsiaTheme="minorHAnsi"/>
          <w:bCs/>
          <w:lang w:eastAsia="en-US"/>
        </w:rPr>
      </w:pPr>
      <w:r w:rsidRPr="00C64BE2">
        <w:rPr>
          <w:rFonts w:eastAsiaTheme="minorHAnsi"/>
          <w:bCs/>
          <w:lang w:eastAsia="en-US"/>
        </w:rPr>
        <w:t xml:space="preserve">- </w:t>
      </w:r>
      <w:r>
        <w:rPr>
          <w:rFonts w:eastAsiaTheme="minorHAnsi"/>
          <w:bCs/>
          <w:lang w:eastAsia="en-US"/>
        </w:rPr>
        <w:t>проверка</w:t>
      </w:r>
      <w:r w:rsidRPr="00C64BE2">
        <w:rPr>
          <w:rFonts w:eastAsiaTheme="minorHAnsi"/>
          <w:bCs/>
          <w:lang w:eastAsia="en-US"/>
        </w:rPr>
        <w:t xml:space="preserve"> тяги и отсутствие </w:t>
      </w:r>
      <w:r w:rsidRPr="00D83BE7">
        <w:rPr>
          <w:rFonts w:eastAsiaTheme="minorHAnsi"/>
          <w:bCs/>
          <w:lang w:eastAsia="en-US"/>
        </w:rPr>
        <w:t xml:space="preserve">засорений </w:t>
      </w:r>
      <w:r w:rsidRPr="00C64BE2">
        <w:rPr>
          <w:rFonts w:eastAsiaTheme="minorHAnsi"/>
          <w:bCs/>
          <w:lang w:eastAsia="en-US"/>
        </w:rPr>
        <w:t xml:space="preserve"> в</w:t>
      </w:r>
      <w:r w:rsidRPr="00D83BE7">
        <w:t xml:space="preserve"> </w:t>
      </w:r>
      <w:r>
        <w:rPr>
          <w:rFonts w:eastAsiaTheme="minorHAnsi"/>
          <w:bCs/>
          <w:lang w:eastAsia="en-US"/>
        </w:rPr>
        <w:t>дымовых и вентиляционных каналах</w:t>
      </w:r>
      <w:r w:rsidRPr="00C64BE2">
        <w:rPr>
          <w:rFonts w:eastAsiaTheme="minorHAnsi"/>
          <w:bCs/>
          <w:lang w:eastAsia="en-US"/>
        </w:rPr>
        <w:t>;</w:t>
      </w:r>
    </w:p>
    <w:p w:rsidR="00D12849" w:rsidRPr="00C64BE2" w:rsidRDefault="00D12849" w:rsidP="00D12849">
      <w:pPr>
        <w:autoSpaceDE w:val="0"/>
        <w:autoSpaceDN w:val="0"/>
        <w:adjustRightInd w:val="0"/>
        <w:ind w:left="851" w:hanging="142"/>
        <w:jc w:val="left"/>
        <w:rPr>
          <w:rFonts w:eastAsiaTheme="minorHAnsi"/>
          <w:bCs/>
          <w:lang w:eastAsia="en-US"/>
        </w:rPr>
      </w:pPr>
      <w:r w:rsidRPr="00C64BE2">
        <w:rPr>
          <w:rFonts w:eastAsiaTheme="minorHAnsi"/>
          <w:bCs/>
          <w:lang w:eastAsia="en-US"/>
        </w:rPr>
        <w:t>- проверка наличия и правильности противопожарных разделок, исправности и  правильности  расположения оголовка дымохода и определение нахождения его вне зоны ветрового подпора;</w:t>
      </w:r>
    </w:p>
    <w:p w:rsidR="00D12849" w:rsidRPr="00C64BE2" w:rsidRDefault="00D12849" w:rsidP="00D12849">
      <w:pPr>
        <w:autoSpaceDE w:val="0"/>
        <w:autoSpaceDN w:val="0"/>
        <w:adjustRightInd w:val="0"/>
        <w:ind w:firstLine="709"/>
        <w:jc w:val="left"/>
        <w:rPr>
          <w:rFonts w:eastAsiaTheme="minorHAnsi"/>
          <w:bCs/>
          <w:lang w:eastAsia="en-US"/>
        </w:rPr>
      </w:pPr>
      <w:r w:rsidRPr="00C64BE2">
        <w:rPr>
          <w:rFonts w:eastAsiaTheme="minorHAnsi"/>
          <w:bCs/>
          <w:lang w:eastAsia="en-US"/>
        </w:rPr>
        <w:t>- проверка наличия тяги в вентиляционном канале газифицированного помещения;</w:t>
      </w:r>
    </w:p>
    <w:p w:rsidR="00D12849" w:rsidRPr="00C64BE2" w:rsidRDefault="00D12849" w:rsidP="00D12849">
      <w:pPr>
        <w:autoSpaceDE w:val="0"/>
        <w:autoSpaceDN w:val="0"/>
        <w:adjustRightInd w:val="0"/>
        <w:ind w:firstLine="709"/>
        <w:jc w:val="left"/>
        <w:rPr>
          <w:rFonts w:eastAsiaTheme="minorHAnsi"/>
          <w:bCs/>
          <w:lang w:eastAsia="en-US"/>
        </w:rPr>
      </w:pPr>
      <w:r w:rsidRPr="00C64BE2">
        <w:rPr>
          <w:rFonts w:eastAsiaTheme="minorHAnsi"/>
          <w:bCs/>
          <w:lang w:eastAsia="en-US"/>
        </w:rPr>
        <w:t>- проверка на проходимость опусканием контрольного шара;</w:t>
      </w:r>
    </w:p>
    <w:p w:rsidR="00D12849" w:rsidRPr="00C64BE2" w:rsidRDefault="00D12849" w:rsidP="00D12849">
      <w:pPr>
        <w:autoSpaceDE w:val="0"/>
        <w:autoSpaceDN w:val="0"/>
        <w:adjustRightInd w:val="0"/>
        <w:ind w:firstLine="709"/>
        <w:jc w:val="left"/>
        <w:rPr>
          <w:rFonts w:eastAsiaTheme="minorHAnsi"/>
          <w:bCs/>
          <w:lang w:eastAsia="en-US"/>
        </w:rPr>
      </w:pPr>
      <w:r w:rsidRPr="00C64BE2">
        <w:rPr>
          <w:rFonts w:eastAsiaTheme="minorHAnsi"/>
          <w:bCs/>
          <w:lang w:eastAsia="en-US"/>
        </w:rPr>
        <w:t>- чистка и удаление через карман мусора;</w:t>
      </w:r>
    </w:p>
    <w:p w:rsidR="00D12849" w:rsidRDefault="00D12849" w:rsidP="00D12849">
      <w:pPr>
        <w:autoSpaceDE w:val="0"/>
        <w:autoSpaceDN w:val="0"/>
        <w:adjustRightInd w:val="0"/>
        <w:ind w:firstLine="709"/>
        <w:jc w:val="left"/>
        <w:rPr>
          <w:rFonts w:eastAsiaTheme="minorHAnsi"/>
          <w:bCs/>
          <w:lang w:eastAsia="en-US"/>
        </w:rPr>
      </w:pPr>
      <w:r w:rsidRPr="00C64BE2">
        <w:rPr>
          <w:rFonts w:eastAsiaTheme="minorHAnsi"/>
          <w:bCs/>
          <w:lang w:eastAsia="en-US"/>
        </w:rPr>
        <w:t>- оформление и выдача акта периодической проверки дымовых и вентиляционных каналов от газоиспользующего оборудования.</w:t>
      </w:r>
    </w:p>
    <w:p w:rsidR="00D12849" w:rsidRPr="007C3849" w:rsidRDefault="00D12849" w:rsidP="00D12849">
      <w:pPr>
        <w:pStyle w:val="ad"/>
        <w:ind w:firstLine="709"/>
        <w:rPr>
          <w:sz w:val="24"/>
          <w:szCs w:val="24"/>
        </w:rPr>
      </w:pPr>
      <w:r w:rsidRPr="007C3849">
        <w:rPr>
          <w:sz w:val="24"/>
          <w:szCs w:val="24"/>
        </w:rPr>
        <w:t>По результатам осмотра (очистки) Исполнитель предоставляет</w:t>
      </w:r>
      <w:r w:rsidRPr="007C3849">
        <w:rPr>
          <w:rFonts w:eastAsia="Calibri"/>
          <w:sz w:val="24"/>
          <w:szCs w:val="24"/>
        </w:rPr>
        <w:t xml:space="preserve"> </w:t>
      </w:r>
      <w:r>
        <w:rPr>
          <w:rFonts w:eastAsia="Calibri"/>
          <w:sz w:val="24"/>
          <w:szCs w:val="24"/>
        </w:rPr>
        <w:t>Заказчику</w:t>
      </w:r>
      <w:r>
        <w:rPr>
          <w:sz w:val="24"/>
          <w:szCs w:val="24"/>
        </w:rPr>
        <w:t xml:space="preserve"> </w:t>
      </w:r>
      <w:r w:rsidRPr="007C3849">
        <w:rPr>
          <w:sz w:val="24"/>
          <w:szCs w:val="24"/>
        </w:rPr>
        <w:t xml:space="preserve">рекомендации в необходимости ремонта и восстановления каналов, заключение о состоянии естественной вентиляции помещений, составляет и предоставляет технические акты проверки и очистки дымоходов и вентиляционных каналов по каждому из объектов. </w:t>
      </w:r>
    </w:p>
    <w:p w:rsidR="00D12849" w:rsidRPr="00523B29" w:rsidRDefault="00D12849" w:rsidP="00D12849">
      <w:pPr>
        <w:ind w:firstLine="709"/>
      </w:pPr>
      <w:r w:rsidRPr="00523B29">
        <w:t xml:space="preserve">Учитывая установленный контрольно-пропускной режим объектов, Исполнитель в течение 3 (трёх) рабочих дней с даты заключения контракта, предоставляет </w:t>
      </w:r>
      <w:r>
        <w:t>Заказчика</w:t>
      </w:r>
      <w:r w:rsidRPr="00523B29">
        <w:t xml:space="preserve"> список сотрудников, имеющих право доступа в административные здания </w:t>
      </w:r>
      <w:r>
        <w:t>Заказчика</w:t>
      </w:r>
      <w:r w:rsidRPr="00523B29">
        <w:t xml:space="preserve">, с указанием фамилии, имени, отчества, паспортных данных и гражданства, контактной информации (далее – Список), а также список транспортных средств, имеющих право доступа на территорию </w:t>
      </w:r>
      <w:r>
        <w:t xml:space="preserve">Заказчика </w:t>
      </w:r>
      <w:r w:rsidRPr="00523B29">
        <w:t>для оформления пропусков.</w:t>
      </w:r>
    </w:p>
    <w:p w:rsidR="00D12849" w:rsidRPr="00523B29" w:rsidRDefault="00D12849" w:rsidP="00D12849">
      <w:pPr>
        <w:ind w:firstLine="708"/>
        <w:rPr>
          <w:color w:val="000000"/>
        </w:rPr>
      </w:pPr>
      <w:r w:rsidRPr="00523B29">
        <w:rPr>
          <w:color w:val="000000"/>
        </w:rPr>
        <w:t xml:space="preserve">Услуги оказываются с использованием оборудования и расходных материалов Исполнителя. Исполнитель производит уборку рабочего места, вывоз мусора. Разборка, переносы, расстановка оборудования, коммуникаций, мешающих оказанию услуг, укрытие полиэтиленовой пленкой поверхности, подверженной загрязнению и неблагоприятным погодным условиям, устройство ограждения территории оказания услуг осуществляется Исполнителем. </w:t>
      </w:r>
      <w:r w:rsidRPr="00523B29">
        <w:rPr>
          <w:bCs/>
          <w:color w:val="000000"/>
        </w:rPr>
        <w:t xml:space="preserve">Ущерб, причиненный в процессе оказания услуг объектам, расположенным в зоне </w:t>
      </w:r>
      <w:r w:rsidRPr="00523B29">
        <w:rPr>
          <w:color w:val="000000"/>
        </w:rPr>
        <w:t>оказания услуг</w:t>
      </w:r>
      <w:r w:rsidRPr="00523B29">
        <w:rPr>
          <w:bCs/>
          <w:color w:val="000000"/>
        </w:rPr>
        <w:t xml:space="preserve"> и на прилегающей территории, Исполнитель устраняет за свой счёт.</w:t>
      </w:r>
    </w:p>
    <w:p w:rsidR="00D12849" w:rsidRPr="00523B29" w:rsidRDefault="00D12849" w:rsidP="00D12849">
      <w:pPr>
        <w:ind w:firstLine="709"/>
      </w:pPr>
      <w:r w:rsidRPr="00523B29">
        <w:t xml:space="preserve">Исполнитель обязан оказывать услуги в полном соответствии с действующими руководствами по эксплуатации и техническому обслуживанию на обслуживаемое оборудование. </w:t>
      </w:r>
    </w:p>
    <w:p w:rsidR="00D12849" w:rsidRPr="00523B29" w:rsidRDefault="00D12849" w:rsidP="00D12849">
      <w:pPr>
        <w:ind w:firstLine="708"/>
        <w:rPr>
          <w:color w:val="000000"/>
        </w:rPr>
      </w:pPr>
      <w:r w:rsidRPr="00523B29">
        <w:rPr>
          <w:color w:val="000000"/>
        </w:rPr>
        <w:t xml:space="preserve">Оказание услуг не должно препятствовать или создавать неудобства в работе </w:t>
      </w:r>
      <w:r>
        <w:rPr>
          <w:color w:val="000000"/>
        </w:rPr>
        <w:t>Заказчика</w:t>
      </w:r>
      <w:r w:rsidRPr="00523B29">
        <w:rPr>
          <w:color w:val="000000"/>
        </w:rPr>
        <w:t xml:space="preserve"> или представлять угрозу для сотрудников и посетителей</w:t>
      </w:r>
      <w:r>
        <w:rPr>
          <w:color w:val="000000"/>
        </w:rPr>
        <w:t>.</w:t>
      </w:r>
    </w:p>
    <w:p w:rsidR="00D12849" w:rsidRPr="00523B29" w:rsidRDefault="00D12849" w:rsidP="00D12849">
      <w:pPr>
        <w:ind w:firstLine="708"/>
        <w:rPr>
          <w:color w:val="000000"/>
        </w:rPr>
      </w:pPr>
      <w:r w:rsidRPr="00523B29">
        <w:rPr>
          <w:color w:val="000000"/>
        </w:rPr>
        <w:t>Качество оказываемых услуг должно быть обеспечено Исполнителем на всех стадиях оказания услуг</w:t>
      </w:r>
      <w:r w:rsidR="003A6379">
        <w:rPr>
          <w:color w:val="000000"/>
        </w:rPr>
        <w:t xml:space="preserve"> и соответствовать Постановлению Правительства Российской Федерации от 14.05.2013года №410(редакция от 29.05.2023г) </w:t>
      </w:r>
      <w:r w:rsidR="003A6379" w:rsidRPr="003A6379">
        <w:rPr>
          <w:color w:val="000000"/>
        </w:rPr>
        <w:t>"О мерах по обеспечению безопасности при использовании и содержании внутридомового и внутриквартирного газового оборудования"</w:t>
      </w:r>
      <w:r w:rsidR="003A6379">
        <w:rPr>
          <w:color w:val="000000"/>
        </w:rPr>
        <w:t>.</w:t>
      </w:r>
    </w:p>
    <w:p w:rsidR="00D12849" w:rsidRPr="00523B29" w:rsidRDefault="00D12849" w:rsidP="00D12849">
      <w:pPr>
        <w:tabs>
          <w:tab w:val="left" w:pos="709"/>
        </w:tabs>
      </w:pPr>
      <w:r w:rsidRPr="00523B29">
        <w:t xml:space="preserve">            Исполнитель несет полную материальную ответственность за причинение ущерба имуществу </w:t>
      </w:r>
      <w:r>
        <w:t>Заказчика</w:t>
      </w:r>
      <w:r w:rsidRPr="00523B29">
        <w:t xml:space="preserve">. </w:t>
      </w:r>
    </w:p>
    <w:p w:rsidR="00D12849" w:rsidRPr="00523B29" w:rsidRDefault="00D12849" w:rsidP="00D12849">
      <w:pPr>
        <w:widowControl w:val="0"/>
        <w:autoSpaceDE w:val="0"/>
        <w:autoSpaceDN w:val="0"/>
        <w:adjustRightInd w:val="0"/>
        <w:ind w:firstLine="709"/>
        <w:rPr>
          <w:rFonts w:eastAsia="Calibri"/>
          <w:b/>
        </w:rPr>
      </w:pPr>
    </w:p>
    <w:p w:rsidR="00D12849" w:rsidRDefault="00D12849" w:rsidP="00C06B3F">
      <w:pPr>
        <w:autoSpaceDE w:val="0"/>
        <w:autoSpaceDN w:val="0"/>
        <w:adjustRightInd w:val="0"/>
        <w:jc w:val="right"/>
        <w:rPr>
          <w:rFonts w:eastAsia="Calibri"/>
        </w:rPr>
      </w:pPr>
    </w:p>
    <w:p w:rsidR="00C06B3F" w:rsidRPr="004B37DE" w:rsidRDefault="00C06B3F" w:rsidP="00C06B3F">
      <w:pPr>
        <w:autoSpaceDE w:val="0"/>
        <w:autoSpaceDN w:val="0"/>
        <w:adjustRightInd w:val="0"/>
        <w:jc w:val="right"/>
        <w:rPr>
          <w:rFonts w:eastAsia="Calibri"/>
        </w:rPr>
      </w:pPr>
      <w:r w:rsidRPr="004B37DE">
        <w:rPr>
          <w:rFonts w:eastAsia="Calibri"/>
        </w:rPr>
        <w:t xml:space="preserve">                                                                                                    </w:t>
      </w:r>
    </w:p>
    <w:p w:rsidR="00C06B3F" w:rsidRPr="004B37DE" w:rsidRDefault="00C06B3F" w:rsidP="00C06B3F">
      <w:pPr>
        <w:autoSpaceDE w:val="0"/>
        <w:autoSpaceDN w:val="0"/>
        <w:adjustRightInd w:val="0"/>
        <w:jc w:val="center"/>
        <w:rPr>
          <w:rFonts w:eastAsia="Calibri"/>
        </w:rPr>
      </w:pPr>
    </w:p>
    <w:p w:rsidR="00C06B3F" w:rsidRDefault="00C06B3F" w:rsidP="002F096D">
      <w:pPr>
        <w:widowControl w:val="0"/>
        <w:jc w:val="right"/>
        <w:rPr>
          <w:sz w:val="20"/>
          <w:szCs w:val="20"/>
        </w:rPr>
      </w:pPr>
    </w:p>
    <w:p w:rsidR="004C2B6B" w:rsidRPr="00CD5582" w:rsidRDefault="004C2B6B" w:rsidP="004C2B6B">
      <w:pPr>
        <w:widowControl w:val="0"/>
        <w:tabs>
          <w:tab w:val="left" w:pos="376"/>
          <w:tab w:val="center" w:pos="5003"/>
        </w:tabs>
        <w:ind w:right="57"/>
        <w:jc w:val="left"/>
        <w:rPr>
          <w:color w:val="000000"/>
          <w:sz w:val="20"/>
          <w:szCs w:val="20"/>
        </w:rPr>
      </w:pPr>
      <w:r>
        <w:rPr>
          <w:sz w:val="20"/>
          <w:szCs w:val="20"/>
        </w:rPr>
        <w:tab/>
      </w:r>
      <w:r w:rsidRPr="004C2B6B">
        <w:rPr>
          <w:b/>
        </w:rPr>
        <w:t>ЗАКАЗЧИК:</w:t>
      </w:r>
      <w:r w:rsidRPr="004C2B6B">
        <w:rPr>
          <w:b/>
        </w:rPr>
        <w:tab/>
      </w:r>
      <w:r>
        <w:rPr>
          <w:b/>
        </w:rPr>
        <w:t xml:space="preserve">                                                                             </w:t>
      </w:r>
      <w:r w:rsidRPr="004C2B6B">
        <w:rPr>
          <w:b/>
        </w:rPr>
        <w:t>ИСПОЛНИТЕ</w:t>
      </w:r>
      <w:r w:rsidRPr="004C2B6B">
        <w:rPr>
          <w:b/>
          <w:color w:val="000000"/>
        </w:rPr>
        <w:t>ЛЬ:</w:t>
      </w:r>
    </w:p>
    <w:tbl>
      <w:tblPr>
        <w:tblW w:w="17996" w:type="dxa"/>
        <w:tblInd w:w="70" w:type="dxa"/>
        <w:tblLayout w:type="fixed"/>
        <w:tblCellMar>
          <w:left w:w="70" w:type="dxa"/>
          <w:right w:w="70" w:type="dxa"/>
        </w:tblCellMar>
        <w:tblLook w:val="0000" w:firstRow="0" w:lastRow="0" w:firstColumn="0" w:lastColumn="0" w:noHBand="0" w:noVBand="0"/>
      </w:tblPr>
      <w:tblGrid>
        <w:gridCol w:w="4448"/>
        <w:gridCol w:w="51"/>
        <w:gridCol w:w="4397"/>
        <w:gridCol w:w="102"/>
        <w:gridCol w:w="4346"/>
        <w:gridCol w:w="153"/>
        <w:gridCol w:w="4295"/>
        <w:gridCol w:w="204"/>
      </w:tblGrid>
      <w:tr w:rsidR="004C2B6B" w:rsidRPr="00CD5582" w:rsidTr="00955B34">
        <w:trPr>
          <w:gridAfter w:val="1"/>
          <w:wAfter w:w="204" w:type="dxa"/>
          <w:trHeight w:val="1103"/>
        </w:trPr>
        <w:tc>
          <w:tcPr>
            <w:tcW w:w="4448" w:type="dxa"/>
            <w:shd w:val="clear" w:color="000000" w:fill="FFFFFF"/>
          </w:tcPr>
          <w:p w:rsidR="004C2B6B" w:rsidRPr="00DF6790" w:rsidRDefault="002C2B22" w:rsidP="00955B34">
            <w:pPr>
              <w:autoSpaceDE w:val="0"/>
              <w:autoSpaceDN w:val="0"/>
              <w:adjustRightInd w:val="0"/>
              <w:contextualSpacing/>
              <w:rPr>
                <w:b/>
                <w:bCs/>
                <w:sz w:val="22"/>
                <w:szCs w:val="22"/>
              </w:rPr>
            </w:pPr>
            <w:r w:rsidRPr="00407AFB">
              <w:rPr>
                <w:rFonts w:eastAsia="Calibri"/>
                <w:sz w:val="22"/>
                <w:szCs w:val="22"/>
              </w:rPr>
              <w:t>Управление Федеральной налоговой  службы по Республике Мордовия</w:t>
            </w:r>
            <w:r>
              <w:rPr>
                <w:rFonts w:eastAsia="Calibri"/>
                <w:sz w:val="22"/>
                <w:szCs w:val="22"/>
              </w:rPr>
              <w:t xml:space="preserve"> (УФНС России по Республике Мордовия)</w:t>
            </w:r>
          </w:p>
          <w:p w:rsidR="004C2B6B" w:rsidRPr="00DF6790" w:rsidRDefault="004C2B6B" w:rsidP="00955B34">
            <w:pPr>
              <w:autoSpaceDE w:val="0"/>
              <w:autoSpaceDN w:val="0"/>
              <w:adjustRightInd w:val="0"/>
              <w:contextualSpacing/>
              <w:rPr>
                <w:b/>
                <w:sz w:val="22"/>
                <w:szCs w:val="22"/>
              </w:rPr>
            </w:pPr>
          </w:p>
          <w:p w:rsidR="004C2B6B" w:rsidRPr="00DF6790" w:rsidRDefault="004C2B6B" w:rsidP="00955B34">
            <w:pPr>
              <w:autoSpaceDE w:val="0"/>
              <w:autoSpaceDN w:val="0"/>
              <w:adjustRightInd w:val="0"/>
              <w:contextualSpacing/>
              <w:rPr>
                <w:sz w:val="22"/>
                <w:szCs w:val="22"/>
              </w:rPr>
            </w:pPr>
          </w:p>
          <w:p w:rsidR="004C2B6B" w:rsidRPr="00DF6790" w:rsidRDefault="004C2B6B" w:rsidP="00955B34">
            <w:pPr>
              <w:autoSpaceDE w:val="0"/>
              <w:autoSpaceDN w:val="0"/>
              <w:adjustRightInd w:val="0"/>
              <w:contextualSpacing/>
              <w:rPr>
                <w:sz w:val="22"/>
                <w:szCs w:val="22"/>
              </w:rPr>
            </w:pPr>
            <w:r w:rsidRPr="00DF6790">
              <w:rPr>
                <w:sz w:val="22"/>
                <w:szCs w:val="22"/>
              </w:rPr>
              <w:t xml:space="preserve"> __________________ / </w:t>
            </w:r>
            <w:r w:rsidR="002C2B22">
              <w:rPr>
                <w:sz w:val="22"/>
                <w:szCs w:val="22"/>
              </w:rPr>
              <w:t>______________</w:t>
            </w:r>
            <w:r w:rsidRPr="00DF6790">
              <w:rPr>
                <w:sz w:val="22"/>
                <w:szCs w:val="22"/>
              </w:rPr>
              <w:t>/</w:t>
            </w:r>
          </w:p>
          <w:p w:rsidR="004C2B6B" w:rsidRPr="00DF6790" w:rsidRDefault="004C2B6B" w:rsidP="00955B34">
            <w:pPr>
              <w:autoSpaceDE w:val="0"/>
              <w:autoSpaceDN w:val="0"/>
              <w:adjustRightInd w:val="0"/>
              <w:contextualSpacing/>
              <w:rPr>
                <w:sz w:val="22"/>
                <w:szCs w:val="22"/>
              </w:rPr>
            </w:pPr>
            <w:r w:rsidRPr="00DF6790">
              <w:rPr>
                <w:sz w:val="22"/>
                <w:szCs w:val="22"/>
              </w:rPr>
              <w:t>М.П.</w:t>
            </w:r>
          </w:p>
        </w:tc>
        <w:tc>
          <w:tcPr>
            <w:tcW w:w="4448" w:type="dxa"/>
            <w:gridSpan w:val="2"/>
            <w:shd w:val="clear" w:color="000000" w:fill="FFFFFF"/>
          </w:tcPr>
          <w:p w:rsidR="004C2B6B" w:rsidRPr="00DF6790" w:rsidRDefault="004C2B6B" w:rsidP="00955B34">
            <w:pPr>
              <w:tabs>
                <w:tab w:val="left" w:pos="1204"/>
                <w:tab w:val="left" w:pos="1699"/>
                <w:tab w:val="left" w:pos="2970"/>
                <w:tab w:val="left" w:pos="3195"/>
              </w:tabs>
              <w:suppressAutoHyphens/>
              <w:autoSpaceDN w:val="0"/>
              <w:spacing w:line="100" w:lineRule="atLeast"/>
              <w:ind w:left="34"/>
              <w:textAlignment w:val="baseline"/>
              <w:rPr>
                <w:b/>
                <w:bCs/>
                <w:color w:val="00000A"/>
                <w:kern w:val="3"/>
                <w:sz w:val="22"/>
                <w:szCs w:val="22"/>
                <w:lang w:eastAsia="ar-SA"/>
              </w:rPr>
            </w:pPr>
          </w:p>
          <w:p w:rsidR="004C2B6B" w:rsidRDefault="004C2B6B" w:rsidP="00955B34">
            <w:pPr>
              <w:autoSpaceDE w:val="0"/>
              <w:autoSpaceDN w:val="0"/>
              <w:adjustRightInd w:val="0"/>
              <w:contextualSpacing/>
              <w:rPr>
                <w:b/>
                <w:bCs/>
                <w:sz w:val="22"/>
                <w:szCs w:val="22"/>
              </w:rPr>
            </w:pPr>
          </w:p>
          <w:p w:rsidR="002C2B22" w:rsidRDefault="002C2B22" w:rsidP="00955B34">
            <w:pPr>
              <w:autoSpaceDE w:val="0"/>
              <w:autoSpaceDN w:val="0"/>
              <w:adjustRightInd w:val="0"/>
              <w:contextualSpacing/>
              <w:rPr>
                <w:b/>
                <w:bCs/>
                <w:sz w:val="22"/>
                <w:szCs w:val="22"/>
              </w:rPr>
            </w:pPr>
          </w:p>
          <w:p w:rsidR="002C2B22" w:rsidRPr="00DF6790" w:rsidRDefault="002C2B22" w:rsidP="00955B34">
            <w:pPr>
              <w:autoSpaceDE w:val="0"/>
              <w:autoSpaceDN w:val="0"/>
              <w:adjustRightInd w:val="0"/>
              <w:contextualSpacing/>
              <w:rPr>
                <w:b/>
                <w:bCs/>
                <w:sz w:val="22"/>
                <w:szCs w:val="22"/>
              </w:rPr>
            </w:pPr>
          </w:p>
          <w:p w:rsidR="004C2B6B" w:rsidRPr="00DF6790" w:rsidRDefault="004C2B6B" w:rsidP="00955B34">
            <w:pPr>
              <w:contextualSpacing/>
              <w:rPr>
                <w:sz w:val="22"/>
                <w:szCs w:val="22"/>
                <w:lang w:eastAsia="ar-SA"/>
              </w:rPr>
            </w:pPr>
          </w:p>
          <w:p w:rsidR="004C2B6B" w:rsidRPr="00DF6790" w:rsidRDefault="004C2B6B" w:rsidP="00955B34">
            <w:pPr>
              <w:contextualSpacing/>
              <w:rPr>
                <w:sz w:val="22"/>
                <w:szCs w:val="22"/>
                <w:lang w:eastAsia="ar-SA"/>
              </w:rPr>
            </w:pPr>
            <w:r>
              <w:rPr>
                <w:sz w:val="22"/>
                <w:szCs w:val="22"/>
                <w:lang w:eastAsia="ar-SA"/>
              </w:rPr>
              <w:t xml:space="preserve">        </w:t>
            </w:r>
            <w:r w:rsidRPr="00DF6790">
              <w:rPr>
                <w:sz w:val="22"/>
                <w:szCs w:val="22"/>
                <w:lang w:eastAsia="ar-SA"/>
              </w:rPr>
              <w:t xml:space="preserve"> ___________________ /</w:t>
            </w:r>
            <w:r w:rsidR="002952F3">
              <w:rPr>
                <w:sz w:val="22"/>
                <w:szCs w:val="22"/>
                <w:lang w:eastAsia="ar-SA"/>
              </w:rPr>
              <w:t>______________</w:t>
            </w:r>
            <w:r w:rsidRPr="00DF6790">
              <w:rPr>
                <w:sz w:val="22"/>
                <w:szCs w:val="22"/>
                <w:lang w:eastAsia="ar-SA"/>
              </w:rPr>
              <w:t>/</w:t>
            </w:r>
          </w:p>
          <w:p w:rsidR="004C2B6B" w:rsidRPr="00DF6790" w:rsidRDefault="004C2B6B" w:rsidP="00955B34">
            <w:pPr>
              <w:contextualSpacing/>
              <w:rPr>
                <w:sz w:val="22"/>
                <w:szCs w:val="22"/>
                <w:lang w:eastAsia="ar-SA"/>
              </w:rPr>
            </w:pPr>
            <w:r>
              <w:rPr>
                <w:sz w:val="22"/>
                <w:szCs w:val="22"/>
                <w:lang w:eastAsia="ar-SA"/>
              </w:rPr>
              <w:t xml:space="preserve">      </w:t>
            </w:r>
            <w:r w:rsidRPr="00DF6790">
              <w:rPr>
                <w:sz w:val="22"/>
                <w:szCs w:val="22"/>
                <w:lang w:eastAsia="ar-SA"/>
              </w:rPr>
              <w:t>М.П.</w:t>
            </w:r>
          </w:p>
        </w:tc>
        <w:tc>
          <w:tcPr>
            <w:tcW w:w="4448" w:type="dxa"/>
            <w:gridSpan w:val="2"/>
            <w:shd w:val="clear" w:color="000000" w:fill="FFFFFF"/>
          </w:tcPr>
          <w:p w:rsidR="004C2B6B" w:rsidRPr="00CD5582" w:rsidRDefault="004C2B6B" w:rsidP="00955B34">
            <w:pPr>
              <w:widowControl w:val="0"/>
              <w:ind w:right="57" w:firstLine="720"/>
              <w:rPr>
                <w:color w:val="000000"/>
                <w:sz w:val="20"/>
                <w:szCs w:val="20"/>
              </w:rPr>
            </w:pPr>
          </w:p>
        </w:tc>
        <w:tc>
          <w:tcPr>
            <w:tcW w:w="4448" w:type="dxa"/>
            <w:gridSpan w:val="2"/>
            <w:shd w:val="clear" w:color="000000" w:fill="FFFFFF"/>
          </w:tcPr>
          <w:p w:rsidR="004C2B6B" w:rsidRPr="00CD5582" w:rsidRDefault="004C2B6B" w:rsidP="00955B34">
            <w:pPr>
              <w:widowControl w:val="0"/>
              <w:ind w:right="57" w:firstLine="720"/>
              <w:jc w:val="right"/>
              <w:rPr>
                <w:color w:val="000000"/>
                <w:sz w:val="20"/>
                <w:szCs w:val="20"/>
              </w:rPr>
            </w:pPr>
          </w:p>
        </w:tc>
      </w:tr>
      <w:tr w:rsidR="004C2B6B" w:rsidRPr="00A85D68" w:rsidTr="00955B34">
        <w:trPr>
          <w:trHeight w:val="2145"/>
        </w:trPr>
        <w:tc>
          <w:tcPr>
            <w:tcW w:w="4499" w:type="dxa"/>
            <w:gridSpan w:val="2"/>
            <w:shd w:val="clear" w:color="000000" w:fill="FFFFFF"/>
          </w:tcPr>
          <w:p w:rsidR="004C2B6B" w:rsidRPr="00A85D68" w:rsidRDefault="004C2B6B" w:rsidP="00955B34">
            <w:pPr>
              <w:widowControl w:val="0"/>
              <w:suppressAutoHyphens/>
              <w:spacing w:before="100" w:line="276" w:lineRule="auto"/>
              <w:jc w:val="left"/>
              <w:rPr>
                <w:lang w:eastAsia="en-US"/>
              </w:rPr>
            </w:pPr>
          </w:p>
        </w:tc>
        <w:tc>
          <w:tcPr>
            <w:tcW w:w="4499" w:type="dxa"/>
            <w:gridSpan w:val="2"/>
            <w:shd w:val="clear" w:color="000000" w:fill="FFFFFF"/>
          </w:tcPr>
          <w:p w:rsidR="004C2B6B" w:rsidRPr="00A85D68" w:rsidRDefault="004C2B6B" w:rsidP="00955B34">
            <w:pPr>
              <w:widowControl w:val="0"/>
              <w:suppressAutoHyphens/>
              <w:spacing w:before="100" w:line="276" w:lineRule="auto"/>
              <w:jc w:val="left"/>
              <w:rPr>
                <w:lang w:eastAsia="en-US"/>
              </w:rPr>
            </w:pPr>
          </w:p>
        </w:tc>
        <w:tc>
          <w:tcPr>
            <w:tcW w:w="4499" w:type="dxa"/>
            <w:gridSpan w:val="2"/>
            <w:shd w:val="clear" w:color="000000" w:fill="FFFFFF"/>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6"/>
              <w:gridCol w:w="5101"/>
            </w:tblGrid>
            <w:tr w:rsidR="004C2B6B" w:rsidRPr="00A85D68" w:rsidTr="00955B34">
              <w:trPr>
                <w:trHeight w:val="1431"/>
              </w:trPr>
              <w:tc>
                <w:tcPr>
                  <w:tcW w:w="4788" w:type="dxa"/>
                  <w:tcBorders>
                    <w:top w:val="nil"/>
                    <w:left w:val="nil"/>
                    <w:bottom w:val="nil"/>
                    <w:right w:val="nil"/>
                  </w:tcBorders>
                </w:tcPr>
                <w:p w:rsidR="002952F3" w:rsidRDefault="002952F3" w:rsidP="00955B34">
                  <w:pPr>
                    <w:widowControl w:val="0"/>
                    <w:suppressAutoHyphens/>
                    <w:spacing w:before="100" w:line="276" w:lineRule="auto"/>
                    <w:jc w:val="left"/>
                    <w:rPr>
                      <w:lang w:eastAsia="en-US"/>
                    </w:rPr>
                  </w:pPr>
                </w:p>
                <w:p w:rsidR="002952F3" w:rsidRPr="002952F3" w:rsidRDefault="002952F3" w:rsidP="002952F3">
                  <w:pPr>
                    <w:rPr>
                      <w:lang w:eastAsia="en-US"/>
                    </w:rPr>
                  </w:pPr>
                </w:p>
                <w:p w:rsidR="002952F3" w:rsidRPr="002952F3" w:rsidRDefault="002952F3" w:rsidP="002952F3">
                  <w:pPr>
                    <w:rPr>
                      <w:lang w:eastAsia="en-US"/>
                    </w:rPr>
                  </w:pPr>
                </w:p>
                <w:p w:rsidR="004C2B6B" w:rsidRPr="002952F3" w:rsidRDefault="004C2B6B" w:rsidP="002952F3">
                  <w:pPr>
                    <w:rPr>
                      <w:lang w:eastAsia="en-US"/>
                    </w:rPr>
                  </w:pPr>
                </w:p>
              </w:tc>
              <w:tc>
                <w:tcPr>
                  <w:tcW w:w="4783" w:type="dxa"/>
                  <w:tcBorders>
                    <w:top w:val="nil"/>
                    <w:left w:val="nil"/>
                    <w:bottom w:val="nil"/>
                    <w:right w:val="nil"/>
                  </w:tcBorders>
                  <w:hideMark/>
                </w:tcPr>
                <w:p w:rsidR="004C2B6B" w:rsidRPr="00A85D68" w:rsidRDefault="004C2B6B" w:rsidP="00955B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 xml:space="preserve">От </w:t>
                  </w:r>
                  <w:r w:rsidRPr="00A85D68">
                    <w:rPr>
                      <w:lang w:eastAsia="en-US"/>
                    </w:rPr>
                    <w:t>Подрядчика</w:t>
                  </w:r>
                  <w:r w:rsidRPr="00A85D68">
                    <w:rPr>
                      <w:bCs/>
                      <w:lang w:eastAsia="en-US"/>
                    </w:rPr>
                    <w:t>:</w:t>
                  </w:r>
                </w:p>
                <w:p w:rsidR="004C2B6B" w:rsidRPr="00A85D68" w:rsidRDefault="004C2B6B" w:rsidP="00955B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_____________ / ____________ /</w:t>
                  </w:r>
                </w:p>
                <w:p w:rsidR="004C2B6B" w:rsidRPr="00A85D68" w:rsidRDefault="004C2B6B" w:rsidP="00955B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(М.П.)</w:t>
                  </w:r>
                </w:p>
              </w:tc>
            </w:tr>
          </w:tbl>
          <w:p w:rsidR="004C2B6B" w:rsidRPr="00A85D68" w:rsidRDefault="004C2B6B" w:rsidP="00955B34">
            <w:pPr>
              <w:jc w:val="left"/>
              <w:rPr>
                <w:sz w:val="20"/>
                <w:szCs w:val="20"/>
              </w:rPr>
            </w:pPr>
          </w:p>
        </w:tc>
        <w:tc>
          <w:tcPr>
            <w:tcW w:w="4499" w:type="dxa"/>
            <w:gridSpan w:val="2"/>
            <w:shd w:val="clear" w:color="000000" w:fill="FFFFFF"/>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6"/>
              <w:gridCol w:w="5101"/>
            </w:tblGrid>
            <w:tr w:rsidR="004C2B6B" w:rsidRPr="00A85D68" w:rsidTr="00955B34">
              <w:trPr>
                <w:trHeight w:val="1431"/>
              </w:trPr>
              <w:tc>
                <w:tcPr>
                  <w:tcW w:w="4788" w:type="dxa"/>
                  <w:tcBorders>
                    <w:top w:val="nil"/>
                    <w:left w:val="nil"/>
                    <w:bottom w:val="nil"/>
                    <w:right w:val="nil"/>
                  </w:tcBorders>
                  <w:hideMark/>
                </w:tcPr>
                <w:p w:rsidR="004C2B6B" w:rsidRPr="00A85D68" w:rsidRDefault="004C2B6B" w:rsidP="00955B34">
                  <w:pPr>
                    <w:widowControl w:val="0"/>
                    <w:suppressAutoHyphens/>
                    <w:spacing w:before="100" w:line="276" w:lineRule="auto"/>
                    <w:jc w:val="left"/>
                    <w:rPr>
                      <w:lang w:eastAsia="en-US"/>
                    </w:rPr>
                  </w:pPr>
                  <w:r w:rsidRPr="00A85D68">
                    <w:rPr>
                      <w:lang w:eastAsia="en-US"/>
                    </w:rPr>
                    <w:t>Исполнитель</w:t>
                  </w:r>
                </w:p>
                <w:p w:rsidR="004C2B6B" w:rsidRPr="00A85D68" w:rsidRDefault="004C2B6B" w:rsidP="00955B34">
                  <w:pPr>
                    <w:widowControl w:val="0"/>
                    <w:suppressAutoHyphens/>
                    <w:spacing w:before="100" w:line="276" w:lineRule="auto"/>
                    <w:jc w:val="left"/>
                    <w:rPr>
                      <w:lang w:eastAsia="en-US"/>
                    </w:rPr>
                  </w:pPr>
                </w:p>
                <w:p w:rsidR="004C2B6B" w:rsidRPr="00A85D68" w:rsidRDefault="004C2B6B" w:rsidP="00955B34">
                  <w:pPr>
                    <w:widowControl w:val="0"/>
                    <w:suppressAutoHyphens/>
                    <w:spacing w:before="100" w:line="276" w:lineRule="auto"/>
                    <w:jc w:val="left"/>
                    <w:rPr>
                      <w:lang w:eastAsia="en-US"/>
                    </w:rPr>
                  </w:pPr>
                  <w:r w:rsidRPr="00A85D68">
                    <w:rPr>
                      <w:lang w:eastAsia="en-US"/>
                    </w:rPr>
                    <w:t>__________________/</w:t>
                  </w:r>
                  <w:r>
                    <w:t xml:space="preserve"> М.В. Веряскин</w:t>
                  </w:r>
                  <w:r w:rsidRPr="00A85D68">
                    <w:rPr>
                      <w:lang w:eastAsia="en-US"/>
                    </w:rPr>
                    <w:t xml:space="preserve"> /</w:t>
                  </w:r>
                </w:p>
                <w:p w:rsidR="004C2B6B" w:rsidRPr="00A85D68" w:rsidRDefault="004C2B6B" w:rsidP="00955B34">
                  <w:pPr>
                    <w:widowControl w:val="0"/>
                    <w:suppressAutoHyphens/>
                    <w:spacing w:before="100" w:line="276" w:lineRule="auto"/>
                    <w:jc w:val="left"/>
                    <w:rPr>
                      <w:lang w:eastAsia="en-US"/>
                    </w:rPr>
                  </w:pPr>
                  <w:r w:rsidRPr="00A85D68">
                    <w:rPr>
                      <w:lang w:eastAsia="en-US"/>
                    </w:rPr>
                    <w:t xml:space="preserve">(М.П.)   </w:t>
                  </w:r>
                </w:p>
              </w:tc>
              <w:tc>
                <w:tcPr>
                  <w:tcW w:w="4783" w:type="dxa"/>
                  <w:tcBorders>
                    <w:top w:val="nil"/>
                    <w:left w:val="nil"/>
                    <w:bottom w:val="nil"/>
                    <w:right w:val="nil"/>
                  </w:tcBorders>
                  <w:hideMark/>
                </w:tcPr>
                <w:p w:rsidR="004C2B6B" w:rsidRPr="00A85D68" w:rsidRDefault="004C2B6B" w:rsidP="00955B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 xml:space="preserve">От </w:t>
                  </w:r>
                  <w:r w:rsidRPr="00A85D68">
                    <w:rPr>
                      <w:lang w:eastAsia="en-US"/>
                    </w:rPr>
                    <w:t>Подрядчика</w:t>
                  </w:r>
                  <w:r w:rsidRPr="00A85D68">
                    <w:rPr>
                      <w:bCs/>
                      <w:lang w:eastAsia="en-US"/>
                    </w:rPr>
                    <w:t>:</w:t>
                  </w:r>
                </w:p>
                <w:p w:rsidR="004C2B6B" w:rsidRPr="00A85D68" w:rsidRDefault="004C2B6B" w:rsidP="00955B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_____________ / ____________ /</w:t>
                  </w:r>
                </w:p>
                <w:p w:rsidR="004C2B6B" w:rsidRPr="00A85D68" w:rsidRDefault="004C2B6B" w:rsidP="00955B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(М.П.)</w:t>
                  </w:r>
                </w:p>
              </w:tc>
            </w:tr>
          </w:tbl>
          <w:p w:rsidR="004C2B6B" w:rsidRPr="00A85D68" w:rsidRDefault="004C2B6B" w:rsidP="00955B34">
            <w:pPr>
              <w:jc w:val="left"/>
              <w:rPr>
                <w:sz w:val="20"/>
                <w:szCs w:val="20"/>
              </w:rPr>
            </w:pPr>
          </w:p>
        </w:tc>
      </w:tr>
    </w:tbl>
    <w:p w:rsidR="00C06B3F" w:rsidRDefault="00C06B3F" w:rsidP="004C2B6B">
      <w:pPr>
        <w:widowControl w:val="0"/>
        <w:tabs>
          <w:tab w:val="left" w:pos="977"/>
        </w:tabs>
        <w:rPr>
          <w:sz w:val="20"/>
          <w:szCs w:val="20"/>
        </w:rPr>
      </w:pPr>
    </w:p>
    <w:p w:rsidR="00C06B3F" w:rsidRDefault="00C06B3F" w:rsidP="002F096D">
      <w:pPr>
        <w:widowControl w:val="0"/>
        <w:jc w:val="right"/>
        <w:rPr>
          <w:sz w:val="20"/>
          <w:szCs w:val="20"/>
        </w:rPr>
      </w:pPr>
    </w:p>
    <w:p w:rsidR="00C06B3F" w:rsidRDefault="00C06B3F" w:rsidP="002F096D">
      <w:pPr>
        <w:widowControl w:val="0"/>
        <w:jc w:val="right"/>
        <w:rPr>
          <w:sz w:val="20"/>
          <w:szCs w:val="20"/>
        </w:rPr>
      </w:pPr>
    </w:p>
    <w:p w:rsidR="00ED409A" w:rsidRDefault="00ED409A" w:rsidP="002F096D">
      <w:pPr>
        <w:widowControl w:val="0"/>
        <w:jc w:val="right"/>
        <w:rPr>
          <w:sz w:val="20"/>
          <w:szCs w:val="20"/>
        </w:rPr>
      </w:pPr>
    </w:p>
    <w:p w:rsidR="00C06B3F" w:rsidRDefault="00C06B3F" w:rsidP="002F096D">
      <w:pPr>
        <w:widowControl w:val="0"/>
        <w:jc w:val="right"/>
        <w:rPr>
          <w:sz w:val="20"/>
          <w:szCs w:val="20"/>
        </w:rPr>
      </w:pPr>
    </w:p>
    <w:p w:rsidR="00B656E0" w:rsidRDefault="00B656E0" w:rsidP="002F096D">
      <w:pPr>
        <w:widowControl w:val="0"/>
        <w:jc w:val="right"/>
        <w:rPr>
          <w:sz w:val="20"/>
          <w:szCs w:val="20"/>
        </w:rPr>
      </w:pPr>
    </w:p>
    <w:p w:rsidR="00B656E0" w:rsidRDefault="00B656E0" w:rsidP="002F096D">
      <w:pPr>
        <w:widowControl w:val="0"/>
        <w:jc w:val="right"/>
        <w:rPr>
          <w:sz w:val="20"/>
          <w:szCs w:val="20"/>
        </w:rPr>
      </w:pPr>
    </w:p>
    <w:p w:rsidR="005C2F76" w:rsidRPr="004B37DE" w:rsidRDefault="005C2F76" w:rsidP="005C2F76">
      <w:pPr>
        <w:widowControl w:val="0"/>
        <w:ind w:right="57" w:firstLine="720"/>
        <w:jc w:val="right"/>
        <w:rPr>
          <w:color w:val="000000"/>
        </w:rPr>
      </w:pPr>
      <w:r w:rsidRPr="004B37DE">
        <w:rPr>
          <w:color w:val="000000"/>
        </w:rPr>
        <w:t>Приложение № 2</w:t>
      </w:r>
    </w:p>
    <w:p w:rsidR="005C2F76" w:rsidRPr="004B37DE" w:rsidRDefault="005C2F76" w:rsidP="005C2F76">
      <w:pPr>
        <w:widowControl w:val="0"/>
        <w:ind w:right="57" w:firstLine="720"/>
        <w:jc w:val="right"/>
        <w:rPr>
          <w:color w:val="000000"/>
        </w:rPr>
      </w:pPr>
      <w:r w:rsidRPr="004B37DE">
        <w:rPr>
          <w:color w:val="000000"/>
        </w:rPr>
        <w:t xml:space="preserve">к </w:t>
      </w:r>
      <w:r w:rsidR="002952F3">
        <w:rPr>
          <w:color w:val="000000"/>
        </w:rPr>
        <w:t>государственному</w:t>
      </w:r>
      <w:r w:rsidRPr="004B37DE">
        <w:rPr>
          <w:color w:val="000000"/>
        </w:rPr>
        <w:t xml:space="preserve"> контракту </w:t>
      </w:r>
    </w:p>
    <w:p w:rsidR="005C2F76" w:rsidRPr="004B37DE" w:rsidRDefault="005C2F76" w:rsidP="005C2F76">
      <w:pPr>
        <w:widowControl w:val="0"/>
        <w:ind w:right="57" w:firstLine="720"/>
        <w:jc w:val="right"/>
        <w:rPr>
          <w:color w:val="000000"/>
        </w:rPr>
      </w:pPr>
      <w:r w:rsidRPr="004B37DE">
        <w:rPr>
          <w:color w:val="000000"/>
        </w:rPr>
        <w:t>№ ______________</w:t>
      </w:r>
    </w:p>
    <w:p w:rsidR="00CD5582" w:rsidRPr="004B37DE" w:rsidRDefault="005C2F76" w:rsidP="005C2F76">
      <w:pPr>
        <w:widowControl w:val="0"/>
        <w:ind w:right="57" w:firstLine="720"/>
        <w:jc w:val="right"/>
        <w:rPr>
          <w:color w:val="000000"/>
        </w:rPr>
      </w:pPr>
      <w:r w:rsidRPr="004B37DE">
        <w:rPr>
          <w:color w:val="000000"/>
        </w:rPr>
        <w:t>от «___»_______ 202</w:t>
      </w:r>
      <w:r w:rsidR="002C2B22">
        <w:rPr>
          <w:color w:val="000000"/>
        </w:rPr>
        <w:t>6</w:t>
      </w:r>
      <w:r w:rsidRPr="004B37DE">
        <w:rPr>
          <w:color w:val="000000"/>
        </w:rPr>
        <w:t xml:space="preserve">г.                                                                                                       </w:t>
      </w:r>
    </w:p>
    <w:p w:rsidR="005C2F76" w:rsidRDefault="005C2F76" w:rsidP="00640238">
      <w:pPr>
        <w:widowControl w:val="0"/>
        <w:ind w:right="57" w:firstLine="720"/>
        <w:jc w:val="center"/>
        <w:rPr>
          <w:color w:val="000000"/>
        </w:rPr>
      </w:pPr>
    </w:p>
    <w:p w:rsidR="00F31519" w:rsidRPr="004B37DE" w:rsidRDefault="00F31519" w:rsidP="00640238">
      <w:pPr>
        <w:widowControl w:val="0"/>
        <w:ind w:right="57" w:firstLine="720"/>
        <w:jc w:val="center"/>
        <w:rPr>
          <w:color w:val="000000"/>
        </w:rPr>
      </w:pPr>
    </w:p>
    <w:p w:rsidR="00B656E0" w:rsidRDefault="00F31519" w:rsidP="00640238">
      <w:pPr>
        <w:widowControl w:val="0"/>
        <w:ind w:right="57" w:firstLine="720"/>
        <w:jc w:val="center"/>
        <w:rPr>
          <w:color w:val="000000"/>
        </w:rPr>
      </w:pPr>
      <w:r>
        <w:rPr>
          <w:color w:val="000000"/>
        </w:rPr>
        <w:t>Спецификация.</w:t>
      </w:r>
    </w:p>
    <w:p w:rsidR="00B656E0" w:rsidRDefault="00B656E0" w:rsidP="00640238">
      <w:pPr>
        <w:widowControl w:val="0"/>
        <w:ind w:right="57" w:firstLine="720"/>
        <w:jc w:val="center"/>
        <w:rPr>
          <w:color w:val="000000"/>
        </w:rPr>
      </w:pPr>
    </w:p>
    <w:tbl>
      <w:tblPr>
        <w:tblStyle w:val="af3"/>
        <w:tblW w:w="0" w:type="auto"/>
        <w:tblLook w:val="04A0" w:firstRow="1" w:lastRow="0" w:firstColumn="1" w:lastColumn="0" w:noHBand="0" w:noVBand="1"/>
      </w:tblPr>
      <w:tblGrid>
        <w:gridCol w:w="675"/>
        <w:gridCol w:w="2751"/>
        <w:gridCol w:w="1713"/>
        <w:gridCol w:w="1713"/>
        <w:gridCol w:w="1713"/>
        <w:gridCol w:w="1714"/>
      </w:tblGrid>
      <w:tr w:rsidR="00B656E0" w:rsidTr="00514680">
        <w:tc>
          <w:tcPr>
            <w:tcW w:w="675" w:type="dxa"/>
          </w:tcPr>
          <w:p w:rsidR="00B656E0" w:rsidRDefault="00B656E0" w:rsidP="00B656E0">
            <w:pPr>
              <w:widowControl w:val="0"/>
              <w:ind w:right="57"/>
              <w:jc w:val="center"/>
              <w:rPr>
                <w:color w:val="000000"/>
              </w:rPr>
            </w:pPr>
          </w:p>
          <w:p w:rsidR="00B656E0" w:rsidRDefault="00B656E0" w:rsidP="00B656E0">
            <w:pPr>
              <w:widowControl w:val="0"/>
              <w:ind w:right="57"/>
              <w:jc w:val="center"/>
              <w:rPr>
                <w:color w:val="000000"/>
              </w:rPr>
            </w:pPr>
          </w:p>
          <w:p w:rsidR="00B656E0" w:rsidRDefault="00B656E0" w:rsidP="00B656E0">
            <w:pPr>
              <w:widowControl w:val="0"/>
              <w:ind w:right="57"/>
              <w:jc w:val="center"/>
              <w:rPr>
                <w:color w:val="000000"/>
              </w:rPr>
            </w:pPr>
            <w:r>
              <w:rPr>
                <w:color w:val="000000"/>
                <w:lang w:val="en-US"/>
              </w:rPr>
              <w:t>N</w:t>
            </w:r>
          </w:p>
          <w:p w:rsidR="00B656E0" w:rsidRDefault="00B656E0" w:rsidP="00B656E0">
            <w:pPr>
              <w:widowControl w:val="0"/>
              <w:ind w:right="57"/>
              <w:jc w:val="center"/>
              <w:rPr>
                <w:color w:val="000000"/>
              </w:rPr>
            </w:pPr>
            <w:r>
              <w:rPr>
                <w:color w:val="000000"/>
              </w:rPr>
              <w:t>п/п</w:t>
            </w:r>
          </w:p>
          <w:p w:rsidR="00B656E0" w:rsidRPr="00B656E0" w:rsidRDefault="00B656E0" w:rsidP="00B656E0">
            <w:pPr>
              <w:widowControl w:val="0"/>
              <w:ind w:right="57"/>
              <w:jc w:val="center"/>
              <w:rPr>
                <w:color w:val="000000"/>
              </w:rPr>
            </w:pPr>
          </w:p>
        </w:tc>
        <w:tc>
          <w:tcPr>
            <w:tcW w:w="2751" w:type="dxa"/>
          </w:tcPr>
          <w:p w:rsidR="00B656E0" w:rsidRDefault="00B656E0" w:rsidP="00B656E0">
            <w:pPr>
              <w:widowControl w:val="0"/>
              <w:ind w:right="57"/>
              <w:jc w:val="center"/>
              <w:rPr>
                <w:color w:val="000000"/>
              </w:rPr>
            </w:pPr>
          </w:p>
          <w:p w:rsidR="00B656E0" w:rsidRDefault="00B656E0" w:rsidP="00B656E0">
            <w:pPr>
              <w:widowControl w:val="0"/>
              <w:ind w:right="57"/>
              <w:jc w:val="center"/>
              <w:rPr>
                <w:color w:val="000000"/>
              </w:rPr>
            </w:pPr>
          </w:p>
          <w:p w:rsidR="00B656E0" w:rsidRDefault="00B656E0" w:rsidP="00B656E0">
            <w:pPr>
              <w:widowControl w:val="0"/>
              <w:ind w:right="57"/>
              <w:jc w:val="center"/>
              <w:rPr>
                <w:color w:val="000000"/>
              </w:rPr>
            </w:pPr>
          </w:p>
          <w:p w:rsidR="00B656E0" w:rsidRDefault="00B656E0" w:rsidP="00B656E0">
            <w:pPr>
              <w:widowControl w:val="0"/>
              <w:ind w:right="57"/>
              <w:jc w:val="center"/>
              <w:rPr>
                <w:color w:val="000000"/>
              </w:rPr>
            </w:pPr>
            <w:r w:rsidRPr="00B656E0">
              <w:rPr>
                <w:color w:val="000000"/>
              </w:rPr>
              <w:t>Наименование услуг</w:t>
            </w:r>
          </w:p>
        </w:tc>
        <w:tc>
          <w:tcPr>
            <w:tcW w:w="1713" w:type="dxa"/>
            <w:vAlign w:val="center"/>
          </w:tcPr>
          <w:p w:rsidR="00B656E0" w:rsidRPr="00640238" w:rsidRDefault="00B656E0" w:rsidP="00B656E0">
            <w:pPr>
              <w:widowControl w:val="0"/>
              <w:ind w:right="57" w:hanging="108"/>
              <w:jc w:val="center"/>
              <w:rPr>
                <w:color w:val="000000"/>
              </w:rPr>
            </w:pPr>
            <w:r w:rsidRPr="00640238">
              <w:rPr>
                <w:color w:val="000000"/>
              </w:rPr>
              <w:t>Ед.</w:t>
            </w:r>
            <w:r>
              <w:rPr>
                <w:color w:val="000000"/>
              </w:rPr>
              <w:t xml:space="preserve"> </w:t>
            </w:r>
            <w:r w:rsidRPr="00640238">
              <w:rPr>
                <w:color w:val="000000"/>
              </w:rPr>
              <w:t>изм</w:t>
            </w:r>
            <w:r>
              <w:rPr>
                <w:color w:val="000000"/>
              </w:rPr>
              <w:t>.</w:t>
            </w:r>
          </w:p>
        </w:tc>
        <w:tc>
          <w:tcPr>
            <w:tcW w:w="1713" w:type="dxa"/>
            <w:vAlign w:val="center"/>
          </w:tcPr>
          <w:p w:rsidR="00B656E0" w:rsidRPr="00640238" w:rsidRDefault="00B656E0" w:rsidP="00B656E0">
            <w:pPr>
              <w:widowControl w:val="0"/>
              <w:ind w:right="57" w:firstLine="248"/>
              <w:jc w:val="center"/>
              <w:rPr>
                <w:color w:val="000000"/>
              </w:rPr>
            </w:pPr>
            <w:r w:rsidRPr="00640238">
              <w:rPr>
                <w:color w:val="000000"/>
              </w:rPr>
              <w:t>Кол-во</w:t>
            </w:r>
          </w:p>
        </w:tc>
        <w:tc>
          <w:tcPr>
            <w:tcW w:w="1713" w:type="dxa"/>
            <w:vAlign w:val="center"/>
          </w:tcPr>
          <w:p w:rsidR="00B656E0" w:rsidRDefault="00B656E0" w:rsidP="00B656E0">
            <w:pPr>
              <w:widowControl w:val="0"/>
              <w:ind w:right="57"/>
              <w:jc w:val="center"/>
              <w:rPr>
                <w:color w:val="000000"/>
              </w:rPr>
            </w:pPr>
            <w:r w:rsidRPr="00640238">
              <w:rPr>
                <w:color w:val="000000"/>
              </w:rPr>
              <w:t>Цена за единицу</w:t>
            </w:r>
          </w:p>
          <w:p w:rsidR="00B656E0" w:rsidRPr="00640238" w:rsidRDefault="00B656E0" w:rsidP="00B656E0">
            <w:pPr>
              <w:widowControl w:val="0"/>
              <w:ind w:right="57"/>
              <w:jc w:val="center"/>
              <w:rPr>
                <w:color w:val="000000"/>
              </w:rPr>
            </w:pPr>
            <w:r w:rsidRPr="00640238">
              <w:rPr>
                <w:color w:val="000000"/>
              </w:rPr>
              <w:t xml:space="preserve"> (НДС/без НДС)</w:t>
            </w:r>
          </w:p>
          <w:p w:rsidR="00B656E0" w:rsidRPr="00640238" w:rsidRDefault="00B656E0" w:rsidP="00B656E0">
            <w:pPr>
              <w:widowControl w:val="0"/>
              <w:ind w:right="57"/>
              <w:jc w:val="center"/>
              <w:rPr>
                <w:color w:val="000000"/>
              </w:rPr>
            </w:pPr>
            <w:r w:rsidRPr="00640238">
              <w:rPr>
                <w:color w:val="000000"/>
              </w:rPr>
              <w:t>руб.</w:t>
            </w:r>
          </w:p>
        </w:tc>
        <w:tc>
          <w:tcPr>
            <w:tcW w:w="1714" w:type="dxa"/>
            <w:vAlign w:val="center"/>
          </w:tcPr>
          <w:p w:rsidR="00B656E0" w:rsidRPr="00640238" w:rsidRDefault="00B656E0" w:rsidP="00B656E0">
            <w:pPr>
              <w:widowControl w:val="0"/>
              <w:ind w:right="57"/>
              <w:jc w:val="center"/>
              <w:rPr>
                <w:color w:val="000000"/>
              </w:rPr>
            </w:pPr>
            <w:r w:rsidRPr="00640238">
              <w:rPr>
                <w:color w:val="000000"/>
              </w:rPr>
              <w:t>Общая сумма (НДС/без НДС)</w:t>
            </w:r>
          </w:p>
          <w:p w:rsidR="00B656E0" w:rsidRPr="00640238" w:rsidRDefault="00B656E0" w:rsidP="00B656E0">
            <w:pPr>
              <w:widowControl w:val="0"/>
              <w:ind w:right="57"/>
              <w:jc w:val="center"/>
              <w:rPr>
                <w:color w:val="000000"/>
              </w:rPr>
            </w:pPr>
            <w:r w:rsidRPr="00640238">
              <w:rPr>
                <w:color w:val="000000"/>
              </w:rPr>
              <w:t>руб.</w:t>
            </w:r>
          </w:p>
        </w:tc>
      </w:tr>
      <w:tr w:rsidR="00B656E0" w:rsidTr="00B656E0">
        <w:tc>
          <w:tcPr>
            <w:tcW w:w="675" w:type="dxa"/>
          </w:tcPr>
          <w:p w:rsidR="00B656E0" w:rsidRDefault="00B656E0" w:rsidP="00B656E0">
            <w:pPr>
              <w:widowControl w:val="0"/>
              <w:ind w:right="57"/>
              <w:jc w:val="center"/>
              <w:rPr>
                <w:color w:val="000000"/>
              </w:rPr>
            </w:pPr>
            <w:r>
              <w:rPr>
                <w:color w:val="000000"/>
              </w:rPr>
              <w:t>1</w:t>
            </w:r>
          </w:p>
        </w:tc>
        <w:tc>
          <w:tcPr>
            <w:tcW w:w="2751" w:type="dxa"/>
          </w:tcPr>
          <w:p w:rsidR="00B656E0" w:rsidRDefault="00B656E0" w:rsidP="00B656E0">
            <w:pPr>
              <w:widowControl w:val="0"/>
              <w:ind w:right="57"/>
              <w:jc w:val="center"/>
              <w:rPr>
                <w:color w:val="000000"/>
              </w:rPr>
            </w:pPr>
            <w:r w:rsidRPr="00B656E0">
              <w:rPr>
                <w:color w:val="000000"/>
              </w:rPr>
              <w:t>Оказание услуг по проверке (очистке) дымоходов и вентиляционных каналов</w:t>
            </w:r>
          </w:p>
        </w:tc>
        <w:tc>
          <w:tcPr>
            <w:tcW w:w="1713" w:type="dxa"/>
          </w:tcPr>
          <w:p w:rsidR="00B656E0" w:rsidRDefault="00422482" w:rsidP="00B656E0">
            <w:pPr>
              <w:widowControl w:val="0"/>
              <w:ind w:right="57"/>
              <w:jc w:val="center"/>
              <w:rPr>
                <w:color w:val="000000"/>
              </w:rPr>
            </w:pPr>
            <w:r w:rsidRPr="00422482">
              <w:rPr>
                <w:color w:val="000000"/>
              </w:rPr>
              <w:t>Усл.ед.</w:t>
            </w:r>
          </w:p>
        </w:tc>
        <w:tc>
          <w:tcPr>
            <w:tcW w:w="1713" w:type="dxa"/>
          </w:tcPr>
          <w:p w:rsidR="00B656E0" w:rsidRDefault="002C2B22" w:rsidP="00B656E0">
            <w:pPr>
              <w:widowControl w:val="0"/>
              <w:ind w:right="57"/>
              <w:jc w:val="center"/>
              <w:rPr>
                <w:color w:val="000000"/>
              </w:rPr>
            </w:pPr>
            <w:r>
              <w:rPr>
                <w:color w:val="000000"/>
              </w:rPr>
              <w:t>6</w:t>
            </w:r>
          </w:p>
        </w:tc>
        <w:tc>
          <w:tcPr>
            <w:tcW w:w="1713" w:type="dxa"/>
          </w:tcPr>
          <w:p w:rsidR="00B656E0" w:rsidRDefault="00B656E0" w:rsidP="00B656E0">
            <w:pPr>
              <w:widowControl w:val="0"/>
              <w:ind w:right="57"/>
              <w:jc w:val="center"/>
              <w:rPr>
                <w:color w:val="000000"/>
              </w:rPr>
            </w:pPr>
          </w:p>
        </w:tc>
        <w:tc>
          <w:tcPr>
            <w:tcW w:w="1714" w:type="dxa"/>
          </w:tcPr>
          <w:p w:rsidR="00B656E0" w:rsidRDefault="00B656E0" w:rsidP="00B656E0">
            <w:pPr>
              <w:widowControl w:val="0"/>
              <w:ind w:right="57"/>
              <w:jc w:val="center"/>
              <w:rPr>
                <w:color w:val="000000"/>
              </w:rPr>
            </w:pPr>
          </w:p>
        </w:tc>
      </w:tr>
    </w:tbl>
    <w:p w:rsidR="00CD5582" w:rsidRPr="00640238" w:rsidRDefault="00CD5582" w:rsidP="00CD5582">
      <w:pPr>
        <w:widowControl w:val="0"/>
        <w:ind w:right="57" w:firstLine="720"/>
        <w:jc w:val="right"/>
        <w:rPr>
          <w:color w:val="000000"/>
        </w:rPr>
      </w:pPr>
    </w:p>
    <w:p w:rsidR="00CD5582" w:rsidRPr="00640238" w:rsidRDefault="00F21AFF" w:rsidP="00640238">
      <w:pPr>
        <w:widowControl w:val="0"/>
        <w:ind w:right="57"/>
        <w:rPr>
          <w:color w:val="000000"/>
        </w:rPr>
      </w:pPr>
      <w:r>
        <w:rPr>
          <w:color w:val="000000"/>
        </w:rPr>
        <w:t>Итого к оплате по контракту</w:t>
      </w:r>
      <w:r w:rsidR="00CD5582" w:rsidRPr="00640238">
        <w:rPr>
          <w:color w:val="000000"/>
        </w:rPr>
        <w:t>:</w:t>
      </w:r>
      <w:r w:rsidR="00ED4E45">
        <w:rPr>
          <w:color w:val="000000"/>
        </w:rPr>
        <w:t>__________(______________)рублей __копеек, в том числе НДС/НДС не облагается</w:t>
      </w:r>
      <w:r w:rsidR="00CD5582" w:rsidRPr="00640238">
        <w:rPr>
          <w:color w:val="000000"/>
        </w:rPr>
        <w:t xml:space="preserve">. </w:t>
      </w:r>
    </w:p>
    <w:p w:rsidR="00CD5582" w:rsidRPr="00640238" w:rsidRDefault="00CD5582" w:rsidP="00640238">
      <w:pPr>
        <w:widowControl w:val="0"/>
        <w:ind w:right="57"/>
        <w:rPr>
          <w:color w:val="000000"/>
        </w:rPr>
      </w:pPr>
    </w:p>
    <w:p w:rsidR="00CD5582" w:rsidRPr="004C2B6B" w:rsidRDefault="00CD5582" w:rsidP="00640238">
      <w:pPr>
        <w:widowControl w:val="0"/>
        <w:ind w:right="57"/>
        <w:rPr>
          <w:b/>
        </w:rPr>
      </w:pPr>
    </w:p>
    <w:p w:rsidR="00CD5582" w:rsidRPr="00CD5582" w:rsidRDefault="004C2B6B" w:rsidP="004C2B6B">
      <w:pPr>
        <w:widowControl w:val="0"/>
        <w:tabs>
          <w:tab w:val="left" w:pos="376"/>
          <w:tab w:val="center" w:pos="5003"/>
        </w:tabs>
        <w:ind w:right="57"/>
        <w:jc w:val="left"/>
        <w:rPr>
          <w:color w:val="000000"/>
          <w:sz w:val="20"/>
          <w:szCs w:val="20"/>
        </w:rPr>
      </w:pPr>
      <w:r w:rsidRPr="004C2B6B">
        <w:rPr>
          <w:b/>
        </w:rPr>
        <w:tab/>
        <w:t>ЗАКАЗЧИК:</w:t>
      </w:r>
      <w:r w:rsidRPr="004C2B6B">
        <w:rPr>
          <w:b/>
        </w:rPr>
        <w:tab/>
      </w:r>
      <w:r w:rsidR="00F21AFF">
        <w:rPr>
          <w:b/>
        </w:rPr>
        <w:t xml:space="preserve">                                                           </w:t>
      </w:r>
      <w:r w:rsidRPr="004C2B6B">
        <w:rPr>
          <w:b/>
        </w:rPr>
        <w:t>ИСПОЛНИТЕ</w:t>
      </w:r>
      <w:r w:rsidRPr="004C2B6B">
        <w:rPr>
          <w:b/>
          <w:color w:val="000000"/>
        </w:rPr>
        <w:t>ЛЬ:</w:t>
      </w:r>
    </w:p>
    <w:tbl>
      <w:tblPr>
        <w:tblW w:w="17996" w:type="dxa"/>
        <w:tblInd w:w="70" w:type="dxa"/>
        <w:tblLayout w:type="fixed"/>
        <w:tblCellMar>
          <w:left w:w="70" w:type="dxa"/>
          <w:right w:w="70" w:type="dxa"/>
        </w:tblCellMar>
        <w:tblLook w:val="0000" w:firstRow="0" w:lastRow="0" w:firstColumn="0" w:lastColumn="0" w:noHBand="0" w:noVBand="0"/>
      </w:tblPr>
      <w:tblGrid>
        <w:gridCol w:w="4448"/>
        <w:gridCol w:w="51"/>
        <w:gridCol w:w="4397"/>
        <w:gridCol w:w="102"/>
        <w:gridCol w:w="4346"/>
        <w:gridCol w:w="153"/>
        <w:gridCol w:w="4295"/>
        <w:gridCol w:w="204"/>
      </w:tblGrid>
      <w:tr w:rsidR="00C06B3F" w:rsidRPr="00CD5582" w:rsidTr="00C06B3F">
        <w:trPr>
          <w:gridAfter w:val="1"/>
          <w:wAfter w:w="204" w:type="dxa"/>
          <w:trHeight w:val="1103"/>
        </w:trPr>
        <w:tc>
          <w:tcPr>
            <w:tcW w:w="4448" w:type="dxa"/>
            <w:shd w:val="clear" w:color="000000" w:fill="FFFFFF"/>
          </w:tcPr>
          <w:p w:rsidR="00C06B3F" w:rsidRPr="00DF6790" w:rsidRDefault="002C2B22" w:rsidP="00955B34">
            <w:pPr>
              <w:autoSpaceDE w:val="0"/>
              <w:autoSpaceDN w:val="0"/>
              <w:adjustRightInd w:val="0"/>
              <w:contextualSpacing/>
              <w:rPr>
                <w:b/>
                <w:bCs/>
                <w:sz w:val="22"/>
                <w:szCs w:val="22"/>
              </w:rPr>
            </w:pPr>
            <w:r w:rsidRPr="00407AFB">
              <w:rPr>
                <w:rFonts w:eastAsia="Calibri"/>
                <w:sz w:val="22"/>
                <w:szCs w:val="22"/>
              </w:rPr>
              <w:t>Управление Федеральной налоговой  службы по Республике Мордовия</w:t>
            </w:r>
            <w:r>
              <w:rPr>
                <w:rFonts w:eastAsia="Calibri"/>
                <w:sz w:val="22"/>
                <w:szCs w:val="22"/>
              </w:rPr>
              <w:t xml:space="preserve"> (УФНС России по Республике Мордовия)</w:t>
            </w:r>
          </w:p>
          <w:p w:rsidR="00C06B3F" w:rsidRPr="00DF6790" w:rsidRDefault="00C06B3F" w:rsidP="00955B34">
            <w:pPr>
              <w:autoSpaceDE w:val="0"/>
              <w:autoSpaceDN w:val="0"/>
              <w:adjustRightInd w:val="0"/>
              <w:contextualSpacing/>
              <w:rPr>
                <w:b/>
                <w:sz w:val="22"/>
                <w:szCs w:val="22"/>
              </w:rPr>
            </w:pPr>
          </w:p>
          <w:p w:rsidR="00C06B3F" w:rsidRPr="00DF6790" w:rsidRDefault="00C06B3F" w:rsidP="00955B34">
            <w:pPr>
              <w:autoSpaceDE w:val="0"/>
              <w:autoSpaceDN w:val="0"/>
              <w:adjustRightInd w:val="0"/>
              <w:contextualSpacing/>
              <w:rPr>
                <w:sz w:val="22"/>
                <w:szCs w:val="22"/>
              </w:rPr>
            </w:pPr>
          </w:p>
          <w:p w:rsidR="00C06B3F" w:rsidRPr="00DF6790" w:rsidRDefault="00C06B3F" w:rsidP="00955B34">
            <w:pPr>
              <w:autoSpaceDE w:val="0"/>
              <w:autoSpaceDN w:val="0"/>
              <w:adjustRightInd w:val="0"/>
              <w:contextualSpacing/>
              <w:rPr>
                <w:sz w:val="22"/>
                <w:szCs w:val="22"/>
              </w:rPr>
            </w:pPr>
            <w:r w:rsidRPr="00DF6790">
              <w:rPr>
                <w:sz w:val="22"/>
                <w:szCs w:val="22"/>
              </w:rPr>
              <w:t xml:space="preserve"> __________________ / </w:t>
            </w:r>
            <w:r w:rsidR="002C2B22">
              <w:rPr>
                <w:sz w:val="22"/>
                <w:szCs w:val="22"/>
              </w:rPr>
              <w:t>____________</w:t>
            </w:r>
            <w:r w:rsidRPr="00DF6790">
              <w:rPr>
                <w:sz w:val="22"/>
                <w:szCs w:val="22"/>
              </w:rPr>
              <w:t>/</w:t>
            </w:r>
          </w:p>
          <w:p w:rsidR="00C06B3F" w:rsidRPr="00DF6790" w:rsidRDefault="00C06B3F" w:rsidP="00955B34">
            <w:pPr>
              <w:autoSpaceDE w:val="0"/>
              <w:autoSpaceDN w:val="0"/>
              <w:adjustRightInd w:val="0"/>
              <w:contextualSpacing/>
              <w:rPr>
                <w:sz w:val="22"/>
                <w:szCs w:val="22"/>
              </w:rPr>
            </w:pPr>
            <w:r w:rsidRPr="00DF6790">
              <w:rPr>
                <w:sz w:val="22"/>
                <w:szCs w:val="22"/>
              </w:rPr>
              <w:t>М.П.</w:t>
            </w:r>
            <w:r w:rsidR="00BE1FBC">
              <w:rPr>
                <w:sz w:val="22"/>
                <w:szCs w:val="22"/>
              </w:rPr>
              <w:t xml:space="preserve">                                                                       </w:t>
            </w:r>
          </w:p>
        </w:tc>
        <w:tc>
          <w:tcPr>
            <w:tcW w:w="4448" w:type="dxa"/>
            <w:gridSpan w:val="2"/>
            <w:shd w:val="clear" w:color="000000" w:fill="FFFFFF"/>
          </w:tcPr>
          <w:p w:rsidR="00C06B3F" w:rsidRPr="00DF6790" w:rsidRDefault="00C06B3F" w:rsidP="00955B34">
            <w:pPr>
              <w:tabs>
                <w:tab w:val="left" w:pos="1204"/>
                <w:tab w:val="left" w:pos="1699"/>
                <w:tab w:val="left" w:pos="2970"/>
                <w:tab w:val="left" w:pos="3195"/>
              </w:tabs>
              <w:suppressAutoHyphens/>
              <w:autoSpaceDN w:val="0"/>
              <w:spacing w:line="100" w:lineRule="atLeast"/>
              <w:ind w:left="34"/>
              <w:textAlignment w:val="baseline"/>
              <w:rPr>
                <w:b/>
                <w:bCs/>
                <w:color w:val="00000A"/>
                <w:kern w:val="3"/>
                <w:sz w:val="22"/>
                <w:szCs w:val="22"/>
                <w:lang w:eastAsia="ar-SA"/>
              </w:rPr>
            </w:pPr>
          </w:p>
          <w:p w:rsidR="00C06B3F" w:rsidRPr="00DF6790" w:rsidRDefault="00C06B3F" w:rsidP="00955B34">
            <w:pPr>
              <w:autoSpaceDE w:val="0"/>
              <w:autoSpaceDN w:val="0"/>
              <w:adjustRightInd w:val="0"/>
              <w:contextualSpacing/>
              <w:rPr>
                <w:b/>
                <w:bCs/>
                <w:sz w:val="22"/>
                <w:szCs w:val="22"/>
              </w:rPr>
            </w:pPr>
          </w:p>
          <w:p w:rsidR="00C06B3F" w:rsidRDefault="00C06B3F" w:rsidP="00955B34">
            <w:pPr>
              <w:contextualSpacing/>
              <w:rPr>
                <w:sz w:val="22"/>
                <w:szCs w:val="22"/>
                <w:lang w:eastAsia="ar-SA"/>
              </w:rPr>
            </w:pPr>
          </w:p>
          <w:p w:rsidR="002C2B22" w:rsidRDefault="002C2B22" w:rsidP="00955B34">
            <w:pPr>
              <w:contextualSpacing/>
              <w:rPr>
                <w:sz w:val="22"/>
                <w:szCs w:val="22"/>
                <w:lang w:eastAsia="ar-SA"/>
              </w:rPr>
            </w:pPr>
          </w:p>
          <w:p w:rsidR="002C2B22" w:rsidRPr="00DF6790" w:rsidRDefault="002C2B22" w:rsidP="00955B34">
            <w:pPr>
              <w:contextualSpacing/>
              <w:rPr>
                <w:sz w:val="22"/>
                <w:szCs w:val="22"/>
                <w:lang w:eastAsia="ar-SA"/>
              </w:rPr>
            </w:pPr>
          </w:p>
          <w:p w:rsidR="00C06B3F" w:rsidRPr="00DF6790" w:rsidRDefault="00C06B3F" w:rsidP="00955B34">
            <w:pPr>
              <w:contextualSpacing/>
              <w:rPr>
                <w:sz w:val="22"/>
                <w:szCs w:val="22"/>
                <w:lang w:eastAsia="ar-SA"/>
              </w:rPr>
            </w:pPr>
            <w:r w:rsidRPr="00DF6790">
              <w:rPr>
                <w:sz w:val="22"/>
                <w:szCs w:val="22"/>
                <w:lang w:eastAsia="ar-SA"/>
              </w:rPr>
              <w:t xml:space="preserve"> </w:t>
            </w:r>
            <w:r w:rsidR="00F21AFF">
              <w:rPr>
                <w:sz w:val="22"/>
                <w:szCs w:val="22"/>
                <w:lang w:eastAsia="ar-SA"/>
              </w:rPr>
              <w:t xml:space="preserve">             </w:t>
            </w:r>
            <w:r w:rsidRPr="00DF6790">
              <w:rPr>
                <w:sz w:val="22"/>
                <w:szCs w:val="22"/>
                <w:lang w:eastAsia="ar-SA"/>
              </w:rPr>
              <w:t>__________________ /</w:t>
            </w:r>
            <w:r w:rsidR="009C6DAF">
              <w:rPr>
                <w:sz w:val="22"/>
                <w:szCs w:val="22"/>
                <w:lang w:eastAsia="ar-SA"/>
              </w:rPr>
              <w:t>____________</w:t>
            </w:r>
            <w:r w:rsidRPr="00B7129A">
              <w:rPr>
                <w:sz w:val="22"/>
                <w:szCs w:val="22"/>
                <w:lang w:eastAsia="ar-SA"/>
              </w:rPr>
              <w:t xml:space="preserve"> </w:t>
            </w:r>
            <w:r w:rsidRPr="00DF6790">
              <w:rPr>
                <w:sz w:val="22"/>
                <w:szCs w:val="22"/>
                <w:lang w:eastAsia="ar-SA"/>
              </w:rPr>
              <w:t>/</w:t>
            </w:r>
          </w:p>
          <w:p w:rsidR="00C06B3F" w:rsidRPr="00DF6790" w:rsidRDefault="00BE1FBC" w:rsidP="00BE1FBC">
            <w:pPr>
              <w:tabs>
                <w:tab w:val="left" w:pos="1139"/>
              </w:tabs>
              <w:contextualSpacing/>
              <w:rPr>
                <w:sz w:val="22"/>
                <w:szCs w:val="22"/>
                <w:lang w:eastAsia="ar-SA"/>
              </w:rPr>
            </w:pPr>
            <w:r>
              <w:rPr>
                <w:sz w:val="22"/>
                <w:szCs w:val="22"/>
                <w:lang w:eastAsia="ar-SA"/>
              </w:rPr>
              <w:tab/>
            </w:r>
            <w:r w:rsidRPr="00BE1FBC">
              <w:rPr>
                <w:sz w:val="22"/>
                <w:szCs w:val="22"/>
                <w:lang w:eastAsia="ar-SA"/>
              </w:rPr>
              <w:t>М.П.</w:t>
            </w:r>
          </w:p>
        </w:tc>
        <w:tc>
          <w:tcPr>
            <w:tcW w:w="4448" w:type="dxa"/>
            <w:gridSpan w:val="2"/>
            <w:shd w:val="clear" w:color="000000" w:fill="FFFFFF"/>
          </w:tcPr>
          <w:p w:rsidR="00C06B3F" w:rsidRPr="00CD5582" w:rsidRDefault="00C06B3F" w:rsidP="00640238">
            <w:pPr>
              <w:widowControl w:val="0"/>
              <w:ind w:right="57" w:firstLine="720"/>
              <w:rPr>
                <w:color w:val="000000"/>
                <w:sz w:val="20"/>
                <w:szCs w:val="20"/>
              </w:rPr>
            </w:pPr>
          </w:p>
        </w:tc>
        <w:tc>
          <w:tcPr>
            <w:tcW w:w="4448" w:type="dxa"/>
            <w:gridSpan w:val="2"/>
            <w:shd w:val="clear" w:color="000000" w:fill="FFFFFF"/>
          </w:tcPr>
          <w:p w:rsidR="00C06B3F" w:rsidRPr="00CD5582" w:rsidRDefault="00C06B3F" w:rsidP="00CD5582">
            <w:pPr>
              <w:widowControl w:val="0"/>
              <w:ind w:right="57" w:firstLine="720"/>
              <w:jc w:val="right"/>
              <w:rPr>
                <w:color w:val="000000"/>
                <w:sz w:val="20"/>
                <w:szCs w:val="20"/>
              </w:rPr>
            </w:pPr>
          </w:p>
        </w:tc>
      </w:tr>
      <w:tr w:rsidR="00C06B3F" w:rsidRPr="00A85D68" w:rsidTr="00C06B3F">
        <w:trPr>
          <w:trHeight w:val="2145"/>
        </w:trPr>
        <w:tc>
          <w:tcPr>
            <w:tcW w:w="4499" w:type="dxa"/>
            <w:gridSpan w:val="2"/>
            <w:shd w:val="clear" w:color="000000" w:fill="FFFFFF"/>
          </w:tcPr>
          <w:p w:rsidR="00C06B3F" w:rsidRPr="00A85D68" w:rsidRDefault="00C06B3F" w:rsidP="006A3FC3">
            <w:pPr>
              <w:widowControl w:val="0"/>
              <w:suppressAutoHyphens/>
              <w:spacing w:before="100" w:line="276" w:lineRule="auto"/>
              <w:jc w:val="left"/>
              <w:rPr>
                <w:lang w:eastAsia="en-US"/>
              </w:rPr>
            </w:pPr>
          </w:p>
        </w:tc>
        <w:tc>
          <w:tcPr>
            <w:tcW w:w="4499" w:type="dxa"/>
            <w:gridSpan w:val="2"/>
            <w:shd w:val="clear" w:color="000000" w:fill="FFFFFF"/>
          </w:tcPr>
          <w:p w:rsidR="00C06B3F" w:rsidRPr="00A85D68" w:rsidRDefault="00C06B3F" w:rsidP="006A3FC3">
            <w:pPr>
              <w:widowControl w:val="0"/>
              <w:suppressAutoHyphens/>
              <w:spacing w:before="100" w:line="276" w:lineRule="auto"/>
              <w:jc w:val="left"/>
              <w:rPr>
                <w:lang w:eastAsia="en-US"/>
              </w:rPr>
            </w:pPr>
          </w:p>
        </w:tc>
        <w:tc>
          <w:tcPr>
            <w:tcW w:w="4499" w:type="dxa"/>
            <w:gridSpan w:val="2"/>
            <w:shd w:val="clear" w:color="000000" w:fill="FFFFFF"/>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6"/>
              <w:gridCol w:w="5101"/>
            </w:tblGrid>
            <w:tr w:rsidR="00C06B3F" w:rsidRPr="00A85D68" w:rsidTr="00C06B3F">
              <w:trPr>
                <w:trHeight w:val="1431"/>
              </w:trPr>
              <w:tc>
                <w:tcPr>
                  <w:tcW w:w="4788" w:type="dxa"/>
                  <w:tcBorders>
                    <w:top w:val="nil"/>
                    <w:left w:val="nil"/>
                    <w:bottom w:val="nil"/>
                    <w:right w:val="nil"/>
                  </w:tcBorders>
                </w:tcPr>
                <w:p w:rsidR="00C06B3F" w:rsidRPr="00A85D68" w:rsidRDefault="00C06B3F" w:rsidP="006A3FC3">
                  <w:pPr>
                    <w:widowControl w:val="0"/>
                    <w:suppressAutoHyphens/>
                    <w:spacing w:before="100" w:line="276" w:lineRule="auto"/>
                    <w:jc w:val="left"/>
                    <w:rPr>
                      <w:lang w:eastAsia="en-US"/>
                    </w:rPr>
                  </w:pPr>
                </w:p>
              </w:tc>
              <w:tc>
                <w:tcPr>
                  <w:tcW w:w="4783" w:type="dxa"/>
                  <w:tcBorders>
                    <w:top w:val="nil"/>
                    <w:left w:val="nil"/>
                    <w:bottom w:val="nil"/>
                    <w:right w:val="nil"/>
                  </w:tcBorders>
                  <w:hideMark/>
                </w:tcPr>
                <w:p w:rsidR="00C06B3F" w:rsidRPr="00A85D68" w:rsidRDefault="00C06B3F" w:rsidP="006A3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 xml:space="preserve">От </w:t>
                  </w:r>
                  <w:r w:rsidRPr="00A85D68">
                    <w:rPr>
                      <w:lang w:eastAsia="en-US"/>
                    </w:rPr>
                    <w:t>Подрядчика</w:t>
                  </w:r>
                  <w:r w:rsidRPr="00A85D68">
                    <w:rPr>
                      <w:bCs/>
                      <w:lang w:eastAsia="en-US"/>
                    </w:rPr>
                    <w:t>:</w:t>
                  </w:r>
                </w:p>
                <w:p w:rsidR="00C06B3F" w:rsidRPr="00A85D68" w:rsidRDefault="00C06B3F" w:rsidP="006A3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_____________ / ____________ /</w:t>
                  </w:r>
                </w:p>
                <w:p w:rsidR="00C06B3F" w:rsidRPr="00A85D68" w:rsidRDefault="00C06B3F" w:rsidP="006A3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(М.П.)</w:t>
                  </w:r>
                </w:p>
              </w:tc>
            </w:tr>
          </w:tbl>
          <w:p w:rsidR="00C06B3F" w:rsidRPr="00A85D68" w:rsidRDefault="00C06B3F" w:rsidP="006A3FC3">
            <w:pPr>
              <w:jc w:val="left"/>
              <w:rPr>
                <w:sz w:val="20"/>
                <w:szCs w:val="20"/>
              </w:rPr>
            </w:pPr>
          </w:p>
        </w:tc>
        <w:tc>
          <w:tcPr>
            <w:tcW w:w="4499" w:type="dxa"/>
            <w:gridSpan w:val="2"/>
            <w:shd w:val="clear" w:color="000000" w:fill="FFFFFF"/>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6"/>
              <w:gridCol w:w="5101"/>
            </w:tblGrid>
            <w:tr w:rsidR="00C06B3F" w:rsidRPr="00A85D68" w:rsidTr="006A3FC3">
              <w:trPr>
                <w:trHeight w:val="1431"/>
              </w:trPr>
              <w:tc>
                <w:tcPr>
                  <w:tcW w:w="4788" w:type="dxa"/>
                  <w:tcBorders>
                    <w:top w:val="nil"/>
                    <w:left w:val="nil"/>
                    <w:bottom w:val="nil"/>
                    <w:right w:val="nil"/>
                  </w:tcBorders>
                  <w:hideMark/>
                </w:tcPr>
                <w:p w:rsidR="00C06B3F" w:rsidRPr="00A85D68" w:rsidRDefault="00C06B3F" w:rsidP="006A3FC3">
                  <w:pPr>
                    <w:widowControl w:val="0"/>
                    <w:suppressAutoHyphens/>
                    <w:spacing w:before="100" w:line="276" w:lineRule="auto"/>
                    <w:jc w:val="left"/>
                    <w:rPr>
                      <w:lang w:eastAsia="en-US"/>
                    </w:rPr>
                  </w:pPr>
                  <w:r w:rsidRPr="00A85D68">
                    <w:rPr>
                      <w:lang w:eastAsia="en-US"/>
                    </w:rPr>
                    <w:t>Исполнитель</w:t>
                  </w:r>
                </w:p>
                <w:p w:rsidR="00C06B3F" w:rsidRPr="00A85D68" w:rsidRDefault="00C06B3F" w:rsidP="006A3FC3">
                  <w:pPr>
                    <w:widowControl w:val="0"/>
                    <w:suppressAutoHyphens/>
                    <w:spacing w:before="100" w:line="276" w:lineRule="auto"/>
                    <w:jc w:val="left"/>
                    <w:rPr>
                      <w:lang w:eastAsia="en-US"/>
                    </w:rPr>
                  </w:pPr>
                </w:p>
                <w:p w:rsidR="00C06B3F" w:rsidRPr="00A85D68" w:rsidRDefault="00C06B3F" w:rsidP="006A3FC3">
                  <w:pPr>
                    <w:widowControl w:val="0"/>
                    <w:suppressAutoHyphens/>
                    <w:spacing w:before="100" w:line="276" w:lineRule="auto"/>
                    <w:jc w:val="left"/>
                    <w:rPr>
                      <w:lang w:eastAsia="en-US"/>
                    </w:rPr>
                  </w:pPr>
                  <w:r w:rsidRPr="00A85D68">
                    <w:rPr>
                      <w:lang w:eastAsia="en-US"/>
                    </w:rPr>
                    <w:t>__________________/</w:t>
                  </w:r>
                  <w:r>
                    <w:t xml:space="preserve"> М.В. Веряскин</w:t>
                  </w:r>
                  <w:r w:rsidRPr="00A85D68">
                    <w:rPr>
                      <w:lang w:eastAsia="en-US"/>
                    </w:rPr>
                    <w:t xml:space="preserve"> /</w:t>
                  </w:r>
                </w:p>
                <w:p w:rsidR="00C06B3F" w:rsidRPr="00A85D68" w:rsidRDefault="00C06B3F" w:rsidP="006A3FC3">
                  <w:pPr>
                    <w:widowControl w:val="0"/>
                    <w:suppressAutoHyphens/>
                    <w:spacing w:before="100" w:line="276" w:lineRule="auto"/>
                    <w:jc w:val="left"/>
                    <w:rPr>
                      <w:lang w:eastAsia="en-US"/>
                    </w:rPr>
                  </w:pPr>
                  <w:r w:rsidRPr="00A85D68">
                    <w:rPr>
                      <w:lang w:eastAsia="en-US"/>
                    </w:rPr>
                    <w:t xml:space="preserve">(М.П.)   </w:t>
                  </w:r>
                </w:p>
              </w:tc>
              <w:tc>
                <w:tcPr>
                  <w:tcW w:w="4783" w:type="dxa"/>
                  <w:tcBorders>
                    <w:top w:val="nil"/>
                    <w:left w:val="nil"/>
                    <w:bottom w:val="nil"/>
                    <w:right w:val="nil"/>
                  </w:tcBorders>
                  <w:hideMark/>
                </w:tcPr>
                <w:p w:rsidR="00C06B3F" w:rsidRPr="00A85D68" w:rsidRDefault="00C06B3F" w:rsidP="006A3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 xml:space="preserve">От </w:t>
                  </w:r>
                  <w:r w:rsidRPr="00A85D68">
                    <w:rPr>
                      <w:lang w:eastAsia="en-US"/>
                    </w:rPr>
                    <w:t>Подрядчика</w:t>
                  </w:r>
                  <w:r w:rsidRPr="00A85D68">
                    <w:rPr>
                      <w:bCs/>
                      <w:lang w:eastAsia="en-US"/>
                    </w:rPr>
                    <w:t>:</w:t>
                  </w:r>
                </w:p>
                <w:p w:rsidR="00C06B3F" w:rsidRPr="00A85D68" w:rsidRDefault="00C06B3F" w:rsidP="006A3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_____________ / ____________ /</w:t>
                  </w:r>
                </w:p>
                <w:p w:rsidR="00C06B3F" w:rsidRPr="00A85D68" w:rsidRDefault="00C06B3F" w:rsidP="006A3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before="100" w:line="276" w:lineRule="auto"/>
                    <w:jc w:val="center"/>
                    <w:rPr>
                      <w:bCs/>
                      <w:lang w:eastAsia="en-US"/>
                    </w:rPr>
                  </w:pPr>
                  <w:r w:rsidRPr="00A85D68">
                    <w:rPr>
                      <w:bCs/>
                      <w:lang w:eastAsia="en-US"/>
                    </w:rPr>
                    <w:t>(М.П.)</w:t>
                  </w:r>
                </w:p>
              </w:tc>
            </w:tr>
          </w:tbl>
          <w:p w:rsidR="00C06B3F" w:rsidRPr="00A85D68" w:rsidRDefault="00C06B3F" w:rsidP="006A3FC3">
            <w:pPr>
              <w:jc w:val="left"/>
              <w:rPr>
                <w:sz w:val="20"/>
                <w:szCs w:val="20"/>
              </w:rPr>
            </w:pPr>
          </w:p>
        </w:tc>
      </w:tr>
    </w:tbl>
    <w:p w:rsidR="00CD5582" w:rsidRDefault="00CD5582" w:rsidP="005405F3">
      <w:pPr>
        <w:widowControl w:val="0"/>
        <w:ind w:right="57" w:firstLine="720"/>
        <w:jc w:val="right"/>
        <w:rPr>
          <w:color w:val="000000"/>
          <w:sz w:val="20"/>
          <w:szCs w:val="20"/>
        </w:rPr>
      </w:pPr>
    </w:p>
    <w:p w:rsidR="00CD5582" w:rsidRDefault="00CD5582" w:rsidP="00CD5582">
      <w:pPr>
        <w:widowControl w:val="0"/>
        <w:ind w:right="57" w:firstLine="720"/>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p w:rsidR="00CD5582" w:rsidRDefault="00CD5582" w:rsidP="005405F3">
      <w:pPr>
        <w:widowControl w:val="0"/>
        <w:ind w:right="57" w:firstLine="720"/>
        <w:jc w:val="right"/>
        <w:rPr>
          <w:color w:val="000000"/>
          <w:sz w:val="20"/>
          <w:szCs w:val="20"/>
        </w:rPr>
      </w:pPr>
    </w:p>
    <w:sectPr w:rsidR="00CD5582" w:rsidSect="008B7CC2">
      <w:footerReference w:type="default" r:id="rId10"/>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0D7" w:rsidRDefault="007470D7" w:rsidP="00AD2C29">
      <w:r>
        <w:separator/>
      </w:r>
    </w:p>
  </w:endnote>
  <w:endnote w:type="continuationSeparator" w:id="0">
    <w:p w:rsidR="007470D7" w:rsidRDefault="007470D7" w:rsidP="00AD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6B" w:rsidRDefault="00097D6B">
    <w:pPr>
      <w:pStyle w:val="a7"/>
      <w:jc w:val="center"/>
    </w:pPr>
    <w:r>
      <w:fldChar w:fldCharType="begin"/>
    </w:r>
    <w:r>
      <w:instrText xml:space="preserve"> PAGE   \* MERGEFORMAT </w:instrText>
    </w:r>
    <w:r>
      <w:fldChar w:fldCharType="separate"/>
    </w:r>
    <w:r w:rsidR="007470D7">
      <w:rPr>
        <w:noProof/>
      </w:rPr>
      <w:t>1</w:t>
    </w:r>
    <w:r>
      <w:fldChar w:fldCharType="end"/>
    </w:r>
  </w:p>
  <w:p w:rsidR="00097D6B" w:rsidRDefault="00097D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0D7" w:rsidRDefault="007470D7" w:rsidP="00AD2C29">
      <w:r>
        <w:separator/>
      </w:r>
    </w:p>
  </w:footnote>
  <w:footnote w:type="continuationSeparator" w:id="0">
    <w:p w:rsidR="007470D7" w:rsidRDefault="007470D7" w:rsidP="00AD2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4"/>
    <w:lvl w:ilvl="0">
      <w:start w:val="4"/>
      <w:numFmt w:val="decimal"/>
      <w:lvlText w:val="%1."/>
      <w:lvlJc w:val="left"/>
      <w:pPr>
        <w:tabs>
          <w:tab w:val="num" w:pos="0"/>
        </w:tabs>
        <w:ind w:left="720" w:hanging="360"/>
      </w:pPr>
      <w:rPr>
        <w:rFonts w:eastAsia="Arial" w:cs="Times New Roman"/>
        <w:b/>
        <w:bCs/>
        <w:i w:val="0"/>
        <w:iCs w:val="0"/>
        <w:caps w:val="0"/>
        <w:smallCaps w:val="0"/>
        <w:strike w:val="0"/>
        <w:dstrike w:val="0"/>
        <w:color w:val="000000"/>
        <w:spacing w:val="0"/>
        <w:w w:val="100"/>
        <w:position w:val="0"/>
        <w:sz w:val="24"/>
        <w:szCs w:val="24"/>
        <w:u w:val="none"/>
        <w:vertAlign w:val="baseline"/>
        <w:lang w:val="ru-RU" w:eastAsia="ru-RU" w:bidi="ru-RU"/>
      </w:rPr>
    </w:lvl>
    <w:lvl w:ilvl="1">
      <w:start w:val="1"/>
      <w:numFmt w:val="decimal"/>
      <w:lvlText w:val="%1.%2."/>
      <w:lvlJc w:val="left"/>
      <w:pPr>
        <w:tabs>
          <w:tab w:val="num" w:pos="-720"/>
        </w:tabs>
        <w:ind w:left="360" w:hanging="360"/>
      </w:pPr>
      <w:rPr>
        <w:rFonts w:eastAsia="Arial" w:cs="Times New Roman"/>
        <w:b w:val="0"/>
        <w:bCs/>
        <w:i w:val="0"/>
        <w:iCs w:val="0"/>
        <w:caps w:val="0"/>
        <w:smallCaps w:val="0"/>
        <w:strike w:val="0"/>
        <w:dstrike w:val="0"/>
        <w:color w:val="000000"/>
        <w:spacing w:val="0"/>
        <w:w w:val="100"/>
        <w:position w:val="0"/>
        <w:sz w:val="24"/>
        <w:szCs w:val="24"/>
        <w:u w:val="none"/>
        <w:vertAlign w:val="baseline"/>
        <w:lang w:val="ru-RU" w:eastAsia="ru-RU" w:bidi="ru-RU"/>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2900941"/>
    <w:multiLevelType w:val="multilevel"/>
    <w:tmpl w:val="41CCB706"/>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7B736F1"/>
    <w:multiLevelType w:val="multilevel"/>
    <w:tmpl w:val="55809A18"/>
    <w:lvl w:ilvl="0">
      <w:start w:val="1"/>
      <w:numFmt w:val="decimal"/>
      <w:lvlText w:val="%1."/>
      <w:lvlJc w:val="left"/>
      <w:pPr>
        <w:tabs>
          <w:tab w:val="num" w:pos="825"/>
        </w:tabs>
        <w:ind w:left="825" w:hanging="825"/>
      </w:pPr>
      <w:rPr>
        <w:rFonts w:cs="Times New Roman"/>
      </w:rPr>
    </w:lvl>
    <w:lvl w:ilvl="1">
      <w:start w:val="1"/>
      <w:numFmt w:val="decimal"/>
      <w:lvlText w:val="2.%2."/>
      <w:lvlJc w:val="left"/>
      <w:pPr>
        <w:tabs>
          <w:tab w:val="num" w:pos="1185"/>
        </w:tabs>
        <w:ind w:left="1185" w:hanging="825"/>
      </w:pPr>
      <w:rPr>
        <w:rFonts w:cs="Times New Roman"/>
        <w:sz w:val="24"/>
        <w:szCs w:val="24"/>
      </w:rPr>
    </w:lvl>
    <w:lvl w:ilvl="2">
      <w:start w:val="1"/>
      <w:numFmt w:val="decimal"/>
      <w:lvlText w:val="%1.%2.%3."/>
      <w:lvlJc w:val="left"/>
      <w:pPr>
        <w:tabs>
          <w:tab w:val="num" w:pos="1677"/>
        </w:tabs>
        <w:ind w:left="1677" w:hanging="825"/>
      </w:pPr>
      <w:rPr>
        <w:rFonts w:cs="Times New Roman"/>
      </w:rPr>
    </w:lvl>
    <w:lvl w:ilvl="3">
      <w:start w:val="1"/>
      <w:numFmt w:val="decimal"/>
      <w:lvlText w:val="%1.%2.%3.%4."/>
      <w:lvlJc w:val="left"/>
      <w:pPr>
        <w:tabs>
          <w:tab w:val="num" w:pos="2103"/>
        </w:tabs>
        <w:ind w:left="2103" w:hanging="825"/>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3">
    <w:nsid w:val="297B078D"/>
    <w:multiLevelType w:val="multilevel"/>
    <w:tmpl w:val="20D2704C"/>
    <w:lvl w:ilvl="0">
      <w:start w:val="1"/>
      <w:numFmt w:val="decimal"/>
      <w:lvlText w:val="%1."/>
      <w:lvlJc w:val="left"/>
      <w:pPr>
        <w:ind w:left="3196" w:hanging="360"/>
      </w:pPr>
    </w:lvl>
    <w:lvl w:ilvl="1">
      <w:start w:val="1"/>
      <w:numFmt w:val="decimal"/>
      <w:lvlText w:val="%1.%2."/>
      <w:lvlJc w:val="left"/>
      <w:pPr>
        <w:ind w:left="792"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1D54709"/>
    <w:multiLevelType w:val="hybridMultilevel"/>
    <w:tmpl w:val="8B607780"/>
    <w:lvl w:ilvl="0" w:tplc="C972A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C86FC0"/>
    <w:multiLevelType w:val="multilevel"/>
    <w:tmpl w:val="4CDAB6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DFA3520"/>
    <w:multiLevelType w:val="hybridMultilevel"/>
    <w:tmpl w:val="1FEABF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6D"/>
    <w:rsid w:val="00000FA6"/>
    <w:rsid w:val="0000640D"/>
    <w:rsid w:val="00043BA0"/>
    <w:rsid w:val="00044301"/>
    <w:rsid w:val="00065AAA"/>
    <w:rsid w:val="00093DEA"/>
    <w:rsid w:val="00097D6B"/>
    <w:rsid w:val="000B1C51"/>
    <w:rsid w:val="000B457A"/>
    <w:rsid w:val="000B474F"/>
    <w:rsid w:val="000B4CC2"/>
    <w:rsid w:val="000B5C6A"/>
    <w:rsid w:val="000D4E3E"/>
    <w:rsid w:val="000D6149"/>
    <w:rsid w:val="000D7BAA"/>
    <w:rsid w:val="000E048A"/>
    <w:rsid w:val="000E0EBB"/>
    <w:rsid w:val="000F4C2C"/>
    <w:rsid w:val="000F7B6B"/>
    <w:rsid w:val="0010479D"/>
    <w:rsid w:val="00121C66"/>
    <w:rsid w:val="00124665"/>
    <w:rsid w:val="0012591E"/>
    <w:rsid w:val="00127978"/>
    <w:rsid w:val="001320D8"/>
    <w:rsid w:val="00155115"/>
    <w:rsid w:val="001711D4"/>
    <w:rsid w:val="001727D3"/>
    <w:rsid w:val="00176495"/>
    <w:rsid w:val="00176E69"/>
    <w:rsid w:val="0018007C"/>
    <w:rsid w:val="001803A1"/>
    <w:rsid w:val="0018362B"/>
    <w:rsid w:val="00192428"/>
    <w:rsid w:val="00195719"/>
    <w:rsid w:val="00196813"/>
    <w:rsid w:val="001B1C66"/>
    <w:rsid w:val="001D05A0"/>
    <w:rsid w:val="001D7F79"/>
    <w:rsid w:val="001E25DA"/>
    <w:rsid w:val="001E4A30"/>
    <w:rsid w:val="001F6F5D"/>
    <w:rsid w:val="0020084F"/>
    <w:rsid w:val="0020345A"/>
    <w:rsid w:val="002064CB"/>
    <w:rsid w:val="0021015F"/>
    <w:rsid w:val="00216BBD"/>
    <w:rsid w:val="00223CBE"/>
    <w:rsid w:val="00223CE5"/>
    <w:rsid w:val="00232122"/>
    <w:rsid w:val="002327A5"/>
    <w:rsid w:val="00242CC1"/>
    <w:rsid w:val="0025427A"/>
    <w:rsid w:val="00271F57"/>
    <w:rsid w:val="00275C71"/>
    <w:rsid w:val="00292C6A"/>
    <w:rsid w:val="002931D7"/>
    <w:rsid w:val="002952F3"/>
    <w:rsid w:val="002A22A9"/>
    <w:rsid w:val="002A6B76"/>
    <w:rsid w:val="002C2B22"/>
    <w:rsid w:val="002D0557"/>
    <w:rsid w:val="002D0DFA"/>
    <w:rsid w:val="002D6D81"/>
    <w:rsid w:val="002E170C"/>
    <w:rsid w:val="002F096D"/>
    <w:rsid w:val="002F1AC7"/>
    <w:rsid w:val="002F6BC1"/>
    <w:rsid w:val="00307CF0"/>
    <w:rsid w:val="00340CCE"/>
    <w:rsid w:val="00341E77"/>
    <w:rsid w:val="00342CAD"/>
    <w:rsid w:val="00352AC9"/>
    <w:rsid w:val="00355C87"/>
    <w:rsid w:val="00357888"/>
    <w:rsid w:val="00386840"/>
    <w:rsid w:val="003909E8"/>
    <w:rsid w:val="003930F2"/>
    <w:rsid w:val="003A6379"/>
    <w:rsid w:val="003B2381"/>
    <w:rsid w:val="003B3426"/>
    <w:rsid w:val="003B4D90"/>
    <w:rsid w:val="003D7ADE"/>
    <w:rsid w:val="003E341B"/>
    <w:rsid w:val="003F11EC"/>
    <w:rsid w:val="003F2068"/>
    <w:rsid w:val="003F25BD"/>
    <w:rsid w:val="0040162F"/>
    <w:rsid w:val="0040663E"/>
    <w:rsid w:val="00407A0B"/>
    <w:rsid w:val="004108D3"/>
    <w:rsid w:val="00413616"/>
    <w:rsid w:val="0041790A"/>
    <w:rsid w:val="00422482"/>
    <w:rsid w:val="0043441D"/>
    <w:rsid w:val="00436143"/>
    <w:rsid w:val="0044395D"/>
    <w:rsid w:val="00443E72"/>
    <w:rsid w:val="00450AF2"/>
    <w:rsid w:val="0045164E"/>
    <w:rsid w:val="00453167"/>
    <w:rsid w:val="004611FA"/>
    <w:rsid w:val="00485471"/>
    <w:rsid w:val="00487906"/>
    <w:rsid w:val="004929A1"/>
    <w:rsid w:val="00497431"/>
    <w:rsid w:val="004B1837"/>
    <w:rsid w:val="004B2464"/>
    <w:rsid w:val="004B37DE"/>
    <w:rsid w:val="004C2B6B"/>
    <w:rsid w:val="004C6FC9"/>
    <w:rsid w:val="004D1271"/>
    <w:rsid w:val="004D15EB"/>
    <w:rsid w:val="004D56DB"/>
    <w:rsid w:val="004D6490"/>
    <w:rsid w:val="004E21EC"/>
    <w:rsid w:val="004E448A"/>
    <w:rsid w:val="004E6211"/>
    <w:rsid w:val="004F74F5"/>
    <w:rsid w:val="0050026E"/>
    <w:rsid w:val="00501AA4"/>
    <w:rsid w:val="00513D94"/>
    <w:rsid w:val="00516E97"/>
    <w:rsid w:val="00523B29"/>
    <w:rsid w:val="00536FA1"/>
    <w:rsid w:val="005405F3"/>
    <w:rsid w:val="00540B81"/>
    <w:rsid w:val="00552BDE"/>
    <w:rsid w:val="0056164C"/>
    <w:rsid w:val="00561C0A"/>
    <w:rsid w:val="00580A96"/>
    <w:rsid w:val="005840EC"/>
    <w:rsid w:val="00587DC8"/>
    <w:rsid w:val="0059465B"/>
    <w:rsid w:val="005A0642"/>
    <w:rsid w:val="005A180A"/>
    <w:rsid w:val="005A417B"/>
    <w:rsid w:val="005B1D56"/>
    <w:rsid w:val="005C2F76"/>
    <w:rsid w:val="005D1854"/>
    <w:rsid w:val="005E1999"/>
    <w:rsid w:val="005F0735"/>
    <w:rsid w:val="0060627C"/>
    <w:rsid w:val="00612B1E"/>
    <w:rsid w:val="00616F6C"/>
    <w:rsid w:val="006238DE"/>
    <w:rsid w:val="00631830"/>
    <w:rsid w:val="00640238"/>
    <w:rsid w:val="00643BBC"/>
    <w:rsid w:val="00646484"/>
    <w:rsid w:val="00650207"/>
    <w:rsid w:val="006502CD"/>
    <w:rsid w:val="00651007"/>
    <w:rsid w:val="00652608"/>
    <w:rsid w:val="00655705"/>
    <w:rsid w:val="00657398"/>
    <w:rsid w:val="0066290D"/>
    <w:rsid w:val="006710EB"/>
    <w:rsid w:val="00674D22"/>
    <w:rsid w:val="00676394"/>
    <w:rsid w:val="006A3FC3"/>
    <w:rsid w:val="006B1369"/>
    <w:rsid w:val="006B4E3E"/>
    <w:rsid w:val="006C22E6"/>
    <w:rsid w:val="006C447E"/>
    <w:rsid w:val="006C46F0"/>
    <w:rsid w:val="006D0C08"/>
    <w:rsid w:val="006D4120"/>
    <w:rsid w:val="006D5AA4"/>
    <w:rsid w:val="006E0094"/>
    <w:rsid w:val="00724B9C"/>
    <w:rsid w:val="00736DBD"/>
    <w:rsid w:val="00740E32"/>
    <w:rsid w:val="0074608F"/>
    <w:rsid w:val="007470D7"/>
    <w:rsid w:val="00750B92"/>
    <w:rsid w:val="007525A4"/>
    <w:rsid w:val="0075495E"/>
    <w:rsid w:val="007764C1"/>
    <w:rsid w:val="00781580"/>
    <w:rsid w:val="00794027"/>
    <w:rsid w:val="00796D22"/>
    <w:rsid w:val="00796DEC"/>
    <w:rsid w:val="00796FF7"/>
    <w:rsid w:val="007A2040"/>
    <w:rsid w:val="007B20BC"/>
    <w:rsid w:val="007C099E"/>
    <w:rsid w:val="007C3849"/>
    <w:rsid w:val="007D21A6"/>
    <w:rsid w:val="007D22A0"/>
    <w:rsid w:val="007E7E4A"/>
    <w:rsid w:val="007F024B"/>
    <w:rsid w:val="007F3FC9"/>
    <w:rsid w:val="007F55CE"/>
    <w:rsid w:val="007F70AA"/>
    <w:rsid w:val="007F7EA4"/>
    <w:rsid w:val="00801725"/>
    <w:rsid w:val="00803218"/>
    <w:rsid w:val="008047CD"/>
    <w:rsid w:val="00804A17"/>
    <w:rsid w:val="00805647"/>
    <w:rsid w:val="00816BAD"/>
    <w:rsid w:val="008210B6"/>
    <w:rsid w:val="00824FC9"/>
    <w:rsid w:val="008265C2"/>
    <w:rsid w:val="00827337"/>
    <w:rsid w:val="00833857"/>
    <w:rsid w:val="00837B62"/>
    <w:rsid w:val="00843BF8"/>
    <w:rsid w:val="008441F6"/>
    <w:rsid w:val="00845980"/>
    <w:rsid w:val="00850C70"/>
    <w:rsid w:val="008513B5"/>
    <w:rsid w:val="00855905"/>
    <w:rsid w:val="008563ED"/>
    <w:rsid w:val="00871869"/>
    <w:rsid w:val="0087205E"/>
    <w:rsid w:val="008A6803"/>
    <w:rsid w:val="008B2693"/>
    <w:rsid w:val="008B3EBC"/>
    <w:rsid w:val="008B6AAB"/>
    <w:rsid w:val="008B7CC2"/>
    <w:rsid w:val="008C219F"/>
    <w:rsid w:val="008C3B72"/>
    <w:rsid w:val="008C4BD3"/>
    <w:rsid w:val="008C5503"/>
    <w:rsid w:val="008C7D2B"/>
    <w:rsid w:val="008E2AFB"/>
    <w:rsid w:val="008E45FE"/>
    <w:rsid w:val="008E4F8A"/>
    <w:rsid w:val="008F7EFA"/>
    <w:rsid w:val="009005E8"/>
    <w:rsid w:val="00901D96"/>
    <w:rsid w:val="00907CE1"/>
    <w:rsid w:val="00915807"/>
    <w:rsid w:val="009162E5"/>
    <w:rsid w:val="009231C9"/>
    <w:rsid w:val="00932F12"/>
    <w:rsid w:val="0094116D"/>
    <w:rsid w:val="0094404F"/>
    <w:rsid w:val="009465CC"/>
    <w:rsid w:val="00946784"/>
    <w:rsid w:val="00947279"/>
    <w:rsid w:val="0095097B"/>
    <w:rsid w:val="00955315"/>
    <w:rsid w:val="00964063"/>
    <w:rsid w:val="00964FD4"/>
    <w:rsid w:val="00966BC2"/>
    <w:rsid w:val="00967172"/>
    <w:rsid w:val="009721B3"/>
    <w:rsid w:val="00976FCB"/>
    <w:rsid w:val="00981E7C"/>
    <w:rsid w:val="00987992"/>
    <w:rsid w:val="00990525"/>
    <w:rsid w:val="0099190B"/>
    <w:rsid w:val="00995EF3"/>
    <w:rsid w:val="00996B63"/>
    <w:rsid w:val="009B4182"/>
    <w:rsid w:val="009C25CE"/>
    <w:rsid w:val="009C6DAF"/>
    <w:rsid w:val="009D2C74"/>
    <w:rsid w:val="009D46DC"/>
    <w:rsid w:val="009D6686"/>
    <w:rsid w:val="009E478F"/>
    <w:rsid w:val="009E5386"/>
    <w:rsid w:val="009E76F9"/>
    <w:rsid w:val="00A03E33"/>
    <w:rsid w:val="00A15286"/>
    <w:rsid w:val="00A23AB5"/>
    <w:rsid w:val="00A2482E"/>
    <w:rsid w:val="00A26442"/>
    <w:rsid w:val="00A36107"/>
    <w:rsid w:val="00A460AE"/>
    <w:rsid w:val="00A47452"/>
    <w:rsid w:val="00A50709"/>
    <w:rsid w:val="00A57BCF"/>
    <w:rsid w:val="00A62DE8"/>
    <w:rsid w:val="00A700B3"/>
    <w:rsid w:val="00A71D8B"/>
    <w:rsid w:val="00A72E93"/>
    <w:rsid w:val="00A7518D"/>
    <w:rsid w:val="00A84304"/>
    <w:rsid w:val="00A85D68"/>
    <w:rsid w:val="00A87BEA"/>
    <w:rsid w:val="00A93841"/>
    <w:rsid w:val="00AD07BF"/>
    <w:rsid w:val="00AD2C29"/>
    <w:rsid w:val="00AD7E4A"/>
    <w:rsid w:val="00AF4AC0"/>
    <w:rsid w:val="00B05334"/>
    <w:rsid w:val="00B15CEF"/>
    <w:rsid w:val="00B21796"/>
    <w:rsid w:val="00B242BF"/>
    <w:rsid w:val="00B51E47"/>
    <w:rsid w:val="00B53346"/>
    <w:rsid w:val="00B5542D"/>
    <w:rsid w:val="00B55986"/>
    <w:rsid w:val="00B620AB"/>
    <w:rsid w:val="00B656E0"/>
    <w:rsid w:val="00B65C28"/>
    <w:rsid w:val="00B711A0"/>
    <w:rsid w:val="00B713A5"/>
    <w:rsid w:val="00B71F5A"/>
    <w:rsid w:val="00B80AC2"/>
    <w:rsid w:val="00B96778"/>
    <w:rsid w:val="00B97445"/>
    <w:rsid w:val="00BA1148"/>
    <w:rsid w:val="00BA2C60"/>
    <w:rsid w:val="00BA6716"/>
    <w:rsid w:val="00BA6D1C"/>
    <w:rsid w:val="00BB0337"/>
    <w:rsid w:val="00BB67AF"/>
    <w:rsid w:val="00BB6F87"/>
    <w:rsid w:val="00BC3603"/>
    <w:rsid w:val="00BC6068"/>
    <w:rsid w:val="00BD2980"/>
    <w:rsid w:val="00BE1FBC"/>
    <w:rsid w:val="00BE5D9E"/>
    <w:rsid w:val="00BF1554"/>
    <w:rsid w:val="00BF3BF9"/>
    <w:rsid w:val="00C038CB"/>
    <w:rsid w:val="00C06B3F"/>
    <w:rsid w:val="00C11748"/>
    <w:rsid w:val="00C13056"/>
    <w:rsid w:val="00C15997"/>
    <w:rsid w:val="00C227DC"/>
    <w:rsid w:val="00C22C97"/>
    <w:rsid w:val="00C42E27"/>
    <w:rsid w:val="00C529B4"/>
    <w:rsid w:val="00C60B64"/>
    <w:rsid w:val="00C628E7"/>
    <w:rsid w:val="00C649A4"/>
    <w:rsid w:val="00C64BE2"/>
    <w:rsid w:val="00C65476"/>
    <w:rsid w:val="00C82BCE"/>
    <w:rsid w:val="00C91DEF"/>
    <w:rsid w:val="00C96F02"/>
    <w:rsid w:val="00CA1217"/>
    <w:rsid w:val="00CA3A04"/>
    <w:rsid w:val="00CB1089"/>
    <w:rsid w:val="00CB2F94"/>
    <w:rsid w:val="00CB6A47"/>
    <w:rsid w:val="00CC34D9"/>
    <w:rsid w:val="00CC6134"/>
    <w:rsid w:val="00CC75D3"/>
    <w:rsid w:val="00CD1939"/>
    <w:rsid w:val="00CD3CB1"/>
    <w:rsid w:val="00CD5582"/>
    <w:rsid w:val="00CE06EE"/>
    <w:rsid w:val="00CE2371"/>
    <w:rsid w:val="00CE7251"/>
    <w:rsid w:val="00CF3CA7"/>
    <w:rsid w:val="00D02932"/>
    <w:rsid w:val="00D02ACF"/>
    <w:rsid w:val="00D11B40"/>
    <w:rsid w:val="00D12171"/>
    <w:rsid w:val="00D12849"/>
    <w:rsid w:val="00D12AA3"/>
    <w:rsid w:val="00D12DB4"/>
    <w:rsid w:val="00D15B30"/>
    <w:rsid w:val="00D21C8D"/>
    <w:rsid w:val="00D303E6"/>
    <w:rsid w:val="00D33B38"/>
    <w:rsid w:val="00D34857"/>
    <w:rsid w:val="00D41190"/>
    <w:rsid w:val="00D45A18"/>
    <w:rsid w:val="00D5623D"/>
    <w:rsid w:val="00D63693"/>
    <w:rsid w:val="00D63B8C"/>
    <w:rsid w:val="00D65F9A"/>
    <w:rsid w:val="00D7423D"/>
    <w:rsid w:val="00D803B3"/>
    <w:rsid w:val="00D85CAB"/>
    <w:rsid w:val="00D9752D"/>
    <w:rsid w:val="00DA2C98"/>
    <w:rsid w:val="00DB33F0"/>
    <w:rsid w:val="00DC2325"/>
    <w:rsid w:val="00DD3171"/>
    <w:rsid w:val="00DE1CCC"/>
    <w:rsid w:val="00DE3310"/>
    <w:rsid w:val="00DE60F3"/>
    <w:rsid w:val="00DF4C20"/>
    <w:rsid w:val="00E00C45"/>
    <w:rsid w:val="00E01DD2"/>
    <w:rsid w:val="00E152DB"/>
    <w:rsid w:val="00E1715A"/>
    <w:rsid w:val="00E31428"/>
    <w:rsid w:val="00E3740E"/>
    <w:rsid w:val="00E40165"/>
    <w:rsid w:val="00E62919"/>
    <w:rsid w:val="00E65883"/>
    <w:rsid w:val="00E67C63"/>
    <w:rsid w:val="00E70CDE"/>
    <w:rsid w:val="00E752F9"/>
    <w:rsid w:val="00E82015"/>
    <w:rsid w:val="00E83855"/>
    <w:rsid w:val="00E866F7"/>
    <w:rsid w:val="00E867AF"/>
    <w:rsid w:val="00E94DE2"/>
    <w:rsid w:val="00EA4230"/>
    <w:rsid w:val="00EA66A1"/>
    <w:rsid w:val="00EA7A78"/>
    <w:rsid w:val="00EA7F60"/>
    <w:rsid w:val="00EB3DB3"/>
    <w:rsid w:val="00EC095B"/>
    <w:rsid w:val="00EC15B3"/>
    <w:rsid w:val="00ED409A"/>
    <w:rsid w:val="00ED4E45"/>
    <w:rsid w:val="00EE63C6"/>
    <w:rsid w:val="00EF1AE0"/>
    <w:rsid w:val="00EF2012"/>
    <w:rsid w:val="00EF2280"/>
    <w:rsid w:val="00EF275C"/>
    <w:rsid w:val="00EF31EC"/>
    <w:rsid w:val="00F01445"/>
    <w:rsid w:val="00F12C31"/>
    <w:rsid w:val="00F14656"/>
    <w:rsid w:val="00F20682"/>
    <w:rsid w:val="00F21261"/>
    <w:rsid w:val="00F21AFF"/>
    <w:rsid w:val="00F22F05"/>
    <w:rsid w:val="00F242AD"/>
    <w:rsid w:val="00F31519"/>
    <w:rsid w:val="00F3235F"/>
    <w:rsid w:val="00F3275C"/>
    <w:rsid w:val="00F32ADD"/>
    <w:rsid w:val="00F465C1"/>
    <w:rsid w:val="00F7113F"/>
    <w:rsid w:val="00F711F1"/>
    <w:rsid w:val="00F913F4"/>
    <w:rsid w:val="00F92DF0"/>
    <w:rsid w:val="00FB053C"/>
    <w:rsid w:val="00FB487F"/>
    <w:rsid w:val="00FC1D2C"/>
    <w:rsid w:val="00FC6C5C"/>
    <w:rsid w:val="00FC780E"/>
    <w:rsid w:val="00FD518C"/>
    <w:rsid w:val="00FE1CCC"/>
    <w:rsid w:val="00FE533A"/>
    <w:rsid w:val="00FF560E"/>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B6B"/>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096D"/>
    <w:pPr>
      <w:spacing w:after="120"/>
    </w:pPr>
  </w:style>
  <w:style w:type="character" w:customStyle="1" w:styleId="a4">
    <w:name w:val="Основной текст Знак"/>
    <w:basedOn w:val="a0"/>
    <w:link w:val="a3"/>
    <w:rsid w:val="002F096D"/>
    <w:rPr>
      <w:rFonts w:ascii="Times New Roman" w:eastAsia="Times New Roman" w:hAnsi="Times New Roman" w:cs="Times New Roman"/>
      <w:sz w:val="24"/>
      <w:szCs w:val="24"/>
    </w:rPr>
  </w:style>
  <w:style w:type="paragraph" w:customStyle="1" w:styleId="a5">
    <w:name w:val="Стиль"/>
    <w:rsid w:val="002F09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2F096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Strong"/>
    <w:qFormat/>
    <w:rsid w:val="002F096D"/>
    <w:rPr>
      <w:rFonts w:cs="Times New Roman"/>
      <w:b/>
      <w:bCs/>
    </w:rPr>
  </w:style>
  <w:style w:type="paragraph" w:styleId="a7">
    <w:name w:val="footer"/>
    <w:basedOn w:val="a"/>
    <w:link w:val="a8"/>
    <w:uiPriority w:val="99"/>
    <w:rsid w:val="002F096D"/>
    <w:pPr>
      <w:tabs>
        <w:tab w:val="center" w:pos="4677"/>
        <w:tab w:val="right" w:pos="9355"/>
      </w:tabs>
    </w:pPr>
  </w:style>
  <w:style w:type="character" w:customStyle="1" w:styleId="a8">
    <w:name w:val="Нижний колонтитул Знак"/>
    <w:basedOn w:val="a0"/>
    <w:link w:val="a7"/>
    <w:uiPriority w:val="99"/>
    <w:rsid w:val="002F096D"/>
    <w:rPr>
      <w:rFonts w:ascii="Times New Roman" w:eastAsia="Times New Roman" w:hAnsi="Times New Roman" w:cs="Times New Roman"/>
      <w:sz w:val="24"/>
      <w:szCs w:val="24"/>
    </w:rPr>
  </w:style>
  <w:style w:type="paragraph" w:styleId="a9">
    <w:name w:val="No Spacing"/>
    <w:uiPriority w:val="1"/>
    <w:qFormat/>
    <w:rsid w:val="002F096D"/>
    <w:pPr>
      <w:spacing w:after="0" w:line="240" w:lineRule="auto"/>
    </w:pPr>
    <w:rPr>
      <w:rFonts w:ascii="Calibri" w:eastAsia="Calibri" w:hAnsi="Calibri" w:cs="Times New Roman"/>
    </w:rPr>
  </w:style>
  <w:style w:type="character" w:styleId="aa">
    <w:name w:val="Hyperlink"/>
    <w:uiPriority w:val="99"/>
    <w:rsid w:val="002F096D"/>
    <w:rPr>
      <w:color w:val="0000FF"/>
      <w:u w:val="single"/>
    </w:rPr>
  </w:style>
  <w:style w:type="paragraph" w:customStyle="1" w:styleId="14">
    <w:name w:val="14"/>
    <w:basedOn w:val="a"/>
    <w:rsid w:val="002F096D"/>
    <w:pPr>
      <w:spacing w:before="120" w:after="240"/>
      <w:jc w:val="left"/>
    </w:pPr>
    <w:rPr>
      <w:b/>
      <w:bCs/>
      <w:sz w:val="28"/>
      <w:szCs w:val="28"/>
    </w:rPr>
  </w:style>
  <w:style w:type="paragraph" w:customStyle="1" w:styleId="ConsPlusNormal">
    <w:name w:val="ConsPlusNormal"/>
    <w:link w:val="ConsPlusNormal0"/>
    <w:uiPriority w:val="99"/>
    <w:rsid w:val="008273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827337"/>
    <w:rPr>
      <w:rFonts w:ascii="Arial" w:eastAsia="Calibri" w:hAnsi="Arial" w:cs="Arial"/>
      <w:sz w:val="20"/>
      <w:szCs w:val="20"/>
      <w:lang w:eastAsia="ru-RU"/>
    </w:rPr>
  </w:style>
  <w:style w:type="paragraph" w:styleId="ab">
    <w:name w:val="List Paragraph"/>
    <w:basedOn w:val="a"/>
    <w:uiPriority w:val="34"/>
    <w:qFormat/>
    <w:rsid w:val="009E76F9"/>
    <w:pPr>
      <w:autoSpaceDE w:val="0"/>
      <w:autoSpaceDN w:val="0"/>
      <w:ind w:left="720"/>
      <w:contextualSpacing/>
      <w:jc w:val="left"/>
    </w:pPr>
    <w:rPr>
      <w:rFonts w:eastAsia="Calibri"/>
      <w:sz w:val="18"/>
      <w:szCs w:val="18"/>
    </w:rPr>
  </w:style>
  <w:style w:type="paragraph" w:customStyle="1" w:styleId="ConsPlusNonformat">
    <w:name w:val="ConsPlusNonformat"/>
    <w:uiPriority w:val="99"/>
    <w:rsid w:val="009E76F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c">
    <w:name w:val="annotation reference"/>
    <w:basedOn w:val="a0"/>
    <w:uiPriority w:val="99"/>
    <w:semiHidden/>
    <w:unhideWhenUsed/>
    <w:rsid w:val="000D4E3E"/>
    <w:rPr>
      <w:sz w:val="16"/>
      <w:szCs w:val="16"/>
    </w:rPr>
  </w:style>
  <w:style w:type="paragraph" w:styleId="ad">
    <w:name w:val="annotation text"/>
    <w:basedOn w:val="a"/>
    <w:link w:val="ae"/>
    <w:uiPriority w:val="99"/>
    <w:unhideWhenUsed/>
    <w:rsid w:val="000D4E3E"/>
    <w:rPr>
      <w:sz w:val="20"/>
      <w:szCs w:val="20"/>
    </w:rPr>
  </w:style>
  <w:style w:type="character" w:customStyle="1" w:styleId="ae">
    <w:name w:val="Текст примечания Знак"/>
    <w:basedOn w:val="a0"/>
    <w:link w:val="ad"/>
    <w:uiPriority w:val="99"/>
    <w:rsid w:val="000D4E3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D4E3E"/>
    <w:rPr>
      <w:b/>
      <w:bCs/>
    </w:rPr>
  </w:style>
  <w:style w:type="character" w:customStyle="1" w:styleId="af0">
    <w:name w:val="Тема примечания Знак"/>
    <w:basedOn w:val="ae"/>
    <w:link w:val="af"/>
    <w:uiPriority w:val="99"/>
    <w:semiHidden/>
    <w:rsid w:val="000D4E3E"/>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D4E3E"/>
    <w:rPr>
      <w:rFonts w:ascii="Tahoma" w:hAnsi="Tahoma" w:cs="Tahoma"/>
      <w:sz w:val="16"/>
      <w:szCs w:val="16"/>
    </w:rPr>
  </w:style>
  <w:style w:type="character" w:customStyle="1" w:styleId="af2">
    <w:name w:val="Текст выноски Знак"/>
    <w:basedOn w:val="a0"/>
    <w:link w:val="af1"/>
    <w:uiPriority w:val="99"/>
    <w:semiHidden/>
    <w:rsid w:val="000D4E3E"/>
    <w:rPr>
      <w:rFonts w:ascii="Tahoma" w:eastAsia="Times New Roman" w:hAnsi="Tahoma" w:cs="Tahoma"/>
      <w:sz w:val="16"/>
      <w:szCs w:val="16"/>
      <w:lang w:eastAsia="ru-RU"/>
    </w:rPr>
  </w:style>
  <w:style w:type="table" w:styleId="af3">
    <w:name w:val="Table Grid"/>
    <w:basedOn w:val="a1"/>
    <w:uiPriority w:val="59"/>
    <w:rsid w:val="0065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B6B"/>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096D"/>
    <w:pPr>
      <w:spacing w:after="120"/>
    </w:pPr>
  </w:style>
  <w:style w:type="character" w:customStyle="1" w:styleId="a4">
    <w:name w:val="Основной текст Знак"/>
    <w:basedOn w:val="a0"/>
    <w:link w:val="a3"/>
    <w:rsid w:val="002F096D"/>
    <w:rPr>
      <w:rFonts w:ascii="Times New Roman" w:eastAsia="Times New Roman" w:hAnsi="Times New Roman" w:cs="Times New Roman"/>
      <w:sz w:val="24"/>
      <w:szCs w:val="24"/>
    </w:rPr>
  </w:style>
  <w:style w:type="paragraph" w:customStyle="1" w:styleId="a5">
    <w:name w:val="Стиль"/>
    <w:rsid w:val="002F09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2F096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Strong"/>
    <w:qFormat/>
    <w:rsid w:val="002F096D"/>
    <w:rPr>
      <w:rFonts w:cs="Times New Roman"/>
      <w:b/>
      <w:bCs/>
    </w:rPr>
  </w:style>
  <w:style w:type="paragraph" w:styleId="a7">
    <w:name w:val="footer"/>
    <w:basedOn w:val="a"/>
    <w:link w:val="a8"/>
    <w:uiPriority w:val="99"/>
    <w:rsid w:val="002F096D"/>
    <w:pPr>
      <w:tabs>
        <w:tab w:val="center" w:pos="4677"/>
        <w:tab w:val="right" w:pos="9355"/>
      </w:tabs>
    </w:pPr>
  </w:style>
  <w:style w:type="character" w:customStyle="1" w:styleId="a8">
    <w:name w:val="Нижний колонтитул Знак"/>
    <w:basedOn w:val="a0"/>
    <w:link w:val="a7"/>
    <w:uiPriority w:val="99"/>
    <w:rsid w:val="002F096D"/>
    <w:rPr>
      <w:rFonts w:ascii="Times New Roman" w:eastAsia="Times New Roman" w:hAnsi="Times New Roman" w:cs="Times New Roman"/>
      <w:sz w:val="24"/>
      <w:szCs w:val="24"/>
    </w:rPr>
  </w:style>
  <w:style w:type="paragraph" w:styleId="a9">
    <w:name w:val="No Spacing"/>
    <w:uiPriority w:val="1"/>
    <w:qFormat/>
    <w:rsid w:val="002F096D"/>
    <w:pPr>
      <w:spacing w:after="0" w:line="240" w:lineRule="auto"/>
    </w:pPr>
    <w:rPr>
      <w:rFonts w:ascii="Calibri" w:eastAsia="Calibri" w:hAnsi="Calibri" w:cs="Times New Roman"/>
    </w:rPr>
  </w:style>
  <w:style w:type="character" w:styleId="aa">
    <w:name w:val="Hyperlink"/>
    <w:uiPriority w:val="99"/>
    <w:rsid w:val="002F096D"/>
    <w:rPr>
      <w:color w:val="0000FF"/>
      <w:u w:val="single"/>
    </w:rPr>
  </w:style>
  <w:style w:type="paragraph" w:customStyle="1" w:styleId="14">
    <w:name w:val="14"/>
    <w:basedOn w:val="a"/>
    <w:rsid w:val="002F096D"/>
    <w:pPr>
      <w:spacing w:before="120" w:after="240"/>
      <w:jc w:val="left"/>
    </w:pPr>
    <w:rPr>
      <w:b/>
      <w:bCs/>
      <w:sz w:val="28"/>
      <w:szCs w:val="28"/>
    </w:rPr>
  </w:style>
  <w:style w:type="paragraph" w:customStyle="1" w:styleId="ConsPlusNormal">
    <w:name w:val="ConsPlusNormal"/>
    <w:link w:val="ConsPlusNormal0"/>
    <w:uiPriority w:val="99"/>
    <w:rsid w:val="008273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827337"/>
    <w:rPr>
      <w:rFonts w:ascii="Arial" w:eastAsia="Calibri" w:hAnsi="Arial" w:cs="Arial"/>
      <w:sz w:val="20"/>
      <w:szCs w:val="20"/>
      <w:lang w:eastAsia="ru-RU"/>
    </w:rPr>
  </w:style>
  <w:style w:type="paragraph" w:styleId="ab">
    <w:name w:val="List Paragraph"/>
    <w:basedOn w:val="a"/>
    <w:uiPriority w:val="34"/>
    <w:qFormat/>
    <w:rsid w:val="009E76F9"/>
    <w:pPr>
      <w:autoSpaceDE w:val="0"/>
      <w:autoSpaceDN w:val="0"/>
      <w:ind w:left="720"/>
      <w:contextualSpacing/>
      <w:jc w:val="left"/>
    </w:pPr>
    <w:rPr>
      <w:rFonts w:eastAsia="Calibri"/>
      <w:sz w:val="18"/>
      <w:szCs w:val="18"/>
    </w:rPr>
  </w:style>
  <w:style w:type="paragraph" w:customStyle="1" w:styleId="ConsPlusNonformat">
    <w:name w:val="ConsPlusNonformat"/>
    <w:uiPriority w:val="99"/>
    <w:rsid w:val="009E76F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c">
    <w:name w:val="annotation reference"/>
    <w:basedOn w:val="a0"/>
    <w:uiPriority w:val="99"/>
    <w:semiHidden/>
    <w:unhideWhenUsed/>
    <w:rsid w:val="000D4E3E"/>
    <w:rPr>
      <w:sz w:val="16"/>
      <w:szCs w:val="16"/>
    </w:rPr>
  </w:style>
  <w:style w:type="paragraph" w:styleId="ad">
    <w:name w:val="annotation text"/>
    <w:basedOn w:val="a"/>
    <w:link w:val="ae"/>
    <w:uiPriority w:val="99"/>
    <w:unhideWhenUsed/>
    <w:rsid w:val="000D4E3E"/>
    <w:rPr>
      <w:sz w:val="20"/>
      <w:szCs w:val="20"/>
    </w:rPr>
  </w:style>
  <w:style w:type="character" w:customStyle="1" w:styleId="ae">
    <w:name w:val="Текст примечания Знак"/>
    <w:basedOn w:val="a0"/>
    <w:link w:val="ad"/>
    <w:uiPriority w:val="99"/>
    <w:rsid w:val="000D4E3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D4E3E"/>
    <w:rPr>
      <w:b/>
      <w:bCs/>
    </w:rPr>
  </w:style>
  <w:style w:type="character" w:customStyle="1" w:styleId="af0">
    <w:name w:val="Тема примечания Знак"/>
    <w:basedOn w:val="ae"/>
    <w:link w:val="af"/>
    <w:uiPriority w:val="99"/>
    <w:semiHidden/>
    <w:rsid w:val="000D4E3E"/>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D4E3E"/>
    <w:rPr>
      <w:rFonts w:ascii="Tahoma" w:hAnsi="Tahoma" w:cs="Tahoma"/>
      <w:sz w:val="16"/>
      <w:szCs w:val="16"/>
    </w:rPr>
  </w:style>
  <w:style w:type="character" w:customStyle="1" w:styleId="af2">
    <w:name w:val="Текст выноски Знак"/>
    <w:basedOn w:val="a0"/>
    <w:link w:val="af1"/>
    <w:uiPriority w:val="99"/>
    <w:semiHidden/>
    <w:rsid w:val="000D4E3E"/>
    <w:rPr>
      <w:rFonts w:ascii="Tahoma" w:eastAsia="Times New Roman" w:hAnsi="Tahoma" w:cs="Tahoma"/>
      <w:sz w:val="16"/>
      <w:szCs w:val="16"/>
      <w:lang w:eastAsia="ru-RU"/>
    </w:rPr>
  </w:style>
  <w:style w:type="table" w:styleId="af3">
    <w:name w:val="Table Grid"/>
    <w:basedOn w:val="a1"/>
    <w:uiPriority w:val="59"/>
    <w:rsid w:val="0065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6581">
      <w:bodyDiv w:val="1"/>
      <w:marLeft w:val="0"/>
      <w:marRight w:val="0"/>
      <w:marTop w:val="0"/>
      <w:marBottom w:val="0"/>
      <w:divBdr>
        <w:top w:val="none" w:sz="0" w:space="0" w:color="auto"/>
        <w:left w:val="none" w:sz="0" w:space="0" w:color="auto"/>
        <w:bottom w:val="none" w:sz="0" w:space="0" w:color="auto"/>
        <w:right w:val="none" w:sz="0" w:space="0" w:color="auto"/>
      </w:divBdr>
    </w:div>
    <w:div w:id="340594861">
      <w:bodyDiv w:val="1"/>
      <w:marLeft w:val="0"/>
      <w:marRight w:val="0"/>
      <w:marTop w:val="0"/>
      <w:marBottom w:val="0"/>
      <w:divBdr>
        <w:top w:val="none" w:sz="0" w:space="0" w:color="auto"/>
        <w:left w:val="none" w:sz="0" w:space="0" w:color="auto"/>
        <w:bottom w:val="none" w:sz="0" w:space="0" w:color="auto"/>
        <w:right w:val="none" w:sz="0" w:space="0" w:color="auto"/>
      </w:divBdr>
    </w:div>
    <w:div w:id="384719434">
      <w:bodyDiv w:val="1"/>
      <w:marLeft w:val="0"/>
      <w:marRight w:val="0"/>
      <w:marTop w:val="0"/>
      <w:marBottom w:val="0"/>
      <w:divBdr>
        <w:top w:val="none" w:sz="0" w:space="0" w:color="auto"/>
        <w:left w:val="none" w:sz="0" w:space="0" w:color="auto"/>
        <w:bottom w:val="none" w:sz="0" w:space="0" w:color="auto"/>
        <w:right w:val="none" w:sz="0" w:space="0" w:color="auto"/>
      </w:divBdr>
      <w:divsChild>
        <w:div w:id="1560480596">
          <w:marLeft w:val="0"/>
          <w:marRight w:val="0"/>
          <w:marTop w:val="0"/>
          <w:marBottom w:val="0"/>
          <w:divBdr>
            <w:top w:val="none" w:sz="0" w:space="0" w:color="auto"/>
            <w:left w:val="none" w:sz="0" w:space="0" w:color="auto"/>
            <w:bottom w:val="none" w:sz="0" w:space="0" w:color="auto"/>
            <w:right w:val="none" w:sz="0" w:space="0" w:color="auto"/>
          </w:divBdr>
        </w:div>
      </w:divsChild>
    </w:div>
    <w:div w:id="1126586766">
      <w:bodyDiv w:val="1"/>
      <w:marLeft w:val="0"/>
      <w:marRight w:val="0"/>
      <w:marTop w:val="0"/>
      <w:marBottom w:val="0"/>
      <w:divBdr>
        <w:top w:val="none" w:sz="0" w:space="0" w:color="auto"/>
        <w:left w:val="none" w:sz="0" w:space="0" w:color="auto"/>
        <w:bottom w:val="none" w:sz="0" w:space="0" w:color="auto"/>
        <w:right w:val="none" w:sz="0" w:space="0" w:color="auto"/>
      </w:divBdr>
    </w:div>
    <w:div w:id="1354261179">
      <w:bodyDiv w:val="1"/>
      <w:marLeft w:val="0"/>
      <w:marRight w:val="0"/>
      <w:marTop w:val="0"/>
      <w:marBottom w:val="0"/>
      <w:divBdr>
        <w:top w:val="none" w:sz="0" w:space="0" w:color="auto"/>
        <w:left w:val="none" w:sz="0" w:space="0" w:color="auto"/>
        <w:bottom w:val="none" w:sz="0" w:space="0" w:color="auto"/>
        <w:right w:val="none" w:sz="0" w:space="0" w:color="auto"/>
      </w:divBdr>
    </w:div>
    <w:div w:id="19354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CFB4B118BC6642904F0154518D0FD3FDB3642AE24D1DFE2E2ABA157B6BABCC514834EAB4DD608BD0C09F1B3D58F9C55295D642F5916BA3Ak0h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9939-5E53-4739-908E-972AC388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10</Pages>
  <Words>4701</Words>
  <Characters>26799</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Проект Государственный контракт </vt:lpstr>
      <vt:lpstr>на оказание услуг по проверке (очистке) дымоходов и вентиляционных каналов </vt:lpstr>
      <vt:lpstr>ИКЗ _______________________________</vt:lpstr>
      <vt:lpstr/>
      <vt:lpstr>Предмет контракта</vt:lpstr>
      <vt:lpstr/>
      <vt:lpstr>На оказание услуг по проверке (очистке) дымоходов и вентиляционных каналов.</vt:lpstr>
    </vt:vector>
  </TitlesOfParts>
  <Company>Microsoft</Company>
  <LinksUpToDate>false</LinksUpToDate>
  <CharactersWithSpaces>31438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Кирилл</dc:creator>
  <cp:lastModifiedBy>User</cp:lastModifiedBy>
  <cp:revision>119</cp:revision>
  <cp:lastPrinted>2025-06-30T12:07:00Z</cp:lastPrinted>
  <dcterms:created xsi:type="dcterms:W3CDTF">2023-05-24T11:14:00Z</dcterms:created>
  <dcterms:modified xsi:type="dcterms:W3CDTF">2026-06-19T11:13:00Z</dcterms:modified>
</cp:coreProperties>
</file>