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9AD" w:rsidRDefault="00114483" w:rsidP="0011448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14483">
        <w:rPr>
          <w:rFonts w:ascii="Times New Roman" w:hAnsi="Times New Roman" w:cs="Times New Roman"/>
          <w:sz w:val="24"/>
          <w:szCs w:val="24"/>
          <w:lang w:val="en-US"/>
        </w:rPr>
        <w:t>Описание</w:t>
      </w:r>
      <w:proofErr w:type="spellEnd"/>
      <w:r w:rsidRPr="001144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4483">
        <w:rPr>
          <w:rFonts w:ascii="Times New Roman" w:hAnsi="Times New Roman" w:cs="Times New Roman"/>
          <w:sz w:val="24"/>
          <w:szCs w:val="24"/>
          <w:lang w:val="en-US"/>
        </w:rPr>
        <w:t>объекта</w:t>
      </w:r>
      <w:proofErr w:type="spellEnd"/>
      <w:r w:rsidRPr="001144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4483">
        <w:rPr>
          <w:rFonts w:ascii="Times New Roman" w:hAnsi="Times New Roman" w:cs="Times New Roman"/>
          <w:sz w:val="24"/>
          <w:szCs w:val="24"/>
          <w:lang w:val="en-US"/>
        </w:rPr>
        <w:t>закупки</w:t>
      </w:r>
      <w:proofErr w:type="spellEnd"/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1559"/>
        <w:gridCol w:w="6095"/>
        <w:gridCol w:w="1984"/>
        <w:gridCol w:w="2127"/>
        <w:gridCol w:w="1276"/>
        <w:gridCol w:w="991"/>
      </w:tblGrid>
      <w:tr w:rsidR="00114483" w:rsidRPr="00F00BC3" w:rsidTr="00114483">
        <w:trPr>
          <w:trHeight w:val="20"/>
        </w:trPr>
        <w:tc>
          <w:tcPr>
            <w:tcW w:w="184" w:type="pct"/>
            <w:vMerge w:val="restart"/>
            <w:shd w:val="clear" w:color="auto" w:fill="auto"/>
            <w:vAlign w:val="center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0BC3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00B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00BC3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00BC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35" w:type="pct"/>
            <w:vMerge w:val="restart"/>
            <w:shd w:val="clear" w:color="auto" w:fill="auto"/>
            <w:vAlign w:val="center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0BC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Наименование товара / код позиции КТРУ </w:t>
            </w:r>
          </w:p>
        </w:tc>
        <w:tc>
          <w:tcPr>
            <w:tcW w:w="3503" w:type="pct"/>
            <w:gridSpan w:val="3"/>
            <w:shd w:val="clear" w:color="auto" w:fill="auto"/>
            <w:vAlign w:val="center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0BC3">
              <w:rPr>
                <w:rFonts w:ascii="Times New Roman" w:eastAsia="Calibri" w:hAnsi="Times New Roman"/>
                <w:sz w:val="20"/>
                <w:szCs w:val="20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438" w:type="pct"/>
            <w:vMerge w:val="restart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40" w:type="pct"/>
            <w:vMerge w:val="restart"/>
          </w:tcPr>
          <w:p w:rsidR="00114483" w:rsidRPr="00F00BC3" w:rsidRDefault="00114483" w:rsidP="001144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</w:tr>
      <w:tr w:rsidR="00114483" w:rsidRPr="00F00BC3" w:rsidTr="00114483">
        <w:trPr>
          <w:trHeight w:val="311"/>
        </w:trPr>
        <w:tc>
          <w:tcPr>
            <w:tcW w:w="184" w:type="pct"/>
            <w:vMerge/>
            <w:shd w:val="clear" w:color="auto" w:fill="auto"/>
            <w:vAlign w:val="center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  <w:vAlign w:val="center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0BC3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0BC3">
              <w:rPr>
                <w:rFonts w:ascii="Times New Roman" w:hAnsi="Times New Roman"/>
                <w:sz w:val="20"/>
                <w:szCs w:val="20"/>
              </w:rPr>
              <w:t xml:space="preserve">Ед. </w:t>
            </w:r>
            <w:proofErr w:type="spellStart"/>
            <w:r w:rsidRPr="00F00BC3">
              <w:rPr>
                <w:rFonts w:ascii="Times New Roman" w:hAnsi="Times New Roman"/>
                <w:sz w:val="20"/>
                <w:szCs w:val="20"/>
              </w:rPr>
              <w:t>изм</w:t>
            </w:r>
            <w:proofErr w:type="spellEnd"/>
            <w:r w:rsidRPr="00F00BC3">
              <w:rPr>
                <w:rFonts w:ascii="Times New Roman" w:hAnsi="Times New Roman"/>
                <w:sz w:val="20"/>
                <w:szCs w:val="20"/>
              </w:rPr>
              <w:t>. показателя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0BC3">
              <w:rPr>
                <w:rFonts w:ascii="Times New Roman" w:hAnsi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438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343"/>
        </w:trPr>
        <w:tc>
          <w:tcPr>
            <w:tcW w:w="184" w:type="pct"/>
            <w:vMerge w:val="restart"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0BC3">
              <w:rPr>
                <w:rFonts w:ascii="Times New Roman" w:hAnsi="Times New Roman"/>
                <w:sz w:val="20"/>
                <w:szCs w:val="20"/>
                <w:lang w:eastAsia="ru-RU"/>
              </w:rPr>
              <w:t>Компьютер персональный настольный (моноблок)</w:t>
            </w:r>
          </w:p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0BC3">
              <w:rPr>
                <w:rFonts w:ascii="Times New Roman" w:hAnsi="Times New Roman"/>
                <w:sz w:val="20"/>
                <w:szCs w:val="20"/>
                <w:lang w:eastAsia="ru-RU"/>
              </w:rPr>
              <w:t>КТРУ</w:t>
            </w:r>
          </w:p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00BC3">
              <w:rPr>
                <w:rFonts w:ascii="Times New Roman" w:hAnsi="Times New Roman"/>
                <w:color w:val="000000"/>
                <w:sz w:val="20"/>
                <w:szCs w:val="20"/>
              </w:rPr>
              <w:t>26.20.15.000-00000038</w:t>
            </w:r>
          </w:p>
        </w:tc>
        <w:tc>
          <w:tcPr>
            <w:tcW w:w="2092" w:type="pct"/>
            <w:shd w:val="clear" w:color="auto" w:fill="auto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1C6E4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Диагональ</w:t>
            </w:r>
            <w:proofErr w:type="spellEnd"/>
            <w:r w:rsidRPr="001C6E4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6E4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экрана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C6E47">
              <w:rPr>
                <w:rFonts w:ascii="Times New Roman" w:hAnsi="Times New Roman"/>
                <w:bCs/>
                <w:sz w:val="20"/>
                <w:szCs w:val="20"/>
              </w:rPr>
              <w:t>Дюйм (25,4 мм)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≥ 27</w:t>
            </w:r>
          </w:p>
        </w:tc>
        <w:tc>
          <w:tcPr>
            <w:tcW w:w="438" w:type="pct"/>
            <w:vMerge w:val="restart"/>
          </w:tcPr>
          <w:p w:rsidR="00114483" w:rsidRPr="00973C92" w:rsidRDefault="00114483" w:rsidP="001144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340" w:type="pct"/>
            <w:vMerge w:val="restart"/>
          </w:tcPr>
          <w:p w:rsidR="00114483" w:rsidRPr="00F00BC3" w:rsidRDefault="00114483" w:rsidP="001144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Максимальный объем оперативной памяти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Гигабайт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≥ 64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Разрешение экрана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 xml:space="preserve">≥2560 </w:t>
            </w:r>
            <w:proofErr w:type="spellStart"/>
            <w:r w:rsidRPr="001C6E47">
              <w:rPr>
                <w:rFonts w:ascii="Times New Roman" w:hAnsi="Times New Roman"/>
                <w:sz w:val="20"/>
                <w:szCs w:val="20"/>
              </w:rPr>
              <w:t>x</w:t>
            </w:r>
            <w:proofErr w:type="spellEnd"/>
            <w:r w:rsidRPr="001C6E47">
              <w:rPr>
                <w:rFonts w:ascii="Times New Roman" w:hAnsi="Times New Roman"/>
                <w:sz w:val="20"/>
                <w:szCs w:val="20"/>
              </w:rPr>
              <w:t xml:space="preserve"> 1440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79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Количество ядер процессора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≥ 16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Объем накопителя SSD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Гигабайт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≥ 960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Тип оперативной памяти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DDR4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Беспроводная связь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C6E47">
              <w:rPr>
                <w:rFonts w:ascii="Times New Roman" w:hAnsi="Times New Roman"/>
                <w:sz w:val="20"/>
                <w:szCs w:val="20"/>
              </w:rPr>
              <w:t>Bluetooth</w:t>
            </w:r>
            <w:proofErr w:type="spellEnd"/>
            <w:proofErr w:type="gramStart"/>
            <w:r w:rsidRPr="001C6E47">
              <w:rPr>
                <w:rFonts w:ascii="Times New Roman" w:hAnsi="Times New Roman"/>
                <w:sz w:val="20"/>
                <w:szCs w:val="20"/>
              </w:rPr>
              <w:t> ;</w:t>
            </w:r>
            <w:proofErr w:type="spellStart"/>
            <w:proofErr w:type="gramEnd"/>
            <w:r w:rsidRPr="001C6E47">
              <w:rPr>
                <w:rFonts w:ascii="Times New Roman" w:hAnsi="Times New Roman"/>
                <w:sz w:val="20"/>
                <w:szCs w:val="20"/>
              </w:rPr>
              <w:t>Wi-Fi</w:t>
            </w:r>
            <w:proofErr w:type="spellEnd"/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Наличие встроенных выходных видео разъемов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C6E47">
              <w:rPr>
                <w:rFonts w:ascii="Times New Roman" w:hAnsi="Times New Roman"/>
                <w:sz w:val="20"/>
                <w:szCs w:val="20"/>
              </w:rPr>
              <w:t>Display</w:t>
            </w:r>
            <w:proofErr w:type="spellEnd"/>
            <w:r w:rsidRPr="001C6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C6E47">
              <w:rPr>
                <w:rFonts w:ascii="Times New Roman" w:hAnsi="Times New Roman"/>
                <w:sz w:val="20"/>
                <w:szCs w:val="20"/>
              </w:rPr>
              <w:t>Port</w:t>
            </w:r>
            <w:proofErr w:type="spellEnd"/>
            <w:proofErr w:type="gramStart"/>
            <w:r w:rsidRPr="001C6E47">
              <w:rPr>
                <w:rFonts w:ascii="Times New Roman" w:hAnsi="Times New Roman"/>
                <w:sz w:val="20"/>
                <w:szCs w:val="20"/>
              </w:rPr>
              <w:t> ;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6E47">
              <w:rPr>
                <w:rFonts w:ascii="Times New Roman" w:hAnsi="Times New Roman"/>
                <w:sz w:val="20"/>
                <w:szCs w:val="20"/>
              </w:rPr>
              <w:t>HDMI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Наличие сенсорного экрана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 xml:space="preserve">Разрешение </w:t>
            </w:r>
            <w:proofErr w:type="spellStart"/>
            <w:r w:rsidRPr="001C6E47">
              <w:rPr>
                <w:rFonts w:ascii="Times New Roman" w:hAnsi="Times New Roman"/>
                <w:sz w:val="20"/>
                <w:szCs w:val="20"/>
              </w:rPr>
              <w:t>вэб-камеры</w:t>
            </w:r>
            <w:proofErr w:type="spellEnd"/>
            <w:r w:rsidRPr="001C6E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C6E47">
              <w:rPr>
                <w:rFonts w:ascii="Times New Roman" w:hAnsi="Times New Roman"/>
                <w:sz w:val="20"/>
                <w:szCs w:val="20"/>
              </w:rPr>
              <w:t>Мпиксель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≥ 5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Количество потоков процессора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≥ 24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Объем кэш памяти третьего уровня процессора (L3)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Мегабайт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≥ 30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Объем установленной оперативной памяти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Гигабайт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≥ 32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Тактовая частота оперативной памяти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≥ 3200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Возможность поворота экрана в портретный режим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 xml:space="preserve">Возможность механической блокировки </w:t>
            </w:r>
            <w:proofErr w:type="spellStart"/>
            <w:r w:rsidRPr="001C6E47">
              <w:rPr>
                <w:rFonts w:ascii="Times New Roman" w:hAnsi="Times New Roman"/>
                <w:sz w:val="20"/>
                <w:szCs w:val="20"/>
              </w:rPr>
              <w:t>видеопотока</w:t>
            </w:r>
            <w:proofErr w:type="spellEnd"/>
            <w:r w:rsidRPr="001C6E47">
              <w:rPr>
                <w:rFonts w:ascii="Times New Roman" w:hAnsi="Times New Roman"/>
                <w:sz w:val="20"/>
                <w:szCs w:val="20"/>
              </w:rPr>
              <w:t xml:space="preserve"> встроенной камеры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Количество встроенных в корпус портов USB 2.0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≥ 3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 xml:space="preserve">Количество встроенных в корпус портов USB </w:t>
            </w:r>
            <w:proofErr w:type="spellStart"/>
            <w:r w:rsidRPr="001C6E47">
              <w:rPr>
                <w:rFonts w:ascii="Times New Roman" w:hAnsi="Times New Roman"/>
                <w:sz w:val="20"/>
                <w:szCs w:val="20"/>
              </w:rPr>
              <w:t>Type-C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≥ 1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 xml:space="preserve">Наличие в корпусе порта </w:t>
            </w:r>
            <w:proofErr w:type="spellStart"/>
            <w:r w:rsidRPr="001C6E47">
              <w:rPr>
                <w:rFonts w:ascii="Times New Roman" w:hAnsi="Times New Roman"/>
                <w:sz w:val="20"/>
                <w:szCs w:val="20"/>
              </w:rPr>
              <w:t>Gigabit</w:t>
            </w:r>
            <w:proofErr w:type="spellEnd"/>
            <w:r w:rsidRPr="001C6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C6E47">
              <w:rPr>
                <w:rFonts w:ascii="Times New Roman" w:hAnsi="Times New Roman"/>
                <w:sz w:val="20"/>
                <w:szCs w:val="20"/>
              </w:rPr>
              <w:t>Ethernet</w:t>
            </w:r>
            <w:proofErr w:type="spellEnd"/>
            <w:r w:rsidRPr="001C6E47">
              <w:rPr>
                <w:rFonts w:ascii="Times New Roman" w:hAnsi="Times New Roman"/>
                <w:sz w:val="20"/>
                <w:szCs w:val="20"/>
              </w:rPr>
              <w:t xml:space="preserve"> 8P8C (RJ-45)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 xml:space="preserve">Наличие </w:t>
            </w:r>
            <w:proofErr w:type="gramStart"/>
            <w:r w:rsidRPr="001C6E47">
              <w:rPr>
                <w:rFonts w:ascii="Times New Roman" w:hAnsi="Times New Roman"/>
                <w:sz w:val="20"/>
                <w:szCs w:val="20"/>
              </w:rPr>
              <w:t>встроенного</w:t>
            </w:r>
            <w:proofErr w:type="gramEnd"/>
            <w:r w:rsidRPr="001C6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C6E47">
              <w:rPr>
                <w:rFonts w:ascii="Times New Roman" w:hAnsi="Times New Roman"/>
                <w:sz w:val="20"/>
                <w:szCs w:val="20"/>
              </w:rPr>
              <w:t>картридера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Наличие клавиатуры с раскладкой QWERTY/ЙЦУКЕН в комплекте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Наличие манипулятора мышь в комплекте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Частота процессора базовая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Гигагерц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≥ 2.1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Интерфейс накопителя SSD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C6E47">
              <w:rPr>
                <w:rFonts w:ascii="Times New Roman" w:hAnsi="Times New Roman"/>
                <w:sz w:val="20"/>
                <w:szCs w:val="20"/>
              </w:rPr>
              <w:t>PCIe</w:t>
            </w:r>
            <w:proofErr w:type="spellEnd"/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 xml:space="preserve">Количество встроенных в корпус портов USB 3.2 </w:t>
            </w:r>
            <w:proofErr w:type="spellStart"/>
            <w:r w:rsidRPr="001C6E47">
              <w:rPr>
                <w:rFonts w:ascii="Times New Roman" w:hAnsi="Times New Roman"/>
                <w:sz w:val="20"/>
                <w:szCs w:val="20"/>
              </w:rPr>
              <w:t>Gen</w:t>
            </w:r>
            <w:proofErr w:type="spellEnd"/>
            <w:r w:rsidRPr="001C6E47">
              <w:rPr>
                <w:rFonts w:ascii="Times New Roman" w:hAnsi="Times New Roman"/>
                <w:sz w:val="20"/>
                <w:szCs w:val="20"/>
              </w:rPr>
              <w:t xml:space="preserve"> 2 </w:t>
            </w:r>
            <w:proofErr w:type="spellStart"/>
            <w:r w:rsidRPr="001C6E47">
              <w:rPr>
                <w:rFonts w:ascii="Times New Roman" w:hAnsi="Times New Roman"/>
                <w:sz w:val="20"/>
                <w:szCs w:val="20"/>
              </w:rPr>
              <w:t>Type-A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≥ 2</w:t>
            </w:r>
            <w:proofErr w:type="gramStart"/>
            <w:r w:rsidRPr="001C6E47">
              <w:rPr>
                <w:rFonts w:ascii="Times New Roman" w:hAnsi="Times New Roman"/>
                <w:sz w:val="20"/>
                <w:szCs w:val="20"/>
              </w:rPr>
              <w:t> ;</w:t>
            </w:r>
            <w:proofErr w:type="gramEnd"/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Частота процессора максимальная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Гигагерц</w:t>
            </w: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≥ 5.1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Тип видеоадаптера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Интегрированный (Встроенный)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309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Блок питания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114483" w:rsidRPr="001C6E47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6E47">
              <w:rPr>
                <w:rFonts w:ascii="Times New Roman" w:hAnsi="Times New Roman"/>
                <w:sz w:val="20"/>
                <w:szCs w:val="20"/>
              </w:rPr>
              <w:t>Внешний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174"/>
        </w:trPr>
        <w:tc>
          <w:tcPr>
            <w:tcW w:w="184" w:type="pct"/>
            <w:vMerge w:val="restart"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94A4B">
              <w:rPr>
                <w:rFonts w:ascii="Times New Roman" w:hAnsi="Times New Roman"/>
                <w:sz w:val="20"/>
                <w:szCs w:val="20"/>
                <w:lang w:eastAsia="ru-RU"/>
              </w:rPr>
              <w:t>Многофунк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594A4B">
              <w:rPr>
                <w:rFonts w:ascii="Times New Roman" w:hAnsi="Times New Roman"/>
                <w:sz w:val="20"/>
                <w:szCs w:val="20"/>
                <w:lang w:eastAsia="ru-RU"/>
              </w:rPr>
              <w:t>циональное</w:t>
            </w:r>
            <w:proofErr w:type="spellEnd"/>
            <w:proofErr w:type="gramEnd"/>
            <w:r w:rsidRPr="00594A4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устройство </w:t>
            </w:r>
            <w:r w:rsidRPr="00F00BC3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МФУ</w:t>
            </w:r>
            <w:r w:rsidRPr="00F00BC3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0BC3">
              <w:rPr>
                <w:rFonts w:ascii="Times New Roman" w:hAnsi="Times New Roman"/>
                <w:sz w:val="20"/>
                <w:szCs w:val="20"/>
                <w:lang w:eastAsia="ru-RU"/>
              </w:rPr>
              <w:t>КТРУ</w:t>
            </w:r>
          </w:p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26.20.18.000-00000069</w:t>
            </w: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Цветность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pct"/>
            <w:shd w:val="clear" w:color="auto" w:fill="auto"/>
          </w:tcPr>
          <w:p w:rsidR="00114483" w:rsidRPr="002B0DD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DDB">
              <w:rPr>
                <w:rFonts w:ascii="Times New Roman" w:hAnsi="Times New Roman"/>
                <w:sz w:val="20"/>
                <w:szCs w:val="20"/>
              </w:rPr>
              <w:t>Черно-Белая</w:t>
            </w:r>
          </w:p>
        </w:tc>
        <w:tc>
          <w:tcPr>
            <w:tcW w:w="438" w:type="pct"/>
            <w:vMerge w:val="restart"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340" w:type="pct"/>
            <w:vMerge w:val="restart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Максимальный формат печати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Технология печати 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Электрографическая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79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Скорость черно-белой печати в формате А</w:t>
            </w:r>
            <w:proofErr w:type="gramStart"/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proofErr w:type="gramEnd"/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/мин</w:t>
            </w:r>
          </w:p>
        </w:tc>
        <w:tc>
          <w:tcPr>
            <w:tcW w:w="730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≥ 40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Возможность автоматической двухсторонней печати 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Тип сканирования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Протяжный, планшетный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Наличие дисплея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Наличие факса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Объем установленной оперативной памяти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Мегабайт</w:t>
            </w:r>
          </w:p>
        </w:tc>
        <w:tc>
          <w:tcPr>
            <w:tcW w:w="730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≥ 1024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Время выхода первого черно-белого отпечатка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Секунда</w:t>
            </w:r>
          </w:p>
        </w:tc>
        <w:tc>
          <w:tcPr>
            <w:tcW w:w="730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≤ 6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Суммарная емкость выходных лотков 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стр.</w:t>
            </w:r>
          </w:p>
        </w:tc>
        <w:tc>
          <w:tcPr>
            <w:tcW w:w="730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≥ 150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печати страниц в месяц 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Лист</w:t>
            </w:r>
          </w:p>
        </w:tc>
        <w:tc>
          <w:tcPr>
            <w:tcW w:w="730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≥ 100 000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Максимальное </w:t>
            </w:r>
            <w:r w:rsidRPr="00594A4B">
              <w:rPr>
                <w:rFonts w:ascii="Times New Roman" w:hAnsi="Times New Roman"/>
                <w:sz w:val="20"/>
                <w:szCs w:val="20"/>
              </w:rPr>
              <w:t>оптическое</w:t>
            </w: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разрешение сканирования по вертикали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dpi</w:t>
            </w:r>
            <w:proofErr w:type="spellEnd"/>
          </w:p>
        </w:tc>
        <w:tc>
          <w:tcPr>
            <w:tcW w:w="730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≥ 1200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Максимальное </w:t>
            </w:r>
            <w:r w:rsidRPr="00594A4B">
              <w:rPr>
                <w:rFonts w:ascii="Times New Roman" w:hAnsi="Times New Roman"/>
                <w:sz w:val="20"/>
                <w:szCs w:val="20"/>
              </w:rPr>
              <w:t>оптическое</w:t>
            </w: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разрешение сканирования по горизонтали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dpi</w:t>
            </w:r>
            <w:proofErr w:type="spellEnd"/>
          </w:p>
        </w:tc>
        <w:tc>
          <w:tcPr>
            <w:tcW w:w="730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≥ 1200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Максимальное разрешение черно-белой печати по горизонтали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dpi</w:t>
            </w:r>
            <w:proofErr w:type="spellEnd"/>
          </w:p>
        </w:tc>
        <w:tc>
          <w:tcPr>
            <w:tcW w:w="730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≥ 1200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Максимальное разрешение черно-белой печати по вертикали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dpi</w:t>
            </w:r>
            <w:proofErr w:type="spellEnd"/>
          </w:p>
        </w:tc>
        <w:tc>
          <w:tcPr>
            <w:tcW w:w="730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≥ 1200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Частота процессора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Мегагерц</w:t>
            </w:r>
          </w:p>
        </w:tc>
        <w:tc>
          <w:tcPr>
            <w:tcW w:w="730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≥ 1200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Поддерживаемая предельная плотность бумаги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г/м</w:t>
            </w:r>
            <w:proofErr w:type="gramStart"/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30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≥ 200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Возможность сканирования в форматах 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proofErr w:type="gramEnd"/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20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оригинальных черных </w:t>
            </w:r>
            <w:proofErr w:type="spellStart"/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тонер-картриджей</w:t>
            </w:r>
            <w:proofErr w:type="spellEnd"/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(включая </w:t>
            </w:r>
            <w:proofErr w:type="gramStart"/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стартовый</w:t>
            </w:r>
            <w:proofErr w:type="gramEnd"/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), поставляемых с оборудованием</w:t>
            </w:r>
          </w:p>
        </w:tc>
        <w:tc>
          <w:tcPr>
            <w:tcW w:w="681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A4B">
              <w:rPr>
                <w:rFonts w:ascii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730" w:type="pct"/>
            <w:shd w:val="clear" w:color="auto" w:fill="auto"/>
          </w:tcPr>
          <w:p w:rsidR="00114483" w:rsidRPr="00594A4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≥ 2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4483" w:rsidRPr="00F00BC3" w:rsidTr="00114483">
        <w:trPr>
          <w:trHeight w:val="467"/>
        </w:trPr>
        <w:tc>
          <w:tcPr>
            <w:tcW w:w="184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14483" w:rsidRPr="00F00BC3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pct"/>
            <w:shd w:val="clear" w:color="auto" w:fill="auto"/>
          </w:tcPr>
          <w:p w:rsidR="00114483" w:rsidRPr="002B0DDB" w:rsidRDefault="00114483" w:rsidP="00615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0DDB">
              <w:rPr>
                <w:rFonts w:ascii="Times New Roman" w:hAnsi="Times New Roman"/>
                <w:sz w:val="20"/>
                <w:szCs w:val="20"/>
                <w:shd w:val="clear" w:color="auto" w:fill="F5F2EA"/>
              </w:rPr>
              <w:t>Способ подключения</w:t>
            </w:r>
          </w:p>
        </w:tc>
        <w:tc>
          <w:tcPr>
            <w:tcW w:w="681" w:type="pct"/>
            <w:shd w:val="clear" w:color="auto" w:fill="auto"/>
          </w:tcPr>
          <w:p w:rsidR="00114483" w:rsidRPr="002B0DD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pct"/>
            <w:shd w:val="clear" w:color="auto" w:fill="auto"/>
          </w:tcPr>
          <w:p w:rsidR="00114483" w:rsidRPr="002B0DDB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DDB">
              <w:rPr>
                <w:rFonts w:ascii="Times New Roman" w:hAnsi="Times New Roman"/>
                <w:sz w:val="20"/>
                <w:szCs w:val="20"/>
              </w:rPr>
              <w:t> </w:t>
            </w:r>
            <w:proofErr w:type="spellStart"/>
            <w:r w:rsidRPr="002B0DDB">
              <w:rPr>
                <w:rFonts w:ascii="Times New Roman" w:hAnsi="Times New Roman"/>
                <w:sz w:val="20"/>
                <w:szCs w:val="20"/>
                <w:shd w:val="clear" w:color="auto" w:fill="F6F7F9"/>
              </w:rPr>
              <w:t>Ethernet</w:t>
            </w:r>
            <w:proofErr w:type="spellEnd"/>
            <w:r w:rsidRPr="002B0DDB">
              <w:rPr>
                <w:rFonts w:ascii="Times New Roman" w:hAnsi="Times New Roman"/>
                <w:sz w:val="20"/>
                <w:szCs w:val="20"/>
                <w:shd w:val="clear" w:color="auto" w:fill="F6F7F9"/>
              </w:rPr>
              <w:t xml:space="preserve"> (RJ-45), USB</w:t>
            </w:r>
          </w:p>
        </w:tc>
        <w:tc>
          <w:tcPr>
            <w:tcW w:w="438" w:type="pct"/>
            <w:vMerge/>
          </w:tcPr>
          <w:p w:rsidR="00114483" w:rsidRPr="00973C92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</w:tcPr>
          <w:p w:rsidR="00114483" w:rsidRPr="00F00BC3" w:rsidRDefault="00114483" w:rsidP="00615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14483" w:rsidRPr="00114483" w:rsidRDefault="00114483" w:rsidP="0011448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14483" w:rsidRPr="00114483" w:rsidSect="0011448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4483"/>
    <w:rsid w:val="00114483"/>
    <w:rsid w:val="00E86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prusovaae</dc:creator>
  <cp:lastModifiedBy>prusovaae</cp:lastModifiedBy>
  <cp:revision>1</cp:revision>
  <dcterms:created xsi:type="dcterms:W3CDTF">2026-08-27T09:11:00Z</dcterms:created>
  <dcterms:modified xsi:type="dcterms:W3CDTF">2026-08-27T09:19:00Z</dcterms:modified>
</cp:coreProperties>
</file>