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9AC7D9" w14:textId="16588D60" w:rsidR="005275BA" w:rsidRPr="00EB6596" w:rsidRDefault="0009273E" w:rsidP="000418BD">
      <w:pPr>
        <w:pStyle w:val="ConsPlusNormal"/>
        <w:spacing w:line="20" w:lineRule="atLeast"/>
        <w:jc w:val="center"/>
        <w:rPr>
          <w:rFonts w:ascii="Times New Roman" w:hAnsi="Times New Roman" w:cs="Times New Roman"/>
          <w:sz w:val="24"/>
          <w:szCs w:val="24"/>
        </w:rPr>
      </w:pPr>
      <w:r w:rsidRPr="00EB6596">
        <w:rPr>
          <w:rFonts w:ascii="Times New Roman" w:hAnsi="Times New Roman" w:cs="Times New Roman"/>
          <w:sz w:val="24"/>
          <w:szCs w:val="24"/>
        </w:rPr>
        <w:t xml:space="preserve">Договор </w:t>
      </w:r>
      <w:r w:rsidR="009A32D3">
        <w:rPr>
          <w:rFonts w:ascii="Times New Roman" w:hAnsi="Times New Roman" w:cs="Times New Roman"/>
          <w:sz w:val="24"/>
          <w:szCs w:val="24"/>
        </w:rPr>
        <w:t>N ____________</w:t>
      </w:r>
    </w:p>
    <w:p w14:paraId="653E800A" w14:textId="77777777" w:rsidR="00C77CCF" w:rsidRDefault="0018534C" w:rsidP="000418BD">
      <w:pPr>
        <w:pStyle w:val="ConsPlusNormal"/>
        <w:spacing w:line="20" w:lineRule="atLeast"/>
        <w:jc w:val="center"/>
        <w:rPr>
          <w:rFonts w:ascii="Times New Roman" w:hAnsi="Times New Roman" w:cs="Times New Roman"/>
          <w:sz w:val="24"/>
          <w:szCs w:val="24"/>
        </w:rPr>
      </w:pPr>
      <w:r w:rsidRPr="00EB6596">
        <w:rPr>
          <w:rFonts w:ascii="Times New Roman" w:hAnsi="Times New Roman" w:cs="Times New Roman"/>
          <w:sz w:val="24"/>
          <w:szCs w:val="24"/>
        </w:rPr>
        <w:t>н</w:t>
      </w:r>
      <w:r w:rsidR="009277B1" w:rsidRPr="00EB6596">
        <w:rPr>
          <w:rFonts w:ascii="Times New Roman" w:hAnsi="Times New Roman" w:cs="Times New Roman"/>
          <w:sz w:val="24"/>
          <w:szCs w:val="24"/>
        </w:rPr>
        <w:t xml:space="preserve">а </w:t>
      </w:r>
      <w:r w:rsidR="00C77CCF">
        <w:rPr>
          <w:rFonts w:ascii="Times New Roman" w:hAnsi="Times New Roman" w:cs="Times New Roman"/>
          <w:sz w:val="24"/>
          <w:szCs w:val="24"/>
        </w:rPr>
        <w:t>п</w:t>
      </w:r>
      <w:r w:rsidR="00C77CCF" w:rsidRPr="00C77CCF">
        <w:rPr>
          <w:rFonts w:ascii="Times New Roman" w:hAnsi="Times New Roman" w:cs="Times New Roman"/>
          <w:sz w:val="24"/>
          <w:szCs w:val="24"/>
        </w:rPr>
        <w:t xml:space="preserve">риобретение </w:t>
      </w:r>
      <w:r w:rsidR="00C77CCF">
        <w:rPr>
          <w:rFonts w:ascii="Times New Roman" w:hAnsi="Times New Roman" w:cs="Times New Roman"/>
          <w:sz w:val="24"/>
          <w:szCs w:val="24"/>
        </w:rPr>
        <w:t>обогревателей масляных для офиса</w:t>
      </w:r>
      <w:r w:rsidR="00C77CCF" w:rsidRPr="00C77CCF">
        <w:rPr>
          <w:rFonts w:ascii="Times New Roman" w:hAnsi="Times New Roman" w:cs="Times New Roman"/>
          <w:sz w:val="24"/>
          <w:szCs w:val="24"/>
        </w:rPr>
        <w:t xml:space="preserve"> Сибирского филиала </w:t>
      </w:r>
    </w:p>
    <w:p w14:paraId="39F1B642" w14:textId="29C2EA8F" w:rsidR="005275BA" w:rsidRPr="00EB6596" w:rsidRDefault="00C77CCF" w:rsidP="000418BD">
      <w:pPr>
        <w:pStyle w:val="ConsPlusNormal"/>
        <w:spacing w:line="20" w:lineRule="atLeast"/>
        <w:jc w:val="center"/>
        <w:rPr>
          <w:rFonts w:ascii="Times New Roman" w:hAnsi="Times New Roman" w:cs="Times New Roman"/>
          <w:sz w:val="24"/>
          <w:szCs w:val="24"/>
        </w:rPr>
      </w:pPr>
      <w:r w:rsidRPr="00C77CCF">
        <w:rPr>
          <w:rFonts w:ascii="Times New Roman" w:hAnsi="Times New Roman" w:cs="Times New Roman"/>
          <w:sz w:val="24"/>
          <w:szCs w:val="24"/>
        </w:rPr>
        <w:t>по адресу г. Томск, пл. Ленина, 8</w:t>
      </w:r>
    </w:p>
    <w:p w14:paraId="61775CB7" w14:textId="3A615831" w:rsidR="009277B1" w:rsidRPr="00EB6596" w:rsidRDefault="009277B1" w:rsidP="000418BD">
      <w:pPr>
        <w:pStyle w:val="ConsPlusNormal"/>
        <w:spacing w:line="20" w:lineRule="atLeast"/>
        <w:jc w:val="center"/>
        <w:rPr>
          <w:rFonts w:ascii="Times New Roman" w:hAnsi="Times New Roman" w:cs="Times New Roman"/>
          <w:sz w:val="24"/>
          <w:szCs w:val="24"/>
        </w:rPr>
      </w:pPr>
      <w:r w:rsidRPr="00EB6596">
        <w:rPr>
          <w:rFonts w:ascii="Times New Roman" w:hAnsi="Times New Roman" w:cs="Times New Roman"/>
          <w:sz w:val="24"/>
          <w:szCs w:val="24"/>
        </w:rPr>
        <w:t xml:space="preserve">ИКЗ </w:t>
      </w:r>
      <w:r w:rsidR="009A32D3">
        <w:rPr>
          <w:rFonts w:ascii="Times New Roman" w:hAnsi="Times New Roman" w:cs="Times New Roman"/>
          <w:sz w:val="24"/>
          <w:szCs w:val="24"/>
        </w:rPr>
        <w:t>____________________________</w:t>
      </w:r>
    </w:p>
    <w:p w14:paraId="08E9E76F" w14:textId="77777777" w:rsidR="005275BA" w:rsidRPr="00EB6596" w:rsidRDefault="005275BA" w:rsidP="000418BD">
      <w:pPr>
        <w:pStyle w:val="ConsPlusNormal"/>
        <w:spacing w:line="20" w:lineRule="atLeast"/>
        <w:jc w:val="both"/>
        <w:outlineLvl w:val="0"/>
        <w:rPr>
          <w:rFonts w:ascii="Times New Roman" w:hAnsi="Times New Roman" w:cs="Times New Roman"/>
          <w:sz w:val="24"/>
          <w:szCs w:val="24"/>
        </w:rPr>
      </w:pPr>
    </w:p>
    <w:p w14:paraId="2EF15E1D" w14:textId="327F6304" w:rsidR="005275BA" w:rsidRPr="00EB6596" w:rsidRDefault="009A32D3" w:rsidP="000418BD">
      <w:pPr>
        <w:pStyle w:val="ConsPlusNonformat"/>
        <w:spacing w:line="20" w:lineRule="atLeast"/>
        <w:jc w:val="both"/>
        <w:rPr>
          <w:rFonts w:ascii="Times New Roman" w:hAnsi="Times New Roman" w:cs="Times New Roman"/>
          <w:sz w:val="24"/>
          <w:szCs w:val="24"/>
        </w:rPr>
      </w:pPr>
      <w:r>
        <w:rPr>
          <w:rFonts w:ascii="Times New Roman" w:hAnsi="Times New Roman" w:cs="Times New Roman"/>
          <w:sz w:val="24"/>
          <w:szCs w:val="24"/>
        </w:rPr>
        <w:t>«__</w:t>
      </w:r>
      <w:r w:rsidR="00D73646" w:rsidRPr="00EB6596">
        <w:rPr>
          <w:rFonts w:ascii="Times New Roman" w:hAnsi="Times New Roman" w:cs="Times New Roman"/>
          <w:sz w:val="24"/>
          <w:szCs w:val="24"/>
        </w:rPr>
        <w:t>»</w:t>
      </w:r>
      <w:r w:rsidR="005275BA" w:rsidRPr="00EB6596">
        <w:rPr>
          <w:rFonts w:ascii="Times New Roman" w:hAnsi="Times New Roman" w:cs="Times New Roman"/>
          <w:sz w:val="24"/>
          <w:szCs w:val="24"/>
        </w:rPr>
        <w:t xml:space="preserve"> </w:t>
      </w:r>
      <w:r>
        <w:rPr>
          <w:rFonts w:ascii="Times New Roman" w:hAnsi="Times New Roman" w:cs="Times New Roman"/>
          <w:sz w:val="24"/>
          <w:szCs w:val="24"/>
        </w:rPr>
        <w:t>__________________</w:t>
      </w:r>
      <w:r w:rsidR="00507CFA" w:rsidRPr="00EB6596">
        <w:rPr>
          <w:rFonts w:ascii="Times New Roman" w:hAnsi="Times New Roman" w:cs="Times New Roman"/>
          <w:sz w:val="24"/>
          <w:szCs w:val="24"/>
        </w:rPr>
        <w:t xml:space="preserve"> </w:t>
      </w:r>
      <w:r w:rsidR="00BC2120" w:rsidRPr="00EB6596">
        <w:rPr>
          <w:rFonts w:ascii="Times New Roman" w:hAnsi="Times New Roman" w:cs="Times New Roman"/>
          <w:sz w:val="24"/>
          <w:szCs w:val="24"/>
        </w:rPr>
        <w:t>2026</w:t>
      </w:r>
      <w:r w:rsidR="005275BA" w:rsidRPr="00EB6596">
        <w:rPr>
          <w:rFonts w:ascii="Times New Roman" w:hAnsi="Times New Roman" w:cs="Times New Roman"/>
          <w:sz w:val="24"/>
          <w:szCs w:val="24"/>
        </w:rPr>
        <w:t xml:space="preserve"> г.                            </w:t>
      </w:r>
      <w:r w:rsidR="00386091" w:rsidRPr="00EB6596">
        <w:rPr>
          <w:rFonts w:ascii="Times New Roman" w:hAnsi="Times New Roman" w:cs="Times New Roman"/>
          <w:sz w:val="24"/>
          <w:szCs w:val="24"/>
        </w:rPr>
        <w:t xml:space="preserve">          </w:t>
      </w:r>
      <w:r>
        <w:rPr>
          <w:rFonts w:ascii="Times New Roman" w:hAnsi="Times New Roman" w:cs="Times New Roman"/>
          <w:sz w:val="24"/>
          <w:szCs w:val="24"/>
        </w:rPr>
        <w:t xml:space="preserve">          </w:t>
      </w:r>
      <w:r w:rsidR="005275BA" w:rsidRPr="00EB6596">
        <w:rPr>
          <w:rFonts w:ascii="Times New Roman" w:hAnsi="Times New Roman" w:cs="Times New Roman"/>
          <w:sz w:val="24"/>
          <w:szCs w:val="24"/>
        </w:rPr>
        <w:t xml:space="preserve">    </w:t>
      </w:r>
      <w:r w:rsidR="004D4920" w:rsidRPr="00EB6596">
        <w:rPr>
          <w:rFonts w:ascii="Times New Roman" w:hAnsi="Times New Roman" w:cs="Times New Roman"/>
          <w:sz w:val="24"/>
          <w:szCs w:val="24"/>
        </w:rPr>
        <w:t xml:space="preserve">       </w:t>
      </w:r>
      <w:r w:rsidR="005275BA" w:rsidRPr="00EB6596">
        <w:rPr>
          <w:rFonts w:ascii="Times New Roman" w:hAnsi="Times New Roman" w:cs="Times New Roman"/>
          <w:sz w:val="24"/>
          <w:szCs w:val="24"/>
        </w:rPr>
        <w:t xml:space="preserve">                </w:t>
      </w:r>
      <w:r w:rsidR="0055035C">
        <w:rPr>
          <w:rFonts w:ascii="Times New Roman" w:hAnsi="Times New Roman" w:cs="Times New Roman"/>
          <w:sz w:val="24"/>
          <w:szCs w:val="24"/>
        </w:rPr>
        <w:t xml:space="preserve">           </w:t>
      </w:r>
      <w:r w:rsidR="005275BA" w:rsidRPr="00EB6596">
        <w:rPr>
          <w:rFonts w:ascii="Times New Roman" w:hAnsi="Times New Roman" w:cs="Times New Roman"/>
          <w:sz w:val="24"/>
          <w:szCs w:val="24"/>
        </w:rPr>
        <w:t xml:space="preserve">               </w:t>
      </w:r>
      <w:r w:rsidR="004D4920" w:rsidRPr="00EB6596">
        <w:rPr>
          <w:rFonts w:ascii="Times New Roman" w:hAnsi="Times New Roman" w:cs="Times New Roman"/>
          <w:sz w:val="24"/>
          <w:szCs w:val="24"/>
        </w:rPr>
        <w:t>г. Томск</w:t>
      </w:r>
    </w:p>
    <w:p w14:paraId="7CB44185" w14:textId="77777777" w:rsidR="005275BA" w:rsidRPr="00EB6596" w:rsidRDefault="005275BA" w:rsidP="000418BD">
      <w:pPr>
        <w:pStyle w:val="ConsPlusNormal"/>
        <w:spacing w:line="20" w:lineRule="atLeast"/>
        <w:jc w:val="both"/>
        <w:rPr>
          <w:rFonts w:ascii="Times New Roman" w:hAnsi="Times New Roman" w:cs="Times New Roman"/>
          <w:sz w:val="24"/>
          <w:szCs w:val="24"/>
        </w:rPr>
      </w:pPr>
    </w:p>
    <w:p w14:paraId="2A4273FE" w14:textId="1D671BDD" w:rsidR="005275BA" w:rsidRPr="00EB6596" w:rsidRDefault="005275BA" w:rsidP="000418BD">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 xml:space="preserve">Федеральное государственное бюджетное учреждение культуры «Государственный музей изобразительных искусств имени А.С. Пушкина» (ГМИИ им. А. С. Пушкина), именуемое в дальнейшем </w:t>
      </w:r>
      <w:r w:rsidR="00D73646" w:rsidRPr="00EB6596">
        <w:rPr>
          <w:rFonts w:ascii="Times New Roman" w:hAnsi="Times New Roman" w:cs="Times New Roman"/>
          <w:sz w:val="24"/>
          <w:szCs w:val="24"/>
        </w:rPr>
        <w:t>«</w:t>
      </w:r>
      <w:r w:rsidRPr="00EB6596">
        <w:rPr>
          <w:rFonts w:ascii="Times New Roman" w:hAnsi="Times New Roman" w:cs="Times New Roman"/>
          <w:sz w:val="24"/>
          <w:szCs w:val="24"/>
        </w:rPr>
        <w:t>Заказчик</w:t>
      </w:r>
      <w:r w:rsidR="00D73646" w:rsidRPr="00EB6596">
        <w:rPr>
          <w:rFonts w:ascii="Times New Roman" w:hAnsi="Times New Roman" w:cs="Times New Roman"/>
          <w:sz w:val="24"/>
          <w:szCs w:val="24"/>
        </w:rPr>
        <w:t>»</w:t>
      </w:r>
      <w:r w:rsidRPr="00EB6596">
        <w:rPr>
          <w:rFonts w:ascii="Times New Roman" w:hAnsi="Times New Roman" w:cs="Times New Roman"/>
          <w:sz w:val="24"/>
          <w:szCs w:val="24"/>
        </w:rPr>
        <w:t xml:space="preserve">, в лице </w:t>
      </w:r>
      <w:r w:rsidR="00CD4D64" w:rsidRPr="00EB6596">
        <w:rPr>
          <w:rFonts w:ascii="Times New Roman" w:hAnsi="Times New Roman" w:cs="Times New Roman"/>
          <w:sz w:val="24"/>
          <w:szCs w:val="24"/>
        </w:rPr>
        <w:t>заведующего «Сибирским филиалом ГМИИ им. А.С. Пушкина» Почтаревой Наталии Александровны, действующего на основании Положения, утвержденного приказом № 1010 от 31.1</w:t>
      </w:r>
      <w:r w:rsidR="006D225A" w:rsidRPr="00EB6596">
        <w:rPr>
          <w:rFonts w:ascii="Times New Roman" w:hAnsi="Times New Roman" w:cs="Times New Roman"/>
          <w:sz w:val="24"/>
          <w:szCs w:val="24"/>
        </w:rPr>
        <w:t>2</w:t>
      </w:r>
      <w:r w:rsidR="00BC2120" w:rsidRPr="00EB6596">
        <w:rPr>
          <w:rFonts w:ascii="Times New Roman" w:hAnsi="Times New Roman" w:cs="Times New Roman"/>
          <w:sz w:val="24"/>
          <w:szCs w:val="24"/>
        </w:rPr>
        <w:t>.2019 года и Доверенности № 153/46 от 22</w:t>
      </w:r>
      <w:r w:rsidR="00D73646" w:rsidRPr="00EB6596">
        <w:rPr>
          <w:rFonts w:ascii="Times New Roman" w:hAnsi="Times New Roman" w:cs="Times New Roman"/>
          <w:sz w:val="24"/>
          <w:szCs w:val="24"/>
        </w:rPr>
        <w:t>.12</w:t>
      </w:r>
      <w:r w:rsidR="00BC2120" w:rsidRPr="00EB6596">
        <w:rPr>
          <w:rFonts w:ascii="Times New Roman" w:hAnsi="Times New Roman" w:cs="Times New Roman"/>
          <w:sz w:val="24"/>
          <w:szCs w:val="24"/>
        </w:rPr>
        <w:t>.2025</w:t>
      </w:r>
      <w:r w:rsidR="00CD4D64" w:rsidRPr="00EB6596">
        <w:rPr>
          <w:rFonts w:ascii="Times New Roman" w:hAnsi="Times New Roman" w:cs="Times New Roman"/>
          <w:sz w:val="24"/>
          <w:szCs w:val="24"/>
        </w:rPr>
        <w:t xml:space="preserve"> года, </w:t>
      </w:r>
      <w:r w:rsidRPr="00EB6596">
        <w:rPr>
          <w:rFonts w:ascii="Times New Roman" w:hAnsi="Times New Roman" w:cs="Times New Roman"/>
          <w:sz w:val="24"/>
          <w:szCs w:val="24"/>
        </w:rPr>
        <w:t xml:space="preserve">с одной стороны, </w:t>
      </w:r>
      <w:bookmarkStart w:id="0" w:name="_Hlk48051247"/>
      <w:r w:rsidR="006D225A" w:rsidRPr="00EB6596">
        <w:rPr>
          <w:rFonts w:ascii="Times New Roman" w:hAnsi="Times New Roman" w:cs="Times New Roman"/>
          <w:sz w:val="24"/>
          <w:szCs w:val="24"/>
        </w:rPr>
        <w:t xml:space="preserve">и </w:t>
      </w:r>
      <w:r w:rsidR="009A32D3" w:rsidRPr="009A32D3">
        <w:rPr>
          <w:rFonts w:ascii="Times New Roman" w:hAnsi="Times New Roman" w:cs="Times New Roman"/>
          <w:sz w:val="24"/>
          <w:szCs w:val="24"/>
        </w:rPr>
        <w:t xml:space="preserve">____________________________________________________, именуемое в дальнейшем «Поставщик», в лице ________________________________________, действующего на основании _____________, </w:t>
      </w:r>
      <w:r w:rsidRPr="00EB6596">
        <w:rPr>
          <w:rFonts w:ascii="Times New Roman" w:hAnsi="Times New Roman" w:cs="Times New Roman"/>
          <w:sz w:val="24"/>
          <w:szCs w:val="24"/>
        </w:rPr>
        <w:t xml:space="preserve">с </w:t>
      </w:r>
      <w:bookmarkEnd w:id="0"/>
      <w:r w:rsidRPr="00EB6596">
        <w:rPr>
          <w:rFonts w:ascii="Times New Roman" w:hAnsi="Times New Roman" w:cs="Times New Roman"/>
          <w:sz w:val="24"/>
          <w:szCs w:val="24"/>
        </w:rPr>
        <w:t>другой стороны,</w:t>
      </w:r>
      <w:r w:rsidR="006D225A" w:rsidRPr="00EB6596">
        <w:rPr>
          <w:rFonts w:ascii="Times New Roman" w:hAnsi="Times New Roman" w:cs="Times New Roman"/>
          <w:sz w:val="24"/>
          <w:szCs w:val="24"/>
        </w:rPr>
        <w:t xml:space="preserve"> вместе именуемые в дальнейшем «Стороны»</w:t>
      </w:r>
      <w:r w:rsidRPr="00EB6596">
        <w:rPr>
          <w:rFonts w:ascii="Times New Roman" w:hAnsi="Times New Roman" w:cs="Times New Roman"/>
          <w:sz w:val="24"/>
          <w:szCs w:val="24"/>
        </w:rPr>
        <w:t xml:space="preserve">, </w:t>
      </w:r>
      <w:r w:rsidR="006E6B23" w:rsidRPr="00EB6596">
        <w:rPr>
          <w:rFonts w:ascii="Times New Roman" w:hAnsi="Times New Roman" w:cs="Times New Roman"/>
          <w:sz w:val="24"/>
          <w:szCs w:val="24"/>
        </w:rPr>
        <w:t>в соответствии с пунктами 4</w:t>
      </w:r>
      <w:r w:rsidR="00A60A5E" w:rsidRPr="00EB6596">
        <w:rPr>
          <w:rFonts w:ascii="Times New Roman" w:hAnsi="Times New Roman" w:cs="Times New Roman"/>
          <w:sz w:val="24"/>
          <w:szCs w:val="24"/>
        </w:rPr>
        <w:t xml:space="preserve">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EB6596">
        <w:rPr>
          <w:rFonts w:ascii="Times New Roman" w:hAnsi="Times New Roman" w:cs="Times New Roman"/>
          <w:sz w:val="24"/>
          <w:szCs w:val="24"/>
        </w:rPr>
        <w:t xml:space="preserve">заключили настоящий </w:t>
      </w:r>
      <w:r w:rsidR="0009273E" w:rsidRPr="00EB6596">
        <w:rPr>
          <w:rFonts w:ascii="Times New Roman" w:hAnsi="Times New Roman" w:cs="Times New Roman"/>
          <w:sz w:val="24"/>
          <w:szCs w:val="24"/>
        </w:rPr>
        <w:t xml:space="preserve">Договор </w:t>
      </w:r>
      <w:r w:rsidRPr="00EB6596">
        <w:rPr>
          <w:rFonts w:ascii="Times New Roman" w:hAnsi="Times New Roman" w:cs="Times New Roman"/>
          <w:sz w:val="24"/>
          <w:szCs w:val="24"/>
        </w:rPr>
        <w:t xml:space="preserve"> (далее </w:t>
      </w:r>
      <w:r w:rsidR="0009273E" w:rsidRPr="00EB6596">
        <w:rPr>
          <w:rFonts w:ascii="Times New Roman" w:hAnsi="Times New Roman" w:cs="Times New Roman"/>
          <w:sz w:val="24"/>
          <w:szCs w:val="24"/>
        </w:rPr>
        <w:t>–</w:t>
      </w:r>
      <w:r w:rsidRPr="00EB6596">
        <w:rPr>
          <w:rFonts w:ascii="Times New Roman" w:hAnsi="Times New Roman" w:cs="Times New Roman"/>
          <w:sz w:val="24"/>
          <w:szCs w:val="24"/>
        </w:rPr>
        <w:t xml:space="preserve"> </w:t>
      </w:r>
      <w:r w:rsidR="0009273E" w:rsidRPr="00EB6596">
        <w:rPr>
          <w:rFonts w:ascii="Times New Roman" w:hAnsi="Times New Roman" w:cs="Times New Roman"/>
          <w:sz w:val="24"/>
          <w:szCs w:val="24"/>
        </w:rPr>
        <w:t xml:space="preserve">«Договор» или «настоящий Договор» </w:t>
      </w:r>
      <w:r w:rsidRPr="00EB6596">
        <w:rPr>
          <w:rFonts w:ascii="Times New Roman" w:hAnsi="Times New Roman" w:cs="Times New Roman"/>
          <w:sz w:val="24"/>
          <w:szCs w:val="24"/>
        </w:rPr>
        <w:t>) о нижеследующем.</w:t>
      </w:r>
    </w:p>
    <w:p w14:paraId="5268A7AC" w14:textId="77777777" w:rsidR="005275BA" w:rsidRPr="00EB6596" w:rsidRDefault="005275BA" w:rsidP="000418BD">
      <w:pPr>
        <w:pStyle w:val="ConsPlusNormal"/>
        <w:spacing w:line="20" w:lineRule="atLeast"/>
        <w:jc w:val="both"/>
        <w:rPr>
          <w:rFonts w:ascii="Times New Roman" w:hAnsi="Times New Roman" w:cs="Times New Roman"/>
          <w:sz w:val="24"/>
          <w:szCs w:val="24"/>
        </w:rPr>
      </w:pPr>
    </w:p>
    <w:p w14:paraId="13F54781" w14:textId="099AD0D0" w:rsidR="005275BA" w:rsidRPr="00EB6596" w:rsidRDefault="005275BA" w:rsidP="000418BD">
      <w:pPr>
        <w:pStyle w:val="ConsPlusNormal"/>
        <w:spacing w:line="20" w:lineRule="atLeast"/>
        <w:jc w:val="center"/>
        <w:outlineLvl w:val="0"/>
        <w:rPr>
          <w:rFonts w:ascii="Times New Roman" w:hAnsi="Times New Roman" w:cs="Times New Roman"/>
          <w:sz w:val="24"/>
          <w:szCs w:val="24"/>
        </w:rPr>
      </w:pPr>
      <w:r w:rsidRPr="00EB6596">
        <w:rPr>
          <w:rFonts w:ascii="Times New Roman" w:hAnsi="Times New Roman" w:cs="Times New Roman"/>
          <w:sz w:val="24"/>
          <w:szCs w:val="24"/>
        </w:rPr>
        <w:t xml:space="preserve">I. Предмет </w:t>
      </w:r>
      <w:r w:rsidR="0009273E" w:rsidRPr="00EB6596">
        <w:rPr>
          <w:rFonts w:ascii="Times New Roman" w:hAnsi="Times New Roman" w:cs="Times New Roman"/>
          <w:sz w:val="24"/>
          <w:szCs w:val="24"/>
        </w:rPr>
        <w:t xml:space="preserve">Договора </w:t>
      </w:r>
    </w:p>
    <w:p w14:paraId="43C4E76B" w14:textId="6469B22F" w:rsidR="005275BA" w:rsidRPr="00EB6596" w:rsidRDefault="005275BA" w:rsidP="000418BD">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 xml:space="preserve">1.1. </w:t>
      </w:r>
      <w:r w:rsidR="0009273E" w:rsidRPr="00EB6596">
        <w:rPr>
          <w:rFonts w:ascii="Times New Roman" w:hAnsi="Times New Roman" w:cs="Times New Roman"/>
          <w:sz w:val="24"/>
          <w:szCs w:val="24"/>
        </w:rPr>
        <w:t xml:space="preserve">Предметом договора является </w:t>
      </w:r>
      <w:r w:rsidR="00C77CCF">
        <w:rPr>
          <w:rFonts w:ascii="Times New Roman" w:hAnsi="Times New Roman" w:cs="Times New Roman"/>
          <w:sz w:val="24"/>
          <w:szCs w:val="24"/>
        </w:rPr>
        <w:t>п</w:t>
      </w:r>
      <w:r w:rsidR="00C77CCF" w:rsidRPr="00C77CCF">
        <w:rPr>
          <w:rFonts w:ascii="Times New Roman" w:hAnsi="Times New Roman" w:cs="Times New Roman"/>
          <w:sz w:val="24"/>
          <w:szCs w:val="24"/>
        </w:rPr>
        <w:t xml:space="preserve">риобретение </w:t>
      </w:r>
      <w:r w:rsidR="00C77CCF">
        <w:rPr>
          <w:rFonts w:ascii="Times New Roman" w:hAnsi="Times New Roman" w:cs="Times New Roman"/>
          <w:sz w:val="24"/>
          <w:szCs w:val="24"/>
        </w:rPr>
        <w:t>обогревателей масляных для офиса</w:t>
      </w:r>
      <w:r w:rsidR="00C77CCF" w:rsidRPr="00C77CCF">
        <w:rPr>
          <w:rFonts w:ascii="Times New Roman" w:hAnsi="Times New Roman" w:cs="Times New Roman"/>
          <w:sz w:val="24"/>
          <w:szCs w:val="24"/>
        </w:rPr>
        <w:t xml:space="preserve"> Сибирского филиала по адресу г. Томск, пл. Ленина, 8 </w:t>
      </w:r>
      <w:r w:rsidRPr="00EB6596">
        <w:rPr>
          <w:rFonts w:ascii="Times New Roman" w:hAnsi="Times New Roman" w:cs="Times New Roman"/>
          <w:sz w:val="24"/>
          <w:szCs w:val="24"/>
        </w:rPr>
        <w:t>(далее - Товар)</w:t>
      </w:r>
      <w:r w:rsidR="00101D0A" w:rsidRPr="00EB6596">
        <w:rPr>
          <w:rFonts w:ascii="Times New Roman" w:hAnsi="Times New Roman" w:cs="Times New Roman"/>
          <w:sz w:val="24"/>
          <w:szCs w:val="24"/>
        </w:rPr>
        <w:t>.</w:t>
      </w:r>
      <w:r w:rsidRPr="00EB6596">
        <w:rPr>
          <w:rFonts w:ascii="Times New Roman" w:hAnsi="Times New Roman" w:cs="Times New Roman"/>
          <w:sz w:val="24"/>
          <w:szCs w:val="24"/>
        </w:rPr>
        <w:t xml:space="preserve"> </w:t>
      </w:r>
      <w:r w:rsidR="00101D0A" w:rsidRPr="00EB6596">
        <w:rPr>
          <w:rFonts w:ascii="Times New Roman" w:hAnsi="Times New Roman" w:cs="Times New Roman"/>
          <w:sz w:val="24"/>
          <w:szCs w:val="24"/>
        </w:rPr>
        <w:t>В рамках настоящего Договора Поставщик обязуется поставить, а Заказчик обязуется принять и оплатить Товар в порядке и на услови</w:t>
      </w:r>
      <w:r w:rsidR="00BF32B6" w:rsidRPr="00EB6596">
        <w:rPr>
          <w:rFonts w:ascii="Times New Roman" w:hAnsi="Times New Roman" w:cs="Times New Roman"/>
          <w:sz w:val="24"/>
          <w:szCs w:val="24"/>
        </w:rPr>
        <w:t>ях, предусмотренных Договором.</w:t>
      </w:r>
    </w:p>
    <w:p w14:paraId="73EEDF9D" w14:textId="0D787911" w:rsidR="005275BA" w:rsidRPr="00EB6596" w:rsidRDefault="005275BA" w:rsidP="000418BD">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w:t>
      </w:r>
      <w:hyperlink r:id="rId5" w:history="1">
        <w:r w:rsidRPr="00EB6596">
          <w:rPr>
            <w:rFonts w:ascii="Times New Roman" w:hAnsi="Times New Roman" w:cs="Times New Roman"/>
            <w:sz w:val="24"/>
            <w:szCs w:val="24"/>
          </w:rPr>
          <w:t>Приложение</w:t>
        </w:r>
      </w:hyperlink>
      <w:r w:rsidR="00BE1C0E" w:rsidRPr="00EB6596">
        <w:rPr>
          <w:rFonts w:ascii="Times New Roman" w:hAnsi="Times New Roman" w:cs="Times New Roman"/>
          <w:sz w:val="24"/>
          <w:szCs w:val="24"/>
        </w:rPr>
        <w:t xml:space="preserve"> №1</w:t>
      </w:r>
      <w:r w:rsidRPr="00EB6596">
        <w:rPr>
          <w:rFonts w:ascii="Times New Roman" w:hAnsi="Times New Roman" w:cs="Times New Roman"/>
          <w:sz w:val="24"/>
          <w:szCs w:val="24"/>
        </w:rPr>
        <w:t xml:space="preserve"> к </w:t>
      </w:r>
      <w:r w:rsidR="00101D0A" w:rsidRPr="00EB6596">
        <w:rPr>
          <w:rFonts w:ascii="Times New Roman" w:hAnsi="Times New Roman" w:cs="Times New Roman"/>
          <w:sz w:val="24"/>
          <w:szCs w:val="24"/>
        </w:rPr>
        <w:t>настоящему Договору</w:t>
      </w:r>
      <w:r w:rsidRPr="00EB6596">
        <w:rPr>
          <w:rFonts w:ascii="Times New Roman" w:hAnsi="Times New Roman" w:cs="Times New Roman"/>
          <w:sz w:val="24"/>
          <w:szCs w:val="24"/>
        </w:rPr>
        <w:t xml:space="preserve">), являющейся неотъемлемой частью </w:t>
      </w:r>
      <w:r w:rsidR="00101D0A" w:rsidRPr="00EB6596">
        <w:rPr>
          <w:rFonts w:ascii="Times New Roman" w:hAnsi="Times New Roman" w:cs="Times New Roman"/>
          <w:sz w:val="24"/>
          <w:szCs w:val="24"/>
        </w:rPr>
        <w:t>Дог</w:t>
      </w:r>
      <w:r w:rsidR="003815CE" w:rsidRPr="00EB6596">
        <w:rPr>
          <w:rFonts w:ascii="Times New Roman" w:hAnsi="Times New Roman" w:cs="Times New Roman"/>
          <w:sz w:val="24"/>
          <w:szCs w:val="24"/>
        </w:rPr>
        <w:t>о</w:t>
      </w:r>
      <w:r w:rsidR="00507CFA" w:rsidRPr="00EB6596">
        <w:rPr>
          <w:rFonts w:ascii="Times New Roman" w:hAnsi="Times New Roman" w:cs="Times New Roman"/>
          <w:sz w:val="24"/>
          <w:szCs w:val="24"/>
        </w:rPr>
        <w:t>вора</w:t>
      </w:r>
      <w:r w:rsidRPr="00EB6596">
        <w:rPr>
          <w:rFonts w:ascii="Times New Roman" w:hAnsi="Times New Roman" w:cs="Times New Roman"/>
          <w:sz w:val="24"/>
          <w:szCs w:val="24"/>
        </w:rPr>
        <w:t>.</w:t>
      </w:r>
    </w:p>
    <w:p w14:paraId="2E0591E2" w14:textId="77777777" w:rsidR="005275BA" w:rsidRPr="00EB6596" w:rsidRDefault="005275BA" w:rsidP="000418BD">
      <w:pPr>
        <w:pStyle w:val="ConsPlusNormal"/>
        <w:spacing w:line="20" w:lineRule="atLeast"/>
        <w:jc w:val="both"/>
        <w:rPr>
          <w:rFonts w:ascii="Times New Roman" w:hAnsi="Times New Roman" w:cs="Times New Roman"/>
          <w:sz w:val="24"/>
          <w:szCs w:val="24"/>
        </w:rPr>
      </w:pPr>
    </w:p>
    <w:p w14:paraId="2BDE39F4" w14:textId="77777777" w:rsidR="009A32D3" w:rsidRPr="00EB6596" w:rsidRDefault="009A32D3" w:rsidP="009A32D3">
      <w:pPr>
        <w:pStyle w:val="ConsPlusNormal"/>
        <w:spacing w:line="20" w:lineRule="atLeast"/>
        <w:jc w:val="center"/>
        <w:outlineLvl w:val="0"/>
        <w:rPr>
          <w:rFonts w:ascii="Times New Roman" w:hAnsi="Times New Roman" w:cs="Times New Roman"/>
          <w:sz w:val="24"/>
          <w:szCs w:val="24"/>
        </w:rPr>
      </w:pPr>
      <w:r w:rsidRPr="00EB6596">
        <w:rPr>
          <w:rFonts w:ascii="Times New Roman" w:hAnsi="Times New Roman" w:cs="Times New Roman"/>
          <w:sz w:val="24"/>
          <w:szCs w:val="24"/>
        </w:rPr>
        <w:t>II. Цена Договора и порядок расчетов</w:t>
      </w:r>
    </w:p>
    <w:p w14:paraId="076215E5" w14:textId="77777777" w:rsidR="009A32D3" w:rsidRPr="00EB6596" w:rsidRDefault="009A32D3" w:rsidP="009A32D3">
      <w:pPr>
        <w:pStyle w:val="ConsPlusNonformat"/>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2.1. Общая стоимость Товара (Цена Договора) определяется Спецификацией (Приложение № 1 к настоящему Договору) и составляет:</w:t>
      </w:r>
      <w:r>
        <w:rPr>
          <w:rFonts w:ascii="Times New Roman" w:hAnsi="Times New Roman" w:cs="Times New Roman"/>
          <w:sz w:val="24"/>
          <w:szCs w:val="24"/>
        </w:rPr>
        <w:t xml:space="preserve"> </w:t>
      </w:r>
      <w:r w:rsidRPr="00CD55D3">
        <w:rPr>
          <w:rFonts w:ascii="Times New Roman" w:hAnsi="Times New Roman" w:cs="Times New Roman"/>
          <w:sz w:val="24"/>
          <w:szCs w:val="24"/>
        </w:rPr>
        <w:t>________________________ (__________________) рублей _____ копеек, [, в том числе налог н</w:t>
      </w:r>
      <w:r>
        <w:rPr>
          <w:rFonts w:ascii="Times New Roman" w:hAnsi="Times New Roman" w:cs="Times New Roman"/>
          <w:sz w:val="24"/>
          <w:szCs w:val="24"/>
        </w:rPr>
        <w:t>а добавленную стоимость – ____] или [</w:t>
      </w:r>
      <w:r w:rsidRPr="00CD55D3">
        <w:rPr>
          <w:rFonts w:ascii="Times New Roman" w:hAnsi="Times New Roman" w:cs="Times New Roman"/>
          <w:sz w:val="24"/>
          <w:szCs w:val="24"/>
        </w:rPr>
        <w:t xml:space="preserve">налогом на добавленную стоимость не облагается на основании ______ Налогового кодекса </w:t>
      </w:r>
      <w:r>
        <w:rPr>
          <w:rFonts w:ascii="Times New Roman" w:hAnsi="Times New Roman" w:cs="Times New Roman"/>
          <w:sz w:val="24"/>
          <w:szCs w:val="24"/>
        </w:rPr>
        <w:t>Российской Федерации и _______].</w:t>
      </w:r>
    </w:p>
    <w:p w14:paraId="58EE93E8"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3AD2171"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2.3. Цена Договора включает в себя: стоимость Товара,</w:t>
      </w:r>
      <w:r w:rsidRPr="00EB6596">
        <w:rPr>
          <w:rFonts w:ascii="Times New Roman" w:hAnsi="Times New Roman" w:cs="Times New Roman"/>
        </w:rPr>
        <w:t xml:space="preserve"> </w:t>
      </w:r>
      <w:r w:rsidRPr="00EB6596">
        <w:rPr>
          <w:rFonts w:ascii="Times New Roman" w:hAnsi="Times New Roman" w:cs="Times New Roman"/>
          <w:sz w:val="24"/>
          <w:szCs w:val="24"/>
        </w:rPr>
        <w:t xml:space="preserve">все затраты, издержки и иные расходы Поставщика, в том числе сопутствующие, связанные с исполнением настоящего Договора,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Договора. </w:t>
      </w:r>
    </w:p>
    <w:p w14:paraId="33E8D70D"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 xml:space="preserve">2.4. Цена Договора является твердой и определяется на весь срок исполнения Договора за исключением случаев, предусмотренных настоящим Договором, Положением и действующим законодательством. </w:t>
      </w:r>
    </w:p>
    <w:p w14:paraId="068ECFE3"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2.5. 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w:t>
      </w:r>
    </w:p>
    <w:p w14:paraId="2FC9F9DA"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2.6. Цена Договора и количество Товара могут быть изменены по соглашению Сторон с соблюдением требований Положения.</w:t>
      </w:r>
    </w:p>
    <w:p w14:paraId="7282F77C"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 xml:space="preserve">2.7. Оплата по Договору производятся единовременно, путем безналичного перечисления денежных средств с расчетного счета Заказчика на расчетный счет Поставщика по факту поставки Товара </w:t>
      </w:r>
      <w:r w:rsidRPr="00EB6596">
        <w:rPr>
          <w:rFonts w:ascii="Times New Roman" w:hAnsi="Times New Roman" w:cs="Times New Roman"/>
          <w:sz w:val="24"/>
          <w:szCs w:val="24"/>
        </w:rPr>
        <w:lastRenderedPageBreak/>
        <w:t>единой партией в полном объеме в течение 7 (Семи) рабочих дней с даты подписания Заказчиком акта приема-передачи Товара (далее – «Акт»).</w:t>
      </w:r>
    </w:p>
    <w:p w14:paraId="255D4157"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2.8. Датой оплаты считается дата списания денежных средств с расчетного счета Заказчика, что подтверждается банковской выпиской.</w:t>
      </w:r>
    </w:p>
    <w:p w14:paraId="05A072A9"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 xml:space="preserve">2.9. В случае начисления Заказчиком Поставщику неустойки (штрафа, пени) в соответствии с настоящим Договором и (или) предъявления требования о возмещении убытков, Стороны вправе подписать акт, в котором, помимо прочего, указываются: сведения о фактически исполненных обязательствах по Договору, сумма, подлежащая оплате в соответствии с условиями Договора,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Договору. </w:t>
      </w:r>
    </w:p>
    <w:p w14:paraId="775B7EE1"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 xml:space="preserve">2.10. В случае подписания Сторонами акта, указанного в п. 2.9. настоящего Договора, оплата поставленного Товара осуществляется Поставщику за вычетом соответствующего размера неустойки (штрафа, пени) и (или) убытков согласно указанного акта и на основании представленных Поставщиком счета и счет-фактуры (при наличии, или Универсального передаточного документа (УПД)). </w:t>
      </w:r>
    </w:p>
    <w:p w14:paraId="0C1F7481"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2.11. В случае изменения реквизитов и/или закрытия расчетного счета Поставщик обязан в течение 1 (Одного) рабочего дня в письменной форме сообщить об этом Заказчику с указанием новых реквизитов, в указанном случае Сторонами оформляется дополнительное соглашение к настоящему Договору. В противном случае все риски и убытки, связанные с перечислением Заказчиком денежных средств на указанные в настоящем Договоре реквизиты Поставщика, несет Поставщик.</w:t>
      </w:r>
    </w:p>
    <w:p w14:paraId="2DC52898"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2.12. При оплате Договора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B31DBD" w14:textId="77777777" w:rsidR="009A32D3" w:rsidRPr="00EB6596" w:rsidRDefault="009A32D3" w:rsidP="009A32D3">
      <w:pPr>
        <w:pStyle w:val="ConsPlusNormal"/>
        <w:spacing w:line="20" w:lineRule="atLeast"/>
        <w:jc w:val="both"/>
        <w:rPr>
          <w:rFonts w:ascii="Times New Roman" w:hAnsi="Times New Roman" w:cs="Times New Roman"/>
          <w:sz w:val="24"/>
          <w:szCs w:val="24"/>
        </w:rPr>
      </w:pPr>
    </w:p>
    <w:p w14:paraId="1588E9A7" w14:textId="77777777" w:rsidR="009A32D3" w:rsidRPr="00EB6596" w:rsidRDefault="009A32D3" w:rsidP="009A32D3">
      <w:pPr>
        <w:pStyle w:val="ConsPlusNormal"/>
        <w:spacing w:line="20" w:lineRule="atLeast"/>
        <w:jc w:val="center"/>
        <w:outlineLvl w:val="0"/>
        <w:rPr>
          <w:rFonts w:ascii="Times New Roman" w:hAnsi="Times New Roman" w:cs="Times New Roman"/>
          <w:sz w:val="24"/>
          <w:szCs w:val="24"/>
        </w:rPr>
      </w:pPr>
      <w:r w:rsidRPr="00EB6596">
        <w:rPr>
          <w:rFonts w:ascii="Times New Roman" w:hAnsi="Times New Roman" w:cs="Times New Roman"/>
          <w:sz w:val="24"/>
          <w:szCs w:val="24"/>
        </w:rPr>
        <w:t xml:space="preserve">III. Срок поставки. Порядок поставки и сдачи приемки-товара. </w:t>
      </w:r>
    </w:p>
    <w:p w14:paraId="4078673C"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3.1. Поставщик самостоятельно доставляет Товар Заказчику в полном объеме единой партией по адресу: г. Томск, пл. Ленина, д. 8 (далее - место доставки), в течение 7 (семи) рабочих дней, следующих за датой заключения договора, с правом досрочной поставки</w:t>
      </w:r>
      <w:r w:rsidRPr="00EB6596" w:rsidDel="00413D41">
        <w:rPr>
          <w:rFonts w:ascii="Times New Roman" w:hAnsi="Times New Roman" w:cs="Times New Roman"/>
          <w:sz w:val="24"/>
          <w:szCs w:val="24"/>
        </w:rPr>
        <w:t xml:space="preserve"> </w:t>
      </w:r>
      <w:r w:rsidRPr="00EB6596">
        <w:rPr>
          <w:rFonts w:ascii="Times New Roman" w:hAnsi="Times New Roman" w:cs="Times New Roman"/>
          <w:sz w:val="24"/>
          <w:szCs w:val="24"/>
        </w:rPr>
        <w:t>Поставщик не менее чем за 2 (два) рабочих дня до осуществления поставки Товара направляет в адрес Заказчика уведомление о времени и дате доставки Товара в место доставки.</w:t>
      </w:r>
    </w:p>
    <w:p w14:paraId="661D5225"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 xml:space="preserve">3.2. Поставщик не позднее чем за 2 (два) рабочих дня до даты поставки обязан известить Заказчика по телефону </w:t>
      </w:r>
      <w:r>
        <w:rPr>
          <w:rFonts w:ascii="Times New Roman" w:hAnsi="Times New Roman" w:cs="Times New Roman"/>
          <w:sz w:val="24"/>
          <w:szCs w:val="24"/>
        </w:rPr>
        <w:t xml:space="preserve">_________________________ </w:t>
      </w:r>
      <w:r w:rsidRPr="00EB6596">
        <w:rPr>
          <w:rFonts w:ascii="Times New Roman" w:hAnsi="Times New Roman" w:cs="Times New Roman"/>
          <w:sz w:val="24"/>
          <w:szCs w:val="24"/>
        </w:rPr>
        <w:t>и</w:t>
      </w:r>
      <w:r>
        <w:rPr>
          <w:rFonts w:ascii="Times New Roman" w:hAnsi="Times New Roman" w:cs="Times New Roman"/>
          <w:sz w:val="24"/>
          <w:szCs w:val="24"/>
        </w:rPr>
        <w:t>ли</w:t>
      </w:r>
      <w:r w:rsidRPr="00EB6596">
        <w:rPr>
          <w:rFonts w:ascii="Times New Roman" w:hAnsi="Times New Roman" w:cs="Times New Roman"/>
          <w:sz w:val="24"/>
          <w:szCs w:val="24"/>
        </w:rPr>
        <w:t xml:space="preserve"> по электронной почте отдела Заказчика: </w:t>
      </w:r>
      <w:r>
        <w:rPr>
          <w:rStyle w:val="ae"/>
          <w:rFonts w:ascii="Times New Roman" w:hAnsi="Times New Roman"/>
          <w:sz w:val="24"/>
          <w:szCs w:val="24"/>
        </w:rPr>
        <w:t xml:space="preserve">________________________ </w:t>
      </w:r>
      <w:r w:rsidRPr="00EB6596">
        <w:rPr>
          <w:rFonts w:ascii="Times New Roman" w:hAnsi="Times New Roman" w:cs="Times New Roman"/>
          <w:sz w:val="24"/>
          <w:szCs w:val="24"/>
        </w:rPr>
        <w:t xml:space="preserve">о точном времени и дате доставки Товара в место доставки. </w:t>
      </w:r>
    </w:p>
    <w:p w14:paraId="0DE53E1F"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3.3.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вывоз упаковки, перемещение Товара по территории места доставки осуществляются Поставщиком собственными техническими средствами и за свой счет.</w:t>
      </w:r>
    </w:p>
    <w:p w14:paraId="2E8CD539"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3.4. В день доставки Товара Поставщик обязан передать Заказчику оригиналы Акта, товарную накладную и счет-фактуру (при наличии) или УПД, подписанные Поставщиком, счет, документы о сертификации на товар (оригиналы, либо надлежащим образом заверенные копии сертификатов или деклараций соответствия требованиям нормативных документов на поставляемый товар, разрешающих использование поставляемых товаров на территории Российской Федерации).</w:t>
      </w:r>
    </w:p>
    <w:p w14:paraId="6BDCBAC1"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3.5. Приемка Товара производится в порядке, установленном действующим законодательством Российской Федерации и настоящим Договором.</w:t>
      </w:r>
    </w:p>
    <w:p w14:paraId="0DF57028"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3.6. По решению Заказчика для приемки поставленного Товара может создаваться приемочная комиссия, которая состоит не менее чем из 3 (трех) человек. В случае приемки Товара приемочной комиссией, указанной комиссией предварительно осуществляется проверка поставленных Товара, предусмотренных Договором.</w:t>
      </w:r>
    </w:p>
    <w:p w14:paraId="1BDC73B1"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В случае создания Заказчиком приемочной комиссии подписание документа о приемке производится после подписания всеми членами приемочной комиссии.</w:t>
      </w:r>
    </w:p>
    <w:p w14:paraId="734F19E0"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 xml:space="preserve">3.7. Заказчик проводит проверку соответствия наименования, количества и иных характеристик </w:t>
      </w:r>
      <w:r w:rsidRPr="00EB6596">
        <w:rPr>
          <w:rFonts w:ascii="Times New Roman" w:hAnsi="Times New Roman" w:cs="Times New Roman"/>
          <w:sz w:val="24"/>
          <w:szCs w:val="24"/>
        </w:rPr>
        <w:lastRenderedPageBreak/>
        <w:t>поставляемого Товара, сведениям, содержащимся в сопроводительных документах Поставщика. Проверка Товара на соответствие производится визуальным контролем в размере всей партии.</w:t>
      </w:r>
    </w:p>
    <w:p w14:paraId="3CA098A4"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3.8. Приемка Товара осуществляется уполномоченным представителем Заказчика и/или уполномоченным сотрудником склада Заказчика (либо приемочной комиссией Заказчика в случае ее создания).</w:t>
      </w:r>
    </w:p>
    <w:p w14:paraId="780CA590"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3.9. Проверка соответствия Товара требованиям, установленным настоящим Договором, осуществляется в следующем порядке:</w:t>
      </w:r>
    </w:p>
    <w:p w14:paraId="18388B49"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 в присутствии представителей Сторон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14:paraId="4C4440AB"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предоставленной Поставщиком Товарной накладной или УПД.</w:t>
      </w:r>
    </w:p>
    <w:p w14:paraId="7171AF18"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 xml:space="preserve">3.10. Товар должен быть поставлен полностью в количестве, определенном в Спецификации. Заказчик вправе отказаться от приемки части Товара. </w:t>
      </w:r>
    </w:p>
    <w:p w14:paraId="315716CB"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3.11. Если Поставщик передал меньшее количество Товара, чем определено в Спецификации, Заказчик вправе отказаться от приемки частично поставленного Товара и потребовать единовременно осуществить поставку Товара в количестве, предусмотренном Договором</w:t>
      </w:r>
    </w:p>
    <w:p w14:paraId="751232F3"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 xml:space="preserve">3.12. Если Поставщик передал Заказчику Товар в количестве, превышающем, указанное в Спецификации, Заказчик письменно извещает об этом Поставщика. Приемка излишнего количества Товара не осуществляется. </w:t>
      </w:r>
    </w:p>
    <w:p w14:paraId="56397FE0"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3.13.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настоящего Договора, результаты такой проверки распространяются на всю партию Товара.</w:t>
      </w:r>
    </w:p>
    <w:p w14:paraId="76EB87EB"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3.14. Приемка Товара по количеству, качеству и внешнему виду и подписание товарной накладной или УПД и Акта производится Заказчиком после выполнения Поставщиком обязанностей, предусмотренных подпунктами 3.1 - 3.4. Договора.</w:t>
      </w:r>
    </w:p>
    <w:p w14:paraId="44CA3084"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3.15. 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Акт, товарную накладную, счет-фактуру или УПД. После этого Товар считается принятым Заказчиком.</w:t>
      </w:r>
    </w:p>
    <w:p w14:paraId="1BB41265"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3.16.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3.15 Договора,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66326962" w14:textId="14130335"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3.1</w:t>
      </w:r>
      <w:r w:rsidR="00537DF5">
        <w:rPr>
          <w:rFonts w:ascii="Times New Roman" w:hAnsi="Times New Roman" w:cs="Times New Roman"/>
          <w:sz w:val="24"/>
          <w:szCs w:val="24"/>
        </w:rPr>
        <w:t>7</w:t>
      </w:r>
      <w:r w:rsidRPr="00EB6596">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701B363" w14:textId="0E3B430B"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3.1</w:t>
      </w:r>
      <w:r w:rsidR="00537DF5">
        <w:rPr>
          <w:rFonts w:ascii="Times New Roman" w:hAnsi="Times New Roman" w:cs="Times New Roman"/>
          <w:sz w:val="24"/>
          <w:szCs w:val="24"/>
        </w:rPr>
        <w:t>8</w:t>
      </w:r>
      <w:r w:rsidRPr="00EB6596">
        <w:rPr>
          <w:rFonts w:ascii="Times New Roman" w:hAnsi="Times New Roman" w:cs="Times New Roman"/>
          <w:sz w:val="24"/>
          <w:szCs w:val="24"/>
        </w:rPr>
        <w:t>. Право владения и распоряжения Товаром, риск случайной гибели или порчи Товара переходит от Поставщика к Заказчику с момента приемки Товара Заказчиком и подписания Сторонами Акта.</w:t>
      </w:r>
      <w:bookmarkStart w:id="1" w:name="P71"/>
      <w:bookmarkEnd w:id="1"/>
    </w:p>
    <w:p w14:paraId="574BAE30" w14:textId="77777777" w:rsidR="009A32D3" w:rsidRPr="00EB6596" w:rsidRDefault="009A32D3" w:rsidP="009A32D3">
      <w:pPr>
        <w:pStyle w:val="ConsPlusNormal"/>
        <w:spacing w:line="20" w:lineRule="atLeast"/>
        <w:jc w:val="both"/>
        <w:rPr>
          <w:rFonts w:ascii="Times New Roman" w:hAnsi="Times New Roman" w:cs="Times New Roman"/>
          <w:sz w:val="24"/>
          <w:szCs w:val="24"/>
        </w:rPr>
      </w:pPr>
    </w:p>
    <w:p w14:paraId="0D663D62" w14:textId="77777777" w:rsidR="009A32D3" w:rsidRPr="00EB6596" w:rsidRDefault="009A32D3" w:rsidP="009A32D3">
      <w:pPr>
        <w:pStyle w:val="ConsPlusNormal"/>
        <w:spacing w:line="20" w:lineRule="atLeast"/>
        <w:jc w:val="center"/>
        <w:outlineLvl w:val="0"/>
        <w:rPr>
          <w:rFonts w:ascii="Times New Roman" w:hAnsi="Times New Roman" w:cs="Times New Roman"/>
          <w:sz w:val="24"/>
          <w:szCs w:val="24"/>
        </w:rPr>
      </w:pPr>
      <w:r w:rsidRPr="00EB6596">
        <w:rPr>
          <w:rFonts w:ascii="Times New Roman" w:hAnsi="Times New Roman" w:cs="Times New Roman"/>
          <w:sz w:val="24"/>
          <w:szCs w:val="24"/>
        </w:rPr>
        <w:t xml:space="preserve">IV. Права и обязанности сторон </w:t>
      </w:r>
    </w:p>
    <w:p w14:paraId="264D9931"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4.1. Заказчик вправе:</w:t>
      </w:r>
    </w:p>
    <w:p w14:paraId="09FAB64F"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4.1.1. Требовать от Поставщика надлежащего исполнения обязательств в соответствии с условиями Договора.</w:t>
      </w:r>
    </w:p>
    <w:p w14:paraId="7230AF71"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4.1.2. Требовать от Поставщика своевременного представления надлежащим образом оформленных документов, указанных в разделе 3 Договора, подтверждающих исполнение обязательств в соответствии с условиями Договора.</w:t>
      </w:r>
    </w:p>
    <w:p w14:paraId="50C76B79"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 xml:space="preserve">4.1.3. Запрашивать у Поставщика информацию о ходе и состоянии исполнения обязательств </w:t>
      </w:r>
      <w:r w:rsidRPr="00EB6596">
        <w:rPr>
          <w:rFonts w:ascii="Times New Roman" w:hAnsi="Times New Roman" w:cs="Times New Roman"/>
          <w:sz w:val="24"/>
          <w:szCs w:val="24"/>
        </w:rPr>
        <w:lastRenderedPageBreak/>
        <w:t>Поставщика по настоящему Договору.</w:t>
      </w:r>
    </w:p>
    <w:p w14:paraId="0D72F0AE"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4.1.4. Осуществлять контроль за порядком и сроками поставки Товара.</w:t>
      </w:r>
    </w:p>
    <w:p w14:paraId="0D87F005"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4.1.5. Требовать от Поставщика своевременного устранения недостатков, выявленных как в ходе приемки, так и в течение гарантийного периода.</w:t>
      </w:r>
    </w:p>
    <w:p w14:paraId="330FBB1F"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4.1.6. Требовать возмещения убытков в соответствии с разделом 6 Договора, причиненных по вине Поставщика;</w:t>
      </w:r>
    </w:p>
    <w:p w14:paraId="7D8A5CCA"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4.1.7. Отказаться от приемки и оплаты Товара, не соответствующего условиям Договора;</w:t>
      </w:r>
    </w:p>
    <w:p w14:paraId="4016AAFE"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4.1.8. Принять решение об одностороннем отказе от исполнения Договора в соответствии с гражданским законодательством.</w:t>
      </w:r>
    </w:p>
    <w:p w14:paraId="40AAA49F"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4.2. Заказчик обязан:</w:t>
      </w:r>
    </w:p>
    <w:p w14:paraId="6D7A3323"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 xml:space="preserve">4.2.1. Обеспечить своевременную приемку и оплату поставленного Товара надлежащего качества в порядке и сроки, предусмотренные Договором; </w:t>
      </w:r>
    </w:p>
    <w:p w14:paraId="0408BB95"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4.2.2. Требовать уплаты неустоек (штрафов, пеней) в соответствии с разделом 6 Договора;</w:t>
      </w:r>
    </w:p>
    <w:p w14:paraId="5E10EBF7"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4.2.3. Исполнять иные обязательства, предусмотренные действующим законодательством и настоящим Договором.</w:t>
      </w:r>
    </w:p>
    <w:p w14:paraId="4A393C58"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4.3. Поставщик вправе:</w:t>
      </w:r>
    </w:p>
    <w:p w14:paraId="10CCDF1A"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4.3.1. Требовать от Заказчика произвести приемку Товара в порядке и в сроки, предусмотренные Договором.</w:t>
      </w:r>
    </w:p>
    <w:p w14:paraId="1E97A7D6"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 xml:space="preserve">4.3.2. Требовать своевременной оплаты на условиях, установленных Договором, надлежащим образом поставленного и принятого Заказчиком Товара. </w:t>
      </w:r>
    </w:p>
    <w:p w14:paraId="3B0E89D8"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4.3.3. Запрашивать у Заказчика предоставления разъяснений и уточнений по вопросам поставки Товара в рамках настоящего Договора.</w:t>
      </w:r>
    </w:p>
    <w:p w14:paraId="37CAF9C9"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 xml:space="preserve">4.3.4. Принять решение об одностороннем отказе от исполнения Договора в соответствии с гражданским законодательством </w:t>
      </w:r>
    </w:p>
    <w:p w14:paraId="00DD7774"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4.3.5. Запрашивать у Заказчика предоставления разъяснений и уточнений по вопросам поставки Товара в рамках настоящего Договора.</w:t>
      </w:r>
    </w:p>
    <w:p w14:paraId="4B3C520A"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4.3.6. Требовать уплаты неустоек (штрафов, пеней) в соответствии с разделом 6 Договора;</w:t>
      </w:r>
    </w:p>
    <w:p w14:paraId="64242C9D"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4.4. Поставщик обязан:</w:t>
      </w:r>
    </w:p>
    <w:p w14:paraId="5AD06650" w14:textId="1A407B7C"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 xml:space="preserve">4.4.1. Поставить Товар в порядке, количестве, в срок и на условиях, предусмотренных Договором, </w:t>
      </w:r>
      <w:r w:rsidR="00A27C2A">
        <w:rPr>
          <w:rFonts w:ascii="Times New Roman" w:hAnsi="Times New Roman" w:cs="Times New Roman"/>
          <w:sz w:val="24"/>
          <w:szCs w:val="24"/>
        </w:rPr>
        <w:t>С</w:t>
      </w:r>
      <w:r w:rsidRPr="00EB6596">
        <w:rPr>
          <w:rFonts w:ascii="Times New Roman" w:hAnsi="Times New Roman" w:cs="Times New Roman"/>
          <w:sz w:val="24"/>
          <w:szCs w:val="24"/>
        </w:rPr>
        <w:t>пецификацией.</w:t>
      </w:r>
    </w:p>
    <w:p w14:paraId="07F1FEC1"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4.4.2.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69C6F6F8"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4.4.3.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14:paraId="10FD8587"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4.4.4.. Предоставить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8F84210"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4.4.5. Представить по запросу Заказчика в сроки, указанные в таком запросе, в письменном виде информацию о ходе исполнения обязательств по настоящему Договору.</w:t>
      </w:r>
    </w:p>
    <w:p w14:paraId="170B5E98"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4.4.6. Исполнять иные обязательства, предусмотренные действующим законодательством и настоящим Договором.</w:t>
      </w:r>
      <w:bookmarkStart w:id="2" w:name="P87"/>
      <w:bookmarkStart w:id="3" w:name="P89"/>
      <w:bookmarkEnd w:id="2"/>
      <w:bookmarkEnd w:id="3"/>
    </w:p>
    <w:p w14:paraId="2A38AD95" w14:textId="77777777" w:rsidR="009A32D3" w:rsidRPr="00EB6596" w:rsidRDefault="009A32D3" w:rsidP="009A32D3">
      <w:pPr>
        <w:pStyle w:val="ConsPlusNormal"/>
        <w:spacing w:line="20" w:lineRule="atLeast"/>
        <w:jc w:val="both"/>
        <w:rPr>
          <w:rFonts w:ascii="Times New Roman" w:hAnsi="Times New Roman" w:cs="Times New Roman"/>
          <w:sz w:val="24"/>
          <w:szCs w:val="24"/>
        </w:rPr>
      </w:pPr>
    </w:p>
    <w:p w14:paraId="5B680817" w14:textId="77777777" w:rsidR="009A32D3" w:rsidRPr="00EB6596" w:rsidRDefault="009A32D3" w:rsidP="009A32D3">
      <w:pPr>
        <w:pStyle w:val="ConsPlusNormal"/>
        <w:spacing w:line="20" w:lineRule="atLeast"/>
        <w:jc w:val="center"/>
        <w:outlineLvl w:val="0"/>
        <w:rPr>
          <w:rFonts w:ascii="Times New Roman" w:hAnsi="Times New Roman" w:cs="Times New Roman"/>
          <w:sz w:val="24"/>
          <w:szCs w:val="24"/>
        </w:rPr>
      </w:pPr>
      <w:r w:rsidRPr="00EB6596">
        <w:rPr>
          <w:rFonts w:ascii="Times New Roman" w:hAnsi="Times New Roman" w:cs="Times New Roman"/>
          <w:sz w:val="24"/>
          <w:szCs w:val="24"/>
        </w:rPr>
        <w:t>V. Качество Товара</w:t>
      </w:r>
    </w:p>
    <w:p w14:paraId="410B47D3"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5.1. Поставщик гарантирует, что поставляемый Товар соответствует требованиям, установленным Договором.</w:t>
      </w:r>
    </w:p>
    <w:p w14:paraId="68CF51F3"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5.2.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14:paraId="7487D17C"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5.3. Маркировка Товара должна содержать: наименование изделия, наименование фирмы-изготовителя, юридический адрес изготовителя.</w:t>
      </w:r>
    </w:p>
    <w:p w14:paraId="197C65B4"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5.4. Маркировка упаковки должна строго соответствовать маркировке Товара.</w:t>
      </w:r>
    </w:p>
    <w:p w14:paraId="54567458"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5.5. Упаковка должна обеспечивать сохранность Товара при транспортировке и погрузо-</w:t>
      </w:r>
      <w:r w:rsidRPr="00EB6596">
        <w:rPr>
          <w:rFonts w:ascii="Times New Roman" w:hAnsi="Times New Roman" w:cs="Times New Roman"/>
          <w:sz w:val="24"/>
          <w:szCs w:val="24"/>
        </w:rPr>
        <w:lastRenderedPageBreak/>
        <w:t>разгрузочных работах к конечному месту эксплуатации.</w:t>
      </w:r>
    </w:p>
    <w:p w14:paraId="13BA3887" w14:textId="66135CA5"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 xml:space="preserve">5.6. Товар поставляется новым, не восстановленным, не имеющим дефектов, связанных с материалами или работой по его изготовлению, в заводской неповрежденной упаковке, совместно с документами по его эксплуатации на русском языке и необходимыми сертификатами, подтверждающими качество и безопасность Товара, если </w:t>
      </w:r>
      <w:r w:rsidR="00A27C2A">
        <w:rPr>
          <w:rFonts w:ascii="Times New Roman" w:hAnsi="Times New Roman" w:cs="Times New Roman"/>
          <w:sz w:val="24"/>
          <w:szCs w:val="24"/>
        </w:rPr>
        <w:t>Спецификацией</w:t>
      </w:r>
      <w:r w:rsidRPr="00EB6596">
        <w:rPr>
          <w:rFonts w:ascii="Times New Roman" w:hAnsi="Times New Roman" w:cs="Times New Roman"/>
          <w:sz w:val="24"/>
          <w:szCs w:val="24"/>
        </w:rPr>
        <w:t xml:space="preserve"> не предусмотрено предоставление других документов и упаковки.</w:t>
      </w:r>
    </w:p>
    <w:p w14:paraId="6A173D60"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5.7.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 (при наличии указанных требований).</w:t>
      </w:r>
    </w:p>
    <w:p w14:paraId="189A7DC5" w14:textId="0FD61B6F"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5.8. Качество Товара, поставляемого по настоящему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Договора, изложенным в Спецификации.</w:t>
      </w:r>
    </w:p>
    <w:p w14:paraId="79D7A5A3"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5.9. 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 Поставщик гарантирует, что поставляемый Товар является новым (не бывшим в употреблении (эксплуатации).</w:t>
      </w:r>
    </w:p>
    <w:p w14:paraId="60FA4B75" w14:textId="04806430"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 xml:space="preserve">5.10. Требования к гарантийному сроку Товара и (или) объему предоставления гарантий его качества указаны в </w:t>
      </w:r>
      <w:r w:rsidR="00A27C2A">
        <w:rPr>
          <w:rFonts w:ascii="Times New Roman" w:hAnsi="Times New Roman" w:cs="Times New Roman"/>
          <w:sz w:val="24"/>
          <w:szCs w:val="24"/>
        </w:rPr>
        <w:t>Спецификации</w:t>
      </w:r>
      <w:r w:rsidRPr="00EB6596">
        <w:rPr>
          <w:rFonts w:ascii="Times New Roman" w:hAnsi="Times New Roman" w:cs="Times New Roman"/>
          <w:sz w:val="24"/>
          <w:szCs w:val="24"/>
        </w:rPr>
        <w:t>.</w:t>
      </w:r>
    </w:p>
    <w:p w14:paraId="7D2DC169"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 xml:space="preserve">5.11. 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 Гарантийный срок Товара начинает исчисляться с даты подписания Сторонами Акта приема-передачи Товара. Гарантийный срок на Товар должен соответствовать гарантийным требованиям, предъявляемым к такому виду товарам, и должен подтверждаться документами от Поставщика. </w:t>
      </w:r>
    </w:p>
    <w:p w14:paraId="5F61C74A" w14:textId="44E40D49"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 xml:space="preserve">5.12. В случае обнаружения любых дефектов в течение гарантийного срока все затраты, связанные с их устранением, несет </w:t>
      </w:r>
      <w:r w:rsidR="00EA47B0">
        <w:rPr>
          <w:rFonts w:ascii="Times New Roman" w:hAnsi="Times New Roman" w:cs="Times New Roman"/>
          <w:sz w:val="24"/>
          <w:szCs w:val="24"/>
        </w:rPr>
        <w:t>Поставщик</w:t>
      </w:r>
      <w:r w:rsidRPr="00EB6596">
        <w:rPr>
          <w:rFonts w:ascii="Times New Roman" w:hAnsi="Times New Roman" w:cs="Times New Roman"/>
          <w:sz w:val="24"/>
          <w:szCs w:val="24"/>
        </w:rPr>
        <w:t>.</w:t>
      </w:r>
    </w:p>
    <w:p w14:paraId="45273C52"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5.13. При обнаружении дефектов Товара в период гарантийного срока, возникших по независящим от Заказчика причинам, Поставщик обязан за свой счет заменить Товар ненадлежащего качества новым, в сроки, установленные в уведомлении от Заказчика.</w:t>
      </w:r>
    </w:p>
    <w:p w14:paraId="0D41F8D9"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5.14. Если будет установлено, что качество поставленного Товара изначально не соответствовало критериям качества, установленным в Договоре, то Поставщик по требованию Заказчика обязан за свой счет заменить поставленный Товар на Товар, соответствующий требованиям Договора.</w:t>
      </w:r>
    </w:p>
    <w:p w14:paraId="36F45541"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5.15. Поставщик отвечает за недостатки Товара, если не докажет, что недостатки Товара возникли после его передачи Заказчику вследствие нарушения Заказчиком инструкции по эксплуатации и хранению Товара либо в результате действия третьих лиц, либо непреодолимой силы.</w:t>
      </w:r>
    </w:p>
    <w:p w14:paraId="56776FD6" w14:textId="77777777" w:rsidR="009A32D3" w:rsidRPr="00EB6596" w:rsidRDefault="009A32D3" w:rsidP="009A32D3">
      <w:pPr>
        <w:pStyle w:val="ConsPlusNormal"/>
        <w:spacing w:line="20" w:lineRule="atLeast"/>
        <w:jc w:val="center"/>
        <w:outlineLvl w:val="0"/>
        <w:rPr>
          <w:rFonts w:ascii="Times New Roman" w:hAnsi="Times New Roman" w:cs="Times New Roman"/>
          <w:sz w:val="24"/>
          <w:szCs w:val="24"/>
        </w:rPr>
      </w:pPr>
      <w:bookmarkStart w:id="4" w:name="P132"/>
      <w:bookmarkEnd w:id="4"/>
      <w:r w:rsidRPr="00EB6596">
        <w:rPr>
          <w:rFonts w:ascii="Times New Roman" w:hAnsi="Times New Roman" w:cs="Times New Roman"/>
          <w:sz w:val="24"/>
          <w:szCs w:val="24"/>
        </w:rPr>
        <w:t>VI. Ответственность Сторон</w:t>
      </w:r>
    </w:p>
    <w:p w14:paraId="3F0A3AAF"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w:t>
      </w:r>
    </w:p>
    <w:p w14:paraId="067A3288"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6.2.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8F12E8D"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 xml:space="preserve">6.3.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779391F7"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6.3.1. Пеня начисляется за каждый день просрочки исполнения обязательства со стороны Заказчика, предусмотренного Договором, начиная со дня, следующего после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3539A27"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6.3.2.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рублей.</w:t>
      </w:r>
    </w:p>
    <w:p w14:paraId="694DB9E2"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6.4.</w:t>
      </w:r>
      <w:r w:rsidRPr="00EB6596">
        <w:rPr>
          <w:rFonts w:ascii="Times New Roman" w:hAnsi="Times New Roman" w:cs="Times New Roman"/>
          <w:sz w:val="24"/>
          <w:szCs w:val="24"/>
        </w:rPr>
        <w:tab/>
        <w:t xml:space="preserve">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w:t>
      </w:r>
      <w:r w:rsidRPr="00EB6596">
        <w:rPr>
          <w:rFonts w:ascii="Times New Roman" w:hAnsi="Times New Roman" w:cs="Times New Roman"/>
          <w:sz w:val="24"/>
          <w:szCs w:val="24"/>
        </w:rPr>
        <w:lastRenderedPageBreak/>
        <w:t>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Договором в порядке, установленном пунктами 6.4.2-6.4.3. настоящего Договора в виде суммы, в том числе рассчитываемой как процент Цены Договора.</w:t>
      </w:r>
    </w:p>
    <w:p w14:paraId="65E10CB5"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6.4.1.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05B17464"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6.4.2.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от цены Договора (за исключением случаев, предусмотренных пунктами 6.4.3настоящего Договора).</w:t>
      </w:r>
    </w:p>
    <w:p w14:paraId="03CAE4BE"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6.4.3.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рублей.</w:t>
      </w:r>
    </w:p>
    <w:p w14:paraId="19B5FA48"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6.5.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754F6AE7"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6.6.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2C51C74"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6.7. Стороны определили, что обязательство, за неисполнение которого с Поставщика взимается штраф в соответствии с п. 6.4. Договора считается нарушенным в случае направления Заказчиком претензии о нарушении соответствующего обязательства (кроме случаев, когда Поставщиком предоставлены доказательства надлежащего исполнения соответствующего обязательства, принятые Заказчиком или подтвержденные решением суда).</w:t>
      </w:r>
    </w:p>
    <w:p w14:paraId="5EE13D6B"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6.8. Неустойки, штрафы и убытки оплачиваются Поставщиком на основании требования Заказчика, направленного Поставщику в соответствии с п. 6.4 Договора и счета, выставленных Заказчиком, в течение 5 (пяти) рабочих дней с момента их получения.</w:t>
      </w:r>
    </w:p>
    <w:p w14:paraId="01FE2352"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6.9. Заказчик имеет право удержать сумму неустойки (штрафа, пени) при расчетах по Договору, уведомив Поставщика об удержании суммы неустойки (штрафа, пени) из суммы, подлежащей оплате за исполненные Поставщиком обязательства по Договору, в случае неисполнения Поставщиком требования об уплате неустойки (штрафа, пени), направленного Заказчиком в соответствии с п. 6.4 Договора.</w:t>
      </w:r>
    </w:p>
    <w:p w14:paraId="0D9DA50F"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6.10 Поставщик обязан возместить Заказчику убытки и ущерб, возникшие вследствие неисполнения или ненадлежащего выполнения Поставщиком своих обязательств в полной сумме, сверх предусмотренной настоящим Договором неустойки.</w:t>
      </w:r>
    </w:p>
    <w:p w14:paraId="73D1E0A1"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6.11. Применение штрафных санкций не освобождает Стороны от исполнения обязательств по настоящему Договору.</w:t>
      </w:r>
    </w:p>
    <w:p w14:paraId="55A36976"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6.12. В случаях, не предусмотренных настоящим Договором, имущественная ответственность определяется в соответствии с действующим законодательством Российской Федерации.</w:t>
      </w:r>
      <w:bookmarkStart w:id="5" w:name="P136"/>
      <w:bookmarkStart w:id="6" w:name="P138"/>
      <w:bookmarkEnd w:id="5"/>
      <w:bookmarkEnd w:id="6"/>
    </w:p>
    <w:p w14:paraId="7911C023" w14:textId="77777777" w:rsidR="009A32D3" w:rsidRPr="00EB6596" w:rsidRDefault="009A32D3" w:rsidP="009A32D3">
      <w:pPr>
        <w:pStyle w:val="ConsPlusNormal"/>
        <w:spacing w:line="20" w:lineRule="atLeast"/>
        <w:jc w:val="both"/>
        <w:rPr>
          <w:rFonts w:ascii="Times New Roman" w:hAnsi="Times New Roman" w:cs="Times New Roman"/>
          <w:sz w:val="24"/>
          <w:szCs w:val="24"/>
        </w:rPr>
      </w:pPr>
    </w:p>
    <w:p w14:paraId="3904EA9D" w14:textId="77777777" w:rsidR="009A32D3" w:rsidRPr="00EB6596" w:rsidRDefault="009A32D3" w:rsidP="009A32D3">
      <w:pPr>
        <w:pStyle w:val="ConsPlusNormal"/>
        <w:spacing w:line="20" w:lineRule="atLeast"/>
        <w:jc w:val="center"/>
        <w:outlineLvl w:val="0"/>
        <w:rPr>
          <w:rFonts w:ascii="Times New Roman" w:hAnsi="Times New Roman" w:cs="Times New Roman"/>
          <w:sz w:val="24"/>
          <w:szCs w:val="24"/>
        </w:rPr>
      </w:pPr>
      <w:r w:rsidRPr="00EB6596">
        <w:rPr>
          <w:rFonts w:ascii="Times New Roman" w:hAnsi="Times New Roman" w:cs="Times New Roman"/>
          <w:sz w:val="24"/>
          <w:szCs w:val="24"/>
        </w:rPr>
        <w:t xml:space="preserve">VII. Обеспечение исполнения Договора </w:t>
      </w:r>
    </w:p>
    <w:p w14:paraId="0CA95218" w14:textId="77777777" w:rsidR="009A32D3" w:rsidRPr="00EB6596" w:rsidRDefault="009A32D3" w:rsidP="009A32D3">
      <w:pPr>
        <w:pStyle w:val="ConsPlusNormal"/>
        <w:spacing w:line="20" w:lineRule="atLeast"/>
        <w:jc w:val="both"/>
        <w:rPr>
          <w:rFonts w:ascii="Times New Roman" w:hAnsi="Times New Roman" w:cs="Times New Roman"/>
          <w:sz w:val="24"/>
          <w:szCs w:val="24"/>
        </w:rPr>
      </w:pPr>
      <w:bookmarkStart w:id="7" w:name="P152"/>
      <w:bookmarkEnd w:id="7"/>
      <w:r w:rsidRPr="00EB6596">
        <w:rPr>
          <w:rFonts w:ascii="Times New Roman" w:hAnsi="Times New Roman" w:cs="Times New Roman"/>
          <w:sz w:val="24"/>
          <w:szCs w:val="24"/>
        </w:rPr>
        <w:t>7.1. Обеспечение исполнения Договора не устанавливается.</w:t>
      </w:r>
    </w:p>
    <w:p w14:paraId="56BF1A04" w14:textId="77777777" w:rsidR="009A32D3" w:rsidRPr="00EB6596" w:rsidRDefault="009A32D3" w:rsidP="009A32D3">
      <w:pPr>
        <w:pStyle w:val="ConsPlusNormal"/>
        <w:spacing w:line="20" w:lineRule="atLeast"/>
        <w:jc w:val="both"/>
        <w:rPr>
          <w:rFonts w:ascii="Times New Roman" w:hAnsi="Times New Roman" w:cs="Times New Roman"/>
          <w:sz w:val="24"/>
          <w:szCs w:val="24"/>
        </w:rPr>
      </w:pPr>
    </w:p>
    <w:p w14:paraId="7C55E73D" w14:textId="77777777" w:rsidR="009A32D3" w:rsidRPr="00EB6596" w:rsidRDefault="009A32D3" w:rsidP="009A32D3">
      <w:pPr>
        <w:pStyle w:val="ConsPlusNormal"/>
        <w:spacing w:line="20" w:lineRule="atLeast"/>
        <w:jc w:val="center"/>
        <w:outlineLvl w:val="0"/>
        <w:rPr>
          <w:rFonts w:ascii="Times New Roman" w:hAnsi="Times New Roman" w:cs="Times New Roman"/>
          <w:sz w:val="24"/>
          <w:szCs w:val="24"/>
        </w:rPr>
      </w:pPr>
      <w:bookmarkStart w:id="8" w:name="P169"/>
      <w:bookmarkEnd w:id="8"/>
      <w:r w:rsidRPr="00EB6596">
        <w:rPr>
          <w:rFonts w:ascii="Times New Roman" w:hAnsi="Times New Roman" w:cs="Times New Roman"/>
          <w:sz w:val="24"/>
          <w:szCs w:val="24"/>
        </w:rPr>
        <w:t xml:space="preserve">VIII. Обеспечение гарантийных обязательств </w:t>
      </w:r>
    </w:p>
    <w:p w14:paraId="0694FC8F"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8.1. Обеспечение гарантийных обязательств не устанавливается.</w:t>
      </w:r>
    </w:p>
    <w:p w14:paraId="1CA9B4EC" w14:textId="77777777" w:rsidR="009A32D3" w:rsidRPr="00EB6596" w:rsidRDefault="009A32D3" w:rsidP="009A32D3">
      <w:pPr>
        <w:pStyle w:val="ConsPlusNormal"/>
        <w:spacing w:line="20" w:lineRule="atLeast"/>
        <w:jc w:val="both"/>
        <w:rPr>
          <w:rFonts w:ascii="Times New Roman" w:hAnsi="Times New Roman" w:cs="Times New Roman"/>
          <w:sz w:val="24"/>
          <w:szCs w:val="24"/>
        </w:rPr>
      </w:pPr>
    </w:p>
    <w:p w14:paraId="358E7356" w14:textId="77777777" w:rsidR="009A32D3" w:rsidRPr="00EB6596" w:rsidRDefault="009A32D3" w:rsidP="009A32D3">
      <w:pPr>
        <w:pStyle w:val="ConsPlusNormal"/>
        <w:spacing w:line="20" w:lineRule="atLeast"/>
        <w:jc w:val="center"/>
        <w:outlineLvl w:val="0"/>
        <w:rPr>
          <w:rFonts w:ascii="Times New Roman" w:hAnsi="Times New Roman" w:cs="Times New Roman"/>
          <w:sz w:val="24"/>
          <w:szCs w:val="24"/>
        </w:rPr>
      </w:pPr>
      <w:r w:rsidRPr="00EB6596">
        <w:rPr>
          <w:rFonts w:ascii="Times New Roman" w:hAnsi="Times New Roman" w:cs="Times New Roman"/>
          <w:sz w:val="24"/>
          <w:szCs w:val="24"/>
        </w:rPr>
        <w:t>IX. Обстоятельства непреодолимой силы</w:t>
      </w:r>
    </w:p>
    <w:p w14:paraId="34EB8D86"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 xml:space="preserve">9.1. Стороны освобождаются от ответственности за полное или частичное неисполнение своих </w:t>
      </w:r>
      <w:r w:rsidRPr="00EB6596">
        <w:rPr>
          <w:rFonts w:ascii="Times New Roman" w:hAnsi="Times New Roman" w:cs="Times New Roman"/>
          <w:sz w:val="24"/>
          <w:szCs w:val="24"/>
        </w:rPr>
        <w:lastRenderedPageBreak/>
        <w:t>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эпидемий и пандемий, актов Минкультуры России и других органов государственной или муниципальной власти,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BA11B01"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9.2.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14:paraId="7E95E095"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по электронной почте другую Сторону об их возникновении, виде и возможной продолжительности действия.</w:t>
      </w:r>
    </w:p>
    <w:p w14:paraId="56D5B18F"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9.4. Если обстоятельства, указанные в п. 9.1 настоящего Договора, будут длиться более 20 (Двадцати) календарных дней с даты соответствующего уведомления, каждая из Сторон вправе в одностороннем порядке расторгнуть настоящий Договор, известив об этом другую Сторону по Договору, в порядке и в соответствии с разделом 10 настоящего Договора, и в этом случае ни одна из Сторон не вправе требовать возмещения убытков.</w:t>
      </w:r>
    </w:p>
    <w:p w14:paraId="5F09977C"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9.5.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E055667" w14:textId="77777777" w:rsidR="009A32D3" w:rsidRPr="00EB6596" w:rsidRDefault="009A32D3" w:rsidP="009A32D3">
      <w:pPr>
        <w:pStyle w:val="ConsPlusNormal"/>
        <w:spacing w:line="20" w:lineRule="atLeast"/>
        <w:jc w:val="both"/>
        <w:rPr>
          <w:rFonts w:ascii="Times New Roman" w:hAnsi="Times New Roman" w:cs="Times New Roman"/>
          <w:sz w:val="24"/>
          <w:szCs w:val="24"/>
        </w:rPr>
      </w:pPr>
    </w:p>
    <w:p w14:paraId="7DD06589" w14:textId="77777777" w:rsidR="009A32D3" w:rsidRPr="00EB6596" w:rsidRDefault="009A32D3" w:rsidP="009A32D3">
      <w:pPr>
        <w:pStyle w:val="ConsPlusNormal"/>
        <w:spacing w:line="20" w:lineRule="atLeast"/>
        <w:jc w:val="center"/>
        <w:outlineLvl w:val="0"/>
        <w:rPr>
          <w:rFonts w:ascii="Times New Roman" w:hAnsi="Times New Roman" w:cs="Times New Roman"/>
          <w:sz w:val="24"/>
          <w:szCs w:val="24"/>
        </w:rPr>
      </w:pPr>
      <w:r w:rsidRPr="00EB6596">
        <w:rPr>
          <w:rFonts w:ascii="Times New Roman" w:hAnsi="Times New Roman" w:cs="Times New Roman"/>
          <w:sz w:val="24"/>
          <w:szCs w:val="24"/>
        </w:rPr>
        <w:t>X. Порядок урегулирования споров.</w:t>
      </w:r>
    </w:p>
    <w:p w14:paraId="3ED43AD8"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10.1. Все споры и разногласия, которые могут возникнуть из Договора между Сторонами, будут разрешаться путем переговоров, а достигнутые договоренности оформлять в виде дополнительных соглашений, подписанных Сторонами и скрепленных печатями (при наличии).</w:t>
      </w:r>
    </w:p>
    <w:p w14:paraId="6EE256E5" w14:textId="0A145225"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 xml:space="preserve">10.2. В случае </w:t>
      </w:r>
      <w:proofErr w:type="spellStart"/>
      <w:r w:rsidRPr="00EB6596">
        <w:rPr>
          <w:rFonts w:ascii="Times New Roman" w:hAnsi="Times New Roman" w:cs="Times New Roman"/>
          <w:sz w:val="24"/>
          <w:szCs w:val="24"/>
        </w:rPr>
        <w:t>недостижения</w:t>
      </w:r>
      <w:proofErr w:type="spellEnd"/>
      <w:r w:rsidRPr="00EB6596">
        <w:rPr>
          <w:rFonts w:ascii="Times New Roman" w:hAnsi="Times New Roman" w:cs="Times New Roman"/>
          <w:sz w:val="24"/>
          <w:szCs w:val="24"/>
        </w:rPr>
        <w:t xml:space="preserve"> взаимного согласия споры по настоящему Договору разрешаются в Арбитражном суде </w:t>
      </w:r>
      <w:r w:rsidR="0051237D">
        <w:rPr>
          <w:rFonts w:ascii="Times New Roman" w:hAnsi="Times New Roman" w:cs="Times New Roman"/>
          <w:sz w:val="24"/>
          <w:szCs w:val="24"/>
        </w:rPr>
        <w:t>Томской области</w:t>
      </w:r>
      <w:r w:rsidRPr="00EB6596">
        <w:rPr>
          <w:rFonts w:ascii="Times New Roman" w:hAnsi="Times New Roman" w:cs="Times New Roman"/>
          <w:sz w:val="24"/>
          <w:szCs w:val="24"/>
        </w:rPr>
        <w:t>.</w:t>
      </w:r>
    </w:p>
    <w:p w14:paraId="7C2C74A4"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10.3. До передачи спора на разрешение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5 (Пяти) рабочих дней с даты ее получения. Претензия может быть направлена способами, указанными в разделе 12 Договора. В претензии перечисляются допущенные при исполнении Договора нарушения со ссылкой на соответствующие положения Договора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Ответ на претензию направляется способами, указанными в разделе 12 Договора.</w:t>
      </w:r>
    </w:p>
    <w:p w14:paraId="5083B5AF" w14:textId="77777777" w:rsidR="009A32D3" w:rsidRPr="00EB6596" w:rsidRDefault="009A32D3" w:rsidP="009A32D3">
      <w:pPr>
        <w:pStyle w:val="ConsPlusNormal"/>
        <w:spacing w:line="20" w:lineRule="atLeast"/>
        <w:jc w:val="both"/>
        <w:rPr>
          <w:rFonts w:ascii="Times New Roman" w:hAnsi="Times New Roman" w:cs="Times New Roman"/>
          <w:sz w:val="24"/>
          <w:szCs w:val="24"/>
        </w:rPr>
      </w:pPr>
    </w:p>
    <w:p w14:paraId="67DDC906" w14:textId="77777777" w:rsidR="009A32D3" w:rsidRPr="00EB6596" w:rsidRDefault="009A32D3" w:rsidP="009A32D3">
      <w:pPr>
        <w:pStyle w:val="ConsPlusNormal"/>
        <w:spacing w:line="20" w:lineRule="atLeast"/>
        <w:jc w:val="center"/>
        <w:outlineLvl w:val="0"/>
        <w:rPr>
          <w:rFonts w:ascii="Times New Roman" w:hAnsi="Times New Roman" w:cs="Times New Roman"/>
          <w:sz w:val="24"/>
          <w:szCs w:val="24"/>
        </w:rPr>
      </w:pPr>
      <w:r w:rsidRPr="00EB6596">
        <w:rPr>
          <w:rFonts w:ascii="Times New Roman" w:hAnsi="Times New Roman" w:cs="Times New Roman"/>
          <w:sz w:val="24"/>
          <w:szCs w:val="24"/>
        </w:rPr>
        <w:t>XI. Срок действия и порядок расторжения Контракта</w:t>
      </w:r>
    </w:p>
    <w:p w14:paraId="4275CBD6"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11.1. Договор вступает в силу с даты его заключения и действует до полного исполнения Сторонами обязательств по нему.</w:t>
      </w:r>
    </w:p>
    <w:p w14:paraId="3C19B6B8"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11.2. Изменение и дополнение настоящего Договора в случаях, предусмотренных действующим законодательством, возможно по соглашению Сторон в соответствии с Положением.  Все изменения и дополнения оформляются в письменном виде путем подписания Сторонами дополнительных соглашений к настоящему Договору. Дополнительные соглашения к Договору являются его неотъемлемой частью.</w:t>
      </w:r>
    </w:p>
    <w:p w14:paraId="418392DA"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11.3. Настоящий Договор может быть расторгнут по соглашению Сторон, по решению суда или в связи с односторонним отказом одной из Сторон от исполнения настоящего Договора в соответствии с гражданским законодательством.</w:t>
      </w:r>
    </w:p>
    <w:p w14:paraId="6FA57F26"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 xml:space="preserve">11.4. В случае принятия Стороной решения об одностороннем отказе от исполнения настоящего Договора, настоящий Договор считается расторгнутым с момента получения второй Стороной уведомления об одностороннем отказе от исполнения Договора, если иной момент прекращения действия Договора не предусмотрен в уведомлении об одностороннем отказе от исполнения </w:t>
      </w:r>
      <w:r w:rsidRPr="00EB6596">
        <w:rPr>
          <w:rFonts w:ascii="Times New Roman" w:hAnsi="Times New Roman" w:cs="Times New Roman"/>
          <w:sz w:val="24"/>
          <w:szCs w:val="24"/>
        </w:rPr>
        <w:lastRenderedPageBreak/>
        <w:t xml:space="preserve">Договора либо не определен соглашением Сторон. </w:t>
      </w:r>
    </w:p>
    <w:p w14:paraId="3B0BB95C" w14:textId="77777777" w:rsidR="009A32D3" w:rsidRPr="00EB6596" w:rsidRDefault="009A32D3" w:rsidP="009A32D3">
      <w:pPr>
        <w:pStyle w:val="ConsPlusNormal"/>
        <w:spacing w:line="20" w:lineRule="atLeast"/>
        <w:jc w:val="center"/>
        <w:outlineLvl w:val="0"/>
        <w:rPr>
          <w:rFonts w:ascii="Times New Roman" w:hAnsi="Times New Roman" w:cs="Times New Roman"/>
          <w:sz w:val="24"/>
          <w:szCs w:val="24"/>
        </w:rPr>
      </w:pPr>
      <w:r w:rsidRPr="00EB6596">
        <w:rPr>
          <w:rFonts w:ascii="Times New Roman" w:hAnsi="Times New Roman" w:cs="Times New Roman"/>
          <w:sz w:val="24"/>
          <w:szCs w:val="24"/>
        </w:rPr>
        <w:t xml:space="preserve">XII. Прочие условия </w:t>
      </w:r>
    </w:p>
    <w:p w14:paraId="4BD2CF45"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 xml:space="preserve">12.1. При решении спорных вопросов, возникших в ходе исполнения настоящего Договора, Стороны руководствуются действующим законодательством Российской Федерации. </w:t>
      </w:r>
    </w:p>
    <w:p w14:paraId="71666387"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12.2. Настоящий Договор составлен и подписан в двух экземплярах, по одному у каждой из Сторон и имеющих одинаковую юридическую силу.</w:t>
      </w:r>
    </w:p>
    <w:p w14:paraId="00052D9B"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12.3. Все сообщения, предупреждения, уведомления, заявления, претензии, требования и иные юридически значимые сообщения (далее вместе – «Сообщение») Сторон в ходе исполнения Договора направляются Сторонами в письменной форме по электронной почте с последующим представлением оригинала либо через операторов почтовой связи общего пользования (далее – почтой) заказным письмом по адресам, указанным в разделе 11 Договора, либо передаются нарочно под подпись уполномоченному представителю принимающей Стороны. В случае отправления уведомлений посредством электронной почты уведомления считаются полученными Стороной в день их отправки.</w:t>
      </w:r>
    </w:p>
    <w:p w14:paraId="61B334A6"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 xml:space="preserve">12.4. Ни одна из Сторон Договора не вправе без письменного согласия другой Стороны передать третьему лицу свои права и обязанности по Договору. </w:t>
      </w:r>
    </w:p>
    <w:p w14:paraId="32F7BDFE"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12.5. Приложения к Договору, являющиеся его неотъемлемой частью:</w:t>
      </w:r>
    </w:p>
    <w:p w14:paraId="65407A02" w14:textId="77777777" w:rsidR="009A32D3" w:rsidRPr="00EB6596" w:rsidRDefault="009A32D3" w:rsidP="009A32D3">
      <w:pPr>
        <w:pStyle w:val="ConsPlusNormal"/>
        <w:spacing w:line="20" w:lineRule="atLeast"/>
        <w:jc w:val="both"/>
        <w:rPr>
          <w:rFonts w:ascii="Times New Roman" w:hAnsi="Times New Roman" w:cs="Times New Roman"/>
          <w:sz w:val="24"/>
          <w:szCs w:val="24"/>
        </w:rPr>
      </w:pPr>
      <w:r w:rsidRPr="00EB6596">
        <w:rPr>
          <w:rFonts w:ascii="Times New Roman" w:hAnsi="Times New Roman" w:cs="Times New Roman"/>
          <w:sz w:val="24"/>
          <w:szCs w:val="24"/>
        </w:rPr>
        <w:t>Приложение № 1 – Спецификация.</w:t>
      </w:r>
    </w:p>
    <w:p w14:paraId="75959C87" w14:textId="77777777" w:rsidR="009A32D3" w:rsidRPr="00EB6596" w:rsidRDefault="009A32D3" w:rsidP="009A32D3">
      <w:pPr>
        <w:pStyle w:val="ConsPlusNormal"/>
        <w:spacing w:line="20" w:lineRule="atLeast"/>
        <w:jc w:val="center"/>
        <w:outlineLvl w:val="0"/>
        <w:rPr>
          <w:rFonts w:ascii="Times New Roman" w:hAnsi="Times New Roman" w:cs="Times New Roman"/>
          <w:sz w:val="24"/>
          <w:szCs w:val="24"/>
        </w:rPr>
      </w:pPr>
    </w:p>
    <w:p w14:paraId="07A2E646" w14:textId="77777777" w:rsidR="009A32D3" w:rsidRPr="00EB6596" w:rsidRDefault="009A32D3" w:rsidP="009A32D3">
      <w:pPr>
        <w:pStyle w:val="ConsPlusNormal"/>
        <w:spacing w:line="20" w:lineRule="atLeast"/>
        <w:jc w:val="center"/>
        <w:outlineLvl w:val="0"/>
        <w:rPr>
          <w:rFonts w:ascii="Times New Roman" w:hAnsi="Times New Roman" w:cs="Times New Roman"/>
          <w:sz w:val="24"/>
          <w:szCs w:val="24"/>
        </w:rPr>
      </w:pPr>
      <w:r w:rsidRPr="00EB6596">
        <w:rPr>
          <w:rFonts w:ascii="Times New Roman" w:hAnsi="Times New Roman" w:cs="Times New Roman"/>
          <w:sz w:val="24"/>
          <w:szCs w:val="24"/>
        </w:rPr>
        <w:t>XIV. Адреса и банковские реквизиты Сторон</w:t>
      </w:r>
    </w:p>
    <w:p w14:paraId="0F68CF65" w14:textId="77777777" w:rsidR="009A32D3" w:rsidRPr="00EB6596" w:rsidRDefault="009A32D3" w:rsidP="009A32D3">
      <w:pPr>
        <w:pStyle w:val="ConsPlusNormal"/>
        <w:spacing w:line="20" w:lineRule="atLeast"/>
        <w:jc w:val="center"/>
        <w:outlineLvl w:val="0"/>
        <w:rPr>
          <w:rFonts w:ascii="Times New Roman" w:hAnsi="Times New Roman" w:cs="Times New Roman"/>
          <w:sz w:val="24"/>
          <w:szCs w:val="24"/>
        </w:rPr>
      </w:pPr>
    </w:p>
    <w:tbl>
      <w:tblPr>
        <w:tblW w:w="0" w:type="auto"/>
        <w:tblLayout w:type="fixed"/>
        <w:tblLook w:val="00A0" w:firstRow="1" w:lastRow="0" w:firstColumn="1" w:lastColumn="0" w:noHBand="0" w:noVBand="0"/>
      </w:tblPr>
      <w:tblGrid>
        <w:gridCol w:w="4678"/>
        <w:gridCol w:w="4790"/>
      </w:tblGrid>
      <w:tr w:rsidR="009A32D3" w:rsidRPr="00EB6596" w14:paraId="40D67CCC" w14:textId="77777777" w:rsidTr="00431D5B">
        <w:tc>
          <w:tcPr>
            <w:tcW w:w="4678" w:type="dxa"/>
          </w:tcPr>
          <w:p w14:paraId="42E8FF80" w14:textId="77777777" w:rsidR="009A32D3" w:rsidRPr="00EB6596" w:rsidRDefault="009A32D3" w:rsidP="00431D5B">
            <w:pPr>
              <w:pStyle w:val="ConsPlusNormal"/>
              <w:spacing w:line="20" w:lineRule="atLeast"/>
              <w:rPr>
                <w:rFonts w:ascii="Times New Roman" w:hAnsi="Times New Roman" w:cs="Times New Roman"/>
                <w:szCs w:val="22"/>
              </w:rPr>
            </w:pPr>
            <w:r w:rsidRPr="00EB6596">
              <w:rPr>
                <w:rFonts w:ascii="Times New Roman" w:hAnsi="Times New Roman" w:cs="Times New Roman"/>
                <w:szCs w:val="22"/>
              </w:rPr>
              <w:t>ЗАКАЗЧИК:</w:t>
            </w:r>
          </w:p>
          <w:p w14:paraId="7F9EB8F9" w14:textId="77777777" w:rsidR="009A32D3" w:rsidRPr="00EB6596" w:rsidRDefault="009A32D3" w:rsidP="00431D5B">
            <w:pPr>
              <w:pStyle w:val="ac"/>
              <w:spacing w:line="20" w:lineRule="atLeast"/>
              <w:rPr>
                <w:color w:val="auto"/>
                <w:sz w:val="22"/>
                <w:szCs w:val="22"/>
              </w:rPr>
            </w:pPr>
            <w:r w:rsidRPr="00EB6596">
              <w:rPr>
                <w:color w:val="auto"/>
                <w:sz w:val="22"/>
                <w:szCs w:val="22"/>
              </w:rPr>
              <w:t>ГМИИ им. А.С. Пушкина</w:t>
            </w:r>
          </w:p>
          <w:p w14:paraId="072B22BE" w14:textId="77777777" w:rsidR="009A32D3" w:rsidRPr="00EB6596" w:rsidRDefault="009A32D3" w:rsidP="00431D5B">
            <w:pPr>
              <w:spacing w:after="0" w:line="240" w:lineRule="auto"/>
              <w:jc w:val="both"/>
              <w:rPr>
                <w:rFonts w:ascii="Times New Roman" w:eastAsia="Times New Roman" w:hAnsi="Times New Roman"/>
                <w:bCs/>
                <w:lang w:eastAsia="ru-RU"/>
              </w:rPr>
            </w:pPr>
            <w:r w:rsidRPr="00EB6596">
              <w:rPr>
                <w:rFonts w:ascii="Times New Roman" w:eastAsia="Times New Roman" w:hAnsi="Times New Roman"/>
                <w:bCs/>
                <w:lang w:eastAsia="ru-RU"/>
              </w:rPr>
              <w:t xml:space="preserve">«Сибирский филиал ГМИИ </w:t>
            </w:r>
          </w:p>
          <w:p w14:paraId="1CE09749" w14:textId="77777777" w:rsidR="009A32D3" w:rsidRPr="00EB6596" w:rsidRDefault="009A32D3" w:rsidP="00431D5B">
            <w:pPr>
              <w:spacing w:after="0" w:line="240" w:lineRule="auto"/>
              <w:jc w:val="both"/>
              <w:rPr>
                <w:rFonts w:ascii="Times New Roman" w:eastAsia="Times New Roman" w:hAnsi="Times New Roman"/>
                <w:bCs/>
                <w:lang w:eastAsia="ru-RU"/>
              </w:rPr>
            </w:pPr>
            <w:r w:rsidRPr="00EB6596">
              <w:rPr>
                <w:rFonts w:ascii="Times New Roman" w:eastAsia="Times New Roman" w:hAnsi="Times New Roman"/>
                <w:bCs/>
                <w:lang w:eastAsia="ru-RU"/>
              </w:rPr>
              <w:t>им. А.С. Пушкина»</w:t>
            </w:r>
          </w:p>
          <w:p w14:paraId="6F189133" w14:textId="77777777" w:rsidR="009A32D3" w:rsidRPr="00EB6596" w:rsidRDefault="009A32D3" w:rsidP="00431D5B">
            <w:pPr>
              <w:spacing w:after="0" w:line="240" w:lineRule="auto"/>
              <w:jc w:val="both"/>
              <w:rPr>
                <w:rFonts w:ascii="Times New Roman" w:eastAsia="Times New Roman" w:hAnsi="Times New Roman"/>
                <w:bCs/>
                <w:lang w:eastAsia="ru-RU"/>
              </w:rPr>
            </w:pPr>
            <w:r w:rsidRPr="00EB6596">
              <w:rPr>
                <w:rFonts w:ascii="Times New Roman" w:eastAsia="Times New Roman" w:hAnsi="Times New Roman"/>
                <w:bCs/>
                <w:lang w:eastAsia="ru-RU"/>
              </w:rPr>
              <w:t>Юридический адрес: 634050, г. Томск,</w:t>
            </w:r>
          </w:p>
          <w:p w14:paraId="1C874EE3" w14:textId="77777777" w:rsidR="009A32D3" w:rsidRPr="00EB6596" w:rsidRDefault="009A32D3" w:rsidP="00431D5B">
            <w:pPr>
              <w:spacing w:after="0" w:line="240" w:lineRule="auto"/>
              <w:jc w:val="both"/>
              <w:rPr>
                <w:rFonts w:ascii="Times New Roman" w:eastAsia="Times New Roman" w:hAnsi="Times New Roman"/>
                <w:bCs/>
                <w:lang w:eastAsia="ru-RU"/>
              </w:rPr>
            </w:pPr>
            <w:r w:rsidRPr="00EB6596">
              <w:rPr>
                <w:rFonts w:ascii="Times New Roman" w:eastAsia="Times New Roman" w:hAnsi="Times New Roman"/>
                <w:bCs/>
                <w:lang w:eastAsia="ru-RU"/>
              </w:rPr>
              <w:t>пл. Ленина, дом 8</w:t>
            </w:r>
          </w:p>
          <w:p w14:paraId="0DEA0999" w14:textId="77777777" w:rsidR="009A32D3" w:rsidRPr="00EB6596" w:rsidRDefault="009A32D3" w:rsidP="00431D5B">
            <w:pPr>
              <w:spacing w:after="0" w:line="240" w:lineRule="auto"/>
              <w:jc w:val="both"/>
              <w:rPr>
                <w:rFonts w:ascii="Times New Roman" w:eastAsia="Times New Roman" w:hAnsi="Times New Roman"/>
                <w:bCs/>
                <w:lang w:eastAsia="ru-RU"/>
              </w:rPr>
            </w:pPr>
            <w:r w:rsidRPr="00EB6596">
              <w:rPr>
                <w:rFonts w:ascii="Times New Roman" w:eastAsia="Times New Roman" w:hAnsi="Times New Roman"/>
                <w:bCs/>
                <w:lang w:eastAsia="ru-RU"/>
              </w:rPr>
              <w:t>Место нахождение: 634050, г. Томск,</w:t>
            </w:r>
          </w:p>
          <w:p w14:paraId="667EEFB9" w14:textId="77777777" w:rsidR="009A32D3" w:rsidRPr="00EB6596" w:rsidRDefault="009A32D3" w:rsidP="00431D5B">
            <w:pPr>
              <w:spacing w:after="0" w:line="240" w:lineRule="auto"/>
              <w:jc w:val="both"/>
              <w:rPr>
                <w:rFonts w:ascii="Times New Roman" w:eastAsia="Times New Roman" w:hAnsi="Times New Roman"/>
                <w:bCs/>
                <w:lang w:eastAsia="ru-RU"/>
              </w:rPr>
            </w:pPr>
            <w:r w:rsidRPr="00EB6596">
              <w:rPr>
                <w:rFonts w:ascii="Times New Roman" w:eastAsia="Times New Roman" w:hAnsi="Times New Roman"/>
                <w:bCs/>
                <w:lang w:eastAsia="ru-RU"/>
              </w:rPr>
              <w:t>пл. Ленина, дом 8</w:t>
            </w:r>
          </w:p>
          <w:p w14:paraId="2EBF6E70" w14:textId="77777777" w:rsidR="009A32D3" w:rsidRPr="00EB6596" w:rsidRDefault="009A32D3" w:rsidP="00431D5B">
            <w:pPr>
              <w:spacing w:after="0" w:line="240" w:lineRule="auto"/>
              <w:jc w:val="both"/>
              <w:rPr>
                <w:rFonts w:ascii="Times New Roman" w:eastAsia="Times New Roman" w:hAnsi="Times New Roman"/>
                <w:bCs/>
                <w:lang w:eastAsia="ru-RU"/>
              </w:rPr>
            </w:pPr>
            <w:r w:rsidRPr="00EB6596">
              <w:rPr>
                <w:rFonts w:ascii="Times New Roman" w:eastAsia="Times New Roman" w:hAnsi="Times New Roman"/>
                <w:bCs/>
                <w:lang w:eastAsia="ru-RU"/>
              </w:rPr>
              <w:t>Тел. 8-3822-70-90-07</w:t>
            </w:r>
          </w:p>
          <w:p w14:paraId="00FC9D8D" w14:textId="77777777" w:rsidR="009A32D3" w:rsidRPr="00EB6596" w:rsidRDefault="00A85877" w:rsidP="00431D5B">
            <w:pPr>
              <w:spacing w:after="0" w:line="240" w:lineRule="auto"/>
              <w:jc w:val="both"/>
              <w:rPr>
                <w:rFonts w:ascii="Times New Roman" w:eastAsia="Times New Roman" w:hAnsi="Times New Roman"/>
                <w:bCs/>
                <w:lang w:eastAsia="ru-RU"/>
              </w:rPr>
            </w:pPr>
            <w:hyperlink r:id="rId6" w:history="1">
              <w:r w:rsidR="009A32D3" w:rsidRPr="00EB6596">
                <w:rPr>
                  <w:rStyle w:val="ae"/>
                  <w:rFonts w:ascii="Times New Roman" w:hAnsi="Times New Roman"/>
                  <w:lang w:val="en-US"/>
                </w:rPr>
                <w:t>galina</w:t>
              </w:r>
              <w:r w:rsidR="009A32D3" w:rsidRPr="00EB6596">
                <w:rPr>
                  <w:rStyle w:val="ae"/>
                  <w:rFonts w:ascii="Times New Roman" w:hAnsi="Times New Roman"/>
                </w:rPr>
                <w:t>.</w:t>
              </w:r>
              <w:r w:rsidR="009A32D3" w:rsidRPr="00EB6596">
                <w:rPr>
                  <w:rStyle w:val="ae"/>
                  <w:rFonts w:ascii="Times New Roman" w:hAnsi="Times New Roman"/>
                  <w:lang w:val="en-US"/>
                </w:rPr>
                <w:t>chibrikova</w:t>
              </w:r>
              <w:r w:rsidR="009A32D3" w:rsidRPr="00EB6596">
                <w:rPr>
                  <w:rStyle w:val="ae"/>
                  <w:rFonts w:ascii="Times New Roman" w:hAnsi="Times New Roman"/>
                </w:rPr>
                <w:t>@</w:t>
              </w:r>
              <w:r w:rsidR="009A32D3" w:rsidRPr="00EB6596">
                <w:rPr>
                  <w:rStyle w:val="ae"/>
                  <w:rFonts w:ascii="Times New Roman" w:hAnsi="Times New Roman"/>
                  <w:lang w:val="en-US"/>
                </w:rPr>
                <w:t>ncca</w:t>
              </w:r>
              <w:r w:rsidR="009A32D3" w:rsidRPr="00EB6596">
                <w:rPr>
                  <w:rStyle w:val="ae"/>
                  <w:rFonts w:ascii="Times New Roman" w:hAnsi="Times New Roman"/>
                </w:rPr>
                <w:t>.</w:t>
              </w:r>
              <w:r w:rsidR="009A32D3" w:rsidRPr="00EB6596">
                <w:rPr>
                  <w:rStyle w:val="ae"/>
                  <w:rFonts w:ascii="Times New Roman" w:hAnsi="Times New Roman"/>
                  <w:lang w:val="en-US"/>
                </w:rPr>
                <w:t>pushkinmuseum</w:t>
              </w:r>
              <w:r w:rsidR="009A32D3" w:rsidRPr="00EB6596">
                <w:rPr>
                  <w:rStyle w:val="ae"/>
                  <w:rFonts w:ascii="Times New Roman" w:hAnsi="Times New Roman"/>
                </w:rPr>
                <w:t>.</w:t>
              </w:r>
              <w:r w:rsidR="009A32D3" w:rsidRPr="00EB6596">
                <w:rPr>
                  <w:rStyle w:val="ae"/>
                  <w:rFonts w:ascii="Times New Roman" w:hAnsi="Times New Roman"/>
                  <w:lang w:val="en-US"/>
                </w:rPr>
                <w:t>art</w:t>
              </w:r>
            </w:hyperlink>
          </w:p>
          <w:p w14:paraId="7634DC0C" w14:textId="77777777" w:rsidR="009A32D3" w:rsidRDefault="009A32D3" w:rsidP="00431D5B">
            <w:pPr>
              <w:spacing w:after="0" w:line="240" w:lineRule="auto"/>
              <w:jc w:val="both"/>
              <w:rPr>
                <w:rFonts w:ascii="Times New Roman" w:eastAsia="Times New Roman" w:hAnsi="Times New Roman"/>
                <w:bCs/>
                <w:lang w:eastAsia="ru-RU"/>
              </w:rPr>
            </w:pPr>
            <w:r w:rsidRPr="00EB6596">
              <w:rPr>
                <w:rFonts w:ascii="Times New Roman" w:eastAsia="Times New Roman" w:hAnsi="Times New Roman"/>
                <w:bCs/>
                <w:lang w:eastAsia="ru-RU"/>
              </w:rPr>
              <w:t>ИНН: 7704018416 / КПП: 701743001</w:t>
            </w:r>
          </w:p>
          <w:p w14:paraId="5C70B4F4" w14:textId="77777777" w:rsidR="00A85877" w:rsidRPr="00A85877" w:rsidRDefault="00A85877" w:rsidP="00A85877">
            <w:pPr>
              <w:spacing w:after="0" w:line="240" w:lineRule="auto"/>
              <w:jc w:val="both"/>
              <w:rPr>
                <w:rFonts w:ascii="Times New Roman" w:eastAsia="Times New Roman" w:hAnsi="Times New Roman"/>
                <w:bCs/>
                <w:lang w:eastAsia="ru-RU"/>
              </w:rPr>
            </w:pPr>
            <w:r w:rsidRPr="00A85877">
              <w:rPr>
                <w:rFonts w:ascii="Times New Roman" w:eastAsia="Times New Roman" w:hAnsi="Times New Roman"/>
                <w:bCs/>
                <w:lang w:eastAsia="ru-RU"/>
              </w:rPr>
              <w:t>ОКПО 43259754 ОКТМО 69701000001</w:t>
            </w:r>
          </w:p>
          <w:p w14:paraId="6ADAD778" w14:textId="77777777" w:rsidR="00A85877" w:rsidRPr="00A85877" w:rsidRDefault="00A85877" w:rsidP="00A85877">
            <w:pPr>
              <w:spacing w:after="0" w:line="240" w:lineRule="auto"/>
              <w:jc w:val="both"/>
              <w:rPr>
                <w:rFonts w:ascii="Times New Roman" w:eastAsia="Times New Roman" w:hAnsi="Times New Roman"/>
                <w:bCs/>
                <w:lang w:eastAsia="ru-RU"/>
              </w:rPr>
            </w:pPr>
            <w:r w:rsidRPr="00A85877">
              <w:rPr>
                <w:rFonts w:ascii="Times New Roman" w:eastAsia="Times New Roman" w:hAnsi="Times New Roman"/>
                <w:bCs/>
                <w:lang w:eastAsia="ru-RU"/>
              </w:rPr>
              <w:t>ОКВЭД- 91.02.ОКПО 43259754</w:t>
            </w:r>
          </w:p>
          <w:p w14:paraId="688906D6" w14:textId="77777777" w:rsidR="00A85877" w:rsidRPr="00A85877" w:rsidRDefault="00A85877" w:rsidP="00A85877">
            <w:pPr>
              <w:spacing w:after="0" w:line="240" w:lineRule="auto"/>
              <w:jc w:val="both"/>
              <w:rPr>
                <w:rFonts w:ascii="Times New Roman" w:eastAsia="Times New Roman" w:hAnsi="Times New Roman"/>
                <w:bCs/>
                <w:lang w:eastAsia="ru-RU"/>
              </w:rPr>
            </w:pPr>
            <w:r w:rsidRPr="00A85877">
              <w:rPr>
                <w:rFonts w:ascii="Times New Roman" w:eastAsia="Times New Roman" w:hAnsi="Times New Roman"/>
                <w:bCs/>
                <w:lang w:eastAsia="ru-RU"/>
              </w:rPr>
              <w:t>ОКТМО 69701000001</w:t>
            </w:r>
          </w:p>
          <w:p w14:paraId="1D1642DC" w14:textId="6BD81D7A" w:rsidR="00A85877" w:rsidRPr="00EB6596" w:rsidRDefault="00A85877" w:rsidP="00A85877">
            <w:pPr>
              <w:spacing w:after="0" w:line="240" w:lineRule="auto"/>
              <w:jc w:val="both"/>
              <w:rPr>
                <w:rFonts w:ascii="Times New Roman" w:eastAsia="Times New Roman" w:hAnsi="Times New Roman"/>
                <w:bCs/>
                <w:lang w:eastAsia="ru-RU"/>
              </w:rPr>
            </w:pPr>
            <w:r w:rsidRPr="00A85877">
              <w:rPr>
                <w:rFonts w:ascii="Times New Roman" w:eastAsia="Times New Roman" w:hAnsi="Times New Roman"/>
                <w:bCs/>
                <w:lang w:eastAsia="ru-RU"/>
              </w:rPr>
              <w:t>ОКВЭД- 91.02.</w:t>
            </w:r>
          </w:p>
          <w:p w14:paraId="64EAB08B" w14:textId="77777777" w:rsidR="009A32D3" w:rsidRPr="00EB6596" w:rsidRDefault="009A32D3" w:rsidP="00431D5B">
            <w:pPr>
              <w:spacing w:after="0" w:line="240" w:lineRule="auto"/>
              <w:jc w:val="both"/>
              <w:rPr>
                <w:rFonts w:ascii="Times New Roman" w:eastAsia="Times New Roman" w:hAnsi="Times New Roman"/>
                <w:bCs/>
                <w:lang w:eastAsia="ru-RU"/>
              </w:rPr>
            </w:pPr>
            <w:r w:rsidRPr="00EB6596">
              <w:rPr>
                <w:rFonts w:ascii="Times New Roman" w:eastAsia="Times New Roman" w:hAnsi="Times New Roman"/>
                <w:bCs/>
                <w:lang w:eastAsia="ru-RU"/>
              </w:rPr>
              <w:t>Банковские реквизиты:</w:t>
            </w:r>
          </w:p>
          <w:p w14:paraId="33FEB1BE" w14:textId="77777777" w:rsidR="00A85877" w:rsidRDefault="00A85877" w:rsidP="00431D5B">
            <w:pPr>
              <w:spacing w:after="0" w:line="240" w:lineRule="auto"/>
              <w:jc w:val="both"/>
              <w:rPr>
                <w:rFonts w:ascii="Times New Roman" w:eastAsia="Times New Roman" w:hAnsi="Times New Roman"/>
                <w:bCs/>
                <w:lang w:eastAsia="ru-RU"/>
              </w:rPr>
            </w:pPr>
            <w:r w:rsidRPr="00A85877">
              <w:rPr>
                <w:rFonts w:ascii="Times New Roman" w:eastAsia="Times New Roman" w:hAnsi="Times New Roman"/>
                <w:bCs/>
                <w:lang w:eastAsia="ru-RU"/>
              </w:rPr>
              <w:t>УФК по Новосибирской области (ГМИИ им. А.С. Пушкина)</w:t>
            </w:r>
          </w:p>
          <w:p w14:paraId="031983E2" w14:textId="7E5C0AD7" w:rsidR="009A32D3" w:rsidRPr="00EB6596" w:rsidRDefault="00A85877" w:rsidP="00431D5B">
            <w:pPr>
              <w:spacing w:after="0" w:line="240" w:lineRule="auto"/>
              <w:jc w:val="both"/>
              <w:rPr>
                <w:rFonts w:ascii="Times New Roman" w:eastAsia="Times New Roman" w:hAnsi="Times New Roman"/>
                <w:bCs/>
                <w:lang w:eastAsia="ru-RU"/>
              </w:rPr>
            </w:pPr>
            <w:r w:rsidRPr="00A85877">
              <w:rPr>
                <w:rFonts w:ascii="Times New Roman" w:eastAsia="Times New Roman" w:hAnsi="Times New Roman"/>
                <w:bCs/>
                <w:lang w:eastAsia="ru-RU"/>
              </w:rPr>
              <w:t xml:space="preserve">ОКЦ № 1 </w:t>
            </w:r>
            <w:proofErr w:type="spellStart"/>
            <w:r w:rsidRPr="00A85877">
              <w:rPr>
                <w:rFonts w:ascii="Times New Roman" w:eastAsia="Times New Roman" w:hAnsi="Times New Roman"/>
                <w:bCs/>
                <w:lang w:eastAsia="ru-RU"/>
              </w:rPr>
              <w:t>СибГУ</w:t>
            </w:r>
            <w:proofErr w:type="spellEnd"/>
            <w:r w:rsidRPr="00A85877">
              <w:rPr>
                <w:rFonts w:ascii="Times New Roman" w:eastAsia="Times New Roman" w:hAnsi="Times New Roman"/>
                <w:bCs/>
                <w:lang w:eastAsia="ru-RU"/>
              </w:rPr>
              <w:t xml:space="preserve"> Банка России//УФК по Новосибирской области г. Новосибирск </w:t>
            </w:r>
            <w:r w:rsidR="009A32D3" w:rsidRPr="00EB6596">
              <w:rPr>
                <w:rFonts w:ascii="Times New Roman" w:eastAsia="Times New Roman" w:hAnsi="Times New Roman"/>
                <w:bCs/>
                <w:lang w:eastAsia="ru-RU"/>
              </w:rPr>
              <w:t xml:space="preserve">Банковский счет (ЕКС) </w:t>
            </w:r>
            <w:r w:rsidRPr="00A85877">
              <w:rPr>
                <w:rFonts w:ascii="Times New Roman" w:eastAsia="Times New Roman" w:hAnsi="Times New Roman"/>
                <w:bCs/>
                <w:lang w:eastAsia="ru-RU"/>
              </w:rPr>
              <w:t>40102810445370000043</w:t>
            </w:r>
          </w:p>
          <w:p w14:paraId="04E52702" w14:textId="3DFE8BA9" w:rsidR="009A32D3" w:rsidRPr="00EB6596" w:rsidRDefault="009A32D3" w:rsidP="00431D5B">
            <w:pPr>
              <w:spacing w:after="0" w:line="240" w:lineRule="auto"/>
              <w:jc w:val="both"/>
              <w:rPr>
                <w:rFonts w:ascii="Times New Roman" w:eastAsia="Times New Roman" w:hAnsi="Times New Roman"/>
                <w:bCs/>
                <w:lang w:eastAsia="ru-RU"/>
              </w:rPr>
            </w:pPr>
            <w:r w:rsidRPr="00EB6596">
              <w:rPr>
                <w:rFonts w:ascii="Times New Roman" w:eastAsia="Times New Roman" w:hAnsi="Times New Roman"/>
                <w:bCs/>
                <w:lang w:eastAsia="ru-RU"/>
              </w:rPr>
              <w:t xml:space="preserve">БИК УФК </w:t>
            </w:r>
            <w:r w:rsidR="00A85877" w:rsidRPr="00A85877">
              <w:rPr>
                <w:rFonts w:ascii="Times New Roman" w:eastAsia="Times New Roman" w:hAnsi="Times New Roman"/>
                <w:bCs/>
                <w:lang w:eastAsia="ru-RU"/>
              </w:rPr>
              <w:t>015004950</w:t>
            </w:r>
          </w:p>
          <w:p w14:paraId="66162A27" w14:textId="61F20A8F" w:rsidR="009A32D3" w:rsidRDefault="009A32D3" w:rsidP="00431D5B">
            <w:pPr>
              <w:spacing w:after="0" w:line="240" w:lineRule="auto"/>
              <w:jc w:val="both"/>
              <w:rPr>
                <w:rFonts w:ascii="Times New Roman" w:eastAsia="Times New Roman" w:hAnsi="Times New Roman"/>
                <w:bCs/>
                <w:lang w:eastAsia="ru-RU"/>
              </w:rPr>
            </w:pPr>
            <w:r w:rsidRPr="00EB6596">
              <w:rPr>
                <w:rFonts w:ascii="Times New Roman" w:eastAsia="Times New Roman" w:hAnsi="Times New Roman"/>
                <w:bCs/>
                <w:lang w:eastAsia="ru-RU"/>
              </w:rPr>
              <w:t xml:space="preserve">Казначейский счет </w:t>
            </w:r>
            <w:r w:rsidR="00A85877" w:rsidRPr="00A85877">
              <w:rPr>
                <w:rFonts w:ascii="Times New Roman" w:eastAsia="Times New Roman" w:hAnsi="Times New Roman"/>
                <w:bCs/>
                <w:lang w:eastAsia="ru-RU"/>
              </w:rPr>
              <w:t>03214643000000015105</w:t>
            </w:r>
          </w:p>
          <w:p w14:paraId="6249B53D" w14:textId="04C53D58" w:rsidR="009A32D3" w:rsidRPr="00EB6596" w:rsidRDefault="00A85877" w:rsidP="00A85877">
            <w:pPr>
              <w:spacing w:after="0" w:line="240" w:lineRule="auto"/>
              <w:jc w:val="both"/>
              <w:rPr>
                <w:rFonts w:ascii="Times New Roman" w:hAnsi="Times New Roman"/>
                <w:lang w:val="en-US"/>
              </w:rPr>
            </w:pPr>
            <w:r w:rsidRPr="00A85877">
              <w:rPr>
                <w:rFonts w:ascii="Times New Roman" w:eastAsia="Times New Roman" w:hAnsi="Times New Roman"/>
                <w:bCs/>
                <w:lang w:eastAsia="ru-RU"/>
              </w:rPr>
              <w:t>Лицевой счет</w:t>
            </w:r>
            <w:r>
              <w:rPr>
                <w:rFonts w:ascii="Times New Roman" w:eastAsia="Times New Roman" w:hAnsi="Times New Roman"/>
                <w:bCs/>
                <w:lang w:eastAsia="ru-RU"/>
              </w:rPr>
              <w:t xml:space="preserve"> </w:t>
            </w:r>
            <w:r w:rsidRPr="00A85877">
              <w:rPr>
                <w:rFonts w:ascii="Times New Roman" w:eastAsia="Times New Roman" w:hAnsi="Times New Roman"/>
                <w:bCs/>
                <w:lang w:eastAsia="ru-RU"/>
              </w:rPr>
              <w:t>20656Е70950</w:t>
            </w:r>
          </w:p>
        </w:tc>
        <w:tc>
          <w:tcPr>
            <w:tcW w:w="4790" w:type="dxa"/>
          </w:tcPr>
          <w:p w14:paraId="40BADC85" w14:textId="77777777" w:rsidR="009A32D3" w:rsidRPr="00EB6596" w:rsidRDefault="009A32D3" w:rsidP="00431D5B">
            <w:pPr>
              <w:pStyle w:val="ConsPlusNormal"/>
              <w:spacing w:line="20" w:lineRule="atLeast"/>
              <w:outlineLvl w:val="0"/>
              <w:rPr>
                <w:rFonts w:ascii="Times New Roman" w:hAnsi="Times New Roman" w:cs="Times New Roman"/>
                <w:szCs w:val="22"/>
              </w:rPr>
            </w:pPr>
            <w:r w:rsidRPr="00EB6596">
              <w:rPr>
                <w:rFonts w:ascii="Times New Roman" w:hAnsi="Times New Roman" w:cs="Times New Roman"/>
                <w:szCs w:val="22"/>
              </w:rPr>
              <w:t>ПОСТАВЩИК:</w:t>
            </w:r>
          </w:p>
          <w:p w14:paraId="5BAAC1B7" w14:textId="77777777" w:rsidR="009A32D3" w:rsidRPr="00EB6596" w:rsidRDefault="009A32D3" w:rsidP="00431D5B">
            <w:pPr>
              <w:pStyle w:val="ConsPlusNormal"/>
              <w:spacing w:line="20" w:lineRule="atLeast"/>
              <w:outlineLvl w:val="0"/>
              <w:rPr>
                <w:rFonts w:ascii="Times New Roman" w:hAnsi="Times New Roman" w:cs="Times New Roman"/>
                <w:szCs w:val="22"/>
              </w:rPr>
            </w:pPr>
          </w:p>
        </w:tc>
      </w:tr>
      <w:tr w:rsidR="009A32D3" w:rsidRPr="00EB6596" w14:paraId="2DE5C138" w14:textId="77777777" w:rsidTr="00431D5B">
        <w:tc>
          <w:tcPr>
            <w:tcW w:w="4678" w:type="dxa"/>
          </w:tcPr>
          <w:p w14:paraId="7F7E667D" w14:textId="77777777" w:rsidR="009A32D3" w:rsidRPr="00EB6596" w:rsidRDefault="009A32D3" w:rsidP="00431D5B">
            <w:pPr>
              <w:pStyle w:val="ConsPlusNonformat"/>
              <w:spacing w:line="20" w:lineRule="atLeast"/>
              <w:rPr>
                <w:rFonts w:ascii="Times New Roman" w:hAnsi="Times New Roman" w:cs="Times New Roman"/>
                <w:lang w:eastAsia="en-US"/>
              </w:rPr>
            </w:pPr>
          </w:p>
        </w:tc>
        <w:tc>
          <w:tcPr>
            <w:tcW w:w="4790" w:type="dxa"/>
          </w:tcPr>
          <w:p w14:paraId="2F2EB515" w14:textId="77777777" w:rsidR="009A32D3" w:rsidRPr="00EB6596" w:rsidRDefault="009A32D3" w:rsidP="00431D5B">
            <w:pPr>
              <w:pStyle w:val="ConsPlusNonformat"/>
              <w:spacing w:line="20" w:lineRule="atLeast"/>
              <w:rPr>
                <w:rFonts w:ascii="Times New Roman" w:hAnsi="Times New Roman" w:cs="Times New Roman"/>
              </w:rPr>
            </w:pPr>
          </w:p>
        </w:tc>
      </w:tr>
    </w:tbl>
    <w:p w14:paraId="62324BF8" w14:textId="77777777" w:rsidR="009A32D3" w:rsidRPr="00EB6596" w:rsidRDefault="009A32D3" w:rsidP="009A32D3">
      <w:pPr>
        <w:pStyle w:val="ConsPlusNonformat"/>
        <w:spacing w:line="20" w:lineRule="atLeast"/>
        <w:jc w:val="both"/>
        <w:rPr>
          <w:rFonts w:ascii="Times New Roman" w:hAnsi="Times New Roman" w:cs="Times New Roman"/>
          <w:bCs/>
          <w:sz w:val="24"/>
          <w:szCs w:val="24"/>
        </w:rPr>
      </w:pPr>
    </w:p>
    <w:tbl>
      <w:tblPr>
        <w:tblW w:w="9903" w:type="dxa"/>
        <w:tblInd w:w="-106" w:type="dxa"/>
        <w:tblLook w:val="00A0" w:firstRow="1" w:lastRow="0" w:firstColumn="1" w:lastColumn="0" w:noHBand="0" w:noVBand="0"/>
      </w:tblPr>
      <w:tblGrid>
        <w:gridCol w:w="4854"/>
        <w:gridCol w:w="5049"/>
      </w:tblGrid>
      <w:tr w:rsidR="009A32D3" w:rsidRPr="00EB6596" w14:paraId="1708B9DF" w14:textId="77777777" w:rsidTr="00431D5B">
        <w:tc>
          <w:tcPr>
            <w:tcW w:w="4854" w:type="dxa"/>
          </w:tcPr>
          <w:p w14:paraId="3E996600" w14:textId="77777777" w:rsidR="009A32D3" w:rsidRPr="00EB6596" w:rsidRDefault="009A32D3" w:rsidP="00431D5B">
            <w:pPr>
              <w:spacing w:after="0" w:line="240" w:lineRule="auto"/>
              <w:jc w:val="both"/>
              <w:rPr>
                <w:rFonts w:ascii="Times New Roman" w:eastAsia="Times New Roman" w:hAnsi="Times New Roman"/>
                <w:bCs/>
                <w:sz w:val="24"/>
                <w:szCs w:val="24"/>
                <w:lang w:eastAsia="ru-RU"/>
              </w:rPr>
            </w:pPr>
            <w:r w:rsidRPr="00EB6596">
              <w:rPr>
                <w:rFonts w:ascii="Times New Roman" w:eastAsia="Times New Roman" w:hAnsi="Times New Roman"/>
                <w:bCs/>
                <w:sz w:val="24"/>
                <w:szCs w:val="24"/>
                <w:lang w:eastAsia="ru-RU"/>
              </w:rPr>
              <w:t>Заведующий «Сибирским филиалом</w:t>
            </w:r>
          </w:p>
          <w:p w14:paraId="1DEADFF9" w14:textId="77777777" w:rsidR="009A32D3" w:rsidRPr="00EB6596" w:rsidRDefault="009A32D3" w:rsidP="00431D5B">
            <w:pPr>
              <w:spacing w:after="0" w:line="240" w:lineRule="auto"/>
              <w:jc w:val="both"/>
              <w:rPr>
                <w:rFonts w:ascii="Times New Roman" w:eastAsia="Times New Roman" w:hAnsi="Times New Roman"/>
                <w:bCs/>
                <w:sz w:val="24"/>
                <w:szCs w:val="24"/>
                <w:lang w:eastAsia="ru-RU"/>
              </w:rPr>
            </w:pPr>
            <w:r w:rsidRPr="00EB6596">
              <w:rPr>
                <w:rFonts w:ascii="Times New Roman" w:eastAsia="Times New Roman" w:hAnsi="Times New Roman"/>
                <w:bCs/>
                <w:sz w:val="24"/>
                <w:szCs w:val="24"/>
                <w:lang w:eastAsia="ru-RU"/>
              </w:rPr>
              <w:t>ГМИИ им. А.С. Пушкина»</w:t>
            </w:r>
          </w:p>
          <w:p w14:paraId="569F225B" w14:textId="77777777" w:rsidR="009A32D3" w:rsidRPr="00EB6596" w:rsidRDefault="009A32D3" w:rsidP="00431D5B">
            <w:pPr>
              <w:spacing w:after="0" w:line="240" w:lineRule="auto"/>
              <w:jc w:val="both"/>
              <w:rPr>
                <w:rFonts w:ascii="Times New Roman" w:eastAsia="Times New Roman" w:hAnsi="Times New Roman"/>
                <w:bCs/>
                <w:sz w:val="24"/>
                <w:szCs w:val="24"/>
                <w:lang w:eastAsia="ru-RU"/>
              </w:rPr>
            </w:pPr>
          </w:p>
          <w:p w14:paraId="31F5E12A" w14:textId="77777777" w:rsidR="009A32D3" w:rsidRPr="00EB6596" w:rsidRDefault="009A32D3" w:rsidP="00431D5B">
            <w:pPr>
              <w:spacing w:after="0" w:line="240" w:lineRule="auto"/>
              <w:jc w:val="both"/>
              <w:rPr>
                <w:rFonts w:ascii="Times New Roman" w:eastAsia="Times New Roman" w:hAnsi="Times New Roman"/>
                <w:bCs/>
                <w:sz w:val="24"/>
                <w:szCs w:val="24"/>
                <w:lang w:eastAsia="ru-RU"/>
              </w:rPr>
            </w:pPr>
            <w:r w:rsidRPr="00EB6596">
              <w:rPr>
                <w:rFonts w:ascii="Times New Roman" w:eastAsia="Times New Roman" w:hAnsi="Times New Roman"/>
                <w:bCs/>
                <w:sz w:val="24"/>
                <w:szCs w:val="24"/>
                <w:lang w:eastAsia="ru-RU"/>
              </w:rPr>
              <w:t>_________________Н.А. Почтарева</w:t>
            </w:r>
            <w:bookmarkStart w:id="9" w:name="_GoBack"/>
            <w:bookmarkEnd w:id="9"/>
          </w:p>
          <w:p w14:paraId="40CBD582" w14:textId="77777777" w:rsidR="009A32D3" w:rsidRPr="00EB6596" w:rsidRDefault="009A32D3" w:rsidP="00431D5B">
            <w:pPr>
              <w:spacing w:after="0" w:line="240" w:lineRule="auto"/>
              <w:jc w:val="both"/>
              <w:rPr>
                <w:rFonts w:ascii="Times New Roman" w:eastAsia="Times New Roman" w:hAnsi="Times New Roman"/>
                <w:bCs/>
                <w:sz w:val="24"/>
                <w:szCs w:val="24"/>
                <w:lang w:eastAsia="ru-RU"/>
              </w:rPr>
            </w:pPr>
            <w:r w:rsidRPr="00EB6596">
              <w:rPr>
                <w:rFonts w:ascii="Times New Roman" w:eastAsia="Times New Roman" w:hAnsi="Times New Roman"/>
                <w:bCs/>
                <w:sz w:val="24"/>
                <w:szCs w:val="24"/>
                <w:lang w:eastAsia="ru-RU"/>
              </w:rPr>
              <w:t xml:space="preserve">МП </w:t>
            </w:r>
          </w:p>
        </w:tc>
        <w:tc>
          <w:tcPr>
            <w:tcW w:w="5049" w:type="dxa"/>
          </w:tcPr>
          <w:p w14:paraId="66CAC07B" w14:textId="77777777" w:rsidR="009A32D3" w:rsidRPr="00EB6596" w:rsidRDefault="009A32D3" w:rsidP="00431D5B">
            <w:pPr>
              <w:spacing w:after="0" w:line="240" w:lineRule="auto"/>
              <w:jc w:val="both"/>
              <w:rPr>
                <w:rFonts w:ascii="Times New Roman" w:eastAsia="Times New Roman" w:hAnsi="Times New Roman"/>
                <w:bCs/>
                <w:sz w:val="24"/>
                <w:szCs w:val="24"/>
                <w:lang w:eastAsia="ru-RU"/>
              </w:rPr>
            </w:pPr>
          </w:p>
          <w:p w14:paraId="0B4709E0" w14:textId="77777777" w:rsidR="009A32D3" w:rsidRPr="00EB6596" w:rsidRDefault="009A32D3" w:rsidP="00431D5B">
            <w:pPr>
              <w:spacing w:after="0" w:line="240" w:lineRule="auto"/>
              <w:jc w:val="both"/>
              <w:rPr>
                <w:rFonts w:ascii="Times New Roman" w:eastAsia="Times New Roman" w:hAnsi="Times New Roman"/>
                <w:bCs/>
                <w:sz w:val="24"/>
                <w:szCs w:val="24"/>
                <w:lang w:eastAsia="ru-RU"/>
              </w:rPr>
            </w:pPr>
          </w:p>
          <w:p w14:paraId="3F528C06" w14:textId="77777777" w:rsidR="009A32D3" w:rsidRPr="00EB6596" w:rsidRDefault="009A32D3" w:rsidP="00431D5B">
            <w:pPr>
              <w:spacing w:after="0" w:line="240" w:lineRule="auto"/>
              <w:jc w:val="both"/>
              <w:rPr>
                <w:rFonts w:ascii="Times New Roman" w:eastAsia="Times New Roman" w:hAnsi="Times New Roman"/>
                <w:bCs/>
                <w:sz w:val="24"/>
                <w:szCs w:val="24"/>
                <w:lang w:eastAsia="ru-RU"/>
              </w:rPr>
            </w:pPr>
            <w:r w:rsidRPr="00EB6596">
              <w:rPr>
                <w:rFonts w:ascii="Times New Roman" w:eastAsia="Times New Roman" w:hAnsi="Times New Roman"/>
                <w:bCs/>
                <w:sz w:val="24"/>
                <w:szCs w:val="24"/>
                <w:lang w:eastAsia="ru-RU"/>
              </w:rPr>
              <w:t xml:space="preserve">__________________ </w:t>
            </w:r>
            <w:r>
              <w:rPr>
                <w:rFonts w:ascii="Times New Roman" w:eastAsia="Times New Roman" w:hAnsi="Times New Roman"/>
                <w:bCs/>
                <w:sz w:val="24"/>
                <w:szCs w:val="24"/>
                <w:lang w:eastAsia="ru-RU"/>
              </w:rPr>
              <w:t>/______________</w:t>
            </w:r>
          </w:p>
          <w:p w14:paraId="5CD29E1E" w14:textId="77777777" w:rsidR="009A32D3" w:rsidRPr="00EB6596" w:rsidRDefault="009A32D3" w:rsidP="00431D5B">
            <w:pPr>
              <w:spacing w:after="0" w:line="240" w:lineRule="auto"/>
              <w:jc w:val="both"/>
              <w:rPr>
                <w:rFonts w:ascii="Times New Roman" w:eastAsia="Times New Roman" w:hAnsi="Times New Roman"/>
                <w:bCs/>
                <w:sz w:val="24"/>
                <w:szCs w:val="24"/>
                <w:lang w:eastAsia="ru-RU"/>
              </w:rPr>
            </w:pPr>
            <w:r w:rsidRPr="00EB6596">
              <w:rPr>
                <w:rFonts w:ascii="Times New Roman" w:eastAsia="Times New Roman" w:hAnsi="Times New Roman"/>
                <w:bCs/>
                <w:sz w:val="24"/>
                <w:szCs w:val="24"/>
                <w:lang w:eastAsia="ru-RU"/>
              </w:rPr>
              <w:t>МП</w:t>
            </w:r>
            <w:r>
              <w:rPr>
                <w:rFonts w:ascii="Times New Roman" w:eastAsia="Times New Roman" w:hAnsi="Times New Roman"/>
                <w:bCs/>
                <w:sz w:val="24"/>
                <w:szCs w:val="24"/>
                <w:lang w:eastAsia="ru-RU"/>
              </w:rPr>
              <w:t xml:space="preserve"> при наличии</w:t>
            </w:r>
          </w:p>
        </w:tc>
      </w:tr>
    </w:tbl>
    <w:p w14:paraId="7BFDAE58" w14:textId="77777777" w:rsidR="005275BA" w:rsidRPr="00EB6596" w:rsidRDefault="005275BA" w:rsidP="000418BD">
      <w:pPr>
        <w:spacing w:after="0" w:line="20" w:lineRule="atLeast"/>
        <w:rPr>
          <w:rFonts w:ascii="Times New Roman" w:hAnsi="Times New Roman"/>
          <w:sz w:val="24"/>
          <w:szCs w:val="24"/>
        </w:rPr>
      </w:pPr>
      <w:r w:rsidRPr="00EB6596">
        <w:rPr>
          <w:rFonts w:ascii="Times New Roman" w:hAnsi="Times New Roman"/>
          <w:sz w:val="24"/>
          <w:szCs w:val="24"/>
          <w:lang w:eastAsia="ru-RU"/>
        </w:rPr>
        <w:br w:type="page"/>
      </w:r>
    </w:p>
    <w:p w14:paraId="1ED79098" w14:textId="77777777" w:rsidR="0088514A" w:rsidRPr="00EB6596" w:rsidRDefault="0088514A" w:rsidP="0088514A">
      <w:pPr>
        <w:autoSpaceDE w:val="0"/>
        <w:autoSpaceDN w:val="0"/>
        <w:adjustRightInd w:val="0"/>
        <w:spacing w:after="0" w:line="20" w:lineRule="atLeast"/>
        <w:jc w:val="right"/>
        <w:outlineLvl w:val="0"/>
        <w:rPr>
          <w:rFonts w:ascii="Times New Roman" w:hAnsi="Times New Roman"/>
          <w:sz w:val="24"/>
          <w:szCs w:val="24"/>
        </w:rPr>
      </w:pPr>
      <w:r w:rsidRPr="00EB6596">
        <w:rPr>
          <w:rFonts w:ascii="Times New Roman" w:hAnsi="Times New Roman"/>
          <w:sz w:val="24"/>
          <w:szCs w:val="24"/>
        </w:rPr>
        <w:lastRenderedPageBreak/>
        <w:t>Приложение №1</w:t>
      </w:r>
    </w:p>
    <w:p w14:paraId="2DFDB55E" w14:textId="470040B0" w:rsidR="0088514A" w:rsidRPr="00EB6596" w:rsidRDefault="0088514A" w:rsidP="0088514A">
      <w:pPr>
        <w:autoSpaceDE w:val="0"/>
        <w:autoSpaceDN w:val="0"/>
        <w:adjustRightInd w:val="0"/>
        <w:spacing w:after="0" w:line="20" w:lineRule="atLeast"/>
        <w:jc w:val="right"/>
        <w:rPr>
          <w:rFonts w:ascii="Times New Roman" w:hAnsi="Times New Roman"/>
          <w:sz w:val="24"/>
          <w:szCs w:val="24"/>
        </w:rPr>
      </w:pPr>
      <w:r w:rsidRPr="00EB6596">
        <w:rPr>
          <w:rFonts w:ascii="Times New Roman" w:hAnsi="Times New Roman"/>
          <w:sz w:val="24"/>
          <w:szCs w:val="24"/>
        </w:rPr>
        <w:t xml:space="preserve">к </w:t>
      </w:r>
      <w:r w:rsidR="005F40F5" w:rsidRPr="00EB6596">
        <w:rPr>
          <w:rFonts w:ascii="Times New Roman" w:hAnsi="Times New Roman"/>
          <w:sz w:val="24"/>
          <w:szCs w:val="24"/>
        </w:rPr>
        <w:t xml:space="preserve">Договору </w:t>
      </w:r>
      <w:r w:rsidR="00C77CCF">
        <w:rPr>
          <w:rFonts w:ascii="Times New Roman" w:hAnsi="Times New Roman"/>
          <w:sz w:val="24"/>
          <w:szCs w:val="24"/>
        </w:rPr>
        <w:t>п</w:t>
      </w:r>
      <w:r w:rsidR="00C77CCF" w:rsidRPr="00C77CCF">
        <w:rPr>
          <w:rFonts w:ascii="Times New Roman" w:hAnsi="Times New Roman"/>
          <w:sz w:val="24"/>
          <w:szCs w:val="24"/>
        </w:rPr>
        <w:t xml:space="preserve">риобретение обогревателей масляных </w:t>
      </w:r>
    </w:p>
    <w:p w14:paraId="7923AB84" w14:textId="0A851355" w:rsidR="0088514A" w:rsidRPr="00EB6596" w:rsidRDefault="00094E98" w:rsidP="0088514A">
      <w:pPr>
        <w:autoSpaceDE w:val="0"/>
        <w:autoSpaceDN w:val="0"/>
        <w:adjustRightInd w:val="0"/>
        <w:spacing w:after="0" w:line="20" w:lineRule="atLeast"/>
        <w:jc w:val="right"/>
        <w:rPr>
          <w:rFonts w:ascii="Times New Roman" w:hAnsi="Times New Roman"/>
          <w:sz w:val="24"/>
          <w:szCs w:val="24"/>
        </w:rPr>
      </w:pPr>
      <w:r>
        <w:rPr>
          <w:rFonts w:ascii="Times New Roman" w:hAnsi="Times New Roman"/>
          <w:sz w:val="24"/>
          <w:szCs w:val="24"/>
        </w:rPr>
        <w:t>от ________________</w:t>
      </w:r>
      <w:r w:rsidR="00B165D9" w:rsidRPr="00EB6596">
        <w:rPr>
          <w:rFonts w:ascii="Times New Roman" w:hAnsi="Times New Roman"/>
          <w:sz w:val="24"/>
          <w:szCs w:val="24"/>
        </w:rPr>
        <w:t>2026</w:t>
      </w:r>
      <w:r w:rsidR="008A04F6" w:rsidRPr="00EB6596">
        <w:rPr>
          <w:rFonts w:ascii="Times New Roman" w:hAnsi="Times New Roman"/>
          <w:sz w:val="24"/>
          <w:szCs w:val="24"/>
        </w:rPr>
        <w:t xml:space="preserve"> </w:t>
      </w:r>
      <w:r w:rsidR="00263D18" w:rsidRPr="00EB6596">
        <w:rPr>
          <w:rFonts w:ascii="Times New Roman" w:hAnsi="Times New Roman"/>
          <w:sz w:val="24"/>
          <w:szCs w:val="24"/>
        </w:rPr>
        <w:t>г.</w:t>
      </w:r>
      <w:r>
        <w:rPr>
          <w:rFonts w:ascii="Times New Roman" w:hAnsi="Times New Roman"/>
          <w:sz w:val="24"/>
          <w:szCs w:val="24"/>
        </w:rPr>
        <w:t xml:space="preserve"> N _____________________</w:t>
      </w:r>
    </w:p>
    <w:p w14:paraId="3FBB26D5" w14:textId="77777777" w:rsidR="001E7200" w:rsidRDefault="001E7200" w:rsidP="001E7200">
      <w:pPr>
        <w:autoSpaceDE w:val="0"/>
        <w:autoSpaceDN w:val="0"/>
        <w:adjustRightInd w:val="0"/>
        <w:spacing w:after="0" w:line="20" w:lineRule="atLeast"/>
        <w:jc w:val="center"/>
        <w:rPr>
          <w:rFonts w:ascii="Times New Roman" w:hAnsi="Times New Roman"/>
          <w:b/>
          <w:sz w:val="24"/>
          <w:szCs w:val="24"/>
        </w:rPr>
      </w:pPr>
      <w:r w:rsidRPr="00FC6BD5">
        <w:rPr>
          <w:rFonts w:ascii="Times New Roman" w:hAnsi="Times New Roman"/>
          <w:b/>
          <w:sz w:val="24"/>
          <w:szCs w:val="24"/>
        </w:rPr>
        <w:t xml:space="preserve">Спецификация </w:t>
      </w:r>
    </w:p>
    <w:p w14:paraId="0A7FFA97" w14:textId="77777777" w:rsidR="00C77CCF" w:rsidRDefault="001E7200" w:rsidP="001E7200">
      <w:pPr>
        <w:autoSpaceDE w:val="0"/>
        <w:autoSpaceDN w:val="0"/>
        <w:adjustRightInd w:val="0"/>
        <w:spacing w:after="0" w:line="20" w:lineRule="atLeast"/>
        <w:jc w:val="center"/>
        <w:rPr>
          <w:rFonts w:ascii="Times New Roman" w:hAnsi="Times New Roman"/>
          <w:b/>
          <w:sz w:val="24"/>
          <w:szCs w:val="24"/>
        </w:rPr>
      </w:pPr>
      <w:r>
        <w:rPr>
          <w:rFonts w:ascii="Times New Roman" w:hAnsi="Times New Roman"/>
          <w:b/>
          <w:sz w:val="24"/>
          <w:szCs w:val="24"/>
        </w:rPr>
        <w:t xml:space="preserve">приобретение </w:t>
      </w:r>
      <w:r w:rsidR="00C77CCF">
        <w:rPr>
          <w:rFonts w:ascii="Times New Roman" w:hAnsi="Times New Roman"/>
          <w:b/>
          <w:sz w:val="24"/>
          <w:szCs w:val="24"/>
        </w:rPr>
        <w:t>обогревателей масляных для офиса</w:t>
      </w:r>
      <w:r w:rsidR="00C77CCF" w:rsidRPr="00C77CCF">
        <w:rPr>
          <w:rFonts w:ascii="Times New Roman" w:hAnsi="Times New Roman"/>
          <w:b/>
          <w:sz w:val="24"/>
          <w:szCs w:val="24"/>
        </w:rPr>
        <w:t xml:space="preserve"> Сибирского филиала </w:t>
      </w:r>
    </w:p>
    <w:p w14:paraId="09CDA175" w14:textId="6ABD219C" w:rsidR="001E7200" w:rsidRDefault="00C77CCF" w:rsidP="001E7200">
      <w:pPr>
        <w:autoSpaceDE w:val="0"/>
        <w:autoSpaceDN w:val="0"/>
        <w:adjustRightInd w:val="0"/>
        <w:spacing w:after="0" w:line="20" w:lineRule="atLeast"/>
        <w:jc w:val="center"/>
        <w:rPr>
          <w:rFonts w:ascii="Times New Roman" w:hAnsi="Times New Roman"/>
          <w:b/>
          <w:sz w:val="24"/>
          <w:szCs w:val="24"/>
        </w:rPr>
      </w:pPr>
      <w:r w:rsidRPr="00C77CCF">
        <w:rPr>
          <w:rFonts w:ascii="Times New Roman" w:hAnsi="Times New Roman"/>
          <w:b/>
          <w:sz w:val="24"/>
          <w:szCs w:val="24"/>
        </w:rPr>
        <w:t>по адресу г. Томск, пл. Ленина, 8</w:t>
      </w:r>
    </w:p>
    <w:tbl>
      <w:tblPr>
        <w:tblW w:w="10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695"/>
        <w:gridCol w:w="2552"/>
        <w:gridCol w:w="1559"/>
        <w:gridCol w:w="1276"/>
        <w:gridCol w:w="1559"/>
        <w:gridCol w:w="1293"/>
      </w:tblGrid>
      <w:tr w:rsidR="00ED6A65" w:rsidRPr="00ED6A65" w14:paraId="47B8A33D" w14:textId="77777777" w:rsidTr="00ED6A65">
        <w:trPr>
          <w:trHeight w:val="670"/>
          <w:jc w:val="center"/>
        </w:trPr>
        <w:tc>
          <w:tcPr>
            <w:tcW w:w="568" w:type="dxa"/>
            <w:vAlign w:val="center"/>
          </w:tcPr>
          <w:p w14:paraId="14F81312" w14:textId="77777777" w:rsidR="00ED6A65" w:rsidRPr="00ED6A65" w:rsidRDefault="00ED6A65" w:rsidP="002B2259">
            <w:pPr>
              <w:spacing w:after="0" w:line="20" w:lineRule="atLeast"/>
              <w:jc w:val="center"/>
              <w:rPr>
                <w:rFonts w:ascii="Times New Roman" w:hAnsi="Times New Roman"/>
              </w:rPr>
            </w:pPr>
            <w:r w:rsidRPr="00ED6A65">
              <w:rPr>
                <w:rFonts w:ascii="Times New Roman" w:hAnsi="Times New Roman"/>
              </w:rPr>
              <w:t>№ п/п</w:t>
            </w:r>
          </w:p>
        </w:tc>
        <w:tc>
          <w:tcPr>
            <w:tcW w:w="1695" w:type="dxa"/>
            <w:vAlign w:val="center"/>
          </w:tcPr>
          <w:p w14:paraId="0C006239" w14:textId="77777777" w:rsidR="00ED6A65" w:rsidRPr="00ED6A65" w:rsidRDefault="00ED6A65" w:rsidP="002B2259">
            <w:pPr>
              <w:spacing w:after="0" w:line="20" w:lineRule="atLeast"/>
              <w:jc w:val="center"/>
              <w:rPr>
                <w:rFonts w:ascii="Times New Roman" w:hAnsi="Times New Roman"/>
              </w:rPr>
            </w:pPr>
            <w:r w:rsidRPr="00ED6A65">
              <w:rPr>
                <w:rFonts w:ascii="Times New Roman" w:hAnsi="Times New Roman"/>
              </w:rPr>
              <w:t>Наименование</w:t>
            </w:r>
          </w:p>
        </w:tc>
        <w:tc>
          <w:tcPr>
            <w:tcW w:w="2552" w:type="dxa"/>
            <w:vAlign w:val="center"/>
          </w:tcPr>
          <w:p w14:paraId="11673E7D" w14:textId="0E98563D" w:rsidR="00ED6A65" w:rsidRPr="00ED6A65" w:rsidRDefault="00ED6A65" w:rsidP="00ED6A65">
            <w:pPr>
              <w:spacing w:after="0" w:line="20" w:lineRule="atLeast"/>
              <w:jc w:val="center"/>
              <w:rPr>
                <w:rFonts w:ascii="Times New Roman" w:hAnsi="Times New Roman"/>
              </w:rPr>
            </w:pPr>
            <w:r w:rsidRPr="00ED6A65">
              <w:rPr>
                <w:rFonts w:ascii="Times New Roman" w:hAnsi="Times New Roman"/>
                <w:color w:val="000000"/>
              </w:rPr>
              <w:t>Требования к функциональным, техническим и качественным, эксплуатационным характеристикам</w:t>
            </w:r>
          </w:p>
        </w:tc>
        <w:tc>
          <w:tcPr>
            <w:tcW w:w="1559" w:type="dxa"/>
          </w:tcPr>
          <w:p w14:paraId="05C4DF88" w14:textId="306AEF33" w:rsidR="00ED6A65" w:rsidRPr="00ED6A65" w:rsidRDefault="00ED6A65" w:rsidP="002B2259">
            <w:pPr>
              <w:spacing w:after="0" w:line="20" w:lineRule="atLeast"/>
              <w:jc w:val="center"/>
              <w:rPr>
                <w:rFonts w:ascii="Times New Roman" w:hAnsi="Times New Roman"/>
              </w:rPr>
            </w:pPr>
            <w:r w:rsidRPr="00ED6A65">
              <w:rPr>
                <w:rFonts w:ascii="Times New Roman" w:hAnsi="Times New Roman"/>
              </w:rPr>
              <w:t>Страна происхождения товара</w:t>
            </w:r>
          </w:p>
        </w:tc>
        <w:tc>
          <w:tcPr>
            <w:tcW w:w="1276" w:type="dxa"/>
            <w:vAlign w:val="center"/>
          </w:tcPr>
          <w:p w14:paraId="6CC00812" w14:textId="77777777" w:rsidR="00ED6A65" w:rsidRPr="00ED6A65" w:rsidRDefault="00ED6A65" w:rsidP="002B2259">
            <w:pPr>
              <w:spacing w:after="0" w:line="20" w:lineRule="atLeast"/>
              <w:jc w:val="center"/>
              <w:rPr>
                <w:rFonts w:ascii="Times New Roman" w:hAnsi="Times New Roman"/>
              </w:rPr>
            </w:pPr>
            <w:r w:rsidRPr="00ED6A65">
              <w:rPr>
                <w:rFonts w:ascii="Times New Roman" w:hAnsi="Times New Roman"/>
              </w:rPr>
              <w:t>Кол-во,</w:t>
            </w:r>
          </w:p>
          <w:p w14:paraId="1E028610" w14:textId="77777777" w:rsidR="00ED6A65" w:rsidRPr="00ED6A65" w:rsidRDefault="00ED6A65" w:rsidP="002B2259">
            <w:pPr>
              <w:spacing w:after="0" w:line="20" w:lineRule="atLeast"/>
              <w:jc w:val="center"/>
              <w:rPr>
                <w:rFonts w:ascii="Times New Roman" w:hAnsi="Times New Roman"/>
              </w:rPr>
            </w:pPr>
            <w:r w:rsidRPr="00ED6A65">
              <w:rPr>
                <w:rFonts w:ascii="Times New Roman" w:hAnsi="Times New Roman"/>
              </w:rPr>
              <w:t>Ед. изм.</w:t>
            </w:r>
          </w:p>
        </w:tc>
        <w:tc>
          <w:tcPr>
            <w:tcW w:w="1559" w:type="dxa"/>
            <w:vAlign w:val="center"/>
          </w:tcPr>
          <w:p w14:paraId="61DDE076" w14:textId="77777777" w:rsidR="00ED6A65" w:rsidRPr="00ED6A65" w:rsidRDefault="00ED6A65" w:rsidP="002B2259">
            <w:pPr>
              <w:spacing w:after="0" w:line="20" w:lineRule="atLeast"/>
              <w:jc w:val="center"/>
              <w:rPr>
                <w:rFonts w:ascii="Times New Roman" w:hAnsi="Times New Roman"/>
              </w:rPr>
            </w:pPr>
            <w:r w:rsidRPr="00ED6A65">
              <w:rPr>
                <w:rFonts w:ascii="Times New Roman" w:hAnsi="Times New Roman"/>
              </w:rPr>
              <w:t>Цена за единицу, руб</w:t>
            </w:r>
            <w:r w:rsidRPr="00ED6A65">
              <w:rPr>
                <w:rFonts w:ascii="Times New Roman" w:hAnsi="Times New Roman"/>
                <w:b/>
              </w:rPr>
              <w:t>.</w:t>
            </w:r>
          </w:p>
        </w:tc>
        <w:tc>
          <w:tcPr>
            <w:tcW w:w="1293" w:type="dxa"/>
            <w:vAlign w:val="center"/>
          </w:tcPr>
          <w:p w14:paraId="17F9081B" w14:textId="77777777" w:rsidR="00ED6A65" w:rsidRPr="00ED6A65" w:rsidRDefault="00ED6A65" w:rsidP="002B2259">
            <w:pPr>
              <w:spacing w:after="0" w:line="20" w:lineRule="atLeast"/>
              <w:jc w:val="center"/>
              <w:rPr>
                <w:rFonts w:ascii="Times New Roman" w:hAnsi="Times New Roman"/>
              </w:rPr>
            </w:pPr>
            <w:r w:rsidRPr="00ED6A65">
              <w:rPr>
                <w:rFonts w:ascii="Times New Roman" w:hAnsi="Times New Roman"/>
                <w:bCs/>
              </w:rPr>
              <w:t>Стоимость, руб.</w:t>
            </w:r>
          </w:p>
        </w:tc>
      </w:tr>
      <w:tr w:rsidR="00ED6A65" w:rsidRPr="00ED6A65" w14:paraId="3E8553B2" w14:textId="77777777" w:rsidTr="00ED6A65">
        <w:trPr>
          <w:trHeight w:val="692"/>
          <w:jc w:val="center"/>
        </w:trPr>
        <w:tc>
          <w:tcPr>
            <w:tcW w:w="568" w:type="dxa"/>
          </w:tcPr>
          <w:p w14:paraId="115B342E" w14:textId="77777777" w:rsidR="00ED6A65" w:rsidRPr="00ED6A65" w:rsidRDefault="00ED6A65" w:rsidP="00ED6A65">
            <w:pPr>
              <w:spacing w:after="0" w:line="240" w:lineRule="auto"/>
              <w:rPr>
                <w:rFonts w:ascii="Times New Roman" w:hAnsi="Times New Roman"/>
              </w:rPr>
            </w:pPr>
            <w:r w:rsidRPr="00ED6A65">
              <w:rPr>
                <w:rFonts w:ascii="Times New Roman" w:hAnsi="Times New Roman"/>
              </w:rPr>
              <w:t>1.</w:t>
            </w:r>
          </w:p>
        </w:tc>
        <w:tc>
          <w:tcPr>
            <w:tcW w:w="1695" w:type="dxa"/>
          </w:tcPr>
          <w:p w14:paraId="72ED7417" w14:textId="553F06D6" w:rsidR="00ED6A65" w:rsidRPr="00ED6A65" w:rsidRDefault="00C77CCF" w:rsidP="00ED6A65">
            <w:pPr>
              <w:spacing w:after="0" w:line="240" w:lineRule="auto"/>
              <w:rPr>
                <w:rFonts w:ascii="Times New Roman" w:hAnsi="Times New Roman"/>
              </w:rPr>
            </w:pPr>
            <w:r>
              <w:rPr>
                <w:rFonts w:ascii="Times New Roman" w:hAnsi="Times New Roman"/>
              </w:rPr>
              <w:t>о</w:t>
            </w:r>
            <w:r w:rsidRPr="00C77CCF">
              <w:rPr>
                <w:rFonts w:ascii="Times New Roman" w:hAnsi="Times New Roman"/>
              </w:rPr>
              <w:t>богреватель масляный</w:t>
            </w:r>
          </w:p>
        </w:tc>
        <w:tc>
          <w:tcPr>
            <w:tcW w:w="2552" w:type="dxa"/>
          </w:tcPr>
          <w:p w14:paraId="53D431FF" w14:textId="77777777" w:rsidR="00C77CCF" w:rsidRPr="00C77CCF" w:rsidRDefault="00C77CCF" w:rsidP="00C77CCF">
            <w:pPr>
              <w:spacing w:after="0" w:line="240" w:lineRule="auto"/>
              <w:rPr>
                <w:rFonts w:ascii="Times New Roman" w:hAnsi="Times New Roman"/>
                <w:color w:val="000000"/>
              </w:rPr>
            </w:pPr>
            <w:r w:rsidRPr="00C77CCF">
              <w:rPr>
                <w:rFonts w:ascii="Times New Roman" w:hAnsi="Times New Roman"/>
                <w:color w:val="000000"/>
              </w:rPr>
              <w:t>Установка - на пол</w:t>
            </w:r>
          </w:p>
          <w:p w14:paraId="0E8EF562" w14:textId="77777777" w:rsidR="00C77CCF" w:rsidRPr="00C77CCF" w:rsidRDefault="00C77CCF" w:rsidP="00C77CCF">
            <w:pPr>
              <w:spacing w:after="0" w:line="240" w:lineRule="auto"/>
              <w:rPr>
                <w:rFonts w:ascii="Times New Roman" w:hAnsi="Times New Roman"/>
                <w:color w:val="000000"/>
              </w:rPr>
            </w:pPr>
            <w:r w:rsidRPr="00C77CCF">
              <w:rPr>
                <w:rFonts w:ascii="Times New Roman" w:hAnsi="Times New Roman"/>
                <w:color w:val="000000"/>
              </w:rPr>
              <w:t>Мощность не менее 2000 Вт</w:t>
            </w:r>
          </w:p>
          <w:p w14:paraId="1D6859BD" w14:textId="77777777" w:rsidR="00C77CCF" w:rsidRPr="00C77CCF" w:rsidRDefault="00C77CCF" w:rsidP="00C77CCF">
            <w:pPr>
              <w:spacing w:after="0" w:line="240" w:lineRule="auto"/>
              <w:rPr>
                <w:rFonts w:ascii="Times New Roman" w:hAnsi="Times New Roman"/>
                <w:color w:val="000000"/>
              </w:rPr>
            </w:pPr>
            <w:r w:rsidRPr="00C77CCF">
              <w:rPr>
                <w:rFonts w:ascii="Times New Roman" w:hAnsi="Times New Roman"/>
                <w:color w:val="000000"/>
              </w:rPr>
              <w:t>Режимы мощности от 1000 до 2000 Вт</w:t>
            </w:r>
          </w:p>
          <w:p w14:paraId="474776C9" w14:textId="77777777" w:rsidR="00C77CCF" w:rsidRPr="00C77CCF" w:rsidRDefault="00C77CCF" w:rsidP="00C77CCF">
            <w:pPr>
              <w:spacing w:after="0" w:line="240" w:lineRule="auto"/>
              <w:rPr>
                <w:rFonts w:ascii="Times New Roman" w:hAnsi="Times New Roman"/>
                <w:color w:val="000000"/>
              </w:rPr>
            </w:pPr>
            <w:r w:rsidRPr="00C77CCF">
              <w:rPr>
                <w:rFonts w:ascii="Times New Roman" w:hAnsi="Times New Roman"/>
                <w:color w:val="000000"/>
              </w:rPr>
              <w:t>Количество режимов мощности не менее 3</w:t>
            </w:r>
          </w:p>
          <w:p w14:paraId="1BA4CFAB" w14:textId="77777777" w:rsidR="00C77CCF" w:rsidRPr="00C77CCF" w:rsidRDefault="00C77CCF" w:rsidP="00C77CCF">
            <w:pPr>
              <w:spacing w:after="0" w:line="240" w:lineRule="auto"/>
              <w:rPr>
                <w:rFonts w:ascii="Times New Roman" w:hAnsi="Times New Roman"/>
                <w:color w:val="000000"/>
              </w:rPr>
            </w:pPr>
            <w:r w:rsidRPr="00C77CCF">
              <w:rPr>
                <w:rFonts w:ascii="Times New Roman" w:hAnsi="Times New Roman"/>
                <w:color w:val="000000"/>
              </w:rPr>
              <w:t>Регулировка мощности есть</w:t>
            </w:r>
          </w:p>
          <w:p w14:paraId="1CBF9403" w14:textId="77777777" w:rsidR="00C77CCF" w:rsidRPr="00C77CCF" w:rsidRDefault="00C77CCF" w:rsidP="00C77CCF">
            <w:pPr>
              <w:spacing w:after="0" w:line="240" w:lineRule="auto"/>
              <w:rPr>
                <w:rFonts w:ascii="Times New Roman" w:hAnsi="Times New Roman"/>
                <w:color w:val="000000"/>
              </w:rPr>
            </w:pPr>
            <w:r w:rsidRPr="00C77CCF">
              <w:rPr>
                <w:rFonts w:ascii="Times New Roman" w:hAnsi="Times New Roman"/>
                <w:color w:val="000000"/>
              </w:rPr>
              <w:t>Число секций радиатора не менее 9</w:t>
            </w:r>
          </w:p>
          <w:p w14:paraId="7C9DF61A" w14:textId="77777777" w:rsidR="00C77CCF" w:rsidRPr="00C77CCF" w:rsidRDefault="00C77CCF" w:rsidP="00C77CCF">
            <w:pPr>
              <w:spacing w:after="0" w:line="240" w:lineRule="auto"/>
              <w:rPr>
                <w:rFonts w:ascii="Times New Roman" w:hAnsi="Times New Roman"/>
                <w:color w:val="000000"/>
              </w:rPr>
            </w:pPr>
            <w:r w:rsidRPr="00C77CCF">
              <w:rPr>
                <w:rFonts w:ascii="Times New Roman" w:hAnsi="Times New Roman"/>
                <w:color w:val="000000"/>
              </w:rPr>
              <w:t xml:space="preserve">Площадь обогрева до 20 </w:t>
            </w:r>
            <w:proofErr w:type="spellStart"/>
            <w:r w:rsidRPr="00C77CCF">
              <w:rPr>
                <w:rFonts w:ascii="Times New Roman" w:hAnsi="Times New Roman"/>
                <w:color w:val="000000"/>
              </w:rPr>
              <w:t>кв.м</w:t>
            </w:r>
            <w:proofErr w:type="spellEnd"/>
          </w:p>
          <w:p w14:paraId="52F73A6E" w14:textId="77777777" w:rsidR="00C77CCF" w:rsidRPr="00C77CCF" w:rsidRDefault="00C77CCF" w:rsidP="00C77CCF">
            <w:pPr>
              <w:spacing w:after="0" w:line="240" w:lineRule="auto"/>
              <w:rPr>
                <w:rFonts w:ascii="Times New Roman" w:hAnsi="Times New Roman"/>
                <w:color w:val="000000"/>
              </w:rPr>
            </w:pPr>
            <w:r w:rsidRPr="00C77CCF">
              <w:rPr>
                <w:rFonts w:ascii="Times New Roman" w:hAnsi="Times New Roman"/>
                <w:color w:val="000000"/>
              </w:rPr>
              <w:t>Термостат есть</w:t>
            </w:r>
          </w:p>
          <w:p w14:paraId="718978E2" w14:textId="77777777" w:rsidR="00C77CCF" w:rsidRPr="00C77CCF" w:rsidRDefault="00C77CCF" w:rsidP="00C77CCF">
            <w:pPr>
              <w:spacing w:after="0" w:line="240" w:lineRule="auto"/>
              <w:rPr>
                <w:rFonts w:ascii="Times New Roman" w:hAnsi="Times New Roman"/>
                <w:color w:val="000000"/>
              </w:rPr>
            </w:pPr>
            <w:r w:rsidRPr="00C77CCF">
              <w:rPr>
                <w:rFonts w:ascii="Times New Roman" w:hAnsi="Times New Roman"/>
                <w:color w:val="000000"/>
              </w:rPr>
              <w:t>Тип управления механическое</w:t>
            </w:r>
          </w:p>
          <w:p w14:paraId="41EF57A9" w14:textId="77777777" w:rsidR="00C77CCF" w:rsidRPr="00C77CCF" w:rsidRDefault="00C77CCF" w:rsidP="00C77CCF">
            <w:pPr>
              <w:spacing w:after="0" w:line="240" w:lineRule="auto"/>
              <w:rPr>
                <w:rFonts w:ascii="Times New Roman" w:hAnsi="Times New Roman"/>
                <w:color w:val="000000"/>
              </w:rPr>
            </w:pPr>
            <w:r w:rsidRPr="00C77CCF">
              <w:rPr>
                <w:rFonts w:ascii="Times New Roman" w:hAnsi="Times New Roman"/>
                <w:color w:val="000000"/>
              </w:rPr>
              <w:t xml:space="preserve">Длина сетевого шнура не менее 1.4 м </w:t>
            </w:r>
          </w:p>
          <w:p w14:paraId="1602B50E" w14:textId="77777777" w:rsidR="00C77CCF" w:rsidRPr="00C77CCF" w:rsidRDefault="00C77CCF" w:rsidP="00C77CCF">
            <w:pPr>
              <w:spacing w:after="0" w:line="240" w:lineRule="auto"/>
              <w:rPr>
                <w:rFonts w:ascii="Times New Roman" w:hAnsi="Times New Roman"/>
                <w:color w:val="000000"/>
              </w:rPr>
            </w:pPr>
            <w:r w:rsidRPr="00C77CCF">
              <w:rPr>
                <w:rFonts w:ascii="Times New Roman" w:hAnsi="Times New Roman"/>
                <w:color w:val="000000"/>
              </w:rPr>
              <w:t>Материал секций радиатора металл</w:t>
            </w:r>
          </w:p>
          <w:p w14:paraId="0317A380" w14:textId="00E89895" w:rsidR="00ED6A65" w:rsidRPr="00ED6A65" w:rsidRDefault="00C77CCF" w:rsidP="00C77CCF">
            <w:pPr>
              <w:spacing w:after="0" w:line="240" w:lineRule="auto"/>
              <w:rPr>
                <w:rFonts w:ascii="Times New Roman" w:hAnsi="Times New Roman"/>
              </w:rPr>
            </w:pPr>
            <w:r w:rsidRPr="00C77CCF">
              <w:rPr>
                <w:rFonts w:ascii="Times New Roman" w:hAnsi="Times New Roman"/>
                <w:color w:val="000000"/>
              </w:rPr>
              <w:t>Цвет белый</w:t>
            </w:r>
          </w:p>
        </w:tc>
        <w:tc>
          <w:tcPr>
            <w:tcW w:w="1559" w:type="dxa"/>
          </w:tcPr>
          <w:p w14:paraId="1A8B9D14" w14:textId="566F3380" w:rsidR="00ED6A65" w:rsidRPr="00ED6A65" w:rsidRDefault="00ED6A65" w:rsidP="00ED6A65">
            <w:pPr>
              <w:spacing w:after="0" w:line="240" w:lineRule="auto"/>
              <w:jc w:val="center"/>
              <w:rPr>
                <w:rFonts w:ascii="Times New Roman" w:hAnsi="Times New Roman"/>
              </w:rPr>
            </w:pPr>
          </w:p>
        </w:tc>
        <w:tc>
          <w:tcPr>
            <w:tcW w:w="1276" w:type="dxa"/>
            <w:vAlign w:val="center"/>
          </w:tcPr>
          <w:p w14:paraId="7915D284" w14:textId="68BB5780" w:rsidR="00ED6A65" w:rsidRPr="00ED6A65" w:rsidRDefault="00C77CCF" w:rsidP="00ED6A65">
            <w:pPr>
              <w:spacing w:after="0" w:line="240" w:lineRule="auto"/>
              <w:jc w:val="center"/>
              <w:rPr>
                <w:rFonts w:ascii="Times New Roman" w:hAnsi="Times New Roman"/>
              </w:rPr>
            </w:pPr>
            <w:r>
              <w:rPr>
                <w:rFonts w:ascii="Times New Roman" w:hAnsi="Times New Roman"/>
              </w:rPr>
              <w:t>3</w:t>
            </w:r>
            <w:r w:rsidR="00ED6A65" w:rsidRPr="00ED6A65">
              <w:rPr>
                <w:rFonts w:ascii="Times New Roman" w:hAnsi="Times New Roman"/>
              </w:rPr>
              <w:t xml:space="preserve"> шт.</w:t>
            </w:r>
          </w:p>
        </w:tc>
        <w:tc>
          <w:tcPr>
            <w:tcW w:w="1559" w:type="dxa"/>
            <w:vAlign w:val="center"/>
          </w:tcPr>
          <w:p w14:paraId="553A1261" w14:textId="2E4356D5" w:rsidR="00ED6A65" w:rsidRPr="00ED6A65" w:rsidRDefault="00ED6A65" w:rsidP="00ED6A65">
            <w:pPr>
              <w:spacing w:after="0" w:line="240" w:lineRule="auto"/>
              <w:jc w:val="center"/>
              <w:rPr>
                <w:rFonts w:ascii="Times New Roman" w:hAnsi="Times New Roman"/>
                <w:bCs/>
              </w:rPr>
            </w:pPr>
          </w:p>
        </w:tc>
        <w:tc>
          <w:tcPr>
            <w:tcW w:w="1293" w:type="dxa"/>
            <w:vAlign w:val="center"/>
          </w:tcPr>
          <w:p w14:paraId="2FDFF9F7" w14:textId="6866F0A2" w:rsidR="00ED6A65" w:rsidRPr="00ED6A65" w:rsidRDefault="00ED6A65" w:rsidP="00ED6A65">
            <w:pPr>
              <w:spacing w:after="0" w:line="240" w:lineRule="auto"/>
              <w:jc w:val="center"/>
              <w:rPr>
                <w:rFonts w:ascii="Times New Roman" w:hAnsi="Times New Roman"/>
                <w:bCs/>
              </w:rPr>
            </w:pPr>
          </w:p>
        </w:tc>
      </w:tr>
      <w:tr w:rsidR="001E7200" w:rsidRPr="001C6DC2" w14:paraId="4F189B7E" w14:textId="77777777" w:rsidTr="00ED6A65">
        <w:trPr>
          <w:trHeight w:val="564"/>
          <w:jc w:val="center"/>
        </w:trPr>
        <w:tc>
          <w:tcPr>
            <w:tcW w:w="9209" w:type="dxa"/>
            <w:gridSpan w:val="6"/>
          </w:tcPr>
          <w:p w14:paraId="1BE89AC6" w14:textId="77777777" w:rsidR="001E7200" w:rsidRPr="001C6DC2" w:rsidRDefault="001E7200" w:rsidP="002B2259">
            <w:pPr>
              <w:spacing w:after="0" w:line="20" w:lineRule="atLeast"/>
              <w:jc w:val="right"/>
              <w:rPr>
                <w:rFonts w:ascii="Times New Roman" w:hAnsi="Times New Roman"/>
                <w:bCs/>
                <w:sz w:val="24"/>
                <w:szCs w:val="24"/>
              </w:rPr>
            </w:pPr>
            <w:r w:rsidRPr="001C6DC2">
              <w:rPr>
                <w:rFonts w:ascii="Times New Roman" w:hAnsi="Times New Roman"/>
                <w:bCs/>
                <w:sz w:val="24"/>
                <w:szCs w:val="24"/>
              </w:rPr>
              <w:t>Итого:</w:t>
            </w:r>
          </w:p>
        </w:tc>
        <w:tc>
          <w:tcPr>
            <w:tcW w:w="1293" w:type="dxa"/>
            <w:vAlign w:val="center"/>
          </w:tcPr>
          <w:p w14:paraId="45865FDE" w14:textId="502A6D16" w:rsidR="001E7200" w:rsidRPr="001C6DC2" w:rsidRDefault="001E7200" w:rsidP="002B2259">
            <w:pPr>
              <w:spacing w:after="0" w:line="20" w:lineRule="atLeast"/>
              <w:jc w:val="center"/>
              <w:rPr>
                <w:rFonts w:ascii="Times New Roman" w:hAnsi="Times New Roman"/>
                <w:bCs/>
                <w:sz w:val="24"/>
                <w:szCs w:val="24"/>
              </w:rPr>
            </w:pPr>
          </w:p>
        </w:tc>
      </w:tr>
    </w:tbl>
    <w:p w14:paraId="772C80E7" w14:textId="54D709BC" w:rsidR="001E7200" w:rsidRDefault="001E7200" w:rsidP="001E7200">
      <w:pPr>
        <w:shd w:val="clear" w:color="auto" w:fill="FFFFFF"/>
        <w:spacing w:after="0" w:line="240" w:lineRule="auto"/>
        <w:ind w:right="111"/>
        <w:jc w:val="both"/>
        <w:rPr>
          <w:rFonts w:ascii="Times New Roman" w:hAnsi="Times New Roman"/>
          <w:color w:val="000000"/>
          <w:sz w:val="24"/>
          <w:szCs w:val="24"/>
          <w:lang w:eastAsia="ru-RU"/>
        </w:rPr>
      </w:pPr>
      <w:r w:rsidRPr="003D0C2F">
        <w:rPr>
          <w:rFonts w:ascii="Times New Roman" w:hAnsi="Times New Roman"/>
          <w:color w:val="000000"/>
          <w:sz w:val="24"/>
          <w:szCs w:val="24"/>
          <w:lang w:eastAsia="ru-RU"/>
        </w:rPr>
        <w:t>Поставка Товара осуществляется Поставщиком единовременно, путем доставки Товара собственным транспортом или с привлечением транспорта третьих лиц на место назначения – склад Заказчика по адре</w:t>
      </w:r>
      <w:r>
        <w:rPr>
          <w:rFonts w:ascii="Times New Roman" w:hAnsi="Times New Roman"/>
          <w:color w:val="000000"/>
          <w:sz w:val="24"/>
          <w:szCs w:val="24"/>
          <w:lang w:eastAsia="ru-RU"/>
        </w:rPr>
        <w:t>су г. Томск, пл. Ленина, д. 8.</w:t>
      </w:r>
    </w:p>
    <w:p w14:paraId="7C08C319" w14:textId="015A0DCA" w:rsidR="001E7200" w:rsidRPr="00263D18" w:rsidRDefault="001E7200" w:rsidP="001E7200">
      <w:pPr>
        <w:shd w:val="clear" w:color="auto" w:fill="FFFFFF"/>
        <w:spacing w:after="0" w:line="240" w:lineRule="auto"/>
        <w:ind w:right="111"/>
        <w:jc w:val="both"/>
        <w:rPr>
          <w:rFonts w:ascii="Times New Roman" w:hAnsi="Times New Roman"/>
          <w:color w:val="000000"/>
          <w:sz w:val="24"/>
          <w:szCs w:val="24"/>
          <w:lang w:eastAsia="ru-RU"/>
        </w:rPr>
      </w:pPr>
      <w:r w:rsidRPr="00263D18">
        <w:rPr>
          <w:rFonts w:ascii="Times New Roman" w:hAnsi="Times New Roman"/>
          <w:color w:val="000000"/>
          <w:sz w:val="24"/>
          <w:szCs w:val="24"/>
          <w:lang w:eastAsia="ru-RU"/>
        </w:rPr>
        <w:t>Технические характеристики и качество поставляемого Товара должны соответствовать государственным стандартам качества (техническим условиям), прилагаемому сертификату предприятия-изготовителя (при наличии). Поставляемый Товар должен соответствовать действующим в Российской Федерации техническим регламентам и санитарным нормам.</w:t>
      </w:r>
    </w:p>
    <w:p w14:paraId="7731A14C" w14:textId="77777777" w:rsidR="001E7200" w:rsidRPr="00263D18" w:rsidRDefault="001E7200" w:rsidP="001E7200">
      <w:pPr>
        <w:shd w:val="clear" w:color="auto" w:fill="FFFFFF"/>
        <w:spacing w:after="0" w:line="240" w:lineRule="auto"/>
        <w:ind w:right="111"/>
        <w:jc w:val="both"/>
        <w:rPr>
          <w:rFonts w:ascii="Times New Roman" w:hAnsi="Times New Roman"/>
          <w:color w:val="000000"/>
          <w:sz w:val="24"/>
          <w:szCs w:val="24"/>
          <w:lang w:eastAsia="ru-RU"/>
        </w:rPr>
      </w:pPr>
      <w:r w:rsidRPr="00263D18">
        <w:rPr>
          <w:rFonts w:ascii="Times New Roman" w:hAnsi="Times New Roman"/>
          <w:color w:val="000000"/>
          <w:sz w:val="24"/>
          <w:szCs w:val="24"/>
          <w:lang w:eastAsia="ru-RU"/>
        </w:rPr>
        <w:t>Товар должен являться безопасным и пригодным для использования по назначению и полностью соответствовать всем требованиям, предъявляемым к данной категории товаров в соответствии с действующим законодательством Российской Федерации.</w:t>
      </w:r>
    </w:p>
    <w:p w14:paraId="4605CD55" w14:textId="77777777" w:rsidR="001E7200" w:rsidRPr="00263D18" w:rsidRDefault="001E7200" w:rsidP="001E7200">
      <w:pPr>
        <w:shd w:val="clear" w:color="auto" w:fill="FFFFFF"/>
        <w:spacing w:after="0" w:line="240" w:lineRule="auto"/>
        <w:ind w:right="111"/>
        <w:jc w:val="both"/>
        <w:rPr>
          <w:rFonts w:ascii="Times New Roman" w:hAnsi="Times New Roman"/>
          <w:color w:val="000000"/>
          <w:sz w:val="24"/>
          <w:szCs w:val="24"/>
          <w:lang w:eastAsia="ru-RU"/>
        </w:rPr>
      </w:pPr>
      <w:r w:rsidRPr="00263D18">
        <w:rPr>
          <w:rFonts w:ascii="Times New Roman" w:hAnsi="Times New Roman"/>
          <w:color w:val="000000"/>
          <w:sz w:val="24"/>
          <w:szCs w:val="24"/>
          <w:lang w:eastAsia="ru-RU"/>
        </w:rPr>
        <w:t>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w:t>
      </w:r>
    </w:p>
    <w:p w14:paraId="67A2FEEF" w14:textId="77777777" w:rsidR="001E7200" w:rsidRPr="00263D18" w:rsidRDefault="001E7200" w:rsidP="001E7200">
      <w:pPr>
        <w:shd w:val="clear" w:color="auto" w:fill="FFFFFF"/>
        <w:spacing w:after="0" w:line="240" w:lineRule="auto"/>
        <w:ind w:right="111"/>
        <w:jc w:val="both"/>
        <w:rPr>
          <w:rFonts w:ascii="Times New Roman" w:hAnsi="Times New Roman"/>
          <w:color w:val="000000"/>
          <w:sz w:val="24"/>
          <w:szCs w:val="24"/>
          <w:lang w:eastAsia="ru-RU"/>
        </w:rPr>
      </w:pPr>
      <w:r w:rsidRPr="00263D18">
        <w:rPr>
          <w:rFonts w:ascii="Times New Roman" w:hAnsi="Times New Roman"/>
          <w:color w:val="000000"/>
          <w:sz w:val="24"/>
          <w:szCs w:val="24"/>
          <w:lang w:eastAsia="ru-RU"/>
        </w:rPr>
        <w:t>Поставщик гарантирует, что поставляемый Товар свободен от прав третьих лиц, не находится под арестом, в залоге и не является предметом спора.</w:t>
      </w:r>
    </w:p>
    <w:p w14:paraId="731AF47B" w14:textId="77777777" w:rsidR="001E7200" w:rsidRPr="00263D18" w:rsidRDefault="001E7200" w:rsidP="001E7200">
      <w:pPr>
        <w:shd w:val="clear" w:color="auto" w:fill="FFFFFF"/>
        <w:spacing w:after="0" w:line="240" w:lineRule="auto"/>
        <w:ind w:right="111"/>
        <w:jc w:val="both"/>
        <w:rPr>
          <w:rFonts w:ascii="Times New Roman" w:hAnsi="Times New Roman"/>
          <w:color w:val="000000"/>
          <w:sz w:val="24"/>
          <w:szCs w:val="24"/>
          <w:lang w:eastAsia="ru-RU"/>
        </w:rPr>
      </w:pPr>
      <w:r w:rsidRPr="00263D18">
        <w:rPr>
          <w:rFonts w:ascii="Times New Roman" w:hAnsi="Times New Roman"/>
          <w:color w:val="000000"/>
          <w:sz w:val="24"/>
          <w:szCs w:val="24"/>
          <w:lang w:eastAsia="ru-RU"/>
        </w:rPr>
        <w:t>Поставка Товара должна осуществляться в оригинальной заводской упаковке, обеспечивающей его сохранность.</w:t>
      </w:r>
    </w:p>
    <w:p w14:paraId="6C2214D5" w14:textId="77777777" w:rsidR="001E7200" w:rsidRPr="00263D18" w:rsidRDefault="001E7200" w:rsidP="001E7200">
      <w:pPr>
        <w:shd w:val="clear" w:color="auto" w:fill="FFFFFF"/>
        <w:spacing w:after="0" w:line="240" w:lineRule="auto"/>
        <w:ind w:right="111"/>
        <w:jc w:val="both"/>
        <w:rPr>
          <w:rFonts w:ascii="Times New Roman" w:hAnsi="Times New Roman"/>
          <w:color w:val="000000"/>
          <w:sz w:val="24"/>
          <w:szCs w:val="24"/>
          <w:lang w:eastAsia="ru-RU"/>
        </w:rPr>
      </w:pPr>
      <w:r w:rsidRPr="00263D18">
        <w:rPr>
          <w:rFonts w:ascii="Times New Roman" w:hAnsi="Times New Roman"/>
          <w:color w:val="000000"/>
          <w:sz w:val="24"/>
          <w:szCs w:val="24"/>
          <w:lang w:eastAsia="ru-RU"/>
        </w:rPr>
        <w:t>Тара (упаковка) является невозвратной. Тара (упаковка) должна обеспечивать сохранность Товара во время транспортировки, а также при проведении погрузочно-разгрузочных работ механическим и ручным способом. Крепление внутри тары (упаковки) должно быть таким, чтобы избежать перемещения Товара внутри тары (упаковки).</w:t>
      </w:r>
    </w:p>
    <w:p w14:paraId="72861CD9" w14:textId="77777777" w:rsidR="001E7200" w:rsidRPr="00263D18" w:rsidRDefault="001E7200" w:rsidP="001E7200">
      <w:pPr>
        <w:shd w:val="clear" w:color="auto" w:fill="FFFFFF"/>
        <w:spacing w:after="0" w:line="240" w:lineRule="auto"/>
        <w:ind w:right="111"/>
        <w:jc w:val="both"/>
        <w:rPr>
          <w:rFonts w:ascii="Times New Roman" w:hAnsi="Times New Roman"/>
          <w:color w:val="000000"/>
          <w:sz w:val="24"/>
          <w:szCs w:val="24"/>
          <w:lang w:eastAsia="ru-RU"/>
        </w:rPr>
      </w:pPr>
      <w:r w:rsidRPr="00263D18">
        <w:rPr>
          <w:rFonts w:ascii="Times New Roman" w:hAnsi="Times New Roman"/>
          <w:color w:val="000000"/>
          <w:sz w:val="24"/>
          <w:szCs w:val="24"/>
          <w:lang w:eastAsia="ru-RU"/>
        </w:rPr>
        <w:lastRenderedPageBreak/>
        <w:t>Поставщик несет ответственность перед Заказчиком за все повреждения или порчу Товара, возникшие в результате некачественной упаковки.</w:t>
      </w:r>
    </w:p>
    <w:p w14:paraId="1E0D9936" w14:textId="77777777" w:rsidR="001E7200" w:rsidRPr="00263D18" w:rsidRDefault="001E7200" w:rsidP="001E7200">
      <w:pPr>
        <w:shd w:val="clear" w:color="auto" w:fill="FFFFFF"/>
        <w:spacing w:after="0" w:line="240" w:lineRule="auto"/>
        <w:ind w:right="111"/>
        <w:jc w:val="both"/>
        <w:rPr>
          <w:rFonts w:ascii="Times New Roman" w:hAnsi="Times New Roman"/>
          <w:color w:val="000000"/>
          <w:sz w:val="24"/>
          <w:szCs w:val="24"/>
          <w:lang w:eastAsia="ru-RU"/>
        </w:rPr>
      </w:pPr>
      <w:r w:rsidRPr="00263D18">
        <w:rPr>
          <w:rFonts w:ascii="Times New Roman" w:hAnsi="Times New Roman"/>
          <w:color w:val="000000"/>
          <w:sz w:val="24"/>
          <w:szCs w:val="24"/>
          <w:lang w:eastAsia="ru-RU"/>
        </w:rPr>
        <w:t>Поставщик предоставляет Заказчику гарантии на Товар на срок не менее 1 (одного) года.</w:t>
      </w:r>
    </w:p>
    <w:p w14:paraId="0ABB6125" w14:textId="77777777" w:rsidR="001E7200" w:rsidRPr="00263D18" w:rsidRDefault="001E7200" w:rsidP="001E7200">
      <w:pPr>
        <w:shd w:val="clear" w:color="auto" w:fill="FFFFFF"/>
        <w:spacing w:after="0" w:line="240" w:lineRule="auto"/>
        <w:ind w:right="111"/>
        <w:jc w:val="both"/>
        <w:rPr>
          <w:rFonts w:ascii="Times New Roman" w:hAnsi="Times New Roman"/>
          <w:color w:val="000000"/>
          <w:sz w:val="24"/>
          <w:szCs w:val="24"/>
          <w:lang w:eastAsia="ru-RU"/>
        </w:rPr>
      </w:pPr>
      <w:r w:rsidRPr="00263D18">
        <w:rPr>
          <w:rFonts w:ascii="Times New Roman" w:hAnsi="Times New Roman"/>
          <w:color w:val="000000"/>
          <w:sz w:val="24"/>
          <w:szCs w:val="24"/>
          <w:lang w:eastAsia="ru-RU"/>
        </w:rPr>
        <w:t>Гарантия качества Товара предоставляется в полном объеме на весь срок и ассортимент Товара, включая устранение недостатков после поставки.</w:t>
      </w:r>
    </w:p>
    <w:p w14:paraId="518A8894" w14:textId="77777777" w:rsidR="001E7200" w:rsidRPr="00263D18" w:rsidRDefault="001E7200" w:rsidP="001E7200">
      <w:pPr>
        <w:shd w:val="clear" w:color="auto" w:fill="FFFFFF"/>
        <w:spacing w:after="0" w:line="240" w:lineRule="auto"/>
        <w:ind w:right="111"/>
        <w:jc w:val="both"/>
        <w:rPr>
          <w:rFonts w:ascii="Times New Roman" w:hAnsi="Times New Roman"/>
          <w:color w:val="000000"/>
          <w:sz w:val="24"/>
          <w:szCs w:val="24"/>
          <w:lang w:eastAsia="ru-RU"/>
        </w:rPr>
      </w:pPr>
      <w:r w:rsidRPr="00263D18">
        <w:rPr>
          <w:rFonts w:ascii="Times New Roman" w:hAnsi="Times New Roman"/>
          <w:color w:val="000000"/>
          <w:sz w:val="24"/>
          <w:szCs w:val="24"/>
          <w:lang w:eastAsia="ru-RU"/>
        </w:rPr>
        <w:t xml:space="preserve">Предоставление такой гарантии осуществляется вместе с данным товаром. Началом гарантийного срока является дата подписания товарной накладной и Акта приема-передачи товара. Расходы, связанные с исполнением гарантийных обязательств, несет Поставщик. Поставщик в течение гарантийного срока несет ответственность перед Заказчиком по замене бракованных или несоответствующих товаров, своевременно в срок не более двух рабочих дней с момента подачи претензии устраняет недостатки и дефекты, выявленные при эксплуатации в гарантийный период, путем замены бракованного товара на новый, аналогичный. </w:t>
      </w:r>
    </w:p>
    <w:p w14:paraId="4AA68230" w14:textId="77777777" w:rsidR="001E7200" w:rsidRPr="00FC6BD5" w:rsidRDefault="001E7200" w:rsidP="001E7200">
      <w:pPr>
        <w:shd w:val="clear" w:color="auto" w:fill="FFFFFF"/>
        <w:spacing w:after="0" w:line="240" w:lineRule="auto"/>
        <w:ind w:right="111"/>
        <w:jc w:val="both"/>
        <w:rPr>
          <w:rFonts w:ascii="Times New Roman" w:hAnsi="Times New Roman"/>
          <w:sz w:val="24"/>
          <w:szCs w:val="24"/>
        </w:rPr>
      </w:pPr>
      <w:r w:rsidRPr="00263D18">
        <w:rPr>
          <w:rFonts w:ascii="Times New Roman" w:hAnsi="Times New Roman"/>
          <w:color w:val="000000"/>
          <w:sz w:val="24"/>
          <w:szCs w:val="24"/>
          <w:lang w:eastAsia="ru-RU"/>
        </w:rPr>
        <w:t>Замена бракованного товара по гарантии осуществляется силами и за счет Поставщика. Все убытки, возникшие в связи с заменой товара, несет Поставщик.</w:t>
      </w:r>
    </w:p>
    <w:tbl>
      <w:tblPr>
        <w:tblW w:w="9903" w:type="dxa"/>
        <w:tblInd w:w="-106" w:type="dxa"/>
        <w:tblLook w:val="00A0" w:firstRow="1" w:lastRow="0" w:firstColumn="1" w:lastColumn="0" w:noHBand="0" w:noVBand="0"/>
      </w:tblPr>
      <w:tblGrid>
        <w:gridCol w:w="4854"/>
        <w:gridCol w:w="5049"/>
      </w:tblGrid>
      <w:tr w:rsidR="00B230ED" w:rsidRPr="00EB6596" w14:paraId="49472A0E" w14:textId="77777777" w:rsidTr="00A33DAB">
        <w:tc>
          <w:tcPr>
            <w:tcW w:w="4854" w:type="dxa"/>
          </w:tcPr>
          <w:p w14:paraId="6A11885E" w14:textId="77777777" w:rsidR="00B230ED" w:rsidRPr="00EB6596" w:rsidRDefault="00B230ED" w:rsidP="00B230ED">
            <w:pPr>
              <w:spacing w:after="0" w:line="240" w:lineRule="auto"/>
              <w:jc w:val="both"/>
              <w:rPr>
                <w:rFonts w:ascii="Times New Roman" w:eastAsia="Times New Roman" w:hAnsi="Times New Roman"/>
                <w:b/>
                <w:bCs/>
                <w:sz w:val="24"/>
                <w:szCs w:val="24"/>
                <w:lang w:eastAsia="ru-RU"/>
              </w:rPr>
            </w:pPr>
            <w:r w:rsidRPr="00EB6596">
              <w:rPr>
                <w:rFonts w:ascii="Times New Roman" w:eastAsia="Times New Roman" w:hAnsi="Times New Roman"/>
                <w:b/>
                <w:bCs/>
                <w:sz w:val="24"/>
                <w:szCs w:val="24"/>
                <w:lang w:eastAsia="ru-RU"/>
              </w:rPr>
              <w:t>Заказчика</w:t>
            </w:r>
          </w:p>
          <w:p w14:paraId="3DA961CE" w14:textId="73EC1BA3" w:rsidR="00B230ED" w:rsidRPr="00EB6596" w:rsidRDefault="00B230ED" w:rsidP="00B230ED">
            <w:pPr>
              <w:spacing w:after="0" w:line="240" w:lineRule="auto"/>
              <w:jc w:val="both"/>
              <w:rPr>
                <w:rFonts w:ascii="Times New Roman" w:eastAsia="Times New Roman" w:hAnsi="Times New Roman"/>
                <w:bCs/>
                <w:sz w:val="24"/>
                <w:szCs w:val="24"/>
                <w:lang w:eastAsia="ru-RU"/>
              </w:rPr>
            </w:pPr>
            <w:r w:rsidRPr="00EB6596">
              <w:rPr>
                <w:rFonts w:ascii="Times New Roman" w:eastAsia="Times New Roman" w:hAnsi="Times New Roman"/>
                <w:bCs/>
                <w:sz w:val="24"/>
                <w:szCs w:val="24"/>
                <w:lang w:eastAsia="ru-RU"/>
              </w:rPr>
              <w:t>Заведующий «Сибирским филиалом</w:t>
            </w:r>
          </w:p>
          <w:p w14:paraId="17B2912D" w14:textId="626A11B4" w:rsidR="00B230ED" w:rsidRPr="00EB6596" w:rsidRDefault="00B230ED" w:rsidP="00B230ED">
            <w:pPr>
              <w:spacing w:after="0" w:line="240" w:lineRule="auto"/>
              <w:jc w:val="both"/>
              <w:rPr>
                <w:rFonts w:ascii="Times New Roman" w:eastAsia="Times New Roman" w:hAnsi="Times New Roman"/>
                <w:bCs/>
                <w:sz w:val="24"/>
                <w:szCs w:val="24"/>
                <w:lang w:eastAsia="ru-RU"/>
              </w:rPr>
            </w:pPr>
            <w:r w:rsidRPr="00EB6596">
              <w:rPr>
                <w:rFonts w:ascii="Times New Roman" w:eastAsia="Times New Roman" w:hAnsi="Times New Roman"/>
                <w:bCs/>
                <w:sz w:val="24"/>
                <w:szCs w:val="24"/>
                <w:lang w:eastAsia="ru-RU"/>
              </w:rPr>
              <w:t>ГМИИ им. А.С. Пушкина»</w:t>
            </w:r>
          </w:p>
          <w:p w14:paraId="2619E5A4" w14:textId="77777777" w:rsidR="00B230ED" w:rsidRPr="00EB6596" w:rsidRDefault="00B230ED" w:rsidP="00B230ED">
            <w:pPr>
              <w:spacing w:after="0" w:line="240" w:lineRule="auto"/>
              <w:jc w:val="both"/>
              <w:rPr>
                <w:rFonts w:ascii="Times New Roman" w:eastAsia="Times New Roman" w:hAnsi="Times New Roman"/>
                <w:bCs/>
                <w:sz w:val="24"/>
                <w:szCs w:val="24"/>
                <w:lang w:eastAsia="ru-RU"/>
              </w:rPr>
            </w:pPr>
            <w:r w:rsidRPr="00EB6596">
              <w:rPr>
                <w:rFonts w:ascii="Times New Roman" w:eastAsia="Times New Roman" w:hAnsi="Times New Roman"/>
                <w:bCs/>
                <w:sz w:val="24"/>
                <w:szCs w:val="24"/>
                <w:lang w:eastAsia="ru-RU"/>
              </w:rPr>
              <w:t>_________________Н.А. Почтарева</w:t>
            </w:r>
          </w:p>
          <w:p w14:paraId="4A8B9B32" w14:textId="77777777" w:rsidR="00B230ED" w:rsidRPr="00EB6596" w:rsidRDefault="00B230ED" w:rsidP="00B230ED">
            <w:pPr>
              <w:spacing w:after="0" w:line="240" w:lineRule="auto"/>
              <w:jc w:val="both"/>
              <w:rPr>
                <w:rFonts w:ascii="Times New Roman" w:eastAsia="Times New Roman" w:hAnsi="Times New Roman"/>
                <w:bCs/>
                <w:sz w:val="24"/>
                <w:szCs w:val="24"/>
                <w:lang w:eastAsia="ru-RU"/>
              </w:rPr>
            </w:pPr>
            <w:r w:rsidRPr="00EB6596">
              <w:rPr>
                <w:rFonts w:ascii="Times New Roman" w:eastAsia="Times New Roman" w:hAnsi="Times New Roman"/>
                <w:bCs/>
                <w:sz w:val="24"/>
                <w:szCs w:val="24"/>
                <w:lang w:eastAsia="ru-RU"/>
              </w:rPr>
              <w:t xml:space="preserve">МП </w:t>
            </w:r>
          </w:p>
        </w:tc>
        <w:tc>
          <w:tcPr>
            <w:tcW w:w="5049" w:type="dxa"/>
          </w:tcPr>
          <w:p w14:paraId="346A2497" w14:textId="77777777" w:rsidR="00B230ED" w:rsidRPr="00EB6596" w:rsidRDefault="00B230ED" w:rsidP="00B230ED">
            <w:pPr>
              <w:spacing w:after="0" w:line="240" w:lineRule="auto"/>
              <w:jc w:val="both"/>
              <w:rPr>
                <w:rFonts w:ascii="Times New Roman" w:eastAsia="Times New Roman" w:hAnsi="Times New Roman"/>
                <w:b/>
                <w:bCs/>
                <w:sz w:val="24"/>
                <w:szCs w:val="24"/>
                <w:lang w:eastAsia="ru-RU"/>
              </w:rPr>
            </w:pPr>
            <w:r w:rsidRPr="00EB6596">
              <w:rPr>
                <w:rFonts w:ascii="Times New Roman" w:eastAsia="Times New Roman" w:hAnsi="Times New Roman"/>
                <w:b/>
                <w:bCs/>
                <w:sz w:val="24"/>
                <w:szCs w:val="24"/>
                <w:lang w:eastAsia="ru-RU"/>
              </w:rPr>
              <w:t>Поставщика</w:t>
            </w:r>
          </w:p>
          <w:p w14:paraId="3C02997B" w14:textId="77777777" w:rsidR="00B165D9" w:rsidRPr="00EB6596" w:rsidRDefault="00B165D9" w:rsidP="00B230ED">
            <w:pPr>
              <w:spacing w:after="0" w:line="240" w:lineRule="auto"/>
              <w:jc w:val="both"/>
              <w:rPr>
                <w:rFonts w:ascii="Times New Roman" w:eastAsia="Times New Roman" w:hAnsi="Times New Roman"/>
                <w:bCs/>
                <w:sz w:val="24"/>
                <w:szCs w:val="24"/>
                <w:lang w:eastAsia="ru-RU"/>
              </w:rPr>
            </w:pPr>
          </w:p>
          <w:p w14:paraId="16E98430" w14:textId="6FEE5968" w:rsidR="00B230ED" w:rsidRPr="00EB6596" w:rsidRDefault="00B230ED" w:rsidP="00B230ED">
            <w:pPr>
              <w:spacing w:after="0" w:line="240" w:lineRule="auto"/>
              <w:jc w:val="both"/>
              <w:rPr>
                <w:rFonts w:ascii="Times New Roman" w:eastAsia="Times New Roman" w:hAnsi="Times New Roman"/>
                <w:bCs/>
                <w:sz w:val="24"/>
                <w:szCs w:val="24"/>
                <w:lang w:eastAsia="ru-RU"/>
              </w:rPr>
            </w:pPr>
            <w:r w:rsidRPr="00EB6596">
              <w:rPr>
                <w:rFonts w:ascii="Times New Roman" w:eastAsia="Times New Roman" w:hAnsi="Times New Roman"/>
                <w:bCs/>
                <w:sz w:val="24"/>
                <w:szCs w:val="24"/>
                <w:lang w:eastAsia="ru-RU"/>
              </w:rPr>
              <w:t>___</w:t>
            </w:r>
            <w:r w:rsidR="006D225A" w:rsidRPr="00EB6596">
              <w:rPr>
                <w:rFonts w:ascii="Times New Roman" w:eastAsia="Times New Roman" w:hAnsi="Times New Roman"/>
                <w:bCs/>
                <w:sz w:val="24"/>
                <w:szCs w:val="24"/>
                <w:lang w:eastAsia="ru-RU"/>
              </w:rPr>
              <w:t xml:space="preserve">_______________ </w:t>
            </w:r>
            <w:r w:rsidR="00094E98">
              <w:rPr>
                <w:rFonts w:ascii="Times New Roman" w:eastAsia="Times New Roman" w:hAnsi="Times New Roman"/>
                <w:bCs/>
                <w:sz w:val="24"/>
                <w:szCs w:val="24"/>
                <w:lang w:eastAsia="ru-RU"/>
              </w:rPr>
              <w:t>/_____________</w:t>
            </w:r>
          </w:p>
          <w:p w14:paraId="1780F517" w14:textId="25E8D3E8" w:rsidR="00B230ED" w:rsidRPr="00EB6596" w:rsidRDefault="00B230ED" w:rsidP="00B230ED">
            <w:pPr>
              <w:spacing w:after="0" w:line="240" w:lineRule="auto"/>
              <w:jc w:val="both"/>
              <w:rPr>
                <w:rFonts w:ascii="Times New Roman" w:eastAsia="Times New Roman" w:hAnsi="Times New Roman"/>
                <w:bCs/>
                <w:sz w:val="24"/>
                <w:szCs w:val="24"/>
                <w:lang w:eastAsia="ru-RU"/>
              </w:rPr>
            </w:pPr>
            <w:r w:rsidRPr="00EB6596">
              <w:rPr>
                <w:rFonts w:ascii="Times New Roman" w:eastAsia="Times New Roman" w:hAnsi="Times New Roman"/>
                <w:bCs/>
                <w:sz w:val="24"/>
                <w:szCs w:val="24"/>
                <w:lang w:eastAsia="ru-RU"/>
              </w:rPr>
              <w:t>МП</w:t>
            </w:r>
            <w:r w:rsidR="00094E98">
              <w:rPr>
                <w:rFonts w:ascii="Times New Roman" w:eastAsia="Times New Roman" w:hAnsi="Times New Roman"/>
                <w:bCs/>
                <w:sz w:val="24"/>
                <w:szCs w:val="24"/>
                <w:lang w:eastAsia="ru-RU"/>
              </w:rPr>
              <w:t xml:space="preserve"> при наличии</w:t>
            </w:r>
          </w:p>
        </w:tc>
      </w:tr>
    </w:tbl>
    <w:p w14:paraId="04AF10A6" w14:textId="77777777" w:rsidR="00B230ED" w:rsidRPr="00EB6596" w:rsidRDefault="00B230ED" w:rsidP="006D2D70">
      <w:pPr>
        <w:autoSpaceDE w:val="0"/>
        <w:autoSpaceDN w:val="0"/>
        <w:adjustRightInd w:val="0"/>
        <w:spacing w:after="0" w:line="20" w:lineRule="atLeast"/>
        <w:jc w:val="both"/>
        <w:rPr>
          <w:rFonts w:ascii="Times New Roman" w:hAnsi="Times New Roman"/>
          <w:sz w:val="24"/>
          <w:szCs w:val="24"/>
        </w:rPr>
      </w:pPr>
    </w:p>
    <w:sectPr w:rsidR="00B230ED" w:rsidRPr="00EB6596" w:rsidSect="00EB6596">
      <w:pgSz w:w="11906" w:h="16838"/>
      <w:pgMar w:top="1134"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CE5DB3"/>
    <w:multiLevelType w:val="hybridMultilevel"/>
    <w:tmpl w:val="2C52C9AE"/>
    <w:lvl w:ilvl="0" w:tplc="9232EC52">
      <w:start w:val="1"/>
      <w:numFmt w:val="decimal"/>
      <w:lvlText w:val="%1."/>
      <w:lvlJc w:val="left"/>
      <w:pPr>
        <w:ind w:left="840" w:hanging="48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7F308B9"/>
    <w:multiLevelType w:val="hybridMultilevel"/>
    <w:tmpl w:val="A5346BF6"/>
    <w:lvl w:ilvl="0" w:tplc="71D697EE">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9991E80"/>
    <w:multiLevelType w:val="multilevel"/>
    <w:tmpl w:val="AA8E98D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D173677"/>
    <w:multiLevelType w:val="multilevel"/>
    <w:tmpl w:val="86E6CB76"/>
    <w:lvl w:ilvl="0">
      <w:start w:val="1"/>
      <w:numFmt w:val="decimal"/>
      <w:lvlText w:val="%1."/>
      <w:lvlJc w:val="left"/>
      <w:pPr>
        <w:ind w:left="900" w:hanging="54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D9F"/>
    <w:rsid w:val="00003BA9"/>
    <w:rsid w:val="00004CA0"/>
    <w:rsid w:val="00011BA8"/>
    <w:rsid w:val="000247F8"/>
    <w:rsid w:val="00032246"/>
    <w:rsid w:val="000418BD"/>
    <w:rsid w:val="00064D81"/>
    <w:rsid w:val="00091330"/>
    <w:rsid w:val="0009273E"/>
    <w:rsid w:val="00092CFE"/>
    <w:rsid w:val="00094E98"/>
    <w:rsid w:val="0009506B"/>
    <w:rsid w:val="000B6709"/>
    <w:rsid w:val="000C2C85"/>
    <w:rsid w:val="000F6DC5"/>
    <w:rsid w:val="00101D0A"/>
    <w:rsid w:val="00116F0D"/>
    <w:rsid w:val="00120A44"/>
    <w:rsid w:val="001427A8"/>
    <w:rsid w:val="0015408B"/>
    <w:rsid w:val="001753F9"/>
    <w:rsid w:val="0018534C"/>
    <w:rsid w:val="001968FC"/>
    <w:rsid w:val="001B1C82"/>
    <w:rsid w:val="001C0260"/>
    <w:rsid w:val="001C6DC2"/>
    <w:rsid w:val="001D0F43"/>
    <w:rsid w:val="001E4DE3"/>
    <w:rsid w:val="001E5B1B"/>
    <w:rsid w:val="001E7200"/>
    <w:rsid w:val="001F11E1"/>
    <w:rsid w:val="00227D2F"/>
    <w:rsid w:val="002550CC"/>
    <w:rsid w:val="00263D18"/>
    <w:rsid w:val="0028212B"/>
    <w:rsid w:val="00283184"/>
    <w:rsid w:val="002A0D2D"/>
    <w:rsid w:val="002B6D49"/>
    <w:rsid w:val="002C3CF7"/>
    <w:rsid w:val="002E03E4"/>
    <w:rsid w:val="002E53AD"/>
    <w:rsid w:val="002F384F"/>
    <w:rsid w:val="00305849"/>
    <w:rsid w:val="00312410"/>
    <w:rsid w:val="003145D4"/>
    <w:rsid w:val="003232AC"/>
    <w:rsid w:val="003327AE"/>
    <w:rsid w:val="00345A89"/>
    <w:rsid w:val="003473B4"/>
    <w:rsid w:val="00356C3D"/>
    <w:rsid w:val="003815CE"/>
    <w:rsid w:val="003847EB"/>
    <w:rsid w:val="00386091"/>
    <w:rsid w:val="003A373A"/>
    <w:rsid w:val="003B14B2"/>
    <w:rsid w:val="003B584D"/>
    <w:rsid w:val="003B7F42"/>
    <w:rsid w:val="003D0C2F"/>
    <w:rsid w:val="003D3B67"/>
    <w:rsid w:val="003F30AE"/>
    <w:rsid w:val="003F5D68"/>
    <w:rsid w:val="003F7F93"/>
    <w:rsid w:val="004060CD"/>
    <w:rsid w:val="00413D41"/>
    <w:rsid w:val="00430834"/>
    <w:rsid w:val="00431CA9"/>
    <w:rsid w:val="00465EEA"/>
    <w:rsid w:val="00471E75"/>
    <w:rsid w:val="00484F0A"/>
    <w:rsid w:val="004A1D9F"/>
    <w:rsid w:val="004B325E"/>
    <w:rsid w:val="004D4920"/>
    <w:rsid w:val="004E2A17"/>
    <w:rsid w:val="004F3AD4"/>
    <w:rsid w:val="00507CFA"/>
    <w:rsid w:val="0051237D"/>
    <w:rsid w:val="00512C72"/>
    <w:rsid w:val="00522B72"/>
    <w:rsid w:val="005275BA"/>
    <w:rsid w:val="005341B9"/>
    <w:rsid w:val="00537DF5"/>
    <w:rsid w:val="00540CB5"/>
    <w:rsid w:val="0055035C"/>
    <w:rsid w:val="005725A1"/>
    <w:rsid w:val="00575084"/>
    <w:rsid w:val="005A47D1"/>
    <w:rsid w:val="005C312E"/>
    <w:rsid w:val="005E1878"/>
    <w:rsid w:val="005F12C2"/>
    <w:rsid w:val="005F40F5"/>
    <w:rsid w:val="006127CA"/>
    <w:rsid w:val="006358CA"/>
    <w:rsid w:val="006558C4"/>
    <w:rsid w:val="006666AB"/>
    <w:rsid w:val="00677E30"/>
    <w:rsid w:val="006979FD"/>
    <w:rsid w:val="006A2E0A"/>
    <w:rsid w:val="006A6A90"/>
    <w:rsid w:val="006C5D17"/>
    <w:rsid w:val="006D225A"/>
    <w:rsid w:val="006D2D70"/>
    <w:rsid w:val="006D75F2"/>
    <w:rsid w:val="006E21A9"/>
    <w:rsid w:val="006E25C3"/>
    <w:rsid w:val="006E2C0D"/>
    <w:rsid w:val="006E6B23"/>
    <w:rsid w:val="006F1AED"/>
    <w:rsid w:val="006F2711"/>
    <w:rsid w:val="0070014F"/>
    <w:rsid w:val="0072620F"/>
    <w:rsid w:val="0073056A"/>
    <w:rsid w:val="007310D1"/>
    <w:rsid w:val="00741A1D"/>
    <w:rsid w:val="007537AC"/>
    <w:rsid w:val="0075526C"/>
    <w:rsid w:val="00762EF8"/>
    <w:rsid w:val="00795F83"/>
    <w:rsid w:val="007A79CE"/>
    <w:rsid w:val="007B237B"/>
    <w:rsid w:val="007D7088"/>
    <w:rsid w:val="007E4876"/>
    <w:rsid w:val="007E67DB"/>
    <w:rsid w:val="007F638C"/>
    <w:rsid w:val="0080715D"/>
    <w:rsid w:val="00811C99"/>
    <w:rsid w:val="008274E1"/>
    <w:rsid w:val="00827C5D"/>
    <w:rsid w:val="00846799"/>
    <w:rsid w:val="00853715"/>
    <w:rsid w:val="008571A5"/>
    <w:rsid w:val="008737AA"/>
    <w:rsid w:val="008847D1"/>
    <w:rsid w:val="00884B02"/>
    <w:rsid w:val="0088514A"/>
    <w:rsid w:val="00896A12"/>
    <w:rsid w:val="008A04F6"/>
    <w:rsid w:val="008A7BC4"/>
    <w:rsid w:val="008B279D"/>
    <w:rsid w:val="008C0497"/>
    <w:rsid w:val="008C79C0"/>
    <w:rsid w:val="008D5682"/>
    <w:rsid w:val="008F43F5"/>
    <w:rsid w:val="008F57CC"/>
    <w:rsid w:val="009014C4"/>
    <w:rsid w:val="00904C8D"/>
    <w:rsid w:val="009277B1"/>
    <w:rsid w:val="00966BB0"/>
    <w:rsid w:val="00966D95"/>
    <w:rsid w:val="009A0819"/>
    <w:rsid w:val="009A32D3"/>
    <w:rsid w:val="009A7227"/>
    <w:rsid w:val="009C0964"/>
    <w:rsid w:val="009C40B1"/>
    <w:rsid w:val="009D6BAD"/>
    <w:rsid w:val="009D7B64"/>
    <w:rsid w:val="00A21397"/>
    <w:rsid w:val="00A27C2A"/>
    <w:rsid w:val="00A33DAB"/>
    <w:rsid w:val="00A34110"/>
    <w:rsid w:val="00A45FB9"/>
    <w:rsid w:val="00A52D26"/>
    <w:rsid w:val="00A57D51"/>
    <w:rsid w:val="00A60A5E"/>
    <w:rsid w:val="00A76939"/>
    <w:rsid w:val="00A85877"/>
    <w:rsid w:val="00AB3D76"/>
    <w:rsid w:val="00AC10AB"/>
    <w:rsid w:val="00AC785C"/>
    <w:rsid w:val="00AF6E22"/>
    <w:rsid w:val="00B03ED1"/>
    <w:rsid w:val="00B11037"/>
    <w:rsid w:val="00B1292A"/>
    <w:rsid w:val="00B165D9"/>
    <w:rsid w:val="00B230ED"/>
    <w:rsid w:val="00B379C2"/>
    <w:rsid w:val="00B41FEA"/>
    <w:rsid w:val="00B72B8C"/>
    <w:rsid w:val="00B93C12"/>
    <w:rsid w:val="00BC0333"/>
    <w:rsid w:val="00BC2120"/>
    <w:rsid w:val="00BD77D6"/>
    <w:rsid w:val="00BE1C0E"/>
    <w:rsid w:val="00BE249F"/>
    <w:rsid w:val="00BF32B6"/>
    <w:rsid w:val="00C1171B"/>
    <w:rsid w:val="00C221CB"/>
    <w:rsid w:val="00C32B81"/>
    <w:rsid w:val="00C337A0"/>
    <w:rsid w:val="00C3466D"/>
    <w:rsid w:val="00C45673"/>
    <w:rsid w:val="00C5409F"/>
    <w:rsid w:val="00C54AAD"/>
    <w:rsid w:val="00C551B3"/>
    <w:rsid w:val="00C56E4D"/>
    <w:rsid w:val="00C77CCF"/>
    <w:rsid w:val="00C81DA9"/>
    <w:rsid w:val="00C901BD"/>
    <w:rsid w:val="00CB78A1"/>
    <w:rsid w:val="00CD4D64"/>
    <w:rsid w:val="00CF2794"/>
    <w:rsid w:val="00CF5EFA"/>
    <w:rsid w:val="00CF77CA"/>
    <w:rsid w:val="00D05091"/>
    <w:rsid w:val="00D058AF"/>
    <w:rsid w:val="00D1237C"/>
    <w:rsid w:val="00D12FAC"/>
    <w:rsid w:val="00D30D83"/>
    <w:rsid w:val="00D353E2"/>
    <w:rsid w:val="00D734A0"/>
    <w:rsid w:val="00D73646"/>
    <w:rsid w:val="00D80C15"/>
    <w:rsid w:val="00D96F66"/>
    <w:rsid w:val="00DA1241"/>
    <w:rsid w:val="00DC2BD3"/>
    <w:rsid w:val="00DC4DA2"/>
    <w:rsid w:val="00DD2A6C"/>
    <w:rsid w:val="00DD48ED"/>
    <w:rsid w:val="00DD4995"/>
    <w:rsid w:val="00DE76DB"/>
    <w:rsid w:val="00DF055C"/>
    <w:rsid w:val="00E07A47"/>
    <w:rsid w:val="00E26C6B"/>
    <w:rsid w:val="00E50D30"/>
    <w:rsid w:val="00E5371D"/>
    <w:rsid w:val="00E6411B"/>
    <w:rsid w:val="00E6690B"/>
    <w:rsid w:val="00E73CB1"/>
    <w:rsid w:val="00E80200"/>
    <w:rsid w:val="00EA47B0"/>
    <w:rsid w:val="00EA75A2"/>
    <w:rsid w:val="00EB2E45"/>
    <w:rsid w:val="00EB6596"/>
    <w:rsid w:val="00EC49ED"/>
    <w:rsid w:val="00ED1002"/>
    <w:rsid w:val="00ED1F97"/>
    <w:rsid w:val="00ED6A65"/>
    <w:rsid w:val="00EF0350"/>
    <w:rsid w:val="00EF06D3"/>
    <w:rsid w:val="00F044AA"/>
    <w:rsid w:val="00F148E8"/>
    <w:rsid w:val="00F14C43"/>
    <w:rsid w:val="00F41E6F"/>
    <w:rsid w:val="00F60B6B"/>
    <w:rsid w:val="00F77C8C"/>
    <w:rsid w:val="00F93A58"/>
    <w:rsid w:val="00FB6DF8"/>
    <w:rsid w:val="00FB79B7"/>
    <w:rsid w:val="00FC4158"/>
    <w:rsid w:val="00FE2208"/>
    <w:rsid w:val="00FE4D35"/>
    <w:rsid w:val="00FE57BF"/>
    <w:rsid w:val="00FF7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C5C1BA"/>
  <w15:docId w15:val="{BB5F949E-0B30-444B-A6F1-1E9F84F80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364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4A1D9F"/>
    <w:pPr>
      <w:widowControl w:val="0"/>
      <w:autoSpaceDE w:val="0"/>
      <w:autoSpaceDN w:val="0"/>
    </w:pPr>
    <w:rPr>
      <w:rFonts w:eastAsia="Times New Roman" w:cs="Calibri"/>
      <w:szCs w:val="20"/>
    </w:rPr>
  </w:style>
  <w:style w:type="paragraph" w:customStyle="1" w:styleId="ConsPlusNonformat">
    <w:name w:val="ConsPlusNonformat"/>
    <w:link w:val="ConsPlusNonformat0"/>
    <w:uiPriority w:val="99"/>
    <w:rsid w:val="004A1D9F"/>
    <w:pPr>
      <w:widowControl w:val="0"/>
      <w:autoSpaceDE w:val="0"/>
      <w:autoSpaceDN w:val="0"/>
    </w:pPr>
    <w:rPr>
      <w:rFonts w:ascii="Courier New" w:eastAsia="Times New Roman" w:hAnsi="Courier New" w:cs="Courier New"/>
    </w:rPr>
  </w:style>
  <w:style w:type="character" w:styleId="a3">
    <w:name w:val="annotation reference"/>
    <w:basedOn w:val="a0"/>
    <w:uiPriority w:val="99"/>
    <w:semiHidden/>
    <w:rsid w:val="00C32B81"/>
    <w:rPr>
      <w:rFonts w:cs="Times New Roman"/>
      <w:sz w:val="16"/>
      <w:szCs w:val="16"/>
    </w:rPr>
  </w:style>
  <w:style w:type="paragraph" w:styleId="a4">
    <w:name w:val="annotation text"/>
    <w:basedOn w:val="a"/>
    <w:link w:val="a5"/>
    <w:uiPriority w:val="99"/>
    <w:semiHidden/>
    <w:rsid w:val="00C32B81"/>
    <w:pPr>
      <w:spacing w:line="240" w:lineRule="auto"/>
    </w:pPr>
    <w:rPr>
      <w:sz w:val="20"/>
      <w:szCs w:val="20"/>
    </w:rPr>
  </w:style>
  <w:style w:type="character" w:customStyle="1" w:styleId="a5">
    <w:name w:val="Текст примечания Знак"/>
    <w:basedOn w:val="a0"/>
    <w:link w:val="a4"/>
    <w:uiPriority w:val="99"/>
    <w:semiHidden/>
    <w:locked/>
    <w:rsid w:val="00C32B81"/>
    <w:rPr>
      <w:rFonts w:cs="Times New Roman"/>
      <w:sz w:val="20"/>
      <w:szCs w:val="20"/>
    </w:rPr>
  </w:style>
  <w:style w:type="paragraph" w:styleId="a6">
    <w:name w:val="annotation subject"/>
    <w:basedOn w:val="a4"/>
    <w:next w:val="a4"/>
    <w:link w:val="a7"/>
    <w:uiPriority w:val="99"/>
    <w:semiHidden/>
    <w:rsid w:val="00C32B81"/>
    <w:rPr>
      <w:b/>
      <w:bCs/>
    </w:rPr>
  </w:style>
  <w:style w:type="character" w:customStyle="1" w:styleId="a7">
    <w:name w:val="Тема примечания Знак"/>
    <w:basedOn w:val="a5"/>
    <w:link w:val="a6"/>
    <w:uiPriority w:val="99"/>
    <w:semiHidden/>
    <w:locked/>
    <w:rsid w:val="00C32B81"/>
    <w:rPr>
      <w:rFonts w:cs="Times New Roman"/>
      <w:b/>
      <w:bCs/>
      <w:sz w:val="20"/>
      <w:szCs w:val="20"/>
    </w:rPr>
  </w:style>
  <w:style w:type="paragraph" w:styleId="a8">
    <w:name w:val="Balloon Text"/>
    <w:basedOn w:val="a"/>
    <w:link w:val="a9"/>
    <w:uiPriority w:val="99"/>
    <w:semiHidden/>
    <w:rsid w:val="00C32B8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locked/>
    <w:rsid w:val="00C32B81"/>
    <w:rPr>
      <w:rFonts w:ascii="Segoe UI" w:hAnsi="Segoe UI" w:cs="Segoe UI"/>
      <w:sz w:val="18"/>
      <w:szCs w:val="18"/>
    </w:rPr>
  </w:style>
  <w:style w:type="character" w:customStyle="1" w:styleId="ConsPlusNonformat0">
    <w:name w:val="ConsPlusNonformat Знак"/>
    <w:link w:val="ConsPlusNonformat"/>
    <w:uiPriority w:val="99"/>
    <w:locked/>
    <w:rsid w:val="00DE76DB"/>
    <w:rPr>
      <w:rFonts w:ascii="Courier New" w:hAnsi="Courier New"/>
      <w:sz w:val="22"/>
      <w:lang w:eastAsia="ru-RU"/>
    </w:rPr>
  </w:style>
  <w:style w:type="table" w:styleId="aa">
    <w:name w:val="Table Grid"/>
    <w:basedOn w:val="a1"/>
    <w:uiPriority w:val="59"/>
    <w:rsid w:val="00B379C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E26C6B"/>
    <w:pPr>
      <w:suppressAutoHyphens/>
      <w:textAlignment w:val="baseline"/>
    </w:pPr>
    <w:rPr>
      <w:rFonts w:ascii="Times New Roman" w:eastAsia="Times New Roman" w:hAnsi="Times New Roman"/>
      <w:color w:val="00000A"/>
      <w:kern w:val="2"/>
      <w:sz w:val="24"/>
      <w:szCs w:val="24"/>
      <w:lang w:eastAsia="ar-SA"/>
    </w:rPr>
  </w:style>
  <w:style w:type="paragraph" w:styleId="ab">
    <w:name w:val="List Paragraph"/>
    <w:basedOn w:val="a"/>
    <w:uiPriority w:val="34"/>
    <w:qFormat/>
    <w:rsid w:val="00E26C6B"/>
    <w:pPr>
      <w:spacing w:after="0" w:line="240" w:lineRule="auto"/>
      <w:ind w:left="720"/>
      <w:contextualSpacing/>
      <w:jc w:val="both"/>
    </w:pPr>
    <w:rPr>
      <w:rFonts w:ascii="Times New Roman" w:hAnsi="Times New Roman"/>
      <w:color w:val="00000A"/>
      <w:sz w:val="24"/>
      <w:szCs w:val="24"/>
      <w:lang w:eastAsia="ru-RU"/>
    </w:rPr>
  </w:style>
  <w:style w:type="paragraph" w:customStyle="1" w:styleId="Style3">
    <w:name w:val="Style3"/>
    <w:basedOn w:val="a"/>
    <w:uiPriority w:val="99"/>
    <w:rsid w:val="00E26C6B"/>
    <w:pPr>
      <w:widowControl w:val="0"/>
      <w:autoSpaceDE w:val="0"/>
      <w:autoSpaceDN w:val="0"/>
      <w:adjustRightInd w:val="0"/>
      <w:spacing w:after="0" w:line="240" w:lineRule="auto"/>
    </w:pPr>
    <w:rPr>
      <w:rFonts w:ascii="MS Reference Sans Serif" w:eastAsia="Times New Roman" w:hAnsi="MS Reference Sans Serif" w:cs="MS Reference Sans Serif"/>
      <w:sz w:val="24"/>
      <w:szCs w:val="24"/>
      <w:lang w:eastAsia="ru-RU"/>
    </w:rPr>
  </w:style>
  <w:style w:type="paragraph" w:styleId="ac">
    <w:name w:val="Normal (Web)"/>
    <w:basedOn w:val="a"/>
    <w:uiPriority w:val="99"/>
    <w:rsid w:val="009C0964"/>
    <w:pPr>
      <w:spacing w:after="0" w:line="240" w:lineRule="auto"/>
    </w:pPr>
    <w:rPr>
      <w:rFonts w:ascii="Times New Roman" w:hAnsi="Times New Roman"/>
      <w:color w:val="00000A"/>
      <w:sz w:val="24"/>
      <w:szCs w:val="24"/>
      <w:lang w:eastAsia="ru-RU"/>
    </w:rPr>
  </w:style>
  <w:style w:type="character" w:styleId="ad">
    <w:name w:val="Strong"/>
    <w:basedOn w:val="a0"/>
    <w:uiPriority w:val="99"/>
    <w:qFormat/>
    <w:rsid w:val="009C0964"/>
    <w:rPr>
      <w:rFonts w:cs="Times New Roman"/>
      <w:b/>
    </w:rPr>
  </w:style>
  <w:style w:type="character" w:styleId="ae">
    <w:name w:val="Hyperlink"/>
    <w:basedOn w:val="a0"/>
    <w:uiPriority w:val="99"/>
    <w:rsid w:val="00741A1D"/>
    <w:rPr>
      <w:rFonts w:cs="Times New Roman"/>
      <w:color w:val="0563C1"/>
      <w:u w:val="single"/>
    </w:rPr>
  </w:style>
  <w:style w:type="paragraph" w:styleId="af">
    <w:name w:val="Body Text"/>
    <w:basedOn w:val="a"/>
    <w:link w:val="af0"/>
    <w:rsid w:val="008B279D"/>
    <w:pPr>
      <w:widowControl w:val="0"/>
      <w:tabs>
        <w:tab w:val="left" w:pos="1005"/>
      </w:tabs>
      <w:autoSpaceDE w:val="0"/>
      <w:autoSpaceDN w:val="0"/>
      <w:adjustRightInd w:val="0"/>
      <w:spacing w:before="5" w:after="0" w:line="240" w:lineRule="auto"/>
    </w:pPr>
    <w:rPr>
      <w:rFonts w:ascii="Arial CYR" w:eastAsia="Times New Roman" w:hAnsi="Arial CYR" w:cs="Arial CYR"/>
      <w:color w:val="000000"/>
      <w:sz w:val="24"/>
      <w:szCs w:val="18"/>
      <w:lang w:eastAsia="ru-RU"/>
    </w:rPr>
  </w:style>
  <w:style w:type="character" w:customStyle="1" w:styleId="af0">
    <w:name w:val="Основной текст Знак"/>
    <w:basedOn w:val="a0"/>
    <w:link w:val="af"/>
    <w:rsid w:val="008B279D"/>
    <w:rPr>
      <w:rFonts w:ascii="Arial CYR" w:eastAsia="Times New Roman" w:hAnsi="Arial CYR" w:cs="Arial CYR"/>
      <w:color w:val="000000"/>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548028">
      <w:bodyDiv w:val="1"/>
      <w:marLeft w:val="0"/>
      <w:marRight w:val="0"/>
      <w:marTop w:val="0"/>
      <w:marBottom w:val="0"/>
      <w:divBdr>
        <w:top w:val="none" w:sz="0" w:space="0" w:color="auto"/>
        <w:left w:val="none" w:sz="0" w:space="0" w:color="auto"/>
        <w:bottom w:val="none" w:sz="0" w:space="0" w:color="auto"/>
        <w:right w:val="none" w:sz="0" w:space="0" w:color="auto"/>
      </w:divBdr>
    </w:div>
    <w:div w:id="1081828197">
      <w:bodyDiv w:val="1"/>
      <w:marLeft w:val="0"/>
      <w:marRight w:val="0"/>
      <w:marTop w:val="0"/>
      <w:marBottom w:val="0"/>
      <w:divBdr>
        <w:top w:val="none" w:sz="0" w:space="0" w:color="auto"/>
        <w:left w:val="none" w:sz="0" w:space="0" w:color="auto"/>
        <w:bottom w:val="none" w:sz="0" w:space="0" w:color="auto"/>
        <w:right w:val="none" w:sz="0" w:space="0" w:color="auto"/>
      </w:divBdr>
    </w:div>
    <w:div w:id="1777019439">
      <w:bodyDiv w:val="1"/>
      <w:marLeft w:val="0"/>
      <w:marRight w:val="0"/>
      <w:marTop w:val="0"/>
      <w:marBottom w:val="0"/>
      <w:divBdr>
        <w:top w:val="none" w:sz="0" w:space="0" w:color="auto"/>
        <w:left w:val="none" w:sz="0" w:space="0" w:color="auto"/>
        <w:bottom w:val="none" w:sz="0" w:space="0" w:color="auto"/>
        <w:right w:val="none" w:sz="0" w:space="0" w:color="auto"/>
      </w:divBdr>
      <w:divsChild>
        <w:div w:id="1782724972">
          <w:marLeft w:val="0"/>
          <w:marRight w:val="0"/>
          <w:marTop w:val="0"/>
          <w:marBottom w:val="0"/>
          <w:divBdr>
            <w:top w:val="none" w:sz="0" w:space="0" w:color="auto"/>
            <w:left w:val="none" w:sz="0" w:space="0" w:color="auto"/>
            <w:bottom w:val="none" w:sz="0" w:space="0" w:color="auto"/>
            <w:right w:val="none" w:sz="0" w:space="0" w:color="auto"/>
          </w:divBdr>
        </w:div>
        <w:div w:id="105781784">
          <w:marLeft w:val="0"/>
          <w:marRight w:val="0"/>
          <w:marTop w:val="0"/>
          <w:marBottom w:val="0"/>
          <w:divBdr>
            <w:top w:val="none" w:sz="0" w:space="0" w:color="auto"/>
            <w:left w:val="none" w:sz="0" w:space="0" w:color="auto"/>
            <w:bottom w:val="none" w:sz="0" w:space="0" w:color="auto"/>
            <w:right w:val="none" w:sz="0" w:space="0" w:color="auto"/>
          </w:divBdr>
        </w:div>
        <w:div w:id="571082933">
          <w:marLeft w:val="0"/>
          <w:marRight w:val="0"/>
          <w:marTop w:val="0"/>
          <w:marBottom w:val="0"/>
          <w:divBdr>
            <w:top w:val="none" w:sz="0" w:space="0" w:color="auto"/>
            <w:left w:val="none" w:sz="0" w:space="0" w:color="auto"/>
            <w:bottom w:val="none" w:sz="0" w:space="0" w:color="auto"/>
            <w:right w:val="none" w:sz="0" w:space="0" w:color="auto"/>
          </w:divBdr>
        </w:div>
        <w:div w:id="44960027">
          <w:marLeft w:val="0"/>
          <w:marRight w:val="0"/>
          <w:marTop w:val="0"/>
          <w:marBottom w:val="0"/>
          <w:divBdr>
            <w:top w:val="none" w:sz="0" w:space="0" w:color="auto"/>
            <w:left w:val="none" w:sz="0" w:space="0" w:color="auto"/>
            <w:bottom w:val="none" w:sz="0" w:space="0" w:color="auto"/>
            <w:right w:val="none" w:sz="0" w:space="0" w:color="auto"/>
          </w:divBdr>
        </w:div>
        <w:div w:id="1549338930">
          <w:marLeft w:val="0"/>
          <w:marRight w:val="0"/>
          <w:marTop w:val="0"/>
          <w:marBottom w:val="0"/>
          <w:divBdr>
            <w:top w:val="none" w:sz="0" w:space="0" w:color="auto"/>
            <w:left w:val="none" w:sz="0" w:space="0" w:color="auto"/>
            <w:bottom w:val="none" w:sz="0" w:space="0" w:color="auto"/>
            <w:right w:val="none" w:sz="0" w:space="0" w:color="auto"/>
          </w:divBdr>
        </w:div>
        <w:div w:id="1119837865">
          <w:marLeft w:val="0"/>
          <w:marRight w:val="0"/>
          <w:marTop w:val="0"/>
          <w:marBottom w:val="0"/>
          <w:divBdr>
            <w:top w:val="none" w:sz="0" w:space="0" w:color="auto"/>
            <w:left w:val="none" w:sz="0" w:space="0" w:color="auto"/>
            <w:bottom w:val="none" w:sz="0" w:space="0" w:color="auto"/>
            <w:right w:val="none" w:sz="0" w:space="0" w:color="auto"/>
          </w:divBdr>
        </w:div>
        <w:div w:id="286552509">
          <w:marLeft w:val="0"/>
          <w:marRight w:val="0"/>
          <w:marTop w:val="0"/>
          <w:marBottom w:val="0"/>
          <w:divBdr>
            <w:top w:val="none" w:sz="0" w:space="0" w:color="auto"/>
            <w:left w:val="none" w:sz="0" w:space="0" w:color="auto"/>
            <w:bottom w:val="none" w:sz="0" w:space="0" w:color="auto"/>
            <w:right w:val="none" w:sz="0" w:space="0" w:color="auto"/>
          </w:divBdr>
        </w:div>
        <w:div w:id="80026956">
          <w:marLeft w:val="0"/>
          <w:marRight w:val="0"/>
          <w:marTop w:val="0"/>
          <w:marBottom w:val="0"/>
          <w:divBdr>
            <w:top w:val="none" w:sz="0" w:space="0" w:color="auto"/>
            <w:left w:val="none" w:sz="0" w:space="0" w:color="auto"/>
            <w:bottom w:val="none" w:sz="0" w:space="0" w:color="auto"/>
            <w:right w:val="none" w:sz="0" w:space="0" w:color="auto"/>
          </w:divBdr>
        </w:div>
        <w:div w:id="1815641103">
          <w:marLeft w:val="0"/>
          <w:marRight w:val="0"/>
          <w:marTop w:val="0"/>
          <w:marBottom w:val="0"/>
          <w:divBdr>
            <w:top w:val="none" w:sz="0" w:space="0" w:color="auto"/>
            <w:left w:val="none" w:sz="0" w:space="0" w:color="auto"/>
            <w:bottom w:val="none" w:sz="0" w:space="0" w:color="auto"/>
            <w:right w:val="none" w:sz="0" w:space="0" w:color="auto"/>
          </w:divBdr>
        </w:div>
        <w:div w:id="2006396725">
          <w:marLeft w:val="0"/>
          <w:marRight w:val="0"/>
          <w:marTop w:val="0"/>
          <w:marBottom w:val="0"/>
          <w:divBdr>
            <w:top w:val="none" w:sz="0" w:space="0" w:color="auto"/>
            <w:left w:val="none" w:sz="0" w:space="0" w:color="auto"/>
            <w:bottom w:val="none" w:sz="0" w:space="0" w:color="auto"/>
            <w:right w:val="none" w:sz="0" w:space="0" w:color="auto"/>
          </w:divBdr>
        </w:div>
        <w:div w:id="589966690">
          <w:marLeft w:val="0"/>
          <w:marRight w:val="0"/>
          <w:marTop w:val="0"/>
          <w:marBottom w:val="0"/>
          <w:divBdr>
            <w:top w:val="none" w:sz="0" w:space="0" w:color="auto"/>
            <w:left w:val="none" w:sz="0" w:space="0" w:color="auto"/>
            <w:bottom w:val="none" w:sz="0" w:space="0" w:color="auto"/>
            <w:right w:val="none" w:sz="0" w:space="0" w:color="auto"/>
          </w:divBdr>
        </w:div>
        <w:div w:id="505704524">
          <w:marLeft w:val="0"/>
          <w:marRight w:val="0"/>
          <w:marTop w:val="0"/>
          <w:marBottom w:val="0"/>
          <w:divBdr>
            <w:top w:val="none" w:sz="0" w:space="0" w:color="auto"/>
            <w:left w:val="none" w:sz="0" w:space="0" w:color="auto"/>
            <w:bottom w:val="none" w:sz="0" w:space="0" w:color="auto"/>
            <w:right w:val="none" w:sz="0" w:space="0" w:color="auto"/>
          </w:divBdr>
        </w:div>
        <w:div w:id="1126965018">
          <w:marLeft w:val="0"/>
          <w:marRight w:val="0"/>
          <w:marTop w:val="0"/>
          <w:marBottom w:val="0"/>
          <w:divBdr>
            <w:top w:val="none" w:sz="0" w:space="0" w:color="auto"/>
            <w:left w:val="none" w:sz="0" w:space="0" w:color="auto"/>
            <w:bottom w:val="none" w:sz="0" w:space="0" w:color="auto"/>
            <w:right w:val="none" w:sz="0" w:space="0" w:color="auto"/>
          </w:divBdr>
        </w:div>
        <w:div w:id="1270045478">
          <w:marLeft w:val="0"/>
          <w:marRight w:val="0"/>
          <w:marTop w:val="0"/>
          <w:marBottom w:val="0"/>
          <w:divBdr>
            <w:top w:val="none" w:sz="0" w:space="0" w:color="auto"/>
            <w:left w:val="none" w:sz="0" w:space="0" w:color="auto"/>
            <w:bottom w:val="none" w:sz="0" w:space="0" w:color="auto"/>
            <w:right w:val="none" w:sz="0" w:space="0" w:color="auto"/>
          </w:divBdr>
        </w:div>
        <w:div w:id="1428387152">
          <w:marLeft w:val="0"/>
          <w:marRight w:val="0"/>
          <w:marTop w:val="0"/>
          <w:marBottom w:val="0"/>
          <w:divBdr>
            <w:top w:val="none" w:sz="0" w:space="0" w:color="auto"/>
            <w:left w:val="none" w:sz="0" w:space="0" w:color="auto"/>
            <w:bottom w:val="none" w:sz="0" w:space="0" w:color="auto"/>
            <w:right w:val="none" w:sz="0" w:space="0" w:color="auto"/>
          </w:divBdr>
        </w:div>
        <w:div w:id="624504265">
          <w:marLeft w:val="0"/>
          <w:marRight w:val="0"/>
          <w:marTop w:val="0"/>
          <w:marBottom w:val="0"/>
          <w:divBdr>
            <w:top w:val="none" w:sz="0" w:space="0" w:color="auto"/>
            <w:left w:val="none" w:sz="0" w:space="0" w:color="auto"/>
            <w:bottom w:val="none" w:sz="0" w:space="0" w:color="auto"/>
            <w:right w:val="none" w:sz="0" w:space="0" w:color="auto"/>
          </w:divBdr>
        </w:div>
        <w:div w:id="2059623949">
          <w:marLeft w:val="0"/>
          <w:marRight w:val="0"/>
          <w:marTop w:val="0"/>
          <w:marBottom w:val="0"/>
          <w:divBdr>
            <w:top w:val="none" w:sz="0" w:space="0" w:color="auto"/>
            <w:left w:val="none" w:sz="0" w:space="0" w:color="auto"/>
            <w:bottom w:val="none" w:sz="0" w:space="0" w:color="auto"/>
            <w:right w:val="none" w:sz="0" w:space="0" w:color="auto"/>
          </w:divBdr>
        </w:div>
        <w:div w:id="920066813">
          <w:marLeft w:val="0"/>
          <w:marRight w:val="0"/>
          <w:marTop w:val="0"/>
          <w:marBottom w:val="0"/>
          <w:divBdr>
            <w:top w:val="none" w:sz="0" w:space="0" w:color="auto"/>
            <w:left w:val="none" w:sz="0" w:space="0" w:color="auto"/>
            <w:bottom w:val="none" w:sz="0" w:space="0" w:color="auto"/>
            <w:right w:val="none" w:sz="0" w:space="0" w:color="auto"/>
          </w:divBdr>
        </w:div>
        <w:div w:id="17219742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alina.chibrikova@ncca.pushkinmuseum.art" TargetMode="External"/><Relationship Id="rId5" Type="http://schemas.openxmlformats.org/officeDocument/2006/relationships/hyperlink" Target="consultantplus://offline/ref=2DABBFEABEC77E6E4CBB2FB11816F9A16CDD930DF5AB16A4FE766F6BD1BDFF4FB9EDD7DFED138B87560B73183002F614124B6F4D84830425eFj0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4997</Words>
  <Characters>28487</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33418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Рагозина Андреевна</dc:creator>
  <cp:lastModifiedBy>Комп</cp:lastModifiedBy>
  <cp:revision>4</cp:revision>
  <cp:lastPrinted>2023-12-20T05:14:00Z</cp:lastPrinted>
  <dcterms:created xsi:type="dcterms:W3CDTF">2026-09-02T06:42:00Z</dcterms:created>
  <dcterms:modified xsi:type="dcterms:W3CDTF">2026-09-07T07:54:00Z</dcterms:modified>
</cp:coreProperties>
</file>