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0EB0" w:rsidRPr="006F43E6" w:rsidRDefault="006F1CCC" w:rsidP="00295B4E">
      <w:pPr>
        <w:widowControl w:val="0"/>
        <w:autoSpaceDE w:val="0"/>
        <w:autoSpaceDN w:val="0"/>
        <w:adjustRightInd w:val="0"/>
        <w:ind w:firstLine="720"/>
        <w:jc w:val="right"/>
      </w:pPr>
      <w:r w:rsidRPr="0099131B">
        <w:rPr>
          <w:b/>
        </w:rPr>
        <w:t xml:space="preserve">                           </w:t>
      </w:r>
      <w:r w:rsidR="008574C4">
        <w:rPr>
          <w:b/>
        </w:rPr>
        <w:t xml:space="preserve">                        </w:t>
      </w:r>
      <w:r w:rsidRPr="006F43E6">
        <w:t xml:space="preserve">УТВЕРЖДАЮ                                                                                                                                                                                                     </w:t>
      </w:r>
      <w:r w:rsidR="00F70EB0" w:rsidRPr="006F43E6">
        <w:t xml:space="preserve">Директор </w:t>
      </w:r>
    </w:p>
    <w:p w:rsidR="00502FEE" w:rsidRPr="006F43E6" w:rsidRDefault="00F70EB0" w:rsidP="00F70EB0">
      <w:pPr>
        <w:widowControl w:val="0"/>
        <w:autoSpaceDE w:val="0"/>
        <w:autoSpaceDN w:val="0"/>
        <w:adjustRightInd w:val="0"/>
        <w:ind w:firstLine="720"/>
        <w:jc w:val="right"/>
      </w:pPr>
      <w:r w:rsidRPr="006F43E6">
        <w:t>МБОУ СОШ № 42 города Кирова</w:t>
      </w:r>
    </w:p>
    <w:p w:rsidR="00F70EB0" w:rsidRDefault="00F70EB0" w:rsidP="00F70EB0">
      <w:pPr>
        <w:widowControl w:val="0"/>
        <w:autoSpaceDE w:val="0"/>
        <w:autoSpaceDN w:val="0"/>
        <w:adjustRightInd w:val="0"/>
        <w:ind w:firstLine="720"/>
        <w:jc w:val="right"/>
        <w:rPr>
          <w:b/>
        </w:rPr>
      </w:pPr>
    </w:p>
    <w:p w:rsidR="00F70EB0" w:rsidRPr="00F30D1E" w:rsidRDefault="00F70EB0" w:rsidP="00F70EB0">
      <w:pPr>
        <w:widowControl w:val="0"/>
        <w:autoSpaceDE w:val="0"/>
        <w:autoSpaceDN w:val="0"/>
        <w:adjustRightInd w:val="0"/>
        <w:ind w:firstLine="720"/>
        <w:jc w:val="right"/>
      </w:pPr>
      <w:r>
        <w:t>______________ Л.А. Кудрявцева</w:t>
      </w:r>
    </w:p>
    <w:p w:rsidR="006F1CCC" w:rsidRPr="0099131B" w:rsidRDefault="006F1CCC" w:rsidP="00502FEE">
      <w:pPr>
        <w:widowControl w:val="0"/>
        <w:autoSpaceDE w:val="0"/>
        <w:autoSpaceDN w:val="0"/>
        <w:adjustRightInd w:val="0"/>
        <w:ind w:firstLine="720"/>
        <w:jc w:val="right"/>
      </w:pPr>
      <w:r w:rsidRPr="00F30D1E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27020">
        <w:t>«______» ___________202</w:t>
      </w:r>
      <w:r w:rsidR="00B122C8">
        <w:t>6</w:t>
      </w:r>
      <w:r w:rsidRPr="00F30D1E">
        <w:t xml:space="preserve"> год</w:t>
      </w:r>
    </w:p>
    <w:p w:rsidR="006F1CCC" w:rsidRPr="0099131B" w:rsidRDefault="006F1CCC" w:rsidP="006F1CCC">
      <w:pPr>
        <w:widowControl w:val="0"/>
        <w:autoSpaceDE w:val="0"/>
        <w:autoSpaceDN w:val="0"/>
        <w:adjustRightInd w:val="0"/>
        <w:ind w:firstLine="720"/>
        <w:jc w:val="center"/>
      </w:pPr>
      <w:r w:rsidRPr="0099131B">
        <w:t xml:space="preserve">           </w:t>
      </w:r>
    </w:p>
    <w:p w:rsidR="00F70EB0" w:rsidRPr="00F70EB0" w:rsidRDefault="008E18F5" w:rsidP="00F70EB0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Описание объекта закупки на выполнение работ по замене оконных блоков</w:t>
      </w:r>
    </w:p>
    <w:p w:rsidR="006F1CCC" w:rsidRPr="00F70EB0" w:rsidRDefault="006F1CCC" w:rsidP="006F1CCC">
      <w:pPr>
        <w:widowControl w:val="0"/>
        <w:autoSpaceDE w:val="0"/>
        <w:autoSpaceDN w:val="0"/>
        <w:adjustRightInd w:val="0"/>
        <w:ind w:firstLine="720"/>
        <w:jc w:val="center"/>
        <w:rPr>
          <w:b/>
          <w:lang w:eastAsia="en-US"/>
        </w:rPr>
      </w:pPr>
    </w:p>
    <w:tbl>
      <w:tblPr>
        <w:tblW w:w="1033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"/>
        <w:gridCol w:w="7191"/>
        <w:gridCol w:w="1276"/>
        <w:gridCol w:w="1403"/>
      </w:tblGrid>
      <w:tr w:rsidR="006F43E6" w:rsidRPr="006F43E6" w:rsidTr="008574C4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CCC" w:rsidRPr="006F43E6" w:rsidRDefault="006F1CCC" w:rsidP="00B63661">
            <w:pPr>
              <w:widowControl w:val="0"/>
              <w:autoSpaceDE w:val="0"/>
              <w:autoSpaceDN w:val="0"/>
              <w:adjustRightInd w:val="0"/>
              <w:ind w:left="-96" w:right="-96"/>
              <w:jc w:val="center"/>
              <w:rPr>
                <w:b/>
              </w:rPr>
            </w:pPr>
            <w:r w:rsidRPr="006F43E6">
              <w:rPr>
                <w:b/>
              </w:rPr>
              <w:t>№ п/п</w:t>
            </w:r>
          </w:p>
        </w:tc>
        <w:tc>
          <w:tcPr>
            <w:tcW w:w="7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CCC" w:rsidRPr="006F43E6" w:rsidRDefault="006F1CCC" w:rsidP="00B63661">
            <w:pPr>
              <w:widowControl w:val="0"/>
              <w:autoSpaceDE w:val="0"/>
              <w:autoSpaceDN w:val="0"/>
              <w:adjustRightInd w:val="0"/>
              <w:ind w:left="-96" w:right="-96"/>
              <w:jc w:val="center"/>
              <w:rPr>
                <w:b/>
              </w:rPr>
            </w:pPr>
            <w:r w:rsidRPr="006F43E6">
              <w:rPr>
                <w:b/>
              </w:rPr>
              <w:t>Наименование работ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CCC" w:rsidRPr="006F43E6" w:rsidRDefault="006F1CCC" w:rsidP="00B63661">
            <w:pPr>
              <w:widowControl w:val="0"/>
              <w:autoSpaceDE w:val="0"/>
              <w:autoSpaceDN w:val="0"/>
              <w:adjustRightInd w:val="0"/>
              <w:ind w:left="-96" w:right="-96"/>
              <w:jc w:val="center"/>
              <w:rPr>
                <w:b/>
              </w:rPr>
            </w:pPr>
            <w:r w:rsidRPr="006F43E6">
              <w:rPr>
                <w:b/>
              </w:rPr>
              <w:t>Единицы измерения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CCC" w:rsidRPr="006F43E6" w:rsidRDefault="006F1CCC" w:rsidP="00B63661">
            <w:pPr>
              <w:widowControl w:val="0"/>
              <w:autoSpaceDE w:val="0"/>
              <w:autoSpaceDN w:val="0"/>
              <w:adjustRightInd w:val="0"/>
              <w:ind w:left="-96" w:right="-96"/>
              <w:jc w:val="center"/>
              <w:rPr>
                <w:b/>
              </w:rPr>
            </w:pPr>
            <w:r w:rsidRPr="006F43E6">
              <w:rPr>
                <w:b/>
              </w:rPr>
              <w:t>Количество</w:t>
            </w:r>
          </w:p>
        </w:tc>
      </w:tr>
      <w:tr w:rsidR="006F43E6" w:rsidRPr="006F43E6" w:rsidTr="008574C4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CCC" w:rsidRPr="008E18F5" w:rsidRDefault="006F1CCC" w:rsidP="008E18F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96" w:right="-96" w:firstLine="0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366" w:rsidRPr="006F43E6" w:rsidRDefault="006F1CCC" w:rsidP="00F121F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57"/>
              <w:jc w:val="both"/>
            </w:pPr>
            <w:r w:rsidRPr="006F43E6">
              <w:t xml:space="preserve">Демонтаж оконных блоков в </w:t>
            </w:r>
            <w:r w:rsidR="00502FEE" w:rsidRPr="006F43E6">
              <w:t>кирпичных</w:t>
            </w:r>
            <w:r w:rsidR="00C8395A" w:rsidRPr="006F43E6">
              <w:t xml:space="preserve"> стенах</w:t>
            </w:r>
            <w:r w:rsidR="00E72A25" w:rsidRPr="006F43E6">
              <w:t xml:space="preserve"> </w:t>
            </w:r>
            <w:r w:rsidR="008574C4" w:rsidRPr="006F43E6">
              <w:br/>
            </w:r>
            <w:r w:rsidR="00AC0366" w:rsidRPr="006F43E6">
              <w:t>с подоконной доской</w:t>
            </w:r>
            <w:r w:rsidR="00FE4CE3">
              <w:t xml:space="preserve">, </w:t>
            </w:r>
            <w:r w:rsidR="006559A7" w:rsidRPr="006F43E6">
              <w:t>отливами</w:t>
            </w:r>
            <w:r w:rsidR="00FE4CE3">
              <w:t xml:space="preserve"> и металлическими решетками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366" w:rsidRPr="006F43E6" w:rsidRDefault="008220DA" w:rsidP="00220204">
            <w:pPr>
              <w:suppressAutoHyphens/>
              <w:snapToGrid w:val="0"/>
              <w:spacing w:line="276" w:lineRule="auto"/>
              <w:ind w:left="-96" w:right="-96"/>
              <w:jc w:val="center"/>
              <w:rPr>
                <w:vertAlign w:val="superscript"/>
              </w:rPr>
            </w:pPr>
            <w:r w:rsidRPr="006F43E6">
              <w:t>ш</w:t>
            </w:r>
            <w:r w:rsidR="006F1CCC" w:rsidRPr="006F43E6">
              <w:t>т</w:t>
            </w:r>
            <w:r w:rsidRPr="006F43E6">
              <w:t>.</w:t>
            </w:r>
            <w:r w:rsidR="006F1CCC" w:rsidRPr="006F43E6">
              <w:t>/м</w:t>
            </w:r>
            <w:r w:rsidR="006F1CCC" w:rsidRPr="006F43E6">
              <w:rPr>
                <w:vertAlign w:val="superscript"/>
              </w:rPr>
              <w:t>2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CCC" w:rsidRPr="006F43E6" w:rsidRDefault="00645437" w:rsidP="00F121FB">
            <w:pPr>
              <w:suppressAutoHyphens/>
              <w:snapToGrid w:val="0"/>
              <w:spacing w:line="276" w:lineRule="auto"/>
              <w:ind w:left="-96" w:right="-96"/>
              <w:jc w:val="center"/>
            </w:pPr>
            <w:r>
              <w:t>6</w:t>
            </w:r>
            <w:r w:rsidR="005D501C" w:rsidRPr="006F43E6">
              <w:t>/</w:t>
            </w:r>
            <w:r w:rsidR="0091410D">
              <w:t>23,68</w:t>
            </w:r>
          </w:p>
          <w:p w:rsidR="00AC0366" w:rsidRPr="006F43E6" w:rsidRDefault="00AC0366" w:rsidP="00F121FB">
            <w:pPr>
              <w:suppressAutoHyphens/>
              <w:snapToGrid w:val="0"/>
              <w:spacing w:line="276" w:lineRule="auto"/>
              <w:ind w:left="-96" w:right="-96"/>
              <w:jc w:val="center"/>
              <w:rPr>
                <w:lang w:val="en-US"/>
              </w:rPr>
            </w:pPr>
          </w:p>
        </w:tc>
      </w:tr>
      <w:tr w:rsidR="006F43E6" w:rsidRPr="006F43E6" w:rsidTr="008574C4">
        <w:trPr>
          <w:trHeight w:val="841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CCC" w:rsidRPr="008E18F5" w:rsidRDefault="006F1CCC" w:rsidP="008E18F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96" w:right="-96" w:firstLine="0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1CCC" w:rsidRPr="006F43E6" w:rsidRDefault="006F1CCC" w:rsidP="00F121F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57"/>
              <w:jc w:val="both"/>
            </w:pPr>
            <w:r w:rsidRPr="006F43E6">
              <w:t xml:space="preserve">Установка оконных </w:t>
            </w:r>
            <w:r w:rsidR="00AC0366" w:rsidRPr="006F43E6">
              <w:t>блоков в комплекте с фурнитурой</w:t>
            </w:r>
          </w:p>
          <w:p w:rsidR="006F1CCC" w:rsidRPr="006F43E6" w:rsidRDefault="006F1CCC" w:rsidP="00F121F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57"/>
              <w:jc w:val="both"/>
            </w:pPr>
            <w:r w:rsidRPr="006F43E6">
              <w:rPr>
                <w:i/>
              </w:rPr>
              <w:t>Примерный эскиз оконных</w:t>
            </w:r>
            <w:r w:rsidR="001522C6" w:rsidRPr="006F43E6">
              <w:rPr>
                <w:i/>
              </w:rPr>
              <w:t xml:space="preserve"> </w:t>
            </w:r>
            <w:r w:rsidRPr="006F43E6">
              <w:rPr>
                <w:i/>
              </w:rPr>
              <w:t>блоков представлен ниже, точные размеры уточняются на месте.</w:t>
            </w:r>
          </w:p>
          <w:p w:rsidR="006F1CCC" w:rsidRPr="006F43E6" w:rsidRDefault="006F1CCC" w:rsidP="00F121F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57"/>
              <w:jc w:val="both"/>
              <w:rPr>
                <w:b/>
              </w:rPr>
            </w:pPr>
            <w:r w:rsidRPr="006F43E6">
              <w:rPr>
                <w:b/>
              </w:rPr>
              <w:t>Общие требования к монтажу:</w:t>
            </w:r>
          </w:p>
          <w:p w:rsidR="006F1CCC" w:rsidRPr="006F43E6" w:rsidRDefault="00FF211C" w:rsidP="00F121FB">
            <w:pPr>
              <w:widowControl w:val="0"/>
              <w:autoSpaceDE w:val="0"/>
              <w:autoSpaceDN w:val="0"/>
              <w:adjustRightInd w:val="0"/>
              <w:spacing w:line="276" w:lineRule="auto"/>
              <w:ind w:left="57" w:right="57"/>
              <w:jc w:val="both"/>
            </w:pPr>
            <w:r w:rsidRPr="006F43E6">
              <w:t>1</w:t>
            </w:r>
            <w:r w:rsidR="001D73D7" w:rsidRPr="006F43E6">
              <w:t>) П</w:t>
            </w:r>
            <w:r w:rsidR="006F1CCC" w:rsidRPr="006F43E6">
              <w:t>редусмотреть трехслойный монтажный шов по периметру оконного блока в с</w:t>
            </w:r>
            <w:r w:rsidR="008574C4" w:rsidRPr="006F43E6">
              <w:t xml:space="preserve">оответствии с ГОСТ 30971-2012; </w:t>
            </w:r>
            <w:r w:rsidR="008574C4" w:rsidRPr="006F43E6">
              <w:br/>
              <w:t>с</w:t>
            </w:r>
            <w:r w:rsidR="006F1CCC" w:rsidRPr="006F43E6">
              <w:t xml:space="preserve"> ГОСТ </w:t>
            </w:r>
            <w:r w:rsidR="00FE4CE3">
              <w:t xml:space="preserve">Р </w:t>
            </w:r>
            <w:r w:rsidR="006F1CCC" w:rsidRPr="006F43E6">
              <w:t>52749-2007 (при температуре ниже + 5 °С при монтаже использовать материалы зимнего исполнения);</w:t>
            </w:r>
          </w:p>
          <w:p w:rsidR="006F1CCC" w:rsidRPr="006F43E6" w:rsidRDefault="00FF211C" w:rsidP="00F121FB">
            <w:pPr>
              <w:widowControl w:val="0"/>
              <w:autoSpaceDE w:val="0"/>
              <w:autoSpaceDN w:val="0"/>
              <w:adjustRightInd w:val="0"/>
              <w:spacing w:line="276" w:lineRule="auto"/>
              <w:ind w:left="57" w:right="57"/>
              <w:jc w:val="both"/>
            </w:pPr>
            <w:r w:rsidRPr="006F43E6">
              <w:t>2</w:t>
            </w:r>
            <w:r w:rsidR="0084624E" w:rsidRPr="006F43E6">
              <w:t>) Количество контуров уплотнения: не менее 2;</w:t>
            </w:r>
          </w:p>
          <w:p w:rsidR="00EA0C1D" w:rsidRPr="006F43E6" w:rsidRDefault="00FF211C" w:rsidP="00EA0C1D">
            <w:pPr>
              <w:widowControl w:val="0"/>
              <w:autoSpaceDE w:val="0"/>
              <w:autoSpaceDN w:val="0"/>
              <w:adjustRightInd w:val="0"/>
              <w:spacing w:line="276" w:lineRule="auto"/>
              <w:ind w:left="57" w:right="57"/>
              <w:jc w:val="both"/>
            </w:pPr>
            <w:r w:rsidRPr="006F43E6">
              <w:t>3</w:t>
            </w:r>
            <w:r w:rsidR="008574C4" w:rsidRPr="006F43E6">
              <w:t>) Г</w:t>
            </w:r>
            <w:r w:rsidR="006F1CCC" w:rsidRPr="006F43E6">
              <w:t>оловки анкерных болтов и саморезов должны быть закрыты декоративными колпачками;</w:t>
            </w:r>
          </w:p>
          <w:p w:rsidR="00EA0C1D" w:rsidRPr="006F43E6" w:rsidRDefault="00EA0C1D" w:rsidP="00EA0C1D">
            <w:pPr>
              <w:widowControl w:val="0"/>
              <w:autoSpaceDE w:val="0"/>
              <w:autoSpaceDN w:val="0"/>
              <w:adjustRightInd w:val="0"/>
              <w:spacing w:line="276" w:lineRule="auto"/>
              <w:ind w:left="57" w:right="57"/>
              <w:jc w:val="both"/>
            </w:pPr>
            <w:r w:rsidRPr="006F43E6">
              <w:t>4) При установке оконных блоков площадью св.9м2 используется закрепленный к оконному проему статический элемент;</w:t>
            </w:r>
          </w:p>
          <w:p w:rsidR="006F1CCC" w:rsidRPr="006F43E6" w:rsidRDefault="00EA0C1D" w:rsidP="00EA0C1D">
            <w:pPr>
              <w:widowControl w:val="0"/>
              <w:autoSpaceDE w:val="0"/>
              <w:autoSpaceDN w:val="0"/>
              <w:adjustRightInd w:val="0"/>
              <w:spacing w:line="276" w:lineRule="auto"/>
              <w:ind w:right="57"/>
            </w:pPr>
            <w:r w:rsidRPr="006F43E6">
              <w:t xml:space="preserve">5) </w:t>
            </w:r>
            <w:r w:rsidR="0018270F" w:rsidRPr="006F43E6">
              <w:t>Поворотно-</w:t>
            </w:r>
            <w:r w:rsidR="005D501C" w:rsidRPr="006F43E6">
              <w:t>откидные створки оконных блоков</w:t>
            </w:r>
            <w:r w:rsidR="006F1CCC" w:rsidRPr="006F43E6">
              <w:t xml:space="preserve"> укомплектовываются москитной сеткой</w:t>
            </w:r>
            <w:r w:rsidR="005D501C" w:rsidRPr="006F43E6">
              <w:t xml:space="preserve"> </w:t>
            </w:r>
            <w:r w:rsidR="006F1CCC" w:rsidRPr="006F43E6">
              <w:t>с крепление</w:t>
            </w:r>
            <w:r w:rsidR="00E02456" w:rsidRPr="006F43E6">
              <w:t xml:space="preserve">м </w:t>
            </w:r>
            <w:r w:rsidR="008574C4" w:rsidRPr="006F43E6">
              <w:br/>
            </w:r>
            <w:r w:rsidR="00E02456" w:rsidRPr="006F43E6">
              <w:t xml:space="preserve">на кронштейны или </w:t>
            </w:r>
            <w:r w:rsidR="001522C6" w:rsidRPr="006F43E6">
              <w:t>плунжера</w:t>
            </w:r>
            <w:r w:rsidRPr="006F43E6">
              <w:t>;</w:t>
            </w:r>
          </w:p>
          <w:p w:rsidR="006F1CCC" w:rsidRPr="006F43E6" w:rsidRDefault="006F1CCC" w:rsidP="00F121FB">
            <w:pPr>
              <w:widowControl w:val="0"/>
              <w:spacing w:line="276" w:lineRule="auto"/>
              <w:ind w:right="57"/>
              <w:jc w:val="both"/>
              <w:rPr>
                <w:b/>
              </w:rPr>
            </w:pPr>
            <w:r w:rsidRPr="006F43E6">
              <w:rPr>
                <w:b/>
              </w:rPr>
              <w:t>Требования к оконному</w:t>
            </w:r>
            <w:r w:rsidR="001522C6" w:rsidRPr="006F43E6">
              <w:rPr>
                <w:b/>
              </w:rPr>
              <w:t xml:space="preserve"> </w:t>
            </w:r>
            <w:r w:rsidRPr="006F43E6">
              <w:rPr>
                <w:b/>
              </w:rPr>
              <w:t>блоку:</w:t>
            </w:r>
          </w:p>
          <w:p w:rsidR="006F1CCC" w:rsidRPr="006F43E6" w:rsidRDefault="001522C6" w:rsidP="00F121FB">
            <w:pPr>
              <w:widowControl w:val="0"/>
              <w:spacing w:line="276" w:lineRule="auto"/>
              <w:ind w:left="57" w:right="57"/>
              <w:jc w:val="both"/>
              <w:rPr>
                <w:b/>
              </w:rPr>
            </w:pPr>
            <w:r w:rsidRPr="006F43E6">
              <w:t>-</w:t>
            </w:r>
            <w:r w:rsidR="006F1CCC" w:rsidRPr="006F43E6">
              <w:rPr>
                <w:b/>
              </w:rPr>
              <w:t xml:space="preserve"> профиль: </w:t>
            </w:r>
          </w:p>
          <w:p w:rsidR="006F1CCC" w:rsidRPr="006F43E6" w:rsidRDefault="006F1CCC" w:rsidP="00F121FB">
            <w:pPr>
              <w:widowControl w:val="0"/>
              <w:spacing w:line="276" w:lineRule="auto"/>
              <w:ind w:left="57" w:right="57"/>
              <w:jc w:val="both"/>
            </w:pPr>
            <w:r w:rsidRPr="006F43E6">
              <w:t xml:space="preserve">профиль поливинилхлоридный белого цвета; </w:t>
            </w:r>
          </w:p>
          <w:p w:rsidR="006F1CCC" w:rsidRPr="006F43E6" w:rsidRDefault="006F1CCC" w:rsidP="00F121FB">
            <w:pPr>
              <w:widowControl w:val="0"/>
              <w:spacing w:line="276" w:lineRule="auto"/>
              <w:ind w:left="57" w:right="57"/>
              <w:jc w:val="both"/>
            </w:pPr>
            <w:r w:rsidRPr="006F43E6">
              <w:t>количество камер</w:t>
            </w:r>
            <w:r w:rsidR="00FF211C" w:rsidRPr="006F43E6">
              <w:t>:</w:t>
            </w:r>
            <w:r w:rsidRPr="006F43E6">
              <w:t xml:space="preserve"> не менее пяти; </w:t>
            </w:r>
          </w:p>
          <w:p w:rsidR="006F1CCC" w:rsidRPr="006F43E6" w:rsidRDefault="00FF211C" w:rsidP="00F121FB">
            <w:pPr>
              <w:widowControl w:val="0"/>
              <w:spacing w:line="276" w:lineRule="auto"/>
              <w:ind w:left="57" w:right="57"/>
              <w:jc w:val="both"/>
            </w:pPr>
            <w:r w:rsidRPr="006F43E6">
              <w:t>монтажная ширина профиля</w:t>
            </w:r>
            <w:r w:rsidR="006F1CCC" w:rsidRPr="006F43E6">
              <w:t xml:space="preserve"> не менее 70 мм; </w:t>
            </w:r>
            <w:r w:rsidR="006F1CCC" w:rsidRPr="006F43E6">
              <w:rPr>
                <w:strike/>
              </w:rPr>
              <w:t xml:space="preserve"> </w:t>
            </w:r>
          </w:p>
          <w:p w:rsidR="006F1CCC" w:rsidRPr="006F43E6" w:rsidRDefault="006F1CCC" w:rsidP="00F121FB">
            <w:pPr>
              <w:widowControl w:val="0"/>
              <w:spacing w:line="276" w:lineRule="auto"/>
              <w:ind w:left="57" w:right="57"/>
              <w:jc w:val="both"/>
            </w:pPr>
            <w:r w:rsidRPr="006F43E6">
              <w:t xml:space="preserve">толщина внешних стенок главного профиля (ГОСТ 30673-2013): </w:t>
            </w:r>
            <w:r w:rsidR="008574C4" w:rsidRPr="006F43E6">
              <w:br/>
            </w:r>
            <w:r w:rsidRPr="006F43E6">
              <w:t xml:space="preserve">не ниже класса А; </w:t>
            </w:r>
          </w:p>
          <w:p w:rsidR="006B5E6D" w:rsidRPr="006F43E6" w:rsidRDefault="006B5E6D" w:rsidP="00F121FB">
            <w:pPr>
              <w:widowControl w:val="0"/>
              <w:spacing w:line="276" w:lineRule="auto"/>
              <w:ind w:left="57" w:right="57"/>
              <w:jc w:val="both"/>
            </w:pPr>
            <w:r w:rsidRPr="006F43E6">
              <w:t>маркировка в соответствии с ГОСТ 32530-2013</w:t>
            </w:r>
          </w:p>
          <w:p w:rsidR="006F1CCC" w:rsidRPr="006F43E6" w:rsidRDefault="006F1CCC" w:rsidP="00F121FB">
            <w:pPr>
              <w:widowControl w:val="0"/>
              <w:spacing w:line="276" w:lineRule="auto"/>
              <w:ind w:left="57" w:right="57"/>
              <w:jc w:val="both"/>
              <w:rPr>
                <w:b/>
              </w:rPr>
            </w:pPr>
            <w:r w:rsidRPr="006F43E6">
              <w:t xml:space="preserve">- </w:t>
            </w:r>
            <w:r w:rsidRPr="006F43E6">
              <w:rPr>
                <w:b/>
              </w:rPr>
              <w:t xml:space="preserve">стеклопакет: </w:t>
            </w:r>
          </w:p>
          <w:p w:rsidR="006F1CCC" w:rsidRPr="006F43E6" w:rsidRDefault="006F1CCC" w:rsidP="00F121FB">
            <w:pPr>
              <w:widowControl w:val="0"/>
              <w:spacing w:line="276" w:lineRule="auto"/>
              <w:ind w:left="57" w:right="57"/>
              <w:jc w:val="both"/>
            </w:pPr>
            <w:r w:rsidRPr="006F43E6">
              <w:t xml:space="preserve">двухкамерный толщиной не менее 40 мм; </w:t>
            </w:r>
          </w:p>
          <w:p w:rsidR="006F1CCC" w:rsidRPr="006F43E6" w:rsidRDefault="006F1CCC" w:rsidP="00F121FB">
            <w:pPr>
              <w:widowControl w:val="0"/>
              <w:spacing w:line="276" w:lineRule="auto"/>
              <w:ind w:left="57" w:right="57"/>
              <w:jc w:val="both"/>
            </w:pPr>
            <w:r w:rsidRPr="006F43E6">
              <w:t xml:space="preserve">полированное стекло (ГОСТ 111-2014) толщиной не менее 4 мм, марка не ниже М1; </w:t>
            </w:r>
            <w:r w:rsidR="008574C4" w:rsidRPr="006F43E6">
              <w:br/>
            </w:r>
            <w:r w:rsidRPr="006F43E6">
              <w:t>ГОСТ 30733-2014, ГОСТ 31364 – 2014</w:t>
            </w:r>
            <w:r w:rsidR="00412AB1" w:rsidRPr="006F43E6">
              <w:t>, ГОСТ 24866-2014</w:t>
            </w:r>
          </w:p>
          <w:p w:rsidR="00DE5A2C" w:rsidRPr="006F43E6" w:rsidRDefault="006F1CCC" w:rsidP="00F121FB">
            <w:pPr>
              <w:widowControl w:val="0"/>
              <w:spacing w:line="276" w:lineRule="auto"/>
              <w:ind w:left="57" w:right="57"/>
              <w:jc w:val="both"/>
            </w:pPr>
            <w:r w:rsidRPr="006F43E6">
              <w:t>маркировка в соответствии с ГОСТ 32530-2013;</w:t>
            </w:r>
          </w:p>
          <w:p w:rsidR="006F1CCC" w:rsidRPr="006F43E6" w:rsidRDefault="006F1CCC" w:rsidP="00F121FB">
            <w:pPr>
              <w:widowControl w:val="0"/>
              <w:autoSpaceDE w:val="0"/>
              <w:autoSpaceDN w:val="0"/>
              <w:adjustRightInd w:val="0"/>
              <w:spacing w:line="276" w:lineRule="auto"/>
              <w:ind w:left="57" w:right="57"/>
              <w:jc w:val="both"/>
              <w:rPr>
                <w:b/>
              </w:rPr>
            </w:pPr>
            <w:r w:rsidRPr="006F43E6">
              <w:t xml:space="preserve">- </w:t>
            </w:r>
            <w:r w:rsidRPr="006F43E6">
              <w:rPr>
                <w:b/>
              </w:rPr>
              <w:t>фурнитура</w:t>
            </w:r>
            <w:r w:rsidR="001522C6" w:rsidRPr="006F43E6">
              <w:rPr>
                <w:b/>
              </w:rPr>
              <w:t xml:space="preserve"> оконная</w:t>
            </w:r>
            <w:r w:rsidRPr="006F43E6">
              <w:rPr>
                <w:b/>
              </w:rPr>
              <w:t xml:space="preserve">: </w:t>
            </w:r>
          </w:p>
          <w:p w:rsidR="001522C6" w:rsidRPr="006F43E6" w:rsidRDefault="006F1CCC" w:rsidP="00220204">
            <w:pPr>
              <w:widowControl w:val="0"/>
              <w:autoSpaceDE w:val="0"/>
              <w:autoSpaceDN w:val="0"/>
              <w:adjustRightInd w:val="0"/>
              <w:spacing w:line="276" w:lineRule="auto"/>
              <w:ind w:left="57" w:right="57"/>
              <w:jc w:val="both"/>
            </w:pPr>
            <w:r w:rsidRPr="006F43E6">
              <w:t xml:space="preserve">поворотно-откидная с силовыми механизмами из оцинкованной стали, с </w:t>
            </w:r>
            <w:proofErr w:type="spellStart"/>
            <w:r w:rsidRPr="006F43E6">
              <w:t>микропроветриванием</w:t>
            </w:r>
            <w:proofErr w:type="spellEnd"/>
            <w:r w:rsidRPr="006F43E6">
              <w:t>, с микролифтом и блок</w:t>
            </w:r>
            <w:r w:rsidR="00FF211C" w:rsidRPr="006F43E6">
              <w:t xml:space="preserve">иратором ошибочного действия; </w:t>
            </w:r>
            <w:r w:rsidRPr="006F43E6">
              <w:t xml:space="preserve">ручкой оконной металлической </w:t>
            </w:r>
            <w:r w:rsidR="00FF211C" w:rsidRPr="006F43E6">
              <w:t>с ключом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366" w:rsidRPr="006F43E6" w:rsidRDefault="008220DA" w:rsidP="00F121FB">
            <w:pPr>
              <w:suppressAutoHyphens/>
              <w:snapToGrid w:val="0"/>
              <w:spacing w:line="276" w:lineRule="auto"/>
              <w:ind w:left="-96" w:right="-96"/>
              <w:jc w:val="center"/>
              <w:rPr>
                <w:vertAlign w:val="superscript"/>
              </w:rPr>
            </w:pPr>
            <w:r w:rsidRPr="006F43E6">
              <w:t>ш</w:t>
            </w:r>
            <w:r w:rsidR="00AC0366" w:rsidRPr="006F43E6">
              <w:t>т</w:t>
            </w:r>
            <w:r w:rsidRPr="006F43E6">
              <w:t>.</w:t>
            </w:r>
            <w:r w:rsidR="00AC0366" w:rsidRPr="006F43E6">
              <w:t>/м</w:t>
            </w:r>
            <w:r w:rsidR="00AC0366" w:rsidRPr="006F43E6">
              <w:rPr>
                <w:vertAlign w:val="superscript"/>
              </w:rPr>
              <w:t>2</w:t>
            </w:r>
          </w:p>
          <w:p w:rsidR="006F1CCC" w:rsidRPr="006F43E6" w:rsidRDefault="00AC0366" w:rsidP="00F121FB">
            <w:pPr>
              <w:suppressAutoHyphens/>
              <w:snapToGrid w:val="0"/>
              <w:spacing w:line="276" w:lineRule="auto"/>
              <w:ind w:left="-96" w:right="-96"/>
              <w:jc w:val="center"/>
              <w:rPr>
                <w:vertAlign w:val="superscript"/>
              </w:rPr>
            </w:pPr>
            <w:r w:rsidRPr="006F43E6">
              <w:t>шт</w:t>
            </w:r>
            <w:r w:rsidR="008220DA" w:rsidRPr="006F43E6">
              <w:t>.</w:t>
            </w:r>
            <w:r w:rsidRPr="006F43E6">
              <w:t>/м</w:t>
            </w:r>
            <w:r w:rsidRPr="006F43E6">
              <w:rPr>
                <w:vertAlign w:val="superscript"/>
              </w:rPr>
              <w:t>2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C8" w:rsidRDefault="00645437" w:rsidP="00B122C8">
            <w:pPr>
              <w:suppressAutoHyphens/>
              <w:snapToGrid w:val="0"/>
              <w:spacing w:line="276" w:lineRule="auto"/>
              <w:ind w:left="-96" w:right="-96"/>
              <w:jc w:val="center"/>
            </w:pPr>
            <w:r>
              <w:t>6</w:t>
            </w:r>
            <w:r w:rsidR="00B122C8" w:rsidRPr="006F43E6">
              <w:t>/</w:t>
            </w:r>
            <w:r w:rsidR="0091410D">
              <w:t>23,68</w:t>
            </w:r>
          </w:p>
          <w:p w:rsidR="00413EAF" w:rsidRDefault="00645437" w:rsidP="00413EAF">
            <w:pPr>
              <w:suppressAutoHyphens/>
              <w:snapToGrid w:val="0"/>
              <w:spacing w:line="276" w:lineRule="auto"/>
              <w:ind w:left="-96" w:right="-96"/>
              <w:jc w:val="center"/>
            </w:pPr>
            <w:r>
              <w:t>6</w:t>
            </w:r>
            <w:r w:rsidR="00413EAF" w:rsidRPr="006F43E6">
              <w:t>/</w:t>
            </w:r>
            <w:r w:rsidR="0091410D">
              <w:t>23,68</w:t>
            </w:r>
          </w:p>
          <w:p w:rsidR="00B122C8" w:rsidRPr="006F43E6" w:rsidRDefault="00B122C8" w:rsidP="00B122C8">
            <w:pPr>
              <w:suppressAutoHyphens/>
              <w:snapToGrid w:val="0"/>
              <w:spacing w:line="276" w:lineRule="auto"/>
              <w:ind w:left="-96" w:right="-96"/>
              <w:jc w:val="center"/>
            </w:pPr>
          </w:p>
          <w:p w:rsidR="00950DBB" w:rsidRPr="006F43E6" w:rsidRDefault="00950DBB" w:rsidP="00413EAF">
            <w:pPr>
              <w:suppressAutoHyphens/>
              <w:snapToGrid w:val="0"/>
              <w:spacing w:line="276" w:lineRule="auto"/>
              <w:ind w:left="-96" w:right="-96"/>
              <w:jc w:val="center"/>
            </w:pPr>
          </w:p>
        </w:tc>
      </w:tr>
      <w:tr w:rsidR="006F43E6" w:rsidRPr="006F43E6" w:rsidTr="008574C4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CCC" w:rsidRPr="008E18F5" w:rsidRDefault="006F1CCC" w:rsidP="008E18F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96" w:right="-96" w:firstLine="0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CCC" w:rsidRPr="006F43E6" w:rsidRDefault="006F1CCC" w:rsidP="00F121FB">
            <w:pPr>
              <w:spacing w:line="276" w:lineRule="auto"/>
              <w:ind w:left="-120" w:right="57" w:firstLine="294"/>
              <w:jc w:val="both"/>
            </w:pPr>
            <w:r w:rsidRPr="006F43E6">
              <w:t xml:space="preserve">Установка пластиковых подоконников </w:t>
            </w:r>
            <w:r w:rsidR="00502FEE" w:rsidRPr="006F43E6">
              <w:t xml:space="preserve">шириной </w:t>
            </w:r>
            <w:r w:rsidR="001E178B" w:rsidRPr="006F43E6">
              <w:t>6</w:t>
            </w:r>
            <w:r w:rsidR="0091410D">
              <w:t>0</w:t>
            </w:r>
            <w:r w:rsidR="00D829CD">
              <w:t>0</w:t>
            </w:r>
            <w:r w:rsidRPr="006F43E6">
              <w:t xml:space="preserve"> мм </w:t>
            </w:r>
            <w:r w:rsidR="008574C4" w:rsidRPr="006F43E6">
              <w:br/>
            </w:r>
            <w:r w:rsidRPr="006F43E6">
              <w:t>с фиксацией торцевых заглушек на клей для пластика (для сохранения циркуляции воздуха перекрытие отопительных приборов не более чем на 50 %</w:t>
            </w:r>
            <w:r w:rsidR="00B37F1A" w:rsidRPr="006F43E6">
              <w:t xml:space="preserve">; при перекрытии </w:t>
            </w:r>
            <w:r w:rsidR="00502FEE" w:rsidRPr="006F43E6">
              <w:t xml:space="preserve">отопительных </w:t>
            </w:r>
            <w:r w:rsidR="00502FEE" w:rsidRPr="006F43E6">
              <w:lastRenderedPageBreak/>
              <w:t>приборов более 50%</w:t>
            </w:r>
            <w:r w:rsidR="00DC4E62" w:rsidRPr="006F43E6">
              <w:t xml:space="preserve"> предусмотреть</w:t>
            </w:r>
            <w:r w:rsidR="00502FEE" w:rsidRPr="006F43E6">
              <w:t xml:space="preserve"> устройство вентилируемых каналов с установкой вентиляционной решетки для подоконника</w:t>
            </w:r>
            <w:r w:rsidRPr="006F43E6">
              <w:t>) (доска подоконная ПВХ-профиль белого цвета, окрашенная в массе, толщина профиля не менее 20 мм, толщина лицевой стенки не менее 2,2 мм).</w:t>
            </w:r>
            <w:r w:rsidR="00E02456" w:rsidRPr="006F43E6">
              <w:t xml:space="preserve"> Обработка швов водонепроницаемым </w:t>
            </w:r>
            <w:proofErr w:type="spellStart"/>
            <w:r w:rsidR="00E02456" w:rsidRPr="006F43E6">
              <w:t>герметиком</w:t>
            </w:r>
            <w:proofErr w:type="spellEnd"/>
            <w:r w:rsidR="00E02456" w:rsidRPr="006F43E6"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1CCC" w:rsidRPr="006F43E6" w:rsidRDefault="006F1CCC" w:rsidP="00F121FB">
            <w:pPr>
              <w:suppressAutoHyphens/>
              <w:snapToGrid w:val="0"/>
              <w:spacing w:line="276" w:lineRule="auto"/>
              <w:ind w:left="-96" w:right="-96"/>
              <w:jc w:val="center"/>
            </w:pPr>
            <w:proofErr w:type="spellStart"/>
            <w:r w:rsidRPr="006F43E6">
              <w:lastRenderedPageBreak/>
              <w:t>м.п</w:t>
            </w:r>
            <w:proofErr w:type="spellEnd"/>
            <w:r w:rsidRPr="006F43E6">
              <w:t>.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1CCC" w:rsidRPr="006F43E6" w:rsidRDefault="00E77B87" w:rsidP="0091410D">
            <w:pPr>
              <w:suppressAutoHyphens/>
              <w:snapToGrid w:val="0"/>
              <w:spacing w:line="276" w:lineRule="auto"/>
              <w:ind w:left="-96" w:right="-96"/>
              <w:jc w:val="center"/>
            </w:pPr>
            <w:r>
              <w:t>12,</w:t>
            </w:r>
            <w:r w:rsidR="0091410D">
              <w:t>3</w:t>
            </w:r>
          </w:p>
        </w:tc>
      </w:tr>
      <w:tr w:rsidR="006F43E6" w:rsidRPr="006F43E6" w:rsidTr="008574C4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CCC" w:rsidRPr="008E18F5" w:rsidRDefault="006F1CCC" w:rsidP="008E18F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96" w:right="-96" w:firstLine="0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F1CCC" w:rsidRPr="006F43E6" w:rsidRDefault="006559A7" w:rsidP="0091410D">
            <w:pPr>
              <w:suppressAutoHyphens/>
              <w:snapToGrid w:val="0"/>
              <w:spacing w:line="276" w:lineRule="auto"/>
              <w:ind w:left="-120" w:right="57" w:firstLine="294"/>
              <w:jc w:val="both"/>
            </w:pPr>
            <w:r w:rsidRPr="006F43E6">
              <w:t>Установка</w:t>
            </w:r>
            <w:r w:rsidR="006F1CCC" w:rsidRPr="006F43E6">
              <w:t xml:space="preserve"> отливов из оцинкован</w:t>
            </w:r>
            <w:r w:rsidR="00502FEE" w:rsidRPr="006F43E6">
              <w:t xml:space="preserve">ной листовой стали шириной </w:t>
            </w:r>
            <w:r w:rsidR="00DC4E62" w:rsidRPr="006F43E6">
              <w:br/>
            </w:r>
            <w:r w:rsidR="00502FEE" w:rsidRPr="006F43E6">
              <w:t xml:space="preserve">до </w:t>
            </w:r>
            <w:r w:rsidR="0091410D">
              <w:t>250</w:t>
            </w:r>
            <w:r w:rsidRPr="006F43E6">
              <w:t xml:space="preserve"> мм.</w:t>
            </w:r>
            <w:r w:rsidR="00F121FB" w:rsidRPr="006F43E6">
              <w:t>,</w:t>
            </w:r>
            <w:r w:rsidRPr="006F43E6">
              <w:t xml:space="preserve"> с</w:t>
            </w:r>
            <w:r w:rsidR="00F121FB" w:rsidRPr="006F43E6">
              <w:t xml:space="preserve"> боковыми загибами и капельником. </w:t>
            </w:r>
            <w:r w:rsidR="006F1CCC" w:rsidRPr="006F43E6">
              <w:t xml:space="preserve">Отливы не должны быть составными (сталь тонколистовая оцинкованная, толщина листа не менее 0,55 мм). Обработка швов между отливом и откосами водонепроницаемым </w:t>
            </w:r>
            <w:proofErr w:type="spellStart"/>
            <w:r w:rsidR="006F1CCC" w:rsidRPr="006F43E6">
              <w:t>герметиком</w:t>
            </w:r>
            <w:proofErr w:type="spellEnd"/>
            <w:r w:rsidR="006F1CCC" w:rsidRPr="006F43E6"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F1CCC" w:rsidRPr="006F43E6" w:rsidRDefault="006F1CCC" w:rsidP="00F121FB">
            <w:pPr>
              <w:suppressAutoHyphens/>
              <w:snapToGrid w:val="0"/>
              <w:spacing w:line="276" w:lineRule="auto"/>
              <w:ind w:left="-96" w:right="-96"/>
              <w:jc w:val="center"/>
            </w:pPr>
            <w:proofErr w:type="spellStart"/>
            <w:r w:rsidRPr="006F43E6">
              <w:t>м.п</w:t>
            </w:r>
            <w:proofErr w:type="spellEnd"/>
            <w:r w:rsidRPr="006F43E6">
              <w:t>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F1CCC" w:rsidRPr="006F43E6" w:rsidRDefault="00645437" w:rsidP="00F121FB">
            <w:pPr>
              <w:suppressAutoHyphens/>
              <w:snapToGrid w:val="0"/>
              <w:spacing w:line="276" w:lineRule="auto"/>
              <w:ind w:left="-96" w:right="-96"/>
              <w:jc w:val="center"/>
            </w:pPr>
            <w:r>
              <w:t>12,</w:t>
            </w:r>
            <w:r w:rsidR="0091410D">
              <w:t>00</w:t>
            </w:r>
          </w:p>
          <w:p w:rsidR="00961415" w:rsidRPr="006F43E6" w:rsidRDefault="00961415" w:rsidP="00F121FB">
            <w:pPr>
              <w:suppressAutoHyphens/>
              <w:snapToGrid w:val="0"/>
              <w:spacing w:line="276" w:lineRule="auto"/>
              <w:ind w:left="-96" w:right="-96"/>
              <w:jc w:val="center"/>
            </w:pPr>
          </w:p>
          <w:p w:rsidR="006F1CCC" w:rsidRPr="006F43E6" w:rsidRDefault="006F1CCC" w:rsidP="00F121FB">
            <w:pPr>
              <w:suppressAutoHyphens/>
              <w:snapToGrid w:val="0"/>
              <w:spacing w:line="276" w:lineRule="auto"/>
              <w:ind w:left="-96" w:right="-96"/>
              <w:jc w:val="center"/>
            </w:pPr>
          </w:p>
        </w:tc>
      </w:tr>
      <w:tr w:rsidR="006F43E6" w:rsidRPr="006F43E6" w:rsidTr="008574C4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CCC" w:rsidRPr="00413EAF" w:rsidRDefault="006F1CCC" w:rsidP="008E18F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96" w:right="-96" w:firstLine="0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1CCC" w:rsidRPr="00413EAF" w:rsidRDefault="006F1CCC" w:rsidP="00F121FB">
            <w:pPr>
              <w:suppressAutoHyphens/>
              <w:snapToGrid w:val="0"/>
              <w:spacing w:line="276" w:lineRule="auto"/>
              <w:ind w:left="-120" w:right="57" w:firstLine="294"/>
              <w:jc w:val="both"/>
              <w:rPr>
                <w:spacing w:val="-4"/>
              </w:rPr>
            </w:pPr>
            <w:r w:rsidRPr="00413EAF">
              <w:rPr>
                <w:spacing w:val="-4"/>
              </w:rPr>
              <w:t xml:space="preserve">Выравнивание поверхности </w:t>
            </w:r>
            <w:r w:rsidR="008D356A" w:rsidRPr="00413EAF">
              <w:rPr>
                <w:spacing w:val="-4"/>
              </w:rPr>
              <w:t xml:space="preserve">наружных и </w:t>
            </w:r>
            <w:r w:rsidRPr="00413EAF">
              <w:rPr>
                <w:spacing w:val="-4"/>
              </w:rPr>
              <w:t>внутренних откосов и стен (</w:t>
            </w:r>
            <w:proofErr w:type="spellStart"/>
            <w:r w:rsidRPr="00413EAF">
              <w:rPr>
                <w:spacing w:val="-4"/>
              </w:rPr>
              <w:t>выколы</w:t>
            </w:r>
            <w:proofErr w:type="spellEnd"/>
            <w:r w:rsidRPr="00413EAF">
              <w:rPr>
                <w:spacing w:val="-4"/>
              </w:rPr>
              <w:t xml:space="preserve"> после демонтажа оконных блоков и подоконных досок, устранение пустот под сливом) сухими смесями на гипсовой основе </w:t>
            </w:r>
            <w:r w:rsidR="008574C4" w:rsidRPr="00413EAF">
              <w:rPr>
                <w:spacing w:val="-4"/>
              </w:rPr>
              <w:br/>
            </w:r>
            <w:r w:rsidRPr="00413EAF">
              <w:rPr>
                <w:spacing w:val="-4"/>
              </w:rPr>
              <w:t>для последующей окраски.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1CCC" w:rsidRPr="00413EAF" w:rsidRDefault="006F1CCC" w:rsidP="00F121FB">
            <w:pPr>
              <w:suppressAutoHyphens/>
              <w:snapToGrid w:val="0"/>
              <w:spacing w:line="276" w:lineRule="auto"/>
              <w:ind w:left="-96" w:right="-96"/>
              <w:jc w:val="center"/>
              <w:rPr>
                <w:vertAlign w:val="superscript"/>
              </w:rPr>
            </w:pPr>
            <w:r w:rsidRPr="00413EAF">
              <w:t>м</w:t>
            </w:r>
            <w:r w:rsidRPr="00413EAF">
              <w:rPr>
                <w:vertAlign w:val="superscript"/>
              </w:rPr>
              <w:t>2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EAF" w:rsidRPr="00413EAF" w:rsidRDefault="0091410D" w:rsidP="00413EAF">
            <w:pPr>
              <w:suppressAutoHyphens/>
              <w:snapToGrid w:val="0"/>
              <w:spacing w:line="276" w:lineRule="auto"/>
              <w:ind w:left="-96" w:right="-96"/>
              <w:jc w:val="center"/>
            </w:pPr>
            <w:r>
              <w:t>4,6</w:t>
            </w:r>
          </w:p>
          <w:p w:rsidR="006F1CCC" w:rsidRPr="00413EAF" w:rsidRDefault="006F1CCC" w:rsidP="00F121FB">
            <w:pPr>
              <w:suppressAutoHyphens/>
              <w:snapToGrid w:val="0"/>
              <w:spacing w:line="276" w:lineRule="auto"/>
              <w:ind w:left="-96" w:right="-96"/>
              <w:jc w:val="center"/>
            </w:pPr>
          </w:p>
        </w:tc>
      </w:tr>
      <w:tr w:rsidR="00D829CD" w:rsidRPr="006F43E6" w:rsidTr="008574C4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9CD" w:rsidRPr="00413EAF" w:rsidRDefault="00D829CD" w:rsidP="00D829C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96" w:right="-96" w:firstLine="0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9CD" w:rsidRPr="00413EAF" w:rsidRDefault="00D829CD" w:rsidP="00D829CD">
            <w:pPr>
              <w:suppressAutoHyphens/>
              <w:snapToGrid w:val="0"/>
              <w:spacing w:line="276" w:lineRule="auto"/>
              <w:ind w:left="-120" w:right="57" w:firstLine="294"/>
              <w:jc w:val="both"/>
              <w:rPr>
                <w:spacing w:val="-4"/>
              </w:rPr>
            </w:pPr>
            <w:r w:rsidRPr="00413EAF">
              <w:rPr>
                <w:spacing w:val="-4"/>
              </w:rPr>
              <w:t xml:space="preserve">Улучшенная окраска отремонтированных мест водоэмульсионными красками с полной подготовкой поверхности (цвет краски </w:t>
            </w:r>
            <w:r w:rsidRPr="00413EAF">
              <w:rPr>
                <w:spacing w:val="-4"/>
              </w:rPr>
              <w:br/>
              <w:t>по согласованию с заказчиком).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9CD" w:rsidRPr="00413EAF" w:rsidRDefault="00D829CD" w:rsidP="00D829CD">
            <w:pPr>
              <w:suppressAutoHyphens/>
              <w:snapToGrid w:val="0"/>
              <w:spacing w:line="276" w:lineRule="auto"/>
              <w:ind w:left="-96" w:right="-96"/>
              <w:jc w:val="center"/>
            </w:pPr>
            <w:r w:rsidRPr="00413EAF">
              <w:t>м</w:t>
            </w:r>
            <w:r w:rsidRPr="00413EAF">
              <w:rPr>
                <w:vertAlign w:val="superscript"/>
              </w:rPr>
              <w:t>2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9CD" w:rsidRPr="00413EAF" w:rsidRDefault="0091410D" w:rsidP="00D829CD">
            <w:pPr>
              <w:suppressAutoHyphens/>
              <w:snapToGrid w:val="0"/>
              <w:spacing w:line="276" w:lineRule="auto"/>
              <w:ind w:left="-96" w:right="-96"/>
              <w:jc w:val="center"/>
            </w:pPr>
            <w:r>
              <w:t>4,6</w:t>
            </w:r>
          </w:p>
        </w:tc>
      </w:tr>
      <w:tr w:rsidR="00D829CD" w:rsidRPr="006F43E6" w:rsidTr="008574C4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9CD" w:rsidRPr="008E18F5" w:rsidRDefault="00D829CD" w:rsidP="00D829C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96" w:right="-96" w:firstLine="0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29CD" w:rsidRPr="006F43E6" w:rsidRDefault="00D829CD" w:rsidP="00D829CD">
            <w:pPr>
              <w:suppressAutoHyphens/>
              <w:snapToGrid w:val="0"/>
              <w:spacing w:line="276" w:lineRule="auto"/>
              <w:ind w:left="-120" w:right="57" w:firstLine="294"/>
              <w:jc w:val="both"/>
            </w:pPr>
            <w:r w:rsidRPr="006F43E6">
              <w:t>Облиц</w:t>
            </w:r>
            <w:r w:rsidR="0091410D">
              <w:t>овка наружных откосов шириной 20</w:t>
            </w:r>
            <w:r w:rsidRPr="006F43E6">
              <w:t xml:space="preserve">0 мм с установкой стартовых и F-профилей. (панель ПВХ белого цвета толщиной </w:t>
            </w:r>
            <w:r w:rsidRPr="006F43E6">
              <w:br/>
              <w:t xml:space="preserve">не менее 10 мм). Откосы длиной менее 6 м. не должны быть составными. Обработка швов водонепроницаемым </w:t>
            </w:r>
            <w:proofErr w:type="spellStart"/>
            <w:r w:rsidRPr="006F43E6">
              <w:t>герметиком</w:t>
            </w:r>
            <w:proofErr w:type="spellEnd"/>
            <w:r w:rsidRPr="006F43E6"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29CD" w:rsidRPr="006F43E6" w:rsidRDefault="00D829CD" w:rsidP="00D829CD">
            <w:pPr>
              <w:spacing w:line="276" w:lineRule="auto"/>
              <w:ind w:left="-96" w:right="-96"/>
              <w:jc w:val="center"/>
            </w:pPr>
            <w:r w:rsidRPr="006F43E6">
              <w:t>м</w:t>
            </w:r>
            <w:r w:rsidRPr="006F43E6">
              <w:rPr>
                <w:vertAlign w:val="superscript"/>
              </w:rPr>
              <w:t>2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29CD" w:rsidRPr="006F43E6" w:rsidRDefault="0091410D" w:rsidP="00D829CD">
            <w:pPr>
              <w:suppressAutoHyphens/>
              <w:snapToGrid w:val="0"/>
              <w:spacing w:line="276" w:lineRule="auto"/>
              <w:ind w:left="-96" w:right="-96"/>
              <w:jc w:val="center"/>
            </w:pPr>
            <w:r>
              <w:t>7,01</w:t>
            </w:r>
          </w:p>
        </w:tc>
      </w:tr>
      <w:tr w:rsidR="00D829CD" w:rsidRPr="006F43E6" w:rsidTr="008574C4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9CD" w:rsidRPr="008E18F5" w:rsidRDefault="00D829CD" w:rsidP="00D829C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96" w:right="-96" w:firstLine="0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9CD" w:rsidRPr="006F43E6" w:rsidRDefault="00D829CD" w:rsidP="00D829CD">
            <w:pPr>
              <w:tabs>
                <w:tab w:val="left" w:pos="8956"/>
              </w:tabs>
              <w:suppressAutoHyphens/>
              <w:snapToGrid w:val="0"/>
              <w:spacing w:line="276" w:lineRule="auto"/>
              <w:ind w:left="-120" w:right="57" w:firstLine="294"/>
              <w:jc w:val="both"/>
            </w:pPr>
            <w:r w:rsidRPr="006F43E6">
              <w:t xml:space="preserve">Облицовка </w:t>
            </w:r>
            <w:r w:rsidR="0091410D">
              <w:t>внутренних откосов шириной 550</w:t>
            </w:r>
            <w:r w:rsidRPr="006F43E6">
              <w:t xml:space="preserve"> мм с установкой стартовых и F-профилей. (сэндвич-панель ПВХ белого цвета толщиной не менее 10 мм). Откосы длиной менее 6м. не должны быть составными. Обработка швов водонепроницаемым </w:t>
            </w:r>
            <w:proofErr w:type="spellStart"/>
            <w:r w:rsidRPr="006F43E6">
              <w:t>герметиком</w:t>
            </w:r>
            <w:proofErr w:type="spellEnd"/>
            <w:r w:rsidRPr="006F43E6"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29CD" w:rsidRPr="006F43E6" w:rsidRDefault="00D829CD" w:rsidP="00D829CD">
            <w:pPr>
              <w:spacing w:line="276" w:lineRule="auto"/>
              <w:ind w:left="-96" w:right="-96"/>
              <w:jc w:val="center"/>
            </w:pPr>
            <w:r w:rsidRPr="006F43E6">
              <w:t>м</w:t>
            </w:r>
            <w:r w:rsidRPr="006F43E6">
              <w:rPr>
                <w:vertAlign w:val="superscript"/>
              </w:rPr>
              <w:t>2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29CD" w:rsidRPr="006F43E6" w:rsidRDefault="0091410D" w:rsidP="00D829CD">
            <w:pPr>
              <w:suppressAutoHyphens/>
              <w:snapToGrid w:val="0"/>
              <w:spacing w:line="276" w:lineRule="auto"/>
              <w:ind w:left="-96" w:right="-96"/>
              <w:jc w:val="center"/>
            </w:pPr>
            <w:r>
              <w:t>17,16</w:t>
            </w:r>
          </w:p>
        </w:tc>
      </w:tr>
      <w:tr w:rsidR="00D829CD" w:rsidRPr="006F43E6" w:rsidTr="008574C4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9CD" w:rsidRPr="008E18F5" w:rsidRDefault="00D829CD" w:rsidP="00D829C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96" w:right="-96" w:firstLine="0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29CD" w:rsidRPr="006F43E6" w:rsidRDefault="00D829CD" w:rsidP="00D829CD">
            <w:pPr>
              <w:suppressAutoHyphens/>
              <w:snapToGrid w:val="0"/>
              <w:spacing w:line="276" w:lineRule="auto"/>
              <w:ind w:left="-120" w:right="57" w:firstLine="294"/>
              <w:jc w:val="both"/>
            </w:pPr>
            <w:r w:rsidRPr="006F43E6">
              <w:t xml:space="preserve">Очистка помещений и прилегающей территории от строительного мусора (сбор, вынос из здания, вывоз с территории Заказчика осуществляется Подрядчиком).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9CD" w:rsidRPr="006F43E6" w:rsidRDefault="00D829CD" w:rsidP="00D829C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96" w:right="-96"/>
              <w:jc w:val="center"/>
            </w:pPr>
            <w:r w:rsidRPr="006F43E6">
              <w:t>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9CD" w:rsidRPr="006F43E6" w:rsidRDefault="00D829CD" w:rsidP="00D829C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96" w:right="-96"/>
              <w:jc w:val="center"/>
            </w:pPr>
            <w:r w:rsidRPr="006F43E6">
              <w:t>по факту</w:t>
            </w:r>
          </w:p>
        </w:tc>
      </w:tr>
    </w:tbl>
    <w:p w:rsidR="00645437" w:rsidRDefault="00645437" w:rsidP="006F1CCC"/>
    <w:p w:rsidR="00645437" w:rsidRDefault="00645437" w:rsidP="006F1CCC"/>
    <w:p w:rsidR="006F1CCC" w:rsidRPr="0006640F" w:rsidRDefault="006F1CCC" w:rsidP="006F1CCC">
      <w:r w:rsidRPr="0006640F">
        <w:t>Подготовлено</w:t>
      </w:r>
    </w:p>
    <w:p w:rsidR="00295B4E" w:rsidRDefault="004E1F0A" w:rsidP="008642E3">
      <w:r>
        <w:t xml:space="preserve">Зам. </w:t>
      </w:r>
      <w:r w:rsidR="00295B4E">
        <w:t>директора</w:t>
      </w:r>
      <w:r>
        <w:t xml:space="preserve"> по АХЧ </w:t>
      </w:r>
      <w:r>
        <w:tab/>
      </w:r>
      <w:r w:rsidR="008E18F5">
        <w:t>_____________________</w:t>
      </w:r>
      <w:r w:rsidR="008574C4">
        <w:t xml:space="preserve">             </w:t>
      </w:r>
      <w:r w:rsidR="00295B4E">
        <w:t>Лаптева А.А.</w:t>
      </w:r>
    </w:p>
    <w:p w:rsidR="00295B4E" w:rsidRDefault="00295B4E" w:rsidP="008642E3">
      <w:pPr>
        <w:rPr>
          <w:color w:val="000000" w:themeColor="text1"/>
        </w:rPr>
      </w:pPr>
    </w:p>
    <w:p w:rsidR="004E1F0A" w:rsidRDefault="008E18F5" w:rsidP="008E18F5">
      <w:pPr>
        <w:suppressAutoHyphens/>
        <w:autoSpaceDE w:val="0"/>
        <w:snapToGrid w:val="0"/>
        <w:rPr>
          <w:sz w:val="22"/>
          <w:szCs w:val="22"/>
        </w:rPr>
        <w:sectPr w:rsidR="004E1F0A" w:rsidSect="00295B4E">
          <w:pgSz w:w="11906" w:h="16838"/>
          <w:pgMar w:top="426" w:right="425" w:bottom="284" w:left="1276" w:header="709" w:footer="709" w:gutter="0"/>
          <w:cols w:space="708"/>
          <w:titlePg/>
          <w:docGrid w:linePitch="360"/>
        </w:sectPr>
      </w:pPr>
      <w:bookmarkStart w:id="0" w:name="_GoBack"/>
      <w:bookmarkEnd w:id="0"/>
      <w:r>
        <w:tab/>
      </w:r>
      <w:r>
        <w:tab/>
      </w:r>
      <w:r>
        <w:rPr>
          <w:lang w:eastAsia="ar-SA"/>
        </w:rPr>
        <w:tab/>
      </w:r>
      <w:r w:rsidR="004E1F0A">
        <w:rPr>
          <w:color w:val="000000" w:themeColor="text1"/>
        </w:rPr>
        <w:tab/>
      </w:r>
      <w:r w:rsidR="004E1F0A">
        <w:rPr>
          <w:color w:val="000000" w:themeColor="text1"/>
        </w:rPr>
        <w:tab/>
      </w:r>
      <w:r w:rsidR="004E1F0A">
        <w:rPr>
          <w:color w:val="000000" w:themeColor="text1"/>
        </w:rPr>
        <w:tab/>
      </w:r>
      <w:r w:rsidR="004E1F0A">
        <w:rPr>
          <w:color w:val="000000" w:themeColor="text1"/>
        </w:rPr>
        <w:tab/>
      </w:r>
    </w:p>
    <w:p w:rsidR="006A2827" w:rsidRPr="008574C4" w:rsidRDefault="008574C4" w:rsidP="008574C4">
      <w:pPr>
        <w:tabs>
          <w:tab w:val="left" w:pos="3135"/>
        </w:tabs>
        <w:jc w:val="center"/>
        <w:rPr>
          <w:b/>
          <w:sz w:val="28"/>
          <w:szCs w:val="28"/>
        </w:rPr>
      </w:pPr>
      <w:r w:rsidRPr="008574C4">
        <w:rPr>
          <w:b/>
          <w:sz w:val="28"/>
          <w:szCs w:val="28"/>
        </w:rPr>
        <w:lastRenderedPageBreak/>
        <w:t xml:space="preserve">Эскиз оконных </w:t>
      </w:r>
      <w:r w:rsidR="00295B4E">
        <w:rPr>
          <w:b/>
          <w:sz w:val="28"/>
          <w:szCs w:val="28"/>
        </w:rPr>
        <w:t>блоков</w:t>
      </w:r>
    </w:p>
    <w:sectPr w:rsidR="006A2827" w:rsidRPr="008574C4" w:rsidSect="00AF5F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41D8" w:rsidRDefault="007D41D8" w:rsidP="008574C4">
      <w:r>
        <w:separator/>
      </w:r>
    </w:p>
  </w:endnote>
  <w:endnote w:type="continuationSeparator" w:id="0">
    <w:p w:rsidR="007D41D8" w:rsidRDefault="007D41D8" w:rsidP="00857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41D8" w:rsidRDefault="007D41D8" w:rsidP="008574C4">
      <w:r>
        <w:separator/>
      </w:r>
    </w:p>
  </w:footnote>
  <w:footnote w:type="continuationSeparator" w:id="0">
    <w:p w:rsidR="007D41D8" w:rsidRDefault="007D41D8" w:rsidP="008574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704E1"/>
    <w:multiLevelType w:val="hybridMultilevel"/>
    <w:tmpl w:val="BEB85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CA1345"/>
    <w:multiLevelType w:val="hybridMultilevel"/>
    <w:tmpl w:val="D4AC5CA8"/>
    <w:lvl w:ilvl="0" w:tplc="7A36CF4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CC"/>
    <w:rsid w:val="00035F8A"/>
    <w:rsid w:val="000A223A"/>
    <w:rsid w:val="00127020"/>
    <w:rsid w:val="001522C6"/>
    <w:rsid w:val="00153876"/>
    <w:rsid w:val="0018270F"/>
    <w:rsid w:val="001D73D7"/>
    <w:rsid w:val="001E178B"/>
    <w:rsid w:val="00210355"/>
    <w:rsid w:val="00220204"/>
    <w:rsid w:val="00295B4E"/>
    <w:rsid w:val="002B65DE"/>
    <w:rsid w:val="003B6B67"/>
    <w:rsid w:val="00412AB1"/>
    <w:rsid w:val="00413EAF"/>
    <w:rsid w:val="00481650"/>
    <w:rsid w:val="0049494A"/>
    <w:rsid w:val="00496815"/>
    <w:rsid w:val="004E1F0A"/>
    <w:rsid w:val="00502FEE"/>
    <w:rsid w:val="00511DF3"/>
    <w:rsid w:val="0058214C"/>
    <w:rsid w:val="00592CE2"/>
    <w:rsid w:val="00597EBC"/>
    <w:rsid w:val="005C7642"/>
    <w:rsid w:val="005D501C"/>
    <w:rsid w:val="00645437"/>
    <w:rsid w:val="006559A7"/>
    <w:rsid w:val="0069325D"/>
    <w:rsid w:val="006A2827"/>
    <w:rsid w:val="006B5E6D"/>
    <w:rsid w:val="006B7C42"/>
    <w:rsid w:val="006F1CCC"/>
    <w:rsid w:val="006F43E6"/>
    <w:rsid w:val="00747311"/>
    <w:rsid w:val="007D272F"/>
    <w:rsid w:val="007D41D8"/>
    <w:rsid w:val="008002DC"/>
    <w:rsid w:val="008220DA"/>
    <w:rsid w:val="0084624E"/>
    <w:rsid w:val="008574C4"/>
    <w:rsid w:val="008642E3"/>
    <w:rsid w:val="008D356A"/>
    <w:rsid w:val="008E18F5"/>
    <w:rsid w:val="008F3E73"/>
    <w:rsid w:val="0091410D"/>
    <w:rsid w:val="00950DBB"/>
    <w:rsid w:val="00961415"/>
    <w:rsid w:val="00A046FC"/>
    <w:rsid w:val="00A14F1F"/>
    <w:rsid w:val="00A562CB"/>
    <w:rsid w:val="00A83CCB"/>
    <w:rsid w:val="00AC0366"/>
    <w:rsid w:val="00AE47E8"/>
    <w:rsid w:val="00AF5F86"/>
    <w:rsid w:val="00B035E4"/>
    <w:rsid w:val="00B04675"/>
    <w:rsid w:val="00B122C8"/>
    <w:rsid w:val="00B3540B"/>
    <w:rsid w:val="00B37F1A"/>
    <w:rsid w:val="00BC674C"/>
    <w:rsid w:val="00C40055"/>
    <w:rsid w:val="00C6690B"/>
    <w:rsid w:val="00C8395A"/>
    <w:rsid w:val="00D11DFF"/>
    <w:rsid w:val="00D829CD"/>
    <w:rsid w:val="00DC4E62"/>
    <w:rsid w:val="00DE5A2C"/>
    <w:rsid w:val="00DF65ED"/>
    <w:rsid w:val="00E02456"/>
    <w:rsid w:val="00E27A70"/>
    <w:rsid w:val="00E45CA9"/>
    <w:rsid w:val="00E72A25"/>
    <w:rsid w:val="00E77B87"/>
    <w:rsid w:val="00EA0C1D"/>
    <w:rsid w:val="00F05E04"/>
    <w:rsid w:val="00F121FB"/>
    <w:rsid w:val="00F43AC4"/>
    <w:rsid w:val="00F6559F"/>
    <w:rsid w:val="00F70EB0"/>
    <w:rsid w:val="00FE4CE3"/>
    <w:rsid w:val="00FF2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1FD93C-7C0A-4D28-9D6C-66798F928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F1C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List,FooterText,numbered"/>
    <w:basedOn w:val="a"/>
    <w:link w:val="a4"/>
    <w:uiPriority w:val="34"/>
    <w:qFormat/>
    <w:rsid w:val="006F1C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Bullet List Знак,FooterText Знак,numbered Знак"/>
    <w:link w:val="a3"/>
    <w:uiPriority w:val="34"/>
    <w:locked/>
    <w:rsid w:val="006F1CCC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AF5F8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5F8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8574C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574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8574C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574C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annotation reference"/>
    <w:basedOn w:val="a0"/>
    <w:uiPriority w:val="99"/>
    <w:semiHidden/>
    <w:unhideWhenUsed/>
    <w:rsid w:val="008574C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574C4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8574C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574C4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8574C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02636-E916-49B4-A4A4-C7391AFA7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657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Кабинет-122</cp:lastModifiedBy>
  <cp:revision>6</cp:revision>
  <cp:lastPrinted>2026-05-18T06:42:00Z</cp:lastPrinted>
  <dcterms:created xsi:type="dcterms:W3CDTF">2026-05-16T06:12:00Z</dcterms:created>
  <dcterms:modified xsi:type="dcterms:W3CDTF">2026-05-22T11:09:00Z</dcterms:modified>
</cp:coreProperties>
</file>