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0F9A9A" w14:textId="41DE5364" w:rsidR="00DE1E89" w:rsidRDefault="00DE1E89" w:rsidP="00DE1E89">
      <w:pPr>
        <w:rPr>
          <w:b/>
          <w:bCs/>
          <w:sz w:val="20"/>
          <w:szCs w:val="20"/>
        </w:rPr>
      </w:pPr>
      <w:bookmarkStart w:id="0" w:name="_Hlk237936898"/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</w:t>
      </w:r>
      <w:bookmarkStart w:id="1" w:name="_GoBack"/>
      <w:bookmarkEnd w:id="1"/>
      <w:r>
        <w:rPr>
          <w:b/>
          <w:bCs/>
          <w:sz w:val="20"/>
          <w:szCs w:val="20"/>
        </w:rPr>
        <w:t>Описание объекта закупки</w:t>
      </w:r>
    </w:p>
    <w:p w14:paraId="3823B842" w14:textId="16E1AF52" w:rsidR="00DE1E89" w:rsidRPr="00130E35" w:rsidRDefault="00F14BF6" w:rsidP="00DE1E89">
      <w:pPr>
        <w:rPr>
          <w:rFonts w:eastAsia="Calibri"/>
          <w:sz w:val="20"/>
          <w:szCs w:val="22"/>
          <w:lang w:eastAsia="en-US"/>
        </w:rPr>
      </w:pPr>
      <w:r w:rsidRPr="005F64FA">
        <w:rPr>
          <w:b/>
          <w:bCs/>
          <w:sz w:val="20"/>
          <w:szCs w:val="20"/>
        </w:rPr>
        <w:t>1. Наименование объекта закупки: </w:t>
      </w:r>
      <w:r w:rsidR="00DE1E89">
        <w:rPr>
          <w:rFonts w:eastAsia="Calibri"/>
          <w:sz w:val="20"/>
          <w:szCs w:val="22"/>
          <w:lang w:eastAsia="en-US"/>
        </w:rPr>
        <w:t>Изделия медицинского назначения</w:t>
      </w:r>
    </w:p>
    <w:p w14:paraId="1D9B4CE4" w14:textId="250CF436" w:rsidR="00F14BF6" w:rsidRPr="005F64FA" w:rsidRDefault="005F64FA" w:rsidP="00F14BF6">
      <w:pPr>
        <w:rPr>
          <w:sz w:val="20"/>
          <w:szCs w:val="20"/>
        </w:rPr>
      </w:pPr>
      <w:r w:rsidRPr="005F64FA">
        <w:rPr>
          <w:b/>
          <w:bCs/>
          <w:sz w:val="20"/>
          <w:szCs w:val="20"/>
        </w:rPr>
        <w:t>2</w:t>
      </w:r>
      <w:r w:rsidR="00F14BF6" w:rsidRPr="005F64FA">
        <w:rPr>
          <w:b/>
          <w:bCs/>
          <w:sz w:val="20"/>
          <w:szCs w:val="20"/>
        </w:rPr>
        <w:t>. Количество, код позиции, функциональные, технические и качественные характеристики, эксплуатационные характеристики объекта закупки:</w:t>
      </w:r>
      <w:r w:rsidR="00F14BF6" w:rsidRPr="005F64FA">
        <w:rPr>
          <w:sz w:val="20"/>
          <w:szCs w:val="20"/>
        </w:rPr>
        <w:t xml:space="preserve"> </w:t>
      </w:r>
    </w:p>
    <w:tbl>
      <w:tblPr>
        <w:tblW w:w="51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699"/>
        <w:gridCol w:w="1271"/>
        <w:gridCol w:w="3193"/>
        <w:gridCol w:w="2791"/>
        <w:gridCol w:w="2664"/>
        <w:gridCol w:w="994"/>
        <w:gridCol w:w="851"/>
        <w:gridCol w:w="991"/>
      </w:tblGrid>
      <w:tr w:rsidR="005F64FA" w:rsidRPr="005F64FA" w14:paraId="759FF6ED" w14:textId="77777777" w:rsidTr="00B33E84">
        <w:trPr>
          <w:trHeight w:val="600"/>
        </w:trPr>
        <w:tc>
          <w:tcPr>
            <w:tcW w:w="143" w:type="pct"/>
            <w:shd w:val="clear" w:color="auto" w:fill="auto"/>
            <w:noWrap/>
            <w:hideMark/>
          </w:tcPr>
          <w:p w14:paraId="69E185FE" w14:textId="77777777" w:rsidR="00F14BF6" w:rsidRPr="005F64FA" w:rsidRDefault="00F14BF6" w:rsidP="00763389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5F64FA">
              <w:rPr>
                <w:b/>
                <w:sz w:val="20"/>
                <w:szCs w:val="20"/>
              </w:rPr>
              <w:t>№</w:t>
            </w:r>
            <w:r w:rsidRPr="005F64FA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571" w:type="pct"/>
          </w:tcPr>
          <w:p w14:paraId="0BDE3FD6" w14:textId="77777777" w:rsidR="00F14BF6" w:rsidRPr="005F64FA" w:rsidRDefault="00F14BF6" w:rsidP="00763389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5F64FA">
              <w:rPr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427" w:type="pct"/>
          </w:tcPr>
          <w:p w14:paraId="6843B10F" w14:textId="77777777" w:rsidR="00F14BF6" w:rsidRPr="005F64FA" w:rsidRDefault="00F14BF6" w:rsidP="00763389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5F64FA">
              <w:rPr>
                <w:b/>
                <w:sz w:val="20"/>
                <w:szCs w:val="20"/>
              </w:rPr>
              <w:t>Код позиции</w:t>
            </w:r>
          </w:p>
        </w:tc>
        <w:tc>
          <w:tcPr>
            <w:tcW w:w="1073" w:type="pct"/>
            <w:shd w:val="clear" w:color="auto" w:fill="auto"/>
            <w:noWrap/>
            <w:hideMark/>
          </w:tcPr>
          <w:p w14:paraId="07EC6EC2" w14:textId="77777777" w:rsidR="00F14BF6" w:rsidRPr="005F64FA" w:rsidRDefault="00F14BF6" w:rsidP="00763389">
            <w:pPr>
              <w:contextualSpacing/>
              <w:jc w:val="center"/>
              <w:rPr>
                <w:b/>
                <w:i/>
                <w:sz w:val="20"/>
                <w:szCs w:val="20"/>
              </w:rPr>
            </w:pPr>
            <w:r w:rsidRPr="005F64FA">
              <w:rPr>
                <w:b/>
                <w:sz w:val="20"/>
                <w:szCs w:val="20"/>
              </w:rPr>
              <w:t>Наименование показателя товара, единица измерения</w:t>
            </w:r>
          </w:p>
        </w:tc>
        <w:tc>
          <w:tcPr>
            <w:tcW w:w="938" w:type="pct"/>
            <w:shd w:val="clear" w:color="auto" w:fill="auto"/>
          </w:tcPr>
          <w:p w14:paraId="1461C7F2" w14:textId="77777777" w:rsidR="00F14BF6" w:rsidRPr="005F64FA" w:rsidRDefault="00F14BF6" w:rsidP="00763389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5F64FA">
              <w:rPr>
                <w:b/>
                <w:sz w:val="20"/>
                <w:szCs w:val="20"/>
              </w:rPr>
              <w:t>Требование к значению показателя</w:t>
            </w:r>
          </w:p>
        </w:tc>
        <w:tc>
          <w:tcPr>
            <w:tcW w:w="895" w:type="pct"/>
          </w:tcPr>
          <w:p w14:paraId="06403CA0" w14:textId="77777777" w:rsidR="00F14BF6" w:rsidRPr="005F64FA" w:rsidRDefault="00F14BF6" w:rsidP="00763389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5F64FA">
              <w:rPr>
                <w:b/>
                <w:sz w:val="20"/>
                <w:szCs w:val="20"/>
              </w:rPr>
              <w:t>Требование заказчика к указанию значения показателя участником закупки</w:t>
            </w:r>
          </w:p>
        </w:tc>
        <w:tc>
          <w:tcPr>
            <w:tcW w:w="334" w:type="pct"/>
          </w:tcPr>
          <w:p w14:paraId="696271F5" w14:textId="77777777" w:rsidR="00F14BF6" w:rsidRPr="005F64FA" w:rsidRDefault="00F14BF6" w:rsidP="00763389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5F64FA">
              <w:rPr>
                <w:b/>
                <w:sz w:val="20"/>
                <w:szCs w:val="20"/>
              </w:rPr>
              <w:t>Обоснование, предусмотренное КТРУ</w:t>
            </w:r>
            <w:r w:rsidRPr="005F64FA">
              <w:rPr>
                <w:b/>
                <w:sz w:val="20"/>
                <w:szCs w:val="20"/>
                <w:vertAlign w:val="superscript"/>
              </w:rPr>
              <w:t>2</w:t>
            </w:r>
            <w:r w:rsidRPr="005F64FA">
              <w:rPr>
                <w:b/>
                <w:sz w:val="20"/>
                <w:szCs w:val="20"/>
              </w:rPr>
              <w:t>, статьёй 33 Закона № 44-ФЗ</w:t>
            </w:r>
            <w:r w:rsidRPr="005F64FA">
              <w:rPr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86" w:type="pct"/>
          </w:tcPr>
          <w:p w14:paraId="00BAA7D0" w14:textId="77777777" w:rsidR="00F14BF6" w:rsidRPr="005F64FA" w:rsidRDefault="00F14BF6" w:rsidP="00763389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5F64FA">
              <w:rPr>
                <w:b/>
                <w:bCs/>
                <w:sz w:val="20"/>
                <w:szCs w:val="20"/>
              </w:rPr>
              <w:t xml:space="preserve">Ед. </w:t>
            </w:r>
            <w:proofErr w:type="spellStart"/>
            <w:r w:rsidRPr="005F64FA">
              <w:rPr>
                <w:b/>
                <w:bCs/>
                <w:sz w:val="20"/>
                <w:szCs w:val="20"/>
              </w:rPr>
              <w:t>измер</w:t>
            </w:r>
            <w:proofErr w:type="spellEnd"/>
            <w:r w:rsidRPr="005F64FA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33" w:type="pct"/>
          </w:tcPr>
          <w:p w14:paraId="13C487F1" w14:textId="77777777" w:rsidR="00F14BF6" w:rsidRPr="005F64FA" w:rsidRDefault="00F14BF6" w:rsidP="00763389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5F64FA">
              <w:rPr>
                <w:b/>
                <w:bCs/>
                <w:sz w:val="20"/>
                <w:szCs w:val="20"/>
              </w:rPr>
              <w:t>Кол-во</w:t>
            </w:r>
          </w:p>
        </w:tc>
      </w:tr>
      <w:tr w:rsidR="005F64FA" w:rsidRPr="005F64FA" w14:paraId="12BC2063" w14:textId="77777777" w:rsidTr="00B33E84">
        <w:trPr>
          <w:trHeight w:val="112"/>
        </w:trPr>
        <w:tc>
          <w:tcPr>
            <w:tcW w:w="143" w:type="pct"/>
            <w:shd w:val="clear" w:color="auto" w:fill="auto"/>
            <w:noWrap/>
            <w:hideMark/>
          </w:tcPr>
          <w:p w14:paraId="14D0C74B" w14:textId="77777777" w:rsidR="00F14BF6" w:rsidRPr="005F64FA" w:rsidRDefault="00F14BF6" w:rsidP="00763389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b/>
                <w:sz w:val="20"/>
                <w:szCs w:val="20"/>
              </w:rPr>
            </w:pPr>
            <w:r w:rsidRPr="005F64F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1" w:type="pct"/>
          </w:tcPr>
          <w:p w14:paraId="287A3461" w14:textId="77777777" w:rsidR="00F14BF6" w:rsidRPr="005F64FA" w:rsidRDefault="00F14BF6" w:rsidP="00763389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5F64F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7" w:type="pct"/>
          </w:tcPr>
          <w:p w14:paraId="7338468D" w14:textId="77777777" w:rsidR="00F14BF6" w:rsidRPr="005F64FA" w:rsidRDefault="00F14BF6" w:rsidP="00763389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b/>
                <w:sz w:val="20"/>
                <w:szCs w:val="20"/>
              </w:rPr>
            </w:pPr>
            <w:r w:rsidRPr="005F64F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73" w:type="pct"/>
            <w:shd w:val="clear" w:color="auto" w:fill="auto"/>
            <w:noWrap/>
            <w:hideMark/>
          </w:tcPr>
          <w:p w14:paraId="50F77CD8" w14:textId="77777777" w:rsidR="00F14BF6" w:rsidRPr="005F64FA" w:rsidRDefault="00F14BF6" w:rsidP="00763389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5F64F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38" w:type="pct"/>
            <w:shd w:val="clear" w:color="auto" w:fill="auto"/>
          </w:tcPr>
          <w:p w14:paraId="417D3A6B" w14:textId="77777777" w:rsidR="00F14BF6" w:rsidRPr="005F64FA" w:rsidRDefault="00F14BF6" w:rsidP="00763389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5F64F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" w:type="pct"/>
          </w:tcPr>
          <w:p w14:paraId="7C36ED70" w14:textId="77777777" w:rsidR="00F14BF6" w:rsidRPr="005F64FA" w:rsidRDefault="00F14BF6" w:rsidP="00763389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5F64F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34" w:type="pct"/>
          </w:tcPr>
          <w:p w14:paraId="623FE855" w14:textId="77777777" w:rsidR="00F14BF6" w:rsidRPr="005F64FA" w:rsidRDefault="00F14BF6" w:rsidP="00763389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b/>
                <w:sz w:val="20"/>
                <w:szCs w:val="20"/>
              </w:rPr>
            </w:pPr>
            <w:r w:rsidRPr="005F64FA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86" w:type="pct"/>
          </w:tcPr>
          <w:p w14:paraId="48C0EE74" w14:textId="77777777" w:rsidR="00F14BF6" w:rsidRPr="005F64FA" w:rsidRDefault="00F14BF6" w:rsidP="00763389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5F64FA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33" w:type="pct"/>
          </w:tcPr>
          <w:p w14:paraId="2C88AF5C" w14:textId="77777777" w:rsidR="00F14BF6" w:rsidRPr="005F64FA" w:rsidRDefault="00F14BF6" w:rsidP="00763389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5F64FA"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5F64FA" w:rsidRPr="005F64FA" w14:paraId="41DB8E31" w14:textId="77777777" w:rsidTr="00B33E84">
        <w:trPr>
          <w:trHeight w:val="112"/>
        </w:trPr>
        <w:tc>
          <w:tcPr>
            <w:tcW w:w="143" w:type="pct"/>
            <w:vMerge w:val="restart"/>
            <w:shd w:val="clear" w:color="auto" w:fill="auto"/>
            <w:noWrap/>
          </w:tcPr>
          <w:p w14:paraId="5C49F8E3" w14:textId="47D7142D" w:rsidR="00F908F6" w:rsidRPr="005F64FA" w:rsidRDefault="00F908F6" w:rsidP="00763389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5F64FA">
              <w:rPr>
                <w:sz w:val="20"/>
                <w:szCs w:val="20"/>
              </w:rPr>
              <w:t>1</w:t>
            </w:r>
          </w:p>
        </w:tc>
        <w:tc>
          <w:tcPr>
            <w:tcW w:w="571" w:type="pct"/>
            <w:vMerge w:val="restart"/>
          </w:tcPr>
          <w:p w14:paraId="7424056C" w14:textId="77777777" w:rsidR="00F908F6" w:rsidRDefault="00F908F6" w:rsidP="00763389">
            <w:pPr>
              <w:contextualSpacing/>
              <w:rPr>
                <w:sz w:val="20"/>
                <w:szCs w:val="20"/>
                <w:shd w:val="clear" w:color="auto" w:fill="FFFFFF"/>
              </w:rPr>
            </w:pPr>
            <w:r w:rsidRPr="005F64FA">
              <w:rPr>
                <w:sz w:val="20"/>
                <w:szCs w:val="20"/>
                <w:shd w:val="clear" w:color="auto" w:fill="FFFFFF"/>
              </w:rPr>
              <w:t>Катетер для периферических сосудов</w:t>
            </w:r>
          </w:p>
          <w:p w14:paraId="4AB670F0" w14:textId="77777777" w:rsidR="00910905" w:rsidRDefault="00910905" w:rsidP="00763389">
            <w:pPr>
              <w:contextualSpacing/>
              <w:rPr>
                <w:sz w:val="20"/>
                <w:szCs w:val="20"/>
                <w:shd w:val="clear" w:color="auto" w:fill="FFFFFF"/>
              </w:rPr>
            </w:pPr>
          </w:p>
          <w:p w14:paraId="1CDE0717" w14:textId="51C118E7" w:rsidR="00910905" w:rsidRPr="00AF2F9F" w:rsidRDefault="00910905" w:rsidP="00AF2F9F"/>
        </w:tc>
        <w:tc>
          <w:tcPr>
            <w:tcW w:w="427" w:type="pct"/>
            <w:vMerge w:val="restart"/>
          </w:tcPr>
          <w:p w14:paraId="0CC2C30B" w14:textId="60BA1F46" w:rsidR="00F908F6" w:rsidRPr="005F64FA" w:rsidRDefault="00DE1E89" w:rsidP="00763389">
            <w:pPr>
              <w:contextualSpacing/>
              <w:rPr>
                <w:b/>
                <w:sz w:val="20"/>
                <w:szCs w:val="20"/>
              </w:rPr>
            </w:pPr>
            <w:hyperlink r:id="rId5" w:tgtFrame="_blank" w:history="1">
              <w:r w:rsidR="00F908F6" w:rsidRPr="005F64FA">
                <w:rPr>
                  <w:rStyle w:val="a4"/>
                  <w:color w:val="auto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32.50.13.110-00005741</w:t>
              </w:r>
            </w:hyperlink>
          </w:p>
        </w:tc>
        <w:tc>
          <w:tcPr>
            <w:tcW w:w="1073" w:type="pct"/>
            <w:shd w:val="clear" w:color="auto" w:fill="auto"/>
            <w:noWrap/>
          </w:tcPr>
          <w:p w14:paraId="26C12DA0" w14:textId="1784C903" w:rsidR="00F908F6" w:rsidRPr="005F64FA" w:rsidRDefault="00F908F6" w:rsidP="00763389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5F64FA">
              <w:rPr>
                <w:sz w:val="20"/>
                <w:szCs w:val="20"/>
                <w:shd w:val="clear" w:color="auto" w:fill="FFFFFF"/>
              </w:rPr>
              <w:t>Боковое отверстие на дистальном конце иглы:</w:t>
            </w:r>
          </w:p>
        </w:tc>
        <w:tc>
          <w:tcPr>
            <w:tcW w:w="938" w:type="pct"/>
            <w:shd w:val="clear" w:color="auto" w:fill="auto"/>
          </w:tcPr>
          <w:p w14:paraId="5C00288B" w14:textId="29656815" w:rsidR="00F908F6" w:rsidRPr="005F64FA" w:rsidRDefault="00F908F6" w:rsidP="00F908F6">
            <w:pPr>
              <w:contextualSpacing/>
              <w:rPr>
                <w:b/>
                <w:sz w:val="20"/>
                <w:szCs w:val="20"/>
              </w:rPr>
            </w:pPr>
            <w:r w:rsidRPr="005F64FA">
              <w:rPr>
                <w:sz w:val="20"/>
                <w:szCs w:val="20"/>
                <w:shd w:val="clear" w:color="auto" w:fill="FFFFFF"/>
              </w:rPr>
              <w:t>Нет</w:t>
            </w:r>
          </w:p>
        </w:tc>
        <w:tc>
          <w:tcPr>
            <w:tcW w:w="895" w:type="pct"/>
          </w:tcPr>
          <w:p w14:paraId="0D203909" w14:textId="27AE4916" w:rsidR="00F908F6" w:rsidRPr="00B33E84" w:rsidRDefault="00B33E84" w:rsidP="00F908F6">
            <w:pPr>
              <w:contextualSpacing/>
              <w:rPr>
                <w:sz w:val="20"/>
                <w:szCs w:val="20"/>
              </w:rPr>
            </w:pPr>
            <w:r w:rsidRPr="00B33E84"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334" w:type="pct"/>
          </w:tcPr>
          <w:p w14:paraId="2838CE43" w14:textId="77777777" w:rsidR="00F908F6" w:rsidRPr="005F64FA" w:rsidRDefault="00F908F6" w:rsidP="00763389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6" w:type="pct"/>
            <w:vMerge w:val="restart"/>
          </w:tcPr>
          <w:p w14:paraId="264D9877" w14:textId="200089AF" w:rsidR="00F908F6" w:rsidRPr="005F64FA" w:rsidRDefault="00F908F6" w:rsidP="00763389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5F64FA">
              <w:rPr>
                <w:sz w:val="20"/>
                <w:szCs w:val="20"/>
              </w:rPr>
              <w:t>шт.</w:t>
            </w:r>
          </w:p>
        </w:tc>
        <w:tc>
          <w:tcPr>
            <w:tcW w:w="333" w:type="pct"/>
            <w:vMerge w:val="restart"/>
          </w:tcPr>
          <w:p w14:paraId="09DEC295" w14:textId="6E431062" w:rsidR="00F908F6" w:rsidRPr="005F64FA" w:rsidRDefault="00F908F6" w:rsidP="00763389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5F64FA">
              <w:rPr>
                <w:sz w:val="20"/>
                <w:szCs w:val="20"/>
              </w:rPr>
              <w:t>200</w:t>
            </w:r>
          </w:p>
        </w:tc>
      </w:tr>
      <w:bookmarkEnd w:id="0"/>
      <w:tr w:rsidR="00B33E84" w:rsidRPr="005F64FA" w14:paraId="5F9CF697" w14:textId="77777777" w:rsidTr="00B33E84">
        <w:trPr>
          <w:trHeight w:val="1044"/>
        </w:trPr>
        <w:tc>
          <w:tcPr>
            <w:tcW w:w="143" w:type="pct"/>
            <w:vMerge/>
            <w:shd w:val="clear" w:color="auto" w:fill="auto"/>
            <w:noWrap/>
            <w:hideMark/>
          </w:tcPr>
          <w:p w14:paraId="56331FC6" w14:textId="23106A9F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</w:tcPr>
          <w:p w14:paraId="0256D669" w14:textId="1E0F3031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27" w:type="pct"/>
            <w:vMerge/>
          </w:tcPr>
          <w:p w14:paraId="586C27B3" w14:textId="12B5BA56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73" w:type="pct"/>
            <w:tcBorders>
              <w:bottom w:val="single" w:sz="4" w:space="0" w:color="auto"/>
            </w:tcBorders>
            <w:shd w:val="clear" w:color="auto" w:fill="auto"/>
          </w:tcPr>
          <w:p w14:paraId="483BE8A7" w14:textId="0298A60C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  <w:shd w:val="clear" w:color="auto" w:fill="FFFFFF"/>
              </w:rPr>
              <w:t>Диаметр катетера, G:</w:t>
            </w:r>
          </w:p>
        </w:tc>
        <w:tc>
          <w:tcPr>
            <w:tcW w:w="938" w:type="pct"/>
            <w:tcBorders>
              <w:bottom w:val="single" w:sz="4" w:space="0" w:color="auto"/>
            </w:tcBorders>
            <w:shd w:val="clear" w:color="auto" w:fill="auto"/>
          </w:tcPr>
          <w:p w14:paraId="3D592B5B" w14:textId="1C3B83F0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  <w:shd w:val="clear" w:color="auto" w:fill="FFFFFF"/>
              </w:rPr>
              <w:t>26 </w:t>
            </w:r>
          </w:p>
        </w:tc>
        <w:tc>
          <w:tcPr>
            <w:tcW w:w="895" w:type="pct"/>
            <w:tcBorders>
              <w:bottom w:val="single" w:sz="4" w:space="0" w:color="auto"/>
            </w:tcBorders>
          </w:tcPr>
          <w:p w14:paraId="20E10FFC" w14:textId="7BEB27EF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B33E84"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334" w:type="pct"/>
            <w:tcBorders>
              <w:bottom w:val="single" w:sz="4" w:space="0" w:color="auto"/>
            </w:tcBorders>
          </w:tcPr>
          <w:p w14:paraId="290A7DD9" w14:textId="75E2ED40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</w:tcPr>
          <w:p w14:paraId="128AA701" w14:textId="7336FFCE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14:paraId="6C359B8A" w14:textId="27BBE4BE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33E84" w:rsidRPr="005F64FA" w14:paraId="70CBB436" w14:textId="77777777" w:rsidTr="00B33E84">
        <w:trPr>
          <w:trHeight w:val="60"/>
        </w:trPr>
        <w:tc>
          <w:tcPr>
            <w:tcW w:w="143" w:type="pct"/>
            <w:vMerge/>
            <w:shd w:val="clear" w:color="auto" w:fill="auto"/>
            <w:noWrap/>
          </w:tcPr>
          <w:p w14:paraId="23ACE9A1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</w:tcPr>
          <w:p w14:paraId="3B8B991C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27" w:type="pct"/>
            <w:vMerge/>
          </w:tcPr>
          <w:p w14:paraId="757D95EB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73" w:type="pct"/>
            <w:shd w:val="clear" w:color="auto" w:fill="auto"/>
          </w:tcPr>
          <w:p w14:paraId="6DED54E6" w14:textId="4B57E378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  <w:shd w:val="clear" w:color="auto" w:fill="FFFFFF"/>
              </w:rPr>
              <w:t>Инъекционный порт:</w:t>
            </w:r>
          </w:p>
        </w:tc>
        <w:tc>
          <w:tcPr>
            <w:tcW w:w="938" w:type="pct"/>
            <w:shd w:val="clear" w:color="auto" w:fill="auto"/>
          </w:tcPr>
          <w:p w14:paraId="44DEF790" w14:textId="61C15731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895" w:type="pct"/>
          </w:tcPr>
          <w:p w14:paraId="38CC1A77" w14:textId="69E7133F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B33E84"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334" w:type="pct"/>
          </w:tcPr>
          <w:p w14:paraId="09202831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</w:rPr>
              <w:t>-</w:t>
            </w:r>
          </w:p>
        </w:tc>
        <w:tc>
          <w:tcPr>
            <w:tcW w:w="286" w:type="pct"/>
            <w:vMerge/>
          </w:tcPr>
          <w:p w14:paraId="31B294ED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14:paraId="2B08199F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</w:tr>
      <w:tr w:rsidR="00B33E84" w:rsidRPr="005F64FA" w14:paraId="02788CEC" w14:textId="77777777" w:rsidTr="00B33E84">
        <w:trPr>
          <w:trHeight w:val="60"/>
        </w:trPr>
        <w:tc>
          <w:tcPr>
            <w:tcW w:w="143" w:type="pct"/>
            <w:vMerge/>
            <w:shd w:val="clear" w:color="auto" w:fill="auto"/>
            <w:noWrap/>
          </w:tcPr>
          <w:p w14:paraId="0B0CC6CF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</w:tcPr>
          <w:p w14:paraId="0433AA93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27" w:type="pct"/>
            <w:vMerge/>
          </w:tcPr>
          <w:p w14:paraId="4D2385CB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73" w:type="pct"/>
            <w:shd w:val="clear" w:color="auto" w:fill="auto"/>
          </w:tcPr>
          <w:p w14:paraId="66D0A605" w14:textId="33B1F86B" w:rsidR="00B33E84" w:rsidRPr="005F64FA" w:rsidRDefault="00B33E84" w:rsidP="00B33E84">
            <w:pPr>
              <w:contextualSpacing/>
              <w:rPr>
                <w:sz w:val="20"/>
                <w:szCs w:val="20"/>
                <w:shd w:val="clear" w:color="auto" w:fill="FFFFFF"/>
              </w:rPr>
            </w:pPr>
            <w:r w:rsidRPr="005F64FA">
              <w:rPr>
                <w:sz w:val="20"/>
                <w:szCs w:val="20"/>
                <w:shd w:val="clear" w:color="auto" w:fill="FFFFFF"/>
              </w:rPr>
              <w:t>Крылья для фиксации:</w:t>
            </w:r>
          </w:p>
        </w:tc>
        <w:tc>
          <w:tcPr>
            <w:tcW w:w="938" w:type="pct"/>
            <w:shd w:val="clear" w:color="auto" w:fill="auto"/>
          </w:tcPr>
          <w:p w14:paraId="6D7DEF85" w14:textId="3C8DDD43" w:rsidR="00B33E84" w:rsidRPr="005F64FA" w:rsidRDefault="00B33E84" w:rsidP="00B33E84">
            <w:pPr>
              <w:contextualSpacing/>
              <w:rPr>
                <w:sz w:val="20"/>
                <w:szCs w:val="20"/>
                <w:shd w:val="clear" w:color="auto" w:fill="FFFFFF"/>
              </w:rPr>
            </w:pPr>
            <w:r w:rsidRPr="005F64FA">
              <w:rPr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895" w:type="pct"/>
          </w:tcPr>
          <w:p w14:paraId="135ABC20" w14:textId="3CD11B46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B33E84"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334" w:type="pct"/>
          </w:tcPr>
          <w:p w14:paraId="1AEFE661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</w:tcPr>
          <w:p w14:paraId="0065C70C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14:paraId="5B91C67D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</w:tr>
      <w:tr w:rsidR="00B33E84" w:rsidRPr="005F64FA" w14:paraId="5542BFF2" w14:textId="77777777" w:rsidTr="00B33E84">
        <w:trPr>
          <w:trHeight w:val="60"/>
        </w:trPr>
        <w:tc>
          <w:tcPr>
            <w:tcW w:w="143" w:type="pct"/>
            <w:vMerge/>
            <w:shd w:val="clear" w:color="auto" w:fill="auto"/>
            <w:noWrap/>
          </w:tcPr>
          <w:p w14:paraId="7566850C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</w:tcPr>
          <w:p w14:paraId="790B0F8C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27" w:type="pct"/>
            <w:vMerge/>
          </w:tcPr>
          <w:p w14:paraId="3860672B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73" w:type="pct"/>
            <w:shd w:val="clear" w:color="auto" w:fill="auto"/>
          </w:tcPr>
          <w:p w14:paraId="6562B975" w14:textId="42271164" w:rsidR="00B33E84" w:rsidRPr="005F64FA" w:rsidRDefault="00B33E84" w:rsidP="00B33E84">
            <w:pPr>
              <w:contextualSpacing/>
              <w:rPr>
                <w:sz w:val="20"/>
                <w:szCs w:val="20"/>
                <w:shd w:val="clear" w:color="auto" w:fill="FFFFFF"/>
              </w:rPr>
            </w:pPr>
            <w:r w:rsidRPr="005F64FA">
              <w:rPr>
                <w:sz w:val="20"/>
                <w:szCs w:val="20"/>
                <w:shd w:val="clear" w:color="auto" w:fill="FFFFFF"/>
              </w:rPr>
              <w:t>Механизм защиты инъекционного порта:</w:t>
            </w:r>
          </w:p>
        </w:tc>
        <w:tc>
          <w:tcPr>
            <w:tcW w:w="938" w:type="pct"/>
            <w:shd w:val="clear" w:color="auto" w:fill="auto"/>
          </w:tcPr>
          <w:p w14:paraId="1771995E" w14:textId="4A3C6DD4" w:rsidR="00B33E84" w:rsidRPr="005F64FA" w:rsidRDefault="00B33E84" w:rsidP="00B33E84">
            <w:pPr>
              <w:contextualSpacing/>
              <w:rPr>
                <w:sz w:val="20"/>
                <w:szCs w:val="20"/>
                <w:shd w:val="clear" w:color="auto" w:fill="FFFFFF"/>
              </w:rPr>
            </w:pPr>
            <w:r w:rsidRPr="005F64FA">
              <w:rPr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895" w:type="pct"/>
          </w:tcPr>
          <w:p w14:paraId="7C157925" w14:textId="41339080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B33E84"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334" w:type="pct"/>
          </w:tcPr>
          <w:p w14:paraId="5ED58404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</w:tcPr>
          <w:p w14:paraId="403665CB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14:paraId="01EBFC82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</w:tr>
      <w:tr w:rsidR="00B33E84" w:rsidRPr="005F64FA" w14:paraId="7ADC2818" w14:textId="77777777" w:rsidTr="00B33E84">
        <w:trPr>
          <w:trHeight w:val="60"/>
        </w:trPr>
        <w:tc>
          <w:tcPr>
            <w:tcW w:w="143" w:type="pct"/>
            <w:vMerge/>
            <w:shd w:val="clear" w:color="auto" w:fill="auto"/>
            <w:noWrap/>
          </w:tcPr>
          <w:p w14:paraId="2B820DDB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</w:tcPr>
          <w:p w14:paraId="375A4B5F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27" w:type="pct"/>
            <w:vMerge/>
          </w:tcPr>
          <w:p w14:paraId="1E0A59EC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73" w:type="pct"/>
            <w:shd w:val="clear" w:color="auto" w:fill="auto"/>
          </w:tcPr>
          <w:p w14:paraId="0E28877B" w14:textId="24559C61" w:rsidR="00B33E84" w:rsidRPr="005F64FA" w:rsidRDefault="00B33E84" w:rsidP="00B33E84">
            <w:pPr>
              <w:contextualSpacing/>
              <w:rPr>
                <w:sz w:val="20"/>
                <w:szCs w:val="20"/>
                <w:shd w:val="clear" w:color="auto" w:fill="FFFFFF"/>
              </w:rPr>
            </w:pPr>
            <w:r w:rsidRPr="005F64FA">
              <w:rPr>
                <w:sz w:val="20"/>
                <w:szCs w:val="20"/>
                <w:shd w:val="clear" w:color="auto" w:fill="FFFFFF"/>
              </w:rPr>
              <w:t>Рабочая длина:</w:t>
            </w:r>
          </w:p>
        </w:tc>
        <w:tc>
          <w:tcPr>
            <w:tcW w:w="938" w:type="pct"/>
            <w:shd w:val="clear" w:color="auto" w:fill="auto"/>
          </w:tcPr>
          <w:p w14:paraId="43E23DDE" w14:textId="5B3CCD25" w:rsidR="00B33E84" w:rsidRPr="005F64FA" w:rsidRDefault="00B33E84" w:rsidP="00B33E84">
            <w:pPr>
              <w:contextualSpacing/>
              <w:rPr>
                <w:sz w:val="20"/>
                <w:szCs w:val="20"/>
                <w:shd w:val="clear" w:color="auto" w:fill="FFFFFF"/>
              </w:rPr>
            </w:pPr>
            <w:r w:rsidRPr="005F64FA">
              <w:rPr>
                <w:sz w:val="20"/>
                <w:szCs w:val="20"/>
                <w:shd w:val="clear" w:color="auto" w:fill="FFFFFF"/>
              </w:rPr>
              <w:t>19 (Миллиметр) .</w:t>
            </w:r>
          </w:p>
        </w:tc>
        <w:tc>
          <w:tcPr>
            <w:tcW w:w="895" w:type="pct"/>
          </w:tcPr>
          <w:p w14:paraId="596C52BA" w14:textId="5BAFBF72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B33E84"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334" w:type="pct"/>
          </w:tcPr>
          <w:p w14:paraId="2BAE84AF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</w:tcPr>
          <w:p w14:paraId="6125029E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14:paraId="63E24774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</w:tr>
      <w:tr w:rsidR="00B33E84" w:rsidRPr="005F64FA" w14:paraId="33047E23" w14:textId="77777777" w:rsidTr="00B33E84">
        <w:trPr>
          <w:trHeight w:val="60"/>
        </w:trPr>
        <w:tc>
          <w:tcPr>
            <w:tcW w:w="143" w:type="pct"/>
            <w:vMerge/>
            <w:shd w:val="clear" w:color="auto" w:fill="auto"/>
            <w:noWrap/>
          </w:tcPr>
          <w:p w14:paraId="1C1A7AF0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</w:tcPr>
          <w:p w14:paraId="3EEB1444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27" w:type="pct"/>
            <w:vMerge/>
          </w:tcPr>
          <w:p w14:paraId="5B754EB1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73" w:type="pct"/>
            <w:shd w:val="clear" w:color="auto" w:fill="auto"/>
          </w:tcPr>
          <w:p w14:paraId="3E58BBE9" w14:textId="47DF0A87" w:rsidR="00B33E84" w:rsidRPr="005F64FA" w:rsidRDefault="00B33E84" w:rsidP="00B33E84">
            <w:pPr>
              <w:contextualSpacing/>
              <w:rPr>
                <w:sz w:val="20"/>
                <w:szCs w:val="20"/>
                <w:shd w:val="clear" w:color="auto" w:fill="FFFFFF"/>
              </w:rPr>
            </w:pPr>
            <w:proofErr w:type="spellStart"/>
            <w:r w:rsidRPr="005F64FA">
              <w:rPr>
                <w:sz w:val="20"/>
                <w:szCs w:val="20"/>
                <w:shd w:val="clear" w:color="auto" w:fill="FFFFFF"/>
              </w:rPr>
              <w:t>Рентгеноконтрастность</w:t>
            </w:r>
            <w:proofErr w:type="spellEnd"/>
            <w:r w:rsidRPr="005F64FA">
              <w:rPr>
                <w:sz w:val="20"/>
                <w:szCs w:val="20"/>
                <w:shd w:val="clear" w:color="auto" w:fill="FFFFFF"/>
              </w:rPr>
              <w:t>:</w:t>
            </w:r>
          </w:p>
        </w:tc>
        <w:tc>
          <w:tcPr>
            <w:tcW w:w="938" w:type="pct"/>
            <w:shd w:val="clear" w:color="auto" w:fill="auto"/>
          </w:tcPr>
          <w:p w14:paraId="6D2DAACA" w14:textId="75C4AB72" w:rsidR="00B33E84" w:rsidRPr="005F64FA" w:rsidRDefault="00B33E84" w:rsidP="00B33E84">
            <w:pPr>
              <w:contextualSpacing/>
              <w:rPr>
                <w:sz w:val="20"/>
                <w:szCs w:val="20"/>
                <w:shd w:val="clear" w:color="auto" w:fill="FFFFFF"/>
              </w:rPr>
            </w:pPr>
            <w:r w:rsidRPr="005F64FA">
              <w:rPr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895" w:type="pct"/>
          </w:tcPr>
          <w:p w14:paraId="0BFDFCB9" w14:textId="432D27C4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B33E84"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334" w:type="pct"/>
          </w:tcPr>
          <w:p w14:paraId="29D50A11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</w:tcPr>
          <w:p w14:paraId="6CF0053D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14:paraId="4F05F7E9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</w:tr>
      <w:tr w:rsidR="00B33E84" w:rsidRPr="005F64FA" w14:paraId="06FC0F6F" w14:textId="77777777" w:rsidTr="00B33E84">
        <w:trPr>
          <w:trHeight w:val="60"/>
        </w:trPr>
        <w:tc>
          <w:tcPr>
            <w:tcW w:w="143" w:type="pct"/>
            <w:vMerge/>
            <w:shd w:val="clear" w:color="auto" w:fill="auto"/>
            <w:noWrap/>
          </w:tcPr>
          <w:p w14:paraId="355C8474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</w:tcPr>
          <w:p w14:paraId="395229C3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27" w:type="pct"/>
            <w:vMerge/>
          </w:tcPr>
          <w:p w14:paraId="2018EC97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73" w:type="pct"/>
            <w:shd w:val="clear" w:color="auto" w:fill="auto"/>
          </w:tcPr>
          <w:p w14:paraId="77393305" w14:textId="0E35D488" w:rsidR="00B33E84" w:rsidRPr="005F64FA" w:rsidRDefault="00B33E84" w:rsidP="00B33E84">
            <w:pPr>
              <w:contextualSpacing/>
              <w:rPr>
                <w:sz w:val="20"/>
                <w:szCs w:val="20"/>
                <w:shd w:val="clear" w:color="auto" w:fill="FFFFFF"/>
              </w:rPr>
            </w:pPr>
            <w:r w:rsidRPr="005F64FA">
              <w:rPr>
                <w:sz w:val="20"/>
                <w:szCs w:val="20"/>
                <w:shd w:val="clear" w:color="auto" w:fill="FFFFFF"/>
              </w:rPr>
              <w:t>Удлинительная трубка:</w:t>
            </w:r>
          </w:p>
        </w:tc>
        <w:tc>
          <w:tcPr>
            <w:tcW w:w="938" w:type="pct"/>
            <w:shd w:val="clear" w:color="auto" w:fill="auto"/>
          </w:tcPr>
          <w:p w14:paraId="686742AC" w14:textId="37CB52D7" w:rsidR="00B33E84" w:rsidRPr="005F64FA" w:rsidRDefault="00B33E84" w:rsidP="00B33E84">
            <w:pPr>
              <w:contextualSpacing/>
              <w:rPr>
                <w:sz w:val="20"/>
                <w:szCs w:val="20"/>
                <w:shd w:val="clear" w:color="auto" w:fill="FFFFFF"/>
              </w:rPr>
            </w:pPr>
            <w:r w:rsidRPr="005F64FA">
              <w:rPr>
                <w:sz w:val="20"/>
                <w:szCs w:val="20"/>
                <w:shd w:val="clear" w:color="auto" w:fill="FFFFFF"/>
              </w:rPr>
              <w:t>Нет</w:t>
            </w:r>
          </w:p>
        </w:tc>
        <w:tc>
          <w:tcPr>
            <w:tcW w:w="895" w:type="pct"/>
          </w:tcPr>
          <w:p w14:paraId="5C75A410" w14:textId="38BF1929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B33E84"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334" w:type="pct"/>
          </w:tcPr>
          <w:p w14:paraId="2823E303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</w:tcPr>
          <w:p w14:paraId="03C8C4D5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14:paraId="4833D195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</w:tr>
      <w:tr w:rsidR="00B33E84" w:rsidRPr="005F64FA" w14:paraId="362C59D4" w14:textId="77777777" w:rsidTr="00B33E84">
        <w:trPr>
          <w:trHeight w:val="60"/>
        </w:trPr>
        <w:tc>
          <w:tcPr>
            <w:tcW w:w="143" w:type="pct"/>
            <w:vMerge/>
            <w:shd w:val="clear" w:color="auto" w:fill="auto"/>
            <w:noWrap/>
          </w:tcPr>
          <w:p w14:paraId="6A7BEDD7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</w:tcPr>
          <w:p w14:paraId="2F603416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27" w:type="pct"/>
            <w:vMerge/>
          </w:tcPr>
          <w:p w14:paraId="18BB07D0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73" w:type="pct"/>
            <w:shd w:val="clear" w:color="auto" w:fill="auto"/>
          </w:tcPr>
          <w:p w14:paraId="5A27658B" w14:textId="35CCF0AA" w:rsidR="00B33E84" w:rsidRPr="005F64FA" w:rsidRDefault="00B33E84" w:rsidP="00B33E84">
            <w:pPr>
              <w:contextualSpacing/>
              <w:rPr>
                <w:sz w:val="20"/>
                <w:szCs w:val="20"/>
                <w:shd w:val="clear" w:color="auto" w:fill="FFFFFF"/>
              </w:rPr>
            </w:pPr>
            <w:r w:rsidRPr="005F64FA">
              <w:rPr>
                <w:sz w:val="20"/>
                <w:szCs w:val="20"/>
                <w:shd w:val="clear" w:color="auto" w:fill="FFFFFF"/>
              </w:rPr>
              <w:t>Устройство защиты от укола иглой:</w:t>
            </w:r>
          </w:p>
        </w:tc>
        <w:tc>
          <w:tcPr>
            <w:tcW w:w="938" w:type="pct"/>
            <w:shd w:val="clear" w:color="auto" w:fill="auto"/>
          </w:tcPr>
          <w:p w14:paraId="346F5B11" w14:textId="5A9BC559" w:rsidR="00B33E84" w:rsidRPr="005F64FA" w:rsidRDefault="00B33E84" w:rsidP="00B33E84">
            <w:pPr>
              <w:contextualSpacing/>
              <w:rPr>
                <w:sz w:val="20"/>
                <w:szCs w:val="20"/>
                <w:shd w:val="clear" w:color="auto" w:fill="FFFFFF"/>
              </w:rPr>
            </w:pPr>
            <w:r w:rsidRPr="005F64FA">
              <w:rPr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895" w:type="pct"/>
          </w:tcPr>
          <w:p w14:paraId="2F055F49" w14:textId="266D60B1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B33E84"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334" w:type="pct"/>
          </w:tcPr>
          <w:p w14:paraId="7C2551A0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</w:tcPr>
          <w:p w14:paraId="3EB96CB9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14:paraId="6A8CC9F3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</w:tr>
      <w:tr w:rsidR="00B33E84" w:rsidRPr="005F64FA" w14:paraId="2AAADB45" w14:textId="77777777" w:rsidTr="00B33E84">
        <w:trPr>
          <w:trHeight w:val="138"/>
        </w:trPr>
        <w:tc>
          <w:tcPr>
            <w:tcW w:w="143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</w:tcPr>
          <w:p w14:paraId="48B25832" w14:textId="77AA9D83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</w:rPr>
              <w:t>2</w:t>
            </w:r>
          </w:p>
        </w:tc>
        <w:tc>
          <w:tcPr>
            <w:tcW w:w="571" w:type="pct"/>
            <w:vMerge w:val="restart"/>
            <w:tcBorders>
              <w:top w:val="single" w:sz="12" w:space="0" w:color="auto"/>
            </w:tcBorders>
          </w:tcPr>
          <w:p w14:paraId="7909DE01" w14:textId="77777777" w:rsidR="00B33E84" w:rsidRDefault="00B33E84" w:rsidP="00B33E84">
            <w:pPr>
              <w:contextualSpacing/>
              <w:rPr>
                <w:sz w:val="20"/>
                <w:szCs w:val="20"/>
                <w:shd w:val="clear" w:color="auto" w:fill="FFFFFF"/>
              </w:rPr>
            </w:pPr>
            <w:r w:rsidRPr="005F64FA">
              <w:rPr>
                <w:sz w:val="20"/>
                <w:szCs w:val="20"/>
                <w:shd w:val="clear" w:color="auto" w:fill="FFFFFF"/>
              </w:rPr>
              <w:t>Катетер для периферических сосудов</w:t>
            </w:r>
          </w:p>
          <w:p w14:paraId="55413349" w14:textId="77777777" w:rsidR="00B33E84" w:rsidRDefault="00B33E84" w:rsidP="00B33E84">
            <w:pPr>
              <w:contextualSpacing/>
              <w:rPr>
                <w:sz w:val="20"/>
                <w:szCs w:val="20"/>
                <w:shd w:val="clear" w:color="auto" w:fill="FFFFFF"/>
              </w:rPr>
            </w:pPr>
          </w:p>
          <w:p w14:paraId="6B28E79A" w14:textId="77777777" w:rsidR="00B33E84" w:rsidRDefault="00B33E84" w:rsidP="00B33E84">
            <w:pPr>
              <w:contextualSpacing/>
              <w:rPr>
                <w:rFonts w:ascii="Courier New" w:hAnsi="Courier New" w:cs="Courier New"/>
                <w:color w:val="091E42"/>
                <w:spacing w:val="8"/>
              </w:rPr>
            </w:pPr>
          </w:p>
          <w:p w14:paraId="7CEE4715" w14:textId="29FD0801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27" w:type="pct"/>
            <w:vMerge w:val="restart"/>
            <w:tcBorders>
              <w:top w:val="single" w:sz="12" w:space="0" w:color="auto"/>
            </w:tcBorders>
          </w:tcPr>
          <w:p w14:paraId="5C29F76C" w14:textId="5E85F048" w:rsidR="00B33E84" w:rsidRPr="005F64FA" w:rsidRDefault="00DE1E89" w:rsidP="00B33E84">
            <w:pPr>
              <w:contextualSpacing/>
              <w:rPr>
                <w:sz w:val="20"/>
                <w:szCs w:val="20"/>
              </w:rPr>
            </w:pPr>
            <w:hyperlink r:id="rId6" w:tgtFrame="_blank" w:history="1">
              <w:r w:rsidR="00B33E84" w:rsidRPr="005F64FA">
                <w:rPr>
                  <w:rStyle w:val="a4"/>
                  <w:color w:val="auto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32.50.13.110-00005743</w:t>
              </w:r>
            </w:hyperlink>
          </w:p>
        </w:tc>
        <w:tc>
          <w:tcPr>
            <w:tcW w:w="1073" w:type="pct"/>
            <w:tcBorders>
              <w:top w:val="single" w:sz="12" w:space="0" w:color="auto"/>
            </w:tcBorders>
            <w:shd w:val="clear" w:color="auto" w:fill="auto"/>
          </w:tcPr>
          <w:p w14:paraId="5105E1BF" w14:textId="0FC0A825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  <w:shd w:val="clear" w:color="auto" w:fill="FFFFFF"/>
              </w:rPr>
              <w:t>Боковое отверстие на дистальном конце иглы:</w:t>
            </w:r>
          </w:p>
        </w:tc>
        <w:tc>
          <w:tcPr>
            <w:tcW w:w="938" w:type="pct"/>
            <w:tcBorders>
              <w:top w:val="single" w:sz="12" w:space="0" w:color="auto"/>
            </w:tcBorders>
            <w:shd w:val="clear" w:color="auto" w:fill="auto"/>
          </w:tcPr>
          <w:p w14:paraId="69B22B5C" w14:textId="6CFF4172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  <w:shd w:val="clear" w:color="auto" w:fill="FFFFFF"/>
              </w:rPr>
              <w:t>Нет</w:t>
            </w:r>
          </w:p>
        </w:tc>
        <w:tc>
          <w:tcPr>
            <w:tcW w:w="895" w:type="pct"/>
            <w:tcBorders>
              <w:top w:val="single" w:sz="12" w:space="0" w:color="auto"/>
            </w:tcBorders>
          </w:tcPr>
          <w:p w14:paraId="7336537E" w14:textId="4E02D39A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B33E84"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334" w:type="pct"/>
            <w:tcBorders>
              <w:top w:val="single" w:sz="12" w:space="0" w:color="auto"/>
            </w:tcBorders>
          </w:tcPr>
          <w:p w14:paraId="062DF845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 w:val="restart"/>
            <w:tcBorders>
              <w:top w:val="single" w:sz="12" w:space="0" w:color="auto"/>
            </w:tcBorders>
          </w:tcPr>
          <w:p w14:paraId="2C9A2D55" w14:textId="6FDF8871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</w:rPr>
              <w:t>шт.</w:t>
            </w:r>
          </w:p>
        </w:tc>
        <w:tc>
          <w:tcPr>
            <w:tcW w:w="333" w:type="pct"/>
            <w:vMerge w:val="restart"/>
            <w:tcBorders>
              <w:top w:val="single" w:sz="12" w:space="0" w:color="auto"/>
            </w:tcBorders>
          </w:tcPr>
          <w:p w14:paraId="31C9ED8C" w14:textId="6D823742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</w:rPr>
              <w:t>200</w:t>
            </w:r>
          </w:p>
        </w:tc>
      </w:tr>
      <w:tr w:rsidR="00B33E84" w:rsidRPr="005F64FA" w14:paraId="4F6F3DCC" w14:textId="77777777" w:rsidTr="00B33E84">
        <w:trPr>
          <w:trHeight w:val="133"/>
        </w:trPr>
        <w:tc>
          <w:tcPr>
            <w:tcW w:w="143" w:type="pct"/>
            <w:vMerge/>
            <w:shd w:val="clear" w:color="auto" w:fill="auto"/>
            <w:noWrap/>
          </w:tcPr>
          <w:p w14:paraId="44806768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</w:tcPr>
          <w:p w14:paraId="0D0BC8DE" w14:textId="77777777" w:rsidR="00B33E84" w:rsidRPr="005F64FA" w:rsidRDefault="00B33E84" w:rsidP="00B33E84">
            <w:pPr>
              <w:contextualSpacing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7" w:type="pct"/>
            <w:vMerge/>
          </w:tcPr>
          <w:p w14:paraId="18259616" w14:textId="77777777" w:rsidR="00B33E84" w:rsidRPr="005F64FA" w:rsidRDefault="00B33E84" w:rsidP="00B33E84">
            <w:pPr>
              <w:contextualSpacing/>
            </w:pPr>
          </w:p>
        </w:tc>
        <w:tc>
          <w:tcPr>
            <w:tcW w:w="1073" w:type="pct"/>
            <w:shd w:val="clear" w:color="auto" w:fill="auto"/>
          </w:tcPr>
          <w:p w14:paraId="74FB8EA0" w14:textId="378EC182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  <w:shd w:val="clear" w:color="auto" w:fill="FFFFFF"/>
              </w:rPr>
              <w:t>Диаметр катетера, G:</w:t>
            </w:r>
          </w:p>
        </w:tc>
        <w:tc>
          <w:tcPr>
            <w:tcW w:w="938" w:type="pct"/>
            <w:shd w:val="clear" w:color="auto" w:fill="auto"/>
          </w:tcPr>
          <w:p w14:paraId="719B78A6" w14:textId="664CBF66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895" w:type="pct"/>
          </w:tcPr>
          <w:p w14:paraId="74706120" w14:textId="200E3024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B33E84"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334" w:type="pct"/>
          </w:tcPr>
          <w:p w14:paraId="164B0D53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</w:tcPr>
          <w:p w14:paraId="584AF700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14:paraId="4EF2B0A3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33E84" w:rsidRPr="005F64FA" w14:paraId="1203C499" w14:textId="77777777" w:rsidTr="00B33E84">
        <w:trPr>
          <w:trHeight w:val="133"/>
        </w:trPr>
        <w:tc>
          <w:tcPr>
            <w:tcW w:w="143" w:type="pct"/>
            <w:vMerge/>
            <w:shd w:val="clear" w:color="auto" w:fill="auto"/>
            <w:noWrap/>
          </w:tcPr>
          <w:p w14:paraId="79A29A1E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</w:tcPr>
          <w:p w14:paraId="6DFF5706" w14:textId="77777777" w:rsidR="00B33E84" w:rsidRPr="005F64FA" w:rsidRDefault="00B33E84" w:rsidP="00B33E84">
            <w:pPr>
              <w:contextualSpacing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7" w:type="pct"/>
            <w:vMerge/>
          </w:tcPr>
          <w:p w14:paraId="77BA7132" w14:textId="77777777" w:rsidR="00B33E84" w:rsidRPr="005F64FA" w:rsidRDefault="00B33E84" w:rsidP="00B33E84">
            <w:pPr>
              <w:contextualSpacing/>
            </w:pPr>
          </w:p>
        </w:tc>
        <w:tc>
          <w:tcPr>
            <w:tcW w:w="1073" w:type="pct"/>
            <w:shd w:val="clear" w:color="auto" w:fill="auto"/>
          </w:tcPr>
          <w:p w14:paraId="46957A48" w14:textId="7977E13E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  <w:shd w:val="clear" w:color="auto" w:fill="FFFFFF"/>
              </w:rPr>
              <w:t>Инъекционный порт:</w:t>
            </w:r>
          </w:p>
        </w:tc>
        <w:tc>
          <w:tcPr>
            <w:tcW w:w="938" w:type="pct"/>
            <w:shd w:val="clear" w:color="auto" w:fill="auto"/>
          </w:tcPr>
          <w:p w14:paraId="6F810461" w14:textId="0708EF14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895" w:type="pct"/>
          </w:tcPr>
          <w:p w14:paraId="4391F07A" w14:textId="1E07DD2B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B33E84"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334" w:type="pct"/>
          </w:tcPr>
          <w:p w14:paraId="50C3603F" w14:textId="33ED99A1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</w:rPr>
              <w:t>-</w:t>
            </w:r>
          </w:p>
        </w:tc>
        <w:tc>
          <w:tcPr>
            <w:tcW w:w="286" w:type="pct"/>
            <w:vMerge/>
          </w:tcPr>
          <w:p w14:paraId="72502840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14:paraId="08251783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33E84" w:rsidRPr="005F64FA" w14:paraId="5C7D68CD" w14:textId="77777777" w:rsidTr="00B33E84">
        <w:trPr>
          <w:trHeight w:val="133"/>
        </w:trPr>
        <w:tc>
          <w:tcPr>
            <w:tcW w:w="143" w:type="pct"/>
            <w:vMerge/>
            <w:shd w:val="clear" w:color="auto" w:fill="auto"/>
            <w:noWrap/>
          </w:tcPr>
          <w:p w14:paraId="3599EA6A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</w:tcPr>
          <w:p w14:paraId="6CC2AD43" w14:textId="77777777" w:rsidR="00B33E84" w:rsidRPr="005F64FA" w:rsidRDefault="00B33E84" w:rsidP="00B33E84">
            <w:pPr>
              <w:contextualSpacing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7" w:type="pct"/>
            <w:vMerge/>
          </w:tcPr>
          <w:p w14:paraId="037DCB7F" w14:textId="77777777" w:rsidR="00B33E84" w:rsidRPr="005F64FA" w:rsidRDefault="00B33E84" w:rsidP="00B33E84">
            <w:pPr>
              <w:contextualSpacing/>
            </w:pPr>
          </w:p>
        </w:tc>
        <w:tc>
          <w:tcPr>
            <w:tcW w:w="1073" w:type="pct"/>
            <w:shd w:val="clear" w:color="auto" w:fill="auto"/>
          </w:tcPr>
          <w:p w14:paraId="0BF466D6" w14:textId="3D2B7374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  <w:shd w:val="clear" w:color="auto" w:fill="FFFFFF"/>
              </w:rPr>
              <w:t>Крылья для фиксации:</w:t>
            </w:r>
          </w:p>
        </w:tc>
        <w:tc>
          <w:tcPr>
            <w:tcW w:w="938" w:type="pct"/>
            <w:shd w:val="clear" w:color="auto" w:fill="auto"/>
          </w:tcPr>
          <w:p w14:paraId="3A19CCDA" w14:textId="46F90B4C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895" w:type="pct"/>
          </w:tcPr>
          <w:p w14:paraId="0AD48803" w14:textId="23F3AA0C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B33E84"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334" w:type="pct"/>
          </w:tcPr>
          <w:p w14:paraId="16729324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</w:tcPr>
          <w:p w14:paraId="44837A75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14:paraId="02FDC50E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33E84" w:rsidRPr="005F64FA" w14:paraId="67227FA4" w14:textId="77777777" w:rsidTr="00B33E84">
        <w:trPr>
          <w:trHeight w:val="133"/>
        </w:trPr>
        <w:tc>
          <w:tcPr>
            <w:tcW w:w="143" w:type="pct"/>
            <w:vMerge/>
            <w:shd w:val="clear" w:color="auto" w:fill="auto"/>
            <w:noWrap/>
          </w:tcPr>
          <w:p w14:paraId="522A5B96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</w:tcPr>
          <w:p w14:paraId="3E08758A" w14:textId="77777777" w:rsidR="00B33E84" w:rsidRPr="005F64FA" w:rsidRDefault="00B33E84" w:rsidP="00B33E84">
            <w:pPr>
              <w:contextualSpacing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7" w:type="pct"/>
            <w:vMerge/>
          </w:tcPr>
          <w:p w14:paraId="6592061F" w14:textId="77777777" w:rsidR="00B33E84" w:rsidRPr="005F64FA" w:rsidRDefault="00B33E84" w:rsidP="00B33E84">
            <w:pPr>
              <w:contextualSpacing/>
            </w:pPr>
          </w:p>
        </w:tc>
        <w:tc>
          <w:tcPr>
            <w:tcW w:w="1073" w:type="pct"/>
            <w:shd w:val="clear" w:color="auto" w:fill="auto"/>
          </w:tcPr>
          <w:p w14:paraId="2E01CF0B" w14:textId="57581CD0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  <w:shd w:val="clear" w:color="auto" w:fill="FFFFFF"/>
              </w:rPr>
              <w:t>Механизм защиты инъекционного порта:</w:t>
            </w:r>
          </w:p>
        </w:tc>
        <w:tc>
          <w:tcPr>
            <w:tcW w:w="938" w:type="pct"/>
            <w:shd w:val="clear" w:color="auto" w:fill="auto"/>
          </w:tcPr>
          <w:p w14:paraId="1670B589" w14:textId="6A562902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895" w:type="pct"/>
          </w:tcPr>
          <w:p w14:paraId="7CF108C1" w14:textId="79FF3D96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B33E84"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334" w:type="pct"/>
          </w:tcPr>
          <w:p w14:paraId="45E9D8F6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</w:tcPr>
          <w:p w14:paraId="37353128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14:paraId="0EAB9291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33E84" w:rsidRPr="005F64FA" w14:paraId="70E19BC9" w14:textId="77777777" w:rsidTr="00B33E84">
        <w:trPr>
          <w:trHeight w:val="133"/>
        </w:trPr>
        <w:tc>
          <w:tcPr>
            <w:tcW w:w="143" w:type="pct"/>
            <w:vMerge/>
            <w:shd w:val="clear" w:color="auto" w:fill="auto"/>
            <w:noWrap/>
          </w:tcPr>
          <w:p w14:paraId="3187B4E9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</w:tcPr>
          <w:p w14:paraId="3E340B90" w14:textId="77777777" w:rsidR="00B33E84" w:rsidRPr="005F64FA" w:rsidRDefault="00B33E84" w:rsidP="00B33E84">
            <w:pPr>
              <w:contextualSpacing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7" w:type="pct"/>
            <w:vMerge/>
          </w:tcPr>
          <w:p w14:paraId="6DAC60A3" w14:textId="77777777" w:rsidR="00B33E84" w:rsidRPr="005F64FA" w:rsidRDefault="00B33E84" w:rsidP="00B33E84">
            <w:pPr>
              <w:contextualSpacing/>
            </w:pPr>
          </w:p>
        </w:tc>
        <w:tc>
          <w:tcPr>
            <w:tcW w:w="1073" w:type="pct"/>
            <w:shd w:val="clear" w:color="auto" w:fill="auto"/>
          </w:tcPr>
          <w:p w14:paraId="09043871" w14:textId="16050DFE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  <w:shd w:val="clear" w:color="auto" w:fill="FFFFFF"/>
              </w:rPr>
              <w:t>Рабочая длина:</w:t>
            </w:r>
          </w:p>
        </w:tc>
        <w:tc>
          <w:tcPr>
            <w:tcW w:w="938" w:type="pct"/>
            <w:shd w:val="clear" w:color="auto" w:fill="auto"/>
          </w:tcPr>
          <w:p w14:paraId="01F5F7D5" w14:textId="4DCB24A6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rFonts w:ascii="Roboto" w:hAnsi="Roboto"/>
                <w:sz w:val="20"/>
                <w:szCs w:val="20"/>
                <w:shd w:val="clear" w:color="auto" w:fill="FFFFFF"/>
              </w:rPr>
              <w:t>19  -  20 (Миллиметр) .</w:t>
            </w:r>
          </w:p>
        </w:tc>
        <w:tc>
          <w:tcPr>
            <w:tcW w:w="895" w:type="pct"/>
          </w:tcPr>
          <w:p w14:paraId="5431635F" w14:textId="29B9833E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</w:rPr>
              <w:t>указывается одно значение</w:t>
            </w:r>
          </w:p>
        </w:tc>
        <w:tc>
          <w:tcPr>
            <w:tcW w:w="334" w:type="pct"/>
          </w:tcPr>
          <w:p w14:paraId="05BE07D0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</w:tcPr>
          <w:p w14:paraId="663E67F0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14:paraId="032656EE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33E84" w:rsidRPr="005F64FA" w14:paraId="780ED7FD" w14:textId="77777777" w:rsidTr="00B33E84">
        <w:trPr>
          <w:trHeight w:val="133"/>
        </w:trPr>
        <w:tc>
          <w:tcPr>
            <w:tcW w:w="143" w:type="pct"/>
            <w:vMerge/>
            <w:shd w:val="clear" w:color="auto" w:fill="auto"/>
            <w:noWrap/>
          </w:tcPr>
          <w:p w14:paraId="1A22581F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</w:tcPr>
          <w:p w14:paraId="329B6F9C" w14:textId="77777777" w:rsidR="00B33E84" w:rsidRPr="005F64FA" w:rsidRDefault="00B33E84" w:rsidP="00B33E84">
            <w:pPr>
              <w:contextualSpacing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7" w:type="pct"/>
            <w:vMerge/>
          </w:tcPr>
          <w:p w14:paraId="10157F0E" w14:textId="77777777" w:rsidR="00B33E84" w:rsidRPr="005F64FA" w:rsidRDefault="00B33E84" w:rsidP="00B33E84">
            <w:pPr>
              <w:contextualSpacing/>
            </w:pPr>
          </w:p>
        </w:tc>
        <w:tc>
          <w:tcPr>
            <w:tcW w:w="1073" w:type="pct"/>
            <w:shd w:val="clear" w:color="auto" w:fill="auto"/>
          </w:tcPr>
          <w:p w14:paraId="23B7E539" w14:textId="4094DB76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proofErr w:type="spellStart"/>
            <w:r w:rsidRPr="005F64FA">
              <w:rPr>
                <w:sz w:val="20"/>
                <w:szCs w:val="20"/>
                <w:shd w:val="clear" w:color="auto" w:fill="FFFFFF"/>
              </w:rPr>
              <w:t>Рентгеноконтрастность</w:t>
            </w:r>
            <w:proofErr w:type="spellEnd"/>
            <w:r w:rsidRPr="005F64FA">
              <w:rPr>
                <w:sz w:val="20"/>
                <w:szCs w:val="20"/>
                <w:shd w:val="clear" w:color="auto" w:fill="FFFFFF"/>
              </w:rPr>
              <w:t>:</w:t>
            </w:r>
          </w:p>
        </w:tc>
        <w:tc>
          <w:tcPr>
            <w:tcW w:w="938" w:type="pct"/>
            <w:shd w:val="clear" w:color="auto" w:fill="auto"/>
          </w:tcPr>
          <w:p w14:paraId="60E18AD4" w14:textId="29B40FD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895" w:type="pct"/>
          </w:tcPr>
          <w:p w14:paraId="4797E006" w14:textId="559CA2E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B33E84"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334" w:type="pct"/>
          </w:tcPr>
          <w:p w14:paraId="287A2D6F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</w:tcPr>
          <w:p w14:paraId="722DBA56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14:paraId="5F526C3A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33E84" w:rsidRPr="005F64FA" w14:paraId="30648911" w14:textId="77777777" w:rsidTr="00B33E84">
        <w:trPr>
          <w:trHeight w:val="133"/>
        </w:trPr>
        <w:tc>
          <w:tcPr>
            <w:tcW w:w="143" w:type="pct"/>
            <w:vMerge/>
            <w:shd w:val="clear" w:color="auto" w:fill="auto"/>
            <w:noWrap/>
          </w:tcPr>
          <w:p w14:paraId="6C810CD4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</w:tcPr>
          <w:p w14:paraId="2DD60E0A" w14:textId="77777777" w:rsidR="00B33E84" w:rsidRPr="005F64FA" w:rsidRDefault="00B33E84" w:rsidP="00B33E84">
            <w:pPr>
              <w:contextualSpacing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7" w:type="pct"/>
            <w:vMerge/>
          </w:tcPr>
          <w:p w14:paraId="07E55434" w14:textId="77777777" w:rsidR="00B33E84" w:rsidRPr="005F64FA" w:rsidRDefault="00B33E84" w:rsidP="00B33E84">
            <w:pPr>
              <w:contextualSpacing/>
            </w:pPr>
          </w:p>
        </w:tc>
        <w:tc>
          <w:tcPr>
            <w:tcW w:w="1073" w:type="pct"/>
            <w:shd w:val="clear" w:color="auto" w:fill="auto"/>
          </w:tcPr>
          <w:p w14:paraId="03DBF5B5" w14:textId="07E55C79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  <w:shd w:val="clear" w:color="auto" w:fill="FFFFFF"/>
              </w:rPr>
              <w:t>Удлинительная трубка:</w:t>
            </w:r>
          </w:p>
        </w:tc>
        <w:tc>
          <w:tcPr>
            <w:tcW w:w="938" w:type="pct"/>
            <w:shd w:val="clear" w:color="auto" w:fill="auto"/>
          </w:tcPr>
          <w:p w14:paraId="286DD7AE" w14:textId="051934D9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  <w:shd w:val="clear" w:color="auto" w:fill="FFFFFF"/>
              </w:rPr>
              <w:t>Нет</w:t>
            </w:r>
          </w:p>
        </w:tc>
        <w:tc>
          <w:tcPr>
            <w:tcW w:w="895" w:type="pct"/>
          </w:tcPr>
          <w:p w14:paraId="18F7E729" w14:textId="6DF5629B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B33E84"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334" w:type="pct"/>
          </w:tcPr>
          <w:p w14:paraId="796BC52A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</w:tcPr>
          <w:p w14:paraId="3677E215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14:paraId="302902FE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33E84" w:rsidRPr="005F64FA" w14:paraId="10C8088F" w14:textId="77777777" w:rsidTr="00B33E84">
        <w:trPr>
          <w:trHeight w:val="133"/>
        </w:trPr>
        <w:tc>
          <w:tcPr>
            <w:tcW w:w="143" w:type="pct"/>
            <w:vMerge/>
            <w:shd w:val="clear" w:color="auto" w:fill="auto"/>
            <w:noWrap/>
          </w:tcPr>
          <w:p w14:paraId="1BEB0CE5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</w:tcPr>
          <w:p w14:paraId="235A7E1E" w14:textId="77777777" w:rsidR="00B33E84" w:rsidRPr="005F64FA" w:rsidRDefault="00B33E84" w:rsidP="00B33E84">
            <w:pPr>
              <w:contextualSpacing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7" w:type="pct"/>
            <w:vMerge/>
          </w:tcPr>
          <w:p w14:paraId="61A4FEF7" w14:textId="77777777" w:rsidR="00B33E84" w:rsidRPr="005F64FA" w:rsidRDefault="00B33E84" w:rsidP="00B33E84">
            <w:pPr>
              <w:contextualSpacing/>
            </w:pPr>
          </w:p>
        </w:tc>
        <w:tc>
          <w:tcPr>
            <w:tcW w:w="1073" w:type="pct"/>
            <w:shd w:val="clear" w:color="auto" w:fill="auto"/>
          </w:tcPr>
          <w:p w14:paraId="11D6412B" w14:textId="1A936266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  <w:shd w:val="clear" w:color="auto" w:fill="FFFFFF"/>
              </w:rPr>
              <w:t>Устройство защиты от укола иглой:</w:t>
            </w:r>
          </w:p>
        </w:tc>
        <w:tc>
          <w:tcPr>
            <w:tcW w:w="938" w:type="pct"/>
            <w:shd w:val="clear" w:color="auto" w:fill="auto"/>
          </w:tcPr>
          <w:p w14:paraId="638ED6A0" w14:textId="233298B5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895" w:type="pct"/>
          </w:tcPr>
          <w:p w14:paraId="79CCA751" w14:textId="09384225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B33E84"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334" w:type="pct"/>
          </w:tcPr>
          <w:p w14:paraId="3B3BBD8C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</w:tcPr>
          <w:p w14:paraId="7DE365B8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14:paraId="17C23716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33E84" w:rsidRPr="005F64FA" w14:paraId="645B53A6" w14:textId="77777777" w:rsidTr="00B33E84">
        <w:trPr>
          <w:trHeight w:val="470"/>
        </w:trPr>
        <w:tc>
          <w:tcPr>
            <w:tcW w:w="143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</w:tcPr>
          <w:p w14:paraId="42BCF2CB" w14:textId="6785660A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571" w:type="pct"/>
            <w:vMerge w:val="restart"/>
            <w:tcBorders>
              <w:top w:val="single" w:sz="12" w:space="0" w:color="auto"/>
            </w:tcBorders>
          </w:tcPr>
          <w:p w14:paraId="65BB2DDC" w14:textId="474FEBAC" w:rsidR="00B33E84" w:rsidRPr="005F64FA" w:rsidRDefault="00B33E84" w:rsidP="00B33E84">
            <w:pPr>
              <w:contextualSpacing/>
              <w:rPr>
                <w:sz w:val="20"/>
                <w:szCs w:val="20"/>
                <w:shd w:val="clear" w:color="auto" w:fill="FFFFFF"/>
              </w:rPr>
            </w:pPr>
            <w:r w:rsidRPr="005F64FA">
              <w:rPr>
                <w:sz w:val="20"/>
                <w:szCs w:val="20"/>
                <w:shd w:val="clear" w:color="auto" w:fill="FFFFFF"/>
              </w:rPr>
              <w:t>Салфетка стерильная не тканная</w:t>
            </w:r>
          </w:p>
        </w:tc>
        <w:tc>
          <w:tcPr>
            <w:tcW w:w="427" w:type="pct"/>
            <w:vMerge w:val="restart"/>
            <w:tcBorders>
              <w:top w:val="single" w:sz="12" w:space="0" w:color="auto"/>
            </w:tcBorders>
          </w:tcPr>
          <w:p w14:paraId="457040A4" w14:textId="78216FB2" w:rsidR="00B33E84" w:rsidRPr="005F64FA" w:rsidRDefault="00B33E84" w:rsidP="00B33E84">
            <w:pPr>
              <w:contextualSpacing/>
              <w:rPr>
                <w:sz w:val="20"/>
                <w:szCs w:val="20"/>
                <w:shd w:val="clear" w:color="auto" w:fill="FFFFFF"/>
              </w:rPr>
            </w:pPr>
            <w:r w:rsidRPr="005F64FA">
              <w:rPr>
                <w:sz w:val="20"/>
                <w:szCs w:val="20"/>
                <w:shd w:val="clear" w:color="auto" w:fill="FFFFFF"/>
              </w:rPr>
              <w:t>32.50.50.190 -00000828</w:t>
            </w:r>
          </w:p>
          <w:p w14:paraId="58DB4223" w14:textId="35C6E8F0" w:rsidR="00B33E84" w:rsidRPr="005F64FA" w:rsidRDefault="00B33E84" w:rsidP="00B33E84">
            <w:pPr>
              <w:contextualSpacing/>
              <w:rPr>
                <w:rFonts w:ascii="Roboto" w:hAnsi="Roboto"/>
                <w:shd w:val="clear" w:color="auto" w:fill="FFFFFF"/>
              </w:rPr>
            </w:pPr>
          </w:p>
        </w:tc>
        <w:tc>
          <w:tcPr>
            <w:tcW w:w="1073" w:type="pct"/>
            <w:tcBorders>
              <w:top w:val="single" w:sz="12" w:space="0" w:color="auto"/>
            </w:tcBorders>
            <w:shd w:val="clear" w:color="auto" w:fill="auto"/>
          </w:tcPr>
          <w:p w14:paraId="6E852429" w14:textId="4FE70B2B" w:rsidR="00B33E84" w:rsidRPr="005F64FA" w:rsidRDefault="00B33E84" w:rsidP="00B33E84">
            <w:pPr>
              <w:contextualSpacing/>
              <w:rPr>
                <w:sz w:val="20"/>
                <w:szCs w:val="20"/>
                <w:highlight w:val="green"/>
              </w:rPr>
            </w:pPr>
            <w:r w:rsidRPr="005F64FA">
              <w:rPr>
                <w:sz w:val="20"/>
                <w:szCs w:val="20"/>
              </w:rPr>
              <w:t>Вырез под трахеостому</w:t>
            </w:r>
          </w:p>
        </w:tc>
        <w:tc>
          <w:tcPr>
            <w:tcW w:w="938" w:type="pct"/>
            <w:tcBorders>
              <w:top w:val="single" w:sz="12" w:space="0" w:color="auto"/>
            </w:tcBorders>
            <w:shd w:val="clear" w:color="auto" w:fill="auto"/>
          </w:tcPr>
          <w:p w14:paraId="04C924DF" w14:textId="00ACFCAD" w:rsidR="00B33E84" w:rsidRPr="005F64FA" w:rsidRDefault="00B33E84" w:rsidP="00B33E84">
            <w:pPr>
              <w:contextualSpacing/>
              <w:rPr>
                <w:sz w:val="20"/>
                <w:szCs w:val="20"/>
                <w:highlight w:val="green"/>
              </w:rPr>
            </w:pPr>
            <w:r w:rsidRPr="005F64FA">
              <w:rPr>
                <w:sz w:val="20"/>
                <w:szCs w:val="20"/>
              </w:rPr>
              <w:t>Да</w:t>
            </w:r>
          </w:p>
        </w:tc>
        <w:tc>
          <w:tcPr>
            <w:tcW w:w="895" w:type="pct"/>
            <w:tcBorders>
              <w:top w:val="single" w:sz="12" w:space="0" w:color="auto"/>
            </w:tcBorders>
          </w:tcPr>
          <w:p w14:paraId="339828BF" w14:textId="31490648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</w:rPr>
              <w:t>указывается одно значение</w:t>
            </w:r>
          </w:p>
        </w:tc>
        <w:tc>
          <w:tcPr>
            <w:tcW w:w="334" w:type="pct"/>
            <w:tcBorders>
              <w:top w:val="single" w:sz="12" w:space="0" w:color="auto"/>
            </w:tcBorders>
          </w:tcPr>
          <w:p w14:paraId="6F6007E4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 w:val="restart"/>
            <w:tcBorders>
              <w:top w:val="single" w:sz="12" w:space="0" w:color="auto"/>
            </w:tcBorders>
          </w:tcPr>
          <w:p w14:paraId="521BB43B" w14:textId="5FEE2C7E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5F64FA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33" w:type="pct"/>
            <w:vMerge w:val="restart"/>
            <w:tcBorders>
              <w:top w:val="single" w:sz="12" w:space="0" w:color="auto"/>
            </w:tcBorders>
          </w:tcPr>
          <w:p w14:paraId="0BDE25C3" w14:textId="2FE34D4A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</w:rPr>
              <w:t>200</w:t>
            </w:r>
          </w:p>
        </w:tc>
      </w:tr>
      <w:tr w:rsidR="00B33E84" w:rsidRPr="005F64FA" w14:paraId="242D2433" w14:textId="77777777" w:rsidTr="00B33E84">
        <w:trPr>
          <w:trHeight w:val="60"/>
        </w:trPr>
        <w:tc>
          <w:tcPr>
            <w:tcW w:w="143" w:type="pct"/>
            <w:vMerge/>
            <w:shd w:val="clear" w:color="auto" w:fill="auto"/>
            <w:noWrap/>
          </w:tcPr>
          <w:p w14:paraId="35D905DE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71" w:type="pct"/>
            <w:vMerge/>
          </w:tcPr>
          <w:p w14:paraId="61C2F5A1" w14:textId="77777777" w:rsidR="00B33E84" w:rsidRPr="005F64FA" w:rsidRDefault="00B33E84" w:rsidP="00B33E84">
            <w:pPr>
              <w:contextualSpacing/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7" w:type="pct"/>
            <w:vMerge/>
          </w:tcPr>
          <w:p w14:paraId="0F56157B" w14:textId="77777777" w:rsidR="00B33E84" w:rsidRPr="005F64FA" w:rsidRDefault="00B33E84" w:rsidP="00B33E84">
            <w:pPr>
              <w:contextualSpacing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73" w:type="pct"/>
            <w:shd w:val="clear" w:color="auto" w:fill="auto"/>
          </w:tcPr>
          <w:p w14:paraId="7482CA0D" w14:textId="1177CD5B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  <w:shd w:val="clear" w:color="auto" w:fill="FFFFFF"/>
              </w:rPr>
              <w:t>Салфетка стерильная не тканная</w:t>
            </w:r>
          </w:p>
        </w:tc>
        <w:tc>
          <w:tcPr>
            <w:tcW w:w="938" w:type="pct"/>
            <w:shd w:val="clear" w:color="auto" w:fill="auto"/>
          </w:tcPr>
          <w:p w14:paraId="588E41AB" w14:textId="22FABD19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</w:rPr>
              <w:t>Да</w:t>
            </w:r>
          </w:p>
        </w:tc>
        <w:tc>
          <w:tcPr>
            <w:tcW w:w="895" w:type="pct"/>
          </w:tcPr>
          <w:p w14:paraId="647A1B27" w14:textId="462327EC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B33E84"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334" w:type="pct"/>
          </w:tcPr>
          <w:p w14:paraId="3B70A5CC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</w:tcPr>
          <w:p w14:paraId="6B955BE6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14:paraId="5BF369C2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33E84" w:rsidRPr="005F64FA" w14:paraId="5226CCF5" w14:textId="77777777" w:rsidTr="00B33E84">
        <w:trPr>
          <w:trHeight w:val="60"/>
        </w:trPr>
        <w:tc>
          <w:tcPr>
            <w:tcW w:w="143" w:type="pct"/>
            <w:vMerge/>
            <w:shd w:val="clear" w:color="auto" w:fill="auto"/>
            <w:noWrap/>
          </w:tcPr>
          <w:p w14:paraId="74A71CB9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71" w:type="pct"/>
            <w:vMerge/>
          </w:tcPr>
          <w:p w14:paraId="4A05EBEE" w14:textId="77777777" w:rsidR="00B33E84" w:rsidRPr="005F64FA" w:rsidRDefault="00B33E84" w:rsidP="00B33E84">
            <w:pPr>
              <w:contextualSpacing/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7" w:type="pct"/>
            <w:vMerge/>
          </w:tcPr>
          <w:p w14:paraId="6038D3B7" w14:textId="77777777" w:rsidR="00B33E84" w:rsidRPr="005F64FA" w:rsidRDefault="00B33E84" w:rsidP="00B33E84">
            <w:pPr>
              <w:contextualSpacing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73" w:type="pct"/>
            <w:shd w:val="clear" w:color="auto" w:fill="auto"/>
          </w:tcPr>
          <w:p w14:paraId="7F1EED8A" w14:textId="0660E1FF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</w:rPr>
              <w:t>ширина</w:t>
            </w:r>
          </w:p>
        </w:tc>
        <w:tc>
          <w:tcPr>
            <w:tcW w:w="938" w:type="pct"/>
            <w:shd w:val="clear" w:color="auto" w:fill="auto"/>
          </w:tcPr>
          <w:p w14:paraId="608BD412" w14:textId="797782B8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</w:rPr>
              <w:t xml:space="preserve">≥6 см </w:t>
            </w:r>
          </w:p>
        </w:tc>
        <w:tc>
          <w:tcPr>
            <w:tcW w:w="895" w:type="pct"/>
          </w:tcPr>
          <w:p w14:paraId="6F53AA00" w14:textId="5982C92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</w:rPr>
              <w:t>указывается одно значение</w:t>
            </w:r>
          </w:p>
        </w:tc>
        <w:tc>
          <w:tcPr>
            <w:tcW w:w="334" w:type="pct"/>
          </w:tcPr>
          <w:p w14:paraId="77ADBEAD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</w:tcPr>
          <w:p w14:paraId="5F78FCA4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14:paraId="3F80FAEB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33E84" w:rsidRPr="005F64FA" w14:paraId="56AFF6C0" w14:textId="77777777" w:rsidTr="00B33E84">
        <w:trPr>
          <w:trHeight w:val="60"/>
        </w:trPr>
        <w:tc>
          <w:tcPr>
            <w:tcW w:w="143" w:type="pct"/>
            <w:vMerge/>
            <w:shd w:val="clear" w:color="auto" w:fill="auto"/>
            <w:noWrap/>
          </w:tcPr>
          <w:p w14:paraId="71C6CAA0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71" w:type="pct"/>
            <w:vMerge/>
          </w:tcPr>
          <w:p w14:paraId="725856DB" w14:textId="77777777" w:rsidR="00B33E84" w:rsidRPr="005F64FA" w:rsidRDefault="00B33E84" w:rsidP="00B33E84">
            <w:pPr>
              <w:contextualSpacing/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7" w:type="pct"/>
            <w:vMerge/>
          </w:tcPr>
          <w:p w14:paraId="4208FDC7" w14:textId="77777777" w:rsidR="00B33E84" w:rsidRPr="005F64FA" w:rsidRDefault="00B33E84" w:rsidP="00B33E84">
            <w:pPr>
              <w:contextualSpacing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73" w:type="pct"/>
            <w:shd w:val="clear" w:color="auto" w:fill="auto"/>
          </w:tcPr>
          <w:p w14:paraId="6DFC9C9F" w14:textId="4DCA95A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</w:rPr>
              <w:t xml:space="preserve">длина </w:t>
            </w:r>
          </w:p>
        </w:tc>
        <w:tc>
          <w:tcPr>
            <w:tcW w:w="938" w:type="pct"/>
            <w:shd w:val="clear" w:color="auto" w:fill="auto"/>
          </w:tcPr>
          <w:p w14:paraId="0F117E18" w14:textId="5783CB21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</w:rPr>
              <w:t>≥7 см</w:t>
            </w:r>
          </w:p>
        </w:tc>
        <w:tc>
          <w:tcPr>
            <w:tcW w:w="895" w:type="pct"/>
          </w:tcPr>
          <w:p w14:paraId="2D1F1BC9" w14:textId="096BC493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</w:rPr>
              <w:t>указывается одно значение</w:t>
            </w:r>
          </w:p>
        </w:tc>
        <w:tc>
          <w:tcPr>
            <w:tcW w:w="334" w:type="pct"/>
          </w:tcPr>
          <w:p w14:paraId="1D79C949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</w:tcPr>
          <w:p w14:paraId="642BB222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14:paraId="7B5DC087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33E84" w:rsidRPr="005F64FA" w14:paraId="7AE6B480" w14:textId="77777777" w:rsidTr="00B33E84">
        <w:trPr>
          <w:trHeight w:val="60"/>
        </w:trPr>
        <w:tc>
          <w:tcPr>
            <w:tcW w:w="143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</w:tcPr>
          <w:p w14:paraId="40914C27" w14:textId="1D48ADCB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71" w:type="pct"/>
            <w:vMerge w:val="restart"/>
            <w:tcBorders>
              <w:top w:val="single" w:sz="12" w:space="0" w:color="auto"/>
            </w:tcBorders>
          </w:tcPr>
          <w:p w14:paraId="1B104E54" w14:textId="77777777" w:rsidR="00B33E84" w:rsidRPr="005F64FA" w:rsidRDefault="00B33E84" w:rsidP="00B33E84">
            <w:pPr>
              <w:shd w:val="clear" w:color="auto" w:fill="FFFFFF"/>
              <w:textAlignment w:val="baseline"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</w:rPr>
              <w:t>Катетер уретральный баллонный постоянный для дренажа, не антибактериальный</w:t>
            </w:r>
          </w:p>
          <w:p w14:paraId="21235B0C" w14:textId="6EF729ED" w:rsidR="00B33E84" w:rsidRPr="005F64FA" w:rsidRDefault="00B33E84" w:rsidP="00B33E84">
            <w:pPr>
              <w:contextualSpacing/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7" w:type="pct"/>
            <w:vMerge w:val="restart"/>
            <w:tcBorders>
              <w:top w:val="single" w:sz="12" w:space="0" w:color="auto"/>
            </w:tcBorders>
          </w:tcPr>
          <w:p w14:paraId="64689DE5" w14:textId="724A4F80" w:rsidR="00B33E84" w:rsidRPr="005F64FA" w:rsidRDefault="00DE1E89" w:rsidP="00B33E84">
            <w:pPr>
              <w:contextualSpacing/>
              <w:rPr>
                <w:sz w:val="20"/>
                <w:szCs w:val="20"/>
                <w:shd w:val="clear" w:color="auto" w:fill="FFFFFF"/>
              </w:rPr>
            </w:pPr>
            <w:hyperlink r:id="rId7" w:tgtFrame="_blank" w:history="1">
              <w:r w:rsidR="00B33E84" w:rsidRPr="005F64FA">
                <w:rPr>
                  <w:rStyle w:val="a4"/>
                  <w:color w:val="auto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32.50.13.110-00005801</w:t>
              </w:r>
            </w:hyperlink>
          </w:p>
        </w:tc>
        <w:tc>
          <w:tcPr>
            <w:tcW w:w="1073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1C7E3F6C" w14:textId="1DBE37AB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rFonts w:ascii="Roboto" w:hAnsi="Roboto"/>
                <w:sz w:val="20"/>
                <w:szCs w:val="20"/>
                <w:shd w:val="clear" w:color="auto" w:fill="FFFFFF"/>
              </w:rPr>
              <w:t>Вариант исполнения:</w:t>
            </w:r>
          </w:p>
        </w:tc>
        <w:tc>
          <w:tcPr>
            <w:tcW w:w="938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3253D4EC" w14:textId="61EA69D8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rFonts w:ascii="Roboto" w:hAnsi="Roboto"/>
                <w:sz w:val="20"/>
                <w:szCs w:val="20"/>
                <w:shd w:val="clear" w:color="auto" w:fill="FFFFFF"/>
              </w:rPr>
              <w:t>Двухходовой </w:t>
            </w:r>
          </w:p>
        </w:tc>
        <w:tc>
          <w:tcPr>
            <w:tcW w:w="895" w:type="pct"/>
            <w:tcBorders>
              <w:top w:val="single" w:sz="12" w:space="0" w:color="auto"/>
              <w:bottom w:val="single" w:sz="4" w:space="0" w:color="auto"/>
            </w:tcBorders>
          </w:tcPr>
          <w:p w14:paraId="551C2E89" w14:textId="3BE56AEF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B33E84"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334" w:type="pct"/>
            <w:tcBorders>
              <w:top w:val="single" w:sz="12" w:space="0" w:color="auto"/>
              <w:bottom w:val="single" w:sz="4" w:space="0" w:color="auto"/>
            </w:tcBorders>
          </w:tcPr>
          <w:p w14:paraId="35321E94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 w:val="restart"/>
            <w:tcBorders>
              <w:top w:val="single" w:sz="12" w:space="0" w:color="auto"/>
            </w:tcBorders>
          </w:tcPr>
          <w:p w14:paraId="5ECBE151" w14:textId="1C1D4234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5F64FA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33" w:type="pct"/>
            <w:vMerge w:val="restart"/>
            <w:tcBorders>
              <w:top w:val="single" w:sz="12" w:space="0" w:color="auto"/>
            </w:tcBorders>
          </w:tcPr>
          <w:p w14:paraId="4E8FBA30" w14:textId="466ACAC5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F64FA">
              <w:rPr>
                <w:sz w:val="20"/>
                <w:szCs w:val="20"/>
                <w:lang w:val="en-US"/>
              </w:rPr>
              <w:t>10</w:t>
            </w:r>
          </w:p>
        </w:tc>
      </w:tr>
      <w:tr w:rsidR="00B33E84" w:rsidRPr="005F64FA" w14:paraId="208926D7" w14:textId="77777777" w:rsidTr="00B33E84">
        <w:trPr>
          <w:trHeight w:val="60"/>
        </w:trPr>
        <w:tc>
          <w:tcPr>
            <w:tcW w:w="143" w:type="pct"/>
            <w:vMerge/>
            <w:shd w:val="clear" w:color="auto" w:fill="auto"/>
            <w:noWrap/>
          </w:tcPr>
          <w:p w14:paraId="1AC1EFFC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</w:tcPr>
          <w:p w14:paraId="1D20581D" w14:textId="77777777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7" w:type="pct"/>
            <w:vMerge/>
          </w:tcPr>
          <w:p w14:paraId="7CE10189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73" w:type="pct"/>
            <w:tcBorders>
              <w:bottom w:val="single" w:sz="4" w:space="0" w:color="auto"/>
            </w:tcBorders>
            <w:shd w:val="clear" w:color="auto" w:fill="auto"/>
          </w:tcPr>
          <w:p w14:paraId="5F04DD07" w14:textId="0F2F4F0D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rFonts w:ascii="Roboto" w:hAnsi="Roboto"/>
                <w:sz w:val="20"/>
                <w:szCs w:val="20"/>
                <w:shd w:val="clear" w:color="auto" w:fill="FFFFFF"/>
              </w:rPr>
              <w:t>Вид:</w:t>
            </w:r>
          </w:p>
        </w:tc>
        <w:tc>
          <w:tcPr>
            <w:tcW w:w="938" w:type="pct"/>
            <w:tcBorders>
              <w:bottom w:val="single" w:sz="4" w:space="0" w:color="auto"/>
            </w:tcBorders>
            <w:shd w:val="clear" w:color="auto" w:fill="auto"/>
          </w:tcPr>
          <w:p w14:paraId="58A043E9" w14:textId="2460D084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rFonts w:ascii="Roboto" w:hAnsi="Roboto"/>
                <w:sz w:val="20"/>
                <w:szCs w:val="20"/>
                <w:shd w:val="clear" w:color="auto" w:fill="FFFFFF"/>
              </w:rPr>
              <w:t> </w:t>
            </w:r>
            <w:r w:rsidRPr="005F64FA">
              <w:rPr>
                <w:rStyle w:val="lots-wrap-contentbodyval"/>
                <w:rFonts w:ascii="Roboto" w:hAnsi="Roboto"/>
                <w:sz w:val="20"/>
                <w:szCs w:val="20"/>
                <w:bdr w:val="none" w:sz="0" w:space="0" w:color="auto" w:frame="1"/>
                <w:shd w:val="clear" w:color="auto" w:fill="FFFFFF"/>
              </w:rPr>
              <w:t>Мужской </w:t>
            </w:r>
          </w:p>
        </w:tc>
        <w:tc>
          <w:tcPr>
            <w:tcW w:w="895" w:type="pct"/>
            <w:tcBorders>
              <w:bottom w:val="single" w:sz="4" w:space="0" w:color="auto"/>
            </w:tcBorders>
          </w:tcPr>
          <w:p w14:paraId="175A30D7" w14:textId="6B442638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B33E84"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334" w:type="pct"/>
            <w:tcBorders>
              <w:bottom w:val="single" w:sz="4" w:space="0" w:color="auto"/>
            </w:tcBorders>
          </w:tcPr>
          <w:p w14:paraId="7A1070DC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</w:tcPr>
          <w:p w14:paraId="63C69012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14:paraId="5391EEF6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33E84" w:rsidRPr="005F64FA" w14:paraId="35EA1A7F" w14:textId="77777777" w:rsidTr="00B33E84">
        <w:trPr>
          <w:trHeight w:val="60"/>
        </w:trPr>
        <w:tc>
          <w:tcPr>
            <w:tcW w:w="143" w:type="pct"/>
            <w:vMerge/>
            <w:shd w:val="clear" w:color="auto" w:fill="auto"/>
            <w:noWrap/>
          </w:tcPr>
          <w:p w14:paraId="63FA6F5C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</w:tcPr>
          <w:p w14:paraId="198EF883" w14:textId="77777777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7" w:type="pct"/>
            <w:vMerge/>
          </w:tcPr>
          <w:p w14:paraId="1CE07622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73" w:type="pct"/>
            <w:tcBorders>
              <w:bottom w:val="single" w:sz="4" w:space="0" w:color="auto"/>
            </w:tcBorders>
            <w:shd w:val="clear" w:color="auto" w:fill="auto"/>
          </w:tcPr>
          <w:p w14:paraId="6A20C732" w14:textId="034F38F6" w:rsidR="00B33E84" w:rsidRPr="005F64FA" w:rsidRDefault="00B33E84" w:rsidP="00B33E84">
            <w:pPr>
              <w:contextualSpacing/>
              <w:rPr>
                <w:sz w:val="20"/>
                <w:szCs w:val="20"/>
                <w:shd w:val="clear" w:color="auto" w:fill="FFFFFF"/>
              </w:rPr>
            </w:pPr>
            <w:r w:rsidRPr="005F64FA">
              <w:rPr>
                <w:rFonts w:ascii="Roboto" w:hAnsi="Roboto"/>
                <w:sz w:val="20"/>
                <w:szCs w:val="20"/>
                <w:shd w:val="clear" w:color="auto" w:fill="FFFFFF"/>
              </w:rPr>
              <w:t>Гидрофильное покрытие: </w:t>
            </w:r>
          </w:p>
        </w:tc>
        <w:tc>
          <w:tcPr>
            <w:tcW w:w="938" w:type="pct"/>
            <w:tcBorders>
              <w:bottom w:val="single" w:sz="4" w:space="0" w:color="auto"/>
            </w:tcBorders>
            <w:shd w:val="clear" w:color="auto" w:fill="auto"/>
          </w:tcPr>
          <w:p w14:paraId="0686C8FF" w14:textId="1C671375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</w:rPr>
              <w:t>Нет</w:t>
            </w:r>
          </w:p>
        </w:tc>
        <w:tc>
          <w:tcPr>
            <w:tcW w:w="895" w:type="pct"/>
            <w:tcBorders>
              <w:bottom w:val="single" w:sz="4" w:space="0" w:color="auto"/>
            </w:tcBorders>
          </w:tcPr>
          <w:p w14:paraId="7BD98D77" w14:textId="307B128E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B33E84"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334" w:type="pct"/>
            <w:tcBorders>
              <w:bottom w:val="single" w:sz="4" w:space="0" w:color="auto"/>
            </w:tcBorders>
          </w:tcPr>
          <w:p w14:paraId="6414FC39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</w:tcPr>
          <w:p w14:paraId="141D096D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14:paraId="38FF5199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33E84" w:rsidRPr="005F64FA" w14:paraId="2F11F1EB" w14:textId="77777777" w:rsidTr="00B33E84">
        <w:trPr>
          <w:trHeight w:val="60"/>
        </w:trPr>
        <w:tc>
          <w:tcPr>
            <w:tcW w:w="143" w:type="pct"/>
            <w:vMerge/>
            <w:shd w:val="clear" w:color="auto" w:fill="auto"/>
            <w:noWrap/>
          </w:tcPr>
          <w:p w14:paraId="50611833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</w:tcPr>
          <w:p w14:paraId="37EA2F66" w14:textId="77777777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7" w:type="pct"/>
            <w:vMerge/>
          </w:tcPr>
          <w:p w14:paraId="2E2931D9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73" w:type="pct"/>
            <w:tcBorders>
              <w:bottom w:val="single" w:sz="4" w:space="0" w:color="auto"/>
            </w:tcBorders>
            <w:shd w:val="clear" w:color="auto" w:fill="auto"/>
          </w:tcPr>
          <w:p w14:paraId="7D6A2AD8" w14:textId="1757CA0C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Диаметр катетера, </w:t>
            </w:r>
            <w:proofErr w:type="spellStart"/>
            <w:r w:rsidRPr="005F64FA">
              <w:rPr>
                <w:rFonts w:ascii="Roboto" w:hAnsi="Roboto"/>
                <w:sz w:val="20"/>
                <w:szCs w:val="20"/>
                <w:shd w:val="clear" w:color="auto" w:fill="FFFFFF"/>
              </w:rPr>
              <w:t>Fr</w:t>
            </w:r>
            <w:proofErr w:type="spellEnd"/>
            <w:r w:rsidRPr="005F64FA">
              <w:rPr>
                <w:rFonts w:ascii="Roboto" w:hAnsi="Roboto"/>
                <w:sz w:val="20"/>
                <w:szCs w:val="20"/>
                <w:shd w:val="clear" w:color="auto" w:fill="FFFFFF"/>
              </w:rPr>
              <w:t>: </w:t>
            </w:r>
          </w:p>
        </w:tc>
        <w:tc>
          <w:tcPr>
            <w:tcW w:w="938" w:type="pct"/>
            <w:tcBorders>
              <w:bottom w:val="single" w:sz="4" w:space="0" w:color="auto"/>
            </w:tcBorders>
            <w:shd w:val="clear" w:color="auto" w:fill="auto"/>
          </w:tcPr>
          <w:p w14:paraId="6CFA9894" w14:textId="54CADC73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</w:rPr>
              <w:t>10</w:t>
            </w:r>
          </w:p>
        </w:tc>
        <w:tc>
          <w:tcPr>
            <w:tcW w:w="895" w:type="pct"/>
            <w:tcBorders>
              <w:bottom w:val="single" w:sz="4" w:space="0" w:color="auto"/>
            </w:tcBorders>
          </w:tcPr>
          <w:p w14:paraId="64BC4632" w14:textId="7C838DC0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B33E84"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334" w:type="pct"/>
            <w:tcBorders>
              <w:bottom w:val="single" w:sz="4" w:space="0" w:color="auto"/>
            </w:tcBorders>
          </w:tcPr>
          <w:p w14:paraId="25DDE3AD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</w:tcPr>
          <w:p w14:paraId="4C7432D2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14:paraId="20CE8D5D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33E84" w:rsidRPr="005F64FA" w14:paraId="3A50CA9A" w14:textId="77777777" w:rsidTr="00B33E84">
        <w:trPr>
          <w:trHeight w:val="60"/>
        </w:trPr>
        <w:tc>
          <w:tcPr>
            <w:tcW w:w="143" w:type="pct"/>
            <w:vMerge/>
            <w:shd w:val="clear" w:color="auto" w:fill="auto"/>
            <w:noWrap/>
          </w:tcPr>
          <w:p w14:paraId="48CF8528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</w:tcPr>
          <w:p w14:paraId="5C34216D" w14:textId="77777777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7" w:type="pct"/>
            <w:vMerge/>
          </w:tcPr>
          <w:p w14:paraId="56F340E4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73" w:type="pct"/>
            <w:tcBorders>
              <w:bottom w:val="single" w:sz="4" w:space="0" w:color="auto"/>
            </w:tcBorders>
            <w:shd w:val="clear" w:color="auto" w:fill="auto"/>
          </w:tcPr>
          <w:p w14:paraId="4D0D530E" w14:textId="6D3A98E6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5F64FA">
              <w:rPr>
                <w:rFonts w:ascii="Roboto" w:hAnsi="Roboto"/>
                <w:sz w:val="20"/>
                <w:szCs w:val="20"/>
                <w:shd w:val="clear" w:color="auto" w:fill="FFFFFF"/>
              </w:rPr>
              <w:t>Дополнительный баллон: </w:t>
            </w:r>
          </w:p>
        </w:tc>
        <w:tc>
          <w:tcPr>
            <w:tcW w:w="938" w:type="pct"/>
            <w:tcBorders>
              <w:bottom w:val="single" w:sz="4" w:space="0" w:color="auto"/>
            </w:tcBorders>
            <w:shd w:val="clear" w:color="auto" w:fill="auto"/>
          </w:tcPr>
          <w:p w14:paraId="13380CF7" w14:textId="234E1708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</w:rPr>
              <w:t>Да</w:t>
            </w:r>
          </w:p>
        </w:tc>
        <w:tc>
          <w:tcPr>
            <w:tcW w:w="895" w:type="pct"/>
            <w:tcBorders>
              <w:bottom w:val="single" w:sz="4" w:space="0" w:color="auto"/>
            </w:tcBorders>
          </w:tcPr>
          <w:p w14:paraId="68562124" w14:textId="5DE1F97B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B33E84"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334" w:type="pct"/>
            <w:tcBorders>
              <w:bottom w:val="single" w:sz="4" w:space="0" w:color="auto"/>
            </w:tcBorders>
          </w:tcPr>
          <w:p w14:paraId="4B4251DF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</w:tcPr>
          <w:p w14:paraId="4A4BB226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14:paraId="54FE4959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33E84" w:rsidRPr="005F64FA" w14:paraId="6A554D47" w14:textId="77777777" w:rsidTr="00B33E84">
        <w:trPr>
          <w:trHeight w:val="60"/>
        </w:trPr>
        <w:tc>
          <w:tcPr>
            <w:tcW w:w="143" w:type="pct"/>
            <w:vMerge/>
            <w:shd w:val="clear" w:color="auto" w:fill="auto"/>
            <w:noWrap/>
          </w:tcPr>
          <w:p w14:paraId="152BD079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</w:tcPr>
          <w:p w14:paraId="4CE95F83" w14:textId="77777777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7" w:type="pct"/>
            <w:vMerge/>
          </w:tcPr>
          <w:p w14:paraId="30020F37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73" w:type="pct"/>
            <w:tcBorders>
              <w:bottom w:val="single" w:sz="4" w:space="0" w:color="auto"/>
            </w:tcBorders>
            <w:shd w:val="clear" w:color="auto" w:fill="auto"/>
          </w:tcPr>
          <w:p w14:paraId="5A0E76AA" w14:textId="4A2897E1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5F64FA">
              <w:rPr>
                <w:rFonts w:ascii="Roboto" w:hAnsi="Roboto"/>
                <w:sz w:val="20"/>
                <w:szCs w:val="20"/>
                <w:shd w:val="clear" w:color="auto" w:fill="FFFFFF"/>
              </w:rPr>
              <w:t>Количество отверстий:</w:t>
            </w:r>
          </w:p>
        </w:tc>
        <w:tc>
          <w:tcPr>
            <w:tcW w:w="938" w:type="pct"/>
            <w:tcBorders>
              <w:bottom w:val="single" w:sz="4" w:space="0" w:color="auto"/>
            </w:tcBorders>
            <w:shd w:val="clear" w:color="auto" w:fill="auto"/>
          </w:tcPr>
          <w:p w14:paraId="77EB2EBF" w14:textId="05D655B1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</w:rPr>
              <w:t>2</w:t>
            </w:r>
          </w:p>
        </w:tc>
        <w:tc>
          <w:tcPr>
            <w:tcW w:w="895" w:type="pct"/>
            <w:tcBorders>
              <w:bottom w:val="single" w:sz="4" w:space="0" w:color="auto"/>
            </w:tcBorders>
          </w:tcPr>
          <w:p w14:paraId="146D512C" w14:textId="412CD1E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B33E84"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334" w:type="pct"/>
            <w:tcBorders>
              <w:bottom w:val="single" w:sz="4" w:space="0" w:color="auto"/>
            </w:tcBorders>
          </w:tcPr>
          <w:p w14:paraId="40CFBB28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</w:tcPr>
          <w:p w14:paraId="7C4BD3E1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14:paraId="040C6397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33E84" w:rsidRPr="005F64FA" w14:paraId="3198073E" w14:textId="77777777" w:rsidTr="00B33E84">
        <w:trPr>
          <w:trHeight w:val="60"/>
        </w:trPr>
        <w:tc>
          <w:tcPr>
            <w:tcW w:w="143" w:type="pct"/>
            <w:vMerge/>
            <w:shd w:val="clear" w:color="auto" w:fill="auto"/>
            <w:noWrap/>
          </w:tcPr>
          <w:p w14:paraId="37D70423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</w:tcPr>
          <w:p w14:paraId="4EC67AF2" w14:textId="77777777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7" w:type="pct"/>
            <w:vMerge/>
          </w:tcPr>
          <w:p w14:paraId="2F6773A7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73" w:type="pct"/>
            <w:tcBorders>
              <w:bottom w:val="single" w:sz="4" w:space="0" w:color="auto"/>
            </w:tcBorders>
            <w:shd w:val="clear" w:color="auto" w:fill="auto"/>
          </w:tcPr>
          <w:p w14:paraId="2ECC8A10" w14:textId="7F77F98E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5F64FA">
              <w:rPr>
                <w:rFonts w:ascii="Roboto" w:hAnsi="Roboto"/>
                <w:sz w:val="20"/>
                <w:szCs w:val="20"/>
                <w:shd w:val="clear" w:color="auto" w:fill="FFFFFF"/>
              </w:rPr>
              <w:t>Материал:</w:t>
            </w:r>
          </w:p>
        </w:tc>
        <w:tc>
          <w:tcPr>
            <w:tcW w:w="938" w:type="pct"/>
            <w:tcBorders>
              <w:bottom w:val="single" w:sz="4" w:space="0" w:color="auto"/>
            </w:tcBorders>
            <w:shd w:val="clear" w:color="auto" w:fill="auto"/>
          </w:tcPr>
          <w:p w14:paraId="77D94AB8" w14:textId="4B48D69B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rFonts w:ascii="Roboto" w:hAnsi="Roboto"/>
                <w:sz w:val="20"/>
                <w:szCs w:val="20"/>
                <w:shd w:val="clear" w:color="auto" w:fill="FFFFFF"/>
              </w:rPr>
              <w:t>Силикон</w:t>
            </w:r>
          </w:p>
        </w:tc>
        <w:tc>
          <w:tcPr>
            <w:tcW w:w="895" w:type="pct"/>
            <w:tcBorders>
              <w:bottom w:val="single" w:sz="4" w:space="0" w:color="auto"/>
            </w:tcBorders>
          </w:tcPr>
          <w:p w14:paraId="66147CE9" w14:textId="6F7D6C2C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B33E84"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334" w:type="pct"/>
            <w:tcBorders>
              <w:bottom w:val="single" w:sz="4" w:space="0" w:color="auto"/>
            </w:tcBorders>
          </w:tcPr>
          <w:p w14:paraId="3B08F174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</w:tcPr>
          <w:p w14:paraId="6123BDD0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14:paraId="3335CA20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33E84" w:rsidRPr="005F64FA" w14:paraId="701A2421" w14:textId="77777777" w:rsidTr="00B33E84">
        <w:trPr>
          <w:trHeight w:val="60"/>
        </w:trPr>
        <w:tc>
          <w:tcPr>
            <w:tcW w:w="143" w:type="pct"/>
            <w:vMerge/>
            <w:shd w:val="clear" w:color="auto" w:fill="auto"/>
            <w:noWrap/>
          </w:tcPr>
          <w:p w14:paraId="0D2244A1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</w:tcPr>
          <w:p w14:paraId="76AF9898" w14:textId="77777777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7" w:type="pct"/>
            <w:vMerge/>
          </w:tcPr>
          <w:p w14:paraId="497E03B1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73" w:type="pct"/>
            <w:tcBorders>
              <w:bottom w:val="single" w:sz="4" w:space="0" w:color="auto"/>
            </w:tcBorders>
            <w:shd w:val="clear" w:color="auto" w:fill="auto"/>
          </w:tcPr>
          <w:p w14:paraId="02607C8A" w14:textId="1DE2F2F9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5F64FA">
              <w:rPr>
                <w:rFonts w:ascii="Roboto" w:hAnsi="Roboto"/>
                <w:sz w:val="20"/>
                <w:szCs w:val="20"/>
                <w:shd w:val="clear" w:color="auto" w:fill="FFFFFF"/>
              </w:rPr>
              <w:t>Наконечник:</w:t>
            </w:r>
          </w:p>
        </w:tc>
        <w:tc>
          <w:tcPr>
            <w:tcW w:w="938" w:type="pct"/>
            <w:tcBorders>
              <w:bottom w:val="single" w:sz="4" w:space="0" w:color="auto"/>
            </w:tcBorders>
            <w:shd w:val="clear" w:color="auto" w:fill="auto"/>
          </w:tcPr>
          <w:p w14:paraId="4A966870" w14:textId="7CA7F299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rFonts w:ascii="Roboto" w:hAnsi="Roboto"/>
                <w:sz w:val="20"/>
                <w:szCs w:val="20"/>
                <w:shd w:val="clear" w:color="auto" w:fill="FFFFFF"/>
              </w:rPr>
              <w:t>Прямой</w:t>
            </w:r>
          </w:p>
        </w:tc>
        <w:tc>
          <w:tcPr>
            <w:tcW w:w="895" w:type="pct"/>
            <w:tcBorders>
              <w:bottom w:val="single" w:sz="4" w:space="0" w:color="auto"/>
            </w:tcBorders>
          </w:tcPr>
          <w:p w14:paraId="07317446" w14:textId="39ABCB59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B33E84"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334" w:type="pct"/>
            <w:tcBorders>
              <w:bottom w:val="single" w:sz="4" w:space="0" w:color="auto"/>
            </w:tcBorders>
          </w:tcPr>
          <w:p w14:paraId="0F4654E9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</w:tcPr>
          <w:p w14:paraId="183419F5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14:paraId="21D47F08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33E84" w:rsidRPr="005F64FA" w14:paraId="601A18CF" w14:textId="77777777" w:rsidTr="00B33E84">
        <w:trPr>
          <w:trHeight w:val="70"/>
        </w:trPr>
        <w:tc>
          <w:tcPr>
            <w:tcW w:w="143" w:type="pct"/>
            <w:vMerge/>
            <w:shd w:val="clear" w:color="auto" w:fill="auto"/>
            <w:noWrap/>
          </w:tcPr>
          <w:p w14:paraId="13D4FF64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</w:tcPr>
          <w:p w14:paraId="6D56617D" w14:textId="77777777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7" w:type="pct"/>
            <w:vMerge/>
          </w:tcPr>
          <w:p w14:paraId="25E6E129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73" w:type="pct"/>
            <w:tcBorders>
              <w:bottom w:val="single" w:sz="4" w:space="0" w:color="auto"/>
            </w:tcBorders>
            <w:shd w:val="clear" w:color="auto" w:fill="auto"/>
          </w:tcPr>
          <w:p w14:paraId="2558B956" w14:textId="3FF08C8E" w:rsidR="00B33E84" w:rsidRPr="00697D9D" w:rsidRDefault="00697D9D" w:rsidP="00B33E84">
            <w:pPr>
              <w:contextualSpacing/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</w:pPr>
            <w:r>
              <w:rPr>
                <w:rFonts w:ascii="Roboto" w:hAnsi="Roboto"/>
                <w:sz w:val="20"/>
                <w:szCs w:val="20"/>
                <w:shd w:val="clear" w:color="auto" w:fill="FFFFFF"/>
              </w:rPr>
              <w:t>Общая длина,</w:t>
            </w:r>
            <w:r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мм </w:t>
            </w:r>
          </w:p>
        </w:tc>
        <w:tc>
          <w:tcPr>
            <w:tcW w:w="938" w:type="pct"/>
            <w:tcBorders>
              <w:bottom w:val="single" w:sz="4" w:space="0" w:color="auto"/>
            </w:tcBorders>
            <w:shd w:val="clear" w:color="auto" w:fill="auto"/>
          </w:tcPr>
          <w:p w14:paraId="57CAF11B" w14:textId="2ABD6C4D" w:rsidR="00B33E84" w:rsidRPr="005F64FA" w:rsidRDefault="00697D9D" w:rsidP="00B33E84">
            <w:pPr>
              <w:contextualSpacing/>
              <w:rPr>
                <w:sz w:val="20"/>
                <w:szCs w:val="20"/>
              </w:rPr>
            </w:pPr>
            <w:r w:rsidRPr="00697D9D">
              <w:rPr>
                <w:rFonts w:ascii="Roboto" w:hAnsi="Roboto"/>
                <w:sz w:val="21"/>
                <w:szCs w:val="21"/>
                <w:shd w:val="clear" w:color="auto" w:fill="FFFFFF"/>
              </w:rPr>
              <w:t>≥ 300  и  ≤ 420</w:t>
            </w:r>
          </w:p>
        </w:tc>
        <w:tc>
          <w:tcPr>
            <w:tcW w:w="895" w:type="pct"/>
            <w:tcBorders>
              <w:bottom w:val="single" w:sz="4" w:space="0" w:color="auto"/>
            </w:tcBorders>
          </w:tcPr>
          <w:p w14:paraId="1F9082FC" w14:textId="33894906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</w:rPr>
              <w:t>указывается одно значение</w:t>
            </w:r>
          </w:p>
        </w:tc>
        <w:tc>
          <w:tcPr>
            <w:tcW w:w="334" w:type="pct"/>
            <w:tcBorders>
              <w:bottom w:val="single" w:sz="4" w:space="0" w:color="auto"/>
            </w:tcBorders>
          </w:tcPr>
          <w:p w14:paraId="05FDBFCA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</w:tcPr>
          <w:p w14:paraId="72B34B5F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14:paraId="635F750B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33E84" w:rsidRPr="005F64FA" w14:paraId="50A3EFE3" w14:textId="77777777" w:rsidTr="00B33E84">
        <w:trPr>
          <w:trHeight w:val="60"/>
        </w:trPr>
        <w:tc>
          <w:tcPr>
            <w:tcW w:w="143" w:type="pct"/>
            <w:vMerge/>
            <w:shd w:val="clear" w:color="auto" w:fill="auto"/>
            <w:noWrap/>
          </w:tcPr>
          <w:p w14:paraId="717FEDE4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</w:tcPr>
          <w:p w14:paraId="53D6448E" w14:textId="77777777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7" w:type="pct"/>
            <w:vMerge/>
          </w:tcPr>
          <w:p w14:paraId="5E10D7D2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73" w:type="pct"/>
            <w:tcBorders>
              <w:bottom w:val="single" w:sz="4" w:space="0" w:color="auto"/>
            </w:tcBorders>
            <w:shd w:val="clear" w:color="auto" w:fill="auto"/>
          </w:tcPr>
          <w:p w14:paraId="47348422" w14:textId="2366BBDD" w:rsidR="00B33E84" w:rsidRPr="00697D9D" w:rsidRDefault="00697D9D" w:rsidP="00B33E84">
            <w:pPr>
              <w:contextualSpacing/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</w:pPr>
            <w:r>
              <w:rPr>
                <w:rFonts w:ascii="Roboto" w:hAnsi="Roboto"/>
                <w:sz w:val="20"/>
                <w:szCs w:val="20"/>
                <w:shd w:val="clear" w:color="auto" w:fill="FFFFFF"/>
              </w:rPr>
              <w:t>Объем баллона, мл</w:t>
            </w:r>
          </w:p>
        </w:tc>
        <w:tc>
          <w:tcPr>
            <w:tcW w:w="938" w:type="pct"/>
            <w:tcBorders>
              <w:bottom w:val="single" w:sz="4" w:space="0" w:color="auto"/>
            </w:tcBorders>
            <w:shd w:val="clear" w:color="auto" w:fill="auto"/>
          </w:tcPr>
          <w:p w14:paraId="44BDD4F5" w14:textId="4FC7970F" w:rsidR="00B33E84" w:rsidRPr="005F64FA" w:rsidRDefault="00697D9D" w:rsidP="00B33E84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3-5 </w:t>
            </w:r>
          </w:p>
        </w:tc>
        <w:tc>
          <w:tcPr>
            <w:tcW w:w="895" w:type="pct"/>
            <w:tcBorders>
              <w:bottom w:val="single" w:sz="4" w:space="0" w:color="auto"/>
            </w:tcBorders>
          </w:tcPr>
          <w:p w14:paraId="419F9538" w14:textId="790E4566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</w:rPr>
              <w:t>указывается одно значение</w:t>
            </w:r>
          </w:p>
        </w:tc>
        <w:tc>
          <w:tcPr>
            <w:tcW w:w="334" w:type="pct"/>
            <w:tcBorders>
              <w:bottom w:val="single" w:sz="4" w:space="0" w:color="auto"/>
            </w:tcBorders>
          </w:tcPr>
          <w:p w14:paraId="222C537F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  <w:tcBorders>
              <w:bottom w:val="single" w:sz="4" w:space="0" w:color="auto"/>
            </w:tcBorders>
          </w:tcPr>
          <w:p w14:paraId="198BF3EC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bottom w:val="single" w:sz="4" w:space="0" w:color="auto"/>
            </w:tcBorders>
          </w:tcPr>
          <w:p w14:paraId="291974D6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33E84" w:rsidRPr="005F64FA" w14:paraId="26613631" w14:textId="77777777" w:rsidTr="00B33E84">
        <w:trPr>
          <w:trHeight w:val="60"/>
        </w:trPr>
        <w:tc>
          <w:tcPr>
            <w:tcW w:w="143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0A2466E6" w14:textId="0875D105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71" w:type="pct"/>
            <w:vMerge w:val="restart"/>
            <w:tcBorders>
              <w:top w:val="single" w:sz="4" w:space="0" w:color="auto"/>
            </w:tcBorders>
          </w:tcPr>
          <w:p w14:paraId="253D0748" w14:textId="77777777" w:rsidR="00B33E84" w:rsidRPr="005F64FA" w:rsidRDefault="00B33E84" w:rsidP="00B33E84">
            <w:pPr>
              <w:shd w:val="clear" w:color="auto" w:fill="FFFFFF"/>
              <w:textAlignment w:val="baseline"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</w:rPr>
              <w:t>Катетер уретральный баллонный постоянный для дренажа, не антибактериальный</w:t>
            </w:r>
          </w:p>
          <w:p w14:paraId="318C3B5B" w14:textId="623EFB56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7" w:type="pct"/>
            <w:vMerge w:val="restart"/>
            <w:tcBorders>
              <w:top w:val="single" w:sz="4" w:space="0" w:color="auto"/>
            </w:tcBorders>
          </w:tcPr>
          <w:p w14:paraId="6BCDD591" w14:textId="0ED6492A" w:rsidR="00B33E84" w:rsidRPr="005F64FA" w:rsidRDefault="00DE1E89" w:rsidP="00B33E84">
            <w:pPr>
              <w:contextualSpacing/>
              <w:rPr>
                <w:sz w:val="20"/>
                <w:szCs w:val="20"/>
              </w:rPr>
            </w:pPr>
            <w:hyperlink r:id="rId8" w:tgtFrame="_blank" w:history="1">
              <w:r w:rsidR="00B33E84" w:rsidRPr="005F64FA">
                <w:rPr>
                  <w:rStyle w:val="a4"/>
                  <w:color w:val="auto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32.50.13.110-00005801</w:t>
              </w:r>
            </w:hyperlink>
          </w:p>
        </w:tc>
        <w:tc>
          <w:tcPr>
            <w:tcW w:w="10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870EC4" w14:textId="1F7882E4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rFonts w:ascii="Roboto" w:hAnsi="Roboto"/>
                <w:sz w:val="20"/>
                <w:szCs w:val="20"/>
                <w:shd w:val="clear" w:color="auto" w:fill="FFFFFF"/>
              </w:rPr>
              <w:t>Вариант исполнения: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4E4F0B" w14:textId="6C42F27E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rFonts w:ascii="Roboto" w:hAnsi="Roboto"/>
                <w:sz w:val="20"/>
                <w:szCs w:val="20"/>
                <w:shd w:val="clear" w:color="auto" w:fill="FFFFFF"/>
              </w:rPr>
              <w:t>Двухходовой </w:t>
            </w:r>
          </w:p>
        </w:tc>
        <w:tc>
          <w:tcPr>
            <w:tcW w:w="895" w:type="pct"/>
            <w:tcBorders>
              <w:top w:val="single" w:sz="4" w:space="0" w:color="auto"/>
              <w:bottom w:val="single" w:sz="4" w:space="0" w:color="auto"/>
            </w:tcBorders>
          </w:tcPr>
          <w:p w14:paraId="313B2AAB" w14:textId="0EA4D673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B33E84"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14:paraId="45E0BB83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 w:val="restart"/>
            <w:tcBorders>
              <w:top w:val="single" w:sz="4" w:space="0" w:color="auto"/>
            </w:tcBorders>
          </w:tcPr>
          <w:p w14:paraId="59865ED0" w14:textId="5A3E4760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5F64FA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33" w:type="pct"/>
            <w:vMerge w:val="restart"/>
            <w:tcBorders>
              <w:top w:val="single" w:sz="4" w:space="0" w:color="auto"/>
            </w:tcBorders>
          </w:tcPr>
          <w:p w14:paraId="12F043AE" w14:textId="0E9C1A43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F64FA">
              <w:rPr>
                <w:sz w:val="20"/>
                <w:szCs w:val="20"/>
                <w:lang w:val="en-US"/>
              </w:rPr>
              <w:t>10</w:t>
            </w:r>
          </w:p>
        </w:tc>
      </w:tr>
      <w:tr w:rsidR="00B33E84" w:rsidRPr="005F64FA" w14:paraId="5DC5ED98" w14:textId="77777777" w:rsidTr="00B33E84">
        <w:trPr>
          <w:trHeight w:val="60"/>
        </w:trPr>
        <w:tc>
          <w:tcPr>
            <w:tcW w:w="143" w:type="pct"/>
            <w:vMerge/>
            <w:shd w:val="clear" w:color="auto" w:fill="auto"/>
            <w:noWrap/>
          </w:tcPr>
          <w:p w14:paraId="74B481F0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</w:tcPr>
          <w:p w14:paraId="4BE9DCC8" w14:textId="77777777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7" w:type="pct"/>
            <w:vMerge/>
          </w:tcPr>
          <w:p w14:paraId="65C7C397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A75704" w14:textId="0D38C48D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5F64FA">
              <w:rPr>
                <w:rFonts w:ascii="Roboto" w:hAnsi="Roboto"/>
                <w:sz w:val="20"/>
                <w:szCs w:val="20"/>
                <w:shd w:val="clear" w:color="auto" w:fill="FFFFFF"/>
              </w:rPr>
              <w:t>Вид: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C20228" w14:textId="5F5DC588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5F64FA">
              <w:rPr>
                <w:rFonts w:ascii="Roboto" w:hAnsi="Roboto"/>
                <w:sz w:val="20"/>
                <w:szCs w:val="20"/>
                <w:shd w:val="clear" w:color="auto" w:fill="FFFFFF"/>
              </w:rPr>
              <w:t> </w:t>
            </w:r>
            <w:r w:rsidRPr="005F64FA">
              <w:rPr>
                <w:rStyle w:val="lots-wrap-contentbodyval"/>
                <w:rFonts w:ascii="Roboto" w:hAnsi="Roboto"/>
                <w:sz w:val="20"/>
                <w:szCs w:val="20"/>
                <w:bdr w:val="none" w:sz="0" w:space="0" w:color="auto" w:frame="1"/>
                <w:shd w:val="clear" w:color="auto" w:fill="FFFFFF"/>
              </w:rPr>
              <w:t>Мужской </w:t>
            </w:r>
          </w:p>
        </w:tc>
        <w:tc>
          <w:tcPr>
            <w:tcW w:w="895" w:type="pct"/>
            <w:tcBorders>
              <w:top w:val="single" w:sz="4" w:space="0" w:color="auto"/>
              <w:bottom w:val="single" w:sz="4" w:space="0" w:color="auto"/>
            </w:tcBorders>
          </w:tcPr>
          <w:p w14:paraId="36D979DF" w14:textId="64C3A755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B33E84"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14:paraId="50252279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</w:tcPr>
          <w:p w14:paraId="3BA85A38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14:paraId="4499DD27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33E84" w:rsidRPr="005F64FA" w14:paraId="50270261" w14:textId="77777777" w:rsidTr="00B33E84">
        <w:trPr>
          <w:trHeight w:val="60"/>
        </w:trPr>
        <w:tc>
          <w:tcPr>
            <w:tcW w:w="143" w:type="pct"/>
            <w:vMerge/>
            <w:shd w:val="clear" w:color="auto" w:fill="auto"/>
            <w:noWrap/>
          </w:tcPr>
          <w:p w14:paraId="438364CB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</w:tcPr>
          <w:p w14:paraId="22BEA6B3" w14:textId="77777777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7" w:type="pct"/>
            <w:vMerge/>
          </w:tcPr>
          <w:p w14:paraId="070DEA89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EB4484" w14:textId="03932A1E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5F64FA">
              <w:rPr>
                <w:rFonts w:ascii="Roboto" w:hAnsi="Roboto"/>
                <w:sz w:val="20"/>
                <w:szCs w:val="20"/>
                <w:shd w:val="clear" w:color="auto" w:fill="FFFFFF"/>
              </w:rPr>
              <w:t>Гидрофильное покрытие: 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B03F03" w14:textId="2B6FD2B1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5F64FA">
              <w:rPr>
                <w:sz w:val="20"/>
                <w:szCs w:val="20"/>
              </w:rPr>
              <w:t>Нет</w:t>
            </w:r>
          </w:p>
        </w:tc>
        <w:tc>
          <w:tcPr>
            <w:tcW w:w="895" w:type="pct"/>
            <w:tcBorders>
              <w:top w:val="single" w:sz="4" w:space="0" w:color="auto"/>
              <w:bottom w:val="single" w:sz="4" w:space="0" w:color="auto"/>
            </w:tcBorders>
          </w:tcPr>
          <w:p w14:paraId="436E45BC" w14:textId="40F75281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B33E84"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14:paraId="7876097F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</w:tcPr>
          <w:p w14:paraId="635742EC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14:paraId="25AF4641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33E84" w:rsidRPr="005F64FA" w14:paraId="591FF8B5" w14:textId="77777777" w:rsidTr="00B33E84">
        <w:trPr>
          <w:trHeight w:val="60"/>
        </w:trPr>
        <w:tc>
          <w:tcPr>
            <w:tcW w:w="143" w:type="pct"/>
            <w:vMerge/>
            <w:shd w:val="clear" w:color="auto" w:fill="auto"/>
            <w:noWrap/>
          </w:tcPr>
          <w:p w14:paraId="75C0F603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</w:tcPr>
          <w:p w14:paraId="06AAC89B" w14:textId="77777777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7" w:type="pct"/>
            <w:vMerge/>
          </w:tcPr>
          <w:p w14:paraId="60DE8AFE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872450" w14:textId="3A9520BB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5F64FA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Диаметр катетера, </w:t>
            </w:r>
            <w:proofErr w:type="spellStart"/>
            <w:r w:rsidRPr="005F64FA">
              <w:rPr>
                <w:rFonts w:ascii="Roboto" w:hAnsi="Roboto"/>
                <w:sz w:val="20"/>
                <w:szCs w:val="20"/>
                <w:shd w:val="clear" w:color="auto" w:fill="FFFFFF"/>
              </w:rPr>
              <w:t>Fr</w:t>
            </w:r>
            <w:proofErr w:type="spellEnd"/>
            <w:r w:rsidRPr="005F64FA">
              <w:rPr>
                <w:rFonts w:ascii="Roboto" w:hAnsi="Roboto"/>
                <w:sz w:val="20"/>
                <w:szCs w:val="20"/>
                <w:shd w:val="clear" w:color="auto" w:fill="FFFFFF"/>
              </w:rPr>
              <w:t>: 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88FC6F" w14:textId="06987B97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5F64FA">
              <w:rPr>
                <w:sz w:val="20"/>
                <w:szCs w:val="20"/>
              </w:rPr>
              <w:t>12</w:t>
            </w:r>
          </w:p>
        </w:tc>
        <w:tc>
          <w:tcPr>
            <w:tcW w:w="895" w:type="pct"/>
            <w:tcBorders>
              <w:top w:val="single" w:sz="4" w:space="0" w:color="auto"/>
              <w:bottom w:val="single" w:sz="4" w:space="0" w:color="auto"/>
            </w:tcBorders>
          </w:tcPr>
          <w:p w14:paraId="25491354" w14:textId="6B24E48B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B33E84"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14:paraId="7F7751A8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</w:tcPr>
          <w:p w14:paraId="1F849990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14:paraId="3D03E2C8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33E84" w:rsidRPr="005F64FA" w14:paraId="2C7C9E8A" w14:textId="77777777" w:rsidTr="00B33E84">
        <w:trPr>
          <w:trHeight w:val="60"/>
        </w:trPr>
        <w:tc>
          <w:tcPr>
            <w:tcW w:w="143" w:type="pct"/>
            <w:vMerge/>
            <w:shd w:val="clear" w:color="auto" w:fill="auto"/>
            <w:noWrap/>
          </w:tcPr>
          <w:p w14:paraId="626885BA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</w:tcPr>
          <w:p w14:paraId="5EDF2A54" w14:textId="77777777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7" w:type="pct"/>
            <w:vMerge/>
          </w:tcPr>
          <w:p w14:paraId="3267B8BA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2673BD" w14:textId="43DADBD7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5F64FA">
              <w:rPr>
                <w:rFonts w:ascii="Roboto" w:hAnsi="Roboto"/>
                <w:sz w:val="20"/>
                <w:szCs w:val="20"/>
                <w:shd w:val="clear" w:color="auto" w:fill="FFFFFF"/>
              </w:rPr>
              <w:t>Дополнительный баллон: 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32EE07" w14:textId="240EFFF0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5F64FA">
              <w:rPr>
                <w:sz w:val="20"/>
                <w:szCs w:val="20"/>
              </w:rPr>
              <w:t>Да</w:t>
            </w:r>
          </w:p>
        </w:tc>
        <w:tc>
          <w:tcPr>
            <w:tcW w:w="895" w:type="pct"/>
            <w:tcBorders>
              <w:top w:val="single" w:sz="4" w:space="0" w:color="auto"/>
              <w:bottom w:val="single" w:sz="4" w:space="0" w:color="auto"/>
            </w:tcBorders>
          </w:tcPr>
          <w:p w14:paraId="32E2709D" w14:textId="0160A5DB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B33E84"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14:paraId="34070A6E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</w:tcPr>
          <w:p w14:paraId="0D27FE2C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14:paraId="524E9A27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33E84" w:rsidRPr="005F64FA" w14:paraId="232D2791" w14:textId="77777777" w:rsidTr="00B33E84">
        <w:trPr>
          <w:trHeight w:val="60"/>
        </w:trPr>
        <w:tc>
          <w:tcPr>
            <w:tcW w:w="143" w:type="pct"/>
            <w:vMerge/>
            <w:shd w:val="clear" w:color="auto" w:fill="auto"/>
            <w:noWrap/>
          </w:tcPr>
          <w:p w14:paraId="40EC6DAF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</w:tcPr>
          <w:p w14:paraId="49389BEE" w14:textId="77777777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7" w:type="pct"/>
            <w:vMerge/>
          </w:tcPr>
          <w:p w14:paraId="1BC2CCA2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312E28" w14:textId="1653BBD9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5F64FA">
              <w:rPr>
                <w:rFonts w:ascii="Roboto" w:hAnsi="Roboto"/>
                <w:sz w:val="20"/>
                <w:szCs w:val="20"/>
                <w:shd w:val="clear" w:color="auto" w:fill="FFFFFF"/>
              </w:rPr>
              <w:t>Количество отверстий: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C47D10" w14:textId="6E7D6257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5F64FA">
              <w:rPr>
                <w:sz w:val="20"/>
                <w:szCs w:val="20"/>
              </w:rPr>
              <w:t>2</w:t>
            </w:r>
          </w:p>
        </w:tc>
        <w:tc>
          <w:tcPr>
            <w:tcW w:w="895" w:type="pct"/>
            <w:tcBorders>
              <w:top w:val="single" w:sz="4" w:space="0" w:color="auto"/>
              <w:bottom w:val="single" w:sz="4" w:space="0" w:color="auto"/>
            </w:tcBorders>
          </w:tcPr>
          <w:p w14:paraId="34FEA20F" w14:textId="73C771B0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B33E84"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14:paraId="279BEBB9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</w:tcPr>
          <w:p w14:paraId="23AEDC9E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14:paraId="06526D06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33E84" w:rsidRPr="005F64FA" w14:paraId="412AE9E2" w14:textId="77777777" w:rsidTr="00B33E84">
        <w:trPr>
          <w:trHeight w:val="60"/>
        </w:trPr>
        <w:tc>
          <w:tcPr>
            <w:tcW w:w="143" w:type="pct"/>
            <w:vMerge/>
            <w:shd w:val="clear" w:color="auto" w:fill="auto"/>
            <w:noWrap/>
          </w:tcPr>
          <w:p w14:paraId="15531AAE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</w:tcPr>
          <w:p w14:paraId="30333CE2" w14:textId="77777777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7" w:type="pct"/>
            <w:vMerge/>
          </w:tcPr>
          <w:p w14:paraId="38B3825E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9D28F0" w14:textId="265B64E3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5F64FA">
              <w:rPr>
                <w:rFonts w:ascii="Roboto" w:hAnsi="Roboto"/>
                <w:sz w:val="20"/>
                <w:szCs w:val="20"/>
                <w:shd w:val="clear" w:color="auto" w:fill="FFFFFF"/>
              </w:rPr>
              <w:t>Материал: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386264" w14:textId="5B32A0BC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5F64FA">
              <w:rPr>
                <w:rFonts w:ascii="Roboto" w:hAnsi="Roboto"/>
                <w:sz w:val="20"/>
                <w:szCs w:val="20"/>
                <w:shd w:val="clear" w:color="auto" w:fill="FFFFFF"/>
              </w:rPr>
              <w:t>Силикон</w:t>
            </w:r>
          </w:p>
        </w:tc>
        <w:tc>
          <w:tcPr>
            <w:tcW w:w="895" w:type="pct"/>
            <w:tcBorders>
              <w:top w:val="single" w:sz="4" w:space="0" w:color="auto"/>
              <w:bottom w:val="single" w:sz="4" w:space="0" w:color="auto"/>
            </w:tcBorders>
          </w:tcPr>
          <w:p w14:paraId="7723830C" w14:textId="45615072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B33E84"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14:paraId="286752C8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</w:tcPr>
          <w:p w14:paraId="1EDF7A08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14:paraId="7E59414C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33E84" w:rsidRPr="005F64FA" w14:paraId="57B4E1E0" w14:textId="77777777" w:rsidTr="00B33E84">
        <w:trPr>
          <w:trHeight w:val="60"/>
        </w:trPr>
        <w:tc>
          <w:tcPr>
            <w:tcW w:w="143" w:type="pct"/>
            <w:vMerge/>
            <w:shd w:val="clear" w:color="auto" w:fill="auto"/>
            <w:noWrap/>
          </w:tcPr>
          <w:p w14:paraId="5F3CDB1D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</w:tcPr>
          <w:p w14:paraId="3CAEE138" w14:textId="77777777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7" w:type="pct"/>
            <w:vMerge/>
          </w:tcPr>
          <w:p w14:paraId="1C02FA96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540CC8" w14:textId="514A3699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5F64FA">
              <w:rPr>
                <w:rFonts w:ascii="Roboto" w:hAnsi="Roboto"/>
                <w:sz w:val="20"/>
                <w:szCs w:val="20"/>
                <w:shd w:val="clear" w:color="auto" w:fill="FFFFFF"/>
              </w:rPr>
              <w:t>Наконечник: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7B28A6" w14:textId="404D3353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5F64FA">
              <w:rPr>
                <w:rFonts w:ascii="Roboto" w:hAnsi="Roboto"/>
                <w:sz w:val="20"/>
                <w:szCs w:val="20"/>
                <w:shd w:val="clear" w:color="auto" w:fill="FFFFFF"/>
              </w:rPr>
              <w:t>Прямой</w:t>
            </w:r>
          </w:p>
        </w:tc>
        <w:tc>
          <w:tcPr>
            <w:tcW w:w="895" w:type="pct"/>
            <w:tcBorders>
              <w:top w:val="single" w:sz="4" w:space="0" w:color="auto"/>
              <w:bottom w:val="single" w:sz="4" w:space="0" w:color="auto"/>
            </w:tcBorders>
          </w:tcPr>
          <w:p w14:paraId="57D359E5" w14:textId="4157ECD2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B33E84"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14:paraId="622C8E1D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</w:tcPr>
          <w:p w14:paraId="6254EC43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14:paraId="6EF8BE99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33E84" w:rsidRPr="005F64FA" w14:paraId="7A429095" w14:textId="77777777" w:rsidTr="00B33E84">
        <w:trPr>
          <w:trHeight w:val="60"/>
        </w:trPr>
        <w:tc>
          <w:tcPr>
            <w:tcW w:w="143" w:type="pct"/>
            <w:vMerge/>
            <w:shd w:val="clear" w:color="auto" w:fill="auto"/>
            <w:noWrap/>
          </w:tcPr>
          <w:p w14:paraId="3064BF93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</w:tcPr>
          <w:p w14:paraId="2416454B" w14:textId="77777777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7" w:type="pct"/>
            <w:vMerge/>
          </w:tcPr>
          <w:p w14:paraId="056D0E63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CDB206" w14:textId="0AA3CD22" w:rsidR="00B33E84" w:rsidRPr="00697D9D" w:rsidRDefault="00697D9D" w:rsidP="00B33E84">
            <w:pPr>
              <w:contextualSpacing/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</w:pPr>
            <w:r>
              <w:rPr>
                <w:rFonts w:ascii="Roboto" w:hAnsi="Roboto"/>
                <w:sz w:val="20"/>
                <w:szCs w:val="20"/>
                <w:shd w:val="clear" w:color="auto" w:fill="FFFFFF"/>
              </w:rPr>
              <w:t>Общая длина, мм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3363A6" w14:textId="55B1E5E5" w:rsidR="00B33E84" w:rsidRPr="00697D9D" w:rsidRDefault="00697D9D" w:rsidP="00B33E84">
            <w:pPr>
              <w:contextualSpacing/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</w:pPr>
            <w:r w:rsidRPr="00697D9D">
              <w:rPr>
                <w:rFonts w:ascii="Roboto" w:hAnsi="Roboto"/>
                <w:sz w:val="21"/>
                <w:szCs w:val="21"/>
                <w:shd w:val="clear" w:color="auto" w:fill="FFFFFF"/>
              </w:rPr>
              <w:t>≥</w:t>
            </w:r>
            <w:r>
              <w:rPr>
                <w:sz w:val="20"/>
                <w:szCs w:val="20"/>
                <w:shd w:val="clear" w:color="auto" w:fill="FFFFFF"/>
              </w:rPr>
              <w:t xml:space="preserve">360 и </w:t>
            </w:r>
            <w:r w:rsidRPr="00697D9D">
              <w:rPr>
                <w:rFonts w:ascii="Roboto" w:hAnsi="Roboto"/>
                <w:sz w:val="21"/>
                <w:szCs w:val="21"/>
                <w:shd w:val="clear" w:color="auto" w:fill="FFFFFF"/>
              </w:rPr>
              <w:t>≤</w:t>
            </w:r>
            <w:r>
              <w:rPr>
                <w:rFonts w:asciiTheme="minorHAnsi" w:hAnsiTheme="minorHAnsi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420 </w:t>
            </w:r>
          </w:p>
        </w:tc>
        <w:tc>
          <w:tcPr>
            <w:tcW w:w="895" w:type="pct"/>
            <w:tcBorders>
              <w:top w:val="single" w:sz="4" w:space="0" w:color="auto"/>
              <w:bottom w:val="single" w:sz="4" w:space="0" w:color="auto"/>
            </w:tcBorders>
          </w:tcPr>
          <w:p w14:paraId="5F82BE7B" w14:textId="34C34578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</w:rPr>
              <w:t>указывается одно значение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14:paraId="35D25318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</w:tcPr>
          <w:p w14:paraId="60CA9476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14:paraId="56AE5D6A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33E84" w:rsidRPr="005F64FA" w14:paraId="73ADE2D5" w14:textId="77777777" w:rsidTr="00B33E84">
        <w:trPr>
          <w:trHeight w:val="60"/>
        </w:trPr>
        <w:tc>
          <w:tcPr>
            <w:tcW w:w="143" w:type="pct"/>
            <w:vMerge/>
            <w:shd w:val="clear" w:color="auto" w:fill="auto"/>
            <w:noWrap/>
          </w:tcPr>
          <w:p w14:paraId="10F5EA4A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</w:tcPr>
          <w:p w14:paraId="4529C7A3" w14:textId="77777777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7" w:type="pct"/>
            <w:vMerge/>
          </w:tcPr>
          <w:p w14:paraId="6EDC9F3D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D5DE00" w14:textId="789DF87C" w:rsidR="00B33E84" w:rsidRPr="00697D9D" w:rsidRDefault="00697D9D" w:rsidP="00B33E84">
            <w:pPr>
              <w:contextualSpacing/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</w:pPr>
            <w:r>
              <w:rPr>
                <w:rFonts w:ascii="Roboto" w:hAnsi="Roboto"/>
                <w:sz w:val="20"/>
                <w:szCs w:val="20"/>
                <w:shd w:val="clear" w:color="auto" w:fill="FFFFFF"/>
              </w:rPr>
              <w:t>Объем баллона,</w:t>
            </w:r>
            <w:r w:rsidR="003F0DCF"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мл 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B25CC6" w14:textId="7433634A" w:rsidR="00B33E84" w:rsidRPr="005F64FA" w:rsidRDefault="00697D9D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 xml:space="preserve">5-15 </w:t>
            </w:r>
          </w:p>
        </w:tc>
        <w:tc>
          <w:tcPr>
            <w:tcW w:w="895" w:type="pct"/>
            <w:tcBorders>
              <w:top w:val="single" w:sz="4" w:space="0" w:color="auto"/>
              <w:bottom w:val="single" w:sz="4" w:space="0" w:color="auto"/>
            </w:tcBorders>
          </w:tcPr>
          <w:p w14:paraId="209DE94E" w14:textId="4BF45FDB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</w:rPr>
              <w:t>указывается одно значение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14:paraId="650C12DA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  <w:tcBorders>
              <w:bottom w:val="single" w:sz="4" w:space="0" w:color="auto"/>
            </w:tcBorders>
          </w:tcPr>
          <w:p w14:paraId="1B3C13E8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bottom w:val="single" w:sz="4" w:space="0" w:color="auto"/>
            </w:tcBorders>
          </w:tcPr>
          <w:p w14:paraId="6AD47588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33E84" w:rsidRPr="005F64FA" w14:paraId="172F4AEA" w14:textId="77777777" w:rsidTr="00B33E84">
        <w:trPr>
          <w:trHeight w:val="60"/>
        </w:trPr>
        <w:tc>
          <w:tcPr>
            <w:tcW w:w="143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</w:tcPr>
          <w:p w14:paraId="431C8395" w14:textId="74068596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71" w:type="pct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77890AB" w14:textId="77777777" w:rsidR="00B33E84" w:rsidRPr="005F64FA" w:rsidRDefault="00B33E84" w:rsidP="00B33E84">
            <w:pPr>
              <w:shd w:val="clear" w:color="auto" w:fill="FFFFFF"/>
              <w:textAlignment w:val="baseline"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</w:rPr>
              <w:t>Катетер уретральный баллонный постоянный для дренажа, не антибактериальный</w:t>
            </w:r>
          </w:p>
          <w:p w14:paraId="37F0B83B" w14:textId="314D245B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7" w:type="pct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8D885C1" w14:textId="717886EB" w:rsidR="00B33E84" w:rsidRPr="005F64FA" w:rsidRDefault="00DE1E89" w:rsidP="00B33E84">
            <w:pPr>
              <w:contextualSpacing/>
              <w:rPr>
                <w:sz w:val="20"/>
                <w:szCs w:val="20"/>
              </w:rPr>
            </w:pPr>
            <w:hyperlink r:id="rId9" w:tgtFrame="_blank" w:history="1">
              <w:r w:rsidR="00B33E84" w:rsidRPr="005F64FA">
                <w:rPr>
                  <w:rStyle w:val="a4"/>
                  <w:color w:val="auto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32.50.13.110-05803</w:t>
              </w:r>
            </w:hyperlink>
          </w:p>
        </w:tc>
        <w:tc>
          <w:tcPr>
            <w:tcW w:w="1073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158FFA2F" w14:textId="618C3DE4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rFonts w:ascii="Roboto" w:hAnsi="Roboto"/>
                <w:sz w:val="20"/>
                <w:szCs w:val="20"/>
                <w:shd w:val="clear" w:color="auto" w:fill="FFFFFF"/>
              </w:rPr>
              <w:t>Вариант исполнения:</w:t>
            </w:r>
          </w:p>
        </w:tc>
        <w:tc>
          <w:tcPr>
            <w:tcW w:w="938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4F7D91F9" w14:textId="5C2F3948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5F64FA">
              <w:rPr>
                <w:rFonts w:ascii="Roboto" w:hAnsi="Roboto"/>
                <w:sz w:val="20"/>
                <w:szCs w:val="20"/>
                <w:shd w:val="clear" w:color="auto" w:fill="FFFFFF"/>
              </w:rPr>
              <w:t>Двухходовой </w:t>
            </w:r>
          </w:p>
        </w:tc>
        <w:tc>
          <w:tcPr>
            <w:tcW w:w="895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1F55E071" w14:textId="465D01A8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B33E84"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334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3C900081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B702A34" w14:textId="1AB556C0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5F64FA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33" w:type="pct"/>
            <w:vMerge w:val="restart"/>
            <w:tcBorders>
              <w:top w:val="single" w:sz="12" w:space="0" w:color="auto"/>
            </w:tcBorders>
          </w:tcPr>
          <w:p w14:paraId="191008D3" w14:textId="55998F7E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F64FA">
              <w:rPr>
                <w:sz w:val="20"/>
                <w:szCs w:val="20"/>
                <w:lang w:val="en-US"/>
              </w:rPr>
              <w:t>10</w:t>
            </w:r>
          </w:p>
        </w:tc>
      </w:tr>
      <w:tr w:rsidR="00B33E84" w:rsidRPr="005F64FA" w14:paraId="786B5B7B" w14:textId="77777777" w:rsidTr="00B33E84">
        <w:trPr>
          <w:trHeight w:val="60"/>
        </w:trPr>
        <w:tc>
          <w:tcPr>
            <w:tcW w:w="143" w:type="pct"/>
            <w:vMerge/>
            <w:shd w:val="clear" w:color="auto" w:fill="auto"/>
            <w:noWrap/>
          </w:tcPr>
          <w:p w14:paraId="6CB4399F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  <w:shd w:val="clear" w:color="auto" w:fill="auto"/>
          </w:tcPr>
          <w:p w14:paraId="59137DF3" w14:textId="77777777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7" w:type="pct"/>
            <w:vMerge/>
            <w:shd w:val="clear" w:color="auto" w:fill="auto"/>
          </w:tcPr>
          <w:p w14:paraId="5BD3B069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23A3E1" w14:textId="49A17365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5F64FA">
              <w:rPr>
                <w:rFonts w:ascii="Roboto" w:hAnsi="Roboto"/>
                <w:sz w:val="20"/>
                <w:szCs w:val="20"/>
                <w:shd w:val="clear" w:color="auto" w:fill="FFFFFF"/>
              </w:rPr>
              <w:t>Вид: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52D29E" w14:textId="54FF7361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5F64FA">
              <w:rPr>
                <w:rStyle w:val="lots-wrap-contentbodyval"/>
                <w:rFonts w:ascii="Roboto" w:hAnsi="Roboto"/>
                <w:sz w:val="20"/>
                <w:szCs w:val="20"/>
                <w:bdr w:val="none" w:sz="0" w:space="0" w:color="auto" w:frame="1"/>
                <w:shd w:val="clear" w:color="auto" w:fill="FFFFFF"/>
              </w:rPr>
              <w:t>Мужской </w:t>
            </w:r>
          </w:p>
        </w:tc>
        <w:tc>
          <w:tcPr>
            <w:tcW w:w="8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66D61C" w14:textId="79155209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B33E84"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30BA6C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</w:tcPr>
          <w:p w14:paraId="0D6CC1AA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14:paraId="204E56F9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33E84" w:rsidRPr="005F64FA" w14:paraId="7377142D" w14:textId="77777777" w:rsidTr="00B33E84">
        <w:trPr>
          <w:trHeight w:val="60"/>
        </w:trPr>
        <w:tc>
          <w:tcPr>
            <w:tcW w:w="143" w:type="pct"/>
            <w:vMerge/>
            <w:shd w:val="clear" w:color="auto" w:fill="auto"/>
            <w:noWrap/>
          </w:tcPr>
          <w:p w14:paraId="264DFBD4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  <w:shd w:val="clear" w:color="auto" w:fill="auto"/>
          </w:tcPr>
          <w:p w14:paraId="18C2B31C" w14:textId="77777777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7" w:type="pct"/>
            <w:vMerge/>
            <w:shd w:val="clear" w:color="auto" w:fill="auto"/>
          </w:tcPr>
          <w:p w14:paraId="005DEA67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F631DC" w14:textId="3A4DE8ED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5F64FA">
              <w:rPr>
                <w:rFonts w:ascii="Roboto" w:hAnsi="Roboto"/>
                <w:sz w:val="20"/>
                <w:szCs w:val="20"/>
                <w:shd w:val="clear" w:color="auto" w:fill="FFFFFF"/>
              </w:rPr>
              <w:t>Гидрофильное покрытие: 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E3807D" w14:textId="59ED9933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5F64FA">
              <w:rPr>
                <w:sz w:val="20"/>
                <w:szCs w:val="20"/>
              </w:rPr>
              <w:t>Нет</w:t>
            </w:r>
          </w:p>
        </w:tc>
        <w:tc>
          <w:tcPr>
            <w:tcW w:w="8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C53326" w14:textId="41F912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B33E84"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47F652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</w:tcPr>
          <w:p w14:paraId="65C1867F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14:paraId="4C51A6C1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33E84" w:rsidRPr="005F64FA" w14:paraId="17B21E4A" w14:textId="77777777" w:rsidTr="00B33E84">
        <w:trPr>
          <w:trHeight w:val="60"/>
        </w:trPr>
        <w:tc>
          <w:tcPr>
            <w:tcW w:w="143" w:type="pct"/>
            <w:vMerge/>
            <w:shd w:val="clear" w:color="auto" w:fill="auto"/>
            <w:noWrap/>
          </w:tcPr>
          <w:p w14:paraId="62060F3A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  <w:shd w:val="clear" w:color="auto" w:fill="auto"/>
          </w:tcPr>
          <w:p w14:paraId="1D831F1B" w14:textId="77777777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7" w:type="pct"/>
            <w:vMerge/>
            <w:shd w:val="clear" w:color="auto" w:fill="auto"/>
          </w:tcPr>
          <w:p w14:paraId="4A4D0C06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D32B62" w14:textId="2740CE42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5F64FA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Диаметр катетера, </w:t>
            </w:r>
            <w:proofErr w:type="spellStart"/>
            <w:r w:rsidRPr="005F64FA">
              <w:rPr>
                <w:rFonts w:ascii="Roboto" w:hAnsi="Roboto"/>
                <w:sz w:val="20"/>
                <w:szCs w:val="20"/>
                <w:shd w:val="clear" w:color="auto" w:fill="FFFFFF"/>
              </w:rPr>
              <w:t>Fr</w:t>
            </w:r>
            <w:proofErr w:type="spellEnd"/>
            <w:r w:rsidRPr="005F64FA">
              <w:rPr>
                <w:rFonts w:ascii="Roboto" w:hAnsi="Roboto"/>
                <w:sz w:val="20"/>
                <w:szCs w:val="20"/>
                <w:shd w:val="clear" w:color="auto" w:fill="FFFFFF"/>
              </w:rPr>
              <w:t>: 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3402FA" w14:textId="1C3C6BC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</w:rPr>
              <w:t>14</w:t>
            </w:r>
          </w:p>
        </w:tc>
        <w:tc>
          <w:tcPr>
            <w:tcW w:w="8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630962" w14:textId="0B4627FD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B33E84"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6BE943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</w:tcPr>
          <w:p w14:paraId="0EE0A881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14:paraId="5BAD0553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33E84" w:rsidRPr="005F64FA" w14:paraId="740E04DD" w14:textId="77777777" w:rsidTr="00B33E84">
        <w:trPr>
          <w:trHeight w:val="60"/>
        </w:trPr>
        <w:tc>
          <w:tcPr>
            <w:tcW w:w="143" w:type="pct"/>
            <w:vMerge/>
            <w:shd w:val="clear" w:color="auto" w:fill="auto"/>
            <w:noWrap/>
          </w:tcPr>
          <w:p w14:paraId="695C628B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  <w:shd w:val="clear" w:color="auto" w:fill="auto"/>
          </w:tcPr>
          <w:p w14:paraId="183D6B7B" w14:textId="77777777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7" w:type="pct"/>
            <w:vMerge/>
            <w:shd w:val="clear" w:color="auto" w:fill="auto"/>
          </w:tcPr>
          <w:p w14:paraId="07511744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F64D6A" w14:textId="58DD85F9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5F64FA">
              <w:rPr>
                <w:rFonts w:ascii="Roboto" w:hAnsi="Roboto"/>
                <w:sz w:val="20"/>
                <w:szCs w:val="20"/>
                <w:shd w:val="clear" w:color="auto" w:fill="FFFFFF"/>
              </w:rPr>
              <w:t>Дополнительный баллон: 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04C0D0" w14:textId="45698CAE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</w:rPr>
              <w:t>Да</w:t>
            </w:r>
          </w:p>
        </w:tc>
        <w:tc>
          <w:tcPr>
            <w:tcW w:w="8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65B537" w14:textId="1D78D6B3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B33E84"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E5EE06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</w:tcPr>
          <w:p w14:paraId="40E93D83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14:paraId="4EE9A28E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33E84" w:rsidRPr="005F64FA" w14:paraId="63010EB8" w14:textId="77777777" w:rsidTr="00B33E84">
        <w:trPr>
          <w:trHeight w:val="60"/>
        </w:trPr>
        <w:tc>
          <w:tcPr>
            <w:tcW w:w="143" w:type="pct"/>
            <w:vMerge/>
            <w:shd w:val="clear" w:color="auto" w:fill="auto"/>
            <w:noWrap/>
          </w:tcPr>
          <w:p w14:paraId="564C0EAC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  <w:shd w:val="clear" w:color="auto" w:fill="auto"/>
          </w:tcPr>
          <w:p w14:paraId="3EDBAD68" w14:textId="77777777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7" w:type="pct"/>
            <w:vMerge/>
            <w:shd w:val="clear" w:color="auto" w:fill="auto"/>
          </w:tcPr>
          <w:p w14:paraId="0C984F38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23C20D" w14:textId="3A9EA693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5F64FA">
              <w:rPr>
                <w:rFonts w:ascii="Roboto" w:hAnsi="Roboto"/>
                <w:sz w:val="20"/>
                <w:szCs w:val="20"/>
                <w:shd w:val="clear" w:color="auto" w:fill="FFFFFF"/>
              </w:rPr>
              <w:t>Количество отверстий: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D85B17" w14:textId="7369274C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</w:rPr>
              <w:t>2</w:t>
            </w:r>
          </w:p>
        </w:tc>
        <w:tc>
          <w:tcPr>
            <w:tcW w:w="8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2B708C" w14:textId="3FD156F0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B33E84"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8999FA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</w:tcPr>
          <w:p w14:paraId="79E4F40B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14:paraId="5F733D3C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33E84" w:rsidRPr="005F64FA" w14:paraId="5C6581D0" w14:textId="77777777" w:rsidTr="00B33E84">
        <w:trPr>
          <w:trHeight w:val="60"/>
        </w:trPr>
        <w:tc>
          <w:tcPr>
            <w:tcW w:w="143" w:type="pct"/>
            <w:vMerge/>
            <w:shd w:val="clear" w:color="auto" w:fill="auto"/>
            <w:noWrap/>
          </w:tcPr>
          <w:p w14:paraId="2E2CAA9E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  <w:shd w:val="clear" w:color="auto" w:fill="auto"/>
          </w:tcPr>
          <w:p w14:paraId="029A35AF" w14:textId="77777777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7" w:type="pct"/>
            <w:vMerge/>
            <w:shd w:val="clear" w:color="auto" w:fill="auto"/>
          </w:tcPr>
          <w:p w14:paraId="710A3C95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C3214F" w14:textId="3D31E6D3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5F64FA">
              <w:rPr>
                <w:rFonts w:ascii="Roboto" w:hAnsi="Roboto"/>
                <w:sz w:val="20"/>
                <w:szCs w:val="20"/>
                <w:shd w:val="clear" w:color="auto" w:fill="FFFFFF"/>
              </w:rPr>
              <w:t>Материал: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E1A3F2" w14:textId="3E710A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rFonts w:ascii="Roboto" w:hAnsi="Roboto"/>
                <w:sz w:val="20"/>
                <w:szCs w:val="20"/>
                <w:shd w:val="clear" w:color="auto" w:fill="FFFFFF"/>
              </w:rPr>
              <w:t>Силикон</w:t>
            </w:r>
          </w:p>
        </w:tc>
        <w:tc>
          <w:tcPr>
            <w:tcW w:w="8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5B695D" w14:textId="5D00FAB8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B33E84"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E5BE39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</w:tcPr>
          <w:p w14:paraId="6CBF5557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14:paraId="0339D322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33E84" w:rsidRPr="005F64FA" w14:paraId="33D03FEE" w14:textId="77777777" w:rsidTr="00B33E84">
        <w:trPr>
          <w:trHeight w:val="60"/>
        </w:trPr>
        <w:tc>
          <w:tcPr>
            <w:tcW w:w="143" w:type="pct"/>
            <w:vMerge/>
            <w:shd w:val="clear" w:color="auto" w:fill="auto"/>
            <w:noWrap/>
          </w:tcPr>
          <w:p w14:paraId="47AEBBFF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  <w:shd w:val="clear" w:color="auto" w:fill="auto"/>
          </w:tcPr>
          <w:p w14:paraId="156F004E" w14:textId="77777777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7" w:type="pct"/>
            <w:vMerge/>
            <w:shd w:val="clear" w:color="auto" w:fill="auto"/>
          </w:tcPr>
          <w:p w14:paraId="5E6B5B91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A4C276" w14:textId="57314C79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5F64FA">
              <w:rPr>
                <w:rFonts w:ascii="Roboto" w:hAnsi="Roboto"/>
                <w:sz w:val="20"/>
                <w:szCs w:val="20"/>
                <w:shd w:val="clear" w:color="auto" w:fill="FFFFFF"/>
              </w:rPr>
              <w:t>Наконечник: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C4FB36" w14:textId="194FB4F2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5F64FA">
              <w:rPr>
                <w:rFonts w:ascii="Roboto" w:hAnsi="Roboto"/>
                <w:sz w:val="20"/>
                <w:szCs w:val="20"/>
                <w:shd w:val="clear" w:color="auto" w:fill="FFFFFF"/>
              </w:rPr>
              <w:t>Прямой</w:t>
            </w:r>
          </w:p>
        </w:tc>
        <w:tc>
          <w:tcPr>
            <w:tcW w:w="8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E6385C" w14:textId="099F5444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B33E84"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0CF0EB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</w:tcPr>
          <w:p w14:paraId="2F835CDC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14:paraId="5D8E3691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33E84" w:rsidRPr="005F64FA" w14:paraId="1DD692D3" w14:textId="77777777" w:rsidTr="00B33E84">
        <w:trPr>
          <w:trHeight w:val="60"/>
        </w:trPr>
        <w:tc>
          <w:tcPr>
            <w:tcW w:w="143" w:type="pct"/>
            <w:vMerge/>
            <w:shd w:val="clear" w:color="auto" w:fill="auto"/>
            <w:noWrap/>
          </w:tcPr>
          <w:p w14:paraId="518570E6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  <w:shd w:val="clear" w:color="auto" w:fill="auto"/>
          </w:tcPr>
          <w:p w14:paraId="074906A0" w14:textId="77777777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7" w:type="pct"/>
            <w:vMerge/>
            <w:shd w:val="clear" w:color="auto" w:fill="auto"/>
          </w:tcPr>
          <w:p w14:paraId="178FD05D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394805" w14:textId="7694C601" w:rsidR="00B33E84" w:rsidRPr="00697D9D" w:rsidRDefault="00697D9D" w:rsidP="00B33E84">
            <w:pPr>
              <w:contextualSpacing/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</w:pPr>
            <w:r>
              <w:rPr>
                <w:rFonts w:ascii="Roboto" w:hAnsi="Roboto"/>
                <w:sz w:val="20"/>
                <w:szCs w:val="20"/>
                <w:shd w:val="clear" w:color="auto" w:fill="FFFFFF"/>
              </w:rPr>
              <w:t>Общая длина, мм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8C9F30" w14:textId="50367667" w:rsidR="00B33E84" w:rsidRPr="005F64FA" w:rsidRDefault="00697D9D" w:rsidP="00697D9D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697D9D">
              <w:rPr>
                <w:rFonts w:ascii="Roboto" w:hAnsi="Roboto"/>
                <w:sz w:val="21"/>
                <w:szCs w:val="21"/>
                <w:shd w:val="clear" w:color="auto" w:fill="FFFFFF"/>
              </w:rPr>
              <w:t>≥</w:t>
            </w:r>
            <w:r>
              <w:rPr>
                <w:sz w:val="20"/>
                <w:szCs w:val="20"/>
                <w:shd w:val="clear" w:color="auto" w:fill="FFFFFF"/>
              </w:rPr>
              <w:t xml:space="preserve">360 и </w:t>
            </w:r>
            <w:r w:rsidRPr="00697D9D">
              <w:rPr>
                <w:rFonts w:ascii="Roboto" w:hAnsi="Roboto"/>
                <w:sz w:val="21"/>
                <w:szCs w:val="21"/>
                <w:shd w:val="clear" w:color="auto" w:fill="FFFFFF"/>
              </w:rPr>
              <w:t>≤</w:t>
            </w:r>
            <w:r>
              <w:rPr>
                <w:rFonts w:asciiTheme="minorHAnsi" w:hAnsiTheme="minorHAnsi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420 </w:t>
            </w:r>
          </w:p>
        </w:tc>
        <w:tc>
          <w:tcPr>
            <w:tcW w:w="8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C3D731" w14:textId="65F03A2B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</w:rPr>
              <w:t>указывается одно значение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237315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</w:tcPr>
          <w:p w14:paraId="47029EE8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14:paraId="4A96FF8D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33E84" w:rsidRPr="005F64FA" w14:paraId="34C048A1" w14:textId="77777777" w:rsidTr="00B33E84">
        <w:trPr>
          <w:trHeight w:val="60"/>
        </w:trPr>
        <w:tc>
          <w:tcPr>
            <w:tcW w:w="143" w:type="pct"/>
            <w:vMerge/>
            <w:shd w:val="clear" w:color="auto" w:fill="auto"/>
            <w:noWrap/>
          </w:tcPr>
          <w:p w14:paraId="06A3C402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  <w:shd w:val="clear" w:color="auto" w:fill="auto"/>
          </w:tcPr>
          <w:p w14:paraId="53A330AE" w14:textId="77777777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7" w:type="pct"/>
            <w:vMerge/>
            <w:shd w:val="clear" w:color="auto" w:fill="auto"/>
          </w:tcPr>
          <w:p w14:paraId="368F66A4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617CD7" w14:textId="44476160" w:rsidR="00B33E84" w:rsidRPr="00697D9D" w:rsidRDefault="00697D9D" w:rsidP="00B33E84">
            <w:pPr>
              <w:contextualSpacing/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</w:pPr>
            <w:r>
              <w:rPr>
                <w:rFonts w:ascii="Roboto" w:hAnsi="Roboto"/>
                <w:sz w:val="20"/>
                <w:szCs w:val="20"/>
                <w:shd w:val="clear" w:color="auto" w:fill="FFFFFF"/>
              </w:rPr>
              <w:t>Объем баллона, мл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FF2716" w14:textId="26D4AE95" w:rsidR="00B33E84" w:rsidRPr="005F64FA" w:rsidRDefault="00B33E84" w:rsidP="00B33E84">
            <w:pPr>
              <w:contextualSpacing/>
              <w:rPr>
                <w:sz w:val="20"/>
                <w:szCs w:val="20"/>
                <w:shd w:val="clear" w:color="auto" w:fill="FFFFFF"/>
              </w:rPr>
            </w:pPr>
            <w:r w:rsidRPr="005F64FA">
              <w:rPr>
                <w:sz w:val="20"/>
                <w:szCs w:val="20"/>
              </w:rPr>
              <w:t>5-30</w:t>
            </w:r>
            <w:r w:rsidR="00697D9D">
              <w:rPr>
                <w:sz w:val="20"/>
                <w:szCs w:val="20"/>
              </w:rPr>
              <w:t xml:space="preserve"> </w:t>
            </w:r>
          </w:p>
        </w:tc>
        <w:tc>
          <w:tcPr>
            <w:tcW w:w="8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8B4ECF" w14:textId="39B16804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</w:rPr>
              <w:t>указывается одно значение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5B308C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67621A10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bottom w:val="single" w:sz="4" w:space="0" w:color="auto"/>
            </w:tcBorders>
          </w:tcPr>
          <w:p w14:paraId="398EC249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33E84" w:rsidRPr="005F64FA" w14:paraId="34B2E304" w14:textId="77777777" w:rsidTr="00B33E84">
        <w:trPr>
          <w:trHeight w:val="60"/>
        </w:trPr>
        <w:tc>
          <w:tcPr>
            <w:tcW w:w="143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</w:tcPr>
          <w:p w14:paraId="25EB079D" w14:textId="63EB7660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71" w:type="pct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53EE1DC" w14:textId="77777777" w:rsidR="00B33E84" w:rsidRPr="005F64FA" w:rsidRDefault="00B33E84" w:rsidP="00B33E84">
            <w:pPr>
              <w:shd w:val="clear" w:color="auto" w:fill="FFFFFF"/>
              <w:textAlignment w:val="baseline"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</w:rPr>
              <w:t xml:space="preserve">Катетер уретральный баллонный </w:t>
            </w:r>
            <w:r w:rsidRPr="005F64FA">
              <w:rPr>
                <w:sz w:val="20"/>
                <w:szCs w:val="20"/>
              </w:rPr>
              <w:lastRenderedPageBreak/>
              <w:t>постоянный для дренажа, не антибактериальный</w:t>
            </w:r>
          </w:p>
          <w:p w14:paraId="448FD326" w14:textId="6752F99D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7" w:type="pct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CA42CB9" w14:textId="43A71B17" w:rsidR="00B33E84" w:rsidRPr="005F64FA" w:rsidRDefault="00DE1E89" w:rsidP="00B33E84">
            <w:pPr>
              <w:contextualSpacing/>
              <w:rPr>
                <w:sz w:val="20"/>
                <w:szCs w:val="20"/>
              </w:rPr>
            </w:pPr>
            <w:hyperlink r:id="rId10" w:tgtFrame="_blank" w:history="1">
              <w:r w:rsidR="00B33E84" w:rsidRPr="005F64FA">
                <w:rPr>
                  <w:rStyle w:val="a4"/>
                  <w:color w:val="auto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32.50.13.110-05803</w:t>
              </w:r>
            </w:hyperlink>
          </w:p>
        </w:tc>
        <w:tc>
          <w:tcPr>
            <w:tcW w:w="1073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21549FD5" w14:textId="3F864EAF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rFonts w:ascii="Roboto" w:hAnsi="Roboto"/>
                <w:sz w:val="20"/>
                <w:szCs w:val="20"/>
                <w:shd w:val="clear" w:color="auto" w:fill="FFFFFF"/>
              </w:rPr>
              <w:t>Вариант исполнения:</w:t>
            </w:r>
          </w:p>
        </w:tc>
        <w:tc>
          <w:tcPr>
            <w:tcW w:w="938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46847410" w14:textId="1E856B4A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rFonts w:ascii="Roboto" w:hAnsi="Roboto"/>
                <w:sz w:val="20"/>
                <w:szCs w:val="20"/>
                <w:shd w:val="clear" w:color="auto" w:fill="FFFFFF"/>
              </w:rPr>
              <w:t>Двухходовой </w:t>
            </w:r>
          </w:p>
        </w:tc>
        <w:tc>
          <w:tcPr>
            <w:tcW w:w="895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626560CD" w14:textId="187ADC9E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B33E84"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334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663F9441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0275E27" w14:textId="7F71B5F1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5F64FA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33" w:type="pct"/>
            <w:vMerge w:val="restart"/>
            <w:tcBorders>
              <w:top w:val="single" w:sz="12" w:space="0" w:color="auto"/>
            </w:tcBorders>
          </w:tcPr>
          <w:p w14:paraId="7153BE27" w14:textId="1D6CCE28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F64FA">
              <w:rPr>
                <w:sz w:val="20"/>
                <w:szCs w:val="20"/>
                <w:lang w:val="en-US"/>
              </w:rPr>
              <w:t>10</w:t>
            </w:r>
          </w:p>
        </w:tc>
      </w:tr>
      <w:tr w:rsidR="00B33E84" w:rsidRPr="005F64FA" w14:paraId="4898F0DA" w14:textId="77777777" w:rsidTr="00B33E84">
        <w:trPr>
          <w:trHeight w:val="60"/>
        </w:trPr>
        <w:tc>
          <w:tcPr>
            <w:tcW w:w="143" w:type="pct"/>
            <w:vMerge/>
            <w:shd w:val="clear" w:color="auto" w:fill="auto"/>
            <w:noWrap/>
          </w:tcPr>
          <w:p w14:paraId="62FB57E6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  <w:shd w:val="clear" w:color="auto" w:fill="auto"/>
          </w:tcPr>
          <w:p w14:paraId="5F67F66F" w14:textId="77777777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427" w:type="pct"/>
            <w:vMerge/>
            <w:shd w:val="clear" w:color="auto" w:fill="auto"/>
          </w:tcPr>
          <w:p w14:paraId="3265DF09" w14:textId="77777777" w:rsidR="00B33E84" w:rsidRPr="005F64FA" w:rsidRDefault="00B33E84" w:rsidP="00B33E84">
            <w:pPr>
              <w:contextualSpacing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2A2687" w14:textId="2E5CC1B3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5F64FA">
              <w:rPr>
                <w:rFonts w:ascii="Roboto" w:hAnsi="Roboto"/>
                <w:sz w:val="20"/>
                <w:szCs w:val="20"/>
                <w:shd w:val="clear" w:color="auto" w:fill="FFFFFF"/>
              </w:rPr>
              <w:t>Вид: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14BCBF" w14:textId="377FB616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5F64FA">
              <w:rPr>
                <w:rStyle w:val="lots-wrap-contentbodyval"/>
                <w:rFonts w:ascii="Roboto" w:hAnsi="Roboto"/>
                <w:sz w:val="20"/>
                <w:szCs w:val="20"/>
                <w:bdr w:val="none" w:sz="0" w:space="0" w:color="auto" w:frame="1"/>
                <w:shd w:val="clear" w:color="auto" w:fill="FFFFFF"/>
              </w:rPr>
              <w:t>Мужской </w:t>
            </w:r>
          </w:p>
        </w:tc>
        <w:tc>
          <w:tcPr>
            <w:tcW w:w="8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99AB9B" w14:textId="3C6E5E42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B33E84"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58FFF9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</w:tcPr>
          <w:p w14:paraId="2660C2CF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14:paraId="691E4062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33E84" w:rsidRPr="005F64FA" w14:paraId="6C337836" w14:textId="77777777" w:rsidTr="00B33E84">
        <w:trPr>
          <w:trHeight w:val="60"/>
        </w:trPr>
        <w:tc>
          <w:tcPr>
            <w:tcW w:w="143" w:type="pct"/>
            <w:vMerge/>
            <w:shd w:val="clear" w:color="auto" w:fill="auto"/>
            <w:noWrap/>
          </w:tcPr>
          <w:p w14:paraId="4F9B00F6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  <w:shd w:val="clear" w:color="auto" w:fill="auto"/>
          </w:tcPr>
          <w:p w14:paraId="0880B530" w14:textId="77777777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427" w:type="pct"/>
            <w:vMerge/>
            <w:shd w:val="clear" w:color="auto" w:fill="auto"/>
          </w:tcPr>
          <w:p w14:paraId="4CB3A16B" w14:textId="77777777" w:rsidR="00B33E84" w:rsidRPr="005F64FA" w:rsidRDefault="00B33E84" w:rsidP="00B33E84">
            <w:pPr>
              <w:contextualSpacing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445B71" w14:textId="0D97B0B9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5F64FA">
              <w:rPr>
                <w:rFonts w:ascii="Roboto" w:hAnsi="Roboto"/>
                <w:sz w:val="20"/>
                <w:szCs w:val="20"/>
                <w:shd w:val="clear" w:color="auto" w:fill="FFFFFF"/>
              </w:rPr>
              <w:t>Гидрофильное покрытие: 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74C229" w14:textId="0F635B7D" w:rsidR="00B33E84" w:rsidRPr="005F64FA" w:rsidRDefault="00B33E84" w:rsidP="00B33E84">
            <w:pPr>
              <w:contextualSpacing/>
              <w:rPr>
                <w:rStyle w:val="lots-wrap-contentbodyval"/>
                <w:rFonts w:ascii="Roboto" w:hAnsi="Roboto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5F64FA">
              <w:rPr>
                <w:sz w:val="20"/>
                <w:szCs w:val="20"/>
              </w:rPr>
              <w:t>Нет</w:t>
            </w:r>
          </w:p>
        </w:tc>
        <w:tc>
          <w:tcPr>
            <w:tcW w:w="8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497D02" w14:textId="7122E10A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B33E84"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4D6E9A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</w:tcPr>
          <w:p w14:paraId="0498B841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14:paraId="71E152D4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33E84" w:rsidRPr="005F64FA" w14:paraId="05459DBA" w14:textId="77777777" w:rsidTr="00B33E84">
        <w:trPr>
          <w:trHeight w:val="60"/>
        </w:trPr>
        <w:tc>
          <w:tcPr>
            <w:tcW w:w="143" w:type="pct"/>
            <w:vMerge/>
            <w:shd w:val="clear" w:color="auto" w:fill="auto"/>
            <w:noWrap/>
          </w:tcPr>
          <w:p w14:paraId="71382876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  <w:shd w:val="clear" w:color="auto" w:fill="auto"/>
          </w:tcPr>
          <w:p w14:paraId="12752D2F" w14:textId="77777777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427" w:type="pct"/>
            <w:vMerge/>
            <w:shd w:val="clear" w:color="auto" w:fill="auto"/>
          </w:tcPr>
          <w:p w14:paraId="3453105C" w14:textId="77777777" w:rsidR="00B33E84" w:rsidRPr="005F64FA" w:rsidRDefault="00B33E84" w:rsidP="00B33E84">
            <w:pPr>
              <w:contextualSpacing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A75A4F" w14:textId="5AC0A26A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5F64FA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Диаметр катетера, </w:t>
            </w:r>
            <w:proofErr w:type="spellStart"/>
            <w:r w:rsidRPr="005F64FA">
              <w:rPr>
                <w:rFonts w:ascii="Roboto" w:hAnsi="Roboto"/>
                <w:sz w:val="20"/>
                <w:szCs w:val="20"/>
                <w:shd w:val="clear" w:color="auto" w:fill="FFFFFF"/>
              </w:rPr>
              <w:t>Fr</w:t>
            </w:r>
            <w:proofErr w:type="spellEnd"/>
            <w:r w:rsidRPr="005F64FA">
              <w:rPr>
                <w:rFonts w:ascii="Roboto" w:hAnsi="Roboto"/>
                <w:sz w:val="20"/>
                <w:szCs w:val="20"/>
                <w:shd w:val="clear" w:color="auto" w:fill="FFFFFF"/>
              </w:rPr>
              <w:t>: 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406E14" w14:textId="21A2E5EF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</w:rPr>
              <w:t>16</w:t>
            </w:r>
          </w:p>
        </w:tc>
        <w:tc>
          <w:tcPr>
            <w:tcW w:w="8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CBC5F7" w14:textId="62203F62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B33E84"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766042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</w:tcPr>
          <w:p w14:paraId="6A57A169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14:paraId="3ED82664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33E84" w:rsidRPr="005F64FA" w14:paraId="0ACD5001" w14:textId="77777777" w:rsidTr="00B33E84">
        <w:trPr>
          <w:trHeight w:val="60"/>
        </w:trPr>
        <w:tc>
          <w:tcPr>
            <w:tcW w:w="143" w:type="pct"/>
            <w:vMerge/>
            <w:shd w:val="clear" w:color="auto" w:fill="auto"/>
            <w:noWrap/>
          </w:tcPr>
          <w:p w14:paraId="0A5073CB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  <w:shd w:val="clear" w:color="auto" w:fill="auto"/>
          </w:tcPr>
          <w:p w14:paraId="4B76F7D4" w14:textId="77777777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427" w:type="pct"/>
            <w:vMerge/>
            <w:shd w:val="clear" w:color="auto" w:fill="auto"/>
          </w:tcPr>
          <w:p w14:paraId="2E0E6BFD" w14:textId="77777777" w:rsidR="00B33E84" w:rsidRPr="005F64FA" w:rsidRDefault="00B33E84" w:rsidP="00B33E84">
            <w:pPr>
              <w:contextualSpacing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5198EE" w14:textId="0182F708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5F64FA">
              <w:rPr>
                <w:rFonts w:ascii="Roboto" w:hAnsi="Roboto"/>
                <w:sz w:val="20"/>
                <w:szCs w:val="20"/>
                <w:shd w:val="clear" w:color="auto" w:fill="FFFFFF"/>
              </w:rPr>
              <w:t>Дополнительный баллон: 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64E25E" w14:textId="184B9805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</w:rPr>
              <w:t>Да</w:t>
            </w:r>
          </w:p>
        </w:tc>
        <w:tc>
          <w:tcPr>
            <w:tcW w:w="8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4CE605" w14:textId="0A2C6B18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B33E84"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213EA8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</w:tcPr>
          <w:p w14:paraId="176DA201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14:paraId="63ECB449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33E84" w:rsidRPr="005F64FA" w14:paraId="0CA7C35E" w14:textId="77777777" w:rsidTr="00B33E84">
        <w:trPr>
          <w:trHeight w:val="60"/>
        </w:trPr>
        <w:tc>
          <w:tcPr>
            <w:tcW w:w="143" w:type="pct"/>
            <w:vMerge/>
            <w:shd w:val="clear" w:color="auto" w:fill="auto"/>
            <w:noWrap/>
          </w:tcPr>
          <w:p w14:paraId="3334364F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  <w:shd w:val="clear" w:color="auto" w:fill="auto"/>
          </w:tcPr>
          <w:p w14:paraId="7514494A" w14:textId="77777777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427" w:type="pct"/>
            <w:vMerge/>
            <w:shd w:val="clear" w:color="auto" w:fill="auto"/>
          </w:tcPr>
          <w:p w14:paraId="264C9EDC" w14:textId="77777777" w:rsidR="00B33E84" w:rsidRPr="005F64FA" w:rsidRDefault="00B33E84" w:rsidP="00B33E84">
            <w:pPr>
              <w:contextualSpacing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7724E1" w14:textId="1AFEB4C8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5F64FA">
              <w:rPr>
                <w:rFonts w:ascii="Roboto" w:hAnsi="Roboto"/>
                <w:sz w:val="20"/>
                <w:szCs w:val="20"/>
                <w:shd w:val="clear" w:color="auto" w:fill="FFFFFF"/>
              </w:rPr>
              <w:t>Количество отверстий: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CEA61A" w14:textId="386A2902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</w:rPr>
              <w:t>2</w:t>
            </w:r>
          </w:p>
        </w:tc>
        <w:tc>
          <w:tcPr>
            <w:tcW w:w="8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C70F89" w14:textId="65153F0C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B33E84"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ABB750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</w:tcPr>
          <w:p w14:paraId="38A448E9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14:paraId="118DEC1D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33E84" w:rsidRPr="005F64FA" w14:paraId="0A881A3A" w14:textId="77777777" w:rsidTr="00B33E84">
        <w:trPr>
          <w:trHeight w:val="60"/>
        </w:trPr>
        <w:tc>
          <w:tcPr>
            <w:tcW w:w="143" w:type="pct"/>
            <w:vMerge/>
            <w:shd w:val="clear" w:color="auto" w:fill="auto"/>
            <w:noWrap/>
          </w:tcPr>
          <w:p w14:paraId="2383C9E5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  <w:shd w:val="clear" w:color="auto" w:fill="auto"/>
          </w:tcPr>
          <w:p w14:paraId="11E52CBD" w14:textId="77777777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427" w:type="pct"/>
            <w:vMerge/>
            <w:shd w:val="clear" w:color="auto" w:fill="auto"/>
          </w:tcPr>
          <w:p w14:paraId="1FF1FA45" w14:textId="77777777" w:rsidR="00B33E84" w:rsidRPr="005F64FA" w:rsidRDefault="00B33E84" w:rsidP="00B33E84">
            <w:pPr>
              <w:contextualSpacing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1AF7F8" w14:textId="2262CD8F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5F64FA">
              <w:rPr>
                <w:rFonts w:ascii="Roboto" w:hAnsi="Roboto"/>
                <w:sz w:val="20"/>
                <w:szCs w:val="20"/>
                <w:shd w:val="clear" w:color="auto" w:fill="FFFFFF"/>
              </w:rPr>
              <w:t>Материал: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A7A2D6" w14:textId="43749A0D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rFonts w:ascii="Roboto" w:hAnsi="Roboto"/>
                <w:sz w:val="20"/>
                <w:szCs w:val="20"/>
                <w:shd w:val="clear" w:color="auto" w:fill="FFFFFF"/>
              </w:rPr>
              <w:t>Силикон</w:t>
            </w:r>
          </w:p>
        </w:tc>
        <w:tc>
          <w:tcPr>
            <w:tcW w:w="8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1EB8FF" w14:textId="7B20AC90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B33E84"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ABCC86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</w:tcPr>
          <w:p w14:paraId="4ED2323B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14:paraId="70DDDD85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33E84" w:rsidRPr="005F64FA" w14:paraId="0F37A49E" w14:textId="77777777" w:rsidTr="00B33E84">
        <w:trPr>
          <w:trHeight w:val="60"/>
        </w:trPr>
        <w:tc>
          <w:tcPr>
            <w:tcW w:w="143" w:type="pct"/>
            <w:vMerge/>
            <w:shd w:val="clear" w:color="auto" w:fill="auto"/>
            <w:noWrap/>
          </w:tcPr>
          <w:p w14:paraId="0DC35B84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  <w:shd w:val="clear" w:color="auto" w:fill="auto"/>
          </w:tcPr>
          <w:p w14:paraId="1A9A9585" w14:textId="77777777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427" w:type="pct"/>
            <w:vMerge/>
            <w:shd w:val="clear" w:color="auto" w:fill="auto"/>
          </w:tcPr>
          <w:p w14:paraId="3766DC7E" w14:textId="77777777" w:rsidR="00B33E84" w:rsidRPr="005F64FA" w:rsidRDefault="00B33E84" w:rsidP="00B33E84">
            <w:pPr>
              <w:contextualSpacing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25AB10" w14:textId="64B2F998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5F64FA">
              <w:rPr>
                <w:rFonts w:ascii="Roboto" w:hAnsi="Roboto"/>
                <w:sz w:val="20"/>
                <w:szCs w:val="20"/>
                <w:shd w:val="clear" w:color="auto" w:fill="FFFFFF"/>
              </w:rPr>
              <w:t>Наконечник: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203DC2" w14:textId="411E1EE6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5F64FA">
              <w:rPr>
                <w:rFonts w:ascii="Roboto" w:hAnsi="Roboto"/>
                <w:sz w:val="20"/>
                <w:szCs w:val="20"/>
                <w:shd w:val="clear" w:color="auto" w:fill="FFFFFF"/>
              </w:rPr>
              <w:t>Прямой</w:t>
            </w:r>
          </w:p>
        </w:tc>
        <w:tc>
          <w:tcPr>
            <w:tcW w:w="8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EE171E" w14:textId="2F88FE29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B33E84"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F9A161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</w:tcPr>
          <w:p w14:paraId="12B0EB05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14:paraId="2834DE0F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33E84" w:rsidRPr="005F64FA" w14:paraId="3B796D6D" w14:textId="77777777" w:rsidTr="00B33E84">
        <w:trPr>
          <w:trHeight w:val="60"/>
        </w:trPr>
        <w:tc>
          <w:tcPr>
            <w:tcW w:w="143" w:type="pct"/>
            <w:vMerge/>
            <w:shd w:val="clear" w:color="auto" w:fill="auto"/>
            <w:noWrap/>
          </w:tcPr>
          <w:p w14:paraId="047DB1CC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  <w:shd w:val="clear" w:color="auto" w:fill="auto"/>
          </w:tcPr>
          <w:p w14:paraId="651A841F" w14:textId="77777777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427" w:type="pct"/>
            <w:vMerge/>
            <w:shd w:val="clear" w:color="auto" w:fill="auto"/>
          </w:tcPr>
          <w:p w14:paraId="454B8F20" w14:textId="77777777" w:rsidR="00B33E84" w:rsidRPr="005F64FA" w:rsidRDefault="00B33E84" w:rsidP="00B33E84">
            <w:pPr>
              <w:contextualSpacing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BE8DBF" w14:textId="57C99693" w:rsidR="00B33E84" w:rsidRPr="00697D9D" w:rsidRDefault="00697D9D" w:rsidP="00B33E84">
            <w:pPr>
              <w:contextualSpacing/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</w:pPr>
            <w:r>
              <w:rPr>
                <w:rFonts w:ascii="Roboto" w:hAnsi="Roboto"/>
                <w:sz w:val="20"/>
                <w:szCs w:val="20"/>
                <w:shd w:val="clear" w:color="auto" w:fill="FFFFFF"/>
              </w:rPr>
              <w:t>Общая длина,</w:t>
            </w:r>
            <w:r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Roboto" w:hAnsi="Roboto"/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50D165" w14:textId="11A05C69" w:rsidR="00B33E84" w:rsidRPr="005F64FA" w:rsidRDefault="00697D9D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697D9D">
              <w:rPr>
                <w:rFonts w:ascii="Roboto" w:hAnsi="Roboto"/>
                <w:sz w:val="21"/>
                <w:szCs w:val="21"/>
                <w:shd w:val="clear" w:color="auto" w:fill="FFFFFF"/>
              </w:rPr>
              <w:t>≥</w:t>
            </w:r>
            <w:r>
              <w:rPr>
                <w:sz w:val="20"/>
                <w:szCs w:val="20"/>
                <w:shd w:val="clear" w:color="auto" w:fill="FFFFFF"/>
              </w:rPr>
              <w:t xml:space="preserve">360 и </w:t>
            </w:r>
            <w:r w:rsidRPr="00697D9D">
              <w:rPr>
                <w:rFonts w:ascii="Roboto" w:hAnsi="Roboto"/>
                <w:sz w:val="21"/>
                <w:szCs w:val="21"/>
                <w:shd w:val="clear" w:color="auto" w:fill="FFFFFF"/>
              </w:rPr>
              <w:t>≤</w:t>
            </w:r>
            <w:r>
              <w:rPr>
                <w:rFonts w:asciiTheme="minorHAnsi" w:hAnsiTheme="minorHAnsi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Roboto" w:hAnsi="Roboto"/>
                <w:sz w:val="20"/>
                <w:szCs w:val="20"/>
                <w:shd w:val="clear" w:color="auto" w:fill="FFFFFF"/>
              </w:rPr>
              <w:t>420</w:t>
            </w:r>
          </w:p>
        </w:tc>
        <w:tc>
          <w:tcPr>
            <w:tcW w:w="8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7DF705" w14:textId="424CE1B6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</w:rPr>
              <w:t>указывается одно значение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7A40E0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</w:tcPr>
          <w:p w14:paraId="7617A4D8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14:paraId="041BD9A6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33E84" w:rsidRPr="005F64FA" w14:paraId="4A613631" w14:textId="77777777" w:rsidTr="00B33E84">
        <w:trPr>
          <w:trHeight w:val="60"/>
        </w:trPr>
        <w:tc>
          <w:tcPr>
            <w:tcW w:w="143" w:type="pct"/>
            <w:vMerge/>
            <w:shd w:val="clear" w:color="auto" w:fill="auto"/>
            <w:noWrap/>
          </w:tcPr>
          <w:p w14:paraId="32111811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  <w:shd w:val="clear" w:color="auto" w:fill="auto"/>
          </w:tcPr>
          <w:p w14:paraId="54D5158C" w14:textId="77777777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427" w:type="pct"/>
            <w:vMerge/>
            <w:shd w:val="clear" w:color="auto" w:fill="auto"/>
          </w:tcPr>
          <w:p w14:paraId="0DA87FBE" w14:textId="77777777" w:rsidR="00B33E84" w:rsidRPr="005F64FA" w:rsidRDefault="00B33E84" w:rsidP="00B33E84">
            <w:pPr>
              <w:contextualSpacing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39545F" w14:textId="0B3647E9" w:rsidR="00B33E84" w:rsidRPr="00697D9D" w:rsidRDefault="00697D9D" w:rsidP="00B33E84">
            <w:pPr>
              <w:contextualSpacing/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</w:pPr>
            <w:r>
              <w:rPr>
                <w:rFonts w:ascii="Roboto" w:hAnsi="Roboto"/>
                <w:sz w:val="20"/>
                <w:szCs w:val="20"/>
                <w:shd w:val="clear" w:color="auto" w:fill="FFFFFF"/>
              </w:rPr>
              <w:t>Объем баллона, мл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668AC3" w14:textId="1659520F" w:rsidR="00B33E84" w:rsidRPr="005F64FA" w:rsidRDefault="00697D9D" w:rsidP="00B33E84">
            <w:pPr>
              <w:contextualSpacing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 xml:space="preserve">5-30 </w:t>
            </w:r>
          </w:p>
        </w:tc>
        <w:tc>
          <w:tcPr>
            <w:tcW w:w="8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E65B44" w14:textId="582C61D1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</w:rPr>
              <w:t>указывается одно значение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48266E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10F724ED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bottom w:val="single" w:sz="4" w:space="0" w:color="auto"/>
            </w:tcBorders>
          </w:tcPr>
          <w:p w14:paraId="74505F34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33E84" w:rsidRPr="005F64FA" w14:paraId="03D59826" w14:textId="77777777" w:rsidTr="00B33E84">
        <w:trPr>
          <w:trHeight w:val="417"/>
        </w:trPr>
        <w:tc>
          <w:tcPr>
            <w:tcW w:w="143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</w:tcPr>
          <w:p w14:paraId="5ACED79A" w14:textId="1F6D00EA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71" w:type="pct"/>
            <w:vMerge w:val="restart"/>
            <w:tcBorders>
              <w:top w:val="single" w:sz="12" w:space="0" w:color="auto"/>
            </w:tcBorders>
          </w:tcPr>
          <w:p w14:paraId="4C321C7D" w14:textId="515D7687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5F64FA">
              <w:rPr>
                <w:rFonts w:ascii="Roboto" w:hAnsi="Roboto"/>
                <w:sz w:val="20"/>
                <w:szCs w:val="20"/>
                <w:shd w:val="clear" w:color="auto" w:fill="FFFFFF"/>
              </w:rPr>
              <w:t>Мочеприемник прикроватный</w:t>
            </w:r>
          </w:p>
        </w:tc>
        <w:tc>
          <w:tcPr>
            <w:tcW w:w="427" w:type="pct"/>
            <w:vMerge w:val="restart"/>
            <w:tcBorders>
              <w:top w:val="single" w:sz="12" w:space="0" w:color="auto"/>
            </w:tcBorders>
          </w:tcPr>
          <w:p w14:paraId="423735BC" w14:textId="77777777" w:rsidR="00B33E84" w:rsidRPr="005F64FA" w:rsidRDefault="00DE1E89" w:rsidP="00B33E84">
            <w:pPr>
              <w:contextualSpacing/>
              <w:rPr>
                <w:rStyle w:val="a4"/>
                <w:color w:val="auto"/>
                <w:sz w:val="20"/>
                <w:szCs w:val="20"/>
                <w:u w:val="none"/>
                <w:bdr w:val="none" w:sz="0" w:space="0" w:color="auto" w:frame="1"/>
                <w:shd w:val="clear" w:color="auto" w:fill="FFFFFF"/>
              </w:rPr>
            </w:pPr>
            <w:hyperlink r:id="rId11" w:tgtFrame="_blank" w:history="1">
              <w:r w:rsidR="00B33E84" w:rsidRPr="005F64FA">
                <w:rPr>
                  <w:rStyle w:val="a4"/>
                  <w:color w:val="auto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32.50.50.141-00000023</w:t>
              </w:r>
            </w:hyperlink>
          </w:p>
          <w:p w14:paraId="585CF226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  <w:p w14:paraId="397BD6AE" w14:textId="5B1539F2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73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5EE7A0EF" w14:textId="2409A945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  <w:shd w:val="clear" w:color="auto" w:fill="FFFFFF"/>
              </w:rPr>
              <w:t xml:space="preserve">Объем </w:t>
            </w:r>
          </w:p>
        </w:tc>
        <w:tc>
          <w:tcPr>
            <w:tcW w:w="938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7715D4DA" w14:textId="21AF8F04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  <w:shd w:val="clear" w:color="auto" w:fill="FFFFFF"/>
              </w:rPr>
              <w:t>2000 мл</w:t>
            </w:r>
          </w:p>
        </w:tc>
        <w:tc>
          <w:tcPr>
            <w:tcW w:w="895" w:type="pct"/>
            <w:tcBorders>
              <w:top w:val="single" w:sz="12" w:space="0" w:color="auto"/>
              <w:bottom w:val="single" w:sz="4" w:space="0" w:color="auto"/>
            </w:tcBorders>
          </w:tcPr>
          <w:p w14:paraId="1B939BD8" w14:textId="1C41E24D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B33E84"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334" w:type="pct"/>
            <w:vMerge w:val="restart"/>
            <w:tcBorders>
              <w:top w:val="single" w:sz="12" w:space="0" w:color="auto"/>
            </w:tcBorders>
          </w:tcPr>
          <w:p w14:paraId="08CE6FA2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 w:val="restart"/>
            <w:tcBorders>
              <w:top w:val="single" w:sz="12" w:space="0" w:color="auto"/>
            </w:tcBorders>
          </w:tcPr>
          <w:p w14:paraId="729D5C3C" w14:textId="29928404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5F64FA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33" w:type="pct"/>
            <w:vMerge w:val="restart"/>
            <w:tcBorders>
              <w:top w:val="single" w:sz="12" w:space="0" w:color="auto"/>
            </w:tcBorders>
          </w:tcPr>
          <w:p w14:paraId="19E86774" w14:textId="2F83ABBD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</w:rPr>
              <w:t>50</w:t>
            </w:r>
          </w:p>
        </w:tc>
      </w:tr>
      <w:tr w:rsidR="00B33E84" w:rsidRPr="005F64FA" w14:paraId="2CF57599" w14:textId="77777777" w:rsidTr="00B33E84">
        <w:trPr>
          <w:trHeight w:val="60"/>
        </w:trPr>
        <w:tc>
          <w:tcPr>
            <w:tcW w:w="143" w:type="pct"/>
            <w:vMerge/>
            <w:shd w:val="clear" w:color="auto" w:fill="auto"/>
            <w:noWrap/>
          </w:tcPr>
          <w:p w14:paraId="221A2912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</w:tcPr>
          <w:p w14:paraId="60A66863" w14:textId="77777777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7" w:type="pct"/>
            <w:vMerge/>
          </w:tcPr>
          <w:p w14:paraId="6AFF776D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958C27" w14:textId="50973526" w:rsidR="00B33E84" w:rsidRPr="005F64FA" w:rsidRDefault="00B33E84" w:rsidP="00B33E84">
            <w:pPr>
              <w:contextualSpacing/>
              <w:rPr>
                <w:sz w:val="20"/>
                <w:szCs w:val="20"/>
                <w:shd w:val="clear" w:color="auto" w:fill="FFFFFF"/>
              </w:rPr>
            </w:pPr>
            <w:proofErr w:type="spellStart"/>
            <w:r w:rsidRPr="005F64FA">
              <w:rPr>
                <w:sz w:val="20"/>
                <w:szCs w:val="20"/>
                <w:shd w:val="clear" w:color="auto" w:fill="FFFFFF"/>
              </w:rPr>
              <w:t>Антирефлюксный</w:t>
            </w:r>
            <w:proofErr w:type="spellEnd"/>
            <w:r w:rsidRPr="005F64FA">
              <w:rPr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5F64FA">
              <w:rPr>
                <w:sz w:val="20"/>
                <w:szCs w:val="20"/>
                <w:shd w:val="clear" w:color="auto" w:fill="FFFFFF"/>
              </w:rPr>
              <w:t>противовозвратный</w:t>
            </w:r>
            <w:proofErr w:type="spellEnd"/>
            <w:r w:rsidRPr="005F64FA">
              <w:rPr>
                <w:sz w:val="20"/>
                <w:szCs w:val="20"/>
                <w:shd w:val="clear" w:color="auto" w:fill="FFFFFF"/>
              </w:rPr>
              <w:t>) клапан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2EA23D" w14:textId="153DB396" w:rsidR="00B33E84" w:rsidRPr="005F64FA" w:rsidRDefault="00B33E84" w:rsidP="00B33E84">
            <w:pPr>
              <w:contextualSpacing/>
              <w:rPr>
                <w:sz w:val="20"/>
                <w:szCs w:val="20"/>
                <w:shd w:val="clear" w:color="auto" w:fill="FFFFFF"/>
              </w:rPr>
            </w:pPr>
            <w:r w:rsidRPr="005F64FA">
              <w:rPr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895" w:type="pct"/>
            <w:tcBorders>
              <w:top w:val="single" w:sz="4" w:space="0" w:color="auto"/>
              <w:bottom w:val="single" w:sz="4" w:space="0" w:color="auto"/>
            </w:tcBorders>
          </w:tcPr>
          <w:p w14:paraId="5912D17B" w14:textId="26936696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B33E84"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334" w:type="pct"/>
            <w:vMerge/>
          </w:tcPr>
          <w:p w14:paraId="41FB34EC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</w:tcPr>
          <w:p w14:paraId="5D2A2862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14:paraId="355C31F6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33E84" w:rsidRPr="005F64FA" w14:paraId="6FD4D1DA" w14:textId="77777777" w:rsidTr="00B33E84">
        <w:trPr>
          <w:trHeight w:val="60"/>
        </w:trPr>
        <w:tc>
          <w:tcPr>
            <w:tcW w:w="143" w:type="pct"/>
            <w:vMerge/>
            <w:shd w:val="clear" w:color="auto" w:fill="auto"/>
            <w:noWrap/>
          </w:tcPr>
          <w:p w14:paraId="10B33F01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</w:tcPr>
          <w:p w14:paraId="4784CA1A" w14:textId="77777777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7" w:type="pct"/>
            <w:vMerge/>
          </w:tcPr>
          <w:p w14:paraId="4C4A1EE3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8FC354" w14:textId="74E270D6" w:rsidR="00B33E84" w:rsidRPr="005F64FA" w:rsidRDefault="00B33E84" w:rsidP="00B33E84">
            <w:pPr>
              <w:contextualSpacing/>
              <w:rPr>
                <w:sz w:val="20"/>
                <w:szCs w:val="20"/>
                <w:shd w:val="clear" w:color="auto" w:fill="FFFFFF"/>
              </w:rPr>
            </w:pPr>
            <w:r w:rsidRPr="005F64FA">
              <w:rPr>
                <w:sz w:val="20"/>
                <w:szCs w:val="20"/>
                <w:shd w:val="clear" w:color="auto" w:fill="FFFFFF"/>
              </w:rPr>
              <w:t>Сливной кран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4557B0" w14:textId="2D67F479" w:rsidR="00B33E84" w:rsidRPr="005F64FA" w:rsidRDefault="00B33E84" w:rsidP="00B33E84">
            <w:pPr>
              <w:contextualSpacing/>
              <w:rPr>
                <w:sz w:val="20"/>
                <w:szCs w:val="20"/>
                <w:shd w:val="clear" w:color="auto" w:fill="FFFFFF"/>
              </w:rPr>
            </w:pPr>
            <w:r w:rsidRPr="005F64FA">
              <w:rPr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895" w:type="pct"/>
            <w:tcBorders>
              <w:top w:val="single" w:sz="4" w:space="0" w:color="auto"/>
              <w:bottom w:val="single" w:sz="4" w:space="0" w:color="auto"/>
            </w:tcBorders>
          </w:tcPr>
          <w:p w14:paraId="2F41E38A" w14:textId="7FD34E52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B33E84"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334" w:type="pct"/>
            <w:vMerge/>
          </w:tcPr>
          <w:p w14:paraId="0DC2EE7E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</w:tcPr>
          <w:p w14:paraId="0A440496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14:paraId="6E70936E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33E84" w:rsidRPr="005F64FA" w14:paraId="0CB23946" w14:textId="77777777" w:rsidTr="00B33E84">
        <w:trPr>
          <w:trHeight w:val="60"/>
        </w:trPr>
        <w:tc>
          <w:tcPr>
            <w:tcW w:w="143" w:type="pct"/>
            <w:vMerge/>
            <w:shd w:val="clear" w:color="auto" w:fill="auto"/>
            <w:noWrap/>
          </w:tcPr>
          <w:p w14:paraId="268A9834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</w:tcPr>
          <w:p w14:paraId="2DFDC368" w14:textId="77777777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7" w:type="pct"/>
            <w:vMerge/>
          </w:tcPr>
          <w:p w14:paraId="7B3E2F50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AA1BA8" w14:textId="3580144A" w:rsidR="00B33E84" w:rsidRPr="005F64FA" w:rsidRDefault="00B33E84" w:rsidP="00B33E84">
            <w:pPr>
              <w:contextualSpacing/>
              <w:rPr>
                <w:sz w:val="20"/>
                <w:szCs w:val="20"/>
                <w:highlight w:val="yellow"/>
                <w:shd w:val="clear" w:color="auto" w:fill="FFFFFF"/>
              </w:rPr>
            </w:pPr>
            <w:r w:rsidRPr="005F64FA">
              <w:rPr>
                <w:rFonts w:ascii="Roboto" w:hAnsi="Roboto"/>
                <w:sz w:val="21"/>
                <w:szCs w:val="21"/>
                <w:shd w:val="clear" w:color="auto" w:fill="FFFFFF"/>
              </w:rPr>
              <w:t>Переходник для присоединения к катетеру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F3BECA" w14:textId="0627A218" w:rsidR="00B33E84" w:rsidRPr="005F64FA" w:rsidRDefault="00B33E84" w:rsidP="00B33E84">
            <w:pPr>
              <w:contextualSpacing/>
              <w:rPr>
                <w:sz w:val="20"/>
                <w:szCs w:val="20"/>
                <w:shd w:val="clear" w:color="auto" w:fill="FFFFFF"/>
              </w:rPr>
            </w:pPr>
            <w:r w:rsidRPr="005F64FA">
              <w:rPr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895" w:type="pct"/>
            <w:tcBorders>
              <w:top w:val="single" w:sz="4" w:space="0" w:color="auto"/>
              <w:bottom w:val="single" w:sz="4" w:space="0" w:color="auto"/>
            </w:tcBorders>
          </w:tcPr>
          <w:p w14:paraId="0CEB4585" w14:textId="6870AB14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B33E84"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334" w:type="pct"/>
            <w:vMerge/>
          </w:tcPr>
          <w:p w14:paraId="38D6B5A4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</w:tcPr>
          <w:p w14:paraId="20032281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14:paraId="334F851B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33E84" w:rsidRPr="005F64FA" w14:paraId="3C9D4E7F" w14:textId="77777777" w:rsidTr="00B33E84">
        <w:trPr>
          <w:trHeight w:val="60"/>
        </w:trPr>
        <w:tc>
          <w:tcPr>
            <w:tcW w:w="143" w:type="pct"/>
            <w:vMerge/>
            <w:shd w:val="clear" w:color="auto" w:fill="auto"/>
            <w:noWrap/>
          </w:tcPr>
          <w:p w14:paraId="2F06D901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</w:tcPr>
          <w:p w14:paraId="34BFD979" w14:textId="77777777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7" w:type="pct"/>
            <w:vMerge/>
          </w:tcPr>
          <w:p w14:paraId="3F06D631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53EA79" w14:textId="57AF02E3" w:rsidR="00B33E84" w:rsidRPr="005F64FA" w:rsidRDefault="00B33E84" w:rsidP="00B33E84">
            <w:pPr>
              <w:contextualSpacing/>
              <w:rPr>
                <w:sz w:val="20"/>
                <w:szCs w:val="20"/>
                <w:shd w:val="clear" w:color="auto" w:fill="FFFFFF"/>
              </w:rPr>
            </w:pPr>
            <w:r w:rsidRPr="005F64FA">
              <w:rPr>
                <w:sz w:val="20"/>
                <w:szCs w:val="20"/>
                <w:shd w:val="clear" w:color="auto" w:fill="FFFFFF"/>
              </w:rPr>
              <w:t xml:space="preserve">Длинна трубки 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56E12D" w14:textId="1764686B" w:rsidR="00B33E84" w:rsidRPr="005F64FA" w:rsidRDefault="00B33E84" w:rsidP="00B33E84">
            <w:pPr>
              <w:contextualSpacing/>
              <w:rPr>
                <w:sz w:val="20"/>
                <w:szCs w:val="20"/>
                <w:shd w:val="clear" w:color="auto" w:fill="FFFFFF"/>
              </w:rPr>
            </w:pPr>
            <w:r w:rsidRPr="005F64FA">
              <w:rPr>
                <w:sz w:val="20"/>
                <w:szCs w:val="20"/>
                <w:shd w:val="clear" w:color="auto" w:fill="FFFFFF"/>
              </w:rPr>
              <w:t>≥85 см</w:t>
            </w:r>
          </w:p>
        </w:tc>
        <w:tc>
          <w:tcPr>
            <w:tcW w:w="895" w:type="pct"/>
            <w:tcBorders>
              <w:top w:val="single" w:sz="4" w:space="0" w:color="auto"/>
              <w:bottom w:val="single" w:sz="4" w:space="0" w:color="auto"/>
            </w:tcBorders>
          </w:tcPr>
          <w:p w14:paraId="7A093E2E" w14:textId="618220AC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</w:rPr>
              <w:t>указывается одно значение</w:t>
            </w:r>
          </w:p>
        </w:tc>
        <w:tc>
          <w:tcPr>
            <w:tcW w:w="334" w:type="pct"/>
            <w:vMerge/>
          </w:tcPr>
          <w:p w14:paraId="4FA36BD0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</w:tcPr>
          <w:p w14:paraId="4B6BE334" w14:textId="3C6E132D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14:paraId="04F8172A" w14:textId="65E266AF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33E84" w:rsidRPr="005F64FA" w14:paraId="268570A1" w14:textId="77777777" w:rsidTr="00B33E84">
        <w:trPr>
          <w:trHeight w:val="60"/>
        </w:trPr>
        <w:tc>
          <w:tcPr>
            <w:tcW w:w="143" w:type="pct"/>
            <w:vMerge/>
            <w:shd w:val="clear" w:color="auto" w:fill="auto"/>
            <w:noWrap/>
          </w:tcPr>
          <w:p w14:paraId="27C0E40D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</w:tcPr>
          <w:p w14:paraId="2DF98A76" w14:textId="77777777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7" w:type="pct"/>
            <w:vMerge/>
          </w:tcPr>
          <w:p w14:paraId="59418C22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A9E831" w14:textId="758C1080" w:rsidR="00B33E84" w:rsidRPr="005F64FA" w:rsidRDefault="00B33E84" w:rsidP="00B33E84">
            <w:pPr>
              <w:contextualSpacing/>
              <w:rPr>
                <w:sz w:val="20"/>
                <w:szCs w:val="20"/>
                <w:shd w:val="clear" w:color="auto" w:fill="FFFFFF"/>
              </w:rPr>
            </w:pPr>
            <w:r w:rsidRPr="005F64FA">
              <w:rPr>
                <w:rFonts w:ascii="Roboto" w:hAnsi="Roboto"/>
                <w:sz w:val="21"/>
                <w:szCs w:val="21"/>
                <w:shd w:val="clear" w:color="auto" w:fill="FFFFFF"/>
              </w:rPr>
              <w:t>Градуировка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3D729A" w14:textId="3CFB2097" w:rsidR="00B33E84" w:rsidRPr="005F64FA" w:rsidRDefault="00B33E84" w:rsidP="00B33E84">
            <w:pPr>
              <w:contextualSpacing/>
              <w:rPr>
                <w:sz w:val="20"/>
                <w:szCs w:val="20"/>
                <w:shd w:val="clear" w:color="auto" w:fill="FFFFFF"/>
              </w:rPr>
            </w:pPr>
            <w:r w:rsidRPr="005F64FA">
              <w:rPr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895" w:type="pct"/>
            <w:tcBorders>
              <w:top w:val="single" w:sz="4" w:space="0" w:color="auto"/>
              <w:bottom w:val="single" w:sz="4" w:space="0" w:color="auto"/>
            </w:tcBorders>
          </w:tcPr>
          <w:p w14:paraId="4F622668" w14:textId="456011E1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B33E84"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334" w:type="pct"/>
            <w:vMerge/>
          </w:tcPr>
          <w:p w14:paraId="036840EC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</w:tcPr>
          <w:p w14:paraId="518F48BE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14:paraId="00E684E8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33E84" w:rsidRPr="005F64FA" w14:paraId="0BF7ECFB" w14:textId="77777777" w:rsidTr="00B33E84">
        <w:trPr>
          <w:trHeight w:val="60"/>
        </w:trPr>
        <w:tc>
          <w:tcPr>
            <w:tcW w:w="143" w:type="pct"/>
            <w:vMerge/>
            <w:shd w:val="clear" w:color="auto" w:fill="auto"/>
            <w:noWrap/>
          </w:tcPr>
          <w:p w14:paraId="220B3050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</w:tcPr>
          <w:p w14:paraId="22493A2A" w14:textId="77777777" w:rsidR="00B33E84" w:rsidRPr="005F64FA" w:rsidRDefault="00B33E84" w:rsidP="00B33E84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7" w:type="pct"/>
            <w:vMerge/>
          </w:tcPr>
          <w:p w14:paraId="6E493393" w14:textId="77777777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4C71D6" w14:textId="5C582CB5" w:rsidR="00B33E84" w:rsidRPr="005F64FA" w:rsidRDefault="00B33E84" w:rsidP="00B33E84">
            <w:pPr>
              <w:contextualSpacing/>
              <w:rPr>
                <w:sz w:val="20"/>
                <w:szCs w:val="20"/>
                <w:shd w:val="clear" w:color="auto" w:fill="FFFFFF"/>
              </w:rPr>
            </w:pPr>
            <w:r w:rsidRPr="005F64FA">
              <w:rPr>
                <w:rFonts w:ascii="Roboto" w:hAnsi="Roboto"/>
                <w:sz w:val="21"/>
                <w:szCs w:val="21"/>
                <w:shd w:val="clear" w:color="auto" w:fill="FFFFFF"/>
              </w:rPr>
              <w:t>Сливной кран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B7D3B7" w14:textId="5B765763" w:rsidR="00B33E84" w:rsidRPr="005F64FA" w:rsidRDefault="00B33E84" w:rsidP="00B33E84">
            <w:pPr>
              <w:contextualSpacing/>
              <w:rPr>
                <w:sz w:val="20"/>
                <w:szCs w:val="20"/>
                <w:shd w:val="clear" w:color="auto" w:fill="FFFFFF"/>
              </w:rPr>
            </w:pPr>
            <w:r w:rsidRPr="005F64FA">
              <w:rPr>
                <w:rFonts w:ascii="Roboto" w:hAnsi="Roboto"/>
                <w:sz w:val="21"/>
                <w:szCs w:val="21"/>
                <w:shd w:val="clear" w:color="auto" w:fill="FFFFFF"/>
              </w:rPr>
              <w:t>Т-образный</w:t>
            </w:r>
          </w:p>
        </w:tc>
        <w:tc>
          <w:tcPr>
            <w:tcW w:w="895" w:type="pct"/>
            <w:tcBorders>
              <w:top w:val="single" w:sz="4" w:space="0" w:color="auto"/>
              <w:bottom w:val="single" w:sz="4" w:space="0" w:color="auto"/>
            </w:tcBorders>
          </w:tcPr>
          <w:p w14:paraId="2B41FD6E" w14:textId="119AC8FF" w:rsidR="00B33E84" w:rsidRPr="005F64FA" w:rsidRDefault="00B33E84" w:rsidP="00B33E84">
            <w:pPr>
              <w:contextualSpacing/>
              <w:rPr>
                <w:sz w:val="20"/>
                <w:szCs w:val="20"/>
              </w:rPr>
            </w:pPr>
            <w:r w:rsidRPr="00B33E84"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334" w:type="pct"/>
            <w:vMerge/>
            <w:tcBorders>
              <w:bottom w:val="single" w:sz="4" w:space="0" w:color="auto"/>
            </w:tcBorders>
          </w:tcPr>
          <w:p w14:paraId="1DA438A9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vMerge/>
            <w:tcBorders>
              <w:bottom w:val="single" w:sz="4" w:space="0" w:color="auto"/>
            </w:tcBorders>
          </w:tcPr>
          <w:p w14:paraId="401E5AC0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bottom w:val="single" w:sz="4" w:space="0" w:color="auto"/>
            </w:tcBorders>
          </w:tcPr>
          <w:p w14:paraId="678C49CB" w14:textId="77777777" w:rsidR="00B33E84" w:rsidRPr="005F64FA" w:rsidRDefault="00B33E84" w:rsidP="00B33E8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</w:tbl>
    <w:p w14:paraId="68A346B2" w14:textId="77777777" w:rsidR="00DB464F" w:rsidRPr="005F64FA" w:rsidRDefault="00DB464F" w:rsidP="005F64FA">
      <w:pPr>
        <w:pStyle w:val="a5"/>
        <w:rPr>
          <w:sz w:val="20"/>
          <w:szCs w:val="20"/>
        </w:rPr>
      </w:pPr>
    </w:p>
    <w:sectPr w:rsidR="00DB464F" w:rsidRPr="005F64FA" w:rsidSect="00763389">
      <w:pgSz w:w="16838" w:h="11906" w:orient="landscape"/>
      <w:pgMar w:top="1134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64F"/>
    <w:rsid w:val="00056705"/>
    <w:rsid w:val="000C702D"/>
    <w:rsid w:val="00126520"/>
    <w:rsid w:val="001B0E80"/>
    <w:rsid w:val="001C7F14"/>
    <w:rsid w:val="00205B12"/>
    <w:rsid w:val="002568DD"/>
    <w:rsid w:val="00267CB1"/>
    <w:rsid w:val="002A1CCA"/>
    <w:rsid w:val="003721BF"/>
    <w:rsid w:val="00390B40"/>
    <w:rsid w:val="003D71AA"/>
    <w:rsid w:val="003F0DCF"/>
    <w:rsid w:val="004F1A52"/>
    <w:rsid w:val="004F309E"/>
    <w:rsid w:val="00504881"/>
    <w:rsid w:val="005C6269"/>
    <w:rsid w:val="005F64FA"/>
    <w:rsid w:val="00600A32"/>
    <w:rsid w:val="0061093A"/>
    <w:rsid w:val="00634604"/>
    <w:rsid w:val="00697D9D"/>
    <w:rsid w:val="006B2DD0"/>
    <w:rsid w:val="006B581F"/>
    <w:rsid w:val="00731843"/>
    <w:rsid w:val="007344C5"/>
    <w:rsid w:val="00763389"/>
    <w:rsid w:val="007C4910"/>
    <w:rsid w:val="00875795"/>
    <w:rsid w:val="00875F15"/>
    <w:rsid w:val="00910905"/>
    <w:rsid w:val="00A32146"/>
    <w:rsid w:val="00A3217D"/>
    <w:rsid w:val="00A51B36"/>
    <w:rsid w:val="00AF2F9F"/>
    <w:rsid w:val="00B33E84"/>
    <w:rsid w:val="00B74F59"/>
    <w:rsid w:val="00B81769"/>
    <w:rsid w:val="00BD0E21"/>
    <w:rsid w:val="00C01470"/>
    <w:rsid w:val="00C81755"/>
    <w:rsid w:val="00C861F9"/>
    <w:rsid w:val="00CD598E"/>
    <w:rsid w:val="00D80F95"/>
    <w:rsid w:val="00DB464F"/>
    <w:rsid w:val="00DE131F"/>
    <w:rsid w:val="00DE1E89"/>
    <w:rsid w:val="00E03B30"/>
    <w:rsid w:val="00E31EE6"/>
    <w:rsid w:val="00E66BCE"/>
    <w:rsid w:val="00F14BF6"/>
    <w:rsid w:val="00F908F6"/>
    <w:rsid w:val="00F911D5"/>
    <w:rsid w:val="00FD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C3553"/>
  <w15:chartTrackingRefBased/>
  <w15:docId w15:val="{AB482134-B46F-43E3-8794-7763A8135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B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0A32"/>
  </w:style>
  <w:style w:type="character" w:styleId="a4">
    <w:name w:val="Hyperlink"/>
    <w:basedOn w:val="a0"/>
    <w:uiPriority w:val="99"/>
    <w:semiHidden/>
    <w:unhideWhenUsed/>
    <w:rsid w:val="00600A32"/>
    <w:rPr>
      <w:color w:val="0000FF"/>
      <w:u w:val="single"/>
    </w:rPr>
  </w:style>
  <w:style w:type="paragraph" w:customStyle="1" w:styleId="docdata">
    <w:name w:val="docdata"/>
    <w:aliases w:val="docy,v5,24406,bqiaagaaeyqcaaagiaiaaao9xgaabcte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F14BF6"/>
    <w:pPr>
      <w:spacing w:before="100" w:beforeAutospacing="1" w:after="100" w:afterAutospacing="1"/>
    </w:pPr>
  </w:style>
  <w:style w:type="paragraph" w:styleId="a5">
    <w:name w:val="No Spacing"/>
    <w:aliases w:val="Title"/>
    <w:link w:val="a6"/>
    <w:uiPriority w:val="1"/>
    <w:qFormat/>
    <w:rsid w:val="00F14BF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Title Знак"/>
    <w:link w:val="a5"/>
    <w:uiPriority w:val="1"/>
    <w:locked/>
    <w:rsid w:val="00F14BF6"/>
    <w:rPr>
      <w:rFonts w:ascii="Calibri" w:eastAsia="Calibri" w:hAnsi="Calibri" w:cs="Times New Roman"/>
    </w:rPr>
  </w:style>
  <w:style w:type="character" w:customStyle="1" w:styleId="lots-wrap-contentbodyval">
    <w:name w:val="lots-wrap-content__body__val"/>
    <w:basedOn w:val="a0"/>
    <w:rsid w:val="00E66BCE"/>
  </w:style>
  <w:style w:type="character" w:customStyle="1" w:styleId="font-weight-bold">
    <w:name w:val="font-weight-bold"/>
    <w:basedOn w:val="a0"/>
    <w:rsid w:val="000C70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4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0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1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16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62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94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1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0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07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61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88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14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28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8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55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26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85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28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7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3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8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64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91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28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59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1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63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75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83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5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60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9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14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9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73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8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9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43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2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9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68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5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9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52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17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19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44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20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18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2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5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42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03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18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59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commonInfo.html?itemId=32.50.13.110-0000580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akupki.gov.ru/epz/ktru/ktruCard/commonInfo.html?itemId=32.50.13.110-0000580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upki.gov.ru/epz/ktru/ktruCard/commonInfo.html?itemId=32.50.13.110-00005743" TargetMode="External"/><Relationship Id="rId11" Type="http://schemas.openxmlformats.org/officeDocument/2006/relationships/hyperlink" Target="https://zakupki.gov.ru/epz/ktru/ktruCard/ktru-description.html?itemId=32.50.50.141-00000023&amp;backUrl=" TargetMode="External"/><Relationship Id="rId5" Type="http://schemas.openxmlformats.org/officeDocument/2006/relationships/hyperlink" Target="https://zakupki.gov.ru/epz/ktru/ktruCard/commonInfo.html?itemId=32.50.13.110-00005741" TargetMode="External"/><Relationship Id="rId10" Type="http://schemas.openxmlformats.org/officeDocument/2006/relationships/hyperlink" Target="https://zakupki.gov.ru/epz/ktru/ktruCard/commonInfo.html?itemId=32.50.13.110-000058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upki.gov.ru/epz/ktru/ktruCard/ktru-description.html?itemId=32.50.13.110-05803&amp;backUr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75C95-DF54-4027-AE9D-92AFBCA4A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2916</TotalTime>
  <Pages>3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GUZ DGKB</cp:lastModifiedBy>
  <cp:revision>25</cp:revision>
  <cp:lastPrinted>2026-07-21T11:53:00Z</cp:lastPrinted>
  <dcterms:created xsi:type="dcterms:W3CDTF">2026-07-21T11:51:00Z</dcterms:created>
  <dcterms:modified xsi:type="dcterms:W3CDTF">2026-09-02T05:54:00Z</dcterms:modified>
</cp:coreProperties>
</file>