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765B" w14:textId="77777777" w:rsidR="00525F6C" w:rsidRPr="00500A3B" w:rsidRDefault="00525F6C" w:rsidP="00525F6C">
      <w:pPr>
        <w:ind w:firstLine="709"/>
        <w:jc w:val="right"/>
        <w:rPr>
          <w:rFonts w:ascii="PT Astra Serif" w:hAnsi="PT Astra Serif"/>
          <w:bCs/>
          <w:color w:val="000000"/>
          <w:sz w:val="22"/>
          <w:szCs w:val="22"/>
          <w:shd w:val="clear" w:color="auto" w:fill="FFFFFF"/>
        </w:rPr>
      </w:pPr>
      <w:r w:rsidRPr="00500A3B">
        <w:rPr>
          <w:rFonts w:ascii="PT Astra Serif" w:hAnsi="PT Astra Serif"/>
          <w:bCs/>
          <w:color w:val="000000"/>
          <w:sz w:val="22"/>
          <w:szCs w:val="22"/>
          <w:shd w:val="clear" w:color="auto" w:fill="FFFFFF"/>
        </w:rPr>
        <w:t xml:space="preserve">Проект на ЕАТ </w:t>
      </w:r>
    </w:p>
    <w:p w14:paraId="7B4B72CC" w14:textId="77777777" w:rsidR="00DA304F" w:rsidRPr="00500A3B" w:rsidRDefault="00F2379C" w:rsidP="00846DD2">
      <w:pPr>
        <w:ind w:firstLine="709"/>
        <w:jc w:val="center"/>
        <w:rPr>
          <w:rFonts w:ascii="PT Astra Serif" w:hAnsi="PT Astra Serif"/>
          <w:bCs/>
          <w:color w:val="000000"/>
          <w:sz w:val="22"/>
          <w:szCs w:val="22"/>
          <w:shd w:val="clear" w:color="auto" w:fill="FFFFFF"/>
        </w:rPr>
      </w:pPr>
      <w:r w:rsidRPr="00500A3B">
        <w:rPr>
          <w:rFonts w:ascii="PT Astra Serif" w:hAnsi="PT Astra Serif"/>
          <w:bCs/>
          <w:color w:val="000000"/>
          <w:sz w:val="22"/>
          <w:szCs w:val="22"/>
          <w:shd w:val="clear" w:color="auto" w:fill="FFFFFF"/>
        </w:rPr>
        <w:t>Государственный контракт</w:t>
      </w:r>
      <w:r w:rsidR="003C1813" w:rsidRPr="00500A3B">
        <w:rPr>
          <w:rFonts w:ascii="PT Astra Serif" w:hAnsi="PT Astra Serif"/>
          <w:bCs/>
          <w:color w:val="000000"/>
          <w:sz w:val="22"/>
          <w:szCs w:val="22"/>
          <w:shd w:val="clear" w:color="auto" w:fill="FFFFFF"/>
        </w:rPr>
        <w:t xml:space="preserve"> № </w:t>
      </w:r>
      <w:r w:rsidR="00E406E5" w:rsidRPr="00500A3B">
        <w:rPr>
          <w:rFonts w:ascii="PT Astra Serif" w:hAnsi="PT Astra Serif"/>
          <w:bCs/>
          <w:color w:val="000000"/>
          <w:sz w:val="22"/>
          <w:szCs w:val="22"/>
          <w:shd w:val="clear" w:color="auto" w:fill="FFFFFF"/>
        </w:rPr>
        <w:t>____</w:t>
      </w:r>
    </w:p>
    <w:p w14:paraId="187FF1F9" w14:textId="77777777" w:rsidR="00770B6B" w:rsidRPr="00500A3B" w:rsidRDefault="006E4815" w:rsidP="006E4815">
      <w:pPr>
        <w:jc w:val="center"/>
        <w:rPr>
          <w:rFonts w:ascii="PT Astra Serif" w:hAnsi="PT Astra Serif"/>
          <w:bCs/>
          <w:color w:val="000000"/>
          <w:sz w:val="22"/>
          <w:szCs w:val="22"/>
          <w:shd w:val="clear" w:color="auto" w:fill="FFFFFF"/>
        </w:rPr>
      </w:pPr>
      <w:r w:rsidRPr="00500A3B">
        <w:rPr>
          <w:rFonts w:ascii="PT Astra Serif" w:hAnsi="PT Astra Serif"/>
          <w:bCs/>
          <w:color w:val="000000"/>
          <w:sz w:val="22"/>
          <w:szCs w:val="22"/>
          <w:shd w:val="clear" w:color="auto" w:fill="FFFFFF"/>
        </w:rPr>
        <w:t>(Идентификационный код закупки</w:t>
      </w:r>
      <w:r w:rsidR="00D94BDE" w:rsidRPr="00500A3B">
        <w:rPr>
          <w:rFonts w:ascii="PT Astra Serif" w:hAnsi="PT Astra Serif"/>
          <w:bCs/>
          <w:color w:val="000000"/>
          <w:sz w:val="22"/>
          <w:szCs w:val="22"/>
          <w:shd w:val="clear" w:color="auto" w:fill="FFFFFF"/>
        </w:rPr>
        <w:t xml:space="preserve"> 261745001221786020100100020000000244</w:t>
      </w:r>
      <w:r w:rsidR="008B6A96" w:rsidRPr="00500A3B">
        <w:rPr>
          <w:rFonts w:ascii="PT Astra Serif" w:hAnsi="PT Astra Serif"/>
          <w:bCs/>
          <w:color w:val="000000"/>
          <w:sz w:val="22"/>
          <w:szCs w:val="22"/>
          <w:shd w:val="clear" w:color="auto" w:fill="FFFFFF"/>
        </w:rPr>
        <w:t>)</w:t>
      </w:r>
    </w:p>
    <w:p w14:paraId="7F72ACA7" w14:textId="16867A31" w:rsidR="00DA304F" w:rsidRPr="00500A3B" w:rsidRDefault="00DA304F" w:rsidP="00911236">
      <w:pPr>
        <w:jc w:val="both"/>
        <w:rPr>
          <w:rFonts w:ascii="PT Astra Serif" w:hAnsi="PT Astra Serif"/>
          <w:bCs/>
          <w:color w:val="000000"/>
          <w:sz w:val="22"/>
          <w:szCs w:val="22"/>
          <w:shd w:val="clear" w:color="auto" w:fill="FFFFFF"/>
        </w:rPr>
      </w:pPr>
      <w:r w:rsidRPr="00500A3B">
        <w:rPr>
          <w:rFonts w:ascii="PT Astra Serif" w:hAnsi="PT Astra Serif"/>
          <w:bCs/>
          <w:color w:val="000000"/>
          <w:sz w:val="22"/>
          <w:szCs w:val="22"/>
          <w:shd w:val="clear" w:color="auto" w:fill="FFFFFF"/>
        </w:rPr>
        <w:t xml:space="preserve">г. </w:t>
      </w:r>
      <w:r w:rsidR="00525F6C" w:rsidRPr="00500A3B">
        <w:rPr>
          <w:rFonts w:ascii="PT Astra Serif" w:hAnsi="PT Astra Serif"/>
          <w:bCs/>
          <w:color w:val="000000"/>
          <w:sz w:val="22"/>
          <w:szCs w:val="22"/>
          <w:shd w:val="clear" w:color="auto" w:fill="FFFFFF"/>
        </w:rPr>
        <w:t>Сургут</w:t>
      </w:r>
      <w:r w:rsidR="000D5E33" w:rsidRPr="00500A3B">
        <w:rPr>
          <w:rFonts w:ascii="PT Astra Serif" w:hAnsi="PT Astra Serif"/>
          <w:bCs/>
          <w:color w:val="000000"/>
          <w:sz w:val="22"/>
          <w:szCs w:val="22"/>
          <w:shd w:val="clear" w:color="auto" w:fill="FFFFFF"/>
        </w:rPr>
        <w:t xml:space="preserve">        </w:t>
      </w:r>
      <w:r w:rsidR="00140739" w:rsidRPr="00500A3B">
        <w:rPr>
          <w:rFonts w:ascii="PT Astra Serif" w:hAnsi="PT Astra Serif"/>
          <w:bCs/>
          <w:color w:val="000000"/>
          <w:sz w:val="22"/>
          <w:szCs w:val="22"/>
          <w:shd w:val="clear" w:color="auto" w:fill="FFFFFF"/>
        </w:rPr>
        <w:t xml:space="preserve">                                                  </w:t>
      </w:r>
      <w:r w:rsidR="00525F6C" w:rsidRPr="00500A3B">
        <w:rPr>
          <w:rFonts w:ascii="PT Astra Serif" w:hAnsi="PT Astra Serif"/>
          <w:bCs/>
          <w:color w:val="000000"/>
          <w:sz w:val="22"/>
          <w:szCs w:val="22"/>
          <w:shd w:val="clear" w:color="auto" w:fill="FFFFFF"/>
        </w:rPr>
        <w:t xml:space="preserve">         </w:t>
      </w:r>
      <w:r w:rsidR="006E4815" w:rsidRPr="00500A3B">
        <w:rPr>
          <w:rFonts w:ascii="PT Astra Serif" w:hAnsi="PT Astra Serif"/>
          <w:bCs/>
          <w:color w:val="000000"/>
          <w:sz w:val="22"/>
          <w:szCs w:val="22"/>
          <w:shd w:val="clear" w:color="auto" w:fill="FFFFFF"/>
        </w:rPr>
        <w:t xml:space="preserve">     </w:t>
      </w:r>
      <w:r w:rsidR="00525F6C" w:rsidRPr="00500A3B">
        <w:rPr>
          <w:rFonts w:ascii="PT Astra Serif" w:hAnsi="PT Astra Serif"/>
          <w:bCs/>
          <w:color w:val="000000"/>
          <w:sz w:val="22"/>
          <w:szCs w:val="22"/>
          <w:shd w:val="clear" w:color="auto" w:fill="FFFFFF"/>
        </w:rPr>
        <w:t xml:space="preserve">      </w:t>
      </w:r>
      <w:r w:rsidR="00C039B6" w:rsidRPr="00500A3B">
        <w:rPr>
          <w:rFonts w:ascii="PT Astra Serif" w:hAnsi="PT Astra Serif"/>
          <w:bCs/>
          <w:color w:val="000000"/>
          <w:sz w:val="22"/>
          <w:szCs w:val="22"/>
          <w:shd w:val="clear" w:color="auto" w:fill="FFFFFF"/>
        </w:rPr>
        <w:t xml:space="preserve">       </w:t>
      </w:r>
      <w:r w:rsidR="005806B2" w:rsidRPr="00500A3B">
        <w:rPr>
          <w:rFonts w:ascii="PT Astra Serif" w:hAnsi="PT Astra Serif"/>
          <w:bCs/>
          <w:color w:val="000000"/>
          <w:sz w:val="22"/>
          <w:szCs w:val="22"/>
          <w:shd w:val="clear" w:color="auto" w:fill="FFFFFF"/>
        </w:rPr>
        <w:t>«</w:t>
      </w:r>
      <w:r w:rsidR="005C7F0C" w:rsidRPr="00500A3B">
        <w:rPr>
          <w:rFonts w:ascii="PT Astra Serif" w:hAnsi="PT Astra Serif"/>
          <w:bCs/>
          <w:color w:val="000000"/>
          <w:sz w:val="22"/>
          <w:szCs w:val="22"/>
          <w:shd w:val="clear" w:color="auto" w:fill="FFFFFF"/>
        </w:rPr>
        <w:t>___</w:t>
      </w:r>
      <w:r w:rsidR="00B76FE7" w:rsidRPr="00500A3B">
        <w:rPr>
          <w:rFonts w:ascii="PT Astra Serif" w:hAnsi="PT Astra Serif"/>
          <w:bCs/>
          <w:color w:val="000000"/>
          <w:sz w:val="22"/>
          <w:szCs w:val="22"/>
          <w:shd w:val="clear" w:color="auto" w:fill="FFFFFF"/>
        </w:rPr>
        <w:t xml:space="preserve">» </w:t>
      </w:r>
      <w:r w:rsidR="007150C8" w:rsidRPr="00500A3B">
        <w:rPr>
          <w:rFonts w:ascii="PT Astra Serif" w:hAnsi="PT Astra Serif"/>
          <w:bCs/>
          <w:color w:val="000000"/>
          <w:sz w:val="22"/>
          <w:szCs w:val="22"/>
          <w:shd w:val="clear" w:color="auto" w:fill="FFFFFF"/>
        </w:rPr>
        <w:t>__________</w:t>
      </w:r>
      <w:r w:rsidR="006B1E94" w:rsidRPr="00500A3B">
        <w:rPr>
          <w:rFonts w:ascii="PT Astra Serif" w:hAnsi="PT Astra Serif"/>
          <w:bCs/>
          <w:color w:val="000000"/>
          <w:sz w:val="22"/>
          <w:szCs w:val="22"/>
          <w:shd w:val="clear" w:color="auto" w:fill="FFFFFF"/>
        </w:rPr>
        <w:t xml:space="preserve"> 202</w:t>
      </w:r>
      <w:r w:rsidR="00D94BDE" w:rsidRPr="00500A3B">
        <w:rPr>
          <w:rFonts w:ascii="PT Astra Serif" w:hAnsi="PT Astra Serif"/>
          <w:bCs/>
          <w:color w:val="000000"/>
          <w:sz w:val="22"/>
          <w:szCs w:val="22"/>
          <w:shd w:val="clear" w:color="auto" w:fill="FFFFFF"/>
        </w:rPr>
        <w:t>6</w:t>
      </w:r>
      <w:r w:rsidRPr="00500A3B">
        <w:rPr>
          <w:rFonts w:ascii="PT Astra Serif" w:hAnsi="PT Astra Serif"/>
          <w:bCs/>
          <w:color w:val="000000"/>
          <w:sz w:val="22"/>
          <w:szCs w:val="22"/>
          <w:shd w:val="clear" w:color="auto" w:fill="FFFFFF"/>
        </w:rPr>
        <w:t xml:space="preserve"> г.</w:t>
      </w:r>
    </w:p>
    <w:p w14:paraId="6D5682A5" w14:textId="77777777" w:rsidR="00FD45CC" w:rsidRPr="00500A3B" w:rsidRDefault="00FD45CC" w:rsidP="00846DD2">
      <w:pPr>
        <w:ind w:firstLine="709"/>
        <w:jc w:val="both"/>
        <w:rPr>
          <w:rFonts w:ascii="PT Astra Serif" w:hAnsi="PT Astra Serif"/>
          <w:bCs/>
          <w:color w:val="000000"/>
          <w:sz w:val="22"/>
          <w:szCs w:val="22"/>
          <w:shd w:val="clear" w:color="auto" w:fill="FFFFFF"/>
        </w:rPr>
      </w:pPr>
    </w:p>
    <w:p w14:paraId="2ADED713" w14:textId="3E6B2621" w:rsidR="008D7350" w:rsidRPr="00500A3B" w:rsidRDefault="00C039B6" w:rsidP="007150C8">
      <w:pPr>
        <w:pStyle w:val="a3"/>
        <w:ind w:firstLine="709"/>
        <w:jc w:val="both"/>
        <w:rPr>
          <w:rFonts w:ascii="PT Astra Serif" w:hAnsi="PT Astra Serif"/>
          <w:b w:val="0"/>
          <w:color w:val="000000"/>
          <w:sz w:val="22"/>
          <w:szCs w:val="22"/>
          <w:shd w:val="clear" w:color="auto" w:fill="FFFFFF"/>
        </w:rPr>
      </w:pPr>
      <w:r w:rsidRPr="00500A3B">
        <w:rPr>
          <w:rFonts w:ascii="PT Astra Serif" w:hAnsi="PT Astra Serif"/>
          <w:b w:val="0"/>
          <w:color w:val="000000"/>
          <w:sz w:val="22"/>
          <w:szCs w:val="22"/>
          <w:shd w:val="clear" w:color="auto" w:fill="FFFFFF"/>
        </w:rPr>
        <w:t>Федеральное казенное учреждение «Центр инженерно-технического обеспечения и вооружения Управления Федеральной службы исполнения наказаний по Ханты-Мансийскому автономному округу – Югре» (далее  – ФКУ ЦИТОВ УФСИН России по Ханты-Мансийскому автономному округу – Югре), выступающее от имени Российской Федерации, в целях обеспечения государственных нужд, именуемое в дальнейшем «</w:t>
      </w:r>
      <w:r w:rsidR="005140A3" w:rsidRPr="00500A3B">
        <w:rPr>
          <w:rFonts w:ascii="PT Astra Serif" w:hAnsi="PT Astra Serif"/>
          <w:b w:val="0"/>
          <w:color w:val="000000"/>
          <w:sz w:val="22"/>
          <w:szCs w:val="22"/>
          <w:shd w:val="clear" w:color="auto" w:fill="FFFFFF"/>
        </w:rPr>
        <w:t>Страхователь</w:t>
      </w:r>
      <w:r w:rsidRPr="00500A3B">
        <w:rPr>
          <w:rFonts w:ascii="PT Astra Serif" w:hAnsi="PT Astra Serif"/>
          <w:b w:val="0"/>
          <w:color w:val="000000"/>
          <w:sz w:val="22"/>
          <w:szCs w:val="22"/>
          <w:shd w:val="clear" w:color="auto" w:fill="FFFFFF"/>
        </w:rPr>
        <w:t>», в лице начальника Демчука Алексея Владимировича, действующего на основании Устава, с одной стороны, и</w:t>
      </w:r>
      <w:r w:rsidR="004D560C" w:rsidRPr="00500A3B">
        <w:rPr>
          <w:rFonts w:ascii="PT Astra Serif" w:hAnsi="PT Astra Serif"/>
          <w:b w:val="0"/>
          <w:color w:val="000000"/>
          <w:sz w:val="22"/>
          <w:szCs w:val="22"/>
          <w:shd w:val="clear" w:color="auto" w:fill="FFFFFF"/>
        </w:rPr>
        <w:t>менуемое</w:t>
      </w:r>
      <w:r w:rsidR="00FB69C2" w:rsidRPr="00500A3B">
        <w:rPr>
          <w:rFonts w:ascii="PT Astra Serif" w:hAnsi="PT Astra Serif"/>
          <w:b w:val="0"/>
          <w:color w:val="000000"/>
          <w:sz w:val="22"/>
          <w:szCs w:val="22"/>
          <w:shd w:val="clear" w:color="auto" w:fill="FFFFFF"/>
        </w:rPr>
        <w:t xml:space="preserve"> </w:t>
      </w:r>
      <w:r w:rsidR="004D560C" w:rsidRPr="00500A3B">
        <w:rPr>
          <w:rFonts w:ascii="PT Astra Serif" w:hAnsi="PT Astra Serif"/>
          <w:b w:val="0"/>
          <w:color w:val="000000"/>
          <w:sz w:val="22"/>
          <w:szCs w:val="22"/>
          <w:shd w:val="clear" w:color="auto" w:fill="FFFFFF"/>
        </w:rPr>
        <w:t>в дальнейшем «</w:t>
      </w:r>
      <w:r w:rsidR="005140A3" w:rsidRPr="00500A3B">
        <w:rPr>
          <w:rFonts w:ascii="PT Astra Serif" w:hAnsi="PT Astra Serif"/>
          <w:b w:val="0"/>
          <w:color w:val="000000"/>
          <w:sz w:val="22"/>
          <w:szCs w:val="22"/>
          <w:shd w:val="clear" w:color="auto" w:fill="FFFFFF"/>
        </w:rPr>
        <w:t>Страховщик</w:t>
      </w:r>
      <w:r w:rsidR="004D560C" w:rsidRPr="00500A3B">
        <w:rPr>
          <w:rFonts w:ascii="PT Astra Serif" w:hAnsi="PT Astra Serif"/>
          <w:b w:val="0"/>
          <w:color w:val="000000"/>
          <w:sz w:val="22"/>
          <w:szCs w:val="22"/>
          <w:shd w:val="clear" w:color="auto" w:fill="FFFFFF"/>
        </w:rPr>
        <w:t xml:space="preserve">», с другой стороны </w:t>
      </w:r>
      <w:r w:rsidR="00B2602E" w:rsidRPr="00500A3B">
        <w:rPr>
          <w:rFonts w:ascii="PT Astra Serif" w:hAnsi="PT Astra Serif"/>
          <w:b w:val="0"/>
          <w:color w:val="000000"/>
          <w:sz w:val="22"/>
          <w:szCs w:val="22"/>
          <w:shd w:val="clear" w:color="auto" w:fill="FFFFFF"/>
        </w:rPr>
        <w:t>______________</w:t>
      </w:r>
      <w:r w:rsidR="004D560C" w:rsidRPr="00500A3B">
        <w:rPr>
          <w:rFonts w:ascii="PT Astra Serif" w:hAnsi="PT Astra Serif"/>
          <w:b w:val="0"/>
          <w:color w:val="000000"/>
          <w:sz w:val="22"/>
          <w:szCs w:val="22"/>
          <w:shd w:val="clear" w:color="auto" w:fill="FFFFFF"/>
        </w:rPr>
        <w:t>, действующе</w:t>
      </w:r>
      <w:r w:rsidR="0094188F" w:rsidRPr="00500A3B">
        <w:rPr>
          <w:rFonts w:ascii="PT Astra Serif" w:hAnsi="PT Astra Serif"/>
          <w:b w:val="0"/>
          <w:color w:val="000000"/>
          <w:sz w:val="22"/>
          <w:szCs w:val="22"/>
          <w:shd w:val="clear" w:color="auto" w:fill="FFFFFF"/>
        </w:rPr>
        <w:t>й</w:t>
      </w:r>
      <w:r w:rsidR="004D560C" w:rsidRPr="00500A3B">
        <w:rPr>
          <w:rFonts w:ascii="PT Astra Serif" w:hAnsi="PT Astra Serif"/>
          <w:b w:val="0"/>
          <w:color w:val="000000"/>
          <w:sz w:val="22"/>
          <w:szCs w:val="22"/>
          <w:shd w:val="clear" w:color="auto" w:fill="FFFFFF"/>
        </w:rPr>
        <w:t xml:space="preserve"> на основании </w:t>
      </w:r>
      <w:r w:rsidR="00B2602E" w:rsidRPr="00500A3B">
        <w:rPr>
          <w:rFonts w:ascii="PT Astra Serif" w:hAnsi="PT Astra Serif"/>
          <w:b w:val="0"/>
          <w:color w:val="000000"/>
          <w:sz w:val="22"/>
          <w:szCs w:val="22"/>
          <w:shd w:val="clear" w:color="auto" w:fill="FFFFFF"/>
        </w:rPr>
        <w:t>__________</w:t>
      </w:r>
      <w:r w:rsidR="004D560C" w:rsidRPr="00500A3B">
        <w:rPr>
          <w:rFonts w:ascii="PT Astra Serif" w:hAnsi="PT Astra Serif"/>
          <w:b w:val="0"/>
          <w:color w:val="000000"/>
          <w:sz w:val="22"/>
          <w:szCs w:val="22"/>
          <w:shd w:val="clear" w:color="auto" w:fill="FFFFFF"/>
        </w:rPr>
        <w:t>,</w:t>
      </w:r>
      <w:r w:rsidRPr="00500A3B">
        <w:rPr>
          <w:rFonts w:ascii="PT Astra Serif" w:hAnsi="PT Astra Serif"/>
          <w:b w:val="0"/>
          <w:color w:val="000000"/>
          <w:sz w:val="22"/>
          <w:szCs w:val="22"/>
          <w:shd w:val="clear" w:color="auto" w:fill="FFFFFF"/>
        </w:rPr>
        <w:t xml:space="preserve"> </w:t>
      </w:r>
      <w:r w:rsidR="000B204A" w:rsidRPr="00500A3B">
        <w:rPr>
          <w:rFonts w:ascii="PT Astra Serif" w:hAnsi="PT Astra Serif"/>
          <w:b w:val="0"/>
          <w:color w:val="000000"/>
          <w:sz w:val="22"/>
          <w:szCs w:val="22"/>
          <w:shd w:val="clear" w:color="auto" w:fill="FFFFFF"/>
        </w:rPr>
        <w:t>с другой стороны, именуемые в дальнейшем Стороны,</w:t>
      </w:r>
      <w:r w:rsidR="0007746F" w:rsidRPr="00500A3B">
        <w:rPr>
          <w:rFonts w:ascii="PT Astra Serif" w:hAnsi="PT Astra Serif"/>
          <w:b w:val="0"/>
          <w:color w:val="000000"/>
          <w:sz w:val="22"/>
          <w:szCs w:val="22"/>
          <w:shd w:val="clear" w:color="auto" w:fill="FFFFFF"/>
        </w:rPr>
        <w:t xml:space="preserve"> </w:t>
      </w:r>
      <w:r w:rsidR="00525F6C" w:rsidRPr="00500A3B">
        <w:rPr>
          <w:rFonts w:ascii="PT Astra Serif" w:hAnsi="PT Astra Serif"/>
          <w:b w:val="0"/>
          <w:color w:val="000000"/>
          <w:sz w:val="22"/>
          <w:szCs w:val="22"/>
          <w:shd w:val="clear" w:color="auto" w:fill="FFFFFF"/>
        </w:rPr>
        <w:t xml:space="preserve">на основании решения </w:t>
      </w:r>
      <w:r w:rsidR="00113B6D" w:rsidRPr="00500A3B">
        <w:rPr>
          <w:rFonts w:ascii="PT Astra Serif" w:hAnsi="PT Astra Serif"/>
          <w:b w:val="0"/>
          <w:color w:val="000000"/>
          <w:sz w:val="22"/>
          <w:szCs w:val="22"/>
          <w:shd w:val="clear" w:color="auto" w:fill="FFFFFF"/>
        </w:rPr>
        <w:t>Страхователя</w:t>
      </w:r>
      <w:r w:rsidR="00525F6C" w:rsidRPr="00500A3B">
        <w:rPr>
          <w:rFonts w:ascii="PT Astra Serif" w:hAnsi="PT Astra Serif"/>
          <w:b w:val="0"/>
          <w:color w:val="000000"/>
          <w:sz w:val="22"/>
          <w:szCs w:val="22"/>
          <w:shd w:val="clear" w:color="auto" w:fill="FFFFFF"/>
        </w:rPr>
        <w:t xml:space="preserve"> об осуществлении закупки у единственного поставщика от </w:t>
      </w:r>
      <w:r w:rsidR="00D94BDE" w:rsidRPr="00500A3B">
        <w:rPr>
          <w:rFonts w:ascii="PT Astra Serif" w:hAnsi="PT Astra Serif"/>
          <w:b w:val="0"/>
          <w:color w:val="000000"/>
          <w:sz w:val="22"/>
          <w:szCs w:val="22"/>
          <w:shd w:val="clear" w:color="auto" w:fill="FFFFFF"/>
        </w:rPr>
        <w:t>15.04.2026</w:t>
      </w:r>
      <w:r w:rsidR="00525F6C" w:rsidRPr="00500A3B">
        <w:rPr>
          <w:rFonts w:ascii="PT Astra Serif" w:hAnsi="PT Astra Serif"/>
          <w:b w:val="0"/>
          <w:color w:val="000000"/>
          <w:sz w:val="22"/>
          <w:szCs w:val="22"/>
          <w:shd w:val="clear" w:color="auto" w:fill="FFFFFF"/>
        </w:rPr>
        <w:t xml:space="preserve">, </w:t>
      </w:r>
      <w:r w:rsidR="000B204A" w:rsidRPr="00500A3B">
        <w:rPr>
          <w:rFonts w:ascii="PT Astra Serif" w:hAnsi="PT Astra Serif"/>
          <w:b w:val="0"/>
          <w:color w:val="000000"/>
          <w:sz w:val="22"/>
          <w:szCs w:val="22"/>
          <w:shd w:val="clear" w:color="auto" w:fill="FFFFFF"/>
        </w:rPr>
        <w:t>на основании п.4 ч.1 ст.93 Федерального закона №44-ФЗ от 05.04.2013</w:t>
      </w:r>
      <w:r w:rsidR="0007746F" w:rsidRPr="00500A3B">
        <w:rPr>
          <w:rFonts w:ascii="PT Astra Serif" w:hAnsi="PT Astra Serif"/>
          <w:b w:val="0"/>
          <w:color w:val="000000"/>
          <w:sz w:val="22"/>
          <w:szCs w:val="22"/>
          <w:shd w:val="clear" w:color="auto" w:fill="FFFFFF"/>
        </w:rPr>
        <w:t xml:space="preserve"> </w:t>
      </w:r>
      <w:r w:rsidR="000B204A" w:rsidRPr="00500A3B">
        <w:rPr>
          <w:rFonts w:ascii="PT Astra Serif" w:hAnsi="PT Astra Serif"/>
          <w:b w:val="0"/>
          <w:color w:val="000000"/>
          <w:sz w:val="22"/>
          <w:szCs w:val="22"/>
          <w:shd w:val="clear" w:color="auto" w:fill="FFFFFF"/>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r w:rsidR="00FA4B85" w:rsidRPr="00500A3B">
        <w:rPr>
          <w:rFonts w:ascii="PT Astra Serif" w:hAnsi="PT Astra Serif"/>
          <w:b w:val="0"/>
          <w:color w:val="000000"/>
          <w:sz w:val="22"/>
          <w:szCs w:val="22"/>
          <w:shd w:val="clear" w:color="auto" w:fill="FFFFFF"/>
        </w:rPr>
        <w:t xml:space="preserve"> </w:t>
      </w:r>
      <w:r w:rsidR="000B204A" w:rsidRPr="00500A3B">
        <w:rPr>
          <w:rFonts w:ascii="PT Astra Serif" w:hAnsi="PT Astra Serif"/>
          <w:b w:val="0"/>
          <w:color w:val="000000"/>
          <w:sz w:val="22"/>
          <w:szCs w:val="22"/>
          <w:shd w:val="clear" w:color="auto" w:fill="FFFFFF"/>
        </w:rPr>
        <w:t>о нижеследующем:</w:t>
      </w:r>
    </w:p>
    <w:p w14:paraId="41EDB35E" w14:textId="77777777" w:rsidR="00EA54BF" w:rsidRPr="00500A3B" w:rsidRDefault="00EA54BF" w:rsidP="007150C8">
      <w:pPr>
        <w:pStyle w:val="a3"/>
        <w:ind w:firstLine="709"/>
        <w:jc w:val="both"/>
        <w:rPr>
          <w:rFonts w:ascii="PT Astra Serif" w:hAnsi="PT Astra Serif"/>
          <w:b w:val="0"/>
          <w:bCs w:val="0"/>
          <w:sz w:val="22"/>
          <w:szCs w:val="22"/>
        </w:rPr>
      </w:pPr>
    </w:p>
    <w:p w14:paraId="5706F138" w14:textId="77777777" w:rsidR="00770B6B" w:rsidRPr="00500A3B" w:rsidRDefault="00134138" w:rsidP="00846DD2">
      <w:pPr>
        <w:pStyle w:val="af"/>
        <w:numPr>
          <w:ilvl w:val="0"/>
          <w:numId w:val="3"/>
        </w:numPr>
        <w:tabs>
          <w:tab w:val="left" w:pos="720"/>
        </w:tabs>
        <w:suppressAutoHyphens/>
        <w:spacing w:after="0"/>
        <w:ind w:left="0" w:firstLine="709"/>
        <w:jc w:val="center"/>
        <w:rPr>
          <w:rFonts w:ascii="PT Astra Serif" w:hAnsi="PT Astra Serif"/>
          <w:b/>
          <w:bCs/>
          <w:sz w:val="22"/>
          <w:szCs w:val="22"/>
        </w:rPr>
      </w:pPr>
      <w:r w:rsidRPr="00500A3B">
        <w:rPr>
          <w:rFonts w:ascii="PT Astra Serif" w:hAnsi="PT Astra Serif"/>
          <w:b/>
          <w:bCs/>
          <w:sz w:val="22"/>
          <w:szCs w:val="22"/>
        </w:rPr>
        <w:t xml:space="preserve">Предмет </w:t>
      </w:r>
      <w:r w:rsidR="00E55A41" w:rsidRPr="00500A3B">
        <w:rPr>
          <w:rFonts w:ascii="PT Astra Serif" w:hAnsi="PT Astra Serif"/>
          <w:b/>
          <w:bCs/>
          <w:sz w:val="22"/>
          <w:szCs w:val="22"/>
        </w:rPr>
        <w:t>Государственного контракта</w:t>
      </w:r>
    </w:p>
    <w:p w14:paraId="5B3A68F0" w14:textId="4B8E905C" w:rsidR="00A044BA" w:rsidRPr="00500A3B" w:rsidRDefault="005140A3" w:rsidP="0029679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1.1.</w:t>
      </w:r>
      <w:r w:rsidRPr="00500A3B">
        <w:rPr>
          <w:rFonts w:ascii="PT Astra Serif" w:hAnsi="PT Astra Serif"/>
          <w:sz w:val="22"/>
          <w:szCs w:val="22"/>
        </w:rPr>
        <w:tab/>
        <w:t xml:space="preserve">По настоящему контракту Страховщик обязуется оказать </w:t>
      </w:r>
      <w:r w:rsidR="0029679C" w:rsidRPr="00500A3B">
        <w:rPr>
          <w:rFonts w:ascii="PT Astra Serif" w:hAnsi="PT Astra Serif"/>
          <w:sz w:val="22"/>
          <w:szCs w:val="22"/>
        </w:rPr>
        <w:t xml:space="preserve">услуги по обязательному страхованию гражданской ответственности владельца </w:t>
      </w:r>
      <w:r w:rsidR="0029679C" w:rsidRPr="00500A3B">
        <w:rPr>
          <w:rFonts w:ascii="PT Astra Serif" w:hAnsi="PT Astra Serif"/>
          <w:sz w:val="22"/>
          <w:szCs w:val="22"/>
        </w:rPr>
        <w:br/>
        <w:t>и эксплуатанта беспилотного воздушного судна за причинение вреда в результате аварии</w:t>
      </w:r>
      <w:r w:rsidRPr="00500A3B">
        <w:rPr>
          <w:rFonts w:ascii="PT Astra Serif" w:hAnsi="PT Astra Serif"/>
          <w:sz w:val="22"/>
          <w:szCs w:val="22"/>
        </w:rPr>
        <w:t xml:space="preserve">, для нужд ФКУ ЦИТОВ УФСИН России по Ханты-Мансийскому автономному округу – Югре </w:t>
      </w:r>
      <w:r w:rsidR="00D94BDE" w:rsidRPr="00500A3B">
        <w:rPr>
          <w:rFonts w:ascii="PT Astra Serif" w:hAnsi="PT Astra Serif"/>
          <w:sz w:val="22"/>
          <w:szCs w:val="22"/>
        </w:rPr>
        <w:t>в 2026</w:t>
      </w:r>
      <w:r w:rsidRPr="00500A3B">
        <w:rPr>
          <w:rFonts w:ascii="PT Astra Serif" w:hAnsi="PT Astra Serif"/>
          <w:sz w:val="22"/>
          <w:szCs w:val="22"/>
        </w:rPr>
        <w:t xml:space="preserve"> году, а Страхователь обязуется своевременно принимать и производить оплату за оказанные услуги. Объем услуг устанавливается настоящим контрактом и Перечнем </w:t>
      </w:r>
      <w:r w:rsidR="0029679C" w:rsidRPr="00500A3B">
        <w:rPr>
          <w:rFonts w:ascii="PT Astra Serif" w:hAnsi="PT Astra Serif"/>
          <w:sz w:val="22"/>
          <w:szCs w:val="22"/>
        </w:rPr>
        <w:t>беспилотных воздушных суден</w:t>
      </w:r>
      <w:r w:rsidRPr="00500A3B">
        <w:rPr>
          <w:rFonts w:ascii="PT Astra Serif" w:hAnsi="PT Astra Serif"/>
          <w:sz w:val="22"/>
          <w:szCs w:val="22"/>
        </w:rPr>
        <w:t xml:space="preserve">, подлежащих обязательному страхованию гражданской ответственности владельцев </w:t>
      </w:r>
      <w:r w:rsidR="0029679C" w:rsidRPr="00500A3B">
        <w:rPr>
          <w:rFonts w:ascii="PT Astra Serif" w:hAnsi="PT Astra Serif"/>
          <w:sz w:val="22"/>
          <w:szCs w:val="22"/>
        </w:rPr>
        <w:t>беспилотных воздушных суден</w:t>
      </w:r>
      <w:r w:rsidRPr="00500A3B">
        <w:rPr>
          <w:rFonts w:ascii="PT Astra Serif" w:hAnsi="PT Astra Serif"/>
          <w:sz w:val="22"/>
          <w:szCs w:val="22"/>
        </w:rPr>
        <w:t xml:space="preserve"> (Приложение № 1 - спецификация), который является неотъемлемой частью настоящего контракта.</w:t>
      </w:r>
    </w:p>
    <w:p w14:paraId="62644994" w14:textId="117B0B11" w:rsidR="005140A3" w:rsidRPr="00500A3B" w:rsidRDefault="005140A3" w:rsidP="005140A3">
      <w:pPr>
        <w:autoSpaceDE w:val="0"/>
        <w:autoSpaceDN w:val="0"/>
        <w:adjustRightInd w:val="0"/>
        <w:jc w:val="both"/>
        <w:rPr>
          <w:rFonts w:ascii="PT Astra Serif" w:hAnsi="PT Astra Serif"/>
          <w:sz w:val="22"/>
          <w:szCs w:val="22"/>
        </w:rPr>
      </w:pPr>
      <w:r w:rsidRPr="00500A3B">
        <w:rPr>
          <w:rFonts w:ascii="PT Astra Serif" w:hAnsi="PT Astra Serif"/>
          <w:sz w:val="22"/>
          <w:szCs w:val="22"/>
        </w:rPr>
        <w:t xml:space="preserve">           1.</w:t>
      </w:r>
      <w:r w:rsidR="0029679C" w:rsidRPr="00500A3B">
        <w:rPr>
          <w:rFonts w:ascii="PT Astra Serif" w:hAnsi="PT Astra Serif"/>
          <w:sz w:val="22"/>
          <w:szCs w:val="22"/>
        </w:rPr>
        <w:t>2</w:t>
      </w:r>
      <w:r w:rsidRPr="00500A3B">
        <w:rPr>
          <w:rFonts w:ascii="PT Astra Serif" w:hAnsi="PT Astra Serif"/>
          <w:sz w:val="22"/>
          <w:szCs w:val="22"/>
        </w:rPr>
        <w:t>.</w:t>
      </w:r>
      <w:r w:rsidRPr="00500A3B">
        <w:rPr>
          <w:rFonts w:ascii="PT Astra Serif" w:hAnsi="PT Astra Serif"/>
          <w:sz w:val="22"/>
          <w:szCs w:val="22"/>
        </w:rPr>
        <w:tab/>
        <w:t>Место оказания услуг, место доставки страховых полисов: ХМАО-Югра, г. Сургут, ул. Маяковского 12 А.</w:t>
      </w:r>
      <w:r w:rsidR="00EC1DE9" w:rsidRPr="00500A3B">
        <w:rPr>
          <w:rFonts w:ascii="PT Astra Serif" w:hAnsi="PT Astra Serif"/>
          <w:sz w:val="22"/>
          <w:szCs w:val="22"/>
        </w:rPr>
        <w:t xml:space="preserve"> Услуги по обязательному страхованию гражданской ответственности владельцев </w:t>
      </w:r>
      <w:r w:rsidR="00B70500" w:rsidRPr="00500A3B">
        <w:rPr>
          <w:rFonts w:ascii="PT Astra Serif" w:hAnsi="PT Astra Serif"/>
          <w:sz w:val="22"/>
          <w:szCs w:val="22"/>
        </w:rPr>
        <w:t xml:space="preserve">беспилотных воздушных суден </w:t>
      </w:r>
      <w:r w:rsidR="00EC1DE9" w:rsidRPr="00500A3B">
        <w:rPr>
          <w:rFonts w:ascii="PT Astra Serif" w:hAnsi="PT Astra Serif"/>
          <w:sz w:val="22"/>
          <w:szCs w:val="22"/>
        </w:rPr>
        <w:t>оказываются Страховщиком через филиал (представительство), расположенные на территории ХМАО-Югра, г. Сургут.</w:t>
      </w:r>
    </w:p>
    <w:p w14:paraId="3C67AACD" w14:textId="7DE0D0C8" w:rsidR="005140A3" w:rsidRPr="00500A3B" w:rsidRDefault="005140A3" w:rsidP="005140A3">
      <w:pPr>
        <w:autoSpaceDE w:val="0"/>
        <w:autoSpaceDN w:val="0"/>
        <w:adjustRightInd w:val="0"/>
        <w:ind w:firstLine="720"/>
        <w:jc w:val="both"/>
        <w:rPr>
          <w:rFonts w:ascii="PT Astra Serif" w:hAnsi="PT Astra Serif"/>
          <w:sz w:val="22"/>
          <w:szCs w:val="22"/>
        </w:rPr>
      </w:pPr>
      <w:r w:rsidRPr="00500A3B">
        <w:rPr>
          <w:rFonts w:ascii="PT Astra Serif" w:hAnsi="PT Astra Serif"/>
          <w:sz w:val="22"/>
          <w:szCs w:val="22"/>
        </w:rPr>
        <w:t>1.6.</w:t>
      </w:r>
      <w:r w:rsidRPr="00500A3B">
        <w:rPr>
          <w:rFonts w:ascii="PT Astra Serif" w:hAnsi="PT Astra Serif"/>
          <w:sz w:val="22"/>
          <w:szCs w:val="22"/>
        </w:rPr>
        <w:tab/>
        <w:t xml:space="preserve">Место использования </w:t>
      </w:r>
      <w:r w:rsidR="00B46CED" w:rsidRPr="00500A3B">
        <w:rPr>
          <w:rFonts w:ascii="PT Astra Serif" w:hAnsi="PT Astra Serif"/>
          <w:sz w:val="22"/>
          <w:szCs w:val="22"/>
        </w:rPr>
        <w:t>воздушного судна</w:t>
      </w:r>
      <w:r w:rsidRPr="00500A3B">
        <w:rPr>
          <w:rFonts w:ascii="PT Astra Serif" w:hAnsi="PT Astra Serif"/>
          <w:sz w:val="22"/>
          <w:szCs w:val="22"/>
        </w:rPr>
        <w:t>: территория Российской Федерации.</w:t>
      </w:r>
    </w:p>
    <w:p w14:paraId="701053DC" w14:textId="7EAE554C" w:rsidR="005140A3" w:rsidRPr="00500A3B" w:rsidRDefault="005140A3" w:rsidP="005140A3">
      <w:pPr>
        <w:autoSpaceDE w:val="0"/>
        <w:autoSpaceDN w:val="0"/>
        <w:adjustRightInd w:val="0"/>
        <w:ind w:firstLine="720"/>
        <w:jc w:val="both"/>
        <w:rPr>
          <w:rFonts w:ascii="PT Astra Serif" w:hAnsi="PT Astra Serif"/>
          <w:sz w:val="22"/>
          <w:szCs w:val="22"/>
        </w:rPr>
      </w:pPr>
      <w:r w:rsidRPr="00500A3B">
        <w:rPr>
          <w:rFonts w:ascii="PT Astra Serif" w:hAnsi="PT Astra Serif"/>
          <w:sz w:val="22"/>
          <w:szCs w:val="22"/>
        </w:rPr>
        <w:t>1.7.</w:t>
      </w:r>
      <w:r w:rsidRPr="00500A3B">
        <w:rPr>
          <w:rFonts w:ascii="PT Astra Serif" w:hAnsi="PT Astra Serif"/>
          <w:sz w:val="22"/>
          <w:szCs w:val="22"/>
        </w:rPr>
        <w:tab/>
        <w:t>Срок оказания услуг: с даты за</w:t>
      </w:r>
      <w:r w:rsidR="00D94BDE" w:rsidRPr="00500A3B">
        <w:rPr>
          <w:rFonts w:ascii="PT Astra Serif" w:hAnsi="PT Astra Serif"/>
          <w:sz w:val="22"/>
          <w:szCs w:val="22"/>
        </w:rPr>
        <w:t xml:space="preserve">ключения контракта по </w:t>
      </w:r>
      <w:r w:rsidR="007F5850">
        <w:rPr>
          <w:rFonts w:ascii="PT Astra Serif" w:hAnsi="PT Astra Serif"/>
          <w:sz w:val="22"/>
          <w:szCs w:val="22"/>
        </w:rPr>
        <w:t>31</w:t>
      </w:r>
      <w:r w:rsidR="00D94BDE" w:rsidRPr="00500A3B">
        <w:rPr>
          <w:rFonts w:ascii="PT Astra Serif" w:hAnsi="PT Astra Serif"/>
          <w:sz w:val="22"/>
          <w:szCs w:val="22"/>
        </w:rPr>
        <w:t>.</w:t>
      </w:r>
      <w:r w:rsidR="007F5850">
        <w:rPr>
          <w:rFonts w:ascii="PT Astra Serif" w:hAnsi="PT Astra Serif"/>
          <w:sz w:val="22"/>
          <w:szCs w:val="22"/>
        </w:rPr>
        <w:t>07</w:t>
      </w:r>
      <w:r w:rsidR="00D94BDE" w:rsidRPr="00500A3B">
        <w:rPr>
          <w:rFonts w:ascii="PT Astra Serif" w:hAnsi="PT Astra Serif"/>
          <w:sz w:val="22"/>
          <w:szCs w:val="22"/>
        </w:rPr>
        <w:t>.2026</w:t>
      </w:r>
      <w:r w:rsidRPr="00500A3B">
        <w:rPr>
          <w:rFonts w:ascii="PT Astra Serif" w:hAnsi="PT Astra Serif"/>
          <w:sz w:val="22"/>
          <w:szCs w:val="22"/>
        </w:rPr>
        <w:t xml:space="preserve"> г., в зависимости от срока действия предыдущего страхового полиса. Информация о сроке действия предыдущих страховых полисов предоставляется </w:t>
      </w:r>
      <w:r w:rsidR="00113B6D" w:rsidRPr="00500A3B">
        <w:rPr>
          <w:rFonts w:ascii="PT Astra Serif" w:hAnsi="PT Astra Serif"/>
          <w:sz w:val="22"/>
          <w:szCs w:val="22"/>
        </w:rPr>
        <w:t xml:space="preserve">Страхователем </w:t>
      </w:r>
      <w:r w:rsidRPr="00500A3B">
        <w:rPr>
          <w:rFonts w:ascii="PT Astra Serif" w:hAnsi="PT Astra Serif"/>
          <w:sz w:val="22"/>
          <w:szCs w:val="22"/>
        </w:rPr>
        <w:t>после заключения контракта. Действие полисов страхования – 12 месяцев с момента выдачи.</w:t>
      </w:r>
    </w:p>
    <w:p w14:paraId="3D6E1383" w14:textId="57ECC5D8" w:rsidR="005140A3" w:rsidRPr="00500A3B" w:rsidRDefault="005140A3" w:rsidP="005140A3">
      <w:pPr>
        <w:autoSpaceDE w:val="0"/>
        <w:autoSpaceDN w:val="0"/>
        <w:adjustRightInd w:val="0"/>
        <w:ind w:firstLine="720"/>
        <w:jc w:val="both"/>
        <w:rPr>
          <w:rFonts w:ascii="PT Astra Serif" w:hAnsi="PT Astra Serif"/>
          <w:sz w:val="22"/>
          <w:szCs w:val="22"/>
        </w:rPr>
      </w:pPr>
      <w:r w:rsidRPr="00500A3B">
        <w:rPr>
          <w:rFonts w:ascii="PT Astra Serif" w:hAnsi="PT Astra Serif"/>
          <w:sz w:val="22"/>
          <w:szCs w:val="22"/>
        </w:rPr>
        <w:t>1.8. Объектом обязательного страхования являются имущественные интересы, связанные с риском гражданской ответственности владельца средства по обязательствам, возникающим вследствие причинения вреда жизни, здоровью или имуществу потерпевших при использовании средства на территории Российской Федерации.</w:t>
      </w:r>
    </w:p>
    <w:p w14:paraId="42EF5458" w14:textId="01C35229" w:rsidR="005140A3" w:rsidRPr="00500A3B" w:rsidRDefault="005140A3" w:rsidP="005140A3">
      <w:pPr>
        <w:autoSpaceDE w:val="0"/>
        <w:autoSpaceDN w:val="0"/>
        <w:adjustRightInd w:val="0"/>
        <w:ind w:firstLine="720"/>
        <w:jc w:val="both"/>
        <w:rPr>
          <w:rFonts w:ascii="PT Astra Serif" w:hAnsi="PT Astra Serif"/>
          <w:sz w:val="22"/>
          <w:szCs w:val="22"/>
        </w:rPr>
      </w:pPr>
      <w:r w:rsidRPr="00500A3B">
        <w:rPr>
          <w:rFonts w:ascii="PT Astra Serif" w:hAnsi="PT Astra Serif"/>
          <w:sz w:val="22"/>
          <w:szCs w:val="22"/>
        </w:rPr>
        <w:t xml:space="preserve">Конкретный Объект страхования </w:t>
      </w:r>
      <w:r w:rsidR="00B46CED" w:rsidRPr="00500A3B">
        <w:rPr>
          <w:rFonts w:ascii="PT Astra Serif" w:hAnsi="PT Astra Serif"/>
          <w:sz w:val="22"/>
          <w:szCs w:val="22"/>
        </w:rPr>
        <w:t>(</w:t>
      </w:r>
      <w:r w:rsidRPr="00500A3B">
        <w:rPr>
          <w:rFonts w:ascii="PT Astra Serif" w:hAnsi="PT Astra Serif"/>
          <w:sz w:val="22"/>
          <w:szCs w:val="22"/>
        </w:rPr>
        <w:t>средство) указывается в Страховом полисе, выдаваемого Страховщиком на основании заявления Страхователя.</w:t>
      </w:r>
    </w:p>
    <w:p w14:paraId="0D02A301" w14:textId="77777777" w:rsidR="00EA54BF" w:rsidRPr="00500A3B" w:rsidRDefault="00EA54BF" w:rsidP="00846DD2">
      <w:pPr>
        <w:pStyle w:val="af"/>
        <w:tabs>
          <w:tab w:val="num" w:pos="0"/>
        </w:tabs>
        <w:spacing w:after="0"/>
        <w:ind w:left="0" w:firstLine="709"/>
        <w:jc w:val="both"/>
        <w:rPr>
          <w:rFonts w:ascii="PT Astra Serif" w:hAnsi="PT Astra Serif"/>
          <w:sz w:val="22"/>
          <w:szCs w:val="22"/>
        </w:rPr>
      </w:pPr>
    </w:p>
    <w:p w14:paraId="39342452" w14:textId="77777777" w:rsidR="003C3DCA" w:rsidRPr="00500A3B" w:rsidRDefault="005140A3" w:rsidP="00846DD2">
      <w:pPr>
        <w:pStyle w:val="af"/>
        <w:numPr>
          <w:ilvl w:val="0"/>
          <w:numId w:val="3"/>
        </w:numPr>
        <w:suppressAutoHyphens/>
        <w:spacing w:after="0"/>
        <w:ind w:left="0" w:firstLine="709"/>
        <w:jc w:val="center"/>
        <w:rPr>
          <w:rFonts w:ascii="PT Astra Serif" w:hAnsi="PT Astra Serif"/>
          <w:b/>
          <w:bCs/>
          <w:sz w:val="22"/>
          <w:szCs w:val="22"/>
        </w:rPr>
      </w:pPr>
      <w:r w:rsidRPr="00500A3B">
        <w:rPr>
          <w:rFonts w:ascii="PT Astra Serif" w:hAnsi="PT Astra Serif"/>
          <w:b/>
          <w:bCs/>
          <w:sz w:val="22"/>
          <w:szCs w:val="22"/>
        </w:rPr>
        <w:t>Стоимость и порядок расчёта размера страховой премии</w:t>
      </w:r>
    </w:p>
    <w:p w14:paraId="20623828" w14:textId="1DBC5299" w:rsidR="005140A3" w:rsidRPr="00500A3B" w:rsidRDefault="005140A3" w:rsidP="00EC1DE9">
      <w:pPr>
        <w:pStyle w:val="ac"/>
        <w:numPr>
          <w:ilvl w:val="1"/>
          <w:numId w:val="3"/>
        </w:numPr>
        <w:tabs>
          <w:tab w:val="clear" w:pos="704"/>
          <w:tab w:val="num" w:pos="284"/>
        </w:tabs>
        <w:ind w:left="0" w:firstLine="709"/>
        <w:jc w:val="both"/>
        <w:rPr>
          <w:rFonts w:ascii="PT Astra Serif" w:hAnsi="PT Astra Serif"/>
          <w:sz w:val="22"/>
          <w:szCs w:val="22"/>
        </w:rPr>
      </w:pPr>
      <w:r w:rsidRPr="00500A3B">
        <w:rPr>
          <w:rFonts w:ascii="PT Astra Serif" w:hAnsi="PT Astra Serif"/>
          <w:sz w:val="22"/>
          <w:szCs w:val="22"/>
        </w:rPr>
        <w:t>Максимальная</w:t>
      </w:r>
      <w:r w:rsidRPr="00500A3B">
        <w:rPr>
          <w:rFonts w:ascii="PT Astra Serif" w:hAnsi="PT Astra Serif"/>
          <w:spacing w:val="-3"/>
          <w:sz w:val="22"/>
          <w:szCs w:val="22"/>
        </w:rPr>
        <w:t xml:space="preserve"> сумма страховой премии по Контракту (далее также - цена Контракта) составляет _________ </w:t>
      </w:r>
      <w:r w:rsidRPr="00500A3B">
        <w:rPr>
          <w:rFonts w:ascii="PT Astra Serif" w:hAnsi="PT Astra Serif"/>
          <w:sz w:val="22"/>
          <w:szCs w:val="22"/>
        </w:rPr>
        <w:t xml:space="preserve">(_____________) рублей </w:t>
      </w:r>
      <w:r w:rsidR="007F5850">
        <w:rPr>
          <w:rFonts w:ascii="PT Astra Serif" w:hAnsi="PT Astra Serif"/>
          <w:sz w:val="22"/>
          <w:szCs w:val="22"/>
        </w:rPr>
        <w:t>__</w:t>
      </w:r>
      <w:r w:rsidRPr="00500A3B">
        <w:rPr>
          <w:rFonts w:ascii="PT Astra Serif" w:hAnsi="PT Astra Serif"/>
          <w:sz w:val="22"/>
          <w:szCs w:val="22"/>
        </w:rPr>
        <w:t xml:space="preserve"> копеек.</w:t>
      </w:r>
    </w:p>
    <w:p w14:paraId="5DA3F2F9" w14:textId="77777777" w:rsidR="005140A3" w:rsidRPr="00500A3B" w:rsidRDefault="005140A3" w:rsidP="005140A3">
      <w:pPr>
        <w:jc w:val="both"/>
        <w:rPr>
          <w:rFonts w:ascii="PT Astra Serif" w:hAnsi="PT Astra Serif"/>
          <w:sz w:val="22"/>
          <w:szCs w:val="22"/>
        </w:rPr>
      </w:pPr>
      <w:r w:rsidRPr="00500A3B">
        <w:rPr>
          <w:rFonts w:ascii="PT Astra Serif" w:hAnsi="PT Astra Serif"/>
          <w:sz w:val="22"/>
          <w:szCs w:val="22"/>
        </w:rPr>
        <w:t xml:space="preserve">           2.2. Цена Контракта</w:t>
      </w:r>
      <w:r w:rsidR="00EC1DE9" w:rsidRPr="00500A3B">
        <w:rPr>
          <w:rFonts w:ascii="PT Astra Serif" w:hAnsi="PT Astra Serif"/>
          <w:sz w:val="22"/>
          <w:szCs w:val="22"/>
        </w:rPr>
        <w:t xml:space="preserve"> </w:t>
      </w:r>
      <w:r w:rsidRPr="00500A3B">
        <w:rPr>
          <w:rFonts w:ascii="PT Astra Serif" w:hAnsi="PT Astra Serif"/>
          <w:sz w:val="22"/>
          <w:szCs w:val="22"/>
        </w:rPr>
        <w:t>включает в себя все затраты, налоги, сборы и иные обязательные платежи, подлежащие уплате в связи с исполнением условий Контракта.</w:t>
      </w:r>
    </w:p>
    <w:p w14:paraId="75AD10FF" w14:textId="74178F96" w:rsidR="005140A3" w:rsidRPr="00500A3B" w:rsidRDefault="005140A3" w:rsidP="005140A3">
      <w:pPr>
        <w:jc w:val="both"/>
        <w:rPr>
          <w:rFonts w:ascii="PT Astra Serif" w:hAnsi="PT Astra Serif"/>
          <w:sz w:val="22"/>
          <w:szCs w:val="22"/>
        </w:rPr>
      </w:pPr>
      <w:r w:rsidRPr="00500A3B">
        <w:rPr>
          <w:rFonts w:ascii="PT Astra Serif" w:hAnsi="PT Astra Serif"/>
          <w:sz w:val="22"/>
          <w:szCs w:val="22"/>
        </w:rPr>
        <w:t xml:space="preserve">           2.3.</w:t>
      </w:r>
      <w:r w:rsidR="00EC1DE9" w:rsidRPr="00500A3B">
        <w:rPr>
          <w:rFonts w:ascii="PT Astra Serif" w:hAnsi="PT Astra Serif"/>
          <w:sz w:val="22"/>
          <w:szCs w:val="22"/>
        </w:rPr>
        <w:t xml:space="preserve"> </w:t>
      </w:r>
      <w:r w:rsidRPr="00500A3B">
        <w:rPr>
          <w:rFonts w:ascii="PT Astra Serif" w:hAnsi="PT Astra Serif"/>
          <w:sz w:val="22"/>
          <w:szCs w:val="22"/>
        </w:rPr>
        <w:t xml:space="preserve">Изменение страховых тарифов в течение срока действия Контракта не влечет за собой изменения страховой премии, установленной настоящим Контрактом. При изменении условий страхования в течение срока действия Контракта страховая премия может быть пересчитана в сторону ее уменьшения или увеличения в зависимости от изменившихся обстоятельств, влияющих на степень страхового риска, но не выше цены Контракта. Страхователь вправе потребовать от Страховщика письменный расчет изменившейся страховой премии, подлежащей уплате. Страховщик обязан представить такой расчет в течение трех рабочих дней со дня получения </w:t>
      </w:r>
      <w:r w:rsidRPr="00500A3B">
        <w:rPr>
          <w:rFonts w:ascii="PT Astra Serif" w:hAnsi="PT Astra Serif"/>
          <w:sz w:val="22"/>
          <w:szCs w:val="22"/>
        </w:rPr>
        <w:lastRenderedPageBreak/>
        <w:t>соответствующего письменного заявления от Страхователя. Данный расчет вводится в действие соглашением Сторон об изменении условий Контракта.</w:t>
      </w:r>
    </w:p>
    <w:p w14:paraId="0B71FEFA" w14:textId="77777777" w:rsidR="005140A3" w:rsidRPr="00500A3B" w:rsidRDefault="005140A3" w:rsidP="005140A3">
      <w:pPr>
        <w:jc w:val="both"/>
        <w:rPr>
          <w:rFonts w:ascii="PT Astra Serif" w:hAnsi="PT Astra Serif"/>
          <w:sz w:val="22"/>
          <w:szCs w:val="22"/>
        </w:rPr>
      </w:pPr>
      <w:r w:rsidRPr="00500A3B">
        <w:rPr>
          <w:rFonts w:ascii="PT Astra Serif" w:hAnsi="PT Astra Serif"/>
          <w:sz w:val="22"/>
          <w:szCs w:val="22"/>
        </w:rPr>
        <w:t xml:space="preserve">          2.4. Оплата страховой премии производится на основании счета путем перечисления денежных средств на расчетный счет Страховщика, указанный в настоящем Контракте. В случае изменения расчетного счета Страховщика, он обязан в однодневный срок в письменной форме сообщить об этом Страхователю с указанием новых реквизитов расчетного счета. В противном случае все риски, связанные с перечислением Страхователем денежных средств на указанный в настоящем Контракте счет Страховщика, несет Страховщик.</w:t>
      </w:r>
    </w:p>
    <w:p w14:paraId="2F4F6582" w14:textId="77777777" w:rsidR="005140A3" w:rsidRPr="00500A3B" w:rsidRDefault="005140A3" w:rsidP="005140A3">
      <w:pPr>
        <w:jc w:val="both"/>
        <w:rPr>
          <w:rFonts w:ascii="PT Astra Serif" w:hAnsi="PT Astra Serif"/>
          <w:sz w:val="22"/>
          <w:szCs w:val="22"/>
        </w:rPr>
      </w:pPr>
      <w:r w:rsidRPr="00500A3B">
        <w:rPr>
          <w:rFonts w:ascii="PT Astra Serif" w:hAnsi="PT Astra Serif"/>
          <w:sz w:val="22"/>
          <w:szCs w:val="22"/>
        </w:rPr>
        <w:t xml:space="preserve">          2.5. </w:t>
      </w:r>
      <w:r w:rsidRPr="00500A3B">
        <w:rPr>
          <w:rFonts w:ascii="PT Astra Serif" w:hAnsi="PT Astra Serif"/>
          <w:noProof/>
          <w:sz w:val="22"/>
          <w:szCs w:val="22"/>
        </w:rPr>
        <w:t>Оплата по Контракту осуществляется в рублях Российской Федерации по безналичному расчету, платежными поручениями путем перечисления Страхователем денежных средств, выделенных из федерального бюджета, на расчетный счет Страховщика в течение 7 (семи) рабочих дней с</w:t>
      </w:r>
      <w:r w:rsidRPr="00500A3B">
        <w:rPr>
          <w:rFonts w:ascii="PT Astra Serif" w:hAnsi="PT Astra Serif"/>
          <w:sz w:val="22"/>
          <w:szCs w:val="22"/>
        </w:rPr>
        <w:t xml:space="preserve"> момента подписания, с даты подписания документа о приёмке- акта приемки </w:t>
      </w:r>
      <w:r w:rsidR="00F14E4E" w:rsidRPr="00500A3B">
        <w:rPr>
          <w:rFonts w:ascii="PT Astra Serif" w:hAnsi="PT Astra Serif"/>
          <w:sz w:val="22"/>
          <w:szCs w:val="22"/>
        </w:rPr>
        <w:t>услуг</w:t>
      </w:r>
      <w:r w:rsidRPr="00500A3B">
        <w:rPr>
          <w:rFonts w:ascii="PT Astra Serif" w:hAnsi="PT Astra Serif"/>
          <w:sz w:val="22"/>
          <w:szCs w:val="22"/>
        </w:rPr>
        <w:t xml:space="preserve"> (ф. 0510452) (Приложение № 3), на основании выставленного Исполнителем</w:t>
      </w:r>
      <w:r w:rsidR="00B75548" w:rsidRPr="00500A3B">
        <w:rPr>
          <w:rFonts w:ascii="PT Astra Serif" w:hAnsi="PT Astra Serif"/>
          <w:sz w:val="22"/>
          <w:szCs w:val="22"/>
        </w:rPr>
        <w:t xml:space="preserve"> акта об оказании услуг,</w:t>
      </w:r>
      <w:r w:rsidRPr="00500A3B">
        <w:rPr>
          <w:rFonts w:ascii="PT Astra Serif" w:hAnsi="PT Astra Serif"/>
          <w:sz w:val="22"/>
          <w:szCs w:val="22"/>
        </w:rPr>
        <w:t xml:space="preserve"> счета, счет – фактуры.</w:t>
      </w:r>
    </w:p>
    <w:p w14:paraId="13F5F7E8" w14:textId="77777777" w:rsidR="005140A3" w:rsidRPr="00500A3B" w:rsidRDefault="005140A3" w:rsidP="00EC1DE9">
      <w:pPr>
        <w:ind w:firstLine="709"/>
        <w:jc w:val="both"/>
        <w:rPr>
          <w:rFonts w:ascii="PT Astra Serif" w:hAnsi="PT Astra Serif"/>
          <w:sz w:val="22"/>
          <w:szCs w:val="22"/>
        </w:rPr>
      </w:pPr>
      <w:r w:rsidRPr="00500A3B">
        <w:rPr>
          <w:rFonts w:ascii="PT Astra Serif" w:hAnsi="PT Astra Serif"/>
          <w:sz w:val="22"/>
          <w:szCs w:val="22"/>
        </w:rPr>
        <w:t>2.6. Датой уплаты страховой премии считается день перечисления страховой премии на расчетный счет Страховщика.</w:t>
      </w:r>
    </w:p>
    <w:p w14:paraId="5E34444A" w14:textId="77777777" w:rsidR="005140A3" w:rsidRPr="00500A3B" w:rsidRDefault="005140A3" w:rsidP="005140A3">
      <w:pPr>
        <w:jc w:val="both"/>
        <w:rPr>
          <w:rFonts w:ascii="PT Astra Serif" w:hAnsi="PT Astra Serif"/>
          <w:sz w:val="22"/>
          <w:szCs w:val="22"/>
        </w:rPr>
      </w:pPr>
      <w:r w:rsidRPr="00500A3B">
        <w:rPr>
          <w:rFonts w:ascii="PT Astra Serif" w:hAnsi="PT Astra Serif"/>
          <w:sz w:val="22"/>
          <w:szCs w:val="22"/>
        </w:rPr>
        <w:t xml:space="preserve">          2.7. Оплата по настоящему Контракту осуществляется Страхователем в пределах доведенных лимитов бюджетных обязательств. В случае уменьшения Страхователю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Страхователем обязательств по настоящему Контракту, о чем Страхователь уведомляет Страховщика, Стороны согласовывают новые условия по цене и (или) объему услуг в соответствии с Федеральным законом № 44-ФЗ.</w:t>
      </w:r>
    </w:p>
    <w:p w14:paraId="162CAFE4" w14:textId="77777777" w:rsidR="005140A3" w:rsidRPr="00500A3B" w:rsidRDefault="005140A3" w:rsidP="005140A3">
      <w:pPr>
        <w:ind w:firstLine="567"/>
        <w:jc w:val="both"/>
        <w:rPr>
          <w:rFonts w:ascii="PT Astra Serif" w:hAnsi="PT Astra Serif"/>
          <w:sz w:val="22"/>
          <w:szCs w:val="22"/>
        </w:rPr>
      </w:pPr>
      <w:r w:rsidRPr="00500A3B">
        <w:rPr>
          <w:rFonts w:ascii="PT Astra Serif" w:hAnsi="PT Astra Serif"/>
          <w:sz w:val="22"/>
          <w:szCs w:val="22"/>
        </w:rPr>
        <w:t xml:space="preserve">  2.8.  Цена Контракта является твердой и определяется на весь срок действия Контракта.</w:t>
      </w:r>
    </w:p>
    <w:p w14:paraId="4B646B9C" w14:textId="77777777" w:rsidR="005140A3" w:rsidRPr="00500A3B" w:rsidRDefault="005140A3" w:rsidP="005140A3">
      <w:pPr>
        <w:ind w:firstLine="709"/>
        <w:jc w:val="both"/>
        <w:rPr>
          <w:rFonts w:ascii="PT Astra Serif" w:hAnsi="PT Astra Serif"/>
          <w:sz w:val="22"/>
          <w:szCs w:val="22"/>
        </w:rPr>
      </w:pPr>
      <w:r w:rsidRPr="00500A3B">
        <w:rPr>
          <w:rFonts w:ascii="PT Astra Serif" w:hAnsi="PT Astra Serif"/>
          <w:sz w:val="22"/>
          <w:szCs w:val="22"/>
        </w:rPr>
        <w:t>2.9. Цена Контракта уменьшается на сумму, подлежащей уплате Страхователем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668118D6" w14:textId="77777777" w:rsidR="00EA54BF" w:rsidRPr="00500A3B" w:rsidRDefault="00EA54BF" w:rsidP="005140A3">
      <w:pPr>
        <w:suppressAutoHyphens/>
        <w:jc w:val="both"/>
        <w:rPr>
          <w:rFonts w:ascii="PT Astra Serif" w:hAnsi="PT Astra Serif"/>
          <w:sz w:val="22"/>
          <w:szCs w:val="22"/>
          <w:lang w:eastAsia="ar-SA"/>
        </w:rPr>
      </w:pPr>
    </w:p>
    <w:p w14:paraId="01A2A96E" w14:textId="77777777" w:rsidR="003C3DCA" w:rsidRPr="00500A3B" w:rsidRDefault="00CC24D6" w:rsidP="00846DD2">
      <w:pPr>
        <w:pStyle w:val="ConsNonformat"/>
        <w:widowControl/>
        <w:numPr>
          <w:ilvl w:val="0"/>
          <w:numId w:val="3"/>
        </w:numPr>
        <w:ind w:left="0" w:right="0" w:firstLine="709"/>
        <w:jc w:val="center"/>
        <w:rPr>
          <w:rFonts w:ascii="PT Astra Serif" w:hAnsi="PT Astra Serif" w:cs="Times New Roman"/>
          <w:b/>
          <w:sz w:val="22"/>
          <w:szCs w:val="22"/>
        </w:rPr>
      </w:pPr>
      <w:r w:rsidRPr="00500A3B">
        <w:rPr>
          <w:rFonts w:ascii="PT Astra Serif" w:hAnsi="PT Astra Serif" w:cs="Times New Roman"/>
          <w:b/>
          <w:sz w:val="22"/>
          <w:szCs w:val="22"/>
        </w:rPr>
        <w:t>Права</w:t>
      </w:r>
      <w:r w:rsidR="00E0518D" w:rsidRPr="00500A3B">
        <w:rPr>
          <w:rFonts w:ascii="PT Astra Serif" w:hAnsi="PT Astra Serif" w:cs="Times New Roman"/>
          <w:b/>
          <w:sz w:val="22"/>
          <w:szCs w:val="22"/>
        </w:rPr>
        <w:t xml:space="preserve"> и обязанности</w:t>
      </w:r>
      <w:r w:rsidR="00F56A82" w:rsidRPr="00500A3B">
        <w:rPr>
          <w:rFonts w:ascii="PT Astra Serif" w:hAnsi="PT Astra Serif" w:cs="Times New Roman"/>
          <w:b/>
          <w:sz w:val="22"/>
          <w:szCs w:val="22"/>
        </w:rPr>
        <w:t xml:space="preserve"> сторон</w:t>
      </w:r>
    </w:p>
    <w:p w14:paraId="584A92B6" w14:textId="77777777"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.1. Страховщик имеет право: </w:t>
      </w:r>
    </w:p>
    <w:p w14:paraId="3FEB4156" w14:textId="46EC71E4"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.1.1. требовать от Страхователя исполнения принятых им обязательств по настоящему контракту. </w:t>
      </w:r>
    </w:p>
    <w:p w14:paraId="3F3650CA" w14:textId="77DA102A"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 Страховщик обязан: </w:t>
      </w:r>
    </w:p>
    <w:p w14:paraId="21C63957" w14:textId="4A513091"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.2.1. выполнить взятые на себя по настоящему контракту обязательства надлежащим образом и в срок, в соответствии с Гражданским кодексом Российской Федерации, Законом Российской Федерации от 27.11.1992 № 4015-1 «Об организации страхового дела в Российской Федерации»; </w:t>
      </w:r>
      <w:r w:rsidR="002735D0" w:rsidRPr="00500A3B">
        <w:rPr>
          <w:rFonts w:ascii="PT Astra Serif" w:hAnsi="PT Astra Serif"/>
          <w:sz w:val="22"/>
          <w:szCs w:val="22"/>
        </w:rPr>
        <w:t>др</w:t>
      </w:r>
      <w:r w:rsidR="005140A3" w:rsidRPr="00500A3B">
        <w:rPr>
          <w:rFonts w:ascii="PT Astra Serif" w:hAnsi="PT Astra Serif"/>
          <w:sz w:val="22"/>
          <w:szCs w:val="22"/>
        </w:rPr>
        <w:t xml:space="preserve">угими федеральными законами и издаваемыми в соответствии с ними иными нормативными правовыми актами Российской Федерации; </w:t>
      </w:r>
    </w:p>
    <w:p w14:paraId="4C927DEB" w14:textId="572C6579"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.2.2. оказывать услуги с соблюдением требований техники безопасности, технических условий, охраны труда, охраны окружающей среды, технических условий, противопожарной безопасности, санитарно-гигиенического режима. </w:t>
      </w:r>
    </w:p>
    <w:p w14:paraId="2AF58CDE" w14:textId="5D3DA7A0"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.2.3. При наступлении страхового случая совершить необходимые действия, предусмотренные разделом 7 Правил страхования. </w:t>
      </w:r>
    </w:p>
    <w:p w14:paraId="2929FB17" w14:textId="089C24ED"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.2.4. C момента заключения контракта в течение срока его действия, указанного в п.13.1. настоящего контракта, по мере необходимости оформлять и выдавать полисы для Страхователя в соответствии с условиями настоящего Контракта и Перечнем </w:t>
      </w:r>
      <w:r w:rsidR="002735D0" w:rsidRPr="00500A3B">
        <w:rPr>
          <w:rFonts w:ascii="PT Astra Serif" w:hAnsi="PT Astra Serif"/>
          <w:sz w:val="22"/>
          <w:szCs w:val="22"/>
        </w:rPr>
        <w:t>беспилотных воздушных суден</w:t>
      </w:r>
      <w:r w:rsidR="005140A3" w:rsidRPr="00500A3B">
        <w:rPr>
          <w:rFonts w:ascii="PT Astra Serif" w:hAnsi="PT Astra Serif"/>
          <w:sz w:val="22"/>
          <w:szCs w:val="22"/>
        </w:rPr>
        <w:t xml:space="preserve">, подлежащих обязательному страхованию гражданской ответственности </w:t>
      </w:r>
      <w:r w:rsidR="002735D0" w:rsidRPr="00500A3B">
        <w:rPr>
          <w:rFonts w:ascii="PT Astra Serif" w:hAnsi="PT Astra Serif"/>
          <w:sz w:val="22"/>
          <w:szCs w:val="22"/>
        </w:rPr>
        <w:t>беспилотных воздушных суден</w:t>
      </w:r>
      <w:r w:rsidR="00EC1DE9" w:rsidRPr="00500A3B">
        <w:rPr>
          <w:rFonts w:ascii="PT Astra Serif" w:hAnsi="PT Astra Serif"/>
          <w:sz w:val="22"/>
          <w:szCs w:val="22"/>
        </w:rPr>
        <w:t xml:space="preserve"> (Приложение №1</w:t>
      </w:r>
      <w:r w:rsidR="005140A3" w:rsidRPr="00500A3B">
        <w:rPr>
          <w:rFonts w:ascii="PT Astra Serif" w:hAnsi="PT Astra Serif"/>
          <w:sz w:val="22"/>
          <w:szCs w:val="22"/>
        </w:rPr>
        <w:t xml:space="preserve"> к настоящему контракту). </w:t>
      </w:r>
    </w:p>
    <w:p w14:paraId="4A925E0C" w14:textId="0A02AC4F" w:rsidR="005140A3" w:rsidRPr="00500A3B" w:rsidRDefault="00EC1DE9"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.2.5. </w:t>
      </w:r>
      <w:r w:rsidR="002735D0" w:rsidRPr="00500A3B">
        <w:rPr>
          <w:rFonts w:ascii="PT Astra Serif" w:hAnsi="PT Astra Serif"/>
          <w:sz w:val="22"/>
          <w:szCs w:val="22"/>
        </w:rPr>
        <w:t>П</w:t>
      </w:r>
      <w:r w:rsidR="005140A3" w:rsidRPr="00500A3B">
        <w:rPr>
          <w:rFonts w:ascii="PT Astra Serif" w:hAnsi="PT Astra Serif"/>
          <w:sz w:val="22"/>
          <w:szCs w:val="22"/>
        </w:rPr>
        <w:t xml:space="preserve">редъявления Страхователем требования о возмещении вреда, причиненного его имуществу (прямое возмещение убытков) и предусмотренных Правилами обязательного страхования, приложенных к требованию документов, Страховщик обязуется: </w:t>
      </w:r>
    </w:p>
    <w:p w14:paraId="6C2ED124" w14:textId="23990E58" w:rsidR="005140A3" w:rsidRPr="00500A3B" w:rsidRDefault="005140A3" w:rsidP="005140A3">
      <w:pPr>
        <w:ind w:firstLine="709"/>
        <w:jc w:val="both"/>
        <w:rPr>
          <w:rFonts w:ascii="PT Astra Serif" w:hAnsi="PT Astra Serif"/>
          <w:sz w:val="22"/>
          <w:szCs w:val="22"/>
        </w:rPr>
      </w:pPr>
      <w:r w:rsidRPr="00500A3B">
        <w:rPr>
          <w:rFonts w:ascii="PT Astra Serif" w:hAnsi="PT Astra Serif"/>
          <w:sz w:val="22"/>
          <w:szCs w:val="22"/>
        </w:rPr>
        <w:t>- рассмотреть заявление Страхователя о страховой выплате;</w:t>
      </w:r>
    </w:p>
    <w:p w14:paraId="5B1A49AA" w14:textId="41C80FEC" w:rsidR="005140A3" w:rsidRPr="00500A3B" w:rsidRDefault="005140A3" w:rsidP="005140A3">
      <w:pPr>
        <w:ind w:firstLine="709"/>
        <w:jc w:val="both"/>
        <w:rPr>
          <w:rFonts w:ascii="PT Astra Serif" w:hAnsi="PT Astra Serif"/>
          <w:sz w:val="22"/>
          <w:szCs w:val="22"/>
        </w:rPr>
      </w:pPr>
      <w:r w:rsidRPr="00500A3B">
        <w:rPr>
          <w:rFonts w:ascii="PT Astra Serif" w:hAnsi="PT Astra Serif"/>
          <w:sz w:val="22"/>
          <w:szCs w:val="22"/>
        </w:rPr>
        <w:t>- осмотреть поврежденное имущество и организовать его независимую экспертизу (оценку);</w:t>
      </w:r>
    </w:p>
    <w:p w14:paraId="1A88D4B4" w14:textId="3317B54A" w:rsidR="005140A3" w:rsidRPr="00500A3B" w:rsidRDefault="005140A3" w:rsidP="005140A3">
      <w:pPr>
        <w:ind w:firstLine="709"/>
        <w:jc w:val="both"/>
        <w:rPr>
          <w:rFonts w:ascii="PT Astra Serif" w:hAnsi="PT Astra Serif"/>
          <w:sz w:val="22"/>
          <w:szCs w:val="22"/>
        </w:rPr>
      </w:pPr>
      <w:r w:rsidRPr="00500A3B">
        <w:rPr>
          <w:rFonts w:ascii="PT Astra Serif" w:hAnsi="PT Astra Serif"/>
          <w:sz w:val="22"/>
          <w:szCs w:val="22"/>
        </w:rPr>
        <w:lastRenderedPageBreak/>
        <w:t>- произвести страховую выплату Страхователю или направить ему мотивированный отказ в такой выплате.</w:t>
      </w:r>
    </w:p>
    <w:p w14:paraId="0E54BDFB" w14:textId="2F92A895"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.2.6. В течение 3 (трех) дней с момента поступления денежных средств на расчетный счет Страховщика производить ежеквартально выполнение сверки обязательств путем подписания акта сверки со Страхователем; </w:t>
      </w:r>
    </w:p>
    <w:p w14:paraId="64090FB0" w14:textId="285A27A9"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.2.7. Знакомить Страхователя с Правилами страхования и вручать их, о чем делается соответствующая запись в страховом полисе.</w:t>
      </w:r>
    </w:p>
    <w:p w14:paraId="4AABB40B" w14:textId="25B03578"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.2.8. В случае утраты страхового полиса выдать Страхователю на основании его письменного заявления дубликат страхового полиса в соответствии с порядком, установленным Правилами страхования.</w:t>
      </w:r>
    </w:p>
    <w:p w14:paraId="3826F36C" w14:textId="74000379"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.2.9. Совершать иные действия, предусмотренные законом о страховании и Правилами страхования, вытекающие из существа настоящего контракта. </w:t>
      </w:r>
    </w:p>
    <w:p w14:paraId="49553F84" w14:textId="3F9232B7"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.2.10. Предоставлять Страхователю для осуществления оплаты оказанных услуг - счет-фактуру(счет) и акт оказанных услуг.</w:t>
      </w:r>
    </w:p>
    <w:p w14:paraId="66727727" w14:textId="77777777"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.3. Страхователь имеет право: </w:t>
      </w:r>
    </w:p>
    <w:p w14:paraId="505208F4" w14:textId="66B076C3"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.3.1. требовать надлежащего исполнения Страховщиком, принятых на себя обязательств; </w:t>
      </w:r>
    </w:p>
    <w:p w14:paraId="762E6728" w14:textId="1AC90057"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.3.2. предъявлять обоснованные претензии к услугам в порядке, предусмотренном настоящим контрактом; </w:t>
      </w:r>
    </w:p>
    <w:p w14:paraId="6D3866A9" w14:textId="2C1ED9DB"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.3.3. если отступления в услуге от условий контракта или иные недостатки результата услуги не были устранены в установленный контрактом срок либо являются существенными и неустранимыми, Страхователь вправе отказаться от исполнения контракта и потребовать возмещения причиненных убытков. </w:t>
      </w:r>
    </w:p>
    <w:p w14:paraId="27C7486C" w14:textId="36986EA4"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.3.4. изменить условия контракта по соглашению сторон при снижении цены контракта без изменения предусмотренных контрактом объема услуг, качества оказываемых услуг и иных условий контракта; </w:t>
      </w:r>
    </w:p>
    <w:p w14:paraId="233227C9" w14:textId="10D95961"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.3.5. увеличить предусмотренный контрактом объем услуг не более чем на десять процентов или уменьшить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562D079C" w14:textId="19E32D8A" w:rsidR="005140A3" w:rsidRPr="00500A3B" w:rsidRDefault="002735D0" w:rsidP="002735D0">
      <w:pPr>
        <w:ind w:firstLine="708"/>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.3.6. Привлекать экспертов, специалистов, обладающих необходимыми знаниями для участия в проведении экспертизы оказанных услуг.</w:t>
      </w:r>
    </w:p>
    <w:p w14:paraId="1889D15A" w14:textId="77777777"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.4. Страхователь обязан: </w:t>
      </w:r>
    </w:p>
    <w:p w14:paraId="7A312FD3" w14:textId="176D48C9"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.4.1. оплатить услуги полностью и в срок, предусмотренный настоящим контрактом; </w:t>
      </w:r>
    </w:p>
    <w:p w14:paraId="4C04B274" w14:textId="568E04AF"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.4.2. принять результат оказанных услуг в случае отсутствия к нему претензий; </w:t>
      </w:r>
    </w:p>
    <w:p w14:paraId="6B3EEF45" w14:textId="21569A39" w:rsidR="005140A3"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 xml:space="preserve">.4.3. выполнять другие предусмотренные настоящим контрактом обязанности; </w:t>
      </w:r>
    </w:p>
    <w:p w14:paraId="686E0FD1" w14:textId="12673EB9" w:rsidR="00EA54BF" w:rsidRPr="00500A3B" w:rsidRDefault="00F14E4E" w:rsidP="005140A3">
      <w:pPr>
        <w:ind w:firstLine="709"/>
        <w:jc w:val="both"/>
        <w:rPr>
          <w:rFonts w:ascii="PT Astra Serif" w:hAnsi="PT Astra Serif"/>
          <w:sz w:val="22"/>
          <w:szCs w:val="22"/>
        </w:rPr>
      </w:pPr>
      <w:r w:rsidRPr="00500A3B">
        <w:rPr>
          <w:rFonts w:ascii="PT Astra Serif" w:hAnsi="PT Astra Serif"/>
          <w:sz w:val="22"/>
          <w:szCs w:val="22"/>
        </w:rPr>
        <w:t>3</w:t>
      </w:r>
      <w:r w:rsidR="005140A3" w:rsidRPr="00500A3B">
        <w:rPr>
          <w:rFonts w:ascii="PT Astra Serif" w:hAnsi="PT Astra Serif"/>
          <w:sz w:val="22"/>
          <w:szCs w:val="22"/>
        </w:rPr>
        <w:t>.4.4. производить ежеквартально выполнение сверки обязательств путем подписания акта сверки со Страховщиком.</w:t>
      </w:r>
    </w:p>
    <w:p w14:paraId="6161B88A" w14:textId="77777777" w:rsidR="00F14E4E" w:rsidRPr="00500A3B" w:rsidRDefault="00F14E4E" w:rsidP="00F14E4E">
      <w:pPr>
        <w:numPr>
          <w:ilvl w:val="0"/>
          <w:numId w:val="10"/>
        </w:numPr>
        <w:autoSpaceDE w:val="0"/>
        <w:autoSpaceDN w:val="0"/>
        <w:adjustRightInd w:val="0"/>
        <w:jc w:val="center"/>
        <w:rPr>
          <w:rFonts w:ascii="PT Astra Serif" w:eastAsia="Calibri" w:hAnsi="PT Astra Serif"/>
          <w:color w:val="000000"/>
          <w:sz w:val="22"/>
          <w:szCs w:val="22"/>
        </w:rPr>
      </w:pPr>
    </w:p>
    <w:p w14:paraId="7CF16A62" w14:textId="77777777" w:rsidR="00F14E4E" w:rsidRPr="00500A3B" w:rsidRDefault="00F14E4E" w:rsidP="00F14E4E">
      <w:pPr>
        <w:numPr>
          <w:ilvl w:val="0"/>
          <w:numId w:val="10"/>
        </w:numPr>
        <w:autoSpaceDE w:val="0"/>
        <w:autoSpaceDN w:val="0"/>
        <w:adjustRightInd w:val="0"/>
        <w:jc w:val="center"/>
        <w:rPr>
          <w:rFonts w:ascii="PT Astra Serif" w:eastAsia="Calibri" w:hAnsi="PT Astra Serif"/>
          <w:color w:val="000000"/>
          <w:sz w:val="22"/>
          <w:szCs w:val="22"/>
        </w:rPr>
      </w:pPr>
      <w:r w:rsidRPr="00500A3B">
        <w:rPr>
          <w:rFonts w:ascii="PT Astra Serif" w:eastAsia="Calibri" w:hAnsi="PT Astra Serif"/>
          <w:b/>
          <w:bCs/>
          <w:color w:val="000000"/>
          <w:sz w:val="22"/>
          <w:szCs w:val="22"/>
        </w:rPr>
        <w:t>4. Порядок и сроки оказания услуг</w:t>
      </w:r>
    </w:p>
    <w:p w14:paraId="6FF477A3" w14:textId="73E70F40" w:rsidR="0092275C"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4.1. Срок оказания услуг (действие страховых полисов, выдан</w:t>
      </w:r>
      <w:r w:rsidR="00D94BDE" w:rsidRPr="00500A3B">
        <w:rPr>
          <w:rFonts w:ascii="PT Astra Serif" w:eastAsia="Calibri" w:hAnsi="PT Astra Serif"/>
          <w:color w:val="000000"/>
          <w:sz w:val="22"/>
          <w:szCs w:val="22"/>
        </w:rPr>
        <w:t>ных Страховщиком): до 31.12.2026</w:t>
      </w:r>
      <w:r w:rsidRPr="00500A3B">
        <w:rPr>
          <w:rFonts w:ascii="PT Astra Serif" w:eastAsia="Calibri" w:hAnsi="PT Astra Serif"/>
          <w:color w:val="000000"/>
          <w:sz w:val="22"/>
          <w:szCs w:val="22"/>
        </w:rPr>
        <w:t xml:space="preserve"> (в течение 1 (одного) года со дня выдачи страхового полиса). </w:t>
      </w:r>
    </w:p>
    <w:p w14:paraId="7B363B40" w14:textId="615802B0"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4.2. Оформление и выдача Страховщиком полисов осуществляется на основании заявки Страхователя, содержащей перечень </w:t>
      </w:r>
      <w:r w:rsidR="0092275C" w:rsidRPr="00500A3B">
        <w:rPr>
          <w:rFonts w:ascii="PT Astra Serif" w:hAnsi="PT Astra Serif"/>
          <w:sz w:val="22"/>
          <w:szCs w:val="22"/>
        </w:rPr>
        <w:t>беспилотных воздушных суден</w:t>
      </w:r>
      <w:r w:rsidRPr="00500A3B">
        <w:rPr>
          <w:rFonts w:ascii="PT Astra Serif" w:eastAsia="Calibri" w:hAnsi="PT Astra Serif"/>
          <w:color w:val="000000"/>
          <w:sz w:val="22"/>
          <w:szCs w:val="22"/>
        </w:rPr>
        <w:t>, гражданская ответственность владельцев которых должна быть застрахована, с приложением копий документов в течение одного календарного года со дня заключения государственного контракта по мере необходимости.</w:t>
      </w:r>
    </w:p>
    <w:p w14:paraId="6A8C0F84" w14:textId="77777777"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4.3. Страхователь в течение 5 (пяти) рабочих дней с момента получения </w:t>
      </w:r>
      <w:r w:rsidR="00EC1DE9" w:rsidRPr="00500A3B">
        <w:rPr>
          <w:rFonts w:ascii="PT Astra Serif" w:eastAsia="Calibri" w:hAnsi="PT Astra Serif"/>
          <w:color w:val="000000"/>
          <w:sz w:val="22"/>
          <w:szCs w:val="22"/>
        </w:rPr>
        <w:t>документов,</w:t>
      </w:r>
      <w:r w:rsidRPr="00500A3B">
        <w:rPr>
          <w:rFonts w:ascii="PT Astra Serif" w:eastAsia="Calibri" w:hAnsi="PT Astra Serif"/>
          <w:color w:val="000000"/>
          <w:sz w:val="22"/>
          <w:szCs w:val="22"/>
        </w:rPr>
        <w:t xml:space="preserve"> указанных в п. 4.2. Контракта, производит сверку:</w:t>
      </w:r>
    </w:p>
    <w:p w14:paraId="1A3C322B" w14:textId="63AB3153"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 соответствия сведений о </w:t>
      </w:r>
      <w:r w:rsidR="00B46CED" w:rsidRPr="00500A3B">
        <w:rPr>
          <w:rFonts w:ascii="PT Astra Serif" w:eastAsia="Calibri" w:hAnsi="PT Astra Serif"/>
          <w:color w:val="000000"/>
          <w:sz w:val="22"/>
          <w:szCs w:val="22"/>
        </w:rPr>
        <w:t xml:space="preserve">суднах </w:t>
      </w:r>
      <w:r w:rsidRPr="00500A3B">
        <w:rPr>
          <w:rFonts w:ascii="PT Astra Serif" w:eastAsia="Calibri" w:hAnsi="PT Astra Serif"/>
          <w:color w:val="000000"/>
          <w:sz w:val="22"/>
          <w:szCs w:val="22"/>
        </w:rPr>
        <w:t>в Акте и Полисах с представленной Страховщику заявкой на страхование;</w:t>
      </w:r>
    </w:p>
    <w:p w14:paraId="125D4EBA" w14:textId="77777777"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 примененных Страховщиком страховых тарифов и коэффициентов, в соответствии </w:t>
      </w:r>
    </w:p>
    <w:p w14:paraId="20A1E467" w14:textId="767BCAA7" w:rsidR="00F14E4E" w:rsidRPr="00500A3B" w:rsidRDefault="00F14E4E" w:rsidP="00F14E4E">
      <w:pPr>
        <w:autoSpaceDE w:val="0"/>
        <w:autoSpaceDN w:val="0"/>
        <w:adjustRightInd w:val="0"/>
        <w:ind w:firstLine="709"/>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с техническими характеристиками, конструктивными особенностями и назначении </w:t>
      </w:r>
      <w:r w:rsidR="0092275C" w:rsidRPr="00500A3B">
        <w:rPr>
          <w:rFonts w:ascii="PT Astra Serif" w:hAnsi="PT Astra Serif"/>
          <w:sz w:val="22"/>
          <w:szCs w:val="22"/>
        </w:rPr>
        <w:t>беспилотных воздушных суден</w:t>
      </w:r>
      <w:r w:rsidRPr="00500A3B">
        <w:rPr>
          <w:rFonts w:ascii="PT Astra Serif" w:eastAsia="Calibri" w:hAnsi="PT Astra Serif"/>
          <w:color w:val="000000"/>
          <w:sz w:val="22"/>
          <w:szCs w:val="22"/>
        </w:rPr>
        <w:t>;</w:t>
      </w:r>
    </w:p>
    <w:p w14:paraId="4FD0BC56" w14:textId="77777777"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lastRenderedPageBreak/>
        <w:t xml:space="preserve">- правильности расчетов. При отсутствии расхождений и замечаний Страхователь утверждает Акт подписью и печатью. </w:t>
      </w:r>
    </w:p>
    <w:p w14:paraId="15D61C7E" w14:textId="7B788B58"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4.4. Одновременно со страховым полисом Страховщик выдает Страхователю прочие необходимые документы, на бумажном носителе или в форме электронных документов.</w:t>
      </w:r>
    </w:p>
    <w:p w14:paraId="520FBACE" w14:textId="77777777"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4.5. При утрате страхового полиса обязательного страхования Страхователь имеет право на неоднократное получение его дубликатов бесплатно. </w:t>
      </w:r>
    </w:p>
    <w:p w14:paraId="407E510B" w14:textId="13C7F283" w:rsidR="00F14E4E" w:rsidRPr="00500A3B" w:rsidRDefault="00F14E4E" w:rsidP="0092275C">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4.6. Полис оформляется в отношении неограниченного числа лиц, допущенных владельцем к управлению </w:t>
      </w:r>
      <w:r w:rsidR="00B46CED" w:rsidRPr="00500A3B">
        <w:rPr>
          <w:rFonts w:ascii="PT Astra Serif" w:eastAsia="Calibri" w:hAnsi="PT Astra Serif"/>
          <w:color w:val="000000"/>
          <w:sz w:val="22"/>
          <w:szCs w:val="22"/>
        </w:rPr>
        <w:t>воздушным судном</w:t>
      </w:r>
      <w:r w:rsidRPr="00500A3B">
        <w:rPr>
          <w:rFonts w:ascii="PT Astra Serif" w:eastAsia="Calibri" w:hAnsi="PT Astra Serif"/>
          <w:color w:val="000000"/>
          <w:sz w:val="22"/>
          <w:szCs w:val="22"/>
        </w:rPr>
        <w:t>.</w:t>
      </w:r>
    </w:p>
    <w:p w14:paraId="6B931069" w14:textId="7E2DBBDE" w:rsidR="00F14E4E" w:rsidRPr="00500A3B" w:rsidRDefault="00F14E4E" w:rsidP="002972B9">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4.7. Одновременно со страховым полисом Страхователю бесплатно выдаются перечень представителей страховщика в субъектах Российской Федерации, специальный знак государственного образца, текст Правил страхования</w:t>
      </w:r>
      <w:r w:rsidR="0092275C" w:rsidRPr="00500A3B">
        <w:rPr>
          <w:rFonts w:ascii="PT Astra Serif" w:eastAsia="Calibri" w:hAnsi="PT Astra Serif"/>
          <w:color w:val="000000"/>
          <w:sz w:val="22"/>
          <w:szCs w:val="22"/>
        </w:rPr>
        <w:t>.</w:t>
      </w:r>
    </w:p>
    <w:p w14:paraId="3B8D35E0" w14:textId="030708A1" w:rsidR="002972B9" w:rsidRPr="00500A3B" w:rsidRDefault="002972B9" w:rsidP="002972B9">
      <w:pPr>
        <w:autoSpaceDE w:val="0"/>
        <w:autoSpaceDN w:val="0"/>
        <w:adjustRightInd w:val="0"/>
        <w:ind w:firstLine="708"/>
        <w:jc w:val="both"/>
        <w:rPr>
          <w:rFonts w:ascii="PT Astra Serif" w:eastAsia="Calibri" w:hAnsi="PT Astra Serif"/>
          <w:color w:val="000000"/>
          <w:sz w:val="22"/>
          <w:szCs w:val="22"/>
        </w:rPr>
      </w:pPr>
      <w:r w:rsidRPr="00500A3B">
        <w:rPr>
          <w:rFonts w:ascii="PT Astra Serif" w:eastAsia="Calibri" w:hAnsi="PT Astra Serif"/>
          <w:color w:val="000000"/>
          <w:sz w:val="22"/>
          <w:szCs w:val="22"/>
        </w:rPr>
        <w:t>4.8. Оказание услуг по страхованию беспилотных летательных аппаратов осуществляется Страховщиком в соответствии с Воздушным Кодексом Российской Федерации на условиях, действующих «Правил страхования гражданской ответственности авиаперевозчиков и эксплуатантов воздушных судов».</w:t>
      </w:r>
    </w:p>
    <w:p w14:paraId="03E97A38" w14:textId="77777777" w:rsidR="00720568" w:rsidRPr="00500A3B" w:rsidRDefault="00720568" w:rsidP="00846DD2">
      <w:pPr>
        <w:suppressAutoHyphens/>
        <w:ind w:firstLine="709"/>
        <w:jc w:val="both"/>
        <w:rPr>
          <w:rFonts w:ascii="PT Astra Serif" w:eastAsia="Calibri" w:hAnsi="PT Astra Serif"/>
          <w:color w:val="000000"/>
          <w:sz w:val="22"/>
          <w:szCs w:val="22"/>
        </w:rPr>
      </w:pPr>
    </w:p>
    <w:p w14:paraId="2F026361" w14:textId="77777777" w:rsidR="00DB7B1D" w:rsidRPr="00500A3B" w:rsidRDefault="00DB7B1D" w:rsidP="00FD286C">
      <w:pPr>
        <w:pStyle w:val="ad"/>
        <w:numPr>
          <w:ilvl w:val="0"/>
          <w:numId w:val="12"/>
        </w:numPr>
        <w:jc w:val="center"/>
        <w:rPr>
          <w:rFonts w:ascii="PT Astra Serif" w:hAnsi="PT Astra Serif"/>
          <w:b/>
        </w:rPr>
      </w:pPr>
      <w:r w:rsidRPr="00500A3B">
        <w:rPr>
          <w:rFonts w:ascii="PT Astra Serif" w:hAnsi="PT Astra Serif"/>
          <w:b/>
        </w:rPr>
        <w:t>Ответственность Сторон</w:t>
      </w:r>
    </w:p>
    <w:p w14:paraId="09AB3A16" w14:textId="77777777" w:rsidR="00FD286C" w:rsidRPr="00500A3B" w:rsidRDefault="007461C7" w:rsidP="00FD286C">
      <w:pPr>
        <w:suppressAutoHyphens/>
        <w:autoSpaceDE w:val="0"/>
        <w:autoSpaceDN w:val="0"/>
        <w:adjustRightInd w:val="0"/>
        <w:ind w:firstLine="709"/>
        <w:jc w:val="both"/>
        <w:outlineLvl w:val="0"/>
        <w:rPr>
          <w:rFonts w:ascii="PT Astra Serif" w:hAnsi="PT Astra Serif"/>
          <w:sz w:val="22"/>
          <w:szCs w:val="22"/>
          <w:lang w:eastAsia="ar-SA"/>
        </w:rPr>
      </w:pPr>
      <w:r w:rsidRPr="00500A3B">
        <w:rPr>
          <w:rFonts w:ascii="PT Astra Serif" w:hAnsi="PT Astra Serif"/>
          <w:sz w:val="22"/>
          <w:szCs w:val="22"/>
          <w:lang w:eastAsia="ar-SA"/>
        </w:rPr>
        <w:t xml:space="preserve">5.1. </w:t>
      </w:r>
      <w:r w:rsidR="00FD286C" w:rsidRPr="00500A3B">
        <w:rPr>
          <w:rFonts w:ascii="PT Astra Serif" w:hAnsi="PT Astra Serif"/>
          <w:sz w:val="22"/>
          <w:szCs w:val="22"/>
          <w:lang w:eastAsia="ar-SA"/>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14:paraId="08E01A2A" w14:textId="77777777" w:rsidR="00FD286C" w:rsidRPr="00500A3B" w:rsidRDefault="00FD286C" w:rsidP="00FD286C">
      <w:pPr>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5.2. Страховщик несет материальную ответственность за реальный ущерб, причиненный Страхователю в результате исполнения обязательств по настоящему контракту.</w:t>
      </w:r>
    </w:p>
    <w:p w14:paraId="18586B44" w14:textId="77777777" w:rsidR="00FD286C" w:rsidRPr="00500A3B" w:rsidRDefault="00FD286C" w:rsidP="00FD286C">
      <w:pPr>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5.3. Страховщик несет полную ответственность за безопасное и качественное оказание услуг, являющихся предметом контракта. Страховщик также несет ответственность за ущерб, причиненный имуществу Страхователя в результате оказания Страховщиком услуг, являющихся предметом контракта.</w:t>
      </w:r>
    </w:p>
    <w:p w14:paraId="1317D76A" w14:textId="77777777" w:rsidR="00FD286C" w:rsidRPr="00500A3B" w:rsidRDefault="00FD286C" w:rsidP="00FD286C">
      <w:pPr>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5.4. В случае, когда услуги оказаны Страховщиком с отступлениями от условий контракта, Страховщик обязан безвозмездно устранить недостатки в срок, указанный в контракте (указанный Страхователем).</w:t>
      </w:r>
    </w:p>
    <w:p w14:paraId="14AFAA78" w14:textId="77777777" w:rsidR="00FD286C" w:rsidRPr="00500A3B" w:rsidRDefault="00FD286C" w:rsidP="00FD286C">
      <w:pPr>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 xml:space="preserve">5.4.1. В случае неоднократного не устранения указанных недостатков (два и более раза) в установленный срок (в том числе в форме бездействия), Страхователь вправе потребовать расторжения контракта в судебном порядке, при этом все расходы, которые Страховщик понес или должен будет понести в связи с исполнением обязательств по контракту, Страховщик не вправе предъявлять Страхователю. </w:t>
      </w:r>
    </w:p>
    <w:p w14:paraId="322B7079"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 xml:space="preserve">5.5.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неустойки в виде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в размере 1000 рублей. </w:t>
      </w:r>
    </w:p>
    <w:p w14:paraId="4786923F"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5.6. 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штрафа.</w:t>
      </w:r>
    </w:p>
    <w:p w14:paraId="10A54EE2"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5.7. Пеня начисляется в соответствии с ч. 21 ст. 12 Закона об ОСАГО от 25.04.2002 № 40-ФЗ за каждый день просрочки исполнения Страховщиком обязательства в следующем размере:</w:t>
      </w:r>
    </w:p>
    <w:p w14:paraId="30CFFF55"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1% от суммы размера страхового возмещения за каждый день просрочки при несвоевременной выплате или пропуске срока выдачи направления на ремонт;</w:t>
      </w:r>
    </w:p>
    <w:p w14:paraId="36832171"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0,5% от суммы размера страхового возмещения за каждый день просрочки за нарушение срока выполнения восстановительного ремонта;</w:t>
      </w:r>
    </w:p>
    <w:p w14:paraId="5FA6C36A"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t>0,05% от установленной законом страховой суммы по виду вреда за каждый день просрочки направления отказа в возмещении.</w:t>
      </w:r>
    </w:p>
    <w:p w14:paraId="1BA3B1C5" w14:textId="77777777" w:rsidR="00FD286C" w:rsidRPr="00500A3B" w:rsidRDefault="00FD286C" w:rsidP="00FD286C">
      <w:pPr>
        <w:autoSpaceDE w:val="0"/>
        <w:autoSpaceDN w:val="0"/>
        <w:adjustRightInd w:val="0"/>
        <w:ind w:firstLine="709"/>
        <w:jc w:val="both"/>
        <w:rPr>
          <w:rFonts w:ascii="PT Astra Serif" w:hAnsi="PT Astra Serif"/>
          <w:sz w:val="22"/>
          <w:szCs w:val="22"/>
        </w:rPr>
      </w:pPr>
      <w:r w:rsidRPr="00500A3B">
        <w:rPr>
          <w:rFonts w:ascii="PT Astra Serif" w:hAnsi="PT Astra Serif"/>
          <w:sz w:val="22"/>
          <w:szCs w:val="22"/>
        </w:rPr>
        <w:lastRenderedPageBreak/>
        <w:t>5.8.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РФ от 30.08.2017 № 1042, в размере 10 процентов цены контракта.</w:t>
      </w:r>
    </w:p>
    <w:p w14:paraId="71E79A7F" w14:textId="77777777" w:rsidR="00FD286C" w:rsidRPr="00500A3B" w:rsidRDefault="00FD286C" w:rsidP="00FD286C">
      <w:pPr>
        <w:widowControl w:val="0"/>
        <w:autoSpaceDE w:val="0"/>
        <w:autoSpaceDN w:val="0"/>
        <w:adjustRightInd w:val="0"/>
        <w:ind w:firstLine="708"/>
        <w:jc w:val="both"/>
        <w:rPr>
          <w:rFonts w:ascii="PT Astra Serif" w:hAnsi="PT Astra Serif"/>
          <w:sz w:val="22"/>
          <w:szCs w:val="22"/>
        </w:rPr>
      </w:pPr>
      <w:r w:rsidRPr="00500A3B">
        <w:rPr>
          <w:rFonts w:ascii="PT Astra Serif" w:hAnsi="PT Astra Serif"/>
          <w:sz w:val="22"/>
          <w:szCs w:val="22"/>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1EE25C" w14:textId="77777777" w:rsidR="00FD286C" w:rsidRPr="00500A3B" w:rsidRDefault="00FD286C" w:rsidP="00FD286C">
      <w:pPr>
        <w:tabs>
          <w:tab w:val="left" w:pos="720"/>
        </w:tabs>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5.10. Уплата неустойки (штрафа, пени) не освобождает Стороны от исполнения обязательств по настоящему контракту.</w:t>
      </w:r>
    </w:p>
    <w:p w14:paraId="04DED6BE" w14:textId="77777777" w:rsidR="00FD286C" w:rsidRPr="00500A3B" w:rsidRDefault="00FD286C" w:rsidP="00FD286C">
      <w:pPr>
        <w:widowControl w:val="0"/>
        <w:shd w:val="clear" w:color="auto" w:fill="FFFFFF"/>
        <w:tabs>
          <w:tab w:val="left" w:pos="0"/>
        </w:tabs>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5.11.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14:paraId="73E0D90A" w14:textId="77777777" w:rsidR="00FD286C" w:rsidRPr="00500A3B" w:rsidRDefault="00FD286C" w:rsidP="00FD286C">
      <w:pPr>
        <w:widowControl w:val="0"/>
        <w:shd w:val="clear" w:color="auto" w:fill="FFFFFF"/>
        <w:tabs>
          <w:tab w:val="left" w:pos="0"/>
        </w:tabs>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5.12.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14:paraId="13F3404F" w14:textId="77777777" w:rsidR="00FD286C" w:rsidRPr="00500A3B" w:rsidRDefault="00FD286C" w:rsidP="00FD286C">
      <w:pPr>
        <w:suppressAutoHyphens/>
        <w:autoSpaceDE w:val="0"/>
        <w:autoSpaceDN w:val="0"/>
        <w:adjustRightInd w:val="0"/>
        <w:ind w:firstLine="709"/>
        <w:jc w:val="both"/>
        <w:rPr>
          <w:rFonts w:ascii="PT Astra Serif" w:hAnsi="PT Astra Serif"/>
          <w:sz w:val="22"/>
          <w:szCs w:val="22"/>
          <w:lang w:eastAsia="ar-SA"/>
        </w:rPr>
      </w:pPr>
      <w:r w:rsidRPr="00500A3B">
        <w:rPr>
          <w:rFonts w:ascii="PT Astra Serif" w:hAnsi="PT Astra Serif"/>
          <w:sz w:val="22"/>
          <w:szCs w:val="22"/>
          <w:lang w:eastAsia="ar-SA"/>
        </w:rPr>
        <w:t xml:space="preserve">5.13. Страховщик освобождается от уплаты неустойки, если докажет, что неисполнение обязательства произошло вследствие непреодолимой силы. </w:t>
      </w:r>
    </w:p>
    <w:p w14:paraId="75F6CAEC" w14:textId="77777777" w:rsidR="00FD286C" w:rsidRPr="00500A3B" w:rsidRDefault="00FD286C" w:rsidP="00FD286C">
      <w:pPr>
        <w:numPr>
          <w:ilvl w:val="1"/>
          <w:numId w:val="11"/>
        </w:numPr>
        <w:autoSpaceDE w:val="0"/>
        <w:autoSpaceDN w:val="0"/>
        <w:adjustRightInd w:val="0"/>
        <w:ind w:firstLine="426"/>
        <w:jc w:val="both"/>
        <w:rPr>
          <w:rFonts w:ascii="PT Astra Serif" w:eastAsia="Calibri" w:hAnsi="PT Astra Serif"/>
          <w:color w:val="000000"/>
          <w:sz w:val="22"/>
          <w:szCs w:val="22"/>
        </w:rPr>
      </w:pPr>
      <w:r w:rsidRPr="00500A3B">
        <w:rPr>
          <w:rFonts w:ascii="PT Astra Serif" w:eastAsia="Calibri" w:hAnsi="PT Astra Serif"/>
          <w:color w:val="000000"/>
          <w:sz w:val="22"/>
          <w:szCs w:val="22"/>
          <w:lang w:eastAsia="ar-SA"/>
        </w:rPr>
        <w:t>5.14. В случае привлечения Страховщиком к исполнению контракта субподрядчиков, соисполнителей, ответственность за их действия (бездействия) несет Страховщик.</w:t>
      </w:r>
    </w:p>
    <w:p w14:paraId="17D3B0BB" w14:textId="77777777" w:rsidR="00FD286C" w:rsidRPr="00500A3B" w:rsidRDefault="00FD286C" w:rsidP="00FD286C">
      <w:pPr>
        <w:numPr>
          <w:ilvl w:val="1"/>
          <w:numId w:val="11"/>
        </w:numPr>
        <w:autoSpaceDE w:val="0"/>
        <w:autoSpaceDN w:val="0"/>
        <w:adjustRightInd w:val="0"/>
        <w:ind w:firstLine="426"/>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5.15. Страховщик несет ответственность за надлежащее качество оказываемых им услуг. </w:t>
      </w:r>
    </w:p>
    <w:p w14:paraId="2F2FA61D" w14:textId="77777777" w:rsidR="00CE608D" w:rsidRPr="00500A3B" w:rsidRDefault="00CE608D" w:rsidP="00CE608D">
      <w:pPr>
        <w:suppressAutoHyphens/>
        <w:ind w:firstLine="708"/>
        <w:jc w:val="both"/>
        <w:rPr>
          <w:rFonts w:ascii="PT Astra Serif" w:hAnsi="PT Astra Serif"/>
          <w:noProof/>
          <w:sz w:val="22"/>
          <w:szCs w:val="22"/>
        </w:rPr>
      </w:pPr>
      <w:r w:rsidRPr="00500A3B">
        <w:rPr>
          <w:rFonts w:ascii="PT Astra Serif" w:hAnsi="PT Astra Serif"/>
          <w:noProof/>
          <w:sz w:val="22"/>
          <w:szCs w:val="22"/>
        </w:rPr>
        <w:t>5</w:t>
      </w:r>
      <w:r w:rsidR="00FD286C" w:rsidRPr="00500A3B">
        <w:rPr>
          <w:rFonts w:ascii="PT Astra Serif" w:hAnsi="PT Astra Serif"/>
          <w:noProof/>
          <w:sz w:val="22"/>
          <w:szCs w:val="22"/>
        </w:rPr>
        <w:t>.16</w:t>
      </w:r>
      <w:r w:rsidRPr="00500A3B">
        <w:rPr>
          <w:rFonts w:ascii="PT Astra Serif" w:hAnsi="PT Astra Serif"/>
          <w:noProof/>
          <w:sz w:val="22"/>
          <w:szCs w:val="22"/>
        </w:rPr>
        <w:t xml:space="preserve">. В случае неисполнения или ненадлежащего исполнения </w:t>
      </w:r>
      <w:r w:rsidR="00FD286C" w:rsidRPr="00500A3B">
        <w:rPr>
          <w:rFonts w:ascii="PT Astra Serif" w:hAnsi="PT Astra Serif"/>
          <w:noProof/>
          <w:sz w:val="22"/>
          <w:szCs w:val="22"/>
        </w:rPr>
        <w:t>Страховщиком</w:t>
      </w:r>
      <w:r w:rsidRPr="00500A3B">
        <w:rPr>
          <w:rFonts w:ascii="PT Astra Serif" w:hAnsi="PT Astra Serif"/>
          <w:noProof/>
          <w:sz w:val="22"/>
          <w:szCs w:val="22"/>
        </w:rPr>
        <w:t xml:space="preserve"> обязательств, предусмотренных Контрактом, </w:t>
      </w:r>
      <w:r w:rsidR="00FD286C" w:rsidRPr="00500A3B">
        <w:rPr>
          <w:rFonts w:ascii="PT Astra Serif" w:hAnsi="PT Astra Serif"/>
          <w:noProof/>
          <w:sz w:val="22"/>
          <w:szCs w:val="22"/>
        </w:rPr>
        <w:t>Страхователь</w:t>
      </w:r>
      <w:r w:rsidRPr="00500A3B">
        <w:rPr>
          <w:rFonts w:ascii="PT Astra Serif" w:hAnsi="PT Astra Serif"/>
          <w:noProof/>
          <w:sz w:val="22"/>
          <w:szCs w:val="22"/>
        </w:rPr>
        <w:t xml:space="preserve"> производит удержание неустойки (штрафа, пеней)</w:t>
      </w:r>
      <w:r w:rsidRPr="00500A3B">
        <w:rPr>
          <w:rFonts w:ascii="PT Astra Serif" w:hAnsi="PT Astra Serif"/>
          <w:i/>
          <w:noProof/>
          <w:sz w:val="22"/>
          <w:szCs w:val="22"/>
        </w:rPr>
        <w:t xml:space="preserve"> </w:t>
      </w:r>
      <w:r w:rsidRPr="00500A3B">
        <w:rPr>
          <w:rFonts w:ascii="PT Astra Serif" w:hAnsi="PT Astra Serif"/>
          <w:noProof/>
          <w:sz w:val="22"/>
          <w:szCs w:val="22"/>
        </w:rPr>
        <w:t xml:space="preserve">и (или) возмещения убытков, причинённых Поставщиком убытков.. В этом случае требование об уплате неустойки Поставщику не направляется. </w:t>
      </w:r>
      <w:bookmarkStart w:id="0" w:name="_Hlk117354071"/>
      <w:r w:rsidRPr="00500A3B">
        <w:rPr>
          <w:rFonts w:ascii="PT Astra Serif" w:hAnsi="PT Astra Serif"/>
          <w:noProof/>
          <w:sz w:val="22"/>
          <w:szCs w:val="22"/>
        </w:rPr>
        <w:t xml:space="preserve">Банковские реквизиты: УФК по Ханты-Мансийскому автономному округу – Югре (ФКУ ЦИТОВ УФСИН России по Ханты-Мансийскому автономному округу – Югре, л/с 04871828750), ОКТМО 71876000, КДБ 32011607010019000140, ИНН 7450012217, КПП 860201001, единый казначейский счет 40102810245370000007, казначейский счет 03100643000000018700, БИК 007162163, </w:t>
      </w:r>
      <w:r w:rsidR="00725364" w:rsidRPr="00500A3B">
        <w:rPr>
          <w:rFonts w:ascii="PT Astra Serif" w:hAnsi="PT Astra Serif"/>
          <w:noProof/>
          <w:sz w:val="22"/>
          <w:szCs w:val="22"/>
        </w:rPr>
        <w:t>ОКЦ № 8 УГУ Банка России</w:t>
      </w:r>
      <w:r w:rsidRPr="00500A3B">
        <w:rPr>
          <w:rFonts w:ascii="PT Astra Serif" w:hAnsi="PT Astra Serif"/>
          <w:noProof/>
          <w:sz w:val="22"/>
          <w:szCs w:val="22"/>
        </w:rPr>
        <w:t>//УФК по Ханты-Мансийскому автономному округу – Югре г. Ханты-Мансийск).</w:t>
      </w:r>
      <w:bookmarkEnd w:id="0"/>
      <w:r w:rsidRPr="00500A3B">
        <w:rPr>
          <w:rFonts w:ascii="PT Astra Serif" w:hAnsi="PT Astra Serif"/>
          <w:noProof/>
          <w:sz w:val="22"/>
          <w:szCs w:val="22"/>
        </w:rPr>
        <w:t xml:space="preserve">При этом исполнение обязательства Поставщика по перечислению неустойки (штрафа, пени) и (или) убытков в доход бюджета возлагается на </w:t>
      </w:r>
      <w:r w:rsidR="00113B6D" w:rsidRPr="00500A3B">
        <w:rPr>
          <w:rFonts w:ascii="PT Astra Serif" w:hAnsi="PT Astra Serif"/>
          <w:noProof/>
          <w:sz w:val="22"/>
          <w:szCs w:val="22"/>
        </w:rPr>
        <w:t>Страхователя.</w:t>
      </w:r>
    </w:p>
    <w:p w14:paraId="52047882" w14:textId="77777777" w:rsidR="00DB7B1D" w:rsidRPr="00500A3B" w:rsidRDefault="00DB7B1D" w:rsidP="00DB7B1D">
      <w:pPr>
        <w:pStyle w:val="4"/>
        <w:spacing w:line="240" w:lineRule="auto"/>
        <w:ind w:firstLine="567"/>
        <w:contextualSpacing/>
        <w:rPr>
          <w:rFonts w:ascii="PT Astra Serif" w:hAnsi="PT Astra Serif"/>
          <w:sz w:val="22"/>
          <w:szCs w:val="22"/>
        </w:rPr>
      </w:pPr>
    </w:p>
    <w:p w14:paraId="108FE221" w14:textId="77777777" w:rsidR="003C3DCA" w:rsidRPr="00500A3B" w:rsidRDefault="00FD286C" w:rsidP="00AE189C">
      <w:pPr>
        <w:pStyle w:val="ac"/>
        <w:numPr>
          <w:ilvl w:val="0"/>
          <w:numId w:val="9"/>
        </w:numPr>
        <w:tabs>
          <w:tab w:val="center" w:pos="4833"/>
          <w:tab w:val="left" w:pos="8295"/>
        </w:tabs>
        <w:jc w:val="center"/>
        <w:rPr>
          <w:rFonts w:ascii="PT Astra Serif" w:hAnsi="PT Astra Serif"/>
          <w:b/>
          <w:sz w:val="22"/>
          <w:szCs w:val="22"/>
        </w:rPr>
      </w:pPr>
      <w:r w:rsidRPr="00500A3B">
        <w:rPr>
          <w:rFonts w:ascii="PT Astra Serif" w:hAnsi="PT Astra Serif"/>
          <w:b/>
          <w:sz w:val="22"/>
          <w:szCs w:val="22"/>
        </w:rPr>
        <w:t>Порядок приемки услуг</w:t>
      </w:r>
    </w:p>
    <w:p w14:paraId="7AE2C9BA" w14:textId="77777777" w:rsidR="00FD286C" w:rsidRPr="00500A3B" w:rsidRDefault="00FD286C" w:rsidP="00FD286C">
      <w:pPr>
        <w:tabs>
          <w:tab w:val="center" w:pos="4833"/>
          <w:tab w:val="left" w:pos="8295"/>
        </w:tabs>
        <w:jc w:val="center"/>
        <w:rPr>
          <w:rFonts w:ascii="PT Astra Serif" w:hAnsi="PT Astra Serif"/>
          <w:b/>
          <w:sz w:val="22"/>
          <w:szCs w:val="22"/>
        </w:rPr>
      </w:pPr>
    </w:p>
    <w:p w14:paraId="6961D82F" w14:textId="77777777" w:rsidR="00FD286C" w:rsidRPr="00500A3B" w:rsidRDefault="00FD286C" w:rsidP="009563A2">
      <w:pPr>
        <w:numPr>
          <w:ilvl w:val="1"/>
          <w:numId w:val="11"/>
        </w:numPr>
        <w:autoSpaceDE w:val="0"/>
        <w:autoSpaceDN w:val="0"/>
        <w:adjustRightInd w:val="0"/>
        <w:ind w:firstLine="709"/>
        <w:jc w:val="both"/>
        <w:rPr>
          <w:rFonts w:ascii="PT Astra Serif" w:eastAsia="Calibri" w:hAnsi="PT Astra Serif"/>
          <w:color w:val="000000"/>
          <w:sz w:val="22"/>
          <w:szCs w:val="22"/>
        </w:rPr>
      </w:pPr>
      <w:r w:rsidRPr="00500A3B">
        <w:rPr>
          <w:rFonts w:ascii="PT Astra Serif" w:eastAsia="Calibri" w:hAnsi="PT Astra Serif"/>
          <w:color w:val="000000"/>
          <w:sz w:val="22"/>
          <w:szCs w:val="22"/>
        </w:rPr>
        <w:t>6.1. Страховщик в течении 5 (Пяти) рабочих дней со дня получения заявки оформляет страховые полисы и передает их в комплекте с документами:</w:t>
      </w:r>
    </w:p>
    <w:p w14:paraId="69AF6767" w14:textId="765F2E60" w:rsidR="00FD286C" w:rsidRPr="00500A3B" w:rsidRDefault="00FD286C" w:rsidP="00FD286C">
      <w:pPr>
        <w:numPr>
          <w:ilvl w:val="1"/>
          <w:numId w:val="11"/>
        </w:numPr>
        <w:autoSpaceDE w:val="0"/>
        <w:autoSpaceDN w:val="0"/>
        <w:adjustRightInd w:val="0"/>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страхового полиса;</w:t>
      </w:r>
    </w:p>
    <w:p w14:paraId="091EBC94" w14:textId="77777777" w:rsidR="00FD286C" w:rsidRPr="00500A3B" w:rsidRDefault="00FD286C" w:rsidP="00FD286C">
      <w:pPr>
        <w:numPr>
          <w:ilvl w:val="1"/>
          <w:numId w:val="11"/>
        </w:numPr>
        <w:autoSpaceDE w:val="0"/>
        <w:autoSpaceDN w:val="0"/>
        <w:adjustRightInd w:val="0"/>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Правил ОСАГО;</w:t>
      </w:r>
    </w:p>
    <w:p w14:paraId="41CAB88F" w14:textId="77777777" w:rsidR="00FD286C" w:rsidRPr="00500A3B" w:rsidRDefault="00FD286C" w:rsidP="00FD286C">
      <w:pPr>
        <w:numPr>
          <w:ilvl w:val="1"/>
          <w:numId w:val="11"/>
        </w:numPr>
        <w:autoSpaceDE w:val="0"/>
        <w:autoSpaceDN w:val="0"/>
        <w:adjustRightInd w:val="0"/>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страховой полис в виде электронного документа (в случае заключения договора обязательного страхования в виде электронного документа Страхователю (представителю Страхователя)).</w:t>
      </w:r>
    </w:p>
    <w:p w14:paraId="25E9688B" w14:textId="77777777" w:rsidR="00FD286C" w:rsidRPr="00500A3B" w:rsidRDefault="00FD286C" w:rsidP="009563A2">
      <w:pPr>
        <w:numPr>
          <w:ilvl w:val="1"/>
          <w:numId w:val="11"/>
        </w:numPr>
        <w:autoSpaceDE w:val="0"/>
        <w:autoSpaceDN w:val="0"/>
        <w:adjustRightInd w:val="0"/>
        <w:ind w:firstLine="709"/>
        <w:jc w:val="both"/>
        <w:rPr>
          <w:rFonts w:ascii="PT Astra Serif" w:eastAsia="Calibri" w:hAnsi="PT Astra Serif"/>
          <w:color w:val="000000"/>
          <w:sz w:val="22"/>
          <w:szCs w:val="22"/>
        </w:rPr>
      </w:pPr>
      <w:r w:rsidRPr="00500A3B">
        <w:rPr>
          <w:rFonts w:ascii="PT Astra Serif" w:eastAsia="Calibri" w:hAnsi="PT Astra Serif"/>
          <w:color w:val="000000"/>
          <w:sz w:val="22"/>
          <w:szCs w:val="22"/>
        </w:rPr>
        <w:t>6.2. При обнаружении недостатков представитель Страхователя направляет Страховщику Акт несоответствия с указанием выявленных недостатков и сроков их устранения.</w:t>
      </w:r>
    </w:p>
    <w:p w14:paraId="065C50BA" w14:textId="341DBD50" w:rsidR="00FD286C" w:rsidRPr="00500A3B" w:rsidRDefault="00FD286C" w:rsidP="00B75548">
      <w:pPr>
        <w:numPr>
          <w:ilvl w:val="1"/>
          <w:numId w:val="11"/>
        </w:numPr>
        <w:autoSpaceDE w:val="0"/>
        <w:autoSpaceDN w:val="0"/>
        <w:adjustRightInd w:val="0"/>
        <w:ind w:firstLine="709"/>
        <w:jc w:val="both"/>
        <w:rPr>
          <w:rFonts w:ascii="PT Astra Serif" w:eastAsia="Calibri" w:hAnsi="PT Astra Serif"/>
          <w:color w:val="000000"/>
          <w:sz w:val="22"/>
          <w:szCs w:val="22"/>
        </w:rPr>
      </w:pPr>
      <w:r w:rsidRPr="00500A3B">
        <w:rPr>
          <w:rFonts w:ascii="PT Astra Serif" w:eastAsia="Calibri" w:hAnsi="PT Astra Serif"/>
          <w:color w:val="000000"/>
          <w:sz w:val="22"/>
          <w:szCs w:val="22"/>
        </w:rPr>
        <w:t xml:space="preserve">6.3 Приемка Услуг </w:t>
      </w:r>
      <w:r w:rsidR="00B75548" w:rsidRPr="00500A3B">
        <w:rPr>
          <w:rFonts w:ascii="PT Astra Serif" w:eastAsia="Calibri" w:hAnsi="PT Astra Serif"/>
          <w:color w:val="000000"/>
          <w:sz w:val="22"/>
          <w:szCs w:val="22"/>
        </w:rPr>
        <w:t xml:space="preserve">по факту оформления страхового полиса </w:t>
      </w:r>
      <w:r w:rsidRPr="00500A3B">
        <w:rPr>
          <w:rFonts w:ascii="PT Astra Serif" w:eastAsia="Calibri" w:hAnsi="PT Astra Serif"/>
          <w:color w:val="000000"/>
          <w:sz w:val="22"/>
          <w:szCs w:val="22"/>
        </w:rPr>
        <w:t>осуществляется представителем Страхователя по</w:t>
      </w:r>
      <w:r w:rsidRPr="00500A3B">
        <w:rPr>
          <w:rFonts w:ascii="PT Astra Serif" w:hAnsi="PT Astra Serif"/>
          <w:sz w:val="22"/>
          <w:szCs w:val="22"/>
        </w:rPr>
        <w:t xml:space="preserve"> </w:t>
      </w:r>
      <w:r w:rsidRPr="00500A3B">
        <w:rPr>
          <w:rFonts w:ascii="PT Astra Serif" w:eastAsia="Calibri" w:hAnsi="PT Astra Serif"/>
          <w:color w:val="000000"/>
          <w:sz w:val="22"/>
          <w:szCs w:val="22"/>
        </w:rPr>
        <w:t xml:space="preserve">документу о приёмке- акта приемки услуг (ф. 0510452) (Приложение № 3), на основании выставленного Страховщиком </w:t>
      </w:r>
      <w:r w:rsidR="00B75548" w:rsidRPr="00500A3B">
        <w:rPr>
          <w:rFonts w:ascii="PT Astra Serif" w:eastAsia="Calibri" w:hAnsi="PT Astra Serif"/>
          <w:color w:val="000000"/>
          <w:sz w:val="22"/>
          <w:szCs w:val="22"/>
        </w:rPr>
        <w:t xml:space="preserve">акта об оказании услуг, </w:t>
      </w:r>
      <w:r w:rsidRPr="00500A3B">
        <w:rPr>
          <w:rFonts w:ascii="PT Astra Serif" w:eastAsia="Calibri" w:hAnsi="PT Astra Serif"/>
          <w:color w:val="000000"/>
          <w:sz w:val="22"/>
          <w:szCs w:val="22"/>
        </w:rPr>
        <w:t xml:space="preserve">счета, счет – фактуры., подписанному и переданному Страховщиком представителю Страхователя в </w:t>
      </w:r>
      <w:r w:rsidR="00B75548" w:rsidRPr="00500A3B">
        <w:rPr>
          <w:rFonts w:ascii="PT Astra Serif" w:eastAsia="Calibri" w:hAnsi="PT Astra Serif"/>
          <w:color w:val="000000"/>
          <w:sz w:val="22"/>
          <w:szCs w:val="22"/>
        </w:rPr>
        <w:t>2</w:t>
      </w:r>
      <w:r w:rsidRPr="00500A3B">
        <w:rPr>
          <w:rFonts w:ascii="PT Astra Serif" w:eastAsia="Calibri" w:hAnsi="PT Astra Serif"/>
          <w:color w:val="000000"/>
          <w:sz w:val="22"/>
          <w:szCs w:val="22"/>
        </w:rPr>
        <w:t xml:space="preserve"> экземплярах.</w:t>
      </w:r>
    </w:p>
    <w:p w14:paraId="1E9193D7" w14:textId="77777777" w:rsidR="00FD286C" w:rsidRPr="00500A3B" w:rsidRDefault="00FD286C" w:rsidP="009563A2">
      <w:pPr>
        <w:numPr>
          <w:ilvl w:val="1"/>
          <w:numId w:val="11"/>
        </w:numPr>
        <w:autoSpaceDE w:val="0"/>
        <w:autoSpaceDN w:val="0"/>
        <w:adjustRightInd w:val="0"/>
        <w:ind w:firstLine="709"/>
        <w:jc w:val="both"/>
        <w:rPr>
          <w:rFonts w:ascii="PT Astra Serif" w:eastAsia="Calibri" w:hAnsi="PT Astra Serif"/>
          <w:color w:val="000000"/>
          <w:sz w:val="22"/>
          <w:szCs w:val="22"/>
        </w:rPr>
      </w:pPr>
      <w:r w:rsidRPr="00500A3B">
        <w:rPr>
          <w:rFonts w:ascii="PT Astra Serif" w:eastAsia="Calibri" w:hAnsi="PT Astra Serif"/>
          <w:color w:val="000000"/>
          <w:sz w:val="22"/>
          <w:szCs w:val="22"/>
        </w:rPr>
        <w:t>6.4. По результатам приемки Страхователем (представителем Страхователя) полученных и оформленных должным образом страховых полисов, представитель Страхователя подписывает акт приемки услуг (ф. 0510452) (Приложение № 3), и передает два экземпляра</w:t>
      </w:r>
      <w:r w:rsidRPr="00500A3B">
        <w:rPr>
          <w:rFonts w:ascii="PT Astra Serif" w:hAnsi="PT Astra Serif"/>
          <w:sz w:val="22"/>
          <w:szCs w:val="22"/>
        </w:rPr>
        <w:t xml:space="preserve"> </w:t>
      </w:r>
      <w:r w:rsidRPr="00500A3B">
        <w:rPr>
          <w:rFonts w:ascii="PT Astra Serif" w:eastAsia="Calibri" w:hAnsi="PT Astra Serif"/>
          <w:color w:val="000000"/>
          <w:sz w:val="22"/>
          <w:szCs w:val="22"/>
        </w:rPr>
        <w:t>акта приемки услуг (ф. 0510452) (Приложение № 3), Страховщику.</w:t>
      </w:r>
    </w:p>
    <w:p w14:paraId="51E14F49" w14:textId="77777777" w:rsidR="00FD286C" w:rsidRPr="00500A3B" w:rsidRDefault="00FD286C" w:rsidP="00FD286C">
      <w:pPr>
        <w:numPr>
          <w:ilvl w:val="1"/>
          <w:numId w:val="11"/>
        </w:numPr>
        <w:autoSpaceDE w:val="0"/>
        <w:autoSpaceDN w:val="0"/>
        <w:adjustRightInd w:val="0"/>
        <w:ind w:firstLine="709"/>
        <w:jc w:val="both"/>
        <w:rPr>
          <w:rFonts w:ascii="PT Astra Serif" w:eastAsia="Calibri" w:hAnsi="PT Astra Serif"/>
          <w:color w:val="000000"/>
          <w:sz w:val="22"/>
          <w:szCs w:val="22"/>
        </w:rPr>
      </w:pPr>
      <w:r w:rsidRPr="00500A3B">
        <w:rPr>
          <w:rFonts w:ascii="PT Astra Serif" w:eastAsia="Calibri" w:hAnsi="PT Astra Serif"/>
          <w:color w:val="000000"/>
          <w:sz w:val="22"/>
          <w:szCs w:val="22"/>
        </w:rPr>
        <w:t>6.5. Приемка оказанных Услуг осуществляется Страхователем в течении не более 10 (Десяти) рабочих дней со дня поступления от Страхователя документов указанных в п. 6.1. Контракта.</w:t>
      </w:r>
    </w:p>
    <w:p w14:paraId="4BAB757E" w14:textId="77777777" w:rsidR="00FD286C" w:rsidRPr="00500A3B" w:rsidRDefault="00FD286C" w:rsidP="00FD286C">
      <w:pPr>
        <w:tabs>
          <w:tab w:val="center" w:pos="4833"/>
          <w:tab w:val="left" w:pos="8295"/>
        </w:tabs>
        <w:jc w:val="center"/>
        <w:rPr>
          <w:rFonts w:ascii="PT Astra Serif" w:hAnsi="PT Astra Serif"/>
          <w:b/>
          <w:sz w:val="22"/>
          <w:szCs w:val="22"/>
        </w:rPr>
      </w:pPr>
    </w:p>
    <w:p w14:paraId="0BC731AD" w14:textId="77777777" w:rsidR="00FD286C" w:rsidRPr="00500A3B" w:rsidRDefault="00FD286C" w:rsidP="00FD286C">
      <w:pPr>
        <w:tabs>
          <w:tab w:val="center" w:pos="4833"/>
          <w:tab w:val="left" w:pos="8295"/>
        </w:tabs>
        <w:jc w:val="center"/>
        <w:rPr>
          <w:rFonts w:ascii="PT Astra Serif" w:hAnsi="PT Astra Serif"/>
          <w:b/>
          <w:sz w:val="22"/>
          <w:szCs w:val="22"/>
        </w:rPr>
      </w:pPr>
    </w:p>
    <w:p w14:paraId="73C97796" w14:textId="77777777" w:rsidR="003C3DCA" w:rsidRPr="00500A3B" w:rsidRDefault="00E244AE" w:rsidP="00AE189C">
      <w:pPr>
        <w:pStyle w:val="ac"/>
        <w:widowControl w:val="0"/>
        <w:numPr>
          <w:ilvl w:val="0"/>
          <w:numId w:val="9"/>
        </w:numPr>
        <w:ind w:right="-74"/>
        <w:jc w:val="center"/>
        <w:rPr>
          <w:rFonts w:ascii="PT Astra Serif" w:hAnsi="PT Astra Serif"/>
          <w:b/>
          <w:snapToGrid w:val="0"/>
          <w:sz w:val="22"/>
          <w:szCs w:val="22"/>
        </w:rPr>
      </w:pPr>
      <w:r w:rsidRPr="00500A3B">
        <w:rPr>
          <w:rFonts w:ascii="PT Astra Serif" w:hAnsi="PT Astra Serif"/>
          <w:b/>
          <w:snapToGrid w:val="0"/>
          <w:sz w:val="22"/>
          <w:szCs w:val="22"/>
        </w:rPr>
        <w:t>Конфиденциальность</w:t>
      </w:r>
    </w:p>
    <w:p w14:paraId="12FDA91C" w14:textId="77777777" w:rsidR="00FB6802" w:rsidRPr="00500A3B" w:rsidRDefault="00F35BE2" w:rsidP="00E244AE">
      <w:pPr>
        <w:widowControl w:val="0"/>
        <w:ind w:right="-74" w:firstLine="709"/>
        <w:contextualSpacing/>
        <w:jc w:val="both"/>
        <w:rPr>
          <w:rFonts w:ascii="PT Astra Serif" w:hAnsi="PT Astra Serif"/>
          <w:noProof/>
          <w:snapToGrid w:val="0"/>
          <w:sz w:val="22"/>
          <w:szCs w:val="22"/>
        </w:rPr>
      </w:pPr>
      <w:r w:rsidRPr="00500A3B">
        <w:rPr>
          <w:rFonts w:ascii="PT Astra Serif" w:hAnsi="PT Astra Serif"/>
          <w:noProof/>
          <w:snapToGrid w:val="0"/>
          <w:sz w:val="22"/>
          <w:szCs w:val="22"/>
        </w:rPr>
        <w:t>7</w:t>
      </w:r>
      <w:r w:rsidR="0051462A" w:rsidRPr="00500A3B">
        <w:rPr>
          <w:rFonts w:ascii="PT Astra Serif" w:hAnsi="PT Astra Serif"/>
          <w:noProof/>
          <w:snapToGrid w:val="0"/>
          <w:sz w:val="22"/>
          <w:szCs w:val="22"/>
        </w:rPr>
        <w:t xml:space="preserve">.1. </w:t>
      </w:r>
      <w:r w:rsidR="00E244AE" w:rsidRPr="00500A3B">
        <w:rPr>
          <w:rFonts w:ascii="PT Astra Serif" w:hAnsi="PT Astra Serif"/>
          <w:noProof/>
          <w:snapToGrid w:val="0"/>
          <w:sz w:val="22"/>
          <w:szCs w:val="22"/>
        </w:rPr>
        <w:t xml:space="preserve">. В  течение срока действия настоящего контракта, а также в течение трех лет после его </w:t>
      </w:r>
      <w:r w:rsidR="00E244AE" w:rsidRPr="00500A3B">
        <w:rPr>
          <w:rFonts w:ascii="PT Astra Serif" w:hAnsi="PT Astra Serif"/>
          <w:noProof/>
          <w:snapToGrid w:val="0"/>
          <w:sz w:val="22"/>
          <w:szCs w:val="22"/>
        </w:rPr>
        <w:lastRenderedPageBreak/>
        <w:t>прекращения, Страховщик обязуется не разглашать, не предоставлять иным способом конфиденциальную  информацию и документацию,  полученную от Страхователя по условиям настоящего контракта, а также информацию, ставшую ему известной в процессе исполнения обязательств по контракту и примет все разумные меры, чтобы предохранить такую информацию и документацию от разглашения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284D5524" w14:textId="77777777" w:rsidR="00823FB3" w:rsidRPr="00500A3B" w:rsidRDefault="00823FB3" w:rsidP="00846DD2">
      <w:pPr>
        <w:widowControl w:val="0"/>
        <w:ind w:right="-74" w:firstLine="709"/>
        <w:contextualSpacing/>
        <w:jc w:val="both"/>
        <w:rPr>
          <w:rFonts w:ascii="PT Astra Serif" w:hAnsi="PT Astra Serif"/>
          <w:snapToGrid w:val="0"/>
          <w:spacing w:val="-4"/>
          <w:sz w:val="22"/>
          <w:szCs w:val="22"/>
        </w:rPr>
      </w:pPr>
    </w:p>
    <w:p w14:paraId="39C801DF" w14:textId="77777777" w:rsidR="003C3DCA" w:rsidRPr="00500A3B" w:rsidRDefault="00FB6802" w:rsidP="00AE189C">
      <w:pPr>
        <w:pStyle w:val="ac"/>
        <w:widowControl w:val="0"/>
        <w:numPr>
          <w:ilvl w:val="0"/>
          <w:numId w:val="9"/>
        </w:numPr>
        <w:ind w:right="-74"/>
        <w:jc w:val="center"/>
        <w:rPr>
          <w:rFonts w:ascii="PT Astra Serif" w:hAnsi="PT Astra Serif"/>
          <w:b/>
          <w:snapToGrid w:val="0"/>
          <w:sz w:val="22"/>
          <w:szCs w:val="22"/>
        </w:rPr>
      </w:pPr>
      <w:r w:rsidRPr="00500A3B">
        <w:rPr>
          <w:rFonts w:ascii="PT Astra Serif" w:hAnsi="PT Astra Serif"/>
          <w:b/>
          <w:snapToGrid w:val="0"/>
          <w:sz w:val="22"/>
          <w:szCs w:val="22"/>
        </w:rPr>
        <w:t>Форс-мажорные обстоятельства</w:t>
      </w:r>
    </w:p>
    <w:p w14:paraId="48FC9FE7" w14:textId="77777777" w:rsidR="00FB6802" w:rsidRPr="00500A3B" w:rsidRDefault="00F35BE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8</w:t>
      </w:r>
      <w:r w:rsidR="000F60F7" w:rsidRPr="00500A3B">
        <w:rPr>
          <w:rFonts w:ascii="PT Astra Serif" w:hAnsi="PT Astra Serif"/>
          <w:noProof/>
          <w:sz w:val="22"/>
          <w:szCs w:val="22"/>
        </w:rPr>
        <w:t xml:space="preserve">.1. </w:t>
      </w:r>
      <w:r w:rsidR="00FB6802" w:rsidRPr="00500A3B">
        <w:rPr>
          <w:rFonts w:ascii="PT Astra Serif" w:hAnsi="PT Astra Serif"/>
          <w:noProof/>
          <w:sz w:val="22"/>
          <w:szCs w:val="22"/>
        </w:rPr>
        <w:t>Сторона освобождается от ответственности за частичное или полное неиспо</w:t>
      </w:r>
      <w:r w:rsidR="00A17ED4" w:rsidRPr="00500A3B">
        <w:rPr>
          <w:rFonts w:ascii="PT Astra Serif" w:hAnsi="PT Astra Serif"/>
          <w:noProof/>
          <w:sz w:val="22"/>
          <w:szCs w:val="22"/>
        </w:rPr>
        <w:t xml:space="preserve">лнение обязательств по </w:t>
      </w:r>
      <w:r w:rsidR="0051462A" w:rsidRPr="00500A3B">
        <w:rPr>
          <w:rFonts w:ascii="PT Astra Serif" w:hAnsi="PT Astra Serif"/>
          <w:noProof/>
          <w:sz w:val="22"/>
          <w:szCs w:val="22"/>
        </w:rPr>
        <w:t>Государственному контракту</w:t>
      </w:r>
      <w:r w:rsidR="00FB6802" w:rsidRPr="00500A3B">
        <w:rPr>
          <w:rFonts w:ascii="PT Astra Serif" w:hAnsi="PT Astra Serif"/>
          <w:noProof/>
          <w:sz w:val="22"/>
          <w:szCs w:val="22"/>
        </w:rPr>
        <w:t>,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w:t>
      </w:r>
      <w:r w:rsidR="00A17ED4" w:rsidRPr="00500A3B">
        <w:rPr>
          <w:rFonts w:ascii="PT Astra Serif" w:hAnsi="PT Astra Serif"/>
          <w:noProof/>
          <w:sz w:val="22"/>
          <w:szCs w:val="22"/>
        </w:rPr>
        <w:t xml:space="preserve"> своих обязательств по </w:t>
      </w:r>
      <w:r w:rsidR="0051462A" w:rsidRPr="00500A3B">
        <w:rPr>
          <w:rFonts w:ascii="PT Astra Serif" w:hAnsi="PT Astra Serif"/>
          <w:noProof/>
          <w:sz w:val="22"/>
          <w:szCs w:val="22"/>
        </w:rPr>
        <w:t>Государственному контракту</w:t>
      </w:r>
      <w:r w:rsidR="00FB6802" w:rsidRPr="00500A3B">
        <w:rPr>
          <w:rFonts w:ascii="PT Astra Serif" w:hAnsi="PT Astra Serif"/>
          <w:noProof/>
          <w:sz w:val="22"/>
          <w:szCs w:val="22"/>
        </w:rPr>
        <w:t>.</w:t>
      </w:r>
    </w:p>
    <w:p w14:paraId="1E8F3D3B" w14:textId="77777777" w:rsidR="00FB6802" w:rsidRPr="00500A3B" w:rsidRDefault="00FB680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 xml:space="preserve">Указанные события должны носить чрезвычайный, непредвиденный </w:t>
      </w:r>
      <w:r w:rsidR="009F4BFE" w:rsidRPr="00500A3B">
        <w:rPr>
          <w:rFonts w:ascii="PT Astra Serif" w:hAnsi="PT Astra Serif"/>
          <w:noProof/>
          <w:sz w:val="22"/>
          <w:szCs w:val="22"/>
        </w:rPr>
        <w:br/>
      </w:r>
      <w:r w:rsidRPr="00500A3B">
        <w:rPr>
          <w:rFonts w:ascii="PT Astra Serif" w:hAnsi="PT Astra Serif"/>
          <w:noProof/>
          <w:sz w:val="22"/>
          <w:szCs w:val="22"/>
        </w:rPr>
        <w:t>и непредотвратимый характер, возни</w:t>
      </w:r>
      <w:r w:rsidR="00A17ED4" w:rsidRPr="00500A3B">
        <w:rPr>
          <w:rFonts w:ascii="PT Astra Serif" w:hAnsi="PT Astra Serif"/>
          <w:noProof/>
          <w:sz w:val="22"/>
          <w:szCs w:val="22"/>
        </w:rPr>
        <w:t xml:space="preserve">кнуть после заключения </w:t>
      </w:r>
      <w:r w:rsidR="00E55A41" w:rsidRPr="00500A3B">
        <w:rPr>
          <w:rFonts w:ascii="PT Astra Serif" w:hAnsi="PT Astra Serif"/>
          <w:noProof/>
          <w:sz w:val="22"/>
          <w:szCs w:val="22"/>
        </w:rPr>
        <w:t>Государственного контракта</w:t>
      </w:r>
      <w:r w:rsidRPr="00500A3B">
        <w:rPr>
          <w:rFonts w:ascii="PT Astra Serif" w:hAnsi="PT Astra Serif"/>
          <w:noProof/>
          <w:sz w:val="22"/>
          <w:szCs w:val="22"/>
        </w:rPr>
        <w:t xml:space="preserve"> и не зависеть от воли Сторон.</w:t>
      </w:r>
    </w:p>
    <w:p w14:paraId="782CD1E1" w14:textId="77777777" w:rsidR="00FB6802" w:rsidRPr="00500A3B" w:rsidRDefault="00F35BE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8</w:t>
      </w:r>
      <w:r w:rsidR="000F60F7" w:rsidRPr="00500A3B">
        <w:rPr>
          <w:rFonts w:ascii="PT Astra Serif" w:hAnsi="PT Astra Serif"/>
          <w:noProof/>
          <w:sz w:val="22"/>
          <w:szCs w:val="22"/>
        </w:rPr>
        <w:t xml:space="preserve">.2. </w:t>
      </w:r>
      <w:r w:rsidR="00FB6802" w:rsidRPr="00500A3B">
        <w:rPr>
          <w:rFonts w:ascii="PT Astra Serif" w:hAnsi="PT Astra Serif"/>
          <w:noProof/>
          <w:sz w:val="22"/>
          <w:szCs w:val="22"/>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w:t>
      </w:r>
      <w:r w:rsidR="00A17ED4" w:rsidRPr="00500A3B">
        <w:rPr>
          <w:rFonts w:ascii="PT Astra Serif" w:hAnsi="PT Astra Serif"/>
          <w:noProof/>
          <w:sz w:val="22"/>
          <w:szCs w:val="22"/>
        </w:rPr>
        <w:t xml:space="preserve">лнения обязательств по </w:t>
      </w:r>
      <w:r w:rsidR="0051462A" w:rsidRPr="00500A3B">
        <w:rPr>
          <w:rFonts w:ascii="PT Astra Serif" w:hAnsi="PT Astra Serif"/>
          <w:noProof/>
          <w:sz w:val="22"/>
          <w:szCs w:val="22"/>
        </w:rPr>
        <w:t>Государственному контракту</w:t>
      </w:r>
      <w:r w:rsidR="00FB6802" w:rsidRPr="00500A3B">
        <w:rPr>
          <w:rFonts w:ascii="PT Astra Serif" w:hAnsi="PT Astra Serif"/>
          <w:noProof/>
          <w:sz w:val="22"/>
          <w:szCs w:val="22"/>
        </w:rPr>
        <w:t xml:space="preserve"> и срок исполнения обязательств.</w:t>
      </w:r>
    </w:p>
    <w:p w14:paraId="6A7C8F95" w14:textId="77777777" w:rsidR="00FB6802" w:rsidRPr="00500A3B" w:rsidRDefault="00F35BE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8</w:t>
      </w:r>
      <w:r w:rsidR="000F60F7" w:rsidRPr="00500A3B">
        <w:rPr>
          <w:rFonts w:ascii="PT Astra Serif" w:hAnsi="PT Astra Serif"/>
          <w:noProof/>
          <w:sz w:val="22"/>
          <w:szCs w:val="22"/>
        </w:rPr>
        <w:t xml:space="preserve">.3. </w:t>
      </w:r>
      <w:r w:rsidR="00FB6802" w:rsidRPr="00500A3B">
        <w:rPr>
          <w:rFonts w:ascii="PT Astra Serif" w:hAnsi="PT Astra Serif"/>
          <w:noProof/>
          <w:sz w:val="22"/>
          <w:szCs w:val="22"/>
        </w:rPr>
        <w:t xml:space="preserve">По прекращении указанных обстоятельств Сторона должна </w:t>
      </w:r>
      <w:r w:rsidR="00846DD2" w:rsidRPr="00500A3B">
        <w:rPr>
          <w:rFonts w:ascii="PT Astra Serif" w:hAnsi="PT Astra Serif"/>
          <w:noProof/>
          <w:sz w:val="22"/>
          <w:szCs w:val="22"/>
        </w:rPr>
        <w:br/>
      </w:r>
      <w:r w:rsidR="00FB6802" w:rsidRPr="00500A3B">
        <w:rPr>
          <w:rFonts w:ascii="PT Astra Serif" w:hAnsi="PT Astra Serif"/>
          <w:noProof/>
          <w:sz w:val="22"/>
          <w:szCs w:val="22"/>
        </w:rPr>
        <w:t>без промедления, но не позднее 3 (трех) дней после их прекращения, известить об этом другую Сторону в письменной форме.</w:t>
      </w:r>
    </w:p>
    <w:p w14:paraId="479D483B" w14:textId="77777777" w:rsidR="00FB6802" w:rsidRPr="00500A3B" w:rsidRDefault="00FB680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В извещении должен быть указан срок, в который предполагается испо</w:t>
      </w:r>
      <w:r w:rsidR="00A17ED4" w:rsidRPr="00500A3B">
        <w:rPr>
          <w:rFonts w:ascii="PT Astra Serif" w:hAnsi="PT Astra Serif"/>
          <w:noProof/>
          <w:sz w:val="22"/>
          <w:szCs w:val="22"/>
        </w:rPr>
        <w:t xml:space="preserve">лнить обязательства по </w:t>
      </w:r>
      <w:r w:rsidR="0051462A" w:rsidRPr="00500A3B">
        <w:rPr>
          <w:rFonts w:ascii="PT Astra Serif" w:hAnsi="PT Astra Serif"/>
          <w:noProof/>
          <w:sz w:val="22"/>
          <w:szCs w:val="22"/>
        </w:rPr>
        <w:t>Государственному контракту</w:t>
      </w:r>
      <w:r w:rsidRPr="00500A3B">
        <w:rPr>
          <w:rFonts w:ascii="PT Astra Serif" w:hAnsi="PT Astra Serif"/>
          <w:noProof/>
          <w:sz w:val="22"/>
          <w:szCs w:val="22"/>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7E8D7FF" w14:textId="77777777" w:rsidR="00FB6802" w:rsidRPr="00500A3B" w:rsidRDefault="00F35BE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8</w:t>
      </w:r>
      <w:r w:rsidR="000F60F7" w:rsidRPr="00500A3B">
        <w:rPr>
          <w:rFonts w:ascii="PT Astra Serif" w:hAnsi="PT Astra Serif"/>
          <w:noProof/>
          <w:sz w:val="22"/>
          <w:szCs w:val="22"/>
        </w:rPr>
        <w:t xml:space="preserve">.4. </w:t>
      </w:r>
      <w:r w:rsidR="00FB6802" w:rsidRPr="00500A3B">
        <w:rPr>
          <w:rFonts w:ascii="PT Astra Serif" w:hAnsi="PT Astra Serif"/>
          <w:noProof/>
          <w:sz w:val="22"/>
          <w:szCs w:val="22"/>
        </w:rPr>
        <w:t xml:space="preserve">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AB3464D" w14:textId="77777777" w:rsidR="00FB6802" w:rsidRPr="00500A3B" w:rsidRDefault="00F35BE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8</w:t>
      </w:r>
      <w:r w:rsidR="000F60F7" w:rsidRPr="00500A3B">
        <w:rPr>
          <w:rFonts w:ascii="PT Astra Serif" w:hAnsi="PT Astra Serif"/>
          <w:noProof/>
          <w:sz w:val="22"/>
          <w:szCs w:val="22"/>
        </w:rPr>
        <w:t xml:space="preserve">.5. </w:t>
      </w:r>
      <w:r w:rsidR="00FB6802" w:rsidRPr="00500A3B">
        <w:rPr>
          <w:rFonts w:ascii="PT Astra Serif" w:hAnsi="PT Astra Serif"/>
          <w:noProof/>
          <w:sz w:val="22"/>
          <w:szCs w:val="22"/>
        </w:rPr>
        <w:t xml:space="preserve">В случае наступления форс-мажорных обстоятельств срок исполнения Сторонами обязательств по </w:t>
      </w:r>
      <w:r w:rsidR="0051462A" w:rsidRPr="00500A3B">
        <w:rPr>
          <w:rFonts w:ascii="PT Astra Serif" w:hAnsi="PT Astra Serif"/>
          <w:noProof/>
          <w:sz w:val="22"/>
          <w:szCs w:val="22"/>
        </w:rPr>
        <w:t>Государственному контракту</w:t>
      </w:r>
      <w:r w:rsidR="00FB6802" w:rsidRPr="00500A3B">
        <w:rPr>
          <w:rFonts w:ascii="PT Astra Serif" w:hAnsi="PT Astra Serif"/>
          <w:noProof/>
          <w:sz w:val="22"/>
          <w:szCs w:val="22"/>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A9CCAC6" w14:textId="77777777" w:rsidR="00EA54BF" w:rsidRPr="00500A3B" w:rsidRDefault="00F35BE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8</w:t>
      </w:r>
      <w:r w:rsidR="000F60F7" w:rsidRPr="00500A3B">
        <w:rPr>
          <w:rFonts w:ascii="PT Astra Serif" w:hAnsi="PT Astra Serif"/>
          <w:noProof/>
          <w:sz w:val="22"/>
          <w:szCs w:val="22"/>
        </w:rPr>
        <w:t xml:space="preserve">.6. </w:t>
      </w:r>
      <w:r w:rsidR="00FB6802" w:rsidRPr="00500A3B">
        <w:rPr>
          <w:rFonts w:ascii="PT Astra Serif" w:hAnsi="PT Astra Serif"/>
          <w:noProof/>
          <w:sz w:val="22"/>
          <w:szCs w:val="2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w:t>
      </w:r>
      <w:r w:rsidR="00A17ED4" w:rsidRPr="00500A3B">
        <w:rPr>
          <w:rFonts w:ascii="PT Astra Serif" w:hAnsi="PT Astra Serif"/>
          <w:noProof/>
          <w:sz w:val="22"/>
          <w:szCs w:val="22"/>
        </w:rPr>
        <w:t xml:space="preserve">ых способов исполнения </w:t>
      </w:r>
      <w:r w:rsidR="00E55A41" w:rsidRPr="00500A3B">
        <w:rPr>
          <w:rFonts w:ascii="PT Astra Serif" w:hAnsi="PT Astra Serif"/>
          <w:noProof/>
          <w:sz w:val="22"/>
          <w:szCs w:val="22"/>
        </w:rPr>
        <w:t>Государственного контракта</w:t>
      </w:r>
      <w:r w:rsidR="00FB6802" w:rsidRPr="00500A3B">
        <w:rPr>
          <w:rFonts w:ascii="PT Astra Serif" w:hAnsi="PT Astra Serif"/>
          <w:noProof/>
          <w:sz w:val="22"/>
          <w:szCs w:val="22"/>
        </w:rPr>
        <w:t xml:space="preserve"> и достижения соответствующей </w:t>
      </w:r>
      <w:r w:rsidR="00F35962" w:rsidRPr="00500A3B">
        <w:rPr>
          <w:rFonts w:ascii="PT Astra Serif" w:hAnsi="PT Astra Serif"/>
          <w:noProof/>
          <w:sz w:val="22"/>
          <w:szCs w:val="22"/>
        </w:rPr>
        <w:t>Государственный контракт</w:t>
      </w:r>
      <w:r w:rsidR="00FB6802" w:rsidRPr="00500A3B">
        <w:rPr>
          <w:rFonts w:ascii="PT Astra Serif" w:hAnsi="PT Astra Serif"/>
          <w:noProof/>
          <w:sz w:val="22"/>
          <w:szCs w:val="22"/>
        </w:rPr>
        <w:t>енности.</w:t>
      </w:r>
    </w:p>
    <w:p w14:paraId="3C1BB664" w14:textId="77777777" w:rsidR="00725849" w:rsidRPr="00500A3B" w:rsidRDefault="00725849" w:rsidP="006F53CD">
      <w:pPr>
        <w:widowControl w:val="0"/>
        <w:ind w:right="-71"/>
        <w:contextualSpacing/>
        <w:jc w:val="both"/>
        <w:rPr>
          <w:rFonts w:ascii="PT Astra Serif" w:hAnsi="PT Astra Serif"/>
          <w:noProof/>
          <w:sz w:val="22"/>
          <w:szCs w:val="22"/>
        </w:rPr>
      </w:pPr>
    </w:p>
    <w:p w14:paraId="0E30F778" w14:textId="77777777" w:rsidR="003C3DCA" w:rsidRPr="00500A3B" w:rsidRDefault="00A17ED4" w:rsidP="00AE189C">
      <w:pPr>
        <w:pStyle w:val="ac"/>
        <w:widowControl w:val="0"/>
        <w:numPr>
          <w:ilvl w:val="0"/>
          <w:numId w:val="9"/>
        </w:numPr>
        <w:ind w:right="-71"/>
        <w:jc w:val="center"/>
        <w:rPr>
          <w:rFonts w:ascii="PT Astra Serif" w:hAnsi="PT Astra Serif"/>
          <w:b/>
          <w:noProof/>
          <w:snapToGrid w:val="0"/>
          <w:sz w:val="22"/>
          <w:szCs w:val="22"/>
        </w:rPr>
      </w:pPr>
      <w:r w:rsidRPr="00500A3B">
        <w:rPr>
          <w:rFonts w:ascii="PT Astra Serif" w:hAnsi="PT Astra Serif"/>
          <w:b/>
          <w:noProof/>
          <w:snapToGrid w:val="0"/>
          <w:sz w:val="22"/>
          <w:szCs w:val="22"/>
        </w:rPr>
        <w:t xml:space="preserve">Изменение, расторжение </w:t>
      </w:r>
      <w:r w:rsidR="00E55A41" w:rsidRPr="00500A3B">
        <w:rPr>
          <w:rFonts w:ascii="PT Astra Serif" w:hAnsi="PT Astra Serif"/>
          <w:b/>
          <w:noProof/>
          <w:snapToGrid w:val="0"/>
          <w:sz w:val="22"/>
          <w:szCs w:val="22"/>
        </w:rPr>
        <w:t>Государственного контракта</w:t>
      </w:r>
    </w:p>
    <w:p w14:paraId="0792619B" w14:textId="77777777" w:rsidR="00FB6802" w:rsidRPr="00500A3B" w:rsidRDefault="0064296F" w:rsidP="00E244AE">
      <w:pPr>
        <w:ind w:firstLine="709"/>
        <w:jc w:val="both"/>
        <w:rPr>
          <w:rFonts w:ascii="PT Astra Serif" w:hAnsi="PT Astra Serif"/>
          <w:sz w:val="22"/>
          <w:szCs w:val="22"/>
        </w:rPr>
      </w:pPr>
      <w:r w:rsidRPr="00500A3B">
        <w:rPr>
          <w:rFonts w:ascii="PT Astra Serif" w:hAnsi="PT Astra Serif"/>
          <w:sz w:val="22"/>
          <w:szCs w:val="22"/>
        </w:rPr>
        <w:t>9</w:t>
      </w:r>
      <w:r w:rsidR="00FB6802" w:rsidRPr="00500A3B">
        <w:rPr>
          <w:rFonts w:ascii="PT Astra Serif" w:hAnsi="PT Astra Serif"/>
          <w:sz w:val="22"/>
          <w:szCs w:val="22"/>
        </w:rPr>
        <w:t>.1. Изменени</w:t>
      </w:r>
      <w:r w:rsidR="00A17ED4" w:rsidRPr="00500A3B">
        <w:rPr>
          <w:rFonts w:ascii="PT Astra Serif" w:hAnsi="PT Astra Serif"/>
          <w:sz w:val="22"/>
          <w:szCs w:val="22"/>
        </w:rPr>
        <w:t xml:space="preserve">е существенных условий </w:t>
      </w:r>
      <w:r w:rsidR="00E55A41" w:rsidRPr="00500A3B">
        <w:rPr>
          <w:rFonts w:ascii="PT Astra Serif" w:hAnsi="PT Astra Serif"/>
          <w:sz w:val="22"/>
          <w:szCs w:val="22"/>
        </w:rPr>
        <w:t>Государственного контракта</w:t>
      </w:r>
      <w:r w:rsidR="00FB6802" w:rsidRPr="00500A3B">
        <w:rPr>
          <w:rFonts w:ascii="PT Astra Serif" w:hAnsi="PT Astra Serif"/>
          <w:sz w:val="22"/>
          <w:szCs w:val="22"/>
        </w:rPr>
        <w:t xml:space="preserve"> </w:t>
      </w:r>
      <w:r w:rsidR="00E62699" w:rsidRPr="00500A3B">
        <w:rPr>
          <w:rFonts w:ascii="PT Astra Serif" w:hAnsi="PT Astra Serif"/>
          <w:sz w:val="22"/>
          <w:szCs w:val="22"/>
        </w:rPr>
        <w:br/>
      </w:r>
      <w:r w:rsidR="00FB6802" w:rsidRPr="00500A3B">
        <w:rPr>
          <w:rFonts w:ascii="PT Astra Serif" w:hAnsi="PT Astra Serif"/>
          <w:sz w:val="22"/>
          <w:szCs w:val="22"/>
        </w:rPr>
        <w:t xml:space="preserve">при его исполнении не допускается, за исключением </w:t>
      </w:r>
      <w:r w:rsidR="00E244AE" w:rsidRPr="00500A3B">
        <w:rPr>
          <w:rFonts w:ascii="PT Astra Serif" w:hAnsi="PT Astra Serif"/>
          <w:sz w:val="22"/>
          <w:szCs w:val="22"/>
        </w:rPr>
        <w:t>случаев, установленных в законодательстве РФ.</w:t>
      </w:r>
    </w:p>
    <w:p w14:paraId="15B734D4" w14:textId="77777777" w:rsidR="00FB6802" w:rsidRPr="00500A3B" w:rsidRDefault="0064296F" w:rsidP="00846DD2">
      <w:pPr>
        <w:ind w:firstLine="709"/>
        <w:jc w:val="both"/>
        <w:rPr>
          <w:rFonts w:ascii="PT Astra Serif" w:hAnsi="PT Astra Serif"/>
          <w:noProof/>
          <w:sz w:val="22"/>
          <w:szCs w:val="22"/>
        </w:rPr>
      </w:pPr>
      <w:r w:rsidRPr="00500A3B">
        <w:rPr>
          <w:rFonts w:ascii="PT Astra Serif" w:hAnsi="PT Astra Serif"/>
          <w:noProof/>
          <w:sz w:val="22"/>
          <w:szCs w:val="22"/>
        </w:rPr>
        <w:t>9</w:t>
      </w:r>
      <w:r w:rsidR="00FB6802" w:rsidRPr="00500A3B">
        <w:rPr>
          <w:rFonts w:ascii="PT Astra Serif" w:hAnsi="PT Astra Serif"/>
          <w:noProof/>
          <w:sz w:val="22"/>
          <w:szCs w:val="22"/>
        </w:rPr>
        <w:t xml:space="preserve">.2. Все изменения к </w:t>
      </w:r>
      <w:r w:rsidR="0051462A" w:rsidRPr="00500A3B">
        <w:rPr>
          <w:rFonts w:ascii="PT Astra Serif" w:hAnsi="PT Astra Serif"/>
          <w:noProof/>
          <w:sz w:val="22"/>
          <w:szCs w:val="22"/>
        </w:rPr>
        <w:t>Государственному контракту</w:t>
      </w:r>
      <w:r w:rsidR="00FB6802" w:rsidRPr="00500A3B">
        <w:rPr>
          <w:rFonts w:ascii="PT Astra Serif" w:hAnsi="PT Astra Serif"/>
          <w:noProof/>
          <w:sz w:val="22"/>
          <w:szCs w:val="22"/>
        </w:rPr>
        <w:t xml:space="preserve"> действительны, если они оформлены в виде дополн</w:t>
      </w:r>
      <w:r w:rsidR="00603F7E" w:rsidRPr="00500A3B">
        <w:rPr>
          <w:rFonts w:ascii="PT Astra Serif" w:hAnsi="PT Astra Serif"/>
          <w:noProof/>
          <w:sz w:val="22"/>
          <w:szCs w:val="22"/>
        </w:rPr>
        <w:t xml:space="preserve">ительного соглашения к </w:t>
      </w:r>
      <w:r w:rsidR="0051462A" w:rsidRPr="00500A3B">
        <w:rPr>
          <w:rFonts w:ascii="PT Astra Serif" w:hAnsi="PT Astra Serif"/>
          <w:noProof/>
          <w:sz w:val="22"/>
          <w:szCs w:val="22"/>
        </w:rPr>
        <w:t>Государственному контракту</w:t>
      </w:r>
      <w:r w:rsidR="00FB6802" w:rsidRPr="00500A3B">
        <w:rPr>
          <w:rFonts w:ascii="PT Astra Serif" w:hAnsi="PT Astra Serif"/>
          <w:noProof/>
          <w:sz w:val="22"/>
          <w:szCs w:val="22"/>
        </w:rPr>
        <w:t>и подписаны Сторонами.</w:t>
      </w:r>
    </w:p>
    <w:p w14:paraId="3072615D" w14:textId="77777777" w:rsidR="00FB6802" w:rsidRPr="00500A3B" w:rsidRDefault="0064296F" w:rsidP="00846DD2">
      <w:pPr>
        <w:widowControl w:val="0"/>
        <w:ind w:right="-71" w:firstLine="709"/>
        <w:contextualSpacing/>
        <w:jc w:val="both"/>
        <w:rPr>
          <w:rFonts w:ascii="PT Astra Serif" w:hAnsi="PT Astra Serif"/>
          <w:noProof/>
          <w:snapToGrid w:val="0"/>
          <w:sz w:val="22"/>
          <w:szCs w:val="22"/>
        </w:rPr>
      </w:pPr>
      <w:r w:rsidRPr="00500A3B">
        <w:rPr>
          <w:rFonts w:ascii="PT Astra Serif" w:hAnsi="PT Astra Serif"/>
          <w:noProof/>
          <w:snapToGrid w:val="0"/>
          <w:sz w:val="22"/>
          <w:szCs w:val="22"/>
        </w:rPr>
        <w:t>9</w:t>
      </w:r>
      <w:r w:rsidR="00FB6802" w:rsidRPr="00500A3B">
        <w:rPr>
          <w:rFonts w:ascii="PT Astra Serif" w:hAnsi="PT Astra Serif"/>
          <w:noProof/>
          <w:snapToGrid w:val="0"/>
          <w:sz w:val="22"/>
          <w:szCs w:val="22"/>
        </w:rPr>
        <w:t>.3.</w:t>
      </w:r>
      <w:r w:rsidR="000F60F7" w:rsidRPr="00500A3B">
        <w:rPr>
          <w:rFonts w:ascii="PT Astra Serif" w:hAnsi="PT Astra Serif"/>
          <w:noProof/>
          <w:snapToGrid w:val="0"/>
          <w:sz w:val="22"/>
          <w:szCs w:val="22"/>
        </w:rPr>
        <w:t xml:space="preserve"> Государственный к</w:t>
      </w:r>
      <w:r w:rsidR="00FB6802" w:rsidRPr="00500A3B">
        <w:rPr>
          <w:rFonts w:ascii="PT Astra Serif" w:hAnsi="PT Astra Serif"/>
          <w:noProof/>
          <w:snapToGrid w:val="0"/>
          <w:sz w:val="22"/>
          <w:szCs w:val="22"/>
        </w:rPr>
        <w:t xml:space="preserve">онтракт может быть расторгнут </w:t>
      </w:r>
      <w:r w:rsidR="00FB6802" w:rsidRPr="00500A3B">
        <w:rPr>
          <w:rFonts w:ascii="PT Astra Serif" w:hAnsi="PT Astra Serif"/>
          <w:snapToGrid w:val="0"/>
          <w:sz w:val="22"/>
          <w:szCs w:val="22"/>
          <w:lang w:eastAsia="en-US"/>
        </w:rPr>
        <w:t>по соглашению Сторон, по решению суда или в связи с односторонним отказом Стороны</w:t>
      </w:r>
      <w:r w:rsidR="00DB7B1D" w:rsidRPr="00500A3B">
        <w:rPr>
          <w:rFonts w:ascii="PT Astra Serif" w:hAnsi="PT Astra Serif"/>
          <w:snapToGrid w:val="0"/>
          <w:sz w:val="22"/>
          <w:szCs w:val="22"/>
          <w:lang w:eastAsia="en-US"/>
        </w:rPr>
        <w:t xml:space="preserve"> </w:t>
      </w:r>
      <w:r w:rsidR="00E55A41" w:rsidRPr="00500A3B">
        <w:rPr>
          <w:rFonts w:ascii="PT Astra Serif" w:hAnsi="PT Astra Serif"/>
          <w:snapToGrid w:val="0"/>
          <w:sz w:val="22"/>
          <w:szCs w:val="22"/>
          <w:lang w:eastAsia="en-US"/>
        </w:rPr>
        <w:t>Государственного контракта</w:t>
      </w:r>
      <w:r w:rsidR="00603F7E" w:rsidRPr="00500A3B">
        <w:rPr>
          <w:rFonts w:ascii="PT Astra Serif" w:hAnsi="PT Astra Serif"/>
          <w:snapToGrid w:val="0"/>
          <w:sz w:val="22"/>
          <w:szCs w:val="22"/>
          <w:lang w:eastAsia="en-US"/>
        </w:rPr>
        <w:t xml:space="preserve"> от исполнения </w:t>
      </w:r>
      <w:r w:rsidR="00E55A41" w:rsidRPr="00500A3B">
        <w:rPr>
          <w:rFonts w:ascii="PT Astra Serif" w:hAnsi="PT Astra Serif"/>
          <w:snapToGrid w:val="0"/>
          <w:sz w:val="22"/>
          <w:szCs w:val="22"/>
          <w:lang w:eastAsia="en-US"/>
        </w:rPr>
        <w:t>Государственного контракта</w:t>
      </w:r>
      <w:r w:rsidR="00846DD2" w:rsidRPr="00500A3B">
        <w:rPr>
          <w:rFonts w:ascii="PT Astra Serif" w:hAnsi="PT Astra Serif"/>
          <w:snapToGrid w:val="0"/>
          <w:sz w:val="22"/>
          <w:szCs w:val="22"/>
          <w:lang w:eastAsia="en-US"/>
        </w:rPr>
        <w:br/>
      </w:r>
      <w:r w:rsidR="00FB6802" w:rsidRPr="00500A3B">
        <w:rPr>
          <w:rFonts w:ascii="PT Astra Serif" w:hAnsi="PT Astra Serif"/>
          <w:snapToGrid w:val="0"/>
          <w:sz w:val="22"/>
          <w:szCs w:val="22"/>
          <w:lang w:eastAsia="en-US"/>
        </w:rPr>
        <w:t>в соответствии с гражданским законодательством.</w:t>
      </w:r>
    </w:p>
    <w:p w14:paraId="2F0DF70A" w14:textId="77777777" w:rsidR="00FB6802" w:rsidRPr="00500A3B" w:rsidRDefault="0064296F" w:rsidP="00846DD2">
      <w:pPr>
        <w:widowControl w:val="0"/>
        <w:ind w:right="-71" w:firstLine="709"/>
        <w:contextualSpacing/>
        <w:jc w:val="both"/>
        <w:rPr>
          <w:rFonts w:ascii="PT Astra Serif" w:hAnsi="PT Astra Serif"/>
          <w:snapToGrid w:val="0"/>
          <w:sz w:val="22"/>
          <w:szCs w:val="22"/>
          <w:lang w:eastAsia="en-US"/>
        </w:rPr>
      </w:pPr>
      <w:r w:rsidRPr="00500A3B">
        <w:rPr>
          <w:rFonts w:ascii="PT Astra Serif" w:hAnsi="PT Astra Serif"/>
          <w:noProof/>
          <w:snapToGrid w:val="0"/>
          <w:sz w:val="22"/>
          <w:szCs w:val="22"/>
        </w:rPr>
        <w:t>9</w:t>
      </w:r>
      <w:r w:rsidR="00FB6802" w:rsidRPr="00500A3B">
        <w:rPr>
          <w:rFonts w:ascii="PT Astra Serif" w:hAnsi="PT Astra Serif"/>
          <w:noProof/>
          <w:snapToGrid w:val="0"/>
          <w:sz w:val="22"/>
          <w:szCs w:val="22"/>
        </w:rPr>
        <w:t>.4.</w:t>
      </w:r>
      <w:r w:rsidR="00E244AE" w:rsidRPr="00500A3B">
        <w:rPr>
          <w:rFonts w:ascii="PT Astra Serif" w:hAnsi="PT Astra Serif"/>
          <w:snapToGrid w:val="0"/>
          <w:color w:val="000000"/>
          <w:sz w:val="22"/>
          <w:szCs w:val="22"/>
          <w:shd w:val="clear" w:color="auto" w:fill="FFFFFF"/>
        </w:rPr>
        <w:t>Страхователь</w:t>
      </w:r>
      <w:r w:rsidR="00FB6802" w:rsidRPr="00500A3B">
        <w:rPr>
          <w:rFonts w:ascii="PT Astra Serif" w:hAnsi="PT Astra Serif"/>
          <w:snapToGrid w:val="0"/>
          <w:color w:val="000000"/>
          <w:sz w:val="22"/>
          <w:szCs w:val="22"/>
          <w:shd w:val="clear" w:color="auto" w:fill="FFFFFF"/>
        </w:rPr>
        <w:t xml:space="preserve"> вправе принять решение об одностороннем отказе </w:t>
      </w:r>
      <w:r w:rsidR="00846DD2" w:rsidRPr="00500A3B">
        <w:rPr>
          <w:rFonts w:ascii="PT Astra Serif" w:hAnsi="PT Astra Serif"/>
          <w:snapToGrid w:val="0"/>
          <w:color w:val="000000"/>
          <w:sz w:val="22"/>
          <w:szCs w:val="22"/>
          <w:shd w:val="clear" w:color="auto" w:fill="FFFFFF"/>
        </w:rPr>
        <w:br/>
      </w:r>
      <w:r w:rsidR="00FB6802" w:rsidRPr="00500A3B">
        <w:rPr>
          <w:rFonts w:ascii="PT Astra Serif" w:hAnsi="PT Astra Serif"/>
          <w:snapToGrid w:val="0"/>
          <w:color w:val="000000"/>
          <w:sz w:val="22"/>
          <w:szCs w:val="22"/>
          <w:shd w:val="clear" w:color="auto" w:fill="FFFFFF"/>
        </w:rPr>
        <w:t>от исполнения контракта по основаниям, предусмотренным Гражданским</w:t>
      </w:r>
      <w:r w:rsidR="00F35962" w:rsidRPr="00500A3B">
        <w:rPr>
          <w:rFonts w:ascii="PT Astra Serif" w:hAnsi="PT Astra Serif"/>
          <w:snapToGrid w:val="0"/>
          <w:color w:val="000000"/>
          <w:sz w:val="22"/>
          <w:szCs w:val="22"/>
          <w:shd w:val="clear" w:color="auto" w:fill="FFFFFF"/>
        </w:rPr>
        <w:t xml:space="preserve"> </w:t>
      </w:r>
      <w:hyperlink r:id="rId8" w:tooltip="Ссылка на список документов" w:history="1">
        <w:r w:rsidR="00FB6802" w:rsidRPr="00500A3B">
          <w:rPr>
            <w:rFonts w:ascii="PT Astra Serif" w:hAnsi="PT Astra Serif"/>
            <w:snapToGrid w:val="0"/>
            <w:sz w:val="22"/>
            <w:szCs w:val="22"/>
            <w:shd w:val="clear" w:color="auto" w:fill="FFFFFF"/>
          </w:rPr>
          <w:t>кодексом</w:t>
        </w:r>
      </w:hyperlink>
      <w:r w:rsidR="00F35962" w:rsidRPr="00500A3B">
        <w:rPr>
          <w:rFonts w:ascii="PT Astra Serif" w:hAnsi="PT Astra Serif"/>
          <w:sz w:val="22"/>
          <w:szCs w:val="22"/>
        </w:rPr>
        <w:t xml:space="preserve"> </w:t>
      </w:r>
      <w:r w:rsidR="00FB6802" w:rsidRPr="00500A3B">
        <w:rPr>
          <w:rFonts w:ascii="PT Astra Serif" w:hAnsi="PT Astra Serif"/>
          <w:snapToGrid w:val="0"/>
          <w:color w:val="000000"/>
          <w:sz w:val="22"/>
          <w:szCs w:val="22"/>
          <w:shd w:val="clear" w:color="auto" w:fill="FFFFFF"/>
        </w:rPr>
        <w:t xml:space="preserve">Российской Федерации для одностороннего отказа </w:t>
      </w:r>
      <w:r w:rsidR="00E62699" w:rsidRPr="00500A3B">
        <w:rPr>
          <w:rFonts w:ascii="PT Astra Serif" w:hAnsi="PT Astra Serif"/>
          <w:snapToGrid w:val="0"/>
          <w:color w:val="000000"/>
          <w:sz w:val="22"/>
          <w:szCs w:val="22"/>
          <w:shd w:val="clear" w:color="auto" w:fill="FFFFFF"/>
        </w:rPr>
        <w:br/>
      </w:r>
      <w:r w:rsidR="00FB6802" w:rsidRPr="00500A3B">
        <w:rPr>
          <w:rFonts w:ascii="PT Astra Serif" w:hAnsi="PT Astra Serif"/>
          <w:snapToGrid w:val="0"/>
          <w:color w:val="000000"/>
          <w:sz w:val="22"/>
          <w:szCs w:val="22"/>
          <w:shd w:val="clear" w:color="auto" w:fill="FFFFFF"/>
        </w:rPr>
        <w:t>от исполнения отдельных видов обязательств, при условии, если э</w:t>
      </w:r>
      <w:r w:rsidR="00603F7E" w:rsidRPr="00500A3B">
        <w:rPr>
          <w:rFonts w:ascii="PT Astra Serif" w:hAnsi="PT Astra Serif"/>
          <w:snapToGrid w:val="0"/>
          <w:color w:val="000000"/>
          <w:sz w:val="22"/>
          <w:szCs w:val="22"/>
          <w:shd w:val="clear" w:color="auto" w:fill="FFFFFF"/>
        </w:rPr>
        <w:t xml:space="preserve">то было предусмотрено </w:t>
      </w:r>
      <w:r w:rsidR="00E55A41" w:rsidRPr="00500A3B">
        <w:rPr>
          <w:rFonts w:ascii="PT Astra Serif" w:hAnsi="PT Astra Serif"/>
          <w:snapToGrid w:val="0"/>
          <w:color w:val="000000"/>
          <w:sz w:val="22"/>
          <w:szCs w:val="22"/>
          <w:shd w:val="clear" w:color="auto" w:fill="FFFFFF"/>
        </w:rPr>
        <w:t>Государственным контрактом</w:t>
      </w:r>
      <w:r w:rsidR="00FB6802" w:rsidRPr="00500A3B">
        <w:rPr>
          <w:rFonts w:ascii="PT Astra Serif" w:hAnsi="PT Astra Serif"/>
          <w:snapToGrid w:val="0"/>
          <w:color w:val="000000"/>
          <w:sz w:val="22"/>
          <w:szCs w:val="22"/>
          <w:shd w:val="clear" w:color="auto" w:fill="FFFFFF"/>
        </w:rPr>
        <w:t>.</w:t>
      </w:r>
    </w:p>
    <w:p w14:paraId="45CB14B2" w14:textId="77777777" w:rsidR="00FB6802" w:rsidRPr="00500A3B" w:rsidRDefault="0064296F" w:rsidP="00846DD2">
      <w:pPr>
        <w:widowControl w:val="0"/>
        <w:ind w:right="-71" w:firstLine="709"/>
        <w:contextualSpacing/>
        <w:jc w:val="both"/>
        <w:rPr>
          <w:rFonts w:ascii="PT Astra Serif" w:hAnsi="PT Astra Serif"/>
          <w:snapToGrid w:val="0"/>
          <w:sz w:val="22"/>
          <w:szCs w:val="22"/>
          <w:lang w:eastAsia="en-US"/>
        </w:rPr>
      </w:pPr>
      <w:r w:rsidRPr="00500A3B">
        <w:rPr>
          <w:rFonts w:ascii="PT Astra Serif" w:hAnsi="PT Astra Serif"/>
          <w:color w:val="000000"/>
          <w:sz w:val="22"/>
          <w:szCs w:val="22"/>
        </w:rPr>
        <w:t>9</w:t>
      </w:r>
      <w:r w:rsidR="00FB6802" w:rsidRPr="00500A3B">
        <w:rPr>
          <w:rFonts w:ascii="PT Astra Serif" w:hAnsi="PT Astra Serif"/>
          <w:color w:val="000000"/>
          <w:sz w:val="22"/>
          <w:szCs w:val="22"/>
        </w:rPr>
        <w:t xml:space="preserve">.5. </w:t>
      </w:r>
      <w:r w:rsidR="00E244AE" w:rsidRPr="00500A3B">
        <w:rPr>
          <w:rFonts w:ascii="PT Astra Serif" w:hAnsi="PT Astra Serif"/>
          <w:color w:val="000000"/>
          <w:sz w:val="22"/>
          <w:szCs w:val="22"/>
        </w:rPr>
        <w:t>Страховщик</w:t>
      </w:r>
      <w:r w:rsidR="00FB6802" w:rsidRPr="00500A3B">
        <w:rPr>
          <w:rFonts w:ascii="PT Astra Serif" w:hAnsi="PT Astra Serif"/>
          <w:color w:val="000000"/>
          <w:sz w:val="22"/>
          <w:szCs w:val="22"/>
        </w:rPr>
        <w:t xml:space="preserve"> вправе принять решение об односторонне</w:t>
      </w:r>
      <w:r w:rsidR="00603F7E" w:rsidRPr="00500A3B">
        <w:rPr>
          <w:rFonts w:ascii="PT Astra Serif" w:hAnsi="PT Astra Serif"/>
          <w:color w:val="000000"/>
          <w:sz w:val="22"/>
          <w:szCs w:val="22"/>
        </w:rPr>
        <w:t xml:space="preserve">м отказе </w:t>
      </w:r>
      <w:r w:rsidR="00846DD2" w:rsidRPr="00500A3B">
        <w:rPr>
          <w:rFonts w:ascii="PT Astra Serif" w:hAnsi="PT Astra Serif"/>
          <w:color w:val="000000"/>
          <w:sz w:val="22"/>
          <w:szCs w:val="22"/>
        </w:rPr>
        <w:br/>
      </w:r>
      <w:r w:rsidR="00603F7E" w:rsidRPr="00500A3B">
        <w:rPr>
          <w:rFonts w:ascii="PT Astra Serif" w:hAnsi="PT Astra Serif"/>
          <w:color w:val="000000"/>
          <w:sz w:val="22"/>
          <w:szCs w:val="22"/>
        </w:rPr>
        <w:lastRenderedPageBreak/>
        <w:t xml:space="preserve">от исполнения </w:t>
      </w:r>
      <w:r w:rsidR="00E55A41" w:rsidRPr="00500A3B">
        <w:rPr>
          <w:rFonts w:ascii="PT Astra Serif" w:hAnsi="PT Astra Serif"/>
          <w:color w:val="000000"/>
          <w:sz w:val="22"/>
          <w:szCs w:val="22"/>
        </w:rPr>
        <w:t>Государственного контракта</w:t>
      </w:r>
      <w:r w:rsidR="00FB6802" w:rsidRPr="00500A3B">
        <w:rPr>
          <w:rFonts w:ascii="PT Astra Serif" w:hAnsi="PT Astra Serif"/>
          <w:color w:val="000000"/>
          <w:sz w:val="22"/>
          <w:szCs w:val="22"/>
        </w:rPr>
        <w:t xml:space="preserve"> по основаниям, предусмотренным Гражданским</w:t>
      </w:r>
      <w:r w:rsidR="00E244AE" w:rsidRPr="00500A3B">
        <w:rPr>
          <w:rFonts w:ascii="PT Astra Serif" w:hAnsi="PT Astra Serif"/>
          <w:color w:val="000000"/>
          <w:sz w:val="22"/>
          <w:szCs w:val="22"/>
        </w:rPr>
        <w:t xml:space="preserve"> </w:t>
      </w:r>
      <w:hyperlink r:id="rId9" w:tooltip="Ссылка на список документов" w:history="1">
        <w:r w:rsidR="00FB6802" w:rsidRPr="00500A3B">
          <w:rPr>
            <w:rFonts w:ascii="PT Astra Serif" w:hAnsi="PT Astra Serif"/>
            <w:sz w:val="22"/>
            <w:szCs w:val="22"/>
          </w:rPr>
          <w:t>кодексом</w:t>
        </w:r>
      </w:hyperlink>
      <w:r w:rsidR="00E244AE" w:rsidRPr="00500A3B">
        <w:rPr>
          <w:rFonts w:ascii="PT Astra Serif" w:hAnsi="PT Astra Serif"/>
          <w:sz w:val="22"/>
          <w:szCs w:val="22"/>
        </w:rPr>
        <w:t xml:space="preserve"> </w:t>
      </w:r>
      <w:r w:rsidR="00FB6802" w:rsidRPr="00500A3B">
        <w:rPr>
          <w:rFonts w:ascii="PT Astra Serif" w:hAnsi="PT Astra Serif"/>
          <w:color w:val="000000"/>
          <w:sz w:val="22"/>
          <w:szCs w:val="22"/>
        </w:rPr>
        <w:t xml:space="preserve">Российской Федерации для одностороннего отказа </w:t>
      </w:r>
      <w:r w:rsidR="00846DD2" w:rsidRPr="00500A3B">
        <w:rPr>
          <w:rFonts w:ascii="PT Astra Serif" w:hAnsi="PT Astra Serif"/>
          <w:color w:val="000000"/>
          <w:sz w:val="22"/>
          <w:szCs w:val="22"/>
        </w:rPr>
        <w:br/>
      </w:r>
      <w:r w:rsidR="00FB6802" w:rsidRPr="00500A3B">
        <w:rPr>
          <w:rFonts w:ascii="PT Astra Serif" w:hAnsi="PT Astra Serif"/>
          <w:color w:val="000000"/>
          <w:sz w:val="22"/>
          <w:szCs w:val="22"/>
        </w:rPr>
        <w:t>от исполнения отдельных видо</w:t>
      </w:r>
      <w:r w:rsidR="00603F7E" w:rsidRPr="00500A3B">
        <w:rPr>
          <w:rFonts w:ascii="PT Astra Serif" w:hAnsi="PT Astra Serif"/>
          <w:color w:val="000000"/>
          <w:sz w:val="22"/>
          <w:szCs w:val="22"/>
        </w:rPr>
        <w:t xml:space="preserve">в обязательств, если в </w:t>
      </w:r>
      <w:r w:rsidR="00F35962" w:rsidRPr="00500A3B">
        <w:rPr>
          <w:rFonts w:ascii="PT Astra Serif" w:hAnsi="PT Astra Serif"/>
          <w:color w:val="000000"/>
          <w:sz w:val="22"/>
          <w:szCs w:val="22"/>
        </w:rPr>
        <w:t>Государственный контракт</w:t>
      </w:r>
      <w:r w:rsidR="00603F7E" w:rsidRPr="00500A3B">
        <w:rPr>
          <w:rFonts w:ascii="PT Astra Serif" w:hAnsi="PT Astra Serif"/>
          <w:color w:val="000000"/>
          <w:sz w:val="22"/>
          <w:szCs w:val="22"/>
        </w:rPr>
        <w:t>е</w:t>
      </w:r>
      <w:r w:rsidR="00FB6802" w:rsidRPr="00500A3B">
        <w:rPr>
          <w:rFonts w:ascii="PT Astra Serif" w:hAnsi="PT Astra Serif"/>
          <w:color w:val="000000"/>
          <w:sz w:val="22"/>
          <w:szCs w:val="22"/>
        </w:rPr>
        <w:t xml:space="preserve"> было предусмотрено право </w:t>
      </w:r>
      <w:r w:rsidR="00113B6D" w:rsidRPr="00500A3B">
        <w:rPr>
          <w:rFonts w:ascii="PT Astra Serif" w:hAnsi="PT Astra Serif"/>
          <w:color w:val="000000"/>
          <w:sz w:val="22"/>
          <w:szCs w:val="22"/>
        </w:rPr>
        <w:t>Страхователя</w:t>
      </w:r>
      <w:r w:rsidR="00FB6802" w:rsidRPr="00500A3B">
        <w:rPr>
          <w:rFonts w:ascii="PT Astra Serif" w:hAnsi="PT Astra Serif"/>
          <w:color w:val="000000"/>
          <w:sz w:val="22"/>
          <w:szCs w:val="22"/>
        </w:rPr>
        <w:t xml:space="preserve"> принять решение об односторонне</w:t>
      </w:r>
      <w:r w:rsidR="00603F7E" w:rsidRPr="00500A3B">
        <w:rPr>
          <w:rFonts w:ascii="PT Astra Serif" w:hAnsi="PT Astra Serif"/>
          <w:color w:val="000000"/>
          <w:sz w:val="22"/>
          <w:szCs w:val="22"/>
        </w:rPr>
        <w:t xml:space="preserve">м отказе от исполнения </w:t>
      </w:r>
      <w:r w:rsidR="00E55A41" w:rsidRPr="00500A3B">
        <w:rPr>
          <w:rFonts w:ascii="PT Astra Serif" w:hAnsi="PT Astra Serif"/>
          <w:color w:val="000000"/>
          <w:sz w:val="22"/>
          <w:szCs w:val="22"/>
        </w:rPr>
        <w:t>Государственного контракта</w:t>
      </w:r>
      <w:r w:rsidR="00FB6802" w:rsidRPr="00500A3B">
        <w:rPr>
          <w:rFonts w:ascii="PT Astra Serif" w:hAnsi="PT Astra Serif"/>
          <w:color w:val="000000"/>
          <w:sz w:val="22"/>
          <w:szCs w:val="22"/>
        </w:rPr>
        <w:t>.</w:t>
      </w:r>
    </w:p>
    <w:p w14:paraId="1AE5D73E" w14:textId="77777777" w:rsidR="00823FB3" w:rsidRPr="00500A3B" w:rsidRDefault="0064296F" w:rsidP="00846DD2">
      <w:pPr>
        <w:shd w:val="clear" w:color="auto" w:fill="FFFFFF"/>
        <w:ind w:firstLine="709"/>
        <w:jc w:val="both"/>
        <w:rPr>
          <w:rFonts w:ascii="PT Astra Serif" w:hAnsi="PT Astra Serif"/>
          <w:color w:val="000000"/>
          <w:sz w:val="22"/>
          <w:szCs w:val="22"/>
        </w:rPr>
      </w:pPr>
      <w:r w:rsidRPr="00500A3B">
        <w:rPr>
          <w:rFonts w:ascii="PT Astra Serif" w:hAnsi="PT Astra Serif"/>
          <w:color w:val="000000"/>
          <w:sz w:val="22"/>
          <w:szCs w:val="22"/>
        </w:rPr>
        <w:t>9</w:t>
      </w:r>
      <w:r w:rsidR="008D4187" w:rsidRPr="00500A3B">
        <w:rPr>
          <w:rFonts w:ascii="PT Astra Serif" w:hAnsi="PT Astra Serif"/>
          <w:color w:val="000000"/>
          <w:sz w:val="22"/>
          <w:szCs w:val="22"/>
        </w:rPr>
        <w:t>.6</w:t>
      </w:r>
      <w:r w:rsidR="00603F7E" w:rsidRPr="00500A3B">
        <w:rPr>
          <w:rFonts w:ascii="PT Astra Serif" w:hAnsi="PT Astra Serif"/>
          <w:color w:val="000000"/>
          <w:sz w:val="22"/>
          <w:szCs w:val="22"/>
        </w:rPr>
        <w:t xml:space="preserve">. При расторжении </w:t>
      </w:r>
      <w:r w:rsidR="00E55A41" w:rsidRPr="00500A3B">
        <w:rPr>
          <w:rFonts w:ascii="PT Astra Serif" w:hAnsi="PT Astra Serif"/>
          <w:color w:val="000000"/>
          <w:sz w:val="22"/>
          <w:szCs w:val="22"/>
        </w:rPr>
        <w:t>Государственного контракта</w:t>
      </w:r>
      <w:r w:rsidR="00FB6802" w:rsidRPr="00500A3B">
        <w:rPr>
          <w:rFonts w:ascii="PT Astra Serif" w:hAnsi="PT Astra Serif"/>
          <w:color w:val="000000"/>
          <w:sz w:val="22"/>
          <w:szCs w:val="22"/>
        </w:rPr>
        <w:t xml:space="preserve"> в связи с односто</w:t>
      </w:r>
      <w:r w:rsidR="00603F7E" w:rsidRPr="00500A3B">
        <w:rPr>
          <w:rFonts w:ascii="PT Astra Serif" w:hAnsi="PT Astra Serif"/>
          <w:color w:val="000000"/>
          <w:sz w:val="22"/>
          <w:szCs w:val="22"/>
        </w:rPr>
        <w:t xml:space="preserve">ронним отказом стороны </w:t>
      </w:r>
      <w:r w:rsidR="00E55A41" w:rsidRPr="00500A3B">
        <w:rPr>
          <w:rFonts w:ascii="PT Astra Serif" w:hAnsi="PT Astra Serif"/>
          <w:color w:val="000000"/>
          <w:sz w:val="22"/>
          <w:szCs w:val="22"/>
        </w:rPr>
        <w:t>Государственного контракта</w:t>
      </w:r>
      <w:r w:rsidR="00603F7E" w:rsidRPr="00500A3B">
        <w:rPr>
          <w:rFonts w:ascii="PT Astra Serif" w:hAnsi="PT Astra Serif"/>
          <w:color w:val="000000"/>
          <w:sz w:val="22"/>
          <w:szCs w:val="22"/>
        </w:rPr>
        <w:t xml:space="preserve"> от исполнения </w:t>
      </w:r>
      <w:r w:rsidR="00E55A41" w:rsidRPr="00500A3B">
        <w:rPr>
          <w:rFonts w:ascii="PT Astra Serif" w:hAnsi="PT Astra Serif"/>
          <w:color w:val="000000"/>
          <w:sz w:val="22"/>
          <w:szCs w:val="22"/>
        </w:rPr>
        <w:t>Государственного контракта</w:t>
      </w:r>
      <w:r w:rsidR="00603F7E" w:rsidRPr="00500A3B">
        <w:rPr>
          <w:rFonts w:ascii="PT Astra Serif" w:hAnsi="PT Astra Serif"/>
          <w:color w:val="000000"/>
          <w:sz w:val="22"/>
          <w:szCs w:val="22"/>
        </w:rPr>
        <w:t xml:space="preserve"> другая сторона </w:t>
      </w:r>
      <w:r w:rsidR="00E55A41" w:rsidRPr="00500A3B">
        <w:rPr>
          <w:rFonts w:ascii="PT Astra Serif" w:hAnsi="PT Astra Serif"/>
          <w:color w:val="000000"/>
          <w:sz w:val="22"/>
          <w:szCs w:val="22"/>
        </w:rPr>
        <w:t>Государственного контракта</w:t>
      </w:r>
      <w:r w:rsidR="00FB6802" w:rsidRPr="00500A3B">
        <w:rPr>
          <w:rFonts w:ascii="PT Astra Serif" w:hAnsi="PT Astra Serif"/>
          <w:color w:val="000000"/>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w:t>
      </w:r>
      <w:r w:rsidR="00603F7E" w:rsidRPr="00500A3B">
        <w:rPr>
          <w:rFonts w:ascii="PT Astra Serif" w:hAnsi="PT Astra Serif"/>
          <w:color w:val="000000"/>
          <w:sz w:val="22"/>
          <w:szCs w:val="22"/>
        </w:rPr>
        <w:t xml:space="preserve">нем отказе от исполнения </w:t>
      </w:r>
      <w:r w:rsidR="00E55A41" w:rsidRPr="00500A3B">
        <w:rPr>
          <w:rFonts w:ascii="PT Astra Serif" w:hAnsi="PT Astra Serif"/>
          <w:color w:val="000000"/>
          <w:sz w:val="22"/>
          <w:szCs w:val="22"/>
        </w:rPr>
        <w:t>Государственного контракта</w:t>
      </w:r>
      <w:r w:rsidR="00FB6802" w:rsidRPr="00500A3B">
        <w:rPr>
          <w:rFonts w:ascii="PT Astra Serif" w:hAnsi="PT Astra Serif"/>
          <w:color w:val="000000"/>
          <w:sz w:val="22"/>
          <w:szCs w:val="22"/>
        </w:rPr>
        <w:t>.</w:t>
      </w:r>
    </w:p>
    <w:p w14:paraId="7E7F328C" w14:textId="77777777" w:rsidR="00EA54BF" w:rsidRPr="00500A3B" w:rsidRDefault="00EA54BF" w:rsidP="00846DD2">
      <w:pPr>
        <w:shd w:val="clear" w:color="auto" w:fill="FFFFFF"/>
        <w:ind w:firstLine="709"/>
        <w:jc w:val="both"/>
        <w:rPr>
          <w:rFonts w:ascii="PT Astra Serif" w:hAnsi="PT Astra Serif"/>
          <w:color w:val="000000"/>
          <w:sz w:val="22"/>
          <w:szCs w:val="22"/>
        </w:rPr>
      </w:pPr>
    </w:p>
    <w:p w14:paraId="70C31A92" w14:textId="77777777" w:rsidR="003C3DCA" w:rsidRPr="00500A3B" w:rsidRDefault="00FB6802" w:rsidP="00AE189C">
      <w:pPr>
        <w:pStyle w:val="ac"/>
        <w:widowControl w:val="0"/>
        <w:numPr>
          <w:ilvl w:val="0"/>
          <w:numId w:val="9"/>
        </w:numPr>
        <w:ind w:right="-74"/>
        <w:jc w:val="center"/>
        <w:rPr>
          <w:rFonts w:ascii="PT Astra Serif" w:hAnsi="PT Astra Serif"/>
          <w:b/>
          <w:noProof/>
          <w:sz w:val="22"/>
          <w:szCs w:val="22"/>
        </w:rPr>
      </w:pPr>
      <w:r w:rsidRPr="00500A3B">
        <w:rPr>
          <w:rFonts w:ascii="PT Astra Serif" w:hAnsi="PT Astra Serif"/>
          <w:b/>
          <w:noProof/>
          <w:sz w:val="22"/>
          <w:szCs w:val="22"/>
        </w:rPr>
        <w:t>Порядок разрешения споров</w:t>
      </w:r>
    </w:p>
    <w:p w14:paraId="07DF3AAB" w14:textId="77777777" w:rsidR="00FB6802" w:rsidRPr="00500A3B" w:rsidRDefault="00FB6802" w:rsidP="00846DD2">
      <w:pPr>
        <w:ind w:firstLine="709"/>
        <w:jc w:val="both"/>
        <w:rPr>
          <w:rFonts w:ascii="PT Astra Serif" w:hAnsi="PT Astra Serif"/>
          <w:noProof/>
          <w:sz w:val="22"/>
          <w:szCs w:val="22"/>
        </w:rPr>
      </w:pPr>
      <w:r w:rsidRPr="00500A3B">
        <w:rPr>
          <w:rFonts w:ascii="PT Astra Serif" w:hAnsi="PT Astra Serif"/>
          <w:noProof/>
          <w:sz w:val="22"/>
          <w:szCs w:val="22"/>
        </w:rPr>
        <w:t>1</w:t>
      </w:r>
      <w:r w:rsidR="0064296F" w:rsidRPr="00500A3B">
        <w:rPr>
          <w:rFonts w:ascii="PT Astra Serif" w:hAnsi="PT Astra Serif"/>
          <w:noProof/>
          <w:sz w:val="22"/>
          <w:szCs w:val="22"/>
        </w:rPr>
        <w:t>0</w:t>
      </w:r>
      <w:r w:rsidR="000F60F7" w:rsidRPr="00500A3B">
        <w:rPr>
          <w:rFonts w:ascii="PT Astra Serif" w:hAnsi="PT Astra Serif"/>
          <w:noProof/>
          <w:sz w:val="22"/>
          <w:szCs w:val="22"/>
        </w:rPr>
        <w:t xml:space="preserve">.1. </w:t>
      </w:r>
      <w:r w:rsidRPr="00500A3B">
        <w:rPr>
          <w:rFonts w:ascii="PT Astra Serif" w:hAnsi="PT Astra Serif"/>
          <w:noProof/>
          <w:sz w:val="22"/>
          <w:szCs w:val="22"/>
        </w:rPr>
        <w:t>Все споры и разногласия, возн</w:t>
      </w:r>
      <w:r w:rsidR="00603F7E" w:rsidRPr="00500A3B">
        <w:rPr>
          <w:rFonts w:ascii="PT Astra Serif" w:hAnsi="PT Astra Serif"/>
          <w:noProof/>
          <w:sz w:val="22"/>
          <w:szCs w:val="22"/>
        </w:rPr>
        <w:t xml:space="preserve">икающие при исполнении </w:t>
      </w:r>
      <w:r w:rsidR="00E55A41" w:rsidRPr="00500A3B">
        <w:rPr>
          <w:rFonts w:ascii="PT Astra Serif" w:hAnsi="PT Astra Serif"/>
          <w:noProof/>
          <w:sz w:val="22"/>
          <w:szCs w:val="22"/>
        </w:rPr>
        <w:t>Государственного контракта</w:t>
      </w:r>
      <w:r w:rsidRPr="00500A3B">
        <w:rPr>
          <w:rFonts w:ascii="PT Astra Serif" w:hAnsi="PT Astra Serif"/>
          <w:noProof/>
          <w:sz w:val="22"/>
          <w:szCs w:val="22"/>
        </w:rPr>
        <w:t xml:space="preserve">, решаются Сторонами </w:t>
      </w:r>
      <w:r w:rsidRPr="00500A3B">
        <w:rPr>
          <w:rFonts w:ascii="PT Astra Serif" w:hAnsi="PT Astra Serif"/>
          <w:color w:val="000000"/>
          <w:sz w:val="22"/>
          <w:szCs w:val="22"/>
        </w:rPr>
        <w:t xml:space="preserve">путем переговоров. </w:t>
      </w:r>
      <w:r w:rsidR="00846DD2" w:rsidRPr="00500A3B">
        <w:rPr>
          <w:rFonts w:ascii="PT Astra Serif" w:hAnsi="PT Astra Serif"/>
          <w:color w:val="000000"/>
          <w:sz w:val="22"/>
          <w:szCs w:val="22"/>
        </w:rPr>
        <w:br/>
      </w:r>
      <w:r w:rsidRPr="00500A3B">
        <w:rPr>
          <w:rFonts w:ascii="PT Astra Serif" w:hAnsi="PT Astra Serif"/>
          <w:noProof/>
          <w:sz w:val="22"/>
          <w:szCs w:val="22"/>
        </w:rPr>
        <w:t>При невозможности достижения соглашения Сторон споры и разногласия, возн</w:t>
      </w:r>
      <w:r w:rsidR="00603F7E" w:rsidRPr="00500A3B">
        <w:rPr>
          <w:rFonts w:ascii="PT Astra Serif" w:hAnsi="PT Astra Serif"/>
          <w:noProof/>
          <w:sz w:val="22"/>
          <w:szCs w:val="22"/>
        </w:rPr>
        <w:t xml:space="preserve">икающие при исполнении </w:t>
      </w:r>
      <w:r w:rsidR="00E55A41" w:rsidRPr="00500A3B">
        <w:rPr>
          <w:rFonts w:ascii="PT Astra Serif" w:hAnsi="PT Astra Serif"/>
          <w:noProof/>
          <w:sz w:val="22"/>
          <w:szCs w:val="22"/>
        </w:rPr>
        <w:t>Государственного контракта</w:t>
      </w:r>
      <w:r w:rsidRPr="00500A3B">
        <w:rPr>
          <w:rFonts w:ascii="PT Astra Serif" w:hAnsi="PT Astra Serif"/>
          <w:noProof/>
          <w:sz w:val="22"/>
          <w:szCs w:val="22"/>
        </w:rPr>
        <w:t xml:space="preserve">, подлежат разрешению в Арбитражном суде </w:t>
      </w:r>
      <w:r w:rsidR="00CE608D" w:rsidRPr="00500A3B">
        <w:rPr>
          <w:rFonts w:ascii="PT Astra Serif" w:hAnsi="PT Astra Serif"/>
          <w:noProof/>
          <w:sz w:val="22"/>
          <w:szCs w:val="22"/>
        </w:rPr>
        <w:t>Ханты-Мансийского автономного округа - Югры</w:t>
      </w:r>
      <w:r w:rsidRPr="00500A3B">
        <w:rPr>
          <w:rFonts w:ascii="PT Astra Serif" w:hAnsi="PT Astra Serif"/>
          <w:noProof/>
          <w:sz w:val="22"/>
          <w:szCs w:val="22"/>
        </w:rPr>
        <w:t xml:space="preserve"> в порядке, предусмотренном действующим законодательством Российской Федерации.</w:t>
      </w:r>
    </w:p>
    <w:p w14:paraId="19DA6DB1" w14:textId="77777777" w:rsidR="00FB6802" w:rsidRPr="00500A3B" w:rsidRDefault="00FB6802" w:rsidP="00846DD2">
      <w:pPr>
        <w:ind w:firstLine="709"/>
        <w:jc w:val="both"/>
        <w:rPr>
          <w:rFonts w:ascii="PT Astra Serif" w:hAnsi="PT Astra Serif"/>
          <w:sz w:val="22"/>
          <w:szCs w:val="22"/>
        </w:rPr>
      </w:pPr>
      <w:r w:rsidRPr="00500A3B">
        <w:rPr>
          <w:rFonts w:ascii="PT Astra Serif" w:hAnsi="PT Astra Serif"/>
          <w:sz w:val="22"/>
          <w:szCs w:val="22"/>
        </w:rPr>
        <w:t>1</w:t>
      </w:r>
      <w:r w:rsidR="0064296F" w:rsidRPr="00500A3B">
        <w:rPr>
          <w:rFonts w:ascii="PT Astra Serif" w:hAnsi="PT Astra Serif"/>
          <w:sz w:val="22"/>
          <w:szCs w:val="22"/>
        </w:rPr>
        <w:t>0</w:t>
      </w:r>
      <w:r w:rsidRPr="00500A3B">
        <w:rPr>
          <w:rFonts w:ascii="PT Astra Serif" w:hAnsi="PT Astra Serif"/>
          <w:sz w:val="22"/>
          <w:szCs w:val="22"/>
        </w:rPr>
        <w:t>.</w:t>
      </w:r>
      <w:r w:rsidR="009563A2" w:rsidRPr="00500A3B">
        <w:rPr>
          <w:rFonts w:ascii="PT Astra Serif" w:hAnsi="PT Astra Serif"/>
          <w:sz w:val="22"/>
          <w:szCs w:val="22"/>
        </w:rPr>
        <w:t>2. Досудебный</w:t>
      </w:r>
      <w:r w:rsidRPr="00500A3B">
        <w:rPr>
          <w:rFonts w:ascii="PT Astra Serif" w:hAnsi="PT Astra Serif"/>
          <w:sz w:val="22"/>
          <w:szCs w:val="22"/>
        </w:rPr>
        <w:t xml:space="preserve"> порядок урегулирования споров, предусматривающий направление претензии контрагенту, является обязательным.</w:t>
      </w:r>
    </w:p>
    <w:p w14:paraId="6BAEE249" w14:textId="77777777" w:rsidR="00FB6802" w:rsidRPr="00500A3B" w:rsidRDefault="00FB6802" w:rsidP="00846DD2">
      <w:pPr>
        <w:ind w:firstLine="709"/>
        <w:jc w:val="both"/>
        <w:rPr>
          <w:rFonts w:ascii="PT Astra Serif" w:hAnsi="PT Astra Serif"/>
          <w:sz w:val="22"/>
          <w:szCs w:val="22"/>
        </w:rPr>
      </w:pPr>
      <w:r w:rsidRPr="00500A3B">
        <w:rPr>
          <w:rFonts w:ascii="PT Astra Serif" w:hAnsi="PT Astra Serif"/>
          <w:sz w:val="22"/>
          <w:szCs w:val="22"/>
        </w:rPr>
        <w:t xml:space="preserve">Сторона, которой предъявлена претензия, обязана рассмотреть такую претензию в течение </w:t>
      </w:r>
      <w:r w:rsidR="00DC10A2" w:rsidRPr="00500A3B">
        <w:rPr>
          <w:rFonts w:ascii="PT Astra Serif" w:hAnsi="PT Astra Serif"/>
          <w:sz w:val="22"/>
          <w:szCs w:val="22"/>
        </w:rPr>
        <w:t>7</w:t>
      </w:r>
      <w:r w:rsidRPr="00500A3B">
        <w:rPr>
          <w:rFonts w:ascii="PT Astra Serif" w:hAnsi="PT Astra Serif"/>
          <w:sz w:val="22"/>
          <w:szCs w:val="22"/>
        </w:rPr>
        <w:t xml:space="preserve"> (</w:t>
      </w:r>
      <w:r w:rsidR="00DC10A2" w:rsidRPr="00500A3B">
        <w:rPr>
          <w:rFonts w:ascii="PT Astra Serif" w:hAnsi="PT Astra Serif"/>
          <w:sz w:val="22"/>
          <w:szCs w:val="22"/>
        </w:rPr>
        <w:t>семи</w:t>
      </w:r>
      <w:r w:rsidRPr="00500A3B">
        <w:rPr>
          <w:rFonts w:ascii="PT Astra Serif" w:hAnsi="PT Astra Serif"/>
          <w:sz w:val="22"/>
          <w:szCs w:val="22"/>
        </w:rPr>
        <w:t>) рабочих дней с момента ее получения и сообщить о своем решении другой Стороне путем направления ответа в письменной форме.</w:t>
      </w:r>
    </w:p>
    <w:p w14:paraId="2F2BF332" w14:textId="77777777" w:rsidR="00F35962" w:rsidRPr="00500A3B" w:rsidRDefault="00FB6802" w:rsidP="00EA54BF">
      <w:pPr>
        <w:widowControl w:val="0"/>
        <w:ind w:right="-71" w:firstLine="709"/>
        <w:contextualSpacing/>
        <w:jc w:val="both"/>
        <w:rPr>
          <w:rFonts w:ascii="PT Astra Serif" w:hAnsi="PT Astra Serif"/>
          <w:b/>
          <w:sz w:val="22"/>
          <w:szCs w:val="22"/>
        </w:rPr>
      </w:pPr>
      <w:r w:rsidRPr="00500A3B">
        <w:rPr>
          <w:rFonts w:ascii="PT Astra Serif" w:hAnsi="PT Astra Serif"/>
          <w:sz w:val="22"/>
          <w:szCs w:val="22"/>
        </w:rPr>
        <w:t>1</w:t>
      </w:r>
      <w:r w:rsidR="0064296F" w:rsidRPr="00500A3B">
        <w:rPr>
          <w:rFonts w:ascii="PT Astra Serif" w:hAnsi="PT Astra Serif"/>
          <w:sz w:val="22"/>
          <w:szCs w:val="22"/>
        </w:rPr>
        <w:t>0</w:t>
      </w:r>
      <w:r w:rsidR="00E244AE" w:rsidRPr="00500A3B">
        <w:rPr>
          <w:rFonts w:ascii="PT Astra Serif" w:hAnsi="PT Astra Serif"/>
          <w:sz w:val="22"/>
          <w:szCs w:val="22"/>
        </w:rPr>
        <w:t>.</w:t>
      </w:r>
      <w:r w:rsidR="009563A2" w:rsidRPr="00500A3B">
        <w:rPr>
          <w:rFonts w:ascii="PT Astra Serif" w:hAnsi="PT Astra Serif"/>
          <w:sz w:val="22"/>
          <w:szCs w:val="22"/>
        </w:rPr>
        <w:t>3. Во</w:t>
      </w:r>
      <w:r w:rsidRPr="00500A3B">
        <w:rPr>
          <w:rFonts w:ascii="PT Astra Serif" w:hAnsi="PT Astra Serif"/>
          <w:sz w:val="22"/>
          <w:szCs w:val="22"/>
        </w:rPr>
        <w:t xml:space="preserve"> всем остальном,</w:t>
      </w:r>
      <w:r w:rsidR="00F477BE" w:rsidRPr="00500A3B">
        <w:rPr>
          <w:rFonts w:ascii="PT Astra Serif" w:hAnsi="PT Astra Serif"/>
          <w:sz w:val="22"/>
          <w:szCs w:val="22"/>
        </w:rPr>
        <w:t xml:space="preserve"> что не предусмотрено </w:t>
      </w:r>
      <w:r w:rsidR="00E55A41" w:rsidRPr="00500A3B">
        <w:rPr>
          <w:rFonts w:ascii="PT Astra Serif" w:hAnsi="PT Astra Serif"/>
          <w:sz w:val="22"/>
          <w:szCs w:val="22"/>
        </w:rPr>
        <w:t>Государственным контрактом</w:t>
      </w:r>
      <w:r w:rsidRPr="00500A3B">
        <w:rPr>
          <w:rFonts w:ascii="PT Astra Serif" w:hAnsi="PT Astra Serif"/>
          <w:sz w:val="22"/>
          <w:szCs w:val="22"/>
        </w:rPr>
        <w:t>, Стороны руководствуются действующим законод</w:t>
      </w:r>
      <w:r w:rsidR="009A2409" w:rsidRPr="00500A3B">
        <w:rPr>
          <w:rFonts w:ascii="PT Astra Serif" w:hAnsi="PT Astra Serif"/>
          <w:sz w:val="22"/>
          <w:szCs w:val="22"/>
        </w:rPr>
        <w:t>ательством Российской Федерации.</w:t>
      </w:r>
      <w:r w:rsidR="00F35962" w:rsidRPr="00500A3B">
        <w:rPr>
          <w:rFonts w:ascii="PT Astra Serif" w:hAnsi="PT Astra Serif"/>
          <w:b/>
          <w:sz w:val="22"/>
          <w:szCs w:val="22"/>
        </w:rPr>
        <w:tab/>
      </w:r>
    </w:p>
    <w:p w14:paraId="441D9590" w14:textId="77777777" w:rsidR="00EA54BF" w:rsidRPr="00500A3B" w:rsidRDefault="00EA54BF" w:rsidP="00EA54BF">
      <w:pPr>
        <w:widowControl w:val="0"/>
        <w:ind w:right="-71" w:firstLine="709"/>
        <w:contextualSpacing/>
        <w:jc w:val="both"/>
        <w:rPr>
          <w:rFonts w:ascii="PT Astra Serif" w:hAnsi="PT Astra Serif"/>
          <w:b/>
          <w:sz w:val="22"/>
          <w:szCs w:val="22"/>
        </w:rPr>
      </w:pPr>
    </w:p>
    <w:p w14:paraId="3DFF8B55" w14:textId="77777777" w:rsidR="003C3DCA" w:rsidRPr="00500A3B" w:rsidRDefault="0091566E" w:rsidP="00AE189C">
      <w:pPr>
        <w:pStyle w:val="ac"/>
        <w:numPr>
          <w:ilvl w:val="0"/>
          <w:numId w:val="9"/>
        </w:numPr>
        <w:tabs>
          <w:tab w:val="center" w:pos="4677"/>
          <w:tab w:val="left" w:pos="8216"/>
        </w:tabs>
        <w:suppressAutoHyphens/>
        <w:jc w:val="center"/>
        <w:rPr>
          <w:rFonts w:ascii="PT Astra Serif" w:hAnsi="PT Astra Serif"/>
          <w:b/>
          <w:sz w:val="22"/>
          <w:szCs w:val="22"/>
        </w:rPr>
      </w:pPr>
      <w:r w:rsidRPr="00500A3B">
        <w:rPr>
          <w:rFonts w:ascii="PT Astra Serif" w:hAnsi="PT Astra Serif"/>
          <w:b/>
          <w:sz w:val="22"/>
          <w:szCs w:val="22"/>
        </w:rPr>
        <w:t>Порядок урегулирования разногласий</w:t>
      </w:r>
    </w:p>
    <w:p w14:paraId="0F910370" w14:textId="77777777" w:rsidR="0091566E" w:rsidRPr="00500A3B" w:rsidRDefault="0064296F" w:rsidP="00846DD2">
      <w:pPr>
        <w:suppressAutoHyphens/>
        <w:ind w:firstLine="709"/>
        <w:jc w:val="both"/>
        <w:rPr>
          <w:rFonts w:ascii="PT Astra Serif" w:hAnsi="PT Astra Serif"/>
          <w:sz w:val="22"/>
          <w:szCs w:val="22"/>
          <w:lang w:eastAsia="ar-SA"/>
        </w:rPr>
      </w:pPr>
      <w:r w:rsidRPr="00500A3B">
        <w:rPr>
          <w:rFonts w:ascii="PT Astra Serif" w:hAnsi="PT Astra Serif"/>
          <w:sz w:val="22"/>
          <w:szCs w:val="22"/>
          <w:lang w:eastAsia="ar-SA"/>
        </w:rPr>
        <w:t>11</w:t>
      </w:r>
      <w:r w:rsidR="0091566E" w:rsidRPr="00500A3B">
        <w:rPr>
          <w:rFonts w:ascii="PT Astra Serif" w:hAnsi="PT Astra Serif"/>
          <w:sz w:val="22"/>
          <w:szCs w:val="22"/>
          <w:lang w:eastAsia="ar-SA"/>
        </w:rPr>
        <w:t xml:space="preserve">.1. Сторонами устанавливается претензионный порядок урегулирования разногласий, возникающих в связи с </w:t>
      </w:r>
      <w:r w:rsidR="00F477BE" w:rsidRPr="00500A3B">
        <w:rPr>
          <w:rFonts w:ascii="PT Astra Serif" w:hAnsi="PT Astra Serif"/>
          <w:sz w:val="22"/>
          <w:szCs w:val="22"/>
          <w:lang w:eastAsia="ar-SA"/>
        </w:rPr>
        <w:t xml:space="preserve">исполнением настоящего </w:t>
      </w:r>
      <w:r w:rsidR="00E55A41" w:rsidRPr="00500A3B">
        <w:rPr>
          <w:rFonts w:ascii="PT Astra Serif" w:hAnsi="PT Astra Serif"/>
          <w:sz w:val="22"/>
          <w:szCs w:val="22"/>
          <w:lang w:eastAsia="ar-SA"/>
        </w:rPr>
        <w:t>Государственного контракта</w:t>
      </w:r>
      <w:r w:rsidR="0091566E" w:rsidRPr="00500A3B">
        <w:rPr>
          <w:rFonts w:ascii="PT Astra Serif" w:hAnsi="PT Astra Serif"/>
          <w:sz w:val="22"/>
          <w:szCs w:val="22"/>
          <w:lang w:eastAsia="ar-SA"/>
        </w:rPr>
        <w:t xml:space="preserve">. Претензии предъявляются в письменной форме. К претензии об неоказании или оказании услуг в неполном объеме, должны быть приложены документы, подтверждающие </w:t>
      </w:r>
      <w:r w:rsidR="009C0B1B" w:rsidRPr="00500A3B">
        <w:rPr>
          <w:rFonts w:ascii="PT Astra Serif" w:hAnsi="PT Astra Serif"/>
          <w:sz w:val="22"/>
          <w:szCs w:val="22"/>
          <w:lang w:eastAsia="ar-SA"/>
        </w:rPr>
        <w:t xml:space="preserve">право </w:t>
      </w:r>
      <w:r w:rsidRPr="00500A3B">
        <w:rPr>
          <w:rFonts w:ascii="PT Astra Serif" w:hAnsi="PT Astra Serif"/>
          <w:sz w:val="22"/>
          <w:szCs w:val="22"/>
          <w:lang w:eastAsia="ar-SA"/>
        </w:rPr>
        <w:t>на предъявление</w:t>
      </w:r>
      <w:r w:rsidR="009C0B1B" w:rsidRPr="00500A3B">
        <w:rPr>
          <w:rFonts w:ascii="PT Astra Serif" w:hAnsi="PT Astra Serif"/>
          <w:sz w:val="22"/>
          <w:szCs w:val="22"/>
          <w:lang w:eastAsia="ar-SA"/>
        </w:rPr>
        <w:t xml:space="preserve"> претензии</w:t>
      </w:r>
      <w:r w:rsidR="0091566E" w:rsidRPr="00500A3B">
        <w:rPr>
          <w:rFonts w:ascii="PT Astra Serif" w:hAnsi="PT Astra Serif"/>
          <w:sz w:val="22"/>
          <w:szCs w:val="22"/>
          <w:lang w:eastAsia="ar-SA"/>
        </w:rPr>
        <w:t xml:space="preserve">, и документы, подтверждающие количество и стоимость оказанных услуг, в </w:t>
      </w:r>
      <w:r w:rsidR="009C0B1B" w:rsidRPr="00500A3B">
        <w:rPr>
          <w:rFonts w:ascii="PT Astra Serif" w:hAnsi="PT Astra Serif"/>
          <w:sz w:val="22"/>
          <w:szCs w:val="22"/>
          <w:lang w:eastAsia="ar-SA"/>
        </w:rPr>
        <w:t>подлиннике или</w:t>
      </w:r>
      <w:r w:rsidR="0091566E" w:rsidRPr="00500A3B">
        <w:rPr>
          <w:rFonts w:ascii="PT Astra Serif" w:hAnsi="PT Astra Serif"/>
          <w:sz w:val="22"/>
          <w:szCs w:val="22"/>
          <w:lang w:eastAsia="ar-SA"/>
        </w:rPr>
        <w:t xml:space="preserve"> засвидетельствованные в установленном порядке их копии.</w:t>
      </w:r>
    </w:p>
    <w:p w14:paraId="493DA512" w14:textId="77777777" w:rsidR="0091566E" w:rsidRPr="00500A3B" w:rsidRDefault="0064296F" w:rsidP="00846DD2">
      <w:pPr>
        <w:suppressAutoHyphens/>
        <w:ind w:firstLine="709"/>
        <w:jc w:val="both"/>
        <w:rPr>
          <w:rFonts w:ascii="PT Astra Serif" w:hAnsi="PT Astra Serif"/>
          <w:sz w:val="22"/>
          <w:szCs w:val="22"/>
          <w:lang w:eastAsia="ar-SA"/>
        </w:rPr>
      </w:pPr>
      <w:r w:rsidRPr="00500A3B">
        <w:rPr>
          <w:rFonts w:ascii="PT Astra Serif" w:hAnsi="PT Astra Serif"/>
          <w:sz w:val="22"/>
          <w:szCs w:val="22"/>
          <w:lang w:eastAsia="ar-SA"/>
        </w:rPr>
        <w:t>11</w:t>
      </w:r>
      <w:r w:rsidR="0091566E" w:rsidRPr="00500A3B">
        <w:rPr>
          <w:rFonts w:ascii="PT Astra Serif" w:hAnsi="PT Astra Serif"/>
          <w:sz w:val="22"/>
          <w:szCs w:val="22"/>
          <w:lang w:eastAsia="ar-SA"/>
        </w:rPr>
        <w:t xml:space="preserve">.2. Все споры между Сторонами, по которым не было достигнуто согласия, разрешаются в соответствии с действующим законодательством Российской Федерации в Арбитражном суде </w:t>
      </w:r>
      <w:r w:rsidR="00CE608D" w:rsidRPr="00500A3B">
        <w:rPr>
          <w:rFonts w:ascii="PT Astra Serif" w:hAnsi="PT Astra Serif"/>
          <w:sz w:val="22"/>
          <w:szCs w:val="22"/>
          <w:lang w:eastAsia="ar-SA"/>
        </w:rPr>
        <w:t>Ханты-Мансийского автономного округа – Югры</w:t>
      </w:r>
      <w:r w:rsidR="0091566E" w:rsidRPr="00500A3B">
        <w:rPr>
          <w:rFonts w:ascii="PT Astra Serif" w:hAnsi="PT Astra Serif"/>
          <w:sz w:val="22"/>
          <w:szCs w:val="22"/>
          <w:lang w:eastAsia="ar-SA"/>
        </w:rPr>
        <w:t>.</w:t>
      </w:r>
    </w:p>
    <w:p w14:paraId="5CF28505" w14:textId="77777777" w:rsidR="00720568" w:rsidRPr="00500A3B" w:rsidRDefault="0064296F" w:rsidP="00EA54BF">
      <w:pPr>
        <w:suppressAutoHyphens/>
        <w:ind w:firstLine="709"/>
        <w:jc w:val="both"/>
        <w:rPr>
          <w:rFonts w:ascii="PT Astra Serif" w:hAnsi="PT Astra Serif"/>
          <w:sz w:val="22"/>
          <w:szCs w:val="22"/>
          <w:lang w:eastAsia="ar-SA"/>
        </w:rPr>
      </w:pPr>
      <w:r w:rsidRPr="00500A3B">
        <w:rPr>
          <w:rFonts w:ascii="PT Astra Serif" w:hAnsi="PT Astra Serif"/>
          <w:sz w:val="22"/>
          <w:szCs w:val="22"/>
          <w:lang w:eastAsia="ar-SA"/>
        </w:rPr>
        <w:t>11</w:t>
      </w:r>
      <w:r w:rsidR="0091566E" w:rsidRPr="00500A3B">
        <w:rPr>
          <w:rFonts w:ascii="PT Astra Serif" w:hAnsi="PT Astra Serif"/>
          <w:sz w:val="22"/>
          <w:szCs w:val="22"/>
          <w:lang w:eastAsia="ar-SA"/>
        </w:rPr>
        <w:t>.3. До направления искового заявления в Арбитражный суд, предъявление претензии является обязательным.</w:t>
      </w:r>
    </w:p>
    <w:p w14:paraId="5EE5F6B8" w14:textId="77777777" w:rsidR="00EA54BF" w:rsidRPr="00500A3B" w:rsidRDefault="00EA54BF" w:rsidP="00EA54BF">
      <w:pPr>
        <w:suppressAutoHyphens/>
        <w:ind w:firstLine="709"/>
        <w:jc w:val="both"/>
        <w:rPr>
          <w:rFonts w:ascii="PT Astra Serif" w:hAnsi="PT Astra Serif"/>
          <w:sz w:val="22"/>
          <w:szCs w:val="22"/>
        </w:rPr>
      </w:pPr>
    </w:p>
    <w:p w14:paraId="3736CBE2" w14:textId="77777777" w:rsidR="003C3DCA" w:rsidRPr="00500A3B" w:rsidRDefault="00FB6802" w:rsidP="00AE189C">
      <w:pPr>
        <w:pStyle w:val="ac"/>
        <w:numPr>
          <w:ilvl w:val="0"/>
          <w:numId w:val="9"/>
        </w:numPr>
        <w:jc w:val="center"/>
        <w:rPr>
          <w:rFonts w:ascii="PT Astra Serif" w:hAnsi="PT Astra Serif"/>
          <w:b/>
          <w:sz w:val="22"/>
          <w:szCs w:val="22"/>
        </w:rPr>
      </w:pPr>
      <w:r w:rsidRPr="00500A3B">
        <w:rPr>
          <w:rFonts w:ascii="PT Astra Serif" w:hAnsi="PT Astra Serif"/>
          <w:b/>
          <w:sz w:val="22"/>
          <w:szCs w:val="22"/>
        </w:rPr>
        <w:t>Прочие условия</w:t>
      </w:r>
    </w:p>
    <w:p w14:paraId="4C386B2D" w14:textId="77777777" w:rsidR="00FB6802" w:rsidRPr="00500A3B" w:rsidRDefault="00FB6802" w:rsidP="0098546B">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1</w:t>
      </w:r>
      <w:r w:rsidR="0064296F" w:rsidRPr="00500A3B">
        <w:rPr>
          <w:rFonts w:ascii="PT Astra Serif" w:hAnsi="PT Astra Serif"/>
          <w:noProof/>
          <w:sz w:val="22"/>
          <w:szCs w:val="22"/>
        </w:rPr>
        <w:t>2</w:t>
      </w:r>
      <w:r w:rsidR="000F60F7" w:rsidRPr="00500A3B">
        <w:rPr>
          <w:rFonts w:ascii="PT Astra Serif" w:hAnsi="PT Astra Serif"/>
          <w:noProof/>
          <w:sz w:val="22"/>
          <w:szCs w:val="22"/>
        </w:rPr>
        <w:t xml:space="preserve">.1. </w:t>
      </w:r>
      <w:r w:rsidR="0098546B" w:rsidRPr="00500A3B">
        <w:rPr>
          <w:rFonts w:ascii="PT Astra Serif" w:hAnsi="PT Astra Serif"/>
          <w:noProof/>
          <w:sz w:val="22"/>
          <w:szCs w:val="22"/>
        </w:rPr>
        <w:t xml:space="preserve">Контракт изготавливается в электронной форме, подписывается усиленными электронными подписями на электронной площадке </w:t>
      </w:r>
      <w:r w:rsidR="0098546B" w:rsidRPr="00500A3B">
        <w:rPr>
          <w:rFonts w:ascii="PT Astra Serif" w:hAnsi="PT Astra Serif"/>
          <w:noProof/>
          <w:sz w:val="22"/>
          <w:szCs w:val="22"/>
        </w:rPr>
        <w:br/>
        <w:t>и хранится на электронной площадке.</w:t>
      </w:r>
    </w:p>
    <w:p w14:paraId="2B748187" w14:textId="77777777" w:rsidR="00FB6802" w:rsidRPr="00500A3B" w:rsidRDefault="00FB6802" w:rsidP="00846DD2">
      <w:pPr>
        <w:widowControl w:val="0"/>
        <w:ind w:right="-71" w:firstLine="709"/>
        <w:contextualSpacing/>
        <w:jc w:val="both"/>
        <w:rPr>
          <w:rFonts w:ascii="PT Astra Serif" w:hAnsi="PT Astra Serif"/>
          <w:noProof/>
          <w:sz w:val="22"/>
          <w:szCs w:val="22"/>
        </w:rPr>
      </w:pPr>
      <w:r w:rsidRPr="00500A3B">
        <w:rPr>
          <w:rFonts w:ascii="PT Astra Serif" w:hAnsi="PT Astra Serif"/>
          <w:noProof/>
          <w:sz w:val="22"/>
          <w:szCs w:val="22"/>
        </w:rPr>
        <w:t>1</w:t>
      </w:r>
      <w:r w:rsidR="0064296F" w:rsidRPr="00500A3B">
        <w:rPr>
          <w:rFonts w:ascii="PT Astra Serif" w:hAnsi="PT Astra Serif"/>
          <w:noProof/>
          <w:sz w:val="22"/>
          <w:szCs w:val="22"/>
        </w:rPr>
        <w:t>2</w:t>
      </w:r>
      <w:r w:rsidR="000F60F7" w:rsidRPr="00500A3B">
        <w:rPr>
          <w:rFonts w:ascii="PT Astra Serif" w:hAnsi="PT Astra Serif"/>
          <w:noProof/>
          <w:sz w:val="22"/>
          <w:szCs w:val="22"/>
        </w:rPr>
        <w:t xml:space="preserve">.2. </w:t>
      </w:r>
      <w:r w:rsidRPr="00500A3B">
        <w:rPr>
          <w:rFonts w:ascii="PT Astra Serif" w:hAnsi="PT Astra Serif"/>
          <w:noProof/>
          <w:sz w:val="22"/>
          <w:szCs w:val="22"/>
        </w:rPr>
        <w:t xml:space="preserve">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2F99EC44" w14:textId="77777777" w:rsidR="0098546B" w:rsidRPr="00500A3B" w:rsidRDefault="0098546B" w:rsidP="00846DD2">
      <w:pPr>
        <w:widowControl w:val="0"/>
        <w:ind w:right="-71" w:firstLine="709"/>
        <w:contextualSpacing/>
        <w:jc w:val="both"/>
        <w:rPr>
          <w:rFonts w:ascii="PT Astra Serif" w:hAnsi="PT Astra Serif"/>
          <w:sz w:val="22"/>
          <w:szCs w:val="22"/>
        </w:rPr>
      </w:pPr>
    </w:p>
    <w:p w14:paraId="3F09A679" w14:textId="77777777" w:rsidR="003C3DCA" w:rsidRPr="00500A3B" w:rsidRDefault="0064296F" w:rsidP="00846DD2">
      <w:pPr>
        <w:pStyle w:val="af"/>
        <w:tabs>
          <w:tab w:val="left" w:pos="720"/>
        </w:tabs>
        <w:spacing w:after="0"/>
        <w:ind w:left="0" w:firstLine="709"/>
        <w:jc w:val="center"/>
        <w:rPr>
          <w:rFonts w:ascii="PT Astra Serif" w:hAnsi="PT Astra Serif"/>
          <w:b/>
          <w:bCs/>
          <w:sz w:val="22"/>
          <w:szCs w:val="22"/>
        </w:rPr>
      </w:pPr>
      <w:r w:rsidRPr="00500A3B">
        <w:rPr>
          <w:rFonts w:ascii="PT Astra Serif" w:hAnsi="PT Astra Serif"/>
          <w:b/>
          <w:bCs/>
          <w:sz w:val="22"/>
          <w:szCs w:val="22"/>
        </w:rPr>
        <w:t>13</w:t>
      </w:r>
      <w:r w:rsidR="009A2409" w:rsidRPr="00500A3B">
        <w:rPr>
          <w:rFonts w:ascii="PT Astra Serif" w:hAnsi="PT Astra Serif"/>
          <w:b/>
          <w:bCs/>
          <w:sz w:val="22"/>
          <w:szCs w:val="22"/>
        </w:rPr>
        <w:t xml:space="preserve">. </w:t>
      </w:r>
      <w:r w:rsidR="000A3132" w:rsidRPr="00500A3B">
        <w:rPr>
          <w:rFonts w:ascii="PT Astra Serif" w:hAnsi="PT Astra Serif"/>
          <w:b/>
          <w:bCs/>
          <w:sz w:val="22"/>
          <w:szCs w:val="22"/>
        </w:rPr>
        <w:t>Заключительные положения</w:t>
      </w:r>
    </w:p>
    <w:p w14:paraId="70444B84" w14:textId="77777777" w:rsidR="00E244AE" w:rsidRPr="00500A3B" w:rsidRDefault="000A3132" w:rsidP="00E244AE">
      <w:pPr>
        <w:pStyle w:val="af"/>
        <w:tabs>
          <w:tab w:val="left" w:pos="720"/>
        </w:tabs>
        <w:spacing w:after="0"/>
        <w:ind w:left="0" w:firstLine="709"/>
        <w:jc w:val="both"/>
        <w:rPr>
          <w:rFonts w:ascii="PT Astra Serif" w:hAnsi="PT Astra Serif"/>
          <w:sz w:val="22"/>
          <w:szCs w:val="22"/>
        </w:rPr>
      </w:pPr>
      <w:r w:rsidRPr="00500A3B">
        <w:rPr>
          <w:rFonts w:ascii="PT Astra Serif" w:hAnsi="PT Astra Serif"/>
          <w:sz w:val="22"/>
          <w:szCs w:val="22"/>
        </w:rPr>
        <w:t>1</w:t>
      </w:r>
      <w:r w:rsidR="0064296F" w:rsidRPr="00500A3B">
        <w:rPr>
          <w:rFonts w:ascii="PT Astra Serif" w:hAnsi="PT Astra Serif"/>
          <w:sz w:val="22"/>
          <w:szCs w:val="22"/>
        </w:rPr>
        <w:t>3</w:t>
      </w:r>
      <w:r w:rsidR="00410C20" w:rsidRPr="00500A3B">
        <w:rPr>
          <w:rFonts w:ascii="PT Astra Serif" w:hAnsi="PT Astra Serif"/>
          <w:sz w:val="22"/>
          <w:szCs w:val="22"/>
        </w:rPr>
        <w:t xml:space="preserve">.1. </w:t>
      </w:r>
      <w:r w:rsidR="00E244AE" w:rsidRPr="00500A3B">
        <w:rPr>
          <w:rFonts w:ascii="PT Astra Serif" w:hAnsi="PT Astra Serif"/>
          <w:sz w:val="22"/>
          <w:szCs w:val="22"/>
        </w:rPr>
        <w:t>Действие настоящего контракта распространяется на правоотношения, возникшие с момен</w:t>
      </w:r>
      <w:r w:rsidR="008C4D4A" w:rsidRPr="00500A3B">
        <w:rPr>
          <w:rFonts w:ascii="PT Astra Serif" w:hAnsi="PT Astra Serif"/>
          <w:sz w:val="22"/>
          <w:szCs w:val="22"/>
        </w:rPr>
        <w:t>та подписания по 31 декабря 2026</w:t>
      </w:r>
      <w:r w:rsidR="00E244AE" w:rsidRPr="00500A3B">
        <w:rPr>
          <w:rFonts w:ascii="PT Astra Serif" w:hAnsi="PT Astra Serif"/>
          <w:sz w:val="22"/>
          <w:szCs w:val="22"/>
        </w:rPr>
        <w:t xml:space="preserve"> года, в части действия страховых полисов на срок, указанный в страховом полисе, а в части гарантийных обязательств – до полного их исполнения. Срок и</w:t>
      </w:r>
      <w:r w:rsidR="008C4D4A" w:rsidRPr="00500A3B">
        <w:rPr>
          <w:rFonts w:ascii="PT Astra Serif" w:hAnsi="PT Astra Serif"/>
          <w:sz w:val="22"/>
          <w:szCs w:val="22"/>
        </w:rPr>
        <w:t>сполнения контракта – 31.12.2026</w:t>
      </w:r>
      <w:r w:rsidR="00E244AE" w:rsidRPr="00500A3B">
        <w:rPr>
          <w:rFonts w:ascii="PT Astra Serif" w:hAnsi="PT Astra Serif"/>
          <w:sz w:val="22"/>
          <w:szCs w:val="22"/>
        </w:rPr>
        <w:t>.</w:t>
      </w:r>
    </w:p>
    <w:p w14:paraId="071205CF" w14:textId="77777777" w:rsidR="006C0972" w:rsidRPr="00500A3B" w:rsidRDefault="000A3132" w:rsidP="00846DD2">
      <w:pPr>
        <w:pStyle w:val="af"/>
        <w:tabs>
          <w:tab w:val="left" w:pos="720"/>
        </w:tabs>
        <w:spacing w:after="0"/>
        <w:ind w:left="0" w:firstLine="709"/>
        <w:jc w:val="both"/>
        <w:rPr>
          <w:rFonts w:ascii="PT Astra Serif" w:hAnsi="PT Astra Serif"/>
          <w:sz w:val="22"/>
          <w:szCs w:val="22"/>
        </w:rPr>
      </w:pPr>
      <w:r w:rsidRPr="00500A3B">
        <w:rPr>
          <w:rFonts w:ascii="PT Astra Serif" w:hAnsi="PT Astra Serif"/>
          <w:sz w:val="22"/>
          <w:szCs w:val="22"/>
        </w:rPr>
        <w:t>1</w:t>
      </w:r>
      <w:r w:rsidR="0064296F" w:rsidRPr="00500A3B">
        <w:rPr>
          <w:rFonts w:ascii="PT Astra Serif" w:hAnsi="PT Astra Serif"/>
          <w:sz w:val="22"/>
          <w:szCs w:val="22"/>
        </w:rPr>
        <w:t>3</w:t>
      </w:r>
      <w:r w:rsidRPr="00500A3B">
        <w:rPr>
          <w:rFonts w:ascii="PT Astra Serif" w:hAnsi="PT Astra Serif"/>
          <w:sz w:val="22"/>
          <w:szCs w:val="22"/>
        </w:rPr>
        <w:t>.2. Любые изменения и д</w:t>
      </w:r>
      <w:r w:rsidR="00F477BE" w:rsidRPr="00500A3B">
        <w:rPr>
          <w:rFonts w:ascii="PT Astra Serif" w:hAnsi="PT Astra Serif"/>
          <w:sz w:val="22"/>
          <w:szCs w:val="22"/>
        </w:rPr>
        <w:t xml:space="preserve">ополнения к настоящему </w:t>
      </w:r>
      <w:r w:rsidR="0051462A" w:rsidRPr="00500A3B">
        <w:rPr>
          <w:rFonts w:ascii="PT Astra Serif" w:hAnsi="PT Astra Serif"/>
          <w:sz w:val="22"/>
          <w:szCs w:val="22"/>
        </w:rPr>
        <w:t>Государственному контракту</w:t>
      </w:r>
      <w:r w:rsidRPr="00500A3B">
        <w:rPr>
          <w:rFonts w:ascii="PT Astra Serif" w:hAnsi="PT Astra Serif"/>
          <w:sz w:val="22"/>
          <w:szCs w:val="22"/>
        </w:rPr>
        <w:t xml:space="preserve"> оформляются дополнительными соглашениями в письменной фо</w:t>
      </w:r>
      <w:r w:rsidR="00DD18F5" w:rsidRPr="00500A3B">
        <w:rPr>
          <w:rFonts w:ascii="PT Astra Serif" w:hAnsi="PT Astra Serif"/>
          <w:sz w:val="22"/>
          <w:szCs w:val="22"/>
        </w:rPr>
        <w:t>рме и подписываются сторонами.</w:t>
      </w:r>
    </w:p>
    <w:p w14:paraId="59759D9B" w14:textId="77777777" w:rsidR="000A3132" w:rsidRPr="00500A3B" w:rsidRDefault="000A3132" w:rsidP="00846DD2">
      <w:pPr>
        <w:pStyle w:val="af"/>
        <w:tabs>
          <w:tab w:val="left" w:pos="1020"/>
        </w:tabs>
        <w:spacing w:after="0"/>
        <w:ind w:left="0" w:firstLine="709"/>
        <w:jc w:val="both"/>
        <w:rPr>
          <w:rFonts w:ascii="PT Astra Serif" w:hAnsi="PT Astra Serif"/>
          <w:sz w:val="22"/>
          <w:szCs w:val="22"/>
        </w:rPr>
      </w:pPr>
      <w:r w:rsidRPr="00500A3B">
        <w:rPr>
          <w:rFonts w:ascii="PT Astra Serif" w:hAnsi="PT Astra Serif"/>
          <w:sz w:val="22"/>
          <w:szCs w:val="22"/>
        </w:rPr>
        <w:t>1</w:t>
      </w:r>
      <w:r w:rsidR="0064296F" w:rsidRPr="00500A3B">
        <w:rPr>
          <w:rFonts w:ascii="PT Astra Serif" w:hAnsi="PT Astra Serif"/>
          <w:sz w:val="22"/>
          <w:szCs w:val="22"/>
        </w:rPr>
        <w:t>3</w:t>
      </w:r>
      <w:r w:rsidRPr="00500A3B">
        <w:rPr>
          <w:rFonts w:ascii="PT Astra Serif" w:hAnsi="PT Astra Serif"/>
          <w:sz w:val="22"/>
          <w:szCs w:val="22"/>
        </w:rPr>
        <w:t xml:space="preserve">.3. Настоящий </w:t>
      </w:r>
      <w:r w:rsidR="00F35962" w:rsidRPr="00500A3B">
        <w:rPr>
          <w:rFonts w:ascii="PT Astra Serif" w:hAnsi="PT Astra Serif"/>
          <w:sz w:val="22"/>
          <w:szCs w:val="22"/>
        </w:rPr>
        <w:t>Государственный контракт</w:t>
      </w:r>
      <w:r w:rsidRPr="00500A3B">
        <w:rPr>
          <w:rFonts w:ascii="PT Astra Serif" w:hAnsi="PT Astra Serif"/>
          <w:sz w:val="22"/>
          <w:szCs w:val="22"/>
        </w:rPr>
        <w:t xml:space="preserve"> составлен в двух экземплярах, по одному для каждой стороны, имеющих одинаковую юридическую силу.</w:t>
      </w:r>
    </w:p>
    <w:p w14:paraId="102C211F" w14:textId="77777777" w:rsidR="00B43F33" w:rsidRPr="00500A3B" w:rsidRDefault="000A3132" w:rsidP="006F53CD">
      <w:pPr>
        <w:ind w:firstLine="709"/>
        <w:jc w:val="both"/>
        <w:rPr>
          <w:rFonts w:ascii="PT Astra Serif" w:hAnsi="PT Astra Serif"/>
          <w:sz w:val="22"/>
          <w:szCs w:val="22"/>
        </w:rPr>
      </w:pPr>
      <w:r w:rsidRPr="00500A3B">
        <w:rPr>
          <w:rFonts w:ascii="PT Astra Serif" w:hAnsi="PT Astra Serif"/>
          <w:sz w:val="22"/>
          <w:szCs w:val="22"/>
        </w:rPr>
        <w:lastRenderedPageBreak/>
        <w:t>1</w:t>
      </w:r>
      <w:r w:rsidR="0064296F" w:rsidRPr="00500A3B">
        <w:rPr>
          <w:rFonts w:ascii="PT Astra Serif" w:hAnsi="PT Astra Serif"/>
          <w:sz w:val="22"/>
          <w:szCs w:val="22"/>
        </w:rPr>
        <w:t>3</w:t>
      </w:r>
      <w:r w:rsidRPr="00500A3B">
        <w:rPr>
          <w:rFonts w:ascii="PT Astra Serif" w:hAnsi="PT Astra Serif"/>
          <w:sz w:val="22"/>
          <w:szCs w:val="22"/>
        </w:rPr>
        <w:t>.4</w:t>
      </w:r>
      <w:r w:rsidR="00FB6802" w:rsidRPr="00500A3B">
        <w:rPr>
          <w:rFonts w:ascii="PT Astra Serif" w:hAnsi="PT Astra Serif"/>
          <w:sz w:val="22"/>
          <w:szCs w:val="22"/>
        </w:rPr>
        <w:t xml:space="preserve">. Истечение срока действия настоящего </w:t>
      </w:r>
      <w:r w:rsidR="00E55A41" w:rsidRPr="00500A3B">
        <w:rPr>
          <w:rFonts w:ascii="PT Astra Serif" w:hAnsi="PT Astra Serif"/>
          <w:sz w:val="22"/>
          <w:szCs w:val="22"/>
        </w:rPr>
        <w:t>Государственного контракта</w:t>
      </w:r>
      <w:r w:rsidR="00FB6802" w:rsidRPr="00500A3B">
        <w:rPr>
          <w:rFonts w:ascii="PT Astra Serif" w:hAnsi="PT Astra Serif"/>
          <w:sz w:val="22"/>
          <w:szCs w:val="22"/>
        </w:rPr>
        <w:t xml:space="preserve"> не освобождает Стороны от исполнения обязательств, возникших в период дей</w:t>
      </w:r>
      <w:r w:rsidR="00F477BE" w:rsidRPr="00500A3B">
        <w:rPr>
          <w:rFonts w:ascii="PT Astra Serif" w:hAnsi="PT Astra Serif"/>
          <w:sz w:val="22"/>
          <w:szCs w:val="22"/>
        </w:rPr>
        <w:t xml:space="preserve">ствия </w:t>
      </w:r>
      <w:r w:rsidR="00E55A41" w:rsidRPr="00500A3B">
        <w:rPr>
          <w:rFonts w:ascii="PT Astra Serif" w:hAnsi="PT Astra Serif"/>
          <w:sz w:val="22"/>
          <w:szCs w:val="22"/>
        </w:rPr>
        <w:t>Государственного контракта</w:t>
      </w:r>
      <w:r w:rsidR="00FB6802" w:rsidRPr="00500A3B">
        <w:rPr>
          <w:rFonts w:ascii="PT Astra Serif" w:hAnsi="PT Astra Serif"/>
          <w:sz w:val="22"/>
          <w:szCs w:val="22"/>
        </w:rPr>
        <w:t xml:space="preserve">, а также от ответственности </w:t>
      </w:r>
      <w:r w:rsidR="006D727F" w:rsidRPr="00500A3B">
        <w:rPr>
          <w:rFonts w:ascii="PT Astra Serif" w:hAnsi="PT Astra Serif"/>
          <w:sz w:val="22"/>
          <w:szCs w:val="22"/>
        </w:rPr>
        <w:br/>
      </w:r>
      <w:r w:rsidR="00FB6802" w:rsidRPr="00500A3B">
        <w:rPr>
          <w:rFonts w:ascii="PT Astra Serif" w:hAnsi="PT Astra Serif"/>
          <w:sz w:val="22"/>
          <w:szCs w:val="22"/>
        </w:rPr>
        <w:t>за его нарушение.</w:t>
      </w:r>
    </w:p>
    <w:p w14:paraId="07FF65A0" w14:textId="77777777" w:rsidR="006F53CD" w:rsidRPr="00500A3B" w:rsidRDefault="006F53CD" w:rsidP="0098546B">
      <w:pPr>
        <w:jc w:val="both"/>
        <w:rPr>
          <w:rFonts w:ascii="PT Astra Serif" w:hAnsi="PT Astra Serif"/>
          <w:sz w:val="22"/>
          <w:szCs w:val="22"/>
        </w:rPr>
      </w:pPr>
    </w:p>
    <w:p w14:paraId="6BEA69EA" w14:textId="77777777" w:rsidR="00D24023" w:rsidRPr="00500A3B" w:rsidRDefault="00BA61C7" w:rsidP="00D24023">
      <w:pPr>
        <w:pStyle w:val="4"/>
        <w:spacing w:line="240" w:lineRule="auto"/>
        <w:ind w:right="-2" w:firstLine="0"/>
        <w:contextualSpacing/>
        <w:jc w:val="center"/>
        <w:rPr>
          <w:rFonts w:ascii="PT Astra Serif" w:hAnsi="PT Astra Serif"/>
          <w:b/>
          <w:sz w:val="22"/>
          <w:szCs w:val="22"/>
        </w:rPr>
      </w:pPr>
      <w:r w:rsidRPr="00500A3B">
        <w:rPr>
          <w:rFonts w:ascii="PT Astra Serif" w:hAnsi="PT Astra Serif"/>
          <w:b/>
          <w:sz w:val="22"/>
          <w:szCs w:val="22"/>
        </w:rPr>
        <w:t>14</w:t>
      </w:r>
      <w:r w:rsidR="00D24023" w:rsidRPr="00500A3B">
        <w:rPr>
          <w:rFonts w:ascii="PT Astra Serif" w:hAnsi="PT Astra Serif"/>
          <w:b/>
          <w:sz w:val="22"/>
          <w:szCs w:val="22"/>
        </w:rPr>
        <w:t>. Юридические адреса и банковские реквизиты Сторон</w:t>
      </w:r>
    </w:p>
    <w:p w14:paraId="1AEE1817" w14:textId="77777777" w:rsidR="00725849" w:rsidRPr="00500A3B" w:rsidRDefault="00725849" w:rsidP="00D24023">
      <w:pPr>
        <w:pStyle w:val="4"/>
        <w:spacing w:line="240" w:lineRule="auto"/>
        <w:ind w:right="-2" w:firstLine="0"/>
        <w:contextualSpacing/>
        <w:jc w:val="center"/>
        <w:rPr>
          <w:rFonts w:ascii="PT Astra Serif" w:hAnsi="PT Astra Serif"/>
          <w:b/>
          <w:sz w:val="22"/>
          <w:szCs w:val="22"/>
        </w:rPr>
      </w:pPr>
    </w:p>
    <w:tbl>
      <w:tblPr>
        <w:tblpPr w:leftFromText="180" w:rightFromText="180" w:vertAnchor="text" w:horzAnchor="margin" w:tblpX="-181" w:tblpY="51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018"/>
        <w:gridCol w:w="3511"/>
      </w:tblGrid>
      <w:tr w:rsidR="0098546B" w:rsidRPr="00500A3B" w14:paraId="011868A8" w14:textId="77777777" w:rsidTr="00BC679F">
        <w:tc>
          <w:tcPr>
            <w:tcW w:w="3964" w:type="dxa"/>
            <w:tcBorders>
              <w:top w:val="single" w:sz="4" w:space="0" w:color="auto"/>
              <w:left w:val="single" w:sz="4" w:space="0" w:color="auto"/>
              <w:bottom w:val="single" w:sz="4" w:space="0" w:color="auto"/>
              <w:right w:val="single" w:sz="4" w:space="0" w:color="auto"/>
            </w:tcBorders>
            <w:hideMark/>
          </w:tcPr>
          <w:p w14:paraId="3B1EFB5B" w14:textId="77777777" w:rsidR="0098546B" w:rsidRPr="00500A3B" w:rsidRDefault="0098546B" w:rsidP="00E244AE">
            <w:pPr>
              <w:jc w:val="center"/>
              <w:rPr>
                <w:rFonts w:ascii="PT Astra Serif" w:hAnsi="PT Astra Serif"/>
                <w:sz w:val="22"/>
                <w:szCs w:val="22"/>
              </w:rPr>
            </w:pPr>
            <w:r w:rsidRPr="00500A3B">
              <w:rPr>
                <w:rFonts w:ascii="PT Astra Serif" w:hAnsi="PT Astra Serif"/>
                <w:sz w:val="22"/>
                <w:szCs w:val="22"/>
              </w:rPr>
              <w:t>«</w:t>
            </w:r>
            <w:r w:rsidR="00E244AE" w:rsidRPr="00500A3B">
              <w:rPr>
                <w:rFonts w:ascii="PT Astra Serif" w:hAnsi="PT Astra Serif"/>
                <w:sz w:val="22"/>
                <w:szCs w:val="22"/>
              </w:rPr>
              <w:t>Страхователь</w:t>
            </w:r>
            <w:r w:rsidRPr="00500A3B">
              <w:rPr>
                <w:rFonts w:ascii="PT Astra Serif" w:hAnsi="PT Astra Serif"/>
                <w:sz w:val="22"/>
                <w:szCs w:val="22"/>
              </w:rPr>
              <w:t>»</w:t>
            </w:r>
          </w:p>
        </w:tc>
        <w:tc>
          <w:tcPr>
            <w:tcW w:w="2018" w:type="dxa"/>
            <w:tcBorders>
              <w:top w:val="single" w:sz="4" w:space="0" w:color="auto"/>
              <w:left w:val="single" w:sz="4" w:space="0" w:color="auto"/>
              <w:bottom w:val="single" w:sz="4" w:space="0" w:color="auto"/>
              <w:right w:val="single" w:sz="4" w:space="0" w:color="auto"/>
            </w:tcBorders>
            <w:hideMark/>
          </w:tcPr>
          <w:p w14:paraId="2E9D9319"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Наименование стороны</w:t>
            </w:r>
          </w:p>
        </w:tc>
        <w:tc>
          <w:tcPr>
            <w:tcW w:w="3511" w:type="dxa"/>
            <w:tcBorders>
              <w:top w:val="single" w:sz="4" w:space="0" w:color="auto"/>
              <w:left w:val="single" w:sz="4" w:space="0" w:color="auto"/>
              <w:bottom w:val="single" w:sz="4" w:space="0" w:color="auto"/>
              <w:right w:val="single" w:sz="4" w:space="0" w:color="auto"/>
            </w:tcBorders>
            <w:vAlign w:val="center"/>
            <w:hideMark/>
          </w:tcPr>
          <w:p w14:paraId="6E20F308" w14:textId="77777777" w:rsidR="0098546B" w:rsidRPr="00500A3B" w:rsidRDefault="0098546B" w:rsidP="00E244AE">
            <w:pPr>
              <w:jc w:val="center"/>
              <w:rPr>
                <w:rFonts w:ascii="PT Astra Serif" w:hAnsi="PT Astra Serif"/>
                <w:sz w:val="22"/>
                <w:szCs w:val="22"/>
              </w:rPr>
            </w:pPr>
            <w:r w:rsidRPr="00500A3B">
              <w:rPr>
                <w:rFonts w:ascii="PT Astra Serif" w:hAnsi="PT Astra Serif"/>
                <w:sz w:val="22"/>
                <w:szCs w:val="22"/>
              </w:rPr>
              <w:t>«</w:t>
            </w:r>
            <w:r w:rsidR="00E244AE" w:rsidRPr="00500A3B">
              <w:rPr>
                <w:rFonts w:ascii="PT Astra Serif" w:hAnsi="PT Astra Serif"/>
                <w:sz w:val="22"/>
                <w:szCs w:val="22"/>
              </w:rPr>
              <w:t>Страховщик</w:t>
            </w:r>
            <w:r w:rsidRPr="00500A3B">
              <w:rPr>
                <w:rFonts w:ascii="PT Astra Serif" w:hAnsi="PT Astra Serif"/>
                <w:sz w:val="22"/>
                <w:szCs w:val="22"/>
              </w:rPr>
              <w:t>»</w:t>
            </w:r>
          </w:p>
        </w:tc>
      </w:tr>
      <w:tr w:rsidR="0098546B" w:rsidRPr="00500A3B" w14:paraId="3D20D8A5"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20739421" w14:textId="77777777" w:rsidR="0098546B" w:rsidRPr="00500A3B" w:rsidRDefault="00316CB1" w:rsidP="0098546B">
            <w:pPr>
              <w:jc w:val="center"/>
              <w:rPr>
                <w:rFonts w:ascii="PT Astra Serif" w:hAnsi="PT Astra Serif"/>
                <w:sz w:val="22"/>
                <w:szCs w:val="22"/>
              </w:rPr>
            </w:pPr>
            <w:r w:rsidRPr="00500A3B">
              <w:rPr>
                <w:rFonts w:ascii="PT Astra Serif" w:hAnsi="PT Astra Serif"/>
                <w:sz w:val="22"/>
                <w:szCs w:val="22"/>
              </w:rPr>
              <w:t>Ф</w:t>
            </w:r>
            <w:r w:rsidR="0098546B" w:rsidRPr="00500A3B">
              <w:rPr>
                <w:rFonts w:ascii="PT Astra Serif" w:hAnsi="PT Astra Serif"/>
                <w:sz w:val="22"/>
                <w:szCs w:val="22"/>
              </w:rPr>
              <w:t>едеральное казенное учреждение «Центр инженерно-технического обеспечения и вооружения Управления Федеральной службы исполнения наказаний</w:t>
            </w:r>
          </w:p>
          <w:p w14:paraId="0D067814"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по Ханты-Мансийскому автономному округу – Югре»</w:t>
            </w:r>
          </w:p>
        </w:tc>
        <w:tc>
          <w:tcPr>
            <w:tcW w:w="2018" w:type="dxa"/>
            <w:tcBorders>
              <w:top w:val="single" w:sz="4" w:space="0" w:color="auto"/>
              <w:left w:val="single" w:sz="4" w:space="0" w:color="auto"/>
              <w:bottom w:val="single" w:sz="4" w:space="0" w:color="auto"/>
              <w:right w:val="single" w:sz="4" w:space="0" w:color="auto"/>
            </w:tcBorders>
            <w:hideMark/>
          </w:tcPr>
          <w:p w14:paraId="4C395E2F"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Полное наименование</w:t>
            </w:r>
          </w:p>
        </w:tc>
        <w:tc>
          <w:tcPr>
            <w:tcW w:w="3511" w:type="dxa"/>
            <w:tcBorders>
              <w:top w:val="single" w:sz="4" w:space="0" w:color="auto"/>
              <w:left w:val="single" w:sz="4" w:space="0" w:color="auto"/>
              <w:bottom w:val="single" w:sz="4" w:space="0" w:color="auto"/>
              <w:right w:val="single" w:sz="4" w:space="0" w:color="auto"/>
            </w:tcBorders>
          </w:tcPr>
          <w:p w14:paraId="4FDF1B22" w14:textId="77777777" w:rsidR="0098546B" w:rsidRPr="00500A3B" w:rsidRDefault="0098546B" w:rsidP="0098546B">
            <w:pPr>
              <w:jc w:val="center"/>
              <w:rPr>
                <w:rFonts w:ascii="PT Astra Serif" w:hAnsi="PT Astra Serif"/>
                <w:sz w:val="22"/>
                <w:szCs w:val="22"/>
              </w:rPr>
            </w:pPr>
          </w:p>
        </w:tc>
      </w:tr>
      <w:tr w:rsidR="0098546B" w:rsidRPr="00500A3B" w14:paraId="27141146"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3023FDFF"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ФКУ ЦИТОВ УФСИН России</w:t>
            </w:r>
            <w:r w:rsidRPr="00500A3B">
              <w:rPr>
                <w:rFonts w:ascii="PT Astra Serif" w:hAnsi="PT Astra Serif"/>
                <w:sz w:val="22"/>
                <w:szCs w:val="22"/>
              </w:rPr>
              <w:br/>
              <w:t>по Ханты-Мансийскому автономному округу  – Югре</w:t>
            </w:r>
          </w:p>
        </w:tc>
        <w:tc>
          <w:tcPr>
            <w:tcW w:w="2018" w:type="dxa"/>
            <w:tcBorders>
              <w:top w:val="single" w:sz="4" w:space="0" w:color="auto"/>
              <w:left w:val="single" w:sz="4" w:space="0" w:color="auto"/>
              <w:bottom w:val="single" w:sz="4" w:space="0" w:color="auto"/>
              <w:right w:val="single" w:sz="4" w:space="0" w:color="auto"/>
            </w:tcBorders>
            <w:hideMark/>
          </w:tcPr>
          <w:p w14:paraId="6FD3E11F"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Сокращенное наименование</w:t>
            </w:r>
          </w:p>
        </w:tc>
        <w:tc>
          <w:tcPr>
            <w:tcW w:w="3511" w:type="dxa"/>
            <w:tcBorders>
              <w:top w:val="single" w:sz="4" w:space="0" w:color="auto"/>
              <w:left w:val="single" w:sz="4" w:space="0" w:color="auto"/>
              <w:bottom w:val="single" w:sz="4" w:space="0" w:color="auto"/>
              <w:right w:val="single" w:sz="4" w:space="0" w:color="auto"/>
            </w:tcBorders>
          </w:tcPr>
          <w:p w14:paraId="2E705906" w14:textId="77777777" w:rsidR="0098546B" w:rsidRPr="00500A3B" w:rsidRDefault="0098546B" w:rsidP="0098546B">
            <w:pPr>
              <w:jc w:val="center"/>
              <w:rPr>
                <w:rFonts w:ascii="PT Astra Serif" w:hAnsi="PT Astra Serif"/>
                <w:sz w:val="22"/>
                <w:szCs w:val="22"/>
              </w:rPr>
            </w:pPr>
          </w:p>
        </w:tc>
      </w:tr>
      <w:tr w:rsidR="0098546B" w:rsidRPr="00500A3B" w14:paraId="6BE46A54"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47E778F4"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628401, Российская Федерация, Ханты-Мансийский автономный округ – Югра, г.о. Сургут, г.Сургут, ул. Югорская, зд. 3/3</w:t>
            </w:r>
          </w:p>
        </w:tc>
        <w:tc>
          <w:tcPr>
            <w:tcW w:w="2018" w:type="dxa"/>
            <w:tcBorders>
              <w:top w:val="single" w:sz="4" w:space="0" w:color="auto"/>
              <w:left w:val="single" w:sz="4" w:space="0" w:color="auto"/>
              <w:bottom w:val="single" w:sz="4" w:space="0" w:color="auto"/>
              <w:right w:val="single" w:sz="4" w:space="0" w:color="auto"/>
            </w:tcBorders>
            <w:hideMark/>
          </w:tcPr>
          <w:p w14:paraId="16181045"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Юридический адрес</w:t>
            </w:r>
          </w:p>
        </w:tc>
        <w:tc>
          <w:tcPr>
            <w:tcW w:w="3511" w:type="dxa"/>
            <w:tcBorders>
              <w:top w:val="single" w:sz="4" w:space="0" w:color="auto"/>
              <w:left w:val="single" w:sz="4" w:space="0" w:color="auto"/>
              <w:bottom w:val="single" w:sz="4" w:space="0" w:color="auto"/>
              <w:right w:val="single" w:sz="4" w:space="0" w:color="auto"/>
            </w:tcBorders>
          </w:tcPr>
          <w:p w14:paraId="3434E28F" w14:textId="77777777" w:rsidR="0098546B" w:rsidRPr="00500A3B" w:rsidRDefault="0098546B" w:rsidP="0098546B">
            <w:pPr>
              <w:jc w:val="center"/>
              <w:rPr>
                <w:rFonts w:ascii="PT Astra Serif" w:hAnsi="PT Astra Serif"/>
                <w:sz w:val="22"/>
                <w:szCs w:val="22"/>
              </w:rPr>
            </w:pPr>
          </w:p>
        </w:tc>
      </w:tr>
      <w:tr w:rsidR="0098546B" w:rsidRPr="00500A3B" w14:paraId="1B0052AE"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34D00550"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 xml:space="preserve">628401, Российская Федерация, Ханты-Мансийский автономный округ – Югра, г.о. Сургут, </w:t>
            </w:r>
            <w:r w:rsidRPr="00500A3B">
              <w:rPr>
                <w:rFonts w:ascii="PT Astra Serif" w:hAnsi="PT Astra Serif"/>
                <w:sz w:val="22"/>
                <w:szCs w:val="22"/>
              </w:rPr>
              <w:br/>
              <w:t>г. Сургут, ул. Югорская, зд. 3/3</w:t>
            </w:r>
          </w:p>
        </w:tc>
        <w:tc>
          <w:tcPr>
            <w:tcW w:w="2018" w:type="dxa"/>
            <w:tcBorders>
              <w:top w:val="single" w:sz="4" w:space="0" w:color="auto"/>
              <w:left w:val="single" w:sz="4" w:space="0" w:color="auto"/>
              <w:bottom w:val="single" w:sz="4" w:space="0" w:color="auto"/>
              <w:right w:val="single" w:sz="4" w:space="0" w:color="auto"/>
            </w:tcBorders>
            <w:hideMark/>
          </w:tcPr>
          <w:p w14:paraId="2B689E03"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Фактический адрес</w:t>
            </w:r>
          </w:p>
        </w:tc>
        <w:tc>
          <w:tcPr>
            <w:tcW w:w="3511" w:type="dxa"/>
            <w:tcBorders>
              <w:top w:val="single" w:sz="4" w:space="0" w:color="auto"/>
              <w:left w:val="single" w:sz="4" w:space="0" w:color="auto"/>
              <w:bottom w:val="single" w:sz="4" w:space="0" w:color="auto"/>
              <w:right w:val="single" w:sz="4" w:space="0" w:color="auto"/>
            </w:tcBorders>
          </w:tcPr>
          <w:p w14:paraId="6782ABA9" w14:textId="77777777" w:rsidR="0098546B" w:rsidRPr="00500A3B" w:rsidRDefault="0098546B" w:rsidP="0098546B">
            <w:pPr>
              <w:jc w:val="center"/>
              <w:rPr>
                <w:rFonts w:ascii="PT Astra Serif" w:hAnsi="PT Astra Serif"/>
                <w:sz w:val="22"/>
                <w:szCs w:val="22"/>
              </w:rPr>
            </w:pPr>
          </w:p>
        </w:tc>
      </w:tr>
      <w:tr w:rsidR="0098546B" w:rsidRPr="00500A3B" w14:paraId="49C9E949"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7670A058"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628401, Российская Федерация, Ханты-Мансийский автономный округ – Югра, г.о. Сургут, г. Сургут, ул. Югорская, зд. 3/3</w:t>
            </w:r>
          </w:p>
        </w:tc>
        <w:tc>
          <w:tcPr>
            <w:tcW w:w="2018" w:type="dxa"/>
            <w:tcBorders>
              <w:top w:val="single" w:sz="4" w:space="0" w:color="auto"/>
              <w:left w:val="single" w:sz="4" w:space="0" w:color="auto"/>
              <w:bottom w:val="single" w:sz="4" w:space="0" w:color="auto"/>
              <w:right w:val="single" w:sz="4" w:space="0" w:color="auto"/>
            </w:tcBorders>
            <w:hideMark/>
          </w:tcPr>
          <w:p w14:paraId="59C44694"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Почтовый адрес</w:t>
            </w:r>
          </w:p>
        </w:tc>
        <w:tc>
          <w:tcPr>
            <w:tcW w:w="3511" w:type="dxa"/>
            <w:tcBorders>
              <w:top w:val="single" w:sz="4" w:space="0" w:color="auto"/>
              <w:left w:val="single" w:sz="4" w:space="0" w:color="auto"/>
              <w:bottom w:val="single" w:sz="4" w:space="0" w:color="auto"/>
              <w:right w:val="single" w:sz="4" w:space="0" w:color="auto"/>
            </w:tcBorders>
          </w:tcPr>
          <w:p w14:paraId="59D48A49" w14:textId="77777777" w:rsidR="0098546B" w:rsidRPr="00500A3B" w:rsidRDefault="0098546B" w:rsidP="0098546B">
            <w:pPr>
              <w:jc w:val="center"/>
              <w:rPr>
                <w:rFonts w:ascii="PT Astra Serif" w:hAnsi="PT Astra Serif"/>
                <w:sz w:val="22"/>
                <w:szCs w:val="22"/>
              </w:rPr>
            </w:pPr>
          </w:p>
        </w:tc>
      </w:tr>
      <w:tr w:rsidR="0098546B" w:rsidRPr="00500A3B" w14:paraId="6604CBAD"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62077C65"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+7 (3462) 21-95-65</w:t>
            </w:r>
          </w:p>
        </w:tc>
        <w:tc>
          <w:tcPr>
            <w:tcW w:w="2018" w:type="dxa"/>
            <w:tcBorders>
              <w:top w:val="single" w:sz="4" w:space="0" w:color="auto"/>
              <w:left w:val="single" w:sz="4" w:space="0" w:color="auto"/>
              <w:bottom w:val="single" w:sz="4" w:space="0" w:color="auto"/>
              <w:right w:val="single" w:sz="4" w:space="0" w:color="auto"/>
            </w:tcBorders>
            <w:hideMark/>
          </w:tcPr>
          <w:p w14:paraId="543C1797"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Телефоны</w:t>
            </w:r>
          </w:p>
        </w:tc>
        <w:tc>
          <w:tcPr>
            <w:tcW w:w="3511" w:type="dxa"/>
            <w:tcBorders>
              <w:top w:val="single" w:sz="4" w:space="0" w:color="auto"/>
              <w:left w:val="single" w:sz="4" w:space="0" w:color="auto"/>
              <w:bottom w:val="single" w:sz="4" w:space="0" w:color="auto"/>
              <w:right w:val="single" w:sz="4" w:space="0" w:color="auto"/>
            </w:tcBorders>
          </w:tcPr>
          <w:p w14:paraId="2061E116" w14:textId="77777777" w:rsidR="0098546B" w:rsidRPr="00500A3B" w:rsidRDefault="0098546B" w:rsidP="0098546B">
            <w:pPr>
              <w:jc w:val="center"/>
              <w:rPr>
                <w:rFonts w:ascii="PT Astra Serif" w:hAnsi="PT Astra Serif"/>
                <w:sz w:val="22"/>
                <w:szCs w:val="22"/>
              </w:rPr>
            </w:pPr>
          </w:p>
        </w:tc>
      </w:tr>
      <w:tr w:rsidR="0098546B" w:rsidRPr="00500A3B" w14:paraId="1E913C93"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61069F03" w14:textId="77777777" w:rsidR="0098546B" w:rsidRPr="00500A3B" w:rsidRDefault="0098546B" w:rsidP="0098546B">
            <w:pPr>
              <w:jc w:val="center"/>
              <w:rPr>
                <w:rFonts w:ascii="PT Astra Serif" w:hAnsi="PT Astra Serif"/>
                <w:sz w:val="22"/>
                <w:szCs w:val="22"/>
              </w:rPr>
            </w:pPr>
            <w:r w:rsidRPr="00500A3B">
              <w:rPr>
                <w:rFonts w:ascii="PT Astra Serif" w:hAnsi="PT Astra Serif"/>
                <w:sz w:val="22"/>
                <w:szCs w:val="22"/>
              </w:rPr>
              <w:t>-</w:t>
            </w:r>
          </w:p>
        </w:tc>
        <w:tc>
          <w:tcPr>
            <w:tcW w:w="2018" w:type="dxa"/>
            <w:tcBorders>
              <w:top w:val="single" w:sz="4" w:space="0" w:color="auto"/>
              <w:left w:val="single" w:sz="4" w:space="0" w:color="auto"/>
              <w:bottom w:val="single" w:sz="4" w:space="0" w:color="auto"/>
              <w:right w:val="single" w:sz="4" w:space="0" w:color="auto"/>
            </w:tcBorders>
            <w:hideMark/>
          </w:tcPr>
          <w:p w14:paraId="560F16E5" w14:textId="77777777" w:rsidR="0098546B" w:rsidRPr="00500A3B" w:rsidRDefault="0098546B" w:rsidP="0098546B">
            <w:pPr>
              <w:jc w:val="center"/>
              <w:rPr>
                <w:rFonts w:ascii="PT Astra Serif" w:hAnsi="PT Astra Serif"/>
                <w:b/>
                <w:sz w:val="22"/>
                <w:szCs w:val="22"/>
              </w:rPr>
            </w:pPr>
            <w:r w:rsidRPr="00500A3B">
              <w:rPr>
                <w:rFonts w:ascii="PT Astra Serif" w:hAnsi="PT Astra Serif"/>
                <w:b/>
                <w:sz w:val="22"/>
                <w:szCs w:val="22"/>
              </w:rPr>
              <w:t>Факсы</w:t>
            </w:r>
          </w:p>
        </w:tc>
        <w:tc>
          <w:tcPr>
            <w:tcW w:w="3511" w:type="dxa"/>
            <w:tcBorders>
              <w:top w:val="single" w:sz="4" w:space="0" w:color="auto"/>
              <w:left w:val="single" w:sz="4" w:space="0" w:color="auto"/>
              <w:bottom w:val="single" w:sz="4" w:space="0" w:color="auto"/>
              <w:right w:val="single" w:sz="4" w:space="0" w:color="auto"/>
            </w:tcBorders>
          </w:tcPr>
          <w:p w14:paraId="1BEE431C" w14:textId="77777777" w:rsidR="0098546B" w:rsidRPr="00500A3B" w:rsidRDefault="0098546B" w:rsidP="0098546B">
            <w:pPr>
              <w:jc w:val="center"/>
              <w:rPr>
                <w:rFonts w:ascii="PT Astra Serif" w:hAnsi="PT Astra Serif"/>
                <w:sz w:val="22"/>
                <w:szCs w:val="22"/>
              </w:rPr>
            </w:pPr>
          </w:p>
        </w:tc>
      </w:tr>
      <w:tr w:rsidR="008C4D4A" w:rsidRPr="00500A3B" w14:paraId="756CC4D9"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44CD9E1B" w14:textId="77777777" w:rsidR="008C4D4A" w:rsidRPr="00500A3B" w:rsidRDefault="008C4D4A" w:rsidP="008C4D4A">
            <w:pPr>
              <w:ind w:firstLine="22"/>
              <w:jc w:val="center"/>
              <w:rPr>
                <w:rFonts w:ascii="PT Astra Serif" w:hAnsi="PT Astra Serif"/>
                <w:sz w:val="22"/>
                <w:szCs w:val="22"/>
              </w:rPr>
            </w:pPr>
            <w:r w:rsidRPr="00500A3B">
              <w:rPr>
                <w:rFonts w:ascii="PT Astra Serif" w:hAnsi="PT Astra Serif"/>
                <w:sz w:val="22"/>
                <w:szCs w:val="22"/>
              </w:rPr>
              <w:t>7450012217</w:t>
            </w:r>
          </w:p>
        </w:tc>
        <w:tc>
          <w:tcPr>
            <w:tcW w:w="2018" w:type="dxa"/>
            <w:tcBorders>
              <w:top w:val="single" w:sz="4" w:space="0" w:color="auto"/>
              <w:left w:val="single" w:sz="4" w:space="0" w:color="auto"/>
              <w:bottom w:val="single" w:sz="4" w:space="0" w:color="auto"/>
              <w:right w:val="single" w:sz="4" w:space="0" w:color="auto"/>
            </w:tcBorders>
            <w:hideMark/>
          </w:tcPr>
          <w:p w14:paraId="1F374F52"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ИНН</w:t>
            </w:r>
          </w:p>
        </w:tc>
        <w:tc>
          <w:tcPr>
            <w:tcW w:w="3511" w:type="dxa"/>
            <w:tcBorders>
              <w:top w:val="single" w:sz="4" w:space="0" w:color="auto"/>
              <w:left w:val="single" w:sz="4" w:space="0" w:color="auto"/>
              <w:bottom w:val="single" w:sz="4" w:space="0" w:color="auto"/>
              <w:right w:val="single" w:sz="4" w:space="0" w:color="auto"/>
            </w:tcBorders>
          </w:tcPr>
          <w:p w14:paraId="27EACAA4" w14:textId="77777777" w:rsidR="008C4D4A" w:rsidRPr="00500A3B" w:rsidRDefault="008C4D4A" w:rsidP="008C4D4A">
            <w:pPr>
              <w:jc w:val="center"/>
              <w:rPr>
                <w:rFonts w:ascii="PT Astra Serif" w:hAnsi="PT Astra Serif"/>
                <w:sz w:val="22"/>
                <w:szCs w:val="22"/>
              </w:rPr>
            </w:pPr>
          </w:p>
        </w:tc>
      </w:tr>
      <w:tr w:rsidR="008C4D4A" w:rsidRPr="00500A3B" w14:paraId="382D7CEB"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68C8BFC7" w14:textId="77777777" w:rsidR="008C4D4A" w:rsidRPr="00500A3B" w:rsidRDefault="008C4D4A" w:rsidP="008C4D4A">
            <w:pPr>
              <w:ind w:firstLine="22"/>
              <w:jc w:val="center"/>
              <w:rPr>
                <w:rFonts w:ascii="PT Astra Serif" w:hAnsi="PT Astra Serif"/>
                <w:sz w:val="22"/>
                <w:szCs w:val="22"/>
              </w:rPr>
            </w:pPr>
            <w:r w:rsidRPr="00500A3B">
              <w:rPr>
                <w:rFonts w:ascii="PT Astra Serif" w:hAnsi="PT Astra Serif"/>
                <w:sz w:val="22"/>
                <w:szCs w:val="22"/>
              </w:rPr>
              <w:t>860201001</w:t>
            </w:r>
          </w:p>
        </w:tc>
        <w:tc>
          <w:tcPr>
            <w:tcW w:w="2018" w:type="dxa"/>
            <w:tcBorders>
              <w:top w:val="single" w:sz="4" w:space="0" w:color="auto"/>
              <w:left w:val="single" w:sz="4" w:space="0" w:color="auto"/>
              <w:bottom w:val="single" w:sz="4" w:space="0" w:color="auto"/>
              <w:right w:val="single" w:sz="4" w:space="0" w:color="auto"/>
            </w:tcBorders>
            <w:hideMark/>
          </w:tcPr>
          <w:p w14:paraId="78721460"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КПП</w:t>
            </w:r>
          </w:p>
        </w:tc>
        <w:tc>
          <w:tcPr>
            <w:tcW w:w="3511" w:type="dxa"/>
            <w:tcBorders>
              <w:top w:val="single" w:sz="4" w:space="0" w:color="auto"/>
              <w:left w:val="single" w:sz="4" w:space="0" w:color="auto"/>
              <w:bottom w:val="single" w:sz="4" w:space="0" w:color="auto"/>
              <w:right w:val="single" w:sz="4" w:space="0" w:color="auto"/>
            </w:tcBorders>
          </w:tcPr>
          <w:p w14:paraId="4B8493F8" w14:textId="77777777" w:rsidR="008C4D4A" w:rsidRPr="00500A3B" w:rsidRDefault="008C4D4A" w:rsidP="008C4D4A">
            <w:pPr>
              <w:jc w:val="center"/>
              <w:rPr>
                <w:rFonts w:ascii="PT Astra Serif" w:hAnsi="PT Astra Serif"/>
                <w:sz w:val="22"/>
                <w:szCs w:val="22"/>
              </w:rPr>
            </w:pPr>
          </w:p>
        </w:tc>
      </w:tr>
      <w:tr w:rsidR="008C4D4A" w:rsidRPr="00500A3B" w14:paraId="3798AD61"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441E0575" w14:textId="77777777" w:rsidR="008C4D4A" w:rsidRPr="00500A3B" w:rsidRDefault="008C4D4A" w:rsidP="008C4D4A">
            <w:pPr>
              <w:ind w:firstLine="22"/>
              <w:jc w:val="center"/>
              <w:rPr>
                <w:rFonts w:ascii="PT Astra Serif" w:hAnsi="PT Astra Serif"/>
                <w:sz w:val="22"/>
                <w:szCs w:val="22"/>
              </w:rPr>
            </w:pPr>
            <w:r w:rsidRPr="00500A3B">
              <w:rPr>
                <w:rFonts w:ascii="PT Astra Serif" w:hAnsi="PT Astra Serif"/>
                <w:sz w:val="22"/>
                <w:szCs w:val="22"/>
              </w:rPr>
              <w:t>015004950</w:t>
            </w:r>
          </w:p>
        </w:tc>
        <w:tc>
          <w:tcPr>
            <w:tcW w:w="2018" w:type="dxa"/>
            <w:tcBorders>
              <w:top w:val="single" w:sz="4" w:space="0" w:color="auto"/>
              <w:left w:val="single" w:sz="4" w:space="0" w:color="auto"/>
              <w:bottom w:val="single" w:sz="4" w:space="0" w:color="auto"/>
              <w:right w:val="single" w:sz="4" w:space="0" w:color="auto"/>
            </w:tcBorders>
            <w:hideMark/>
          </w:tcPr>
          <w:p w14:paraId="4EC43B49"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БИК</w:t>
            </w:r>
          </w:p>
        </w:tc>
        <w:tc>
          <w:tcPr>
            <w:tcW w:w="3511" w:type="dxa"/>
            <w:tcBorders>
              <w:top w:val="single" w:sz="4" w:space="0" w:color="auto"/>
              <w:left w:val="single" w:sz="4" w:space="0" w:color="auto"/>
              <w:bottom w:val="single" w:sz="4" w:space="0" w:color="auto"/>
              <w:right w:val="single" w:sz="4" w:space="0" w:color="auto"/>
            </w:tcBorders>
          </w:tcPr>
          <w:p w14:paraId="59233AEE" w14:textId="77777777" w:rsidR="008C4D4A" w:rsidRPr="00500A3B" w:rsidRDefault="008C4D4A" w:rsidP="008C4D4A">
            <w:pPr>
              <w:jc w:val="center"/>
              <w:rPr>
                <w:rFonts w:ascii="PT Astra Serif" w:hAnsi="PT Astra Serif"/>
                <w:sz w:val="22"/>
                <w:szCs w:val="22"/>
              </w:rPr>
            </w:pPr>
          </w:p>
        </w:tc>
      </w:tr>
      <w:tr w:rsidR="008C4D4A" w:rsidRPr="00500A3B" w14:paraId="0A05FC29"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774031CF" w14:textId="77777777" w:rsidR="008C4D4A" w:rsidRPr="00500A3B" w:rsidRDefault="008C4D4A" w:rsidP="008C4D4A">
            <w:pPr>
              <w:ind w:firstLine="22"/>
              <w:jc w:val="center"/>
              <w:rPr>
                <w:rFonts w:ascii="PT Astra Serif" w:hAnsi="PT Astra Serif"/>
                <w:sz w:val="22"/>
                <w:szCs w:val="22"/>
              </w:rPr>
            </w:pPr>
            <w:r w:rsidRPr="00500A3B">
              <w:rPr>
                <w:rFonts w:ascii="PT Astra Serif" w:hAnsi="PT Astra Serif"/>
                <w:sz w:val="22"/>
                <w:szCs w:val="22"/>
              </w:rPr>
              <w:t>-</w:t>
            </w:r>
          </w:p>
        </w:tc>
        <w:tc>
          <w:tcPr>
            <w:tcW w:w="2018" w:type="dxa"/>
            <w:tcBorders>
              <w:top w:val="single" w:sz="4" w:space="0" w:color="auto"/>
              <w:left w:val="single" w:sz="4" w:space="0" w:color="auto"/>
              <w:bottom w:val="single" w:sz="4" w:space="0" w:color="auto"/>
              <w:right w:val="single" w:sz="4" w:space="0" w:color="auto"/>
            </w:tcBorders>
            <w:hideMark/>
          </w:tcPr>
          <w:p w14:paraId="74C3CEA7"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ОКПО</w:t>
            </w:r>
          </w:p>
        </w:tc>
        <w:tc>
          <w:tcPr>
            <w:tcW w:w="3511" w:type="dxa"/>
            <w:tcBorders>
              <w:top w:val="single" w:sz="4" w:space="0" w:color="auto"/>
              <w:left w:val="single" w:sz="4" w:space="0" w:color="auto"/>
              <w:bottom w:val="single" w:sz="4" w:space="0" w:color="auto"/>
              <w:right w:val="single" w:sz="4" w:space="0" w:color="auto"/>
            </w:tcBorders>
          </w:tcPr>
          <w:p w14:paraId="16DBD1A2" w14:textId="77777777" w:rsidR="008C4D4A" w:rsidRPr="00500A3B" w:rsidRDefault="008C4D4A" w:rsidP="008C4D4A">
            <w:pPr>
              <w:jc w:val="center"/>
              <w:rPr>
                <w:rFonts w:ascii="PT Astra Serif" w:hAnsi="PT Astra Serif"/>
                <w:sz w:val="22"/>
                <w:szCs w:val="22"/>
              </w:rPr>
            </w:pPr>
          </w:p>
        </w:tc>
      </w:tr>
      <w:tr w:rsidR="008C4D4A" w:rsidRPr="00500A3B" w14:paraId="5662D6DB"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22A76F3D" w14:textId="77777777" w:rsidR="008C4D4A" w:rsidRPr="00500A3B" w:rsidRDefault="008C4D4A" w:rsidP="008C4D4A">
            <w:pPr>
              <w:ind w:firstLine="22"/>
              <w:jc w:val="center"/>
              <w:rPr>
                <w:rFonts w:ascii="PT Astra Serif" w:hAnsi="PT Astra Serif"/>
                <w:sz w:val="22"/>
                <w:szCs w:val="22"/>
              </w:rPr>
            </w:pPr>
            <w:r w:rsidRPr="00500A3B">
              <w:rPr>
                <w:rFonts w:ascii="PT Astra Serif" w:hAnsi="PT Astra Serif"/>
                <w:sz w:val="22"/>
                <w:szCs w:val="22"/>
              </w:rPr>
              <w:t>71876000001</w:t>
            </w:r>
          </w:p>
        </w:tc>
        <w:tc>
          <w:tcPr>
            <w:tcW w:w="2018" w:type="dxa"/>
            <w:tcBorders>
              <w:top w:val="single" w:sz="4" w:space="0" w:color="auto"/>
              <w:left w:val="single" w:sz="4" w:space="0" w:color="auto"/>
              <w:bottom w:val="single" w:sz="4" w:space="0" w:color="auto"/>
              <w:right w:val="single" w:sz="4" w:space="0" w:color="auto"/>
            </w:tcBorders>
            <w:hideMark/>
          </w:tcPr>
          <w:p w14:paraId="0C632F6F"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ОКТМО</w:t>
            </w:r>
          </w:p>
        </w:tc>
        <w:tc>
          <w:tcPr>
            <w:tcW w:w="3511" w:type="dxa"/>
            <w:tcBorders>
              <w:top w:val="single" w:sz="4" w:space="0" w:color="auto"/>
              <w:left w:val="single" w:sz="4" w:space="0" w:color="auto"/>
              <w:bottom w:val="single" w:sz="4" w:space="0" w:color="auto"/>
              <w:right w:val="single" w:sz="4" w:space="0" w:color="auto"/>
            </w:tcBorders>
          </w:tcPr>
          <w:p w14:paraId="541F789C" w14:textId="77777777" w:rsidR="008C4D4A" w:rsidRPr="00500A3B" w:rsidRDefault="008C4D4A" w:rsidP="008C4D4A">
            <w:pPr>
              <w:jc w:val="center"/>
              <w:rPr>
                <w:rFonts w:ascii="PT Astra Serif" w:hAnsi="PT Astra Serif"/>
                <w:sz w:val="22"/>
                <w:szCs w:val="22"/>
              </w:rPr>
            </w:pPr>
          </w:p>
        </w:tc>
      </w:tr>
      <w:tr w:rsidR="008C4D4A" w:rsidRPr="00500A3B" w14:paraId="4405AC0D"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28D975C3" w14:textId="77777777" w:rsidR="008C4D4A" w:rsidRPr="00500A3B" w:rsidRDefault="008C4D4A" w:rsidP="008C4D4A">
            <w:pPr>
              <w:ind w:firstLine="22"/>
              <w:jc w:val="center"/>
              <w:rPr>
                <w:rFonts w:ascii="PT Astra Serif" w:hAnsi="PT Astra Serif"/>
                <w:color w:val="FF0000"/>
                <w:sz w:val="22"/>
                <w:szCs w:val="22"/>
              </w:rPr>
            </w:pPr>
            <w:r w:rsidRPr="00500A3B">
              <w:rPr>
                <w:rFonts w:ascii="PT Astra Serif" w:hAnsi="PT Astra Serif"/>
                <w:sz w:val="22"/>
                <w:szCs w:val="22"/>
              </w:rPr>
              <w:t>03211643000000015116</w:t>
            </w:r>
          </w:p>
        </w:tc>
        <w:tc>
          <w:tcPr>
            <w:tcW w:w="2018" w:type="dxa"/>
            <w:tcBorders>
              <w:top w:val="single" w:sz="4" w:space="0" w:color="auto"/>
              <w:left w:val="single" w:sz="4" w:space="0" w:color="auto"/>
              <w:bottom w:val="single" w:sz="4" w:space="0" w:color="auto"/>
              <w:right w:val="single" w:sz="4" w:space="0" w:color="auto"/>
            </w:tcBorders>
            <w:hideMark/>
          </w:tcPr>
          <w:p w14:paraId="39878A63"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Р/счет</w:t>
            </w:r>
          </w:p>
        </w:tc>
        <w:tc>
          <w:tcPr>
            <w:tcW w:w="3511" w:type="dxa"/>
            <w:tcBorders>
              <w:top w:val="single" w:sz="4" w:space="0" w:color="auto"/>
              <w:left w:val="single" w:sz="4" w:space="0" w:color="auto"/>
              <w:bottom w:val="single" w:sz="4" w:space="0" w:color="auto"/>
              <w:right w:val="single" w:sz="4" w:space="0" w:color="auto"/>
            </w:tcBorders>
          </w:tcPr>
          <w:p w14:paraId="1FD4DBEC" w14:textId="77777777" w:rsidR="008C4D4A" w:rsidRPr="00500A3B" w:rsidRDefault="008C4D4A" w:rsidP="008C4D4A">
            <w:pPr>
              <w:jc w:val="center"/>
              <w:rPr>
                <w:rFonts w:ascii="PT Astra Serif" w:hAnsi="PT Astra Serif"/>
                <w:sz w:val="22"/>
                <w:szCs w:val="22"/>
              </w:rPr>
            </w:pPr>
          </w:p>
        </w:tc>
      </w:tr>
      <w:tr w:rsidR="008C4D4A" w:rsidRPr="00500A3B" w14:paraId="3566C116"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28A634DB" w14:textId="77777777" w:rsidR="008C4D4A" w:rsidRPr="00500A3B" w:rsidRDefault="008C4D4A" w:rsidP="008C4D4A">
            <w:pPr>
              <w:ind w:firstLine="22"/>
              <w:jc w:val="center"/>
              <w:rPr>
                <w:rFonts w:ascii="PT Astra Serif" w:hAnsi="PT Astra Serif"/>
                <w:color w:val="FF0000"/>
                <w:sz w:val="22"/>
                <w:szCs w:val="22"/>
              </w:rPr>
            </w:pPr>
            <w:r w:rsidRPr="00500A3B">
              <w:rPr>
                <w:rFonts w:ascii="PT Astra Serif" w:hAnsi="PT Astra Serif"/>
                <w:sz w:val="22"/>
                <w:szCs w:val="22"/>
              </w:rPr>
              <w:t>03871828750</w:t>
            </w:r>
          </w:p>
        </w:tc>
        <w:tc>
          <w:tcPr>
            <w:tcW w:w="2018" w:type="dxa"/>
            <w:tcBorders>
              <w:top w:val="single" w:sz="4" w:space="0" w:color="auto"/>
              <w:left w:val="single" w:sz="4" w:space="0" w:color="auto"/>
              <w:bottom w:val="single" w:sz="4" w:space="0" w:color="auto"/>
              <w:right w:val="single" w:sz="4" w:space="0" w:color="auto"/>
            </w:tcBorders>
            <w:hideMark/>
          </w:tcPr>
          <w:p w14:paraId="0B469000"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Л/счет</w:t>
            </w:r>
          </w:p>
        </w:tc>
        <w:tc>
          <w:tcPr>
            <w:tcW w:w="3511" w:type="dxa"/>
            <w:tcBorders>
              <w:top w:val="single" w:sz="4" w:space="0" w:color="auto"/>
              <w:left w:val="single" w:sz="4" w:space="0" w:color="auto"/>
              <w:bottom w:val="single" w:sz="4" w:space="0" w:color="auto"/>
              <w:right w:val="single" w:sz="4" w:space="0" w:color="auto"/>
            </w:tcBorders>
          </w:tcPr>
          <w:p w14:paraId="2D0F0CB2" w14:textId="77777777" w:rsidR="008C4D4A" w:rsidRPr="00500A3B" w:rsidRDefault="008C4D4A" w:rsidP="008C4D4A">
            <w:pPr>
              <w:jc w:val="center"/>
              <w:rPr>
                <w:rFonts w:ascii="PT Astra Serif" w:hAnsi="PT Astra Serif"/>
                <w:sz w:val="22"/>
                <w:szCs w:val="22"/>
              </w:rPr>
            </w:pPr>
          </w:p>
        </w:tc>
      </w:tr>
      <w:tr w:rsidR="008C4D4A" w:rsidRPr="00500A3B" w14:paraId="3ADDEA71"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420A3A37" w14:textId="77777777" w:rsidR="008C4D4A" w:rsidRPr="00500A3B" w:rsidRDefault="008C4D4A" w:rsidP="008C4D4A">
            <w:pPr>
              <w:ind w:firstLine="22"/>
              <w:jc w:val="center"/>
              <w:rPr>
                <w:rFonts w:ascii="PT Astra Serif" w:hAnsi="PT Astra Serif"/>
                <w:color w:val="FF0000"/>
                <w:sz w:val="22"/>
                <w:szCs w:val="22"/>
              </w:rPr>
            </w:pPr>
            <w:r w:rsidRPr="00500A3B">
              <w:rPr>
                <w:rFonts w:ascii="PT Astra Serif" w:hAnsi="PT Astra Serif"/>
                <w:sz w:val="22"/>
                <w:szCs w:val="22"/>
              </w:rPr>
              <w:t>40102810445370000043</w:t>
            </w:r>
          </w:p>
        </w:tc>
        <w:tc>
          <w:tcPr>
            <w:tcW w:w="2018" w:type="dxa"/>
            <w:tcBorders>
              <w:top w:val="single" w:sz="4" w:space="0" w:color="auto"/>
              <w:left w:val="single" w:sz="4" w:space="0" w:color="auto"/>
              <w:bottom w:val="single" w:sz="4" w:space="0" w:color="auto"/>
              <w:right w:val="single" w:sz="4" w:space="0" w:color="auto"/>
            </w:tcBorders>
            <w:hideMark/>
          </w:tcPr>
          <w:p w14:paraId="1D6825ED"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К/счет</w:t>
            </w:r>
          </w:p>
        </w:tc>
        <w:tc>
          <w:tcPr>
            <w:tcW w:w="3511" w:type="dxa"/>
            <w:tcBorders>
              <w:top w:val="single" w:sz="4" w:space="0" w:color="auto"/>
              <w:left w:val="single" w:sz="4" w:space="0" w:color="auto"/>
              <w:bottom w:val="single" w:sz="4" w:space="0" w:color="auto"/>
              <w:right w:val="single" w:sz="4" w:space="0" w:color="auto"/>
            </w:tcBorders>
          </w:tcPr>
          <w:p w14:paraId="3F83B5B0" w14:textId="77777777" w:rsidR="008C4D4A" w:rsidRPr="00500A3B" w:rsidRDefault="008C4D4A" w:rsidP="008C4D4A">
            <w:pPr>
              <w:jc w:val="center"/>
              <w:rPr>
                <w:rFonts w:ascii="PT Astra Serif" w:hAnsi="PT Astra Serif"/>
                <w:sz w:val="22"/>
                <w:szCs w:val="22"/>
              </w:rPr>
            </w:pPr>
          </w:p>
        </w:tc>
      </w:tr>
      <w:tr w:rsidR="008C4D4A" w:rsidRPr="00500A3B" w14:paraId="227AB386" w14:textId="77777777" w:rsidTr="00BC679F">
        <w:tc>
          <w:tcPr>
            <w:tcW w:w="3964" w:type="dxa"/>
            <w:tcBorders>
              <w:top w:val="single" w:sz="4" w:space="0" w:color="auto"/>
              <w:left w:val="single" w:sz="4" w:space="0" w:color="auto"/>
              <w:bottom w:val="single" w:sz="4" w:space="0" w:color="auto"/>
              <w:right w:val="single" w:sz="4" w:space="0" w:color="auto"/>
            </w:tcBorders>
            <w:vAlign w:val="center"/>
          </w:tcPr>
          <w:p w14:paraId="6E77D228" w14:textId="77777777" w:rsidR="008C4D4A" w:rsidRPr="00500A3B" w:rsidRDefault="008C4D4A" w:rsidP="008C4D4A">
            <w:pPr>
              <w:jc w:val="center"/>
              <w:rPr>
                <w:rFonts w:ascii="PT Astra Serif" w:hAnsi="PT Astra Serif"/>
                <w:sz w:val="22"/>
                <w:szCs w:val="22"/>
              </w:rPr>
            </w:pPr>
            <w:r w:rsidRPr="00500A3B">
              <w:rPr>
                <w:rFonts w:ascii="PT Astra Serif" w:hAnsi="PT Astra Serif"/>
                <w:sz w:val="22"/>
                <w:szCs w:val="22"/>
              </w:rPr>
              <w:t>ОКЦ № 1 СибГУ Банка России//УФК по Новосибирской области, г. Новосибирск</w:t>
            </w:r>
          </w:p>
        </w:tc>
        <w:tc>
          <w:tcPr>
            <w:tcW w:w="2018" w:type="dxa"/>
            <w:tcBorders>
              <w:top w:val="single" w:sz="4" w:space="0" w:color="auto"/>
              <w:left w:val="single" w:sz="4" w:space="0" w:color="auto"/>
              <w:bottom w:val="single" w:sz="4" w:space="0" w:color="auto"/>
              <w:right w:val="single" w:sz="4" w:space="0" w:color="auto"/>
            </w:tcBorders>
          </w:tcPr>
          <w:p w14:paraId="05C631F6"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Наименование кредитной организации</w:t>
            </w:r>
          </w:p>
          <w:p w14:paraId="1F774D5C" w14:textId="77777777" w:rsidR="008C4D4A" w:rsidRPr="00500A3B" w:rsidRDefault="008C4D4A" w:rsidP="008C4D4A">
            <w:pPr>
              <w:jc w:val="center"/>
              <w:rPr>
                <w:rFonts w:ascii="PT Astra Serif" w:hAnsi="PT Astra Serif"/>
                <w:b/>
                <w:sz w:val="22"/>
                <w:szCs w:val="22"/>
              </w:rPr>
            </w:pPr>
          </w:p>
        </w:tc>
        <w:tc>
          <w:tcPr>
            <w:tcW w:w="3511" w:type="dxa"/>
            <w:tcBorders>
              <w:top w:val="single" w:sz="4" w:space="0" w:color="auto"/>
              <w:left w:val="single" w:sz="4" w:space="0" w:color="auto"/>
              <w:bottom w:val="single" w:sz="4" w:space="0" w:color="auto"/>
              <w:right w:val="single" w:sz="4" w:space="0" w:color="auto"/>
            </w:tcBorders>
          </w:tcPr>
          <w:p w14:paraId="3EDF9598" w14:textId="77777777" w:rsidR="008C4D4A" w:rsidRPr="00500A3B" w:rsidRDefault="008C4D4A" w:rsidP="008C4D4A">
            <w:pPr>
              <w:jc w:val="center"/>
              <w:rPr>
                <w:rFonts w:ascii="PT Astra Serif" w:hAnsi="PT Astra Serif"/>
                <w:sz w:val="22"/>
                <w:szCs w:val="22"/>
              </w:rPr>
            </w:pPr>
          </w:p>
        </w:tc>
      </w:tr>
      <w:tr w:rsidR="008C4D4A" w:rsidRPr="00500A3B" w14:paraId="561D905C" w14:textId="77777777" w:rsidTr="00D728F0">
        <w:trPr>
          <w:trHeight w:val="1175"/>
        </w:trPr>
        <w:tc>
          <w:tcPr>
            <w:tcW w:w="3964" w:type="dxa"/>
            <w:tcBorders>
              <w:top w:val="single" w:sz="4" w:space="0" w:color="auto"/>
              <w:left w:val="single" w:sz="4" w:space="0" w:color="auto"/>
              <w:bottom w:val="single" w:sz="4" w:space="0" w:color="auto"/>
              <w:right w:val="single" w:sz="4" w:space="0" w:color="auto"/>
            </w:tcBorders>
            <w:vAlign w:val="center"/>
          </w:tcPr>
          <w:p w14:paraId="5845E436" w14:textId="77777777" w:rsidR="008C4D4A" w:rsidRPr="00500A3B" w:rsidRDefault="008C4D4A" w:rsidP="008C4D4A">
            <w:pPr>
              <w:jc w:val="center"/>
              <w:rPr>
                <w:rFonts w:ascii="PT Astra Serif" w:hAnsi="PT Astra Serif"/>
                <w:sz w:val="22"/>
                <w:szCs w:val="22"/>
              </w:rPr>
            </w:pPr>
          </w:p>
        </w:tc>
        <w:tc>
          <w:tcPr>
            <w:tcW w:w="2018" w:type="dxa"/>
            <w:tcBorders>
              <w:top w:val="single" w:sz="4" w:space="0" w:color="auto"/>
              <w:left w:val="single" w:sz="4" w:space="0" w:color="auto"/>
              <w:bottom w:val="single" w:sz="4" w:space="0" w:color="auto"/>
              <w:right w:val="single" w:sz="4" w:space="0" w:color="auto"/>
            </w:tcBorders>
            <w:hideMark/>
          </w:tcPr>
          <w:p w14:paraId="0C50BEDE"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Лицо, уполномоченное на заключение сделки</w:t>
            </w:r>
          </w:p>
        </w:tc>
        <w:tc>
          <w:tcPr>
            <w:tcW w:w="3511" w:type="dxa"/>
            <w:tcBorders>
              <w:top w:val="single" w:sz="4" w:space="0" w:color="auto"/>
              <w:left w:val="single" w:sz="4" w:space="0" w:color="auto"/>
              <w:bottom w:val="single" w:sz="4" w:space="0" w:color="auto"/>
              <w:right w:val="single" w:sz="4" w:space="0" w:color="auto"/>
            </w:tcBorders>
            <w:vAlign w:val="center"/>
          </w:tcPr>
          <w:p w14:paraId="10B6F68F" w14:textId="77777777" w:rsidR="008C4D4A" w:rsidRPr="00500A3B" w:rsidRDefault="008C4D4A" w:rsidP="008C4D4A">
            <w:pPr>
              <w:jc w:val="center"/>
              <w:rPr>
                <w:rFonts w:ascii="PT Astra Serif" w:hAnsi="PT Astra Serif"/>
                <w:sz w:val="22"/>
                <w:szCs w:val="22"/>
              </w:rPr>
            </w:pPr>
          </w:p>
        </w:tc>
      </w:tr>
      <w:tr w:rsidR="008C4D4A" w:rsidRPr="00500A3B" w14:paraId="442FACCD" w14:textId="77777777" w:rsidTr="00BC679F">
        <w:trPr>
          <w:trHeight w:val="888"/>
        </w:trPr>
        <w:tc>
          <w:tcPr>
            <w:tcW w:w="3964" w:type="dxa"/>
            <w:tcBorders>
              <w:top w:val="single" w:sz="4" w:space="0" w:color="auto"/>
              <w:left w:val="single" w:sz="4" w:space="0" w:color="auto"/>
              <w:bottom w:val="single" w:sz="4" w:space="0" w:color="auto"/>
              <w:right w:val="single" w:sz="4" w:space="0" w:color="auto"/>
            </w:tcBorders>
            <w:vAlign w:val="center"/>
          </w:tcPr>
          <w:p w14:paraId="4737ED0B" w14:textId="77777777" w:rsidR="008C4D4A" w:rsidRPr="00500A3B" w:rsidRDefault="008C4D4A" w:rsidP="008C4D4A">
            <w:pPr>
              <w:ind w:firstLine="709"/>
              <w:jc w:val="both"/>
              <w:rPr>
                <w:rFonts w:ascii="PT Astra Serif" w:hAnsi="PT Astra Serif"/>
                <w:sz w:val="22"/>
                <w:szCs w:val="22"/>
              </w:rPr>
            </w:pPr>
          </w:p>
        </w:tc>
        <w:tc>
          <w:tcPr>
            <w:tcW w:w="2018" w:type="dxa"/>
            <w:tcBorders>
              <w:top w:val="single" w:sz="4" w:space="0" w:color="auto"/>
              <w:left w:val="single" w:sz="4" w:space="0" w:color="auto"/>
              <w:bottom w:val="single" w:sz="4" w:space="0" w:color="auto"/>
              <w:right w:val="single" w:sz="4" w:space="0" w:color="auto"/>
            </w:tcBorders>
          </w:tcPr>
          <w:p w14:paraId="478D8DBF" w14:textId="77777777" w:rsidR="008C4D4A" w:rsidRPr="00500A3B" w:rsidRDefault="008C4D4A" w:rsidP="008C4D4A">
            <w:pPr>
              <w:jc w:val="center"/>
              <w:rPr>
                <w:rFonts w:ascii="PT Astra Serif" w:hAnsi="PT Astra Serif"/>
                <w:b/>
                <w:sz w:val="22"/>
                <w:szCs w:val="22"/>
              </w:rPr>
            </w:pPr>
          </w:p>
          <w:p w14:paraId="1C83AE8F" w14:textId="77777777" w:rsidR="008C4D4A" w:rsidRPr="00500A3B" w:rsidRDefault="008C4D4A" w:rsidP="008C4D4A">
            <w:pPr>
              <w:jc w:val="center"/>
              <w:rPr>
                <w:rFonts w:ascii="PT Astra Serif" w:hAnsi="PT Astra Serif"/>
                <w:b/>
                <w:sz w:val="22"/>
                <w:szCs w:val="22"/>
              </w:rPr>
            </w:pPr>
            <w:r w:rsidRPr="00500A3B">
              <w:rPr>
                <w:rFonts w:ascii="PT Astra Serif" w:hAnsi="PT Astra Serif"/>
                <w:b/>
                <w:sz w:val="22"/>
                <w:szCs w:val="22"/>
              </w:rPr>
              <w:t>Подпись</w:t>
            </w:r>
          </w:p>
          <w:p w14:paraId="02CC5315" w14:textId="77777777" w:rsidR="008C4D4A" w:rsidRPr="00500A3B" w:rsidRDefault="008C4D4A" w:rsidP="008C4D4A">
            <w:pPr>
              <w:jc w:val="center"/>
              <w:rPr>
                <w:rFonts w:ascii="PT Astra Serif" w:hAnsi="PT Astra Serif"/>
                <w:b/>
                <w:sz w:val="22"/>
                <w:szCs w:val="22"/>
              </w:rPr>
            </w:pPr>
          </w:p>
        </w:tc>
        <w:tc>
          <w:tcPr>
            <w:tcW w:w="3511" w:type="dxa"/>
            <w:tcBorders>
              <w:top w:val="single" w:sz="4" w:space="0" w:color="auto"/>
              <w:left w:val="single" w:sz="4" w:space="0" w:color="auto"/>
              <w:bottom w:val="single" w:sz="4" w:space="0" w:color="auto"/>
              <w:right w:val="single" w:sz="4" w:space="0" w:color="auto"/>
            </w:tcBorders>
            <w:vAlign w:val="center"/>
          </w:tcPr>
          <w:p w14:paraId="739C09C4" w14:textId="77777777" w:rsidR="008C4D4A" w:rsidRPr="00500A3B" w:rsidRDefault="008C4D4A" w:rsidP="008C4D4A">
            <w:pPr>
              <w:ind w:firstLine="709"/>
              <w:jc w:val="both"/>
              <w:rPr>
                <w:rFonts w:ascii="PT Astra Serif" w:hAnsi="PT Astra Serif"/>
                <w:sz w:val="22"/>
                <w:szCs w:val="22"/>
              </w:rPr>
            </w:pPr>
          </w:p>
        </w:tc>
      </w:tr>
    </w:tbl>
    <w:p w14:paraId="740503F8" w14:textId="77777777" w:rsidR="00D24023" w:rsidRPr="00500A3B" w:rsidRDefault="00D24023" w:rsidP="00846DD2">
      <w:pPr>
        <w:ind w:firstLine="709"/>
        <w:jc w:val="both"/>
        <w:rPr>
          <w:rFonts w:ascii="PT Astra Serif" w:hAnsi="PT Astra Serif"/>
          <w:sz w:val="22"/>
          <w:szCs w:val="22"/>
        </w:rPr>
      </w:pPr>
    </w:p>
    <w:p w14:paraId="7F763694" w14:textId="77777777" w:rsidR="00725849" w:rsidRPr="00500A3B" w:rsidRDefault="00725849" w:rsidP="00846DD2">
      <w:pPr>
        <w:ind w:firstLine="709"/>
        <w:jc w:val="both"/>
        <w:rPr>
          <w:rFonts w:ascii="PT Astra Serif" w:hAnsi="PT Astra Serif"/>
          <w:sz w:val="22"/>
          <w:szCs w:val="22"/>
        </w:rPr>
      </w:pPr>
    </w:p>
    <w:p w14:paraId="7518C4C6" w14:textId="77777777" w:rsidR="00725849" w:rsidRPr="00500A3B" w:rsidRDefault="00725849" w:rsidP="00725849">
      <w:pPr>
        <w:jc w:val="both"/>
        <w:rPr>
          <w:rFonts w:ascii="PT Astra Serif" w:hAnsi="PT Astra Serif"/>
          <w:sz w:val="22"/>
          <w:szCs w:val="22"/>
        </w:rPr>
      </w:pPr>
    </w:p>
    <w:p w14:paraId="5241C741" w14:textId="77777777" w:rsidR="0098546B" w:rsidRPr="00500A3B" w:rsidRDefault="0098546B" w:rsidP="00725849">
      <w:pPr>
        <w:jc w:val="both"/>
        <w:rPr>
          <w:rFonts w:ascii="PT Astra Serif" w:hAnsi="PT Astra Serif"/>
          <w:sz w:val="22"/>
          <w:szCs w:val="22"/>
        </w:rPr>
      </w:pPr>
    </w:p>
    <w:p w14:paraId="67703F44" w14:textId="77777777" w:rsidR="0098546B" w:rsidRPr="00500A3B" w:rsidRDefault="0098546B" w:rsidP="00725849">
      <w:pPr>
        <w:jc w:val="both"/>
        <w:rPr>
          <w:rFonts w:ascii="PT Astra Serif" w:hAnsi="PT Astra Serif"/>
          <w:sz w:val="22"/>
          <w:szCs w:val="22"/>
        </w:rPr>
      </w:pPr>
    </w:p>
    <w:p w14:paraId="5837EFE7" w14:textId="77777777" w:rsidR="0098546B" w:rsidRPr="00500A3B" w:rsidRDefault="0098546B" w:rsidP="00725849">
      <w:pPr>
        <w:jc w:val="both"/>
        <w:rPr>
          <w:rFonts w:ascii="PT Astra Serif" w:hAnsi="PT Astra Serif"/>
          <w:sz w:val="22"/>
          <w:szCs w:val="22"/>
        </w:rPr>
        <w:sectPr w:rsidR="0098546B" w:rsidRPr="00500A3B" w:rsidSect="00113B6D">
          <w:headerReference w:type="even" r:id="rId10"/>
          <w:headerReference w:type="default" r:id="rId11"/>
          <w:footerReference w:type="even" r:id="rId12"/>
          <w:pgSz w:w="11906" w:h="16838"/>
          <w:pgMar w:top="1134" w:right="851" w:bottom="1134" w:left="1701" w:header="283" w:footer="709" w:gutter="0"/>
          <w:cols w:space="708"/>
          <w:titlePg/>
          <w:docGrid w:linePitch="360"/>
        </w:sectPr>
      </w:pPr>
    </w:p>
    <w:p w14:paraId="74FB4B21" w14:textId="77777777" w:rsidR="0098546B" w:rsidRPr="00500A3B" w:rsidRDefault="0098546B" w:rsidP="00725849">
      <w:pPr>
        <w:jc w:val="both"/>
        <w:rPr>
          <w:rFonts w:ascii="PT Astra Serif" w:hAnsi="PT Astra Serif"/>
          <w:sz w:val="22"/>
          <w:szCs w:val="22"/>
        </w:rPr>
      </w:pPr>
    </w:p>
    <w:p w14:paraId="677E2580" w14:textId="77777777" w:rsidR="009D5429" w:rsidRPr="00500A3B" w:rsidRDefault="009D5429" w:rsidP="009D5429">
      <w:pPr>
        <w:pStyle w:val="ConsNonformat"/>
        <w:widowControl/>
        <w:ind w:right="0" w:firstLine="709"/>
        <w:jc w:val="right"/>
        <w:rPr>
          <w:rFonts w:ascii="PT Astra Serif" w:hAnsi="PT Astra Serif" w:cs="Times New Roman"/>
          <w:b/>
          <w:sz w:val="22"/>
          <w:szCs w:val="22"/>
        </w:rPr>
      </w:pPr>
      <w:r w:rsidRPr="00500A3B">
        <w:rPr>
          <w:rFonts w:ascii="PT Astra Serif" w:hAnsi="PT Astra Serif" w:cs="Times New Roman"/>
          <w:b/>
          <w:sz w:val="22"/>
          <w:szCs w:val="22"/>
        </w:rPr>
        <w:t>Приложение</w:t>
      </w:r>
      <w:r w:rsidR="0098546B" w:rsidRPr="00500A3B">
        <w:rPr>
          <w:rFonts w:ascii="PT Astra Serif" w:hAnsi="PT Astra Serif" w:cs="Times New Roman"/>
          <w:b/>
          <w:sz w:val="22"/>
          <w:szCs w:val="22"/>
        </w:rPr>
        <w:t xml:space="preserve"> № 1</w:t>
      </w:r>
    </w:p>
    <w:p w14:paraId="6D718AB8" w14:textId="77777777" w:rsidR="00316CB1" w:rsidRPr="00500A3B" w:rsidRDefault="009D5429" w:rsidP="009D5429">
      <w:pPr>
        <w:pStyle w:val="12"/>
        <w:ind w:firstLine="709"/>
        <w:jc w:val="right"/>
        <w:rPr>
          <w:rFonts w:ascii="PT Astra Serif" w:hAnsi="PT Astra Serif" w:cs="Times New Roman"/>
          <w:sz w:val="22"/>
          <w:szCs w:val="22"/>
        </w:rPr>
      </w:pPr>
      <w:r w:rsidRPr="00500A3B">
        <w:rPr>
          <w:rFonts w:ascii="PT Astra Serif" w:hAnsi="PT Astra Serif" w:cs="Times New Roman"/>
          <w:sz w:val="22"/>
          <w:szCs w:val="22"/>
        </w:rPr>
        <w:t>к Государственному контрак</w:t>
      </w:r>
      <w:r w:rsidR="008C4D4A" w:rsidRPr="00500A3B">
        <w:rPr>
          <w:rFonts w:ascii="PT Astra Serif" w:hAnsi="PT Astra Serif" w:cs="Times New Roman"/>
          <w:sz w:val="22"/>
          <w:szCs w:val="22"/>
        </w:rPr>
        <w:t xml:space="preserve">ту </w:t>
      </w:r>
      <w:r w:rsidR="008C4D4A" w:rsidRPr="00500A3B">
        <w:rPr>
          <w:rFonts w:ascii="PT Astra Serif" w:hAnsi="PT Astra Serif" w:cs="Times New Roman"/>
          <w:sz w:val="22"/>
          <w:szCs w:val="22"/>
        </w:rPr>
        <w:br/>
        <w:t>№____</w:t>
      </w:r>
      <w:r w:rsidR="00316CB1" w:rsidRPr="00500A3B">
        <w:rPr>
          <w:rFonts w:ascii="PT Astra Serif" w:hAnsi="PT Astra Serif" w:cs="Times New Roman"/>
          <w:sz w:val="22"/>
          <w:szCs w:val="22"/>
        </w:rPr>
        <w:t>____________________</w:t>
      </w:r>
      <w:r w:rsidR="008C4D4A" w:rsidRPr="00500A3B">
        <w:rPr>
          <w:rFonts w:ascii="PT Astra Serif" w:hAnsi="PT Astra Serif" w:cs="Times New Roman"/>
          <w:sz w:val="22"/>
          <w:szCs w:val="22"/>
        </w:rPr>
        <w:t xml:space="preserve">_ </w:t>
      </w:r>
    </w:p>
    <w:p w14:paraId="37E3B246" w14:textId="77777777" w:rsidR="009D5429" w:rsidRPr="00500A3B" w:rsidRDefault="00316CB1" w:rsidP="009D5429">
      <w:pPr>
        <w:pStyle w:val="12"/>
        <w:ind w:firstLine="709"/>
        <w:jc w:val="right"/>
        <w:rPr>
          <w:rFonts w:ascii="PT Astra Serif" w:hAnsi="PT Astra Serif"/>
          <w:sz w:val="22"/>
          <w:szCs w:val="22"/>
        </w:rPr>
      </w:pPr>
      <w:r w:rsidRPr="00500A3B">
        <w:rPr>
          <w:rFonts w:ascii="PT Astra Serif" w:hAnsi="PT Astra Serif" w:cs="Times New Roman"/>
          <w:sz w:val="22"/>
          <w:szCs w:val="22"/>
        </w:rPr>
        <w:t>от «_</w:t>
      </w:r>
      <w:r w:rsidR="008C4D4A" w:rsidRPr="00500A3B">
        <w:rPr>
          <w:rFonts w:ascii="PT Astra Serif" w:hAnsi="PT Astra Serif" w:cs="Times New Roman"/>
          <w:sz w:val="22"/>
          <w:szCs w:val="22"/>
        </w:rPr>
        <w:t>_»_</w:t>
      </w:r>
      <w:r w:rsidRPr="00500A3B">
        <w:rPr>
          <w:rFonts w:ascii="PT Astra Serif" w:hAnsi="PT Astra Serif" w:cs="Times New Roman"/>
          <w:sz w:val="22"/>
          <w:szCs w:val="22"/>
        </w:rPr>
        <w:t>___</w:t>
      </w:r>
      <w:r w:rsidR="008C4D4A" w:rsidRPr="00500A3B">
        <w:rPr>
          <w:rFonts w:ascii="PT Astra Serif" w:hAnsi="PT Astra Serif" w:cs="Times New Roman"/>
          <w:sz w:val="22"/>
          <w:szCs w:val="22"/>
        </w:rPr>
        <w:t>______2026</w:t>
      </w:r>
      <w:r w:rsidR="009D5429" w:rsidRPr="00500A3B">
        <w:rPr>
          <w:rFonts w:ascii="PT Astra Serif" w:hAnsi="PT Astra Serif" w:cs="Times New Roman"/>
          <w:sz w:val="22"/>
          <w:szCs w:val="22"/>
        </w:rPr>
        <w:t>г.</w:t>
      </w:r>
    </w:p>
    <w:p w14:paraId="353B03F8" w14:textId="77777777" w:rsidR="00657ECB" w:rsidRPr="00500A3B" w:rsidRDefault="00657ECB" w:rsidP="00FE004C">
      <w:pPr>
        <w:pStyle w:val="12"/>
        <w:ind w:firstLine="709"/>
        <w:jc w:val="right"/>
        <w:rPr>
          <w:rFonts w:ascii="PT Astra Serif" w:hAnsi="PT Astra Serif" w:cs="Times New Roman"/>
          <w:sz w:val="22"/>
          <w:szCs w:val="22"/>
        </w:rPr>
      </w:pPr>
    </w:p>
    <w:p w14:paraId="34140115" w14:textId="77777777" w:rsidR="00657ECB" w:rsidRPr="00500A3B" w:rsidRDefault="00657ECB" w:rsidP="00FE004C">
      <w:pPr>
        <w:pStyle w:val="12"/>
        <w:ind w:firstLine="709"/>
        <w:jc w:val="center"/>
        <w:rPr>
          <w:rFonts w:ascii="PT Astra Serif" w:hAnsi="PT Astra Serif" w:cs="Times New Roman"/>
          <w:b/>
          <w:bCs/>
          <w:sz w:val="22"/>
          <w:szCs w:val="22"/>
        </w:rPr>
      </w:pPr>
      <w:r w:rsidRPr="00500A3B">
        <w:rPr>
          <w:rFonts w:ascii="PT Astra Serif" w:hAnsi="PT Astra Serif" w:cs="Times New Roman"/>
          <w:b/>
          <w:bCs/>
          <w:sz w:val="22"/>
          <w:szCs w:val="22"/>
        </w:rPr>
        <w:t>Спецификация</w:t>
      </w:r>
    </w:p>
    <w:p w14:paraId="7E7A611C" w14:textId="7BE58AB0" w:rsidR="00E244AE" w:rsidRPr="00500A3B" w:rsidRDefault="009563A2" w:rsidP="00FE004C">
      <w:pPr>
        <w:pStyle w:val="12"/>
        <w:ind w:firstLine="709"/>
        <w:jc w:val="center"/>
        <w:rPr>
          <w:rFonts w:ascii="PT Astra Serif" w:hAnsi="PT Astra Serif" w:cs="Times New Roman"/>
          <w:b/>
          <w:bCs/>
          <w:sz w:val="22"/>
          <w:szCs w:val="22"/>
        </w:rPr>
      </w:pPr>
      <w:r w:rsidRPr="00500A3B">
        <w:rPr>
          <w:rFonts w:ascii="PT Astra Serif" w:hAnsi="PT Astra Serif" w:cs="Times New Roman"/>
          <w:b/>
          <w:bCs/>
          <w:sz w:val="22"/>
          <w:szCs w:val="22"/>
        </w:rPr>
        <w:t>с</w:t>
      </w:r>
      <w:r w:rsidR="00E244AE" w:rsidRPr="00500A3B">
        <w:rPr>
          <w:rFonts w:ascii="PT Astra Serif" w:hAnsi="PT Astra Serif" w:cs="Times New Roman"/>
          <w:b/>
          <w:bCs/>
          <w:sz w:val="22"/>
          <w:szCs w:val="22"/>
        </w:rPr>
        <w:t xml:space="preserve">ведения о </w:t>
      </w:r>
      <w:r w:rsidR="002972B9" w:rsidRPr="00500A3B">
        <w:rPr>
          <w:rFonts w:ascii="PT Astra Serif" w:hAnsi="PT Astra Serif" w:cs="Times New Roman"/>
          <w:b/>
          <w:bCs/>
          <w:sz w:val="22"/>
          <w:szCs w:val="22"/>
        </w:rPr>
        <w:t>беспилотных воздушных суд</w:t>
      </w:r>
      <w:r w:rsidR="00B53102" w:rsidRPr="00500A3B">
        <w:rPr>
          <w:rFonts w:ascii="PT Astra Serif" w:hAnsi="PT Astra Serif" w:cs="Times New Roman"/>
          <w:b/>
          <w:bCs/>
          <w:sz w:val="22"/>
          <w:szCs w:val="22"/>
        </w:rPr>
        <w:t>ах</w:t>
      </w:r>
      <w:r w:rsidR="002972B9" w:rsidRPr="00500A3B">
        <w:rPr>
          <w:rFonts w:ascii="PT Astra Serif" w:hAnsi="PT Astra Serif" w:cs="Times New Roman"/>
          <w:b/>
          <w:bCs/>
          <w:sz w:val="22"/>
          <w:szCs w:val="22"/>
        </w:rPr>
        <w:t xml:space="preserve"> </w:t>
      </w:r>
      <w:r w:rsidR="00E244AE" w:rsidRPr="00500A3B">
        <w:rPr>
          <w:rFonts w:ascii="PT Astra Serif" w:hAnsi="PT Astra Serif" w:cs="Times New Roman"/>
          <w:b/>
          <w:bCs/>
          <w:sz w:val="22"/>
          <w:szCs w:val="22"/>
        </w:rPr>
        <w:t>ФКУ ЦИТОВ УФСИН России</w:t>
      </w:r>
      <w:r w:rsidR="00B53102" w:rsidRPr="00500A3B">
        <w:rPr>
          <w:rFonts w:ascii="PT Astra Serif" w:hAnsi="PT Astra Serif" w:cs="Times New Roman"/>
          <w:b/>
          <w:bCs/>
          <w:sz w:val="22"/>
          <w:szCs w:val="22"/>
        </w:rPr>
        <w:br/>
      </w:r>
      <w:r w:rsidR="00E244AE" w:rsidRPr="00500A3B">
        <w:rPr>
          <w:rFonts w:ascii="PT Astra Serif" w:hAnsi="PT Astra Serif" w:cs="Times New Roman"/>
          <w:b/>
          <w:bCs/>
          <w:sz w:val="22"/>
          <w:szCs w:val="22"/>
        </w:rPr>
        <w:t xml:space="preserve">по Ханты-Мансийскому автономному округу </w:t>
      </w:r>
      <w:r w:rsidR="00B53102" w:rsidRPr="00500A3B">
        <w:rPr>
          <w:rFonts w:ascii="PT Astra Serif" w:hAnsi="PT Astra Serif" w:cs="Times New Roman"/>
          <w:b/>
          <w:bCs/>
          <w:sz w:val="22"/>
          <w:szCs w:val="22"/>
        </w:rPr>
        <w:t>–</w:t>
      </w:r>
      <w:r w:rsidR="00E244AE" w:rsidRPr="00500A3B">
        <w:rPr>
          <w:rFonts w:ascii="PT Astra Serif" w:hAnsi="PT Astra Serif" w:cs="Times New Roman"/>
          <w:b/>
          <w:bCs/>
          <w:sz w:val="22"/>
          <w:szCs w:val="22"/>
        </w:rPr>
        <w:t xml:space="preserve"> Югре</w:t>
      </w:r>
    </w:p>
    <w:p w14:paraId="4E304BB8" w14:textId="77777777" w:rsidR="00B53102" w:rsidRPr="00500A3B" w:rsidRDefault="00B53102" w:rsidP="00FE004C">
      <w:pPr>
        <w:pStyle w:val="12"/>
        <w:ind w:firstLine="709"/>
        <w:jc w:val="center"/>
        <w:rPr>
          <w:rFonts w:ascii="PT Astra Serif" w:hAnsi="PT Astra Serif" w:cs="Times New Roman"/>
          <w:b/>
          <w:bCs/>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992"/>
        <w:gridCol w:w="992"/>
        <w:gridCol w:w="1276"/>
        <w:gridCol w:w="1134"/>
      </w:tblGrid>
      <w:tr w:rsidR="002972B9" w:rsidRPr="00500A3B" w14:paraId="48BA492C" w14:textId="77777777" w:rsidTr="002972B9">
        <w:trPr>
          <w:trHeight w:val="503"/>
          <w:jc w:val="center"/>
        </w:trPr>
        <w:tc>
          <w:tcPr>
            <w:tcW w:w="567" w:type="dxa"/>
            <w:vMerge w:val="restart"/>
            <w:shd w:val="clear" w:color="auto" w:fill="auto"/>
            <w:vAlign w:val="center"/>
          </w:tcPr>
          <w:p w14:paraId="11B3CD57" w14:textId="77777777" w:rsidR="002972B9" w:rsidRPr="00500A3B" w:rsidRDefault="002972B9" w:rsidP="001C7BA3">
            <w:pPr>
              <w:jc w:val="center"/>
              <w:rPr>
                <w:rFonts w:ascii="PT Astra Serif" w:hAnsi="PT Astra Serif"/>
                <w:b/>
                <w:color w:val="000000"/>
                <w:sz w:val="22"/>
                <w:szCs w:val="22"/>
              </w:rPr>
            </w:pPr>
            <w:r w:rsidRPr="00500A3B">
              <w:rPr>
                <w:rFonts w:ascii="PT Astra Serif" w:hAnsi="PT Astra Serif"/>
                <w:b/>
                <w:color w:val="000000"/>
                <w:sz w:val="22"/>
                <w:szCs w:val="22"/>
              </w:rPr>
              <w:t>№ п\п</w:t>
            </w:r>
          </w:p>
        </w:tc>
        <w:tc>
          <w:tcPr>
            <w:tcW w:w="4962" w:type="dxa"/>
            <w:vMerge w:val="restart"/>
            <w:shd w:val="clear" w:color="auto" w:fill="auto"/>
            <w:vAlign w:val="center"/>
          </w:tcPr>
          <w:p w14:paraId="39D94584" w14:textId="77777777" w:rsidR="002972B9" w:rsidRPr="00500A3B" w:rsidRDefault="002972B9" w:rsidP="001C7BA3">
            <w:pPr>
              <w:jc w:val="center"/>
              <w:rPr>
                <w:rFonts w:ascii="PT Astra Serif" w:hAnsi="PT Astra Serif"/>
                <w:b/>
                <w:color w:val="000000"/>
                <w:sz w:val="22"/>
                <w:szCs w:val="22"/>
              </w:rPr>
            </w:pPr>
            <w:r w:rsidRPr="00500A3B">
              <w:rPr>
                <w:rFonts w:ascii="PT Astra Serif" w:hAnsi="PT Astra Serif"/>
                <w:b/>
                <w:color w:val="000000"/>
                <w:sz w:val="22"/>
                <w:szCs w:val="22"/>
              </w:rPr>
              <w:t>Наименование услуги</w:t>
            </w:r>
          </w:p>
        </w:tc>
        <w:tc>
          <w:tcPr>
            <w:tcW w:w="992" w:type="dxa"/>
            <w:vMerge w:val="restart"/>
            <w:shd w:val="clear" w:color="auto" w:fill="auto"/>
            <w:vAlign w:val="center"/>
          </w:tcPr>
          <w:p w14:paraId="5F4CBAA8" w14:textId="77777777" w:rsidR="002972B9" w:rsidRPr="00500A3B" w:rsidRDefault="002972B9" w:rsidP="001C7BA3">
            <w:pPr>
              <w:jc w:val="center"/>
              <w:rPr>
                <w:rFonts w:ascii="PT Astra Serif" w:hAnsi="PT Astra Serif"/>
                <w:b/>
                <w:color w:val="000000"/>
                <w:sz w:val="22"/>
                <w:szCs w:val="22"/>
              </w:rPr>
            </w:pPr>
            <w:r w:rsidRPr="00500A3B">
              <w:rPr>
                <w:rFonts w:ascii="PT Astra Serif" w:hAnsi="PT Astra Serif"/>
                <w:b/>
                <w:color w:val="000000"/>
                <w:sz w:val="22"/>
                <w:szCs w:val="22"/>
              </w:rPr>
              <w:t>Ед. изм.</w:t>
            </w:r>
          </w:p>
        </w:tc>
        <w:tc>
          <w:tcPr>
            <w:tcW w:w="992" w:type="dxa"/>
            <w:vMerge w:val="restart"/>
            <w:shd w:val="clear" w:color="auto" w:fill="auto"/>
            <w:vAlign w:val="center"/>
          </w:tcPr>
          <w:p w14:paraId="1DA1B9D7" w14:textId="77777777" w:rsidR="002972B9" w:rsidRPr="00500A3B" w:rsidRDefault="002972B9" w:rsidP="001C7BA3">
            <w:pPr>
              <w:jc w:val="center"/>
              <w:rPr>
                <w:rFonts w:ascii="PT Astra Serif" w:hAnsi="PT Astra Serif"/>
                <w:b/>
                <w:color w:val="000000"/>
                <w:sz w:val="22"/>
                <w:szCs w:val="22"/>
              </w:rPr>
            </w:pPr>
            <w:r w:rsidRPr="00500A3B">
              <w:rPr>
                <w:rFonts w:ascii="PT Astra Serif" w:hAnsi="PT Astra Serif"/>
                <w:b/>
                <w:color w:val="000000"/>
                <w:sz w:val="22"/>
                <w:szCs w:val="22"/>
              </w:rPr>
              <w:t>Кол-во</w:t>
            </w:r>
          </w:p>
        </w:tc>
        <w:tc>
          <w:tcPr>
            <w:tcW w:w="1276" w:type="dxa"/>
            <w:vMerge w:val="restart"/>
            <w:vAlign w:val="center"/>
          </w:tcPr>
          <w:p w14:paraId="60633BC7" w14:textId="77777777" w:rsidR="002972B9" w:rsidRPr="00500A3B" w:rsidRDefault="002972B9" w:rsidP="001C7BA3">
            <w:pPr>
              <w:jc w:val="center"/>
              <w:rPr>
                <w:rFonts w:ascii="PT Astra Serif" w:hAnsi="PT Astra Serif"/>
                <w:b/>
                <w:color w:val="000000"/>
                <w:sz w:val="22"/>
                <w:szCs w:val="22"/>
              </w:rPr>
            </w:pPr>
            <w:r w:rsidRPr="00500A3B">
              <w:rPr>
                <w:rFonts w:ascii="PT Astra Serif" w:hAnsi="PT Astra Serif"/>
                <w:b/>
                <w:color w:val="000000"/>
                <w:sz w:val="22"/>
                <w:szCs w:val="22"/>
              </w:rPr>
              <w:t xml:space="preserve">Цена, руб. </w:t>
            </w:r>
          </w:p>
        </w:tc>
        <w:tc>
          <w:tcPr>
            <w:tcW w:w="1134" w:type="dxa"/>
            <w:vMerge w:val="restart"/>
            <w:vAlign w:val="center"/>
          </w:tcPr>
          <w:p w14:paraId="59F936DB" w14:textId="77777777" w:rsidR="002972B9" w:rsidRPr="00500A3B" w:rsidRDefault="002972B9" w:rsidP="001C7BA3">
            <w:pPr>
              <w:jc w:val="center"/>
              <w:rPr>
                <w:rFonts w:ascii="PT Astra Serif" w:hAnsi="PT Astra Serif"/>
                <w:b/>
                <w:color w:val="000000"/>
                <w:sz w:val="22"/>
                <w:szCs w:val="22"/>
              </w:rPr>
            </w:pPr>
            <w:r w:rsidRPr="00500A3B">
              <w:rPr>
                <w:rFonts w:ascii="PT Astra Serif" w:hAnsi="PT Astra Serif"/>
                <w:b/>
                <w:color w:val="000000"/>
                <w:sz w:val="22"/>
                <w:szCs w:val="22"/>
              </w:rPr>
              <w:t>Сумма, руб.</w:t>
            </w:r>
          </w:p>
        </w:tc>
      </w:tr>
      <w:tr w:rsidR="002972B9" w:rsidRPr="00500A3B" w14:paraId="78FBF647" w14:textId="77777777" w:rsidTr="002972B9">
        <w:trPr>
          <w:trHeight w:val="553"/>
          <w:jc w:val="center"/>
        </w:trPr>
        <w:tc>
          <w:tcPr>
            <w:tcW w:w="567" w:type="dxa"/>
            <w:vMerge/>
            <w:shd w:val="clear" w:color="auto" w:fill="auto"/>
            <w:vAlign w:val="center"/>
          </w:tcPr>
          <w:p w14:paraId="2D96001E" w14:textId="77777777" w:rsidR="002972B9" w:rsidRPr="00500A3B" w:rsidRDefault="002972B9" w:rsidP="001C7BA3">
            <w:pPr>
              <w:jc w:val="center"/>
              <w:rPr>
                <w:rFonts w:ascii="PT Astra Serif" w:hAnsi="PT Astra Serif"/>
                <w:b/>
                <w:color w:val="000000"/>
                <w:sz w:val="22"/>
                <w:szCs w:val="22"/>
              </w:rPr>
            </w:pPr>
          </w:p>
        </w:tc>
        <w:tc>
          <w:tcPr>
            <w:tcW w:w="4962" w:type="dxa"/>
            <w:vMerge/>
            <w:shd w:val="clear" w:color="auto" w:fill="auto"/>
            <w:vAlign w:val="center"/>
          </w:tcPr>
          <w:p w14:paraId="6E8F3E49" w14:textId="77777777" w:rsidR="002972B9" w:rsidRPr="00500A3B" w:rsidRDefault="002972B9" w:rsidP="001C7BA3">
            <w:pPr>
              <w:jc w:val="center"/>
              <w:rPr>
                <w:rFonts w:ascii="PT Astra Serif" w:hAnsi="PT Astra Serif"/>
                <w:b/>
                <w:color w:val="000000"/>
                <w:sz w:val="22"/>
                <w:szCs w:val="22"/>
              </w:rPr>
            </w:pPr>
          </w:p>
        </w:tc>
        <w:tc>
          <w:tcPr>
            <w:tcW w:w="992" w:type="dxa"/>
            <w:vMerge/>
            <w:shd w:val="clear" w:color="auto" w:fill="auto"/>
            <w:vAlign w:val="center"/>
          </w:tcPr>
          <w:p w14:paraId="085569FD" w14:textId="77777777" w:rsidR="002972B9" w:rsidRPr="00500A3B" w:rsidRDefault="002972B9" w:rsidP="001C7BA3">
            <w:pPr>
              <w:jc w:val="center"/>
              <w:rPr>
                <w:rFonts w:ascii="PT Astra Serif" w:hAnsi="PT Astra Serif"/>
                <w:b/>
                <w:color w:val="000000"/>
                <w:sz w:val="22"/>
                <w:szCs w:val="22"/>
              </w:rPr>
            </w:pPr>
          </w:p>
        </w:tc>
        <w:tc>
          <w:tcPr>
            <w:tcW w:w="992" w:type="dxa"/>
            <w:vMerge/>
            <w:shd w:val="clear" w:color="auto" w:fill="auto"/>
            <w:vAlign w:val="center"/>
          </w:tcPr>
          <w:p w14:paraId="4FCFBEF0" w14:textId="77777777" w:rsidR="002972B9" w:rsidRPr="00500A3B" w:rsidRDefault="002972B9" w:rsidP="001C7BA3">
            <w:pPr>
              <w:jc w:val="center"/>
              <w:rPr>
                <w:rFonts w:ascii="PT Astra Serif" w:hAnsi="PT Astra Serif"/>
                <w:b/>
                <w:color w:val="000000"/>
                <w:sz w:val="22"/>
                <w:szCs w:val="22"/>
              </w:rPr>
            </w:pPr>
          </w:p>
        </w:tc>
        <w:tc>
          <w:tcPr>
            <w:tcW w:w="1276" w:type="dxa"/>
            <w:vMerge/>
          </w:tcPr>
          <w:p w14:paraId="6FDCE795" w14:textId="77777777" w:rsidR="002972B9" w:rsidRPr="00500A3B" w:rsidRDefault="002972B9" w:rsidP="001C7BA3">
            <w:pPr>
              <w:jc w:val="center"/>
              <w:rPr>
                <w:rFonts w:ascii="PT Astra Serif" w:hAnsi="PT Astra Serif"/>
                <w:b/>
                <w:color w:val="000000"/>
                <w:sz w:val="22"/>
                <w:szCs w:val="22"/>
              </w:rPr>
            </w:pPr>
          </w:p>
        </w:tc>
        <w:tc>
          <w:tcPr>
            <w:tcW w:w="1134" w:type="dxa"/>
            <w:vMerge/>
          </w:tcPr>
          <w:p w14:paraId="08AD3CA3" w14:textId="77777777" w:rsidR="002972B9" w:rsidRPr="00500A3B" w:rsidRDefault="002972B9" w:rsidP="001C7BA3">
            <w:pPr>
              <w:jc w:val="center"/>
              <w:rPr>
                <w:rFonts w:ascii="PT Astra Serif" w:hAnsi="PT Astra Serif"/>
                <w:b/>
                <w:color w:val="000000"/>
                <w:sz w:val="22"/>
                <w:szCs w:val="22"/>
              </w:rPr>
            </w:pPr>
          </w:p>
        </w:tc>
      </w:tr>
      <w:tr w:rsidR="002972B9" w:rsidRPr="00500A3B" w14:paraId="74A5D849" w14:textId="77777777" w:rsidTr="002972B9">
        <w:trPr>
          <w:trHeight w:val="708"/>
          <w:jc w:val="center"/>
        </w:trPr>
        <w:tc>
          <w:tcPr>
            <w:tcW w:w="567" w:type="dxa"/>
            <w:shd w:val="clear" w:color="auto" w:fill="auto"/>
            <w:vAlign w:val="center"/>
          </w:tcPr>
          <w:p w14:paraId="7524036A" w14:textId="77777777" w:rsidR="002972B9" w:rsidRPr="00500A3B" w:rsidRDefault="002972B9" w:rsidP="001C7BA3">
            <w:pPr>
              <w:jc w:val="center"/>
              <w:rPr>
                <w:rFonts w:ascii="PT Astra Serif" w:hAnsi="PT Astra Serif"/>
                <w:color w:val="000000"/>
                <w:sz w:val="22"/>
                <w:szCs w:val="22"/>
              </w:rPr>
            </w:pPr>
            <w:r w:rsidRPr="00500A3B">
              <w:rPr>
                <w:rFonts w:ascii="PT Astra Serif" w:hAnsi="PT Astra Serif"/>
                <w:color w:val="000000"/>
                <w:sz w:val="22"/>
                <w:szCs w:val="22"/>
              </w:rPr>
              <w:t>1</w:t>
            </w:r>
          </w:p>
        </w:tc>
        <w:tc>
          <w:tcPr>
            <w:tcW w:w="4962" w:type="dxa"/>
            <w:shd w:val="clear" w:color="auto" w:fill="auto"/>
            <w:vAlign w:val="center"/>
          </w:tcPr>
          <w:p w14:paraId="01A40301" w14:textId="77777777" w:rsidR="002972B9" w:rsidRPr="00500A3B" w:rsidRDefault="002972B9" w:rsidP="001C7BA3">
            <w:pPr>
              <w:ind w:left="57" w:right="57"/>
              <w:rPr>
                <w:rFonts w:ascii="PT Astra Serif" w:hAnsi="PT Astra Serif"/>
                <w:bCs/>
                <w:sz w:val="22"/>
                <w:szCs w:val="22"/>
              </w:rPr>
            </w:pPr>
            <w:r w:rsidRPr="00500A3B">
              <w:rPr>
                <w:rFonts w:ascii="PT Astra Serif" w:hAnsi="PT Astra Serif"/>
                <w:bCs/>
                <w:sz w:val="22"/>
                <w:szCs w:val="22"/>
              </w:rPr>
              <w:t xml:space="preserve">Оказанные услуги </w:t>
            </w:r>
            <w:r w:rsidRPr="00500A3B">
              <w:rPr>
                <w:rFonts w:ascii="PT Astra Serif" w:hAnsi="PT Astra Serif"/>
                <w:sz w:val="22"/>
                <w:szCs w:val="22"/>
                <w:lang w:eastAsia="zh-CN"/>
              </w:rPr>
              <w:t xml:space="preserve">по </w:t>
            </w:r>
            <w:r w:rsidRPr="00500A3B">
              <w:rPr>
                <w:rFonts w:ascii="PT Astra Serif" w:hAnsi="PT Astra Serif"/>
                <w:bCs/>
                <w:iCs/>
                <w:sz w:val="22"/>
                <w:szCs w:val="22"/>
                <w:shd w:val="clear" w:color="auto" w:fill="FFFFFF"/>
                <w:lang w:eastAsia="zh-CN"/>
              </w:rPr>
              <w:t>страхованию гражданской ответственности перед третьими лицами при эксплуатации беспилотных летательных аппаратов</w:t>
            </w:r>
            <w:r w:rsidRPr="00500A3B">
              <w:rPr>
                <w:rFonts w:ascii="PT Astra Serif" w:hAnsi="PT Astra Serif"/>
                <w:bCs/>
                <w:sz w:val="22"/>
                <w:szCs w:val="22"/>
              </w:rPr>
              <w:t xml:space="preserve"> </w:t>
            </w:r>
          </w:p>
        </w:tc>
        <w:tc>
          <w:tcPr>
            <w:tcW w:w="992" w:type="dxa"/>
            <w:shd w:val="clear" w:color="auto" w:fill="auto"/>
            <w:vAlign w:val="center"/>
          </w:tcPr>
          <w:p w14:paraId="0C13FCD5" w14:textId="77777777" w:rsidR="002972B9" w:rsidRPr="00500A3B" w:rsidRDefault="002972B9" w:rsidP="001C7BA3">
            <w:pPr>
              <w:jc w:val="center"/>
              <w:rPr>
                <w:rFonts w:ascii="PT Astra Serif" w:hAnsi="PT Astra Serif"/>
                <w:color w:val="000000"/>
                <w:sz w:val="22"/>
                <w:szCs w:val="22"/>
              </w:rPr>
            </w:pPr>
            <w:r w:rsidRPr="00500A3B">
              <w:rPr>
                <w:rFonts w:ascii="PT Astra Serif" w:hAnsi="PT Astra Serif"/>
                <w:color w:val="000000"/>
                <w:sz w:val="22"/>
                <w:szCs w:val="22"/>
              </w:rPr>
              <w:t>шт.</w:t>
            </w:r>
          </w:p>
        </w:tc>
        <w:tc>
          <w:tcPr>
            <w:tcW w:w="992" w:type="dxa"/>
            <w:shd w:val="clear" w:color="auto" w:fill="auto"/>
            <w:vAlign w:val="center"/>
          </w:tcPr>
          <w:p w14:paraId="75D72515" w14:textId="77777777" w:rsidR="002972B9" w:rsidRPr="00500A3B" w:rsidRDefault="002972B9" w:rsidP="001C7BA3">
            <w:pPr>
              <w:jc w:val="center"/>
              <w:rPr>
                <w:rFonts w:ascii="PT Astra Serif" w:hAnsi="PT Astra Serif"/>
                <w:sz w:val="22"/>
                <w:szCs w:val="22"/>
              </w:rPr>
            </w:pPr>
            <w:r w:rsidRPr="00500A3B">
              <w:rPr>
                <w:rFonts w:ascii="PT Astra Serif" w:hAnsi="PT Astra Serif"/>
                <w:sz w:val="22"/>
                <w:szCs w:val="22"/>
              </w:rPr>
              <w:t>1</w:t>
            </w:r>
          </w:p>
        </w:tc>
        <w:tc>
          <w:tcPr>
            <w:tcW w:w="1276" w:type="dxa"/>
            <w:vAlign w:val="center"/>
          </w:tcPr>
          <w:p w14:paraId="59B69AB0" w14:textId="30A0DA3F" w:rsidR="002972B9" w:rsidRPr="00500A3B" w:rsidRDefault="002972B9" w:rsidP="001C7BA3">
            <w:pPr>
              <w:jc w:val="center"/>
              <w:rPr>
                <w:rFonts w:ascii="PT Astra Serif" w:hAnsi="PT Astra Serif"/>
                <w:color w:val="000000"/>
                <w:sz w:val="22"/>
                <w:szCs w:val="22"/>
              </w:rPr>
            </w:pPr>
          </w:p>
        </w:tc>
        <w:tc>
          <w:tcPr>
            <w:tcW w:w="1134" w:type="dxa"/>
            <w:vAlign w:val="center"/>
          </w:tcPr>
          <w:p w14:paraId="4D594481" w14:textId="1EDA1D40" w:rsidR="002972B9" w:rsidRPr="00500A3B" w:rsidRDefault="002972B9" w:rsidP="001C7BA3">
            <w:pPr>
              <w:jc w:val="center"/>
              <w:rPr>
                <w:rFonts w:ascii="PT Astra Serif" w:hAnsi="PT Astra Serif"/>
                <w:color w:val="000000"/>
                <w:sz w:val="22"/>
                <w:szCs w:val="22"/>
              </w:rPr>
            </w:pPr>
          </w:p>
        </w:tc>
      </w:tr>
    </w:tbl>
    <w:p w14:paraId="37EC7140" w14:textId="4650BB81" w:rsidR="003C11F5" w:rsidRPr="00500A3B" w:rsidRDefault="003C11F5" w:rsidP="00FE004C">
      <w:pPr>
        <w:pStyle w:val="12"/>
        <w:ind w:firstLine="709"/>
        <w:jc w:val="center"/>
        <w:rPr>
          <w:rFonts w:ascii="PT Astra Serif" w:hAnsi="PT Astra Serif" w:cs="Times New Roman"/>
          <w:b/>
          <w:bCs/>
          <w:sz w:val="22"/>
          <w:szCs w:val="22"/>
        </w:rPr>
      </w:pPr>
    </w:p>
    <w:p w14:paraId="2236219A" w14:textId="77777777" w:rsidR="002972B9" w:rsidRPr="00500A3B" w:rsidRDefault="002972B9" w:rsidP="00FE004C">
      <w:pPr>
        <w:pStyle w:val="12"/>
        <w:ind w:firstLine="709"/>
        <w:jc w:val="center"/>
        <w:rPr>
          <w:rFonts w:ascii="PT Astra Serif" w:hAnsi="PT Astra Serif" w:cs="Times New Roman"/>
          <w:b/>
          <w:bCs/>
          <w:sz w:val="22"/>
          <w:szCs w:val="22"/>
        </w:rPr>
      </w:pPr>
    </w:p>
    <w:p w14:paraId="38CFA0F0" w14:textId="77777777" w:rsidR="00657ECB" w:rsidRPr="00500A3B" w:rsidRDefault="00657ECB" w:rsidP="00FE004C">
      <w:pPr>
        <w:pStyle w:val="12"/>
        <w:ind w:firstLine="709"/>
        <w:jc w:val="both"/>
        <w:rPr>
          <w:rFonts w:ascii="PT Astra Serif" w:hAnsi="PT Astra Serif" w:cs="Times New Roman"/>
          <w:sz w:val="22"/>
          <w:szCs w:val="22"/>
        </w:rPr>
      </w:pPr>
    </w:p>
    <w:tbl>
      <w:tblPr>
        <w:tblpPr w:leftFromText="180" w:rightFromText="180" w:vertAnchor="text" w:horzAnchor="margin" w:tblpXSpec="center" w:tblpY="294"/>
        <w:tblW w:w="9887" w:type="dxa"/>
        <w:tblLayout w:type="fixed"/>
        <w:tblLook w:val="0000" w:firstRow="0" w:lastRow="0" w:firstColumn="0" w:lastColumn="0" w:noHBand="0" w:noVBand="0"/>
      </w:tblPr>
      <w:tblGrid>
        <w:gridCol w:w="4840"/>
        <w:gridCol w:w="284"/>
        <w:gridCol w:w="4763"/>
      </w:tblGrid>
      <w:tr w:rsidR="00FD362D" w:rsidRPr="00500A3B" w14:paraId="65534822" w14:textId="77777777" w:rsidTr="00D96E4C">
        <w:trPr>
          <w:trHeight w:val="1475"/>
        </w:trPr>
        <w:tc>
          <w:tcPr>
            <w:tcW w:w="4840" w:type="dxa"/>
          </w:tcPr>
          <w:p w14:paraId="105DDC0D" w14:textId="77777777" w:rsidR="00FD362D" w:rsidRPr="00500A3B" w:rsidRDefault="00E244AE" w:rsidP="00FB69C2">
            <w:pPr>
              <w:tabs>
                <w:tab w:val="left" w:pos="709"/>
              </w:tabs>
              <w:suppressAutoHyphens/>
              <w:jc w:val="both"/>
              <w:rPr>
                <w:rFonts w:ascii="PT Astra Serif" w:hAnsi="PT Astra Serif"/>
                <w:b/>
                <w:sz w:val="22"/>
                <w:szCs w:val="22"/>
                <w:lang w:eastAsia="ar-SA"/>
              </w:rPr>
            </w:pPr>
            <w:r w:rsidRPr="00500A3B">
              <w:rPr>
                <w:rFonts w:ascii="PT Astra Serif" w:hAnsi="PT Astra Serif"/>
                <w:b/>
                <w:sz w:val="22"/>
                <w:szCs w:val="22"/>
                <w:lang w:eastAsia="ar-SA"/>
              </w:rPr>
              <w:t>Страхователь</w:t>
            </w:r>
          </w:p>
          <w:p w14:paraId="7BCF8F6C" w14:textId="77777777" w:rsidR="00FD362D" w:rsidRPr="00500A3B" w:rsidRDefault="00FB69C2" w:rsidP="0098546B">
            <w:pPr>
              <w:widowControl w:val="0"/>
              <w:ind w:right="-71"/>
              <w:contextualSpacing/>
              <w:rPr>
                <w:rFonts w:ascii="PT Astra Serif" w:hAnsi="PT Astra Serif"/>
                <w:sz w:val="22"/>
                <w:szCs w:val="22"/>
                <w:lang w:eastAsia="ar-SA"/>
              </w:rPr>
            </w:pPr>
            <w:r w:rsidRPr="00500A3B">
              <w:rPr>
                <w:rFonts w:ascii="PT Astra Serif" w:hAnsi="PT Astra Serif"/>
                <w:sz w:val="22"/>
                <w:szCs w:val="22"/>
              </w:rPr>
              <w:t xml:space="preserve">ФКУ ЦИТОВ УФСИН России по </w:t>
            </w:r>
            <w:r w:rsidR="0098546B" w:rsidRPr="00500A3B">
              <w:rPr>
                <w:rFonts w:ascii="PT Astra Serif" w:hAnsi="PT Astra Serif"/>
                <w:sz w:val="22"/>
                <w:szCs w:val="22"/>
              </w:rPr>
              <w:t>Ханты-Мансийскому автономному округу - Югре</w:t>
            </w:r>
          </w:p>
          <w:p w14:paraId="64BE24FB" w14:textId="77777777" w:rsidR="0098546B" w:rsidRPr="00500A3B" w:rsidRDefault="00FD362D" w:rsidP="0098546B">
            <w:pPr>
              <w:tabs>
                <w:tab w:val="left" w:pos="709"/>
              </w:tabs>
              <w:suppressAutoHyphens/>
              <w:jc w:val="both"/>
              <w:rPr>
                <w:rFonts w:ascii="PT Astra Serif" w:hAnsi="PT Astra Serif"/>
                <w:sz w:val="22"/>
                <w:szCs w:val="22"/>
                <w:lang w:eastAsia="ar-SA"/>
              </w:rPr>
            </w:pPr>
            <w:r w:rsidRPr="00500A3B">
              <w:rPr>
                <w:rFonts w:ascii="PT Astra Serif" w:hAnsi="PT Astra Serif"/>
                <w:sz w:val="22"/>
                <w:szCs w:val="22"/>
                <w:lang w:eastAsia="ar-SA"/>
              </w:rPr>
              <w:t>__</w:t>
            </w:r>
            <w:r w:rsidR="00B5074C" w:rsidRPr="00500A3B">
              <w:rPr>
                <w:rFonts w:ascii="PT Astra Serif" w:hAnsi="PT Astra Serif"/>
                <w:sz w:val="22"/>
                <w:szCs w:val="22"/>
                <w:lang w:eastAsia="ar-SA"/>
              </w:rPr>
              <w:t>__________________</w:t>
            </w:r>
          </w:p>
          <w:p w14:paraId="6D9DB009" w14:textId="77777777" w:rsidR="00FD362D" w:rsidRPr="00500A3B" w:rsidRDefault="0098546B" w:rsidP="0098546B">
            <w:pPr>
              <w:tabs>
                <w:tab w:val="left" w:pos="709"/>
              </w:tabs>
              <w:suppressAutoHyphens/>
              <w:jc w:val="both"/>
              <w:rPr>
                <w:rFonts w:ascii="PT Astra Serif" w:hAnsi="PT Astra Serif"/>
                <w:sz w:val="22"/>
                <w:szCs w:val="22"/>
              </w:rPr>
            </w:pPr>
            <w:r w:rsidRPr="00500A3B">
              <w:rPr>
                <w:rFonts w:ascii="PT Astra Serif" w:hAnsi="PT Astra Serif"/>
                <w:sz w:val="22"/>
                <w:szCs w:val="22"/>
              </w:rPr>
              <w:t xml:space="preserve"> </w:t>
            </w:r>
            <w:r w:rsidR="00FD362D" w:rsidRPr="00500A3B">
              <w:rPr>
                <w:rFonts w:ascii="PT Astra Serif" w:hAnsi="PT Astra Serif"/>
                <w:sz w:val="22"/>
                <w:szCs w:val="22"/>
              </w:rPr>
              <w:t>М. П.</w:t>
            </w:r>
          </w:p>
        </w:tc>
        <w:tc>
          <w:tcPr>
            <w:tcW w:w="284" w:type="dxa"/>
          </w:tcPr>
          <w:p w14:paraId="557736F7" w14:textId="77777777" w:rsidR="00FD362D" w:rsidRPr="00500A3B" w:rsidRDefault="00FD362D" w:rsidP="00FE004C">
            <w:pPr>
              <w:ind w:firstLine="709"/>
              <w:jc w:val="center"/>
              <w:rPr>
                <w:rFonts w:ascii="PT Astra Serif" w:hAnsi="PT Astra Serif"/>
                <w:sz w:val="22"/>
                <w:szCs w:val="22"/>
              </w:rPr>
            </w:pPr>
          </w:p>
        </w:tc>
        <w:tc>
          <w:tcPr>
            <w:tcW w:w="4763" w:type="dxa"/>
          </w:tcPr>
          <w:p w14:paraId="59847892" w14:textId="77777777" w:rsidR="00FD362D" w:rsidRPr="00500A3B" w:rsidRDefault="00E244AE" w:rsidP="00FE004C">
            <w:pPr>
              <w:suppressAutoHyphens/>
              <w:ind w:firstLine="709"/>
              <w:jc w:val="both"/>
              <w:rPr>
                <w:rFonts w:ascii="PT Astra Serif" w:hAnsi="PT Astra Serif"/>
                <w:b/>
                <w:sz w:val="22"/>
                <w:szCs w:val="22"/>
                <w:lang w:eastAsia="ar-SA"/>
              </w:rPr>
            </w:pPr>
            <w:r w:rsidRPr="00500A3B">
              <w:rPr>
                <w:rFonts w:ascii="PT Astra Serif" w:hAnsi="PT Astra Serif"/>
                <w:b/>
                <w:sz w:val="22"/>
                <w:szCs w:val="22"/>
                <w:lang w:eastAsia="ar-SA"/>
              </w:rPr>
              <w:t>Страховщик</w:t>
            </w:r>
          </w:p>
          <w:p w14:paraId="4A1266E2" w14:textId="77777777" w:rsidR="00FB69C2" w:rsidRPr="00500A3B" w:rsidRDefault="00FB69C2" w:rsidP="0098546B">
            <w:pPr>
              <w:suppressAutoHyphens/>
              <w:rPr>
                <w:rFonts w:ascii="PT Astra Serif" w:hAnsi="PT Astra Serif"/>
                <w:sz w:val="22"/>
                <w:szCs w:val="22"/>
                <w:lang w:eastAsia="ar-SA"/>
              </w:rPr>
            </w:pPr>
          </w:p>
          <w:p w14:paraId="3F01D0E1" w14:textId="77777777" w:rsidR="00FD362D" w:rsidRPr="00500A3B" w:rsidRDefault="00FD362D" w:rsidP="00FB69C2">
            <w:pPr>
              <w:suppressAutoHyphens/>
              <w:jc w:val="center"/>
              <w:rPr>
                <w:rFonts w:ascii="PT Astra Serif" w:hAnsi="PT Astra Serif"/>
                <w:sz w:val="22"/>
                <w:szCs w:val="22"/>
                <w:lang w:eastAsia="ar-SA"/>
              </w:rPr>
            </w:pPr>
            <w:r w:rsidRPr="00500A3B">
              <w:rPr>
                <w:rFonts w:ascii="PT Astra Serif" w:hAnsi="PT Astra Serif"/>
                <w:sz w:val="22"/>
                <w:szCs w:val="22"/>
                <w:lang w:eastAsia="ar-SA"/>
              </w:rPr>
              <w:t>_</w:t>
            </w:r>
            <w:r w:rsidR="00264AD6" w:rsidRPr="00500A3B">
              <w:rPr>
                <w:rFonts w:ascii="PT Astra Serif" w:hAnsi="PT Astra Serif"/>
                <w:sz w:val="22"/>
                <w:szCs w:val="22"/>
                <w:lang w:eastAsia="ar-SA"/>
              </w:rPr>
              <w:t>______</w:t>
            </w:r>
            <w:r w:rsidRPr="00500A3B">
              <w:rPr>
                <w:rFonts w:ascii="PT Astra Serif" w:hAnsi="PT Astra Serif"/>
                <w:sz w:val="22"/>
                <w:szCs w:val="22"/>
                <w:lang w:eastAsia="ar-SA"/>
              </w:rPr>
              <w:t>_____________</w:t>
            </w:r>
          </w:p>
          <w:p w14:paraId="43B72D57" w14:textId="77777777" w:rsidR="00FD362D" w:rsidRPr="00500A3B" w:rsidRDefault="00FD362D" w:rsidP="00CC784B">
            <w:pPr>
              <w:ind w:firstLine="709"/>
              <w:rPr>
                <w:rFonts w:ascii="PT Astra Serif" w:hAnsi="PT Astra Serif"/>
                <w:bCs/>
                <w:sz w:val="22"/>
                <w:szCs w:val="22"/>
              </w:rPr>
            </w:pPr>
            <w:r w:rsidRPr="00500A3B">
              <w:rPr>
                <w:rFonts w:ascii="PT Astra Serif" w:hAnsi="PT Astra Serif"/>
                <w:sz w:val="22"/>
                <w:szCs w:val="22"/>
              </w:rPr>
              <w:t>М. П.</w:t>
            </w:r>
          </w:p>
        </w:tc>
      </w:tr>
    </w:tbl>
    <w:p w14:paraId="47031EE9" w14:textId="77777777" w:rsidR="00E244AE" w:rsidRPr="00500A3B" w:rsidRDefault="00E244AE" w:rsidP="003C11F5">
      <w:pPr>
        <w:rPr>
          <w:rFonts w:ascii="PT Astra Serif" w:hAnsi="PT Astra Serif"/>
          <w:sz w:val="22"/>
          <w:szCs w:val="22"/>
          <w:lang w:val="en-US" w:eastAsia="ar-SA"/>
        </w:rPr>
      </w:pPr>
    </w:p>
    <w:p w14:paraId="5DC5B353" w14:textId="77777777" w:rsidR="00E244AE" w:rsidRPr="00500A3B" w:rsidRDefault="00E244AE" w:rsidP="00E244AE">
      <w:pPr>
        <w:rPr>
          <w:rFonts w:ascii="PT Astra Serif" w:hAnsi="PT Astra Serif"/>
          <w:sz w:val="22"/>
          <w:szCs w:val="22"/>
          <w:lang w:val="en-US" w:eastAsia="ar-SA"/>
        </w:rPr>
      </w:pPr>
    </w:p>
    <w:p w14:paraId="047D5976" w14:textId="77777777" w:rsidR="00E244AE" w:rsidRPr="00500A3B" w:rsidRDefault="00E244AE" w:rsidP="00E244AE">
      <w:pPr>
        <w:rPr>
          <w:rFonts w:ascii="PT Astra Serif" w:hAnsi="PT Astra Serif"/>
          <w:sz w:val="22"/>
          <w:szCs w:val="22"/>
          <w:lang w:val="en-US" w:eastAsia="ar-SA"/>
        </w:rPr>
      </w:pPr>
    </w:p>
    <w:p w14:paraId="57DDC355" w14:textId="77777777" w:rsidR="00E244AE" w:rsidRPr="00500A3B" w:rsidRDefault="00E244AE" w:rsidP="00E244AE">
      <w:pPr>
        <w:rPr>
          <w:rFonts w:ascii="PT Astra Serif" w:hAnsi="PT Astra Serif"/>
          <w:sz w:val="22"/>
          <w:szCs w:val="22"/>
          <w:lang w:val="en-US" w:eastAsia="ar-SA"/>
        </w:rPr>
      </w:pPr>
    </w:p>
    <w:p w14:paraId="719B67F2" w14:textId="77777777" w:rsidR="00E244AE" w:rsidRPr="00500A3B" w:rsidRDefault="00E244AE" w:rsidP="00E244AE">
      <w:pPr>
        <w:rPr>
          <w:rFonts w:ascii="PT Astra Serif" w:hAnsi="PT Astra Serif"/>
          <w:sz w:val="22"/>
          <w:szCs w:val="22"/>
          <w:lang w:val="en-US" w:eastAsia="ar-SA"/>
        </w:rPr>
      </w:pPr>
    </w:p>
    <w:p w14:paraId="71EFA779" w14:textId="77777777" w:rsidR="00E244AE" w:rsidRPr="00500A3B" w:rsidRDefault="00E244AE" w:rsidP="00E244AE">
      <w:pPr>
        <w:rPr>
          <w:rFonts w:ascii="PT Astra Serif" w:hAnsi="PT Astra Serif"/>
          <w:sz w:val="22"/>
          <w:szCs w:val="22"/>
          <w:lang w:val="en-US" w:eastAsia="ar-SA"/>
        </w:rPr>
      </w:pPr>
    </w:p>
    <w:p w14:paraId="11F8B0D7" w14:textId="77777777" w:rsidR="00E244AE" w:rsidRPr="00500A3B" w:rsidRDefault="00E244AE" w:rsidP="00E244AE">
      <w:pPr>
        <w:tabs>
          <w:tab w:val="left" w:pos="2190"/>
        </w:tabs>
        <w:rPr>
          <w:rFonts w:ascii="PT Astra Serif" w:hAnsi="PT Astra Serif"/>
          <w:sz w:val="22"/>
          <w:szCs w:val="22"/>
          <w:lang w:val="en-US" w:eastAsia="ar-SA"/>
        </w:rPr>
        <w:sectPr w:rsidR="00E244AE" w:rsidRPr="00500A3B" w:rsidSect="00E244AE">
          <w:pgSz w:w="16838" w:h="11906" w:orient="landscape"/>
          <w:pgMar w:top="1701" w:right="1134" w:bottom="851" w:left="1134" w:header="709" w:footer="709" w:gutter="0"/>
          <w:cols w:space="708"/>
          <w:docGrid w:linePitch="360"/>
        </w:sectPr>
      </w:pPr>
    </w:p>
    <w:p w14:paraId="0CA4E088" w14:textId="77777777" w:rsidR="009D5429" w:rsidRPr="00500A3B" w:rsidRDefault="00E244AE" w:rsidP="003C11F5">
      <w:pPr>
        <w:pStyle w:val="ConsNonformat"/>
        <w:widowControl/>
        <w:ind w:right="0"/>
        <w:jc w:val="right"/>
        <w:rPr>
          <w:rFonts w:ascii="PT Astra Serif" w:hAnsi="PT Astra Serif" w:cs="Times New Roman"/>
          <w:b/>
          <w:sz w:val="22"/>
          <w:szCs w:val="22"/>
        </w:rPr>
      </w:pPr>
      <w:r w:rsidRPr="00500A3B">
        <w:rPr>
          <w:rFonts w:ascii="PT Astra Serif" w:hAnsi="PT Astra Serif" w:cs="Times New Roman"/>
          <w:b/>
          <w:sz w:val="22"/>
          <w:szCs w:val="22"/>
        </w:rPr>
        <w:lastRenderedPageBreak/>
        <w:t>П</w:t>
      </w:r>
      <w:r w:rsidR="009D5429" w:rsidRPr="00500A3B">
        <w:rPr>
          <w:rFonts w:ascii="PT Astra Serif" w:hAnsi="PT Astra Serif" w:cs="Times New Roman"/>
          <w:b/>
          <w:sz w:val="22"/>
          <w:szCs w:val="22"/>
        </w:rPr>
        <w:t>риложение</w:t>
      </w:r>
      <w:r w:rsidR="0098546B" w:rsidRPr="00500A3B">
        <w:rPr>
          <w:rFonts w:ascii="PT Astra Serif" w:hAnsi="PT Astra Serif" w:cs="Times New Roman"/>
          <w:b/>
          <w:sz w:val="22"/>
          <w:szCs w:val="22"/>
        </w:rPr>
        <w:t xml:space="preserve"> № 2</w:t>
      </w:r>
    </w:p>
    <w:p w14:paraId="2C466C44" w14:textId="77777777" w:rsidR="008C4D4A" w:rsidRPr="00500A3B" w:rsidRDefault="009D5429" w:rsidP="009D5429">
      <w:pPr>
        <w:pStyle w:val="12"/>
        <w:ind w:firstLine="709"/>
        <w:jc w:val="right"/>
        <w:rPr>
          <w:rFonts w:ascii="PT Astra Serif" w:hAnsi="PT Astra Serif" w:cs="Times New Roman"/>
          <w:sz w:val="22"/>
          <w:szCs w:val="22"/>
        </w:rPr>
      </w:pPr>
      <w:r w:rsidRPr="00500A3B">
        <w:rPr>
          <w:rFonts w:ascii="PT Astra Serif" w:hAnsi="PT Astra Serif" w:cs="Times New Roman"/>
          <w:sz w:val="22"/>
          <w:szCs w:val="22"/>
        </w:rPr>
        <w:t xml:space="preserve">к Государственному контракту </w:t>
      </w:r>
      <w:r w:rsidRPr="00500A3B">
        <w:rPr>
          <w:rFonts w:ascii="PT Astra Serif" w:hAnsi="PT Astra Serif" w:cs="Times New Roman"/>
          <w:sz w:val="22"/>
          <w:szCs w:val="22"/>
        </w:rPr>
        <w:br/>
        <w:t>№_</w:t>
      </w:r>
      <w:r w:rsidR="008C4D4A" w:rsidRPr="00500A3B">
        <w:rPr>
          <w:rFonts w:ascii="PT Astra Serif" w:hAnsi="PT Astra Serif" w:cs="Times New Roman"/>
          <w:sz w:val="22"/>
          <w:szCs w:val="22"/>
        </w:rPr>
        <w:t>__________________</w:t>
      </w:r>
      <w:r w:rsidRPr="00500A3B">
        <w:rPr>
          <w:rFonts w:ascii="PT Astra Serif" w:hAnsi="PT Astra Serif" w:cs="Times New Roman"/>
          <w:sz w:val="22"/>
          <w:szCs w:val="22"/>
        </w:rPr>
        <w:t xml:space="preserve">____ </w:t>
      </w:r>
    </w:p>
    <w:p w14:paraId="24B442A6" w14:textId="77777777" w:rsidR="009D5429" w:rsidRPr="00500A3B" w:rsidRDefault="008C4D4A" w:rsidP="009D5429">
      <w:pPr>
        <w:pStyle w:val="12"/>
        <w:ind w:firstLine="709"/>
        <w:jc w:val="right"/>
        <w:rPr>
          <w:rFonts w:ascii="PT Astra Serif" w:hAnsi="PT Astra Serif"/>
          <w:sz w:val="22"/>
          <w:szCs w:val="22"/>
        </w:rPr>
      </w:pPr>
      <w:r w:rsidRPr="00500A3B">
        <w:rPr>
          <w:rFonts w:ascii="PT Astra Serif" w:hAnsi="PT Astra Serif" w:cs="Times New Roman"/>
          <w:sz w:val="22"/>
          <w:szCs w:val="22"/>
        </w:rPr>
        <w:t>от «_____»_______2026</w:t>
      </w:r>
      <w:r w:rsidR="009D5429" w:rsidRPr="00500A3B">
        <w:rPr>
          <w:rFonts w:ascii="PT Astra Serif" w:hAnsi="PT Astra Serif" w:cs="Times New Roman"/>
          <w:sz w:val="22"/>
          <w:szCs w:val="22"/>
        </w:rPr>
        <w:t>г.</w:t>
      </w:r>
    </w:p>
    <w:p w14:paraId="326D9AE5" w14:textId="77777777" w:rsidR="00725849" w:rsidRPr="00500A3B" w:rsidRDefault="00725849" w:rsidP="00725849">
      <w:pPr>
        <w:tabs>
          <w:tab w:val="left" w:pos="9639"/>
        </w:tabs>
        <w:suppressAutoHyphens/>
        <w:jc w:val="right"/>
        <w:rPr>
          <w:rFonts w:ascii="PT Astra Serif" w:hAnsi="PT Astra Serif"/>
          <w:b/>
          <w:sz w:val="22"/>
          <w:szCs w:val="22"/>
        </w:rPr>
      </w:pPr>
    </w:p>
    <w:p w14:paraId="31DC0CB2" w14:textId="77777777" w:rsidR="00381FF2" w:rsidRPr="00500A3B" w:rsidRDefault="00725849" w:rsidP="003C11F5">
      <w:pPr>
        <w:tabs>
          <w:tab w:val="left" w:pos="9639"/>
        </w:tabs>
        <w:suppressAutoHyphens/>
        <w:jc w:val="center"/>
        <w:rPr>
          <w:rFonts w:ascii="PT Astra Serif" w:hAnsi="PT Astra Serif"/>
          <w:b/>
          <w:sz w:val="22"/>
          <w:szCs w:val="22"/>
        </w:rPr>
      </w:pPr>
      <w:r w:rsidRPr="00500A3B">
        <w:rPr>
          <w:rFonts w:ascii="PT Astra Serif" w:hAnsi="PT Astra Serif"/>
          <w:b/>
          <w:sz w:val="22"/>
          <w:szCs w:val="22"/>
        </w:rPr>
        <w:t xml:space="preserve">Техническое задание </w:t>
      </w:r>
    </w:p>
    <w:p w14:paraId="60C44306" w14:textId="77777777" w:rsidR="00B53102" w:rsidRPr="00500A3B" w:rsidRDefault="00B53102" w:rsidP="00B53102">
      <w:pPr>
        <w:suppressAutoHyphens/>
        <w:autoSpaceDE w:val="0"/>
        <w:spacing w:after="60"/>
        <w:ind w:firstLine="567"/>
        <w:jc w:val="center"/>
        <w:rPr>
          <w:rFonts w:ascii="PT Astra Serif" w:hAnsi="PT Astra Serif"/>
          <w:sz w:val="22"/>
          <w:szCs w:val="22"/>
          <w:lang w:eastAsia="zh-CN"/>
        </w:rPr>
      </w:pPr>
      <w:r w:rsidRPr="00500A3B">
        <w:rPr>
          <w:rFonts w:ascii="PT Astra Serif" w:hAnsi="PT Astra Serif"/>
          <w:sz w:val="22"/>
          <w:szCs w:val="22"/>
          <w:lang w:eastAsia="zh-CN"/>
        </w:rPr>
        <w:t xml:space="preserve">на оказание услуг по </w:t>
      </w:r>
      <w:r w:rsidRPr="00500A3B">
        <w:rPr>
          <w:rFonts w:ascii="PT Astra Serif" w:hAnsi="PT Astra Serif"/>
          <w:bCs/>
          <w:iCs/>
          <w:sz w:val="22"/>
          <w:szCs w:val="22"/>
          <w:shd w:val="clear" w:color="auto" w:fill="FFFFFF"/>
          <w:lang w:eastAsia="zh-CN"/>
        </w:rPr>
        <w:t>страхованию гражданской ответственности перед третьими лицами при эксплуатации беспилотных летательных аппаратов</w:t>
      </w:r>
      <w:r w:rsidRPr="00500A3B">
        <w:rPr>
          <w:rFonts w:ascii="PT Astra Serif" w:hAnsi="PT Astra Serif"/>
          <w:sz w:val="22"/>
          <w:szCs w:val="22"/>
          <w:lang w:eastAsia="zh-CN"/>
        </w:rPr>
        <w:t>.</w:t>
      </w:r>
    </w:p>
    <w:p w14:paraId="661813FD" w14:textId="298BBA87" w:rsidR="00A56E9D" w:rsidRPr="00500A3B" w:rsidRDefault="00A56E9D" w:rsidP="003C11F5">
      <w:pPr>
        <w:tabs>
          <w:tab w:val="left" w:pos="9639"/>
        </w:tabs>
        <w:suppressAutoHyphens/>
        <w:jc w:val="center"/>
        <w:rPr>
          <w:rFonts w:ascii="PT Astra Serif" w:hAnsi="PT Astra Serif"/>
          <w:b/>
          <w:sz w:val="22"/>
          <w:szCs w:val="22"/>
        </w:rPr>
      </w:pPr>
    </w:p>
    <w:p w14:paraId="6912E1B9" w14:textId="6C2A7E75" w:rsidR="00B53102" w:rsidRPr="00500A3B" w:rsidRDefault="00B53102" w:rsidP="00B53102">
      <w:pPr>
        <w:pStyle w:val="ac"/>
        <w:widowControl w:val="0"/>
        <w:numPr>
          <w:ilvl w:val="0"/>
          <w:numId w:val="16"/>
        </w:numPr>
        <w:suppressAutoHyphens/>
        <w:snapToGrid w:val="0"/>
        <w:rPr>
          <w:rFonts w:ascii="PT Astra Serif" w:hAnsi="PT Astra Serif"/>
          <w:sz w:val="22"/>
          <w:szCs w:val="22"/>
          <w:lang w:eastAsia="zh-CN"/>
        </w:rPr>
      </w:pPr>
      <w:r w:rsidRPr="00500A3B">
        <w:rPr>
          <w:rFonts w:ascii="PT Astra Serif" w:hAnsi="PT Astra Serif"/>
          <w:sz w:val="22"/>
          <w:szCs w:val="22"/>
          <w:lang w:eastAsia="zh-CN"/>
        </w:rPr>
        <w:t>Наименование оказываемых услуг: оказание услуг по страхованию гражданской ответственности перед третьими лицами при эксплуатации беспилотных летательных аппаратов.</w:t>
      </w:r>
    </w:p>
    <w:p w14:paraId="146A70B8" w14:textId="77777777" w:rsidR="00B53102" w:rsidRPr="00500A3B" w:rsidRDefault="00B53102" w:rsidP="00B53102">
      <w:pPr>
        <w:widowControl w:val="0"/>
        <w:suppressAutoHyphens/>
        <w:snapToGrid w:val="0"/>
        <w:ind w:firstLine="709"/>
        <w:rPr>
          <w:rFonts w:ascii="PT Astra Serif" w:hAnsi="PT Astra Serif"/>
          <w:sz w:val="22"/>
          <w:szCs w:val="22"/>
          <w:lang w:eastAsia="zh-CN"/>
        </w:rPr>
      </w:pPr>
      <w:r w:rsidRPr="00500A3B">
        <w:rPr>
          <w:rFonts w:ascii="PT Astra Serif" w:hAnsi="PT Astra Serif"/>
          <w:sz w:val="22"/>
          <w:szCs w:val="22"/>
          <w:lang w:eastAsia="zh-CN"/>
        </w:rPr>
        <w:t>Страхование гражданской ответственности перед третьими лицами при эксплуатации беспилотных летательных аппаратов осуществляется в соответствии с «Правилами страхования гражданской ответственности авиаперевозчиков и эксплуатантов воздушных судов» Страховщика (далее – Правила страхования), законодательными и иными нормативными правовыми актами Российской Федерации, определяющими общие условия и порядок заключения, исполнения и прекращения договоров по страхованию средств воздушного транспорта.</w:t>
      </w:r>
    </w:p>
    <w:p w14:paraId="5272F5A5" w14:textId="77777777" w:rsidR="00B53102" w:rsidRPr="00500A3B" w:rsidRDefault="00B53102" w:rsidP="00B53102">
      <w:pPr>
        <w:widowControl w:val="0"/>
        <w:suppressAutoHyphens/>
        <w:snapToGrid w:val="0"/>
        <w:ind w:firstLine="709"/>
        <w:rPr>
          <w:rFonts w:ascii="PT Astra Serif" w:hAnsi="PT Astra Serif"/>
          <w:sz w:val="22"/>
          <w:szCs w:val="22"/>
          <w:lang w:eastAsia="zh-CN"/>
        </w:rPr>
      </w:pPr>
    </w:p>
    <w:p w14:paraId="1F469AA1" w14:textId="77777777" w:rsidR="00B53102" w:rsidRPr="00500A3B" w:rsidRDefault="00B53102" w:rsidP="00B53102">
      <w:pPr>
        <w:widowControl w:val="0"/>
        <w:suppressAutoHyphens/>
        <w:snapToGrid w:val="0"/>
        <w:ind w:firstLine="709"/>
        <w:rPr>
          <w:rFonts w:ascii="PT Astra Serif" w:hAnsi="PT Astra Serif"/>
          <w:sz w:val="22"/>
          <w:szCs w:val="22"/>
          <w:lang w:eastAsia="zh-CN"/>
        </w:rPr>
      </w:pPr>
      <w:r w:rsidRPr="00500A3B">
        <w:rPr>
          <w:rFonts w:ascii="PT Astra Serif" w:hAnsi="PT Astra Serif"/>
          <w:sz w:val="22"/>
          <w:szCs w:val="22"/>
          <w:lang w:eastAsia="zh-CN"/>
        </w:rPr>
        <w:t>2. Характеристики, требования к качеству, объему оказания услуг по страхованию гражданской ответственности перед третьими лицами при эксплуатации беспилотных летательных аппаратов.</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5"/>
        <w:gridCol w:w="2340"/>
        <w:gridCol w:w="1350"/>
        <w:gridCol w:w="1545"/>
        <w:gridCol w:w="1665"/>
      </w:tblGrid>
      <w:tr w:rsidR="00B53102" w:rsidRPr="00500A3B" w14:paraId="6D1B9F27" w14:textId="77777777" w:rsidTr="00B53102">
        <w:trPr>
          <w:jc w:val="center"/>
        </w:trPr>
        <w:tc>
          <w:tcPr>
            <w:tcW w:w="1275" w:type="dxa"/>
            <w:tcBorders>
              <w:top w:val="single" w:sz="6" w:space="0" w:color="000000"/>
              <w:left w:val="single" w:sz="6" w:space="0" w:color="000000"/>
              <w:bottom w:val="single" w:sz="6" w:space="0" w:color="000000"/>
              <w:right w:val="single" w:sz="6" w:space="0" w:color="000000"/>
            </w:tcBorders>
            <w:vAlign w:val="center"/>
            <w:hideMark/>
          </w:tcPr>
          <w:p w14:paraId="655B06EE"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 п/п </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7025BF7C"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Модель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32FEEE1"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Кол-во, шт. </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10EC313E"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Год выпуска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5029C29B"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Взлетная</w:t>
            </w:r>
            <w:r w:rsidRPr="00500A3B">
              <w:rPr>
                <w:rFonts w:ascii="PT Astra Serif" w:hAnsi="PT Astra Serif"/>
                <w:color w:val="000000"/>
                <w:sz w:val="22"/>
                <w:szCs w:val="22"/>
              </w:rPr>
              <w:br/>
            </w:r>
            <w:r w:rsidRPr="00500A3B">
              <w:rPr>
                <w:rStyle w:val="fontstyle01"/>
                <w:rFonts w:ascii="PT Astra Serif" w:hAnsi="PT Astra Serif"/>
                <w:sz w:val="22"/>
                <w:szCs w:val="22"/>
              </w:rPr>
              <w:t>масса, г</w:t>
            </w:r>
          </w:p>
        </w:tc>
      </w:tr>
      <w:tr w:rsidR="00B53102" w:rsidRPr="00500A3B" w14:paraId="02C80464" w14:textId="77777777" w:rsidTr="00B53102">
        <w:trPr>
          <w:jc w:val="center"/>
        </w:trPr>
        <w:tc>
          <w:tcPr>
            <w:tcW w:w="1275" w:type="dxa"/>
            <w:tcBorders>
              <w:top w:val="single" w:sz="6" w:space="0" w:color="000000"/>
              <w:left w:val="single" w:sz="6" w:space="0" w:color="000000"/>
              <w:bottom w:val="single" w:sz="6" w:space="0" w:color="000000"/>
              <w:right w:val="single" w:sz="6" w:space="0" w:color="000000"/>
            </w:tcBorders>
            <w:vAlign w:val="center"/>
            <w:hideMark/>
          </w:tcPr>
          <w:p w14:paraId="57B59C1E"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1 </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6D331BF6"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DJI MINI 2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CC4B03D"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1 </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00AA0861"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 xml:space="preserve">2020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16101A27" w14:textId="77777777" w:rsidR="00B53102" w:rsidRPr="00500A3B" w:rsidRDefault="00B53102">
            <w:pPr>
              <w:rPr>
                <w:rFonts w:ascii="PT Astra Serif" w:hAnsi="PT Astra Serif"/>
                <w:sz w:val="22"/>
                <w:szCs w:val="22"/>
              </w:rPr>
            </w:pPr>
            <w:r w:rsidRPr="00500A3B">
              <w:rPr>
                <w:rStyle w:val="fontstyle01"/>
                <w:rFonts w:ascii="PT Astra Serif" w:hAnsi="PT Astra Serif"/>
                <w:sz w:val="22"/>
                <w:szCs w:val="22"/>
              </w:rPr>
              <w:t>249</w:t>
            </w:r>
          </w:p>
        </w:tc>
      </w:tr>
    </w:tbl>
    <w:p w14:paraId="25B7023A" w14:textId="77777777" w:rsidR="00725849" w:rsidRPr="00500A3B" w:rsidRDefault="00725849" w:rsidP="00725849">
      <w:pPr>
        <w:suppressAutoHyphens/>
        <w:rPr>
          <w:rFonts w:ascii="PT Astra Serif" w:hAnsi="PT Astra Serif"/>
          <w:sz w:val="22"/>
          <w:szCs w:val="22"/>
        </w:rPr>
      </w:pPr>
    </w:p>
    <w:tbl>
      <w:tblPr>
        <w:tblpPr w:leftFromText="180" w:rightFromText="180" w:vertAnchor="text" w:horzAnchor="margin" w:tblpXSpec="center" w:tblpY="294"/>
        <w:tblW w:w="9887" w:type="dxa"/>
        <w:tblLayout w:type="fixed"/>
        <w:tblLook w:val="0000" w:firstRow="0" w:lastRow="0" w:firstColumn="0" w:lastColumn="0" w:noHBand="0" w:noVBand="0"/>
      </w:tblPr>
      <w:tblGrid>
        <w:gridCol w:w="4840"/>
        <w:gridCol w:w="284"/>
        <w:gridCol w:w="4763"/>
      </w:tblGrid>
      <w:tr w:rsidR="00381FF2" w:rsidRPr="00500A3B" w14:paraId="53DCC3B1" w14:textId="77777777" w:rsidTr="00A05704">
        <w:trPr>
          <w:trHeight w:val="1475"/>
        </w:trPr>
        <w:tc>
          <w:tcPr>
            <w:tcW w:w="4840" w:type="dxa"/>
          </w:tcPr>
          <w:p w14:paraId="78DD3EB0" w14:textId="77777777" w:rsidR="00381FF2" w:rsidRPr="00500A3B" w:rsidRDefault="00A56E9D" w:rsidP="00FB69C2">
            <w:pPr>
              <w:tabs>
                <w:tab w:val="left" w:pos="709"/>
              </w:tabs>
              <w:suppressAutoHyphens/>
              <w:jc w:val="both"/>
              <w:rPr>
                <w:rFonts w:ascii="PT Astra Serif" w:hAnsi="PT Astra Serif"/>
                <w:b/>
                <w:sz w:val="22"/>
                <w:szCs w:val="22"/>
                <w:lang w:eastAsia="ar-SA"/>
              </w:rPr>
            </w:pPr>
            <w:r w:rsidRPr="00500A3B">
              <w:rPr>
                <w:rFonts w:ascii="PT Astra Serif" w:hAnsi="PT Astra Serif"/>
                <w:b/>
                <w:sz w:val="22"/>
                <w:szCs w:val="22"/>
                <w:lang w:eastAsia="ar-SA"/>
              </w:rPr>
              <w:t>Страхователь</w:t>
            </w:r>
          </w:p>
          <w:p w14:paraId="5ABADB0D" w14:textId="77777777" w:rsidR="00381FF2" w:rsidRPr="00500A3B" w:rsidRDefault="00FB69C2" w:rsidP="003C11F5">
            <w:pPr>
              <w:widowControl w:val="0"/>
              <w:ind w:right="-71"/>
              <w:contextualSpacing/>
              <w:rPr>
                <w:rFonts w:ascii="PT Astra Serif" w:hAnsi="PT Astra Serif"/>
                <w:sz w:val="22"/>
                <w:szCs w:val="22"/>
              </w:rPr>
            </w:pPr>
            <w:r w:rsidRPr="00500A3B">
              <w:rPr>
                <w:rFonts w:ascii="PT Astra Serif" w:hAnsi="PT Astra Serif"/>
                <w:sz w:val="22"/>
                <w:szCs w:val="22"/>
              </w:rPr>
              <w:t xml:space="preserve">ФКУ ЦИТОВ УФСИН России по </w:t>
            </w:r>
            <w:r w:rsidR="00D51A63" w:rsidRPr="00500A3B">
              <w:rPr>
                <w:rFonts w:ascii="PT Astra Serif" w:hAnsi="PT Astra Serif"/>
                <w:sz w:val="22"/>
                <w:szCs w:val="22"/>
              </w:rPr>
              <w:t>Ханты-Мансийскому автономному округу - Югре</w:t>
            </w:r>
          </w:p>
          <w:p w14:paraId="4D7257F7" w14:textId="77777777" w:rsidR="00381FF2" w:rsidRPr="00500A3B" w:rsidRDefault="00381FF2" w:rsidP="00A05704">
            <w:pPr>
              <w:tabs>
                <w:tab w:val="left" w:pos="709"/>
              </w:tabs>
              <w:suppressAutoHyphens/>
              <w:jc w:val="both"/>
              <w:rPr>
                <w:rFonts w:ascii="PT Astra Serif" w:hAnsi="PT Astra Serif"/>
                <w:sz w:val="22"/>
                <w:szCs w:val="22"/>
                <w:lang w:eastAsia="ar-SA"/>
              </w:rPr>
            </w:pPr>
            <w:r w:rsidRPr="00500A3B">
              <w:rPr>
                <w:rFonts w:ascii="PT Astra Serif" w:hAnsi="PT Astra Serif"/>
                <w:sz w:val="22"/>
                <w:szCs w:val="22"/>
                <w:lang w:eastAsia="ar-SA"/>
              </w:rPr>
              <w:t>____________________</w:t>
            </w:r>
            <w:r w:rsidR="00FB69C2" w:rsidRPr="00500A3B">
              <w:rPr>
                <w:rFonts w:ascii="PT Astra Serif" w:hAnsi="PT Astra Serif"/>
                <w:sz w:val="22"/>
                <w:szCs w:val="22"/>
                <w:lang w:eastAsia="ar-SA"/>
              </w:rPr>
              <w:t xml:space="preserve"> </w:t>
            </w:r>
            <w:r w:rsidR="00D51A63" w:rsidRPr="00500A3B">
              <w:rPr>
                <w:rFonts w:ascii="PT Astra Serif" w:hAnsi="PT Astra Serif"/>
                <w:sz w:val="22"/>
                <w:szCs w:val="22"/>
                <w:lang w:eastAsia="ar-SA"/>
              </w:rPr>
              <w:t>____________</w:t>
            </w:r>
          </w:p>
          <w:p w14:paraId="36A57B31" w14:textId="77777777" w:rsidR="00381FF2" w:rsidRPr="00500A3B" w:rsidRDefault="00381FF2" w:rsidP="00A05704">
            <w:pPr>
              <w:ind w:firstLine="709"/>
              <w:jc w:val="both"/>
              <w:rPr>
                <w:rFonts w:ascii="PT Astra Serif" w:hAnsi="PT Astra Serif"/>
                <w:sz w:val="22"/>
                <w:szCs w:val="22"/>
              </w:rPr>
            </w:pPr>
            <w:r w:rsidRPr="00500A3B">
              <w:rPr>
                <w:rFonts w:ascii="PT Astra Serif" w:hAnsi="PT Astra Serif"/>
                <w:sz w:val="22"/>
                <w:szCs w:val="22"/>
              </w:rPr>
              <w:t>М. П.</w:t>
            </w:r>
          </w:p>
        </w:tc>
        <w:tc>
          <w:tcPr>
            <w:tcW w:w="284" w:type="dxa"/>
          </w:tcPr>
          <w:p w14:paraId="0573E630" w14:textId="77777777" w:rsidR="00381FF2" w:rsidRPr="00500A3B" w:rsidRDefault="00381FF2" w:rsidP="00A05704">
            <w:pPr>
              <w:ind w:firstLine="709"/>
              <w:jc w:val="center"/>
              <w:rPr>
                <w:rFonts w:ascii="PT Astra Serif" w:hAnsi="PT Astra Serif"/>
                <w:sz w:val="22"/>
                <w:szCs w:val="22"/>
              </w:rPr>
            </w:pPr>
          </w:p>
        </w:tc>
        <w:tc>
          <w:tcPr>
            <w:tcW w:w="4763" w:type="dxa"/>
          </w:tcPr>
          <w:p w14:paraId="4A527BAE" w14:textId="77777777" w:rsidR="00381FF2" w:rsidRPr="00500A3B" w:rsidRDefault="00A56E9D" w:rsidP="00A05704">
            <w:pPr>
              <w:suppressAutoHyphens/>
              <w:ind w:firstLine="709"/>
              <w:jc w:val="both"/>
              <w:rPr>
                <w:rFonts w:ascii="PT Astra Serif" w:hAnsi="PT Astra Serif"/>
                <w:b/>
                <w:sz w:val="22"/>
                <w:szCs w:val="22"/>
                <w:lang w:eastAsia="ar-SA"/>
              </w:rPr>
            </w:pPr>
            <w:r w:rsidRPr="00500A3B">
              <w:rPr>
                <w:rFonts w:ascii="PT Astra Serif" w:hAnsi="PT Astra Serif"/>
                <w:b/>
                <w:sz w:val="22"/>
                <w:szCs w:val="22"/>
                <w:lang w:eastAsia="ar-SA"/>
              </w:rPr>
              <w:t>Страховщик</w:t>
            </w:r>
          </w:p>
          <w:p w14:paraId="595F9D8C" w14:textId="77777777" w:rsidR="00381FF2" w:rsidRPr="00500A3B" w:rsidRDefault="00381FF2" w:rsidP="00A05704">
            <w:pPr>
              <w:suppressAutoHyphens/>
              <w:ind w:firstLine="709"/>
              <w:jc w:val="both"/>
              <w:rPr>
                <w:rFonts w:ascii="PT Astra Serif" w:hAnsi="PT Astra Serif"/>
                <w:sz w:val="22"/>
                <w:szCs w:val="22"/>
                <w:lang w:eastAsia="ar-SA"/>
              </w:rPr>
            </w:pPr>
          </w:p>
          <w:p w14:paraId="442BEDCF" w14:textId="77777777" w:rsidR="00FB69C2" w:rsidRPr="00500A3B" w:rsidRDefault="00FB69C2" w:rsidP="00FB69C2">
            <w:pPr>
              <w:suppressAutoHyphens/>
              <w:jc w:val="center"/>
              <w:rPr>
                <w:rFonts w:ascii="PT Astra Serif" w:hAnsi="PT Astra Serif"/>
                <w:sz w:val="22"/>
                <w:szCs w:val="22"/>
                <w:lang w:eastAsia="ar-SA"/>
              </w:rPr>
            </w:pPr>
          </w:p>
          <w:p w14:paraId="644EF1E4" w14:textId="77777777" w:rsidR="00381FF2" w:rsidRPr="00500A3B" w:rsidRDefault="00381FF2" w:rsidP="00FB69C2">
            <w:pPr>
              <w:suppressAutoHyphens/>
              <w:jc w:val="center"/>
              <w:rPr>
                <w:rFonts w:ascii="PT Astra Serif" w:hAnsi="PT Astra Serif"/>
                <w:sz w:val="22"/>
                <w:szCs w:val="22"/>
                <w:lang w:eastAsia="ar-SA"/>
              </w:rPr>
            </w:pPr>
            <w:r w:rsidRPr="00500A3B">
              <w:rPr>
                <w:rFonts w:ascii="PT Astra Serif" w:hAnsi="PT Astra Serif"/>
                <w:sz w:val="22"/>
                <w:szCs w:val="22"/>
                <w:lang w:eastAsia="ar-SA"/>
              </w:rPr>
              <w:t>_____________________</w:t>
            </w:r>
          </w:p>
          <w:p w14:paraId="43A2B3E9" w14:textId="77777777" w:rsidR="00381FF2" w:rsidRPr="00500A3B" w:rsidRDefault="00381FF2" w:rsidP="00A05704">
            <w:pPr>
              <w:ind w:firstLine="709"/>
              <w:rPr>
                <w:rFonts w:ascii="PT Astra Serif" w:hAnsi="PT Astra Serif"/>
                <w:bCs/>
                <w:sz w:val="22"/>
                <w:szCs w:val="22"/>
              </w:rPr>
            </w:pPr>
            <w:r w:rsidRPr="00500A3B">
              <w:rPr>
                <w:rFonts w:ascii="PT Astra Serif" w:hAnsi="PT Astra Serif"/>
                <w:sz w:val="22"/>
                <w:szCs w:val="22"/>
              </w:rPr>
              <w:t>М. П.</w:t>
            </w:r>
          </w:p>
        </w:tc>
      </w:tr>
    </w:tbl>
    <w:p w14:paraId="574C332B" w14:textId="77777777" w:rsidR="00D51A63" w:rsidRPr="00500A3B" w:rsidRDefault="00D51A63" w:rsidP="00D51A63">
      <w:pPr>
        <w:rPr>
          <w:rFonts w:ascii="PT Astra Serif" w:hAnsi="PT Astra Serif"/>
          <w:sz w:val="22"/>
          <w:szCs w:val="22"/>
          <w:lang w:val="en-US"/>
        </w:rPr>
      </w:pPr>
    </w:p>
    <w:p w14:paraId="2153D89B" w14:textId="77777777" w:rsidR="00657ECB" w:rsidRPr="00500A3B" w:rsidRDefault="00657ECB" w:rsidP="00D51A63">
      <w:pPr>
        <w:ind w:firstLine="708"/>
        <w:rPr>
          <w:rFonts w:ascii="PT Astra Serif" w:hAnsi="PT Astra Serif"/>
          <w:sz w:val="22"/>
          <w:szCs w:val="22"/>
          <w:lang w:val="en-US"/>
        </w:rPr>
      </w:pPr>
    </w:p>
    <w:p w14:paraId="28A97FF0" w14:textId="77777777" w:rsidR="00D51A63" w:rsidRPr="00500A3B" w:rsidRDefault="00D51A63" w:rsidP="00D728F0">
      <w:pPr>
        <w:rPr>
          <w:rFonts w:ascii="PT Astra Serif" w:hAnsi="PT Astra Serif"/>
          <w:sz w:val="22"/>
          <w:szCs w:val="22"/>
          <w:lang w:val="en-US"/>
        </w:rPr>
        <w:sectPr w:rsidR="00D51A63" w:rsidRPr="00500A3B" w:rsidSect="00E244AE">
          <w:pgSz w:w="11906" w:h="16838"/>
          <w:pgMar w:top="1134" w:right="851" w:bottom="1134" w:left="1701" w:header="709" w:footer="709" w:gutter="0"/>
          <w:cols w:space="708"/>
          <w:docGrid w:linePitch="360"/>
        </w:sectPr>
      </w:pPr>
    </w:p>
    <w:p w14:paraId="099DD48F" w14:textId="77777777" w:rsidR="00D728F0" w:rsidRPr="00500A3B" w:rsidRDefault="00F842E2" w:rsidP="00D728F0">
      <w:pPr>
        <w:rPr>
          <w:rFonts w:ascii="PT Astra Serif" w:hAnsi="PT Astra Serif"/>
          <w:sz w:val="22"/>
          <w:szCs w:val="22"/>
        </w:rPr>
      </w:pPr>
      <w:r w:rsidRPr="00500A3B">
        <w:rPr>
          <w:rFonts w:ascii="PT Astra Serif" w:eastAsia="Calibri" w:hAnsi="PT Astra Serif"/>
          <w:noProof/>
          <w:sz w:val="22"/>
          <w:szCs w:val="22"/>
        </w:rPr>
        <w:lastRenderedPageBreak/>
        <w:drawing>
          <wp:inline distT="0" distB="0" distL="0" distR="0" wp14:anchorId="53F6026F" wp14:editId="1FC83EDB">
            <wp:extent cx="9210675" cy="59626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10675" cy="5962650"/>
                    </a:xfrm>
                    <a:prstGeom prst="rect">
                      <a:avLst/>
                    </a:prstGeom>
                    <a:noFill/>
                    <a:ln>
                      <a:noFill/>
                    </a:ln>
                  </pic:spPr>
                </pic:pic>
              </a:graphicData>
            </a:graphic>
          </wp:inline>
        </w:drawing>
      </w:r>
    </w:p>
    <w:p w14:paraId="06F03889" w14:textId="77777777" w:rsidR="00D728F0" w:rsidRPr="00500A3B" w:rsidRDefault="00D728F0" w:rsidP="00D728F0">
      <w:pPr>
        <w:rPr>
          <w:rFonts w:ascii="PT Astra Serif" w:hAnsi="PT Astra Serif"/>
          <w:sz w:val="22"/>
          <w:szCs w:val="22"/>
        </w:rPr>
      </w:pPr>
    </w:p>
    <w:p w14:paraId="48B5974B" w14:textId="77777777" w:rsidR="00D728F0" w:rsidRPr="00500A3B" w:rsidRDefault="00F842E2" w:rsidP="00D728F0">
      <w:pPr>
        <w:rPr>
          <w:rFonts w:ascii="PT Astra Serif" w:hAnsi="PT Astra Serif"/>
          <w:sz w:val="22"/>
          <w:szCs w:val="22"/>
        </w:rPr>
      </w:pPr>
      <w:r w:rsidRPr="00500A3B">
        <w:rPr>
          <w:rFonts w:ascii="PT Astra Serif" w:hAnsi="PT Astra Serif"/>
          <w:noProof/>
          <w:sz w:val="22"/>
          <w:szCs w:val="22"/>
        </w:rPr>
        <w:lastRenderedPageBreak/>
        <w:drawing>
          <wp:inline distT="0" distB="0" distL="0" distR="0" wp14:anchorId="60202BED" wp14:editId="4D42112B">
            <wp:extent cx="9210675" cy="65151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10675" cy="6515100"/>
                    </a:xfrm>
                    <a:prstGeom prst="rect">
                      <a:avLst/>
                    </a:prstGeom>
                    <a:noFill/>
                    <a:ln>
                      <a:noFill/>
                    </a:ln>
                  </pic:spPr>
                </pic:pic>
              </a:graphicData>
            </a:graphic>
          </wp:inline>
        </w:drawing>
      </w:r>
    </w:p>
    <w:p w14:paraId="7979E292" w14:textId="77777777" w:rsidR="00D728F0" w:rsidRPr="00500A3B" w:rsidRDefault="00F842E2" w:rsidP="00D728F0">
      <w:pPr>
        <w:rPr>
          <w:rFonts w:ascii="PT Astra Serif" w:hAnsi="PT Astra Serif"/>
          <w:sz w:val="22"/>
          <w:szCs w:val="22"/>
        </w:rPr>
      </w:pPr>
      <w:r w:rsidRPr="00500A3B">
        <w:rPr>
          <w:rFonts w:ascii="PT Astra Serif" w:hAnsi="PT Astra Serif"/>
          <w:noProof/>
          <w:sz w:val="22"/>
          <w:szCs w:val="22"/>
        </w:rPr>
        <w:lastRenderedPageBreak/>
        <w:drawing>
          <wp:inline distT="0" distB="0" distL="0" distR="0" wp14:anchorId="7A9971F0" wp14:editId="6BB503CA">
            <wp:extent cx="9210675" cy="65627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10675" cy="6562725"/>
                    </a:xfrm>
                    <a:prstGeom prst="rect">
                      <a:avLst/>
                    </a:prstGeom>
                    <a:noFill/>
                    <a:ln>
                      <a:noFill/>
                    </a:ln>
                  </pic:spPr>
                </pic:pic>
              </a:graphicData>
            </a:graphic>
          </wp:inline>
        </w:drawing>
      </w:r>
    </w:p>
    <w:sectPr w:rsidR="00D728F0" w:rsidRPr="00500A3B" w:rsidSect="00F842E2">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3EE9" w14:textId="77777777" w:rsidR="00C41659" w:rsidRDefault="00C41659">
      <w:r>
        <w:separator/>
      </w:r>
    </w:p>
  </w:endnote>
  <w:endnote w:type="continuationSeparator" w:id="0">
    <w:p w14:paraId="3FD9F179" w14:textId="77777777" w:rsidR="00C41659" w:rsidRDefault="00C4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TAstraSerif-Regular">
    <w:altName w:val="Arial"/>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A9AB" w14:textId="77777777" w:rsidR="00BB2C6E" w:rsidRDefault="004C33C2" w:rsidP="00DF7D3F">
    <w:pPr>
      <w:pStyle w:val="aa"/>
      <w:framePr w:wrap="around" w:vAnchor="text" w:hAnchor="margin" w:xAlign="right" w:y="1"/>
      <w:rPr>
        <w:rStyle w:val="a9"/>
      </w:rPr>
    </w:pPr>
    <w:r>
      <w:rPr>
        <w:rStyle w:val="a9"/>
      </w:rPr>
      <w:fldChar w:fldCharType="begin"/>
    </w:r>
    <w:r w:rsidR="00BB2C6E">
      <w:rPr>
        <w:rStyle w:val="a9"/>
      </w:rPr>
      <w:instrText xml:space="preserve">PAGE  </w:instrText>
    </w:r>
    <w:r>
      <w:rPr>
        <w:rStyle w:val="a9"/>
      </w:rPr>
      <w:fldChar w:fldCharType="end"/>
    </w:r>
  </w:p>
  <w:p w14:paraId="7D36D01F" w14:textId="77777777" w:rsidR="00BB2C6E" w:rsidRDefault="00BB2C6E" w:rsidP="00754B2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83BA" w14:textId="77777777" w:rsidR="00C41659" w:rsidRDefault="00C41659">
      <w:r>
        <w:separator/>
      </w:r>
    </w:p>
  </w:footnote>
  <w:footnote w:type="continuationSeparator" w:id="0">
    <w:p w14:paraId="684480BB" w14:textId="77777777" w:rsidR="00C41659" w:rsidRDefault="00C4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DFCA" w14:textId="77777777" w:rsidR="00BB2C6E" w:rsidRDefault="004C33C2" w:rsidP="00DF7D3F">
    <w:pPr>
      <w:pStyle w:val="a7"/>
      <w:framePr w:wrap="around" w:vAnchor="text" w:hAnchor="margin" w:xAlign="right" w:y="1"/>
      <w:rPr>
        <w:rStyle w:val="a9"/>
      </w:rPr>
    </w:pPr>
    <w:r>
      <w:rPr>
        <w:rStyle w:val="a9"/>
      </w:rPr>
      <w:fldChar w:fldCharType="begin"/>
    </w:r>
    <w:r w:rsidR="00BB2C6E">
      <w:rPr>
        <w:rStyle w:val="a9"/>
      </w:rPr>
      <w:instrText xml:space="preserve">PAGE  </w:instrText>
    </w:r>
    <w:r>
      <w:rPr>
        <w:rStyle w:val="a9"/>
      </w:rPr>
      <w:fldChar w:fldCharType="end"/>
    </w:r>
  </w:p>
  <w:p w14:paraId="3F7130FC" w14:textId="77777777" w:rsidR="00BB2C6E" w:rsidRDefault="00BB2C6E" w:rsidP="00754B20">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FD17" w14:textId="77777777" w:rsidR="00BB2C6E" w:rsidRDefault="00BB2C6E" w:rsidP="00D905BE">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5A1D9"/>
    <w:multiLevelType w:val="hybridMultilevel"/>
    <w:tmpl w:val="E49648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E1B3D0"/>
    <w:multiLevelType w:val="hybridMultilevel"/>
    <w:tmpl w:val="A500A1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04"/>
        </w:tabs>
        <w:ind w:left="704"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185060ED"/>
    <w:multiLevelType w:val="multilevel"/>
    <w:tmpl w:val="0FE87CF4"/>
    <w:lvl w:ilvl="0">
      <w:start w:val="1"/>
      <w:numFmt w:val="decimal"/>
      <w:lvlText w:val="%1."/>
      <w:lvlJc w:val="left"/>
      <w:pPr>
        <w:ind w:left="1495"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8351A2"/>
    <w:multiLevelType w:val="hybridMultilevel"/>
    <w:tmpl w:val="BB36B750"/>
    <w:lvl w:ilvl="0" w:tplc="BF42C91C">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541472B"/>
    <w:multiLevelType w:val="hybridMultilevel"/>
    <w:tmpl w:val="38403BCA"/>
    <w:lvl w:ilvl="0" w:tplc="7AE08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9331EE"/>
    <w:multiLevelType w:val="multilevel"/>
    <w:tmpl w:val="DD4A0798"/>
    <w:lvl w:ilvl="0">
      <w:start w:val="5"/>
      <w:numFmt w:val="decimal"/>
      <w:lvlText w:val="%1."/>
      <w:lvlJc w:val="left"/>
      <w:pPr>
        <w:ind w:left="2203" w:hanging="360"/>
      </w:pPr>
      <w:rPr>
        <w:rFonts w:hint="default"/>
      </w:rPr>
    </w:lvl>
    <w:lvl w:ilvl="1">
      <w:start w:val="6"/>
      <w:numFmt w:val="decimal"/>
      <w:isLgl/>
      <w:lvlText w:val="%1.%2."/>
      <w:lvlJc w:val="left"/>
      <w:pPr>
        <w:ind w:left="2697" w:hanging="720"/>
      </w:pPr>
      <w:rPr>
        <w:rFonts w:hint="default"/>
      </w:rPr>
    </w:lvl>
    <w:lvl w:ilvl="2">
      <w:start w:val="1"/>
      <w:numFmt w:val="decimal"/>
      <w:isLgl/>
      <w:lvlText w:val="%1.%2.%3."/>
      <w:lvlJc w:val="left"/>
      <w:pPr>
        <w:ind w:left="2829" w:hanging="720"/>
      </w:pPr>
      <w:rPr>
        <w:rFonts w:hint="default"/>
      </w:rPr>
    </w:lvl>
    <w:lvl w:ilvl="3">
      <w:start w:val="1"/>
      <w:numFmt w:val="decimal"/>
      <w:isLgl/>
      <w:lvlText w:val="%1.%2.%3.%4."/>
      <w:lvlJc w:val="left"/>
      <w:pPr>
        <w:ind w:left="3322" w:hanging="1080"/>
      </w:pPr>
      <w:rPr>
        <w:rFonts w:hint="default"/>
      </w:rPr>
    </w:lvl>
    <w:lvl w:ilvl="4">
      <w:start w:val="1"/>
      <w:numFmt w:val="decimal"/>
      <w:isLgl/>
      <w:lvlText w:val="%1.%2.%3.%4.%5."/>
      <w:lvlJc w:val="left"/>
      <w:pPr>
        <w:ind w:left="3455"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441" w:hanging="1800"/>
      </w:pPr>
      <w:rPr>
        <w:rFonts w:hint="default"/>
      </w:rPr>
    </w:lvl>
    <w:lvl w:ilvl="7">
      <w:start w:val="1"/>
      <w:numFmt w:val="decimal"/>
      <w:isLgl/>
      <w:lvlText w:val="%1.%2.%3.%4.%5.%6.%7.%8."/>
      <w:lvlJc w:val="left"/>
      <w:pPr>
        <w:ind w:left="4574" w:hanging="1800"/>
      </w:pPr>
      <w:rPr>
        <w:rFonts w:hint="default"/>
      </w:rPr>
    </w:lvl>
    <w:lvl w:ilvl="8">
      <w:start w:val="1"/>
      <w:numFmt w:val="decimal"/>
      <w:isLgl/>
      <w:lvlText w:val="%1.%2.%3.%4.%5.%6.%7.%8.%9."/>
      <w:lvlJc w:val="left"/>
      <w:pPr>
        <w:ind w:left="5067" w:hanging="2160"/>
      </w:pPr>
      <w:rPr>
        <w:rFonts w:hint="default"/>
      </w:rPr>
    </w:lvl>
  </w:abstractNum>
  <w:abstractNum w:abstractNumId="7" w15:restartNumberingAfterBreak="0">
    <w:nsid w:val="44860A75"/>
    <w:multiLevelType w:val="hybridMultilevel"/>
    <w:tmpl w:val="3872B566"/>
    <w:lvl w:ilvl="0" w:tplc="1FC8C0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18686F"/>
    <w:multiLevelType w:val="hybridMultilevel"/>
    <w:tmpl w:val="A028B306"/>
    <w:lvl w:ilvl="0" w:tplc="52AC2270">
      <w:start w:val="12"/>
      <w:numFmt w:val="decimal"/>
      <w:lvlText w:val="%1."/>
      <w:lvlJc w:val="left"/>
      <w:pPr>
        <w:ind w:left="4188"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9" w15:restartNumberingAfterBreak="0">
    <w:nsid w:val="565951CA"/>
    <w:multiLevelType w:val="hybridMultilevel"/>
    <w:tmpl w:val="63E601D6"/>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6AF102A"/>
    <w:multiLevelType w:val="hybridMultilevel"/>
    <w:tmpl w:val="063A4014"/>
    <w:lvl w:ilvl="0" w:tplc="031A76B8">
      <w:start w:val="14"/>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1" w15:restartNumberingAfterBreak="0">
    <w:nsid w:val="68E4406B"/>
    <w:multiLevelType w:val="hybridMultilevel"/>
    <w:tmpl w:val="0BB45D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E7D62"/>
    <w:multiLevelType w:val="hybridMultilevel"/>
    <w:tmpl w:val="DDB63B7E"/>
    <w:lvl w:ilvl="0" w:tplc="FFFFFFFF">
      <w:numFmt w:val="decimal"/>
      <w:lvlText w:val=""/>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EE0EFB"/>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704"/>
        </w:tabs>
        <w:ind w:left="704"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3"/>
  </w:num>
  <w:num w:numId="6">
    <w:abstractNumId w:val="6"/>
  </w:num>
  <w:num w:numId="7">
    <w:abstractNumId w:val="8"/>
  </w:num>
  <w:num w:numId="8">
    <w:abstractNumId w:val="10"/>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11"/>
  </w:num>
  <w:num w:numId="13">
    <w:abstractNumId w:val="0"/>
  </w:num>
  <w:num w:numId="14">
    <w:abstractNumId w:val="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4F"/>
    <w:rsid w:val="0000032B"/>
    <w:rsid w:val="0000038F"/>
    <w:rsid w:val="00000648"/>
    <w:rsid w:val="00000E14"/>
    <w:rsid w:val="00001970"/>
    <w:rsid w:val="00004E74"/>
    <w:rsid w:val="00005622"/>
    <w:rsid w:val="00005761"/>
    <w:rsid w:val="000062D8"/>
    <w:rsid w:val="000109D8"/>
    <w:rsid w:val="00021760"/>
    <w:rsid w:val="00022259"/>
    <w:rsid w:val="0002335F"/>
    <w:rsid w:val="000242CC"/>
    <w:rsid w:val="00024643"/>
    <w:rsid w:val="00025B81"/>
    <w:rsid w:val="00026A2A"/>
    <w:rsid w:val="00030BC8"/>
    <w:rsid w:val="00031E04"/>
    <w:rsid w:val="0003338C"/>
    <w:rsid w:val="00033B14"/>
    <w:rsid w:val="000401AB"/>
    <w:rsid w:val="000416C7"/>
    <w:rsid w:val="000424EB"/>
    <w:rsid w:val="00042F8F"/>
    <w:rsid w:val="00043372"/>
    <w:rsid w:val="00044F42"/>
    <w:rsid w:val="00045542"/>
    <w:rsid w:val="00047BD9"/>
    <w:rsid w:val="00047CE0"/>
    <w:rsid w:val="00047DD7"/>
    <w:rsid w:val="00047DE2"/>
    <w:rsid w:val="000527A5"/>
    <w:rsid w:val="00052D66"/>
    <w:rsid w:val="00063095"/>
    <w:rsid w:val="00063745"/>
    <w:rsid w:val="00063BF1"/>
    <w:rsid w:val="00063E3C"/>
    <w:rsid w:val="000653E8"/>
    <w:rsid w:val="000653F3"/>
    <w:rsid w:val="0006569F"/>
    <w:rsid w:val="000659C7"/>
    <w:rsid w:val="000677D0"/>
    <w:rsid w:val="00074809"/>
    <w:rsid w:val="0007573B"/>
    <w:rsid w:val="00075ADA"/>
    <w:rsid w:val="0007602E"/>
    <w:rsid w:val="0007746F"/>
    <w:rsid w:val="00077B87"/>
    <w:rsid w:val="00081FBB"/>
    <w:rsid w:val="00083932"/>
    <w:rsid w:val="00083B96"/>
    <w:rsid w:val="000858E1"/>
    <w:rsid w:val="00085DE3"/>
    <w:rsid w:val="00091C08"/>
    <w:rsid w:val="0009471F"/>
    <w:rsid w:val="00094C35"/>
    <w:rsid w:val="000A0ABD"/>
    <w:rsid w:val="000A0EFD"/>
    <w:rsid w:val="000A14F1"/>
    <w:rsid w:val="000A2650"/>
    <w:rsid w:val="000A2E45"/>
    <w:rsid w:val="000A3132"/>
    <w:rsid w:val="000A3AC8"/>
    <w:rsid w:val="000A3B04"/>
    <w:rsid w:val="000A48A0"/>
    <w:rsid w:val="000A4D06"/>
    <w:rsid w:val="000A5289"/>
    <w:rsid w:val="000A58DF"/>
    <w:rsid w:val="000A78A4"/>
    <w:rsid w:val="000B1627"/>
    <w:rsid w:val="000B204A"/>
    <w:rsid w:val="000B249A"/>
    <w:rsid w:val="000C39F3"/>
    <w:rsid w:val="000C4545"/>
    <w:rsid w:val="000C469C"/>
    <w:rsid w:val="000C6D15"/>
    <w:rsid w:val="000D00C5"/>
    <w:rsid w:val="000D051E"/>
    <w:rsid w:val="000D1A68"/>
    <w:rsid w:val="000D340B"/>
    <w:rsid w:val="000D53B6"/>
    <w:rsid w:val="000D5E33"/>
    <w:rsid w:val="000D6712"/>
    <w:rsid w:val="000E5C90"/>
    <w:rsid w:val="000E6531"/>
    <w:rsid w:val="000E7A1B"/>
    <w:rsid w:val="000F1A27"/>
    <w:rsid w:val="000F4905"/>
    <w:rsid w:val="000F60F7"/>
    <w:rsid w:val="000F70D6"/>
    <w:rsid w:val="0010139D"/>
    <w:rsid w:val="0010253E"/>
    <w:rsid w:val="00102812"/>
    <w:rsid w:val="001029EF"/>
    <w:rsid w:val="001035EE"/>
    <w:rsid w:val="0010378E"/>
    <w:rsid w:val="00104F71"/>
    <w:rsid w:val="001063AB"/>
    <w:rsid w:val="00106DCD"/>
    <w:rsid w:val="00107B84"/>
    <w:rsid w:val="00110F93"/>
    <w:rsid w:val="00111CEE"/>
    <w:rsid w:val="00113B6D"/>
    <w:rsid w:val="001157F0"/>
    <w:rsid w:val="00115FF4"/>
    <w:rsid w:val="00116B0C"/>
    <w:rsid w:val="001207EF"/>
    <w:rsid w:val="00122E05"/>
    <w:rsid w:val="00123848"/>
    <w:rsid w:val="0012551F"/>
    <w:rsid w:val="0013341F"/>
    <w:rsid w:val="00133DA5"/>
    <w:rsid w:val="00134138"/>
    <w:rsid w:val="001366E5"/>
    <w:rsid w:val="00137145"/>
    <w:rsid w:val="00140389"/>
    <w:rsid w:val="00140739"/>
    <w:rsid w:val="0014346A"/>
    <w:rsid w:val="001451E7"/>
    <w:rsid w:val="0015423F"/>
    <w:rsid w:val="001546A8"/>
    <w:rsid w:val="0015508F"/>
    <w:rsid w:val="00157D06"/>
    <w:rsid w:val="00160C13"/>
    <w:rsid w:val="001647F1"/>
    <w:rsid w:val="00167175"/>
    <w:rsid w:val="00167AD8"/>
    <w:rsid w:val="0017079E"/>
    <w:rsid w:val="0017295A"/>
    <w:rsid w:val="0017617F"/>
    <w:rsid w:val="00181D84"/>
    <w:rsid w:val="0018247E"/>
    <w:rsid w:val="00182DD5"/>
    <w:rsid w:val="00183711"/>
    <w:rsid w:val="00184923"/>
    <w:rsid w:val="00185200"/>
    <w:rsid w:val="0018694C"/>
    <w:rsid w:val="00186D33"/>
    <w:rsid w:val="0018703A"/>
    <w:rsid w:val="0019192C"/>
    <w:rsid w:val="00192B3A"/>
    <w:rsid w:val="001940C8"/>
    <w:rsid w:val="00194D79"/>
    <w:rsid w:val="00196139"/>
    <w:rsid w:val="00196324"/>
    <w:rsid w:val="00196E00"/>
    <w:rsid w:val="00197791"/>
    <w:rsid w:val="001A0F86"/>
    <w:rsid w:val="001A1733"/>
    <w:rsid w:val="001A24D3"/>
    <w:rsid w:val="001A2F73"/>
    <w:rsid w:val="001A75A7"/>
    <w:rsid w:val="001B2744"/>
    <w:rsid w:val="001B3D7F"/>
    <w:rsid w:val="001B5BE8"/>
    <w:rsid w:val="001B6B31"/>
    <w:rsid w:val="001C2620"/>
    <w:rsid w:val="001C2FDC"/>
    <w:rsid w:val="001C4AC4"/>
    <w:rsid w:val="001C6723"/>
    <w:rsid w:val="001C6A65"/>
    <w:rsid w:val="001C6F83"/>
    <w:rsid w:val="001D1676"/>
    <w:rsid w:val="001D18D3"/>
    <w:rsid w:val="001D27B8"/>
    <w:rsid w:val="001D3332"/>
    <w:rsid w:val="001D3AA3"/>
    <w:rsid w:val="001D3B05"/>
    <w:rsid w:val="001D3D51"/>
    <w:rsid w:val="001D4521"/>
    <w:rsid w:val="001D5110"/>
    <w:rsid w:val="001D59F3"/>
    <w:rsid w:val="001D6984"/>
    <w:rsid w:val="001E114E"/>
    <w:rsid w:val="001E4CDE"/>
    <w:rsid w:val="001F0CD7"/>
    <w:rsid w:val="001F21C9"/>
    <w:rsid w:val="001F21D3"/>
    <w:rsid w:val="001F28E6"/>
    <w:rsid w:val="001F2FB1"/>
    <w:rsid w:val="001F3CED"/>
    <w:rsid w:val="001F4A85"/>
    <w:rsid w:val="001F772B"/>
    <w:rsid w:val="00200633"/>
    <w:rsid w:val="00200AA9"/>
    <w:rsid w:val="00201DF0"/>
    <w:rsid w:val="0020459A"/>
    <w:rsid w:val="00205CEC"/>
    <w:rsid w:val="0020645B"/>
    <w:rsid w:val="00210E7D"/>
    <w:rsid w:val="002152D5"/>
    <w:rsid w:val="0022019E"/>
    <w:rsid w:val="002206D8"/>
    <w:rsid w:val="002229FB"/>
    <w:rsid w:val="00226E7A"/>
    <w:rsid w:val="00231916"/>
    <w:rsid w:val="0023238E"/>
    <w:rsid w:val="00234CFA"/>
    <w:rsid w:val="00240035"/>
    <w:rsid w:val="00240F46"/>
    <w:rsid w:val="00241E3F"/>
    <w:rsid w:val="0024781F"/>
    <w:rsid w:val="002478C6"/>
    <w:rsid w:val="0025168D"/>
    <w:rsid w:val="00251BC1"/>
    <w:rsid w:val="00252C75"/>
    <w:rsid w:val="00253B5F"/>
    <w:rsid w:val="002553ED"/>
    <w:rsid w:val="00255988"/>
    <w:rsid w:val="00260715"/>
    <w:rsid w:val="002618BB"/>
    <w:rsid w:val="00262694"/>
    <w:rsid w:val="00264AD6"/>
    <w:rsid w:val="00265E96"/>
    <w:rsid w:val="002669AA"/>
    <w:rsid w:val="00273277"/>
    <w:rsid w:val="002735D0"/>
    <w:rsid w:val="0027523C"/>
    <w:rsid w:val="00276EEE"/>
    <w:rsid w:val="00277146"/>
    <w:rsid w:val="002772D1"/>
    <w:rsid w:val="00277897"/>
    <w:rsid w:val="00277BDE"/>
    <w:rsid w:val="00277FF0"/>
    <w:rsid w:val="002814DC"/>
    <w:rsid w:val="00281EF3"/>
    <w:rsid w:val="00282B53"/>
    <w:rsid w:val="00284472"/>
    <w:rsid w:val="002863C8"/>
    <w:rsid w:val="002930B7"/>
    <w:rsid w:val="00293523"/>
    <w:rsid w:val="00295CA0"/>
    <w:rsid w:val="0029679C"/>
    <w:rsid w:val="002972B9"/>
    <w:rsid w:val="002A01B9"/>
    <w:rsid w:val="002A228F"/>
    <w:rsid w:val="002A3683"/>
    <w:rsid w:val="002A5B85"/>
    <w:rsid w:val="002A651C"/>
    <w:rsid w:val="002A7C65"/>
    <w:rsid w:val="002B1E8A"/>
    <w:rsid w:val="002B348E"/>
    <w:rsid w:val="002B59DD"/>
    <w:rsid w:val="002C090F"/>
    <w:rsid w:val="002C1CB1"/>
    <w:rsid w:val="002C2E49"/>
    <w:rsid w:val="002C35A0"/>
    <w:rsid w:val="002C3ABE"/>
    <w:rsid w:val="002C464B"/>
    <w:rsid w:val="002C7B5D"/>
    <w:rsid w:val="002C7C94"/>
    <w:rsid w:val="002D0486"/>
    <w:rsid w:val="002D0A7C"/>
    <w:rsid w:val="002D361A"/>
    <w:rsid w:val="002D426F"/>
    <w:rsid w:val="002D490D"/>
    <w:rsid w:val="002D62E7"/>
    <w:rsid w:val="002D6513"/>
    <w:rsid w:val="002E1775"/>
    <w:rsid w:val="002E7C2D"/>
    <w:rsid w:val="002F07F6"/>
    <w:rsid w:val="002F1621"/>
    <w:rsid w:val="002F275E"/>
    <w:rsid w:val="002F5C2F"/>
    <w:rsid w:val="002F6FC3"/>
    <w:rsid w:val="002F7914"/>
    <w:rsid w:val="002F7C4A"/>
    <w:rsid w:val="00300D4B"/>
    <w:rsid w:val="003012A4"/>
    <w:rsid w:val="003013E3"/>
    <w:rsid w:val="0030411A"/>
    <w:rsid w:val="00304A15"/>
    <w:rsid w:val="003058C9"/>
    <w:rsid w:val="00311E72"/>
    <w:rsid w:val="00313CBD"/>
    <w:rsid w:val="00314694"/>
    <w:rsid w:val="00314E69"/>
    <w:rsid w:val="003153D6"/>
    <w:rsid w:val="003164A8"/>
    <w:rsid w:val="00316CB1"/>
    <w:rsid w:val="00320829"/>
    <w:rsid w:val="00320846"/>
    <w:rsid w:val="00322EED"/>
    <w:rsid w:val="003238DD"/>
    <w:rsid w:val="00327645"/>
    <w:rsid w:val="003326E3"/>
    <w:rsid w:val="00333E3D"/>
    <w:rsid w:val="003348E7"/>
    <w:rsid w:val="00336799"/>
    <w:rsid w:val="00336ABB"/>
    <w:rsid w:val="00337484"/>
    <w:rsid w:val="00344A38"/>
    <w:rsid w:val="0035100F"/>
    <w:rsid w:val="00351197"/>
    <w:rsid w:val="00354959"/>
    <w:rsid w:val="00356483"/>
    <w:rsid w:val="00356610"/>
    <w:rsid w:val="00356D0D"/>
    <w:rsid w:val="00360010"/>
    <w:rsid w:val="00360A57"/>
    <w:rsid w:val="00361AD8"/>
    <w:rsid w:val="00361C9F"/>
    <w:rsid w:val="0036228E"/>
    <w:rsid w:val="00364670"/>
    <w:rsid w:val="00365896"/>
    <w:rsid w:val="003721EF"/>
    <w:rsid w:val="00373404"/>
    <w:rsid w:val="00375CA8"/>
    <w:rsid w:val="003761CA"/>
    <w:rsid w:val="00376B17"/>
    <w:rsid w:val="00380663"/>
    <w:rsid w:val="00380ACB"/>
    <w:rsid w:val="003813D4"/>
    <w:rsid w:val="00381B3B"/>
    <w:rsid w:val="00381FF2"/>
    <w:rsid w:val="00382FA5"/>
    <w:rsid w:val="00385304"/>
    <w:rsid w:val="00387CFA"/>
    <w:rsid w:val="00387F57"/>
    <w:rsid w:val="00391D6B"/>
    <w:rsid w:val="00391F6A"/>
    <w:rsid w:val="00392CC5"/>
    <w:rsid w:val="003A1F3A"/>
    <w:rsid w:val="003A2AFB"/>
    <w:rsid w:val="003A424D"/>
    <w:rsid w:val="003A4710"/>
    <w:rsid w:val="003A574E"/>
    <w:rsid w:val="003A6320"/>
    <w:rsid w:val="003A70CB"/>
    <w:rsid w:val="003B1117"/>
    <w:rsid w:val="003B2970"/>
    <w:rsid w:val="003B2FF1"/>
    <w:rsid w:val="003B54B9"/>
    <w:rsid w:val="003B6503"/>
    <w:rsid w:val="003B6A70"/>
    <w:rsid w:val="003C11F5"/>
    <w:rsid w:val="003C13C6"/>
    <w:rsid w:val="003C1813"/>
    <w:rsid w:val="003C3DCA"/>
    <w:rsid w:val="003C77D4"/>
    <w:rsid w:val="003C7C98"/>
    <w:rsid w:val="003D0CE0"/>
    <w:rsid w:val="003D1186"/>
    <w:rsid w:val="003D12B4"/>
    <w:rsid w:val="003D172E"/>
    <w:rsid w:val="003D1864"/>
    <w:rsid w:val="003D2505"/>
    <w:rsid w:val="003D2DAE"/>
    <w:rsid w:val="003D725F"/>
    <w:rsid w:val="003E0541"/>
    <w:rsid w:val="003E12E5"/>
    <w:rsid w:val="003E2D08"/>
    <w:rsid w:val="003F019F"/>
    <w:rsid w:val="003F4394"/>
    <w:rsid w:val="003F505C"/>
    <w:rsid w:val="003F5A7B"/>
    <w:rsid w:val="003F6608"/>
    <w:rsid w:val="003F7838"/>
    <w:rsid w:val="00400480"/>
    <w:rsid w:val="00401ED7"/>
    <w:rsid w:val="00402058"/>
    <w:rsid w:val="00406C29"/>
    <w:rsid w:val="004076B0"/>
    <w:rsid w:val="00410C20"/>
    <w:rsid w:val="00411C11"/>
    <w:rsid w:val="00413224"/>
    <w:rsid w:val="00414BFB"/>
    <w:rsid w:val="0042014A"/>
    <w:rsid w:val="004262B9"/>
    <w:rsid w:val="004333FE"/>
    <w:rsid w:val="004344EE"/>
    <w:rsid w:val="00434B65"/>
    <w:rsid w:val="00437EA6"/>
    <w:rsid w:val="004432A3"/>
    <w:rsid w:val="00445875"/>
    <w:rsid w:val="004463E6"/>
    <w:rsid w:val="00451B3C"/>
    <w:rsid w:val="00453556"/>
    <w:rsid w:val="004539D7"/>
    <w:rsid w:val="004551EC"/>
    <w:rsid w:val="004653D6"/>
    <w:rsid w:val="00465504"/>
    <w:rsid w:val="00471C4D"/>
    <w:rsid w:val="004723F7"/>
    <w:rsid w:val="00475A7B"/>
    <w:rsid w:val="00476C52"/>
    <w:rsid w:val="00477E2D"/>
    <w:rsid w:val="00482E62"/>
    <w:rsid w:val="00483859"/>
    <w:rsid w:val="00484847"/>
    <w:rsid w:val="0048673D"/>
    <w:rsid w:val="00486ACC"/>
    <w:rsid w:val="00487A91"/>
    <w:rsid w:val="00487DF9"/>
    <w:rsid w:val="00493F1F"/>
    <w:rsid w:val="00495573"/>
    <w:rsid w:val="00495BAA"/>
    <w:rsid w:val="0049692C"/>
    <w:rsid w:val="004A452E"/>
    <w:rsid w:val="004A68CD"/>
    <w:rsid w:val="004B0A1F"/>
    <w:rsid w:val="004B1F72"/>
    <w:rsid w:val="004B236F"/>
    <w:rsid w:val="004B523C"/>
    <w:rsid w:val="004B65C6"/>
    <w:rsid w:val="004B7E21"/>
    <w:rsid w:val="004C1F93"/>
    <w:rsid w:val="004C33C2"/>
    <w:rsid w:val="004C661C"/>
    <w:rsid w:val="004C6AE9"/>
    <w:rsid w:val="004C6B56"/>
    <w:rsid w:val="004C7FF5"/>
    <w:rsid w:val="004D03DC"/>
    <w:rsid w:val="004D0707"/>
    <w:rsid w:val="004D1552"/>
    <w:rsid w:val="004D1715"/>
    <w:rsid w:val="004D2B6E"/>
    <w:rsid w:val="004D2FF3"/>
    <w:rsid w:val="004D560C"/>
    <w:rsid w:val="004D6539"/>
    <w:rsid w:val="004D68FA"/>
    <w:rsid w:val="004D6B37"/>
    <w:rsid w:val="004D760C"/>
    <w:rsid w:val="004D7C09"/>
    <w:rsid w:val="004E18C1"/>
    <w:rsid w:val="004E2C3A"/>
    <w:rsid w:val="004E3CD9"/>
    <w:rsid w:val="004E4242"/>
    <w:rsid w:val="004E4E24"/>
    <w:rsid w:val="004E65EA"/>
    <w:rsid w:val="004E687B"/>
    <w:rsid w:val="004E7F24"/>
    <w:rsid w:val="004F0F1E"/>
    <w:rsid w:val="004F2741"/>
    <w:rsid w:val="004F4D9B"/>
    <w:rsid w:val="004F54C0"/>
    <w:rsid w:val="004F5CF6"/>
    <w:rsid w:val="004F73B0"/>
    <w:rsid w:val="004F79DE"/>
    <w:rsid w:val="00500A3B"/>
    <w:rsid w:val="00504099"/>
    <w:rsid w:val="00504356"/>
    <w:rsid w:val="005140A3"/>
    <w:rsid w:val="0051413E"/>
    <w:rsid w:val="0051462A"/>
    <w:rsid w:val="0051657D"/>
    <w:rsid w:val="005178A0"/>
    <w:rsid w:val="00525F6C"/>
    <w:rsid w:val="005276BB"/>
    <w:rsid w:val="00535463"/>
    <w:rsid w:val="00536644"/>
    <w:rsid w:val="00543046"/>
    <w:rsid w:val="0054391D"/>
    <w:rsid w:val="00543B19"/>
    <w:rsid w:val="00544B49"/>
    <w:rsid w:val="00544BDF"/>
    <w:rsid w:val="00550FC6"/>
    <w:rsid w:val="00551BE4"/>
    <w:rsid w:val="00557920"/>
    <w:rsid w:val="00560A64"/>
    <w:rsid w:val="00561D37"/>
    <w:rsid w:val="0056290F"/>
    <w:rsid w:val="005632CB"/>
    <w:rsid w:val="005664FB"/>
    <w:rsid w:val="00567C2F"/>
    <w:rsid w:val="00570DE5"/>
    <w:rsid w:val="0057130A"/>
    <w:rsid w:val="00574562"/>
    <w:rsid w:val="00577247"/>
    <w:rsid w:val="00577665"/>
    <w:rsid w:val="005806B2"/>
    <w:rsid w:val="00582A0B"/>
    <w:rsid w:val="00590B32"/>
    <w:rsid w:val="00591B07"/>
    <w:rsid w:val="00594852"/>
    <w:rsid w:val="005961CF"/>
    <w:rsid w:val="00596E7E"/>
    <w:rsid w:val="005A080C"/>
    <w:rsid w:val="005A3133"/>
    <w:rsid w:val="005A3256"/>
    <w:rsid w:val="005A481F"/>
    <w:rsid w:val="005A4978"/>
    <w:rsid w:val="005A4D84"/>
    <w:rsid w:val="005A53B7"/>
    <w:rsid w:val="005B365D"/>
    <w:rsid w:val="005B38C6"/>
    <w:rsid w:val="005B4AB3"/>
    <w:rsid w:val="005C0AEC"/>
    <w:rsid w:val="005C0F50"/>
    <w:rsid w:val="005C1FF9"/>
    <w:rsid w:val="005C37F2"/>
    <w:rsid w:val="005C462F"/>
    <w:rsid w:val="005C4FE9"/>
    <w:rsid w:val="005C7F0C"/>
    <w:rsid w:val="005D2059"/>
    <w:rsid w:val="005D4487"/>
    <w:rsid w:val="005D4824"/>
    <w:rsid w:val="005D55E1"/>
    <w:rsid w:val="005E0573"/>
    <w:rsid w:val="005E2B06"/>
    <w:rsid w:val="005E4728"/>
    <w:rsid w:val="005E4C6D"/>
    <w:rsid w:val="005E5C4A"/>
    <w:rsid w:val="005E5F8D"/>
    <w:rsid w:val="005F04EE"/>
    <w:rsid w:val="005F4714"/>
    <w:rsid w:val="005F4FD5"/>
    <w:rsid w:val="006008F4"/>
    <w:rsid w:val="006021FD"/>
    <w:rsid w:val="00603F7E"/>
    <w:rsid w:val="0060522A"/>
    <w:rsid w:val="00606357"/>
    <w:rsid w:val="00610FE0"/>
    <w:rsid w:val="00612471"/>
    <w:rsid w:val="00612768"/>
    <w:rsid w:val="00613310"/>
    <w:rsid w:val="00615816"/>
    <w:rsid w:val="00621E48"/>
    <w:rsid w:val="0062407B"/>
    <w:rsid w:val="00624A4A"/>
    <w:rsid w:val="00624DC7"/>
    <w:rsid w:val="00627361"/>
    <w:rsid w:val="006341A5"/>
    <w:rsid w:val="00636D05"/>
    <w:rsid w:val="0063783D"/>
    <w:rsid w:val="00637A66"/>
    <w:rsid w:val="00640403"/>
    <w:rsid w:val="00640466"/>
    <w:rsid w:val="00641D34"/>
    <w:rsid w:val="0064296F"/>
    <w:rsid w:val="00644622"/>
    <w:rsid w:val="006458B9"/>
    <w:rsid w:val="00645D35"/>
    <w:rsid w:val="0065038E"/>
    <w:rsid w:val="00657734"/>
    <w:rsid w:val="00657ECB"/>
    <w:rsid w:val="006614CE"/>
    <w:rsid w:val="00663333"/>
    <w:rsid w:val="00663437"/>
    <w:rsid w:val="00663A64"/>
    <w:rsid w:val="00664F8C"/>
    <w:rsid w:val="0066504F"/>
    <w:rsid w:val="00671183"/>
    <w:rsid w:val="00673432"/>
    <w:rsid w:val="006776B6"/>
    <w:rsid w:val="00680470"/>
    <w:rsid w:val="00684BFD"/>
    <w:rsid w:val="00685806"/>
    <w:rsid w:val="00686530"/>
    <w:rsid w:val="00687281"/>
    <w:rsid w:val="0069005A"/>
    <w:rsid w:val="006909EF"/>
    <w:rsid w:val="006931B8"/>
    <w:rsid w:val="006976D1"/>
    <w:rsid w:val="006A46A4"/>
    <w:rsid w:val="006B1BB0"/>
    <w:rsid w:val="006B1E94"/>
    <w:rsid w:val="006B1FFB"/>
    <w:rsid w:val="006B5042"/>
    <w:rsid w:val="006C0972"/>
    <w:rsid w:val="006C1F78"/>
    <w:rsid w:val="006C58A3"/>
    <w:rsid w:val="006D2F5F"/>
    <w:rsid w:val="006D43B8"/>
    <w:rsid w:val="006D727F"/>
    <w:rsid w:val="006E03E3"/>
    <w:rsid w:val="006E4815"/>
    <w:rsid w:val="006E53DA"/>
    <w:rsid w:val="006E6FF5"/>
    <w:rsid w:val="006F245E"/>
    <w:rsid w:val="006F2F4E"/>
    <w:rsid w:val="006F4224"/>
    <w:rsid w:val="006F455C"/>
    <w:rsid w:val="006F53CD"/>
    <w:rsid w:val="006F7A27"/>
    <w:rsid w:val="0070015F"/>
    <w:rsid w:val="00700D2C"/>
    <w:rsid w:val="0070426F"/>
    <w:rsid w:val="00704DCF"/>
    <w:rsid w:val="0070622C"/>
    <w:rsid w:val="00707265"/>
    <w:rsid w:val="00713DEB"/>
    <w:rsid w:val="007150C8"/>
    <w:rsid w:val="00716451"/>
    <w:rsid w:val="00716893"/>
    <w:rsid w:val="00720568"/>
    <w:rsid w:val="00724709"/>
    <w:rsid w:val="00724C23"/>
    <w:rsid w:val="007250D8"/>
    <w:rsid w:val="00725364"/>
    <w:rsid w:val="00725849"/>
    <w:rsid w:val="007273C4"/>
    <w:rsid w:val="00730ACF"/>
    <w:rsid w:val="00730FE5"/>
    <w:rsid w:val="00731DE0"/>
    <w:rsid w:val="0073205F"/>
    <w:rsid w:val="0073233E"/>
    <w:rsid w:val="007324FA"/>
    <w:rsid w:val="0073456D"/>
    <w:rsid w:val="007345AC"/>
    <w:rsid w:val="0073473C"/>
    <w:rsid w:val="007368A0"/>
    <w:rsid w:val="00740230"/>
    <w:rsid w:val="00740B1B"/>
    <w:rsid w:val="00743664"/>
    <w:rsid w:val="00743A09"/>
    <w:rsid w:val="0074413E"/>
    <w:rsid w:val="0074497A"/>
    <w:rsid w:val="007461C7"/>
    <w:rsid w:val="007469B3"/>
    <w:rsid w:val="00753234"/>
    <w:rsid w:val="0075399D"/>
    <w:rsid w:val="00754B20"/>
    <w:rsid w:val="007573BB"/>
    <w:rsid w:val="00760412"/>
    <w:rsid w:val="00761208"/>
    <w:rsid w:val="007701A8"/>
    <w:rsid w:val="00770B6B"/>
    <w:rsid w:val="00772238"/>
    <w:rsid w:val="007762E1"/>
    <w:rsid w:val="0077784B"/>
    <w:rsid w:val="00781678"/>
    <w:rsid w:val="00781871"/>
    <w:rsid w:val="00782DB9"/>
    <w:rsid w:val="00785920"/>
    <w:rsid w:val="00786EEC"/>
    <w:rsid w:val="00790147"/>
    <w:rsid w:val="0079022A"/>
    <w:rsid w:val="00790F23"/>
    <w:rsid w:val="0079192E"/>
    <w:rsid w:val="00791FCD"/>
    <w:rsid w:val="0079432B"/>
    <w:rsid w:val="00795169"/>
    <w:rsid w:val="0079530A"/>
    <w:rsid w:val="00796DB5"/>
    <w:rsid w:val="0079710D"/>
    <w:rsid w:val="007A2CB6"/>
    <w:rsid w:val="007A34C5"/>
    <w:rsid w:val="007A3700"/>
    <w:rsid w:val="007A6A1D"/>
    <w:rsid w:val="007A6C8E"/>
    <w:rsid w:val="007A7C77"/>
    <w:rsid w:val="007B05AA"/>
    <w:rsid w:val="007B3044"/>
    <w:rsid w:val="007C0BDB"/>
    <w:rsid w:val="007C27A2"/>
    <w:rsid w:val="007C4295"/>
    <w:rsid w:val="007C4DB1"/>
    <w:rsid w:val="007C6C0A"/>
    <w:rsid w:val="007D0076"/>
    <w:rsid w:val="007D0D6F"/>
    <w:rsid w:val="007D1F55"/>
    <w:rsid w:val="007D420B"/>
    <w:rsid w:val="007D4953"/>
    <w:rsid w:val="007D5E75"/>
    <w:rsid w:val="007E1CCA"/>
    <w:rsid w:val="007E1D30"/>
    <w:rsid w:val="007E3900"/>
    <w:rsid w:val="007E3D96"/>
    <w:rsid w:val="007E7D2F"/>
    <w:rsid w:val="007F023E"/>
    <w:rsid w:val="007F08ED"/>
    <w:rsid w:val="007F1D26"/>
    <w:rsid w:val="007F46E0"/>
    <w:rsid w:val="007F49DC"/>
    <w:rsid w:val="007F5850"/>
    <w:rsid w:val="0080289D"/>
    <w:rsid w:val="00802F9D"/>
    <w:rsid w:val="00803243"/>
    <w:rsid w:val="00811D84"/>
    <w:rsid w:val="00814358"/>
    <w:rsid w:val="008169B7"/>
    <w:rsid w:val="00816AAC"/>
    <w:rsid w:val="00817629"/>
    <w:rsid w:val="00823FB3"/>
    <w:rsid w:val="008264EB"/>
    <w:rsid w:val="008276B0"/>
    <w:rsid w:val="00827F70"/>
    <w:rsid w:val="0083091F"/>
    <w:rsid w:val="008313EF"/>
    <w:rsid w:val="00833493"/>
    <w:rsid w:val="00833B63"/>
    <w:rsid w:val="0083692F"/>
    <w:rsid w:val="0083714F"/>
    <w:rsid w:val="00840617"/>
    <w:rsid w:val="00840BCD"/>
    <w:rsid w:val="00840F34"/>
    <w:rsid w:val="008450B4"/>
    <w:rsid w:val="00845210"/>
    <w:rsid w:val="00846DD2"/>
    <w:rsid w:val="00847D75"/>
    <w:rsid w:val="00850910"/>
    <w:rsid w:val="00850B5B"/>
    <w:rsid w:val="008521F6"/>
    <w:rsid w:val="00853751"/>
    <w:rsid w:val="008575F7"/>
    <w:rsid w:val="008611E9"/>
    <w:rsid w:val="00862356"/>
    <w:rsid w:val="008702AB"/>
    <w:rsid w:val="0087049D"/>
    <w:rsid w:val="00871FB8"/>
    <w:rsid w:val="00874142"/>
    <w:rsid w:val="00875B64"/>
    <w:rsid w:val="00876BA2"/>
    <w:rsid w:val="00880243"/>
    <w:rsid w:val="00882915"/>
    <w:rsid w:val="00884C6D"/>
    <w:rsid w:val="008851FE"/>
    <w:rsid w:val="00885541"/>
    <w:rsid w:val="00885A0D"/>
    <w:rsid w:val="00887629"/>
    <w:rsid w:val="0089019D"/>
    <w:rsid w:val="00892EDB"/>
    <w:rsid w:val="00894841"/>
    <w:rsid w:val="00895D06"/>
    <w:rsid w:val="008969DD"/>
    <w:rsid w:val="008A0657"/>
    <w:rsid w:val="008A08D2"/>
    <w:rsid w:val="008A37EC"/>
    <w:rsid w:val="008A52C6"/>
    <w:rsid w:val="008A5A3E"/>
    <w:rsid w:val="008A680F"/>
    <w:rsid w:val="008A7C13"/>
    <w:rsid w:val="008B1A14"/>
    <w:rsid w:val="008B2895"/>
    <w:rsid w:val="008B3E27"/>
    <w:rsid w:val="008B6A96"/>
    <w:rsid w:val="008B736A"/>
    <w:rsid w:val="008B7FC7"/>
    <w:rsid w:val="008C207C"/>
    <w:rsid w:val="008C4D4A"/>
    <w:rsid w:val="008C501A"/>
    <w:rsid w:val="008C5CBC"/>
    <w:rsid w:val="008C7194"/>
    <w:rsid w:val="008D12DC"/>
    <w:rsid w:val="008D2F89"/>
    <w:rsid w:val="008D4187"/>
    <w:rsid w:val="008D50C0"/>
    <w:rsid w:val="008D5806"/>
    <w:rsid w:val="008D5A26"/>
    <w:rsid w:val="008D5DE2"/>
    <w:rsid w:val="008D5ECD"/>
    <w:rsid w:val="008D7350"/>
    <w:rsid w:val="008E11A6"/>
    <w:rsid w:val="008E2E40"/>
    <w:rsid w:val="008E449A"/>
    <w:rsid w:val="008E543B"/>
    <w:rsid w:val="008E5D1A"/>
    <w:rsid w:val="008E761B"/>
    <w:rsid w:val="008F1A51"/>
    <w:rsid w:val="008F1A6D"/>
    <w:rsid w:val="008F4634"/>
    <w:rsid w:val="008F54C4"/>
    <w:rsid w:val="008F5DDF"/>
    <w:rsid w:val="008F7BDD"/>
    <w:rsid w:val="008F7DD5"/>
    <w:rsid w:val="00900060"/>
    <w:rsid w:val="00901AD4"/>
    <w:rsid w:val="0090299B"/>
    <w:rsid w:val="00902F4D"/>
    <w:rsid w:val="009041D8"/>
    <w:rsid w:val="0090501E"/>
    <w:rsid w:val="00905CE5"/>
    <w:rsid w:val="00907423"/>
    <w:rsid w:val="0091073E"/>
    <w:rsid w:val="00911236"/>
    <w:rsid w:val="0091403D"/>
    <w:rsid w:val="009148E0"/>
    <w:rsid w:val="00914EB0"/>
    <w:rsid w:val="0091566E"/>
    <w:rsid w:val="00915D95"/>
    <w:rsid w:val="00921FD4"/>
    <w:rsid w:val="0092275C"/>
    <w:rsid w:val="0092470B"/>
    <w:rsid w:val="00930152"/>
    <w:rsid w:val="009304B8"/>
    <w:rsid w:val="0093068C"/>
    <w:rsid w:val="00931E60"/>
    <w:rsid w:val="00933C1F"/>
    <w:rsid w:val="00934C93"/>
    <w:rsid w:val="009361EF"/>
    <w:rsid w:val="0093732B"/>
    <w:rsid w:val="00940228"/>
    <w:rsid w:val="0094042E"/>
    <w:rsid w:val="009405F4"/>
    <w:rsid w:val="00940DA1"/>
    <w:rsid w:val="0094188F"/>
    <w:rsid w:val="00943128"/>
    <w:rsid w:val="00943CEE"/>
    <w:rsid w:val="00943DE0"/>
    <w:rsid w:val="009449A6"/>
    <w:rsid w:val="00944F5E"/>
    <w:rsid w:val="0094577D"/>
    <w:rsid w:val="00945E7C"/>
    <w:rsid w:val="00946A57"/>
    <w:rsid w:val="00951F47"/>
    <w:rsid w:val="00952470"/>
    <w:rsid w:val="00953E86"/>
    <w:rsid w:val="009563A2"/>
    <w:rsid w:val="009571AE"/>
    <w:rsid w:val="00962196"/>
    <w:rsid w:val="00962424"/>
    <w:rsid w:val="00963E25"/>
    <w:rsid w:val="009641BC"/>
    <w:rsid w:val="00967A3C"/>
    <w:rsid w:val="009700E6"/>
    <w:rsid w:val="00972BF1"/>
    <w:rsid w:val="00974A1A"/>
    <w:rsid w:val="00976A0E"/>
    <w:rsid w:val="00976AF9"/>
    <w:rsid w:val="00976D87"/>
    <w:rsid w:val="0097733C"/>
    <w:rsid w:val="009802D3"/>
    <w:rsid w:val="00984838"/>
    <w:rsid w:val="0098546B"/>
    <w:rsid w:val="00986565"/>
    <w:rsid w:val="009909FC"/>
    <w:rsid w:val="009953BD"/>
    <w:rsid w:val="009954D5"/>
    <w:rsid w:val="009961D8"/>
    <w:rsid w:val="009A0820"/>
    <w:rsid w:val="009A2409"/>
    <w:rsid w:val="009A2462"/>
    <w:rsid w:val="009A2BE6"/>
    <w:rsid w:val="009A30F5"/>
    <w:rsid w:val="009A3170"/>
    <w:rsid w:val="009A62C7"/>
    <w:rsid w:val="009A69C0"/>
    <w:rsid w:val="009A73DA"/>
    <w:rsid w:val="009B2EFE"/>
    <w:rsid w:val="009B6DC4"/>
    <w:rsid w:val="009B7A52"/>
    <w:rsid w:val="009C0B1B"/>
    <w:rsid w:val="009C3882"/>
    <w:rsid w:val="009C4238"/>
    <w:rsid w:val="009C68EE"/>
    <w:rsid w:val="009C7328"/>
    <w:rsid w:val="009C761B"/>
    <w:rsid w:val="009C7996"/>
    <w:rsid w:val="009D10BB"/>
    <w:rsid w:val="009D274F"/>
    <w:rsid w:val="009D49E0"/>
    <w:rsid w:val="009D4C85"/>
    <w:rsid w:val="009D5429"/>
    <w:rsid w:val="009D54C7"/>
    <w:rsid w:val="009E1EA3"/>
    <w:rsid w:val="009E2D98"/>
    <w:rsid w:val="009E5019"/>
    <w:rsid w:val="009F4BFE"/>
    <w:rsid w:val="00A00B94"/>
    <w:rsid w:val="00A033BA"/>
    <w:rsid w:val="00A03C35"/>
    <w:rsid w:val="00A044BA"/>
    <w:rsid w:val="00A04A45"/>
    <w:rsid w:val="00A06DB8"/>
    <w:rsid w:val="00A100AB"/>
    <w:rsid w:val="00A11394"/>
    <w:rsid w:val="00A1157B"/>
    <w:rsid w:val="00A12683"/>
    <w:rsid w:val="00A128AE"/>
    <w:rsid w:val="00A12F41"/>
    <w:rsid w:val="00A13B51"/>
    <w:rsid w:val="00A149E9"/>
    <w:rsid w:val="00A150E1"/>
    <w:rsid w:val="00A15A45"/>
    <w:rsid w:val="00A15BCF"/>
    <w:rsid w:val="00A17ED4"/>
    <w:rsid w:val="00A24966"/>
    <w:rsid w:val="00A25E79"/>
    <w:rsid w:val="00A26AF0"/>
    <w:rsid w:val="00A26C53"/>
    <w:rsid w:val="00A26EEC"/>
    <w:rsid w:val="00A274DF"/>
    <w:rsid w:val="00A30691"/>
    <w:rsid w:val="00A31445"/>
    <w:rsid w:val="00A31D62"/>
    <w:rsid w:val="00A32320"/>
    <w:rsid w:val="00A3361A"/>
    <w:rsid w:val="00A34A1E"/>
    <w:rsid w:val="00A351AA"/>
    <w:rsid w:val="00A362E4"/>
    <w:rsid w:val="00A370EC"/>
    <w:rsid w:val="00A37242"/>
    <w:rsid w:val="00A37E9D"/>
    <w:rsid w:val="00A40C60"/>
    <w:rsid w:val="00A4197F"/>
    <w:rsid w:val="00A428F8"/>
    <w:rsid w:val="00A44C96"/>
    <w:rsid w:val="00A47A9B"/>
    <w:rsid w:val="00A51550"/>
    <w:rsid w:val="00A51C8B"/>
    <w:rsid w:val="00A54501"/>
    <w:rsid w:val="00A5455A"/>
    <w:rsid w:val="00A554C7"/>
    <w:rsid w:val="00A55E17"/>
    <w:rsid w:val="00A56082"/>
    <w:rsid w:val="00A562C2"/>
    <w:rsid w:val="00A56E9D"/>
    <w:rsid w:val="00A6067C"/>
    <w:rsid w:val="00A62D18"/>
    <w:rsid w:val="00A6310A"/>
    <w:rsid w:val="00A63D7D"/>
    <w:rsid w:val="00A6518C"/>
    <w:rsid w:val="00A70564"/>
    <w:rsid w:val="00A71CCF"/>
    <w:rsid w:val="00A728A4"/>
    <w:rsid w:val="00A76719"/>
    <w:rsid w:val="00A77984"/>
    <w:rsid w:val="00A82C33"/>
    <w:rsid w:val="00A860AA"/>
    <w:rsid w:val="00A87B2D"/>
    <w:rsid w:val="00A93C2D"/>
    <w:rsid w:val="00A94A49"/>
    <w:rsid w:val="00A95665"/>
    <w:rsid w:val="00A95B43"/>
    <w:rsid w:val="00A973C3"/>
    <w:rsid w:val="00AA070F"/>
    <w:rsid w:val="00AA0CFB"/>
    <w:rsid w:val="00AA193D"/>
    <w:rsid w:val="00AA24CB"/>
    <w:rsid w:val="00AA35FE"/>
    <w:rsid w:val="00AA44DC"/>
    <w:rsid w:val="00AA5BF9"/>
    <w:rsid w:val="00AA68D7"/>
    <w:rsid w:val="00AA7E84"/>
    <w:rsid w:val="00AB104F"/>
    <w:rsid w:val="00AB2740"/>
    <w:rsid w:val="00AB2C0A"/>
    <w:rsid w:val="00AB544E"/>
    <w:rsid w:val="00AC0E93"/>
    <w:rsid w:val="00AC6B49"/>
    <w:rsid w:val="00AD02EE"/>
    <w:rsid w:val="00AD0F6E"/>
    <w:rsid w:val="00AD6522"/>
    <w:rsid w:val="00AE189C"/>
    <w:rsid w:val="00AE1A33"/>
    <w:rsid w:val="00AE2055"/>
    <w:rsid w:val="00AE551E"/>
    <w:rsid w:val="00AE6277"/>
    <w:rsid w:val="00AF1074"/>
    <w:rsid w:val="00AF4774"/>
    <w:rsid w:val="00AF4C65"/>
    <w:rsid w:val="00AF4FB1"/>
    <w:rsid w:val="00AF7C80"/>
    <w:rsid w:val="00B01623"/>
    <w:rsid w:val="00B0440C"/>
    <w:rsid w:val="00B0451F"/>
    <w:rsid w:val="00B047C6"/>
    <w:rsid w:val="00B04FCD"/>
    <w:rsid w:val="00B07211"/>
    <w:rsid w:val="00B07ECA"/>
    <w:rsid w:val="00B117A1"/>
    <w:rsid w:val="00B11BA1"/>
    <w:rsid w:val="00B1298D"/>
    <w:rsid w:val="00B13D3A"/>
    <w:rsid w:val="00B156D6"/>
    <w:rsid w:val="00B169DF"/>
    <w:rsid w:val="00B16F43"/>
    <w:rsid w:val="00B2334F"/>
    <w:rsid w:val="00B24074"/>
    <w:rsid w:val="00B2526A"/>
    <w:rsid w:val="00B254F2"/>
    <w:rsid w:val="00B25790"/>
    <w:rsid w:val="00B2602E"/>
    <w:rsid w:val="00B33044"/>
    <w:rsid w:val="00B33BFE"/>
    <w:rsid w:val="00B4390B"/>
    <w:rsid w:val="00B43F33"/>
    <w:rsid w:val="00B44303"/>
    <w:rsid w:val="00B45C1C"/>
    <w:rsid w:val="00B46CED"/>
    <w:rsid w:val="00B5074C"/>
    <w:rsid w:val="00B5098D"/>
    <w:rsid w:val="00B52D4F"/>
    <w:rsid w:val="00B53102"/>
    <w:rsid w:val="00B53CA9"/>
    <w:rsid w:val="00B55CFB"/>
    <w:rsid w:val="00B566D3"/>
    <w:rsid w:val="00B567A7"/>
    <w:rsid w:val="00B61A71"/>
    <w:rsid w:val="00B62106"/>
    <w:rsid w:val="00B65661"/>
    <w:rsid w:val="00B65E1C"/>
    <w:rsid w:val="00B67E30"/>
    <w:rsid w:val="00B70500"/>
    <w:rsid w:val="00B707E7"/>
    <w:rsid w:val="00B728A4"/>
    <w:rsid w:val="00B7367F"/>
    <w:rsid w:val="00B73711"/>
    <w:rsid w:val="00B73997"/>
    <w:rsid w:val="00B75548"/>
    <w:rsid w:val="00B75825"/>
    <w:rsid w:val="00B761E0"/>
    <w:rsid w:val="00B76FE7"/>
    <w:rsid w:val="00B802AD"/>
    <w:rsid w:val="00B803E5"/>
    <w:rsid w:val="00B83186"/>
    <w:rsid w:val="00B83F56"/>
    <w:rsid w:val="00B8510A"/>
    <w:rsid w:val="00B86B8C"/>
    <w:rsid w:val="00B92006"/>
    <w:rsid w:val="00B9460B"/>
    <w:rsid w:val="00B94B28"/>
    <w:rsid w:val="00B96858"/>
    <w:rsid w:val="00B96B7A"/>
    <w:rsid w:val="00BA3FB5"/>
    <w:rsid w:val="00BA4ED4"/>
    <w:rsid w:val="00BA61C7"/>
    <w:rsid w:val="00BB119A"/>
    <w:rsid w:val="00BB214C"/>
    <w:rsid w:val="00BB2C6E"/>
    <w:rsid w:val="00BB3EA6"/>
    <w:rsid w:val="00BB5B82"/>
    <w:rsid w:val="00BB6F26"/>
    <w:rsid w:val="00BB7DCE"/>
    <w:rsid w:val="00BC490C"/>
    <w:rsid w:val="00BC7B77"/>
    <w:rsid w:val="00BD25F7"/>
    <w:rsid w:val="00BD3203"/>
    <w:rsid w:val="00BD479A"/>
    <w:rsid w:val="00BD619D"/>
    <w:rsid w:val="00BD759B"/>
    <w:rsid w:val="00BD75AB"/>
    <w:rsid w:val="00BE0F4C"/>
    <w:rsid w:val="00BE4B70"/>
    <w:rsid w:val="00BE5F54"/>
    <w:rsid w:val="00BE65B5"/>
    <w:rsid w:val="00BF25C8"/>
    <w:rsid w:val="00BF4E4B"/>
    <w:rsid w:val="00BF614D"/>
    <w:rsid w:val="00C000F4"/>
    <w:rsid w:val="00C039B6"/>
    <w:rsid w:val="00C03BFD"/>
    <w:rsid w:val="00C03D7B"/>
    <w:rsid w:val="00C05257"/>
    <w:rsid w:val="00C05BA3"/>
    <w:rsid w:val="00C115B6"/>
    <w:rsid w:val="00C12E70"/>
    <w:rsid w:val="00C13A65"/>
    <w:rsid w:val="00C13DAF"/>
    <w:rsid w:val="00C13FFF"/>
    <w:rsid w:val="00C14379"/>
    <w:rsid w:val="00C15100"/>
    <w:rsid w:val="00C164CD"/>
    <w:rsid w:val="00C2179B"/>
    <w:rsid w:val="00C23526"/>
    <w:rsid w:val="00C33A91"/>
    <w:rsid w:val="00C34603"/>
    <w:rsid w:val="00C34A33"/>
    <w:rsid w:val="00C41659"/>
    <w:rsid w:val="00C41A4F"/>
    <w:rsid w:val="00C446EF"/>
    <w:rsid w:val="00C50C05"/>
    <w:rsid w:val="00C51308"/>
    <w:rsid w:val="00C5220D"/>
    <w:rsid w:val="00C54E24"/>
    <w:rsid w:val="00C55AE9"/>
    <w:rsid w:val="00C567A6"/>
    <w:rsid w:val="00C60AA2"/>
    <w:rsid w:val="00C61717"/>
    <w:rsid w:val="00C65272"/>
    <w:rsid w:val="00C67F14"/>
    <w:rsid w:val="00C7628D"/>
    <w:rsid w:val="00C76DF5"/>
    <w:rsid w:val="00C77FF0"/>
    <w:rsid w:val="00C81887"/>
    <w:rsid w:val="00C849C8"/>
    <w:rsid w:val="00C863FF"/>
    <w:rsid w:val="00C86510"/>
    <w:rsid w:val="00C86D85"/>
    <w:rsid w:val="00C8712E"/>
    <w:rsid w:val="00C92203"/>
    <w:rsid w:val="00C95BF6"/>
    <w:rsid w:val="00C97741"/>
    <w:rsid w:val="00CA0F7B"/>
    <w:rsid w:val="00CA2A7B"/>
    <w:rsid w:val="00CA2C6C"/>
    <w:rsid w:val="00CA5892"/>
    <w:rsid w:val="00CA74F0"/>
    <w:rsid w:val="00CB14B1"/>
    <w:rsid w:val="00CB33E7"/>
    <w:rsid w:val="00CB34F7"/>
    <w:rsid w:val="00CB46E1"/>
    <w:rsid w:val="00CB4E78"/>
    <w:rsid w:val="00CB7B29"/>
    <w:rsid w:val="00CC24D6"/>
    <w:rsid w:val="00CC784B"/>
    <w:rsid w:val="00CC7DD7"/>
    <w:rsid w:val="00CD3555"/>
    <w:rsid w:val="00CD3D26"/>
    <w:rsid w:val="00CD5D35"/>
    <w:rsid w:val="00CD7A04"/>
    <w:rsid w:val="00CE5946"/>
    <w:rsid w:val="00CE608D"/>
    <w:rsid w:val="00CE6A50"/>
    <w:rsid w:val="00CE6D9D"/>
    <w:rsid w:val="00CE6EEA"/>
    <w:rsid w:val="00CF04FA"/>
    <w:rsid w:val="00CF1106"/>
    <w:rsid w:val="00CF1A56"/>
    <w:rsid w:val="00CF2B85"/>
    <w:rsid w:val="00CF3C5B"/>
    <w:rsid w:val="00CF4B15"/>
    <w:rsid w:val="00CF630E"/>
    <w:rsid w:val="00CF680D"/>
    <w:rsid w:val="00CF6C44"/>
    <w:rsid w:val="00CF7C0A"/>
    <w:rsid w:val="00D0174F"/>
    <w:rsid w:val="00D03E7B"/>
    <w:rsid w:val="00D0425C"/>
    <w:rsid w:val="00D04D2E"/>
    <w:rsid w:val="00D12059"/>
    <w:rsid w:val="00D15431"/>
    <w:rsid w:val="00D15577"/>
    <w:rsid w:val="00D24023"/>
    <w:rsid w:val="00D2662F"/>
    <w:rsid w:val="00D26A4E"/>
    <w:rsid w:val="00D279BE"/>
    <w:rsid w:val="00D27C53"/>
    <w:rsid w:val="00D31FD4"/>
    <w:rsid w:val="00D32881"/>
    <w:rsid w:val="00D34CB9"/>
    <w:rsid w:val="00D3600A"/>
    <w:rsid w:val="00D405A8"/>
    <w:rsid w:val="00D418DE"/>
    <w:rsid w:val="00D4276A"/>
    <w:rsid w:val="00D42D17"/>
    <w:rsid w:val="00D459D0"/>
    <w:rsid w:val="00D46E8E"/>
    <w:rsid w:val="00D473A2"/>
    <w:rsid w:val="00D5065C"/>
    <w:rsid w:val="00D50C78"/>
    <w:rsid w:val="00D51256"/>
    <w:rsid w:val="00D51A63"/>
    <w:rsid w:val="00D53201"/>
    <w:rsid w:val="00D5498B"/>
    <w:rsid w:val="00D55F26"/>
    <w:rsid w:val="00D5745A"/>
    <w:rsid w:val="00D6481D"/>
    <w:rsid w:val="00D64989"/>
    <w:rsid w:val="00D64C76"/>
    <w:rsid w:val="00D67DD8"/>
    <w:rsid w:val="00D71868"/>
    <w:rsid w:val="00D71BE5"/>
    <w:rsid w:val="00D728F0"/>
    <w:rsid w:val="00D73667"/>
    <w:rsid w:val="00D73D41"/>
    <w:rsid w:val="00D75405"/>
    <w:rsid w:val="00D75508"/>
    <w:rsid w:val="00D800D5"/>
    <w:rsid w:val="00D80D25"/>
    <w:rsid w:val="00D82851"/>
    <w:rsid w:val="00D829CC"/>
    <w:rsid w:val="00D85553"/>
    <w:rsid w:val="00D87562"/>
    <w:rsid w:val="00D905BE"/>
    <w:rsid w:val="00D923DD"/>
    <w:rsid w:val="00D92BE8"/>
    <w:rsid w:val="00D92F05"/>
    <w:rsid w:val="00D94BDE"/>
    <w:rsid w:val="00D96040"/>
    <w:rsid w:val="00D96E4C"/>
    <w:rsid w:val="00D97610"/>
    <w:rsid w:val="00DA114E"/>
    <w:rsid w:val="00DA2149"/>
    <w:rsid w:val="00DA304F"/>
    <w:rsid w:val="00DA3DCA"/>
    <w:rsid w:val="00DA4B36"/>
    <w:rsid w:val="00DA6556"/>
    <w:rsid w:val="00DB1749"/>
    <w:rsid w:val="00DB279C"/>
    <w:rsid w:val="00DB48EA"/>
    <w:rsid w:val="00DB79CB"/>
    <w:rsid w:val="00DB7B1D"/>
    <w:rsid w:val="00DB7F10"/>
    <w:rsid w:val="00DB7FEF"/>
    <w:rsid w:val="00DC02D8"/>
    <w:rsid w:val="00DC10A2"/>
    <w:rsid w:val="00DC1BD0"/>
    <w:rsid w:val="00DC218A"/>
    <w:rsid w:val="00DC7443"/>
    <w:rsid w:val="00DC7FCE"/>
    <w:rsid w:val="00DD0C6D"/>
    <w:rsid w:val="00DD12A5"/>
    <w:rsid w:val="00DD18F5"/>
    <w:rsid w:val="00DD1F2F"/>
    <w:rsid w:val="00DD218C"/>
    <w:rsid w:val="00DD474B"/>
    <w:rsid w:val="00DD6A9A"/>
    <w:rsid w:val="00DE079A"/>
    <w:rsid w:val="00DE0B65"/>
    <w:rsid w:val="00DE20A2"/>
    <w:rsid w:val="00DE2183"/>
    <w:rsid w:val="00DE27A4"/>
    <w:rsid w:val="00DE2FC5"/>
    <w:rsid w:val="00DE61DC"/>
    <w:rsid w:val="00DF0E17"/>
    <w:rsid w:val="00DF3023"/>
    <w:rsid w:val="00DF47E2"/>
    <w:rsid w:val="00DF4B5A"/>
    <w:rsid w:val="00DF68B8"/>
    <w:rsid w:val="00DF7A2B"/>
    <w:rsid w:val="00DF7D3F"/>
    <w:rsid w:val="00E0031A"/>
    <w:rsid w:val="00E03AD3"/>
    <w:rsid w:val="00E03DCF"/>
    <w:rsid w:val="00E0518D"/>
    <w:rsid w:val="00E06724"/>
    <w:rsid w:val="00E06AFB"/>
    <w:rsid w:val="00E072CC"/>
    <w:rsid w:val="00E1020A"/>
    <w:rsid w:val="00E102E5"/>
    <w:rsid w:val="00E108A6"/>
    <w:rsid w:val="00E13BA3"/>
    <w:rsid w:val="00E13FC9"/>
    <w:rsid w:val="00E14779"/>
    <w:rsid w:val="00E15382"/>
    <w:rsid w:val="00E16AF0"/>
    <w:rsid w:val="00E200F7"/>
    <w:rsid w:val="00E231EB"/>
    <w:rsid w:val="00E244AE"/>
    <w:rsid w:val="00E32DC2"/>
    <w:rsid w:val="00E32F4F"/>
    <w:rsid w:val="00E4029A"/>
    <w:rsid w:val="00E406E5"/>
    <w:rsid w:val="00E413D0"/>
    <w:rsid w:val="00E4388B"/>
    <w:rsid w:val="00E43E8F"/>
    <w:rsid w:val="00E44CCB"/>
    <w:rsid w:val="00E4675A"/>
    <w:rsid w:val="00E46F21"/>
    <w:rsid w:val="00E506E3"/>
    <w:rsid w:val="00E534DE"/>
    <w:rsid w:val="00E55A41"/>
    <w:rsid w:val="00E57EC7"/>
    <w:rsid w:val="00E61539"/>
    <w:rsid w:val="00E615E5"/>
    <w:rsid w:val="00E61DA6"/>
    <w:rsid w:val="00E62699"/>
    <w:rsid w:val="00E630BB"/>
    <w:rsid w:val="00E63511"/>
    <w:rsid w:val="00E6433D"/>
    <w:rsid w:val="00E7152D"/>
    <w:rsid w:val="00E71EA4"/>
    <w:rsid w:val="00E81060"/>
    <w:rsid w:val="00E82027"/>
    <w:rsid w:val="00E82840"/>
    <w:rsid w:val="00E85D7A"/>
    <w:rsid w:val="00E87526"/>
    <w:rsid w:val="00E90E7D"/>
    <w:rsid w:val="00E92058"/>
    <w:rsid w:val="00E92BB9"/>
    <w:rsid w:val="00E94051"/>
    <w:rsid w:val="00E951DD"/>
    <w:rsid w:val="00E95810"/>
    <w:rsid w:val="00E97075"/>
    <w:rsid w:val="00EA54BF"/>
    <w:rsid w:val="00EA5996"/>
    <w:rsid w:val="00EA5A93"/>
    <w:rsid w:val="00EA6A11"/>
    <w:rsid w:val="00EA75FE"/>
    <w:rsid w:val="00EA7A4E"/>
    <w:rsid w:val="00EB1546"/>
    <w:rsid w:val="00EB2B5D"/>
    <w:rsid w:val="00EB4CA6"/>
    <w:rsid w:val="00EB6472"/>
    <w:rsid w:val="00EC064A"/>
    <w:rsid w:val="00EC1DE9"/>
    <w:rsid w:val="00EC2C80"/>
    <w:rsid w:val="00EC42C1"/>
    <w:rsid w:val="00EC71F9"/>
    <w:rsid w:val="00EC77F3"/>
    <w:rsid w:val="00ED0E6D"/>
    <w:rsid w:val="00ED120B"/>
    <w:rsid w:val="00ED1C89"/>
    <w:rsid w:val="00ED470B"/>
    <w:rsid w:val="00ED56CB"/>
    <w:rsid w:val="00ED64A6"/>
    <w:rsid w:val="00ED74DE"/>
    <w:rsid w:val="00EE243B"/>
    <w:rsid w:val="00EE2956"/>
    <w:rsid w:val="00EE2E79"/>
    <w:rsid w:val="00EE32C5"/>
    <w:rsid w:val="00EE72F3"/>
    <w:rsid w:val="00EE7B14"/>
    <w:rsid w:val="00EF01EC"/>
    <w:rsid w:val="00EF1D62"/>
    <w:rsid w:val="00EF40AD"/>
    <w:rsid w:val="00EF46E7"/>
    <w:rsid w:val="00EF5F0B"/>
    <w:rsid w:val="00EF731C"/>
    <w:rsid w:val="00EF7591"/>
    <w:rsid w:val="00F0111E"/>
    <w:rsid w:val="00F03A40"/>
    <w:rsid w:val="00F04FB4"/>
    <w:rsid w:val="00F058D1"/>
    <w:rsid w:val="00F100C8"/>
    <w:rsid w:val="00F1045B"/>
    <w:rsid w:val="00F12AD5"/>
    <w:rsid w:val="00F14955"/>
    <w:rsid w:val="00F149BE"/>
    <w:rsid w:val="00F14E4E"/>
    <w:rsid w:val="00F170B6"/>
    <w:rsid w:val="00F17EBE"/>
    <w:rsid w:val="00F2379C"/>
    <w:rsid w:val="00F24DA0"/>
    <w:rsid w:val="00F25FA7"/>
    <w:rsid w:val="00F26C91"/>
    <w:rsid w:val="00F27432"/>
    <w:rsid w:val="00F30170"/>
    <w:rsid w:val="00F33900"/>
    <w:rsid w:val="00F34941"/>
    <w:rsid w:val="00F35962"/>
    <w:rsid w:val="00F35BE2"/>
    <w:rsid w:val="00F37869"/>
    <w:rsid w:val="00F37F1F"/>
    <w:rsid w:val="00F42166"/>
    <w:rsid w:val="00F45691"/>
    <w:rsid w:val="00F45C68"/>
    <w:rsid w:val="00F47636"/>
    <w:rsid w:val="00F477BE"/>
    <w:rsid w:val="00F477DA"/>
    <w:rsid w:val="00F50C4E"/>
    <w:rsid w:val="00F51714"/>
    <w:rsid w:val="00F51BF9"/>
    <w:rsid w:val="00F520B3"/>
    <w:rsid w:val="00F53725"/>
    <w:rsid w:val="00F5438A"/>
    <w:rsid w:val="00F55BD5"/>
    <w:rsid w:val="00F56A82"/>
    <w:rsid w:val="00F625FA"/>
    <w:rsid w:val="00F62C5B"/>
    <w:rsid w:val="00F65878"/>
    <w:rsid w:val="00F6690C"/>
    <w:rsid w:val="00F70640"/>
    <w:rsid w:val="00F70C47"/>
    <w:rsid w:val="00F73B84"/>
    <w:rsid w:val="00F75814"/>
    <w:rsid w:val="00F81F85"/>
    <w:rsid w:val="00F842E2"/>
    <w:rsid w:val="00F90A69"/>
    <w:rsid w:val="00F91103"/>
    <w:rsid w:val="00F91EDD"/>
    <w:rsid w:val="00F92232"/>
    <w:rsid w:val="00F9236E"/>
    <w:rsid w:val="00F92A40"/>
    <w:rsid w:val="00FA08E6"/>
    <w:rsid w:val="00FA2A5F"/>
    <w:rsid w:val="00FA4B85"/>
    <w:rsid w:val="00FA5DDB"/>
    <w:rsid w:val="00FA5F39"/>
    <w:rsid w:val="00FB26C5"/>
    <w:rsid w:val="00FB2A67"/>
    <w:rsid w:val="00FB388E"/>
    <w:rsid w:val="00FB3BE7"/>
    <w:rsid w:val="00FB43D9"/>
    <w:rsid w:val="00FB52E6"/>
    <w:rsid w:val="00FB549A"/>
    <w:rsid w:val="00FB56D2"/>
    <w:rsid w:val="00FB6802"/>
    <w:rsid w:val="00FB69C2"/>
    <w:rsid w:val="00FB6C11"/>
    <w:rsid w:val="00FB7B26"/>
    <w:rsid w:val="00FB7D91"/>
    <w:rsid w:val="00FC04DD"/>
    <w:rsid w:val="00FC26D0"/>
    <w:rsid w:val="00FC3413"/>
    <w:rsid w:val="00FC5DC9"/>
    <w:rsid w:val="00FC773F"/>
    <w:rsid w:val="00FD132C"/>
    <w:rsid w:val="00FD2819"/>
    <w:rsid w:val="00FD286C"/>
    <w:rsid w:val="00FD2E22"/>
    <w:rsid w:val="00FD362D"/>
    <w:rsid w:val="00FD45CC"/>
    <w:rsid w:val="00FD4F02"/>
    <w:rsid w:val="00FD6D4D"/>
    <w:rsid w:val="00FD70FE"/>
    <w:rsid w:val="00FE004C"/>
    <w:rsid w:val="00FE0F94"/>
    <w:rsid w:val="00FE5126"/>
    <w:rsid w:val="00FE6835"/>
    <w:rsid w:val="00FF18AD"/>
    <w:rsid w:val="00FF28E5"/>
    <w:rsid w:val="00FF3485"/>
    <w:rsid w:val="00FF60DF"/>
    <w:rsid w:val="00FF6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EBC79"/>
  <w15:docId w15:val="{1A6FEA06-741F-41EA-8EAE-E28F606E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7350"/>
    <w:rPr>
      <w:sz w:val="24"/>
      <w:szCs w:val="24"/>
    </w:rPr>
  </w:style>
  <w:style w:type="paragraph" w:styleId="1">
    <w:name w:val="heading 1"/>
    <w:basedOn w:val="a"/>
    <w:next w:val="a"/>
    <w:link w:val="10"/>
    <w:qFormat/>
    <w:rsid w:val="00657E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1A0F86"/>
    <w:pPr>
      <w:keepNext/>
      <w:suppressAutoHyphens/>
      <w:outlineLvl w:val="2"/>
    </w:pPr>
    <w:rPr>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A304F"/>
    <w:pPr>
      <w:jc w:val="center"/>
    </w:pPr>
    <w:rPr>
      <w:b/>
      <w:bCs/>
      <w:sz w:val="28"/>
    </w:rPr>
  </w:style>
  <w:style w:type="table" w:styleId="a4">
    <w:name w:val="Table Grid"/>
    <w:basedOn w:val="a1"/>
    <w:rsid w:val="00DA3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253B5F"/>
    <w:rPr>
      <w:color w:val="0000FF"/>
      <w:u w:val="single"/>
    </w:rPr>
  </w:style>
  <w:style w:type="paragraph" w:styleId="2">
    <w:name w:val="Body Text Indent 2"/>
    <w:basedOn w:val="a"/>
    <w:rsid w:val="00B707E7"/>
    <w:pPr>
      <w:ind w:firstLine="284"/>
      <w:jc w:val="both"/>
    </w:pPr>
    <w:rPr>
      <w:rFonts w:ascii="Arial" w:hAnsi="Arial"/>
      <w:sz w:val="20"/>
      <w:szCs w:val="20"/>
    </w:rPr>
  </w:style>
  <w:style w:type="paragraph" w:customStyle="1" w:styleId="a6">
    <w:name w:val="Знак Знак Знак Знак Знак Знак Знак Знак Знак Знак"/>
    <w:basedOn w:val="a"/>
    <w:rsid w:val="00B16F43"/>
    <w:pPr>
      <w:spacing w:before="100" w:beforeAutospacing="1" w:after="100" w:afterAutospacing="1"/>
    </w:pPr>
    <w:rPr>
      <w:rFonts w:ascii="Tahoma" w:hAnsi="Tahoma"/>
      <w:sz w:val="20"/>
      <w:szCs w:val="20"/>
      <w:lang w:val="en-US" w:eastAsia="en-US"/>
    </w:rPr>
  </w:style>
  <w:style w:type="paragraph" w:styleId="a7">
    <w:name w:val="header"/>
    <w:basedOn w:val="a"/>
    <w:link w:val="a8"/>
    <w:uiPriority w:val="99"/>
    <w:rsid w:val="00754B20"/>
    <w:pPr>
      <w:tabs>
        <w:tab w:val="center" w:pos="4677"/>
        <w:tab w:val="right" w:pos="9355"/>
      </w:tabs>
    </w:pPr>
  </w:style>
  <w:style w:type="character" w:styleId="a9">
    <w:name w:val="page number"/>
    <w:basedOn w:val="a0"/>
    <w:rsid w:val="00754B20"/>
  </w:style>
  <w:style w:type="paragraph" w:styleId="aa">
    <w:name w:val="footer"/>
    <w:basedOn w:val="a"/>
    <w:rsid w:val="00754B20"/>
    <w:pPr>
      <w:tabs>
        <w:tab w:val="center" w:pos="4677"/>
        <w:tab w:val="right" w:pos="9355"/>
      </w:tabs>
    </w:pPr>
  </w:style>
  <w:style w:type="paragraph" w:styleId="20">
    <w:name w:val="Body Text 2"/>
    <w:basedOn w:val="a"/>
    <w:rsid w:val="0035100F"/>
    <w:pPr>
      <w:spacing w:after="120" w:line="480" w:lineRule="auto"/>
    </w:pPr>
  </w:style>
  <w:style w:type="paragraph" w:styleId="ab">
    <w:name w:val="Balloon Text"/>
    <w:basedOn w:val="a"/>
    <w:semiHidden/>
    <w:rsid w:val="0089019D"/>
    <w:rPr>
      <w:rFonts w:ascii="Tahoma" w:hAnsi="Tahoma" w:cs="Tahoma"/>
      <w:sz w:val="16"/>
      <w:szCs w:val="16"/>
    </w:rPr>
  </w:style>
  <w:style w:type="paragraph" w:styleId="ac">
    <w:name w:val="List Paragraph"/>
    <w:basedOn w:val="a"/>
    <w:uiPriority w:val="34"/>
    <w:qFormat/>
    <w:rsid w:val="007D4953"/>
    <w:pPr>
      <w:ind w:left="720"/>
      <w:contextualSpacing/>
    </w:pPr>
    <w:rPr>
      <w:rFonts w:eastAsia="Gulim"/>
    </w:rPr>
  </w:style>
  <w:style w:type="paragraph" w:styleId="ad">
    <w:name w:val="No Spacing"/>
    <w:aliases w:val="Без интервал,для таблиц"/>
    <w:link w:val="ae"/>
    <w:uiPriority w:val="1"/>
    <w:qFormat/>
    <w:rsid w:val="00D75508"/>
    <w:rPr>
      <w:rFonts w:ascii="Calibri" w:hAnsi="Calibri"/>
      <w:sz w:val="22"/>
      <w:szCs w:val="22"/>
    </w:rPr>
  </w:style>
  <w:style w:type="character" w:customStyle="1" w:styleId="ae">
    <w:name w:val="Без интервала Знак"/>
    <w:aliases w:val="Без интервал Знак,для таблиц Знак"/>
    <w:link w:val="ad"/>
    <w:uiPriority w:val="1"/>
    <w:qFormat/>
    <w:rsid w:val="00D75508"/>
    <w:rPr>
      <w:rFonts w:ascii="Calibri" w:hAnsi="Calibri"/>
      <w:sz w:val="22"/>
      <w:szCs w:val="22"/>
    </w:rPr>
  </w:style>
  <w:style w:type="paragraph" w:styleId="af">
    <w:name w:val="Body Text Indent"/>
    <w:basedOn w:val="a"/>
    <w:link w:val="af0"/>
    <w:semiHidden/>
    <w:unhideWhenUsed/>
    <w:rsid w:val="00134138"/>
    <w:pPr>
      <w:spacing w:after="120"/>
      <w:ind w:left="283"/>
    </w:pPr>
  </w:style>
  <w:style w:type="character" w:customStyle="1" w:styleId="af0">
    <w:name w:val="Основной текст с отступом Знак"/>
    <w:basedOn w:val="a0"/>
    <w:link w:val="af"/>
    <w:semiHidden/>
    <w:rsid w:val="00134138"/>
    <w:rPr>
      <w:sz w:val="24"/>
      <w:szCs w:val="24"/>
    </w:rPr>
  </w:style>
  <w:style w:type="paragraph" w:customStyle="1" w:styleId="ConsNonformat">
    <w:name w:val="ConsNonformat"/>
    <w:rsid w:val="00CC24D6"/>
    <w:pPr>
      <w:widowControl w:val="0"/>
      <w:suppressAutoHyphens/>
      <w:autoSpaceDE w:val="0"/>
      <w:ind w:right="19772"/>
    </w:pPr>
    <w:rPr>
      <w:rFonts w:ascii="Courier New" w:hAnsi="Courier New" w:cs="Courier New"/>
      <w:lang w:eastAsia="ar-SA"/>
    </w:rPr>
  </w:style>
  <w:style w:type="character" w:customStyle="1" w:styleId="30">
    <w:name w:val="Заголовок 3 Знак"/>
    <w:basedOn w:val="a0"/>
    <w:link w:val="3"/>
    <w:rsid w:val="001A0F86"/>
    <w:rPr>
      <w:b/>
      <w:bCs/>
      <w:sz w:val="24"/>
      <w:szCs w:val="24"/>
      <w:lang w:eastAsia="ar-SA"/>
    </w:rPr>
  </w:style>
  <w:style w:type="paragraph" w:customStyle="1" w:styleId="11">
    <w:name w:val="Без интервала1"/>
    <w:rsid w:val="001A0F86"/>
    <w:pPr>
      <w:suppressAutoHyphens/>
    </w:pPr>
    <w:rPr>
      <w:rFonts w:ascii="Calibri" w:eastAsia="Calibri" w:hAnsi="Calibri" w:cs="Calibri"/>
      <w:kern w:val="1"/>
      <w:sz w:val="22"/>
      <w:szCs w:val="22"/>
      <w:lang w:eastAsia="ar-SA"/>
    </w:rPr>
  </w:style>
  <w:style w:type="character" w:customStyle="1" w:styleId="10">
    <w:name w:val="Заголовок 1 Знак"/>
    <w:basedOn w:val="a0"/>
    <w:link w:val="1"/>
    <w:rsid w:val="00657ECB"/>
    <w:rPr>
      <w:rFonts w:asciiTheme="majorHAnsi" w:eastAsiaTheme="majorEastAsia" w:hAnsiTheme="majorHAnsi" w:cstheme="majorBidi"/>
      <w:color w:val="365F91" w:themeColor="accent1" w:themeShade="BF"/>
      <w:sz w:val="32"/>
      <w:szCs w:val="32"/>
    </w:rPr>
  </w:style>
  <w:style w:type="paragraph" w:customStyle="1" w:styleId="12">
    <w:name w:val="Текст1"/>
    <w:basedOn w:val="a"/>
    <w:rsid w:val="00657ECB"/>
    <w:pPr>
      <w:suppressAutoHyphens/>
    </w:pPr>
    <w:rPr>
      <w:rFonts w:ascii="Courier New" w:hAnsi="Courier New" w:cs="Courier New"/>
      <w:sz w:val="20"/>
      <w:szCs w:val="20"/>
      <w:lang w:eastAsia="ar-SA"/>
    </w:rPr>
  </w:style>
  <w:style w:type="character" w:customStyle="1" w:styleId="apple-converted-space">
    <w:name w:val="apple-converted-space"/>
    <w:basedOn w:val="a0"/>
    <w:rsid w:val="00657ECB"/>
  </w:style>
  <w:style w:type="paragraph" w:customStyle="1" w:styleId="4">
    <w:name w:val="Обычный4"/>
    <w:rsid w:val="00465504"/>
    <w:pPr>
      <w:widowControl w:val="0"/>
      <w:spacing w:line="300" w:lineRule="auto"/>
      <w:ind w:firstLine="720"/>
      <w:jc w:val="both"/>
    </w:pPr>
    <w:rPr>
      <w:rFonts w:eastAsia="Calibri"/>
      <w:sz w:val="24"/>
    </w:rPr>
  </w:style>
  <w:style w:type="paragraph" w:styleId="af1">
    <w:name w:val="Body Text"/>
    <w:basedOn w:val="a"/>
    <w:link w:val="af2"/>
    <w:semiHidden/>
    <w:unhideWhenUsed/>
    <w:rsid w:val="00385304"/>
    <w:pPr>
      <w:spacing w:after="120"/>
    </w:pPr>
  </w:style>
  <w:style w:type="character" w:customStyle="1" w:styleId="af2">
    <w:name w:val="Основной текст Знак"/>
    <w:basedOn w:val="a0"/>
    <w:link w:val="af1"/>
    <w:semiHidden/>
    <w:rsid w:val="00385304"/>
    <w:rPr>
      <w:sz w:val="24"/>
      <w:szCs w:val="24"/>
    </w:rPr>
  </w:style>
  <w:style w:type="paragraph" w:customStyle="1" w:styleId="120">
    <w:name w:val="Обычный12"/>
    <w:rsid w:val="00385304"/>
    <w:pPr>
      <w:widowControl w:val="0"/>
      <w:spacing w:line="300" w:lineRule="auto"/>
      <w:ind w:firstLine="720"/>
      <w:jc w:val="both"/>
    </w:pPr>
    <w:rPr>
      <w:rFonts w:ascii="Calibri" w:hAnsi="Calibri"/>
      <w:sz w:val="24"/>
    </w:rPr>
  </w:style>
  <w:style w:type="character" w:customStyle="1" w:styleId="FontStyle16">
    <w:name w:val="Font Style16"/>
    <w:rsid w:val="00A5455A"/>
    <w:rPr>
      <w:rFonts w:ascii="Palatino Linotype" w:hAnsi="Palatino Linotype" w:cs="Palatino Linotype"/>
      <w:sz w:val="16"/>
      <w:szCs w:val="16"/>
    </w:rPr>
  </w:style>
  <w:style w:type="paragraph" w:customStyle="1" w:styleId="FR1">
    <w:name w:val="FR1"/>
    <w:rsid w:val="000A78A4"/>
    <w:pPr>
      <w:widowControl w:val="0"/>
      <w:spacing w:before="700"/>
    </w:pPr>
    <w:rPr>
      <w:b/>
      <w:snapToGrid w:val="0"/>
      <w:sz w:val="28"/>
    </w:rPr>
  </w:style>
  <w:style w:type="paragraph" w:customStyle="1" w:styleId="13">
    <w:name w:val="Обычный1"/>
    <w:link w:val="CharChar"/>
    <w:qFormat/>
    <w:rsid w:val="00D24023"/>
    <w:pPr>
      <w:widowControl w:val="0"/>
      <w:spacing w:line="300" w:lineRule="auto"/>
      <w:ind w:firstLine="720"/>
      <w:jc w:val="both"/>
    </w:pPr>
    <w:rPr>
      <w:snapToGrid w:val="0"/>
      <w:sz w:val="24"/>
      <w:szCs w:val="22"/>
    </w:rPr>
  </w:style>
  <w:style w:type="character" w:customStyle="1" w:styleId="CharChar">
    <w:name w:val="Обычный Char Char"/>
    <w:link w:val="13"/>
    <w:locked/>
    <w:rsid w:val="00D24023"/>
    <w:rPr>
      <w:snapToGrid w:val="0"/>
      <w:sz w:val="24"/>
      <w:szCs w:val="22"/>
    </w:rPr>
  </w:style>
  <w:style w:type="character" w:customStyle="1" w:styleId="a8">
    <w:name w:val="Верхний колонтитул Знак"/>
    <w:basedOn w:val="a0"/>
    <w:link w:val="a7"/>
    <w:uiPriority w:val="99"/>
    <w:rsid w:val="00D905BE"/>
    <w:rPr>
      <w:sz w:val="24"/>
      <w:szCs w:val="24"/>
    </w:rPr>
  </w:style>
  <w:style w:type="character" w:customStyle="1" w:styleId="af3">
    <w:name w:val="Основной текст_"/>
    <w:basedOn w:val="a0"/>
    <w:link w:val="31"/>
    <w:rsid w:val="00725849"/>
    <w:rPr>
      <w:sz w:val="26"/>
      <w:szCs w:val="26"/>
      <w:shd w:val="clear" w:color="auto" w:fill="FFFFFF"/>
    </w:rPr>
  </w:style>
  <w:style w:type="paragraph" w:customStyle="1" w:styleId="31">
    <w:name w:val="Основной текст3"/>
    <w:basedOn w:val="a"/>
    <w:link w:val="af3"/>
    <w:rsid w:val="00725849"/>
    <w:pPr>
      <w:widowControl w:val="0"/>
      <w:shd w:val="clear" w:color="auto" w:fill="FFFFFF"/>
      <w:spacing w:before="60" w:after="60" w:line="0" w:lineRule="atLeast"/>
      <w:jc w:val="right"/>
    </w:pPr>
    <w:rPr>
      <w:sz w:val="26"/>
      <w:szCs w:val="26"/>
    </w:rPr>
  </w:style>
  <w:style w:type="table" w:customStyle="1" w:styleId="14">
    <w:name w:val="Сетка таблицы1"/>
    <w:basedOn w:val="a1"/>
    <w:next w:val="a4"/>
    <w:uiPriority w:val="59"/>
    <w:rsid w:val="004723F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8C4D4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53102"/>
    <w:rPr>
      <w:rFonts w:ascii="PTAstraSerif-Regular" w:hAnsi="PTAstraSerif-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50904">
      <w:bodyDiv w:val="1"/>
      <w:marLeft w:val="0"/>
      <w:marRight w:val="0"/>
      <w:marTop w:val="0"/>
      <w:marBottom w:val="0"/>
      <w:divBdr>
        <w:top w:val="none" w:sz="0" w:space="0" w:color="auto"/>
        <w:left w:val="none" w:sz="0" w:space="0" w:color="auto"/>
        <w:bottom w:val="none" w:sz="0" w:space="0" w:color="auto"/>
        <w:right w:val="none" w:sz="0" w:space="0" w:color="auto"/>
      </w:divBdr>
    </w:div>
    <w:div w:id="1536768448">
      <w:bodyDiv w:val="1"/>
      <w:marLeft w:val="0"/>
      <w:marRight w:val="0"/>
      <w:marTop w:val="0"/>
      <w:marBottom w:val="0"/>
      <w:divBdr>
        <w:top w:val="none" w:sz="0" w:space="0" w:color="auto"/>
        <w:left w:val="none" w:sz="0" w:space="0" w:color="auto"/>
        <w:bottom w:val="none" w:sz="0" w:space="0" w:color="auto"/>
        <w:right w:val="none" w:sz="0" w:space="0" w:color="auto"/>
      </w:divBdr>
    </w:div>
    <w:div w:id="1858227127">
      <w:bodyDiv w:val="1"/>
      <w:marLeft w:val="0"/>
      <w:marRight w:val="0"/>
      <w:marTop w:val="0"/>
      <w:marBottom w:val="0"/>
      <w:divBdr>
        <w:top w:val="none" w:sz="0" w:space="0" w:color="auto"/>
        <w:left w:val="none" w:sz="0" w:space="0" w:color="auto"/>
        <w:bottom w:val="none" w:sz="0" w:space="0" w:color="auto"/>
        <w:right w:val="none" w:sz="0" w:space="0" w:color="auto"/>
      </w:divBdr>
    </w:div>
    <w:div w:id="19031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7037/?frame=12"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57037/?frame=12"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32CD1-F4A8-4A44-B98E-1A1D8333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14</Pages>
  <Words>4602</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 1-09-26</vt:lpstr>
    </vt:vector>
  </TitlesOfParts>
  <Company>fond</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1-09-26</dc:title>
  <dc:creator>comp</dc:creator>
  <cp:lastModifiedBy>Ильфат Сафаргулов</cp:lastModifiedBy>
  <cp:revision>16</cp:revision>
  <cp:lastPrinted>2026-04-17T07:06:00Z</cp:lastPrinted>
  <dcterms:created xsi:type="dcterms:W3CDTF">2026-04-16T10:15:00Z</dcterms:created>
  <dcterms:modified xsi:type="dcterms:W3CDTF">2026-06-26T12:08:00Z</dcterms:modified>
</cp:coreProperties>
</file>