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69" w:rsidRPr="00EC1569" w:rsidRDefault="00EC1569" w:rsidP="00C14037">
      <w:pPr>
        <w:spacing w:after="0"/>
        <w:jc w:val="center"/>
        <w:rPr>
          <w:b/>
          <w:bCs/>
          <w:sz w:val="24"/>
          <w:szCs w:val="24"/>
        </w:rPr>
      </w:pPr>
      <w:r w:rsidRPr="00EC1569">
        <w:rPr>
          <w:b/>
          <w:bCs/>
          <w:sz w:val="24"/>
          <w:szCs w:val="24"/>
        </w:rPr>
        <w:t xml:space="preserve">ДОГОВОР ПОСТАВКИ </w:t>
      </w:r>
      <w:r w:rsidR="00F13FF9">
        <w:rPr>
          <w:b/>
          <w:bCs/>
          <w:sz w:val="24"/>
          <w:szCs w:val="24"/>
        </w:rPr>
        <w:t>№</w:t>
      </w:r>
      <w:r w:rsidR="00FB422A">
        <w:rPr>
          <w:b/>
          <w:bCs/>
          <w:sz w:val="24"/>
          <w:szCs w:val="24"/>
        </w:rPr>
        <w:t xml:space="preserve"> </w:t>
      </w:r>
    </w:p>
    <w:p w:rsidR="00EC1569" w:rsidRDefault="00EC1569" w:rsidP="00EC1569">
      <w:pPr>
        <w:spacing w:after="0"/>
        <w:ind w:firstLine="709"/>
        <w:jc w:val="center"/>
        <w:rPr>
          <w:sz w:val="24"/>
          <w:szCs w:val="24"/>
        </w:rPr>
      </w:pPr>
    </w:p>
    <w:p w:rsidR="00EC1569" w:rsidRDefault="0069396D" w:rsidP="00EC1569">
      <w:pPr>
        <w:spacing w:after="0"/>
        <w:jc w:val="both"/>
        <w:rPr>
          <w:sz w:val="24"/>
          <w:szCs w:val="24"/>
        </w:rPr>
      </w:pPr>
      <w:r>
        <w:rPr>
          <w:sz w:val="24"/>
          <w:szCs w:val="24"/>
        </w:rPr>
        <w:t>г. Новосибирск</w:t>
      </w:r>
      <w:r w:rsidR="00EC1569">
        <w:rPr>
          <w:sz w:val="24"/>
          <w:szCs w:val="24"/>
        </w:rPr>
        <w:t xml:space="preserve">                                                                                         </w:t>
      </w:r>
      <w:r w:rsidR="00C41579">
        <w:rPr>
          <w:sz w:val="24"/>
          <w:szCs w:val="24"/>
        </w:rPr>
        <w:t xml:space="preserve">       </w:t>
      </w:r>
      <w:r w:rsidR="000271DA">
        <w:rPr>
          <w:sz w:val="24"/>
          <w:szCs w:val="24"/>
        </w:rPr>
        <w:t xml:space="preserve">  </w:t>
      </w:r>
      <w:proofErr w:type="gramStart"/>
      <w:r w:rsidR="000271DA">
        <w:rPr>
          <w:sz w:val="24"/>
          <w:szCs w:val="24"/>
        </w:rPr>
        <w:t xml:space="preserve">  </w:t>
      </w:r>
      <w:r w:rsidR="00EC1569">
        <w:rPr>
          <w:sz w:val="24"/>
          <w:szCs w:val="24"/>
        </w:rPr>
        <w:t xml:space="preserve"> «</w:t>
      </w:r>
      <w:proofErr w:type="gramEnd"/>
      <w:r w:rsidR="00927455">
        <w:rPr>
          <w:sz w:val="24"/>
          <w:szCs w:val="24"/>
        </w:rPr>
        <w:t xml:space="preserve">  </w:t>
      </w:r>
      <w:r w:rsidR="00EC1569">
        <w:rPr>
          <w:sz w:val="24"/>
          <w:szCs w:val="24"/>
        </w:rPr>
        <w:t>»</w:t>
      </w:r>
      <w:r w:rsidR="00F13FF9" w:rsidRPr="00F13FF9">
        <w:rPr>
          <w:sz w:val="24"/>
          <w:szCs w:val="24"/>
        </w:rPr>
        <w:t xml:space="preserve"> </w:t>
      </w:r>
      <w:r w:rsidR="004D51C1">
        <w:rPr>
          <w:sz w:val="24"/>
          <w:szCs w:val="24"/>
        </w:rPr>
        <w:t xml:space="preserve"> </w:t>
      </w:r>
      <w:r w:rsidR="00927455">
        <w:rPr>
          <w:sz w:val="24"/>
          <w:szCs w:val="24"/>
        </w:rPr>
        <w:t>______</w:t>
      </w:r>
      <w:r w:rsidR="00EC1569">
        <w:rPr>
          <w:sz w:val="24"/>
          <w:szCs w:val="24"/>
        </w:rPr>
        <w:t xml:space="preserve"> 202</w:t>
      </w:r>
      <w:r w:rsidR="00F455C6">
        <w:rPr>
          <w:sz w:val="24"/>
          <w:szCs w:val="24"/>
        </w:rPr>
        <w:t>6</w:t>
      </w:r>
      <w:r w:rsidR="00EC1569">
        <w:rPr>
          <w:sz w:val="24"/>
          <w:szCs w:val="24"/>
        </w:rPr>
        <w:t xml:space="preserve"> г.</w:t>
      </w:r>
    </w:p>
    <w:p w:rsidR="00EC1569" w:rsidRDefault="00EC1569" w:rsidP="001E5337">
      <w:pPr>
        <w:spacing w:after="0"/>
        <w:jc w:val="both"/>
        <w:rPr>
          <w:sz w:val="24"/>
          <w:szCs w:val="24"/>
        </w:rPr>
      </w:pPr>
    </w:p>
    <w:p w:rsidR="00B273F6" w:rsidRPr="00DA4B38" w:rsidRDefault="0013611F" w:rsidP="00FB422A">
      <w:pPr>
        <w:spacing w:after="0" w:line="276" w:lineRule="auto"/>
        <w:ind w:firstLine="709"/>
        <w:jc w:val="both"/>
        <w:rPr>
          <w:b/>
          <w:bCs/>
          <w:sz w:val="24"/>
          <w:szCs w:val="24"/>
        </w:rPr>
      </w:pPr>
      <w:r>
        <w:rPr>
          <w:rFonts w:cs="Times New Roman"/>
          <w:sz w:val="24"/>
          <w:szCs w:val="24"/>
        </w:rPr>
        <w:t>_____________________</w:t>
      </w:r>
      <w:r w:rsidR="00184AD2" w:rsidRPr="004D51C1">
        <w:rPr>
          <w:rFonts w:cs="Times New Roman"/>
          <w:sz w:val="24"/>
          <w:szCs w:val="24"/>
        </w:rPr>
        <w:t>,</w:t>
      </w:r>
      <w:r w:rsidR="00184AD2">
        <w:rPr>
          <w:rFonts w:cs="Times New Roman"/>
          <w:sz w:val="24"/>
          <w:szCs w:val="24"/>
        </w:rPr>
        <w:t xml:space="preserve"> </w:t>
      </w:r>
      <w:r>
        <w:rPr>
          <w:rFonts w:cs="Times New Roman"/>
          <w:sz w:val="24"/>
          <w:szCs w:val="24"/>
        </w:rPr>
        <w:t>____________</w:t>
      </w:r>
      <w:r w:rsidR="00184AD2">
        <w:rPr>
          <w:sz w:val="24"/>
          <w:szCs w:val="24"/>
        </w:rPr>
        <w:t xml:space="preserve">именуемый в дальнейшем </w:t>
      </w:r>
      <w:r w:rsidR="00184AD2" w:rsidRPr="00EC1569">
        <w:rPr>
          <w:b/>
          <w:bCs/>
          <w:sz w:val="24"/>
          <w:szCs w:val="24"/>
        </w:rPr>
        <w:t>«Поставщик»</w:t>
      </w:r>
      <w:r w:rsidR="00184AD2">
        <w:rPr>
          <w:sz w:val="24"/>
          <w:szCs w:val="24"/>
        </w:rPr>
        <w:t xml:space="preserve">, с одной стороны, и </w:t>
      </w:r>
      <w:r w:rsidR="00184AD2" w:rsidRPr="00CA1B3F">
        <w:rPr>
          <w:b/>
          <w:bCs/>
          <w:sz w:val="24"/>
          <w:szCs w:val="24"/>
        </w:rPr>
        <w:t>Филиал «Новосибирский» Акционерного общества «Московское протезно-ортопедическое предприятие» (Филиал «Новосибирский» АО «Московское ПрОП»</w:t>
      </w:r>
      <w:proofErr w:type="gramStart"/>
      <w:r w:rsidR="00184AD2" w:rsidRPr="00CA1B3F">
        <w:rPr>
          <w:b/>
          <w:bCs/>
          <w:sz w:val="24"/>
          <w:szCs w:val="24"/>
        </w:rPr>
        <w:t xml:space="preserve">) </w:t>
      </w:r>
      <w:r w:rsidR="00184AD2" w:rsidRPr="00DA4B38">
        <w:rPr>
          <w:sz w:val="24"/>
          <w:szCs w:val="24"/>
        </w:rPr>
        <w:t>,</w:t>
      </w:r>
      <w:proofErr w:type="gramEnd"/>
      <w:r w:rsidR="00184AD2" w:rsidRPr="00DA4B38">
        <w:rPr>
          <w:sz w:val="24"/>
          <w:szCs w:val="24"/>
        </w:rPr>
        <w:t xml:space="preserve"> в</w:t>
      </w:r>
      <w:r w:rsidR="00184AD2" w:rsidRPr="00DA4B38">
        <w:rPr>
          <w:spacing w:val="-1"/>
          <w:sz w:val="24"/>
          <w:szCs w:val="24"/>
        </w:rPr>
        <w:t xml:space="preserve"> </w:t>
      </w:r>
      <w:r w:rsidR="00184AD2" w:rsidRPr="00DA4B38">
        <w:rPr>
          <w:sz w:val="24"/>
          <w:szCs w:val="24"/>
        </w:rPr>
        <w:t>лице управляющего филиалом Каменева Антона Викторовича, действующего на основании  Доверенности</w:t>
      </w:r>
      <w:r w:rsidR="00CA1B3F" w:rsidRPr="00DA4B38">
        <w:rPr>
          <w:sz w:val="24"/>
          <w:szCs w:val="24"/>
        </w:rPr>
        <w:t xml:space="preserve"> от </w:t>
      </w:r>
      <w:r w:rsidR="00211584">
        <w:rPr>
          <w:sz w:val="24"/>
          <w:szCs w:val="24"/>
        </w:rPr>
        <w:t xml:space="preserve">04.12.2025 г. № </w:t>
      </w:r>
      <w:r w:rsidR="0004650A">
        <w:rPr>
          <w:sz w:val="24"/>
          <w:szCs w:val="24"/>
        </w:rPr>
        <w:t>128-25</w:t>
      </w:r>
      <w:r w:rsidR="00B273F6" w:rsidRPr="00DA4B38">
        <w:rPr>
          <w:sz w:val="24"/>
          <w:szCs w:val="24"/>
        </w:rPr>
        <w:t xml:space="preserve"> именуемое в дальнейшем </w:t>
      </w:r>
      <w:r w:rsidR="00B273F6" w:rsidRPr="00DA4B38">
        <w:rPr>
          <w:b/>
          <w:bCs/>
          <w:sz w:val="24"/>
          <w:szCs w:val="24"/>
        </w:rPr>
        <w:t>«Покупатель»</w:t>
      </w:r>
      <w:r w:rsidR="00B273F6" w:rsidRPr="00DA4B38">
        <w:rPr>
          <w:sz w:val="24"/>
          <w:szCs w:val="24"/>
        </w:rPr>
        <w:t xml:space="preserve">, вместе именуемые «Стороны», а по отдельности – «Сторона», заключили настоящий договор о нижеследующем: </w:t>
      </w:r>
    </w:p>
    <w:p w:rsidR="00C14037" w:rsidRDefault="00C14037" w:rsidP="000042B2">
      <w:pPr>
        <w:spacing w:after="0" w:line="276" w:lineRule="auto"/>
        <w:ind w:firstLine="709"/>
        <w:jc w:val="both"/>
        <w:rPr>
          <w:sz w:val="24"/>
          <w:szCs w:val="24"/>
        </w:rPr>
      </w:pPr>
    </w:p>
    <w:p w:rsidR="00B273F6" w:rsidRDefault="00B273F6" w:rsidP="002C3DE5">
      <w:pPr>
        <w:spacing w:after="0" w:line="276" w:lineRule="auto"/>
        <w:jc w:val="center"/>
        <w:rPr>
          <w:b/>
          <w:bCs/>
          <w:sz w:val="24"/>
          <w:szCs w:val="24"/>
        </w:rPr>
      </w:pPr>
      <w:r w:rsidRPr="00B273F6">
        <w:rPr>
          <w:b/>
          <w:bCs/>
          <w:sz w:val="24"/>
          <w:szCs w:val="24"/>
        </w:rPr>
        <w:t xml:space="preserve">1. ПРЕДМЕТ ДОГОВОРА </w:t>
      </w:r>
    </w:p>
    <w:p w:rsidR="00B273F6" w:rsidRPr="00CE187A" w:rsidRDefault="009C4143" w:rsidP="002F3230">
      <w:pPr>
        <w:spacing w:after="0" w:line="276" w:lineRule="auto"/>
        <w:ind w:firstLine="709"/>
        <w:jc w:val="both"/>
        <w:rPr>
          <w:sz w:val="24"/>
          <w:szCs w:val="24"/>
        </w:rPr>
      </w:pPr>
      <w:r w:rsidRPr="009C4143">
        <w:rPr>
          <w:sz w:val="24"/>
          <w:szCs w:val="24"/>
        </w:rPr>
        <w:t>1.1.</w:t>
      </w:r>
      <w:r>
        <w:rPr>
          <w:sz w:val="24"/>
          <w:szCs w:val="24"/>
        </w:rPr>
        <w:t xml:space="preserve"> </w:t>
      </w:r>
      <w:r w:rsidRPr="009C4143">
        <w:rPr>
          <w:sz w:val="24"/>
          <w:szCs w:val="24"/>
        </w:rPr>
        <w:t xml:space="preserve">По настоящему Договору </w:t>
      </w:r>
      <w:r>
        <w:rPr>
          <w:sz w:val="24"/>
          <w:szCs w:val="24"/>
        </w:rPr>
        <w:t>Поставщик</w:t>
      </w:r>
      <w:r w:rsidRPr="009C4143">
        <w:rPr>
          <w:sz w:val="24"/>
          <w:szCs w:val="24"/>
        </w:rPr>
        <w:t xml:space="preserve"> обязуется передать в собственность </w:t>
      </w:r>
      <w:r w:rsidR="00927455" w:rsidRPr="009C4143">
        <w:rPr>
          <w:sz w:val="24"/>
          <w:szCs w:val="24"/>
        </w:rPr>
        <w:t xml:space="preserve">Покупателя </w:t>
      </w:r>
      <w:r w:rsidR="00927455">
        <w:rPr>
          <w:sz w:val="24"/>
          <w:szCs w:val="24"/>
        </w:rPr>
        <w:t>оборудование</w:t>
      </w:r>
      <w:r w:rsidR="000042B2">
        <w:rPr>
          <w:sz w:val="24"/>
          <w:szCs w:val="24"/>
        </w:rPr>
        <w:t xml:space="preserve"> </w:t>
      </w:r>
      <w:r w:rsidR="000042B2" w:rsidRPr="00CE187A">
        <w:rPr>
          <w:sz w:val="24"/>
          <w:szCs w:val="24"/>
        </w:rPr>
        <w:t>и принадлежности к нему</w:t>
      </w:r>
      <w:r w:rsidRPr="00CE187A">
        <w:rPr>
          <w:sz w:val="24"/>
          <w:szCs w:val="24"/>
        </w:rPr>
        <w:t xml:space="preserve">, </w:t>
      </w:r>
      <w:r w:rsidR="00DC19F0">
        <w:rPr>
          <w:sz w:val="24"/>
          <w:szCs w:val="24"/>
        </w:rPr>
        <w:t>согласно Техническому заданию (Приложение №1)</w:t>
      </w:r>
      <w:r w:rsidR="00A457C7" w:rsidRPr="00CE187A">
        <w:rPr>
          <w:sz w:val="24"/>
          <w:szCs w:val="24"/>
        </w:rPr>
        <w:t xml:space="preserve">, </w:t>
      </w:r>
      <w:r w:rsidRPr="00CE187A">
        <w:rPr>
          <w:sz w:val="24"/>
          <w:szCs w:val="24"/>
        </w:rPr>
        <w:t>к настоящему Договору</w:t>
      </w:r>
      <w:r w:rsidR="002F3230" w:rsidRPr="00CE187A">
        <w:rPr>
          <w:sz w:val="24"/>
          <w:szCs w:val="24"/>
        </w:rPr>
        <w:t xml:space="preserve"> (далее </w:t>
      </w:r>
      <w:r w:rsidR="000042B2" w:rsidRPr="00CE187A">
        <w:rPr>
          <w:sz w:val="24"/>
          <w:szCs w:val="24"/>
        </w:rPr>
        <w:t xml:space="preserve">по тексту </w:t>
      </w:r>
      <w:r w:rsidR="002F3230" w:rsidRPr="00CE187A">
        <w:rPr>
          <w:sz w:val="24"/>
          <w:szCs w:val="24"/>
        </w:rPr>
        <w:t xml:space="preserve">– </w:t>
      </w:r>
      <w:r w:rsidR="000F266B" w:rsidRPr="00CE187A">
        <w:rPr>
          <w:sz w:val="24"/>
          <w:szCs w:val="24"/>
        </w:rPr>
        <w:t>Оборудование</w:t>
      </w:r>
      <w:r w:rsidR="002F3230" w:rsidRPr="00CE187A">
        <w:rPr>
          <w:sz w:val="24"/>
          <w:szCs w:val="24"/>
        </w:rPr>
        <w:t>)</w:t>
      </w:r>
      <w:r w:rsidR="00A457C7" w:rsidRPr="00CE187A">
        <w:rPr>
          <w:sz w:val="24"/>
          <w:szCs w:val="24"/>
        </w:rPr>
        <w:t>,</w:t>
      </w:r>
      <w:r w:rsidRPr="00CE187A">
        <w:rPr>
          <w:sz w:val="24"/>
          <w:szCs w:val="24"/>
        </w:rPr>
        <w:t xml:space="preserve"> для использования в предпринимательской деятельности, а Покупатель обязуется принять </w:t>
      </w:r>
      <w:r w:rsidR="000042B2" w:rsidRPr="00CE187A">
        <w:rPr>
          <w:sz w:val="24"/>
          <w:szCs w:val="24"/>
        </w:rPr>
        <w:t>Оборудование</w:t>
      </w:r>
      <w:r w:rsidRPr="00CE187A">
        <w:rPr>
          <w:sz w:val="24"/>
          <w:szCs w:val="24"/>
        </w:rPr>
        <w:t xml:space="preserve"> и уплатить за него цену</w:t>
      </w:r>
      <w:r w:rsidR="00DC19F0">
        <w:rPr>
          <w:sz w:val="24"/>
          <w:szCs w:val="24"/>
        </w:rPr>
        <w:t>, согласно</w:t>
      </w:r>
      <w:r w:rsidR="00E15536">
        <w:rPr>
          <w:sz w:val="24"/>
          <w:szCs w:val="24"/>
        </w:rPr>
        <w:t xml:space="preserve"> Спецификации (Приложение №2</w:t>
      </w:r>
      <w:proofErr w:type="gramStart"/>
      <w:r w:rsidR="00E15536">
        <w:rPr>
          <w:sz w:val="24"/>
          <w:szCs w:val="24"/>
        </w:rPr>
        <w:t>)</w:t>
      </w:r>
      <w:r w:rsidRPr="00CE187A">
        <w:rPr>
          <w:sz w:val="24"/>
          <w:szCs w:val="24"/>
        </w:rPr>
        <w:t xml:space="preserve">, </w:t>
      </w:r>
      <w:r w:rsidR="00E15536">
        <w:rPr>
          <w:sz w:val="24"/>
          <w:szCs w:val="24"/>
        </w:rPr>
        <w:t xml:space="preserve"> настоящего</w:t>
      </w:r>
      <w:proofErr w:type="gramEnd"/>
      <w:r w:rsidR="00E15536">
        <w:rPr>
          <w:sz w:val="24"/>
          <w:szCs w:val="24"/>
        </w:rPr>
        <w:t xml:space="preserve"> Договора</w:t>
      </w:r>
      <w:r w:rsidRPr="00CE187A">
        <w:rPr>
          <w:sz w:val="24"/>
          <w:szCs w:val="24"/>
        </w:rPr>
        <w:t xml:space="preserve">. </w:t>
      </w:r>
    </w:p>
    <w:p w:rsidR="009C4143" w:rsidRPr="00CE187A" w:rsidRDefault="009C4143" w:rsidP="000042B2">
      <w:pPr>
        <w:spacing w:after="0" w:line="276" w:lineRule="auto"/>
        <w:ind w:firstLine="709"/>
        <w:jc w:val="both"/>
        <w:rPr>
          <w:sz w:val="24"/>
          <w:szCs w:val="24"/>
        </w:rPr>
      </w:pPr>
      <w:r w:rsidRPr="00CE187A">
        <w:rPr>
          <w:sz w:val="24"/>
          <w:szCs w:val="24"/>
        </w:rPr>
        <w:t xml:space="preserve">1.2. </w:t>
      </w:r>
      <w:r w:rsidR="000042B2" w:rsidRPr="00CE187A">
        <w:rPr>
          <w:sz w:val="24"/>
          <w:szCs w:val="24"/>
        </w:rPr>
        <w:t>Наименование,</w:t>
      </w:r>
      <w:r w:rsidR="006C6E82" w:rsidRPr="00CE187A">
        <w:rPr>
          <w:sz w:val="24"/>
          <w:szCs w:val="24"/>
        </w:rPr>
        <w:t xml:space="preserve"> </w:t>
      </w:r>
      <w:r w:rsidR="00CE187A" w:rsidRPr="00CE187A">
        <w:rPr>
          <w:sz w:val="24"/>
          <w:szCs w:val="24"/>
        </w:rPr>
        <w:t xml:space="preserve">количество, </w:t>
      </w:r>
      <w:r w:rsidR="002F3230" w:rsidRPr="00CE187A">
        <w:rPr>
          <w:sz w:val="24"/>
          <w:szCs w:val="24"/>
        </w:rPr>
        <w:t xml:space="preserve">цена </w:t>
      </w:r>
      <w:r w:rsidR="00CE187A" w:rsidRPr="00CE187A">
        <w:rPr>
          <w:sz w:val="24"/>
          <w:szCs w:val="24"/>
        </w:rPr>
        <w:t xml:space="preserve">и сроки поставки </w:t>
      </w:r>
      <w:r w:rsidR="000F266B" w:rsidRPr="00CE187A">
        <w:rPr>
          <w:sz w:val="24"/>
          <w:szCs w:val="24"/>
        </w:rPr>
        <w:t>О</w:t>
      </w:r>
      <w:r w:rsidR="002F3230" w:rsidRPr="00CE187A">
        <w:rPr>
          <w:sz w:val="24"/>
          <w:szCs w:val="24"/>
        </w:rPr>
        <w:t xml:space="preserve">борудования согласовываются Сторонами в </w:t>
      </w:r>
      <w:r w:rsidR="00E15536">
        <w:rPr>
          <w:sz w:val="24"/>
          <w:szCs w:val="24"/>
        </w:rPr>
        <w:t>Техническом задании</w:t>
      </w:r>
      <w:r w:rsidR="00B61908" w:rsidRPr="00CE187A">
        <w:rPr>
          <w:sz w:val="24"/>
          <w:szCs w:val="24"/>
        </w:rPr>
        <w:t>, являющ</w:t>
      </w:r>
      <w:r w:rsidR="00E15536">
        <w:rPr>
          <w:sz w:val="24"/>
          <w:szCs w:val="24"/>
        </w:rPr>
        <w:t>егося</w:t>
      </w:r>
      <w:r w:rsidR="00B61908" w:rsidRPr="00CE187A">
        <w:rPr>
          <w:sz w:val="24"/>
          <w:szCs w:val="24"/>
        </w:rPr>
        <w:t xml:space="preserve"> неотъемлем</w:t>
      </w:r>
      <w:r w:rsidR="00E15536">
        <w:rPr>
          <w:sz w:val="24"/>
          <w:szCs w:val="24"/>
        </w:rPr>
        <w:t>ой</w:t>
      </w:r>
      <w:r w:rsidR="00B61908" w:rsidRPr="00CE187A">
        <w:rPr>
          <w:sz w:val="24"/>
          <w:szCs w:val="24"/>
        </w:rPr>
        <w:t xml:space="preserve"> </w:t>
      </w:r>
      <w:r w:rsidR="00E15536" w:rsidRPr="00CE187A">
        <w:rPr>
          <w:sz w:val="24"/>
          <w:szCs w:val="24"/>
        </w:rPr>
        <w:t>част</w:t>
      </w:r>
      <w:r w:rsidR="00E15536">
        <w:rPr>
          <w:sz w:val="24"/>
          <w:szCs w:val="24"/>
        </w:rPr>
        <w:t>ью</w:t>
      </w:r>
      <w:r w:rsidR="00E15536" w:rsidRPr="00CE187A">
        <w:rPr>
          <w:sz w:val="24"/>
          <w:szCs w:val="24"/>
        </w:rPr>
        <w:t xml:space="preserve"> настоящего</w:t>
      </w:r>
      <w:r w:rsidR="00B61908" w:rsidRPr="00CE187A">
        <w:rPr>
          <w:sz w:val="24"/>
          <w:szCs w:val="24"/>
        </w:rPr>
        <w:t xml:space="preserve"> Договора.</w:t>
      </w:r>
    </w:p>
    <w:p w:rsidR="00B61908" w:rsidRPr="00CE187A" w:rsidRDefault="00B61908" w:rsidP="009C4143">
      <w:pPr>
        <w:spacing w:after="0" w:line="276" w:lineRule="auto"/>
        <w:ind w:firstLine="709"/>
        <w:jc w:val="both"/>
        <w:rPr>
          <w:sz w:val="24"/>
          <w:szCs w:val="24"/>
        </w:rPr>
      </w:pPr>
      <w:r w:rsidRPr="00CE187A">
        <w:rPr>
          <w:sz w:val="24"/>
          <w:szCs w:val="24"/>
        </w:rPr>
        <w:t xml:space="preserve">1.3. </w:t>
      </w:r>
      <w:r w:rsidR="00052AD0" w:rsidRPr="00CE187A">
        <w:rPr>
          <w:sz w:val="24"/>
          <w:szCs w:val="24"/>
        </w:rPr>
        <w:t xml:space="preserve">Поставщик гарантирует, что поставляемое </w:t>
      </w:r>
      <w:r w:rsidR="000F266B" w:rsidRPr="00CE187A">
        <w:rPr>
          <w:sz w:val="24"/>
          <w:szCs w:val="24"/>
        </w:rPr>
        <w:t>О</w:t>
      </w:r>
      <w:r w:rsidR="00052AD0" w:rsidRPr="00CE187A">
        <w:rPr>
          <w:sz w:val="24"/>
          <w:szCs w:val="24"/>
        </w:rPr>
        <w:t xml:space="preserve">борудование </w:t>
      </w:r>
      <w:r w:rsidR="00A457C7" w:rsidRPr="00CE187A">
        <w:rPr>
          <w:sz w:val="24"/>
          <w:szCs w:val="24"/>
        </w:rPr>
        <w:t>находится в собственности</w:t>
      </w:r>
      <w:r w:rsidR="001229DC" w:rsidRPr="00CE187A">
        <w:rPr>
          <w:sz w:val="24"/>
          <w:szCs w:val="24"/>
        </w:rPr>
        <w:t xml:space="preserve"> и в распоряжении</w:t>
      </w:r>
      <w:r w:rsidR="00A457C7" w:rsidRPr="00CE187A">
        <w:rPr>
          <w:sz w:val="24"/>
          <w:szCs w:val="24"/>
        </w:rPr>
        <w:t xml:space="preserve"> Поставщика, </w:t>
      </w:r>
      <w:r w:rsidR="00052AD0" w:rsidRPr="00CE187A">
        <w:rPr>
          <w:sz w:val="24"/>
          <w:szCs w:val="24"/>
        </w:rPr>
        <w:t>свободно от любых прав третьих лиц, не заложено, под запретом или арестом не состоит.</w:t>
      </w:r>
    </w:p>
    <w:p w:rsidR="008D74FA" w:rsidRPr="00CE187A" w:rsidRDefault="000F266B" w:rsidP="009C4143">
      <w:pPr>
        <w:spacing w:after="0" w:line="276" w:lineRule="auto"/>
        <w:ind w:firstLine="709"/>
        <w:jc w:val="both"/>
        <w:rPr>
          <w:sz w:val="24"/>
          <w:szCs w:val="24"/>
        </w:rPr>
      </w:pPr>
      <w:r w:rsidRPr="00CE187A">
        <w:rPr>
          <w:sz w:val="24"/>
          <w:szCs w:val="24"/>
        </w:rPr>
        <w:t>1.4. Гарантийный срок на Оборудование составляет 1 (Один) год и начинает течь с момента фактическ</w:t>
      </w:r>
      <w:r w:rsidR="00477B81" w:rsidRPr="00CE187A">
        <w:rPr>
          <w:sz w:val="24"/>
          <w:szCs w:val="24"/>
        </w:rPr>
        <w:t>ой</w:t>
      </w:r>
      <w:r w:rsidRPr="00CE187A">
        <w:rPr>
          <w:sz w:val="24"/>
          <w:szCs w:val="24"/>
        </w:rPr>
        <w:t xml:space="preserve"> </w:t>
      </w:r>
      <w:r w:rsidR="00477B81" w:rsidRPr="00CE187A">
        <w:rPr>
          <w:sz w:val="24"/>
          <w:szCs w:val="24"/>
        </w:rPr>
        <w:t>приемки</w:t>
      </w:r>
      <w:r w:rsidRPr="00CE187A">
        <w:rPr>
          <w:sz w:val="24"/>
          <w:szCs w:val="24"/>
        </w:rPr>
        <w:t xml:space="preserve"> Оборудования Покупател</w:t>
      </w:r>
      <w:r w:rsidR="00477B81" w:rsidRPr="00CE187A">
        <w:rPr>
          <w:sz w:val="24"/>
          <w:szCs w:val="24"/>
        </w:rPr>
        <w:t>ем</w:t>
      </w:r>
      <w:r w:rsidRPr="00CE187A">
        <w:rPr>
          <w:sz w:val="24"/>
          <w:szCs w:val="24"/>
        </w:rPr>
        <w:t>.</w:t>
      </w:r>
      <w:r w:rsidR="00477B81" w:rsidRPr="00CE187A">
        <w:rPr>
          <w:sz w:val="24"/>
          <w:szCs w:val="24"/>
        </w:rPr>
        <w:t xml:space="preserve"> </w:t>
      </w:r>
    </w:p>
    <w:p w:rsidR="00D3043F" w:rsidRDefault="00D3043F" w:rsidP="009C4143">
      <w:pPr>
        <w:spacing w:after="0" w:line="276" w:lineRule="auto"/>
        <w:ind w:firstLine="709"/>
        <w:jc w:val="both"/>
        <w:rPr>
          <w:sz w:val="24"/>
          <w:szCs w:val="24"/>
        </w:rPr>
      </w:pPr>
      <w:r w:rsidRPr="00CE187A">
        <w:rPr>
          <w:sz w:val="24"/>
          <w:szCs w:val="24"/>
        </w:rPr>
        <w:t xml:space="preserve">1.5. Доставка Оборудования до места его передачи Покупателю осуществляется силами </w:t>
      </w:r>
      <w:r w:rsidR="00BC302A">
        <w:rPr>
          <w:sz w:val="24"/>
          <w:szCs w:val="24"/>
        </w:rPr>
        <w:t>По</w:t>
      </w:r>
      <w:r w:rsidR="00BC39DA">
        <w:rPr>
          <w:sz w:val="24"/>
          <w:szCs w:val="24"/>
        </w:rPr>
        <w:t>ставщ</w:t>
      </w:r>
      <w:r w:rsidR="00414F97">
        <w:rPr>
          <w:sz w:val="24"/>
          <w:szCs w:val="24"/>
        </w:rPr>
        <w:t>ика</w:t>
      </w:r>
      <w:r w:rsidRPr="00CE187A">
        <w:rPr>
          <w:sz w:val="24"/>
          <w:szCs w:val="24"/>
        </w:rPr>
        <w:t xml:space="preserve">. Место передачи Оборудования Покупателю указано в </w:t>
      </w:r>
      <w:r w:rsidR="00E15536">
        <w:rPr>
          <w:sz w:val="24"/>
          <w:szCs w:val="24"/>
        </w:rPr>
        <w:t>Техническом задании</w:t>
      </w:r>
      <w:r w:rsidRPr="00CE187A">
        <w:rPr>
          <w:sz w:val="24"/>
          <w:szCs w:val="24"/>
        </w:rPr>
        <w:t>.</w:t>
      </w:r>
    </w:p>
    <w:p w:rsidR="00692AE8" w:rsidRPr="00692AE8" w:rsidRDefault="00692AE8" w:rsidP="002F306F">
      <w:pPr>
        <w:spacing w:after="0" w:line="276" w:lineRule="auto"/>
        <w:ind w:firstLine="709"/>
        <w:jc w:val="both"/>
        <w:rPr>
          <w:sz w:val="24"/>
          <w:szCs w:val="24"/>
        </w:rPr>
      </w:pPr>
      <w:r>
        <w:rPr>
          <w:sz w:val="24"/>
          <w:szCs w:val="24"/>
        </w:rPr>
        <w:t xml:space="preserve"> </w:t>
      </w:r>
    </w:p>
    <w:p w:rsidR="00692AE8" w:rsidRPr="00692AE8" w:rsidRDefault="00692AE8" w:rsidP="002C3DE5">
      <w:pPr>
        <w:spacing w:after="0" w:line="276" w:lineRule="auto"/>
        <w:jc w:val="center"/>
        <w:rPr>
          <w:b/>
          <w:bCs/>
          <w:sz w:val="24"/>
          <w:szCs w:val="24"/>
        </w:rPr>
      </w:pPr>
      <w:r w:rsidRPr="00692AE8">
        <w:rPr>
          <w:b/>
          <w:bCs/>
          <w:sz w:val="24"/>
          <w:szCs w:val="24"/>
        </w:rPr>
        <w:t>2. ПРАВА И ОБЯЗАННОСТИ СТОРОН</w:t>
      </w:r>
    </w:p>
    <w:p w:rsidR="00692AE8" w:rsidRPr="00692AE8" w:rsidRDefault="00692AE8" w:rsidP="00692AE8">
      <w:pPr>
        <w:spacing w:after="0" w:line="276" w:lineRule="auto"/>
        <w:ind w:firstLine="709"/>
        <w:jc w:val="both"/>
        <w:rPr>
          <w:b/>
          <w:bCs/>
          <w:sz w:val="24"/>
          <w:szCs w:val="24"/>
        </w:rPr>
      </w:pPr>
      <w:r w:rsidRPr="00692AE8">
        <w:rPr>
          <w:b/>
          <w:bCs/>
          <w:sz w:val="24"/>
          <w:szCs w:val="24"/>
        </w:rPr>
        <w:t>2.1. Поставщик обязан:</w:t>
      </w:r>
    </w:p>
    <w:p w:rsidR="001229DC" w:rsidRPr="00CE187A" w:rsidRDefault="00692AE8" w:rsidP="007C43B1">
      <w:pPr>
        <w:spacing w:after="0" w:line="276" w:lineRule="auto"/>
        <w:ind w:firstLine="709"/>
        <w:jc w:val="both"/>
        <w:rPr>
          <w:sz w:val="24"/>
          <w:szCs w:val="24"/>
        </w:rPr>
      </w:pPr>
      <w:r w:rsidRPr="00692AE8">
        <w:rPr>
          <w:sz w:val="24"/>
          <w:szCs w:val="24"/>
        </w:rPr>
        <w:t xml:space="preserve">2.1.1. </w:t>
      </w:r>
      <w:r w:rsidR="00A457C7" w:rsidRPr="00CE187A">
        <w:rPr>
          <w:sz w:val="24"/>
          <w:szCs w:val="24"/>
        </w:rPr>
        <w:t>Передать Оборудовани</w:t>
      </w:r>
      <w:r w:rsidR="001229DC" w:rsidRPr="00CE187A">
        <w:rPr>
          <w:sz w:val="24"/>
          <w:szCs w:val="24"/>
        </w:rPr>
        <w:t xml:space="preserve">е в количестве, </w:t>
      </w:r>
      <w:r w:rsidR="00A457C7" w:rsidRPr="00CE187A">
        <w:rPr>
          <w:sz w:val="24"/>
          <w:szCs w:val="24"/>
        </w:rPr>
        <w:t>в срок</w:t>
      </w:r>
      <w:r w:rsidR="001229DC" w:rsidRPr="00CE187A">
        <w:rPr>
          <w:sz w:val="24"/>
          <w:szCs w:val="24"/>
        </w:rPr>
        <w:t>и и в месте, указанном</w:t>
      </w:r>
      <w:r w:rsidR="00A457C7" w:rsidRPr="00CE187A">
        <w:rPr>
          <w:sz w:val="24"/>
          <w:szCs w:val="24"/>
        </w:rPr>
        <w:t xml:space="preserve"> в Спецификациях</w:t>
      </w:r>
      <w:r w:rsidR="00471A53" w:rsidRPr="00CE187A">
        <w:rPr>
          <w:sz w:val="24"/>
          <w:szCs w:val="24"/>
        </w:rPr>
        <w:t xml:space="preserve">. </w:t>
      </w:r>
    </w:p>
    <w:p w:rsidR="00692AE8" w:rsidRPr="00CE187A" w:rsidRDefault="00471A53" w:rsidP="007C43B1">
      <w:pPr>
        <w:spacing w:after="0" w:line="276" w:lineRule="auto"/>
        <w:ind w:firstLine="709"/>
        <w:jc w:val="both"/>
        <w:rPr>
          <w:sz w:val="24"/>
          <w:szCs w:val="24"/>
        </w:rPr>
      </w:pPr>
      <w:r w:rsidRPr="00CE187A">
        <w:rPr>
          <w:sz w:val="24"/>
          <w:szCs w:val="24"/>
        </w:rPr>
        <w:t xml:space="preserve">2.1.2. </w:t>
      </w:r>
      <w:r w:rsidR="00A457C7" w:rsidRPr="00CE187A">
        <w:rPr>
          <w:sz w:val="24"/>
          <w:szCs w:val="24"/>
        </w:rPr>
        <w:t>П</w:t>
      </w:r>
      <w:r w:rsidR="00692AE8" w:rsidRPr="00CE187A">
        <w:rPr>
          <w:sz w:val="24"/>
          <w:szCs w:val="24"/>
        </w:rPr>
        <w:t xml:space="preserve">ередать Покупателю Оборудование в надлежащем </w:t>
      </w:r>
      <w:r w:rsidR="001229DC" w:rsidRPr="00CE187A">
        <w:rPr>
          <w:sz w:val="24"/>
          <w:szCs w:val="24"/>
        </w:rPr>
        <w:t xml:space="preserve">(новом) </w:t>
      </w:r>
      <w:r w:rsidR="00692AE8" w:rsidRPr="00CE187A">
        <w:rPr>
          <w:sz w:val="24"/>
          <w:szCs w:val="24"/>
        </w:rPr>
        <w:t>состоянии, соответствующ</w:t>
      </w:r>
      <w:r w:rsidR="002C3DE5" w:rsidRPr="00CE187A">
        <w:rPr>
          <w:sz w:val="24"/>
          <w:szCs w:val="24"/>
        </w:rPr>
        <w:t>е</w:t>
      </w:r>
      <w:r w:rsidR="00692AE8" w:rsidRPr="00CE187A">
        <w:rPr>
          <w:sz w:val="24"/>
          <w:szCs w:val="24"/>
        </w:rPr>
        <w:t>м его назначению</w:t>
      </w:r>
      <w:r w:rsidR="002C3DE5" w:rsidRPr="00CE187A">
        <w:rPr>
          <w:sz w:val="24"/>
          <w:szCs w:val="24"/>
        </w:rPr>
        <w:t xml:space="preserve"> и условия</w:t>
      </w:r>
      <w:r w:rsidR="001229DC" w:rsidRPr="00CE187A">
        <w:rPr>
          <w:sz w:val="24"/>
          <w:szCs w:val="24"/>
        </w:rPr>
        <w:t>м</w:t>
      </w:r>
      <w:r w:rsidR="002C3DE5" w:rsidRPr="00CE187A">
        <w:rPr>
          <w:sz w:val="24"/>
          <w:szCs w:val="24"/>
        </w:rPr>
        <w:t xml:space="preserve"> Договора</w:t>
      </w:r>
      <w:r w:rsidR="00A457C7" w:rsidRPr="00CE187A">
        <w:rPr>
          <w:sz w:val="24"/>
          <w:szCs w:val="24"/>
        </w:rPr>
        <w:t>,</w:t>
      </w:r>
      <w:r w:rsidR="00692AE8" w:rsidRPr="00CE187A">
        <w:rPr>
          <w:sz w:val="24"/>
          <w:szCs w:val="24"/>
        </w:rPr>
        <w:t xml:space="preserve"> </w:t>
      </w:r>
      <w:r w:rsidR="002C3DE5" w:rsidRPr="00CE187A">
        <w:rPr>
          <w:sz w:val="24"/>
          <w:szCs w:val="24"/>
        </w:rPr>
        <w:t xml:space="preserve">на основании </w:t>
      </w:r>
      <w:r w:rsidR="001229DC" w:rsidRPr="00CE187A">
        <w:rPr>
          <w:sz w:val="24"/>
          <w:szCs w:val="24"/>
        </w:rPr>
        <w:t xml:space="preserve">универсальных передаточных </w:t>
      </w:r>
      <w:r w:rsidR="00C73A6E" w:rsidRPr="00CE187A">
        <w:rPr>
          <w:sz w:val="24"/>
          <w:szCs w:val="24"/>
        </w:rPr>
        <w:t xml:space="preserve"> документ</w:t>
      </w:r>
      <w:r w:rsidR="002C3DE5" w:rsidRPr="00CE187A">
        <w:rPr>
          <w:sz w:val="24"/>
          <w:szCs w:val="24"/>
        </w:rPr>
        <w:t>ов</w:t>
      </w:r>
      <w:r w:rsidR="00692AE8" w:rsidRPr="00CE187A">
        <w:rPr>
          <w:sz w:val="24"/>
          <w:szCs w:val="24"/>
        </w:rPr>
        <w:t>.</w:t>
      </w:r>
    </w:p>
    <w:p w:rsidR="004B0FE2" w:rsidRPr="00CE187A" w:rsidRDefault="00692AE8" w:rsidP="004B0FE2">
      <w:pPr>
        <w:spacing w:after="0" w:line="276" w:lineRule="auto"/>
        <w:ind w:firstLine="709"/>
        <w:jc w:val="both"/>
        <w:rPr>
          <w:sz w:val="24"/>
          <w:szCs w:val="24"/>
        </w:rPr>
      </w:pPr>
      <w:r w:rsidRPr="00CE187A">
        <w:rPr>
          <w:sz w:val="24"/>
          <w:szCs w:val="24"/>
        </w:rPr>
        <w:t>2.1.</w:t>
      </w:r>
      <w:r w:rsidR="00471A53" w:rsidRPr="00CE187A">
        <w:rPr>
          <w:sz w:val="24"/>
          <w:szCs w:val="24"/>
        </w:rPr>
        <w:t>3</w:t>
      </w:r>
      <w:r w:rsidRPr="00CE187A">
        <w:rPr>
          <w:sz w:val="24"/>
          <w:szCs w:val="24"/>
        </w:rPr>
        <w:t>. В случае выхода Оборудования из строя по причине заводского брака в течение гарантийного срока, указанного в п. 1.4 настоящего Договора, осуществить ремонт Оборудования или заменить его исправным</w:t>
      </w:r>
      <w:r w:rsidR="002C3DE5" w:rsidRPr="00CE187A">
        <w:rPr>
          <w:sz w:val="24"/>
          <w:szCs w:val="24"/>
        </w:rPr>
        <w:t xml:space="preserve"> аналогичным оборудованием</w:t>
      </w:r>
      <w:r w:rsidRPr="00CE187A">
        <w:rPr>
          <w:sz w:val="24"/>
          <w:szCs w:val="24"/>
        </w:rPr>
        <w:t xml:space="preserve">. При этом срок ремонта или замены Оборудования устанавливается Поставщиком </w:t>
      </w:r>
      <w:r w:rsidR="002C3DE5" w:rsidRPr="00CE187A">
        <w:rPr>
          <w:sz w:val="24"/>
          <w:szCs w:val="24"/>
        </w:rPr>
        <w:t>по согласованию с Покупателем</w:t>
      </w:r>
      <w:r w:rsidRPr="00CE187A">
        <w:rPr>
          <w:sz w:val="24"/>
          <w:szCs w:val="24"/>
        </w:rPr>
        <w:t xml:space="preserve">. </w:t>
      </w:r>
    </w:p>
    <w:p w:rsidR="004B0FE2" w:rsidRPr="004B0FE2" w:rsidRDefault="004B0FE2" w:rsidP="00692AE8">
      <w:pPr>
        <w:spacing w:after="0" w:line="276" w:lineRule="auto"/>
        <w:ind w:firstLine="709"/>
        <w:jc w:val="both"/>
        <w:rPr>
          <w:b/>
          <w:bCs/>
          <w:sz w:val="24"/>
          <w:szCs w:val="24"/>
        </w:rPr>
      </w:pPr>
      <w:r w:rsidRPr="004B0FE2">
        <w:rPr>
          <w:b/>
          <w:bCs/>
          <w:sz w:val="24"/>
          <w:szCs w:val="24"/>
        </w:rPr>
        <w:t xml:space="preserve">2.2. Поставщик вправе: </w:t>
      </w:r>
    </w:p>
    <w:p w:rsidR="004B0FE2" w:rsidRDefault="004B0FE2" w:rsidP="00692AE8">
      <w:pPr>
        <w:spacing w:after="0" w:line="276" w:lineRule="auto"/>
        <w:ind w:firstLine="709"/>
        <w:jc w:val="both"/>
        <w:rPr>
          <w:sz w:val="24"/>
          <w:szCs w:val="24"/>
        </w:rPr>
      </w:pPr>
      <w:r>
        <w:rPr>
          <w:sz w:val="24"/>
          <w:szCs w:val="24"/>
        </w:rPr>
        <w:t xml:space="preserve">2.2.1. Требовать от Покупателя уплаты цены за поставляемое Оборудование. </w:t>
      </w:r>
    </w:p>
    <w:p w:rsidR="006C6E82" w:rsidRPr="00692AE8" w:rsidRDefault="004B0FE2" w:rsidP="00CE187A">
      <w:pPr>
        <w:spacing w:after="0" w:line="276" w:lineRule="auto"/>
        <w:ind w:firstLine="709"/>
        <w:jc w:val="both"/>
        <w:rPr>
          <w:sz w:val="24"/>
          <w:szCs w:val="24"/>
        </w:rPr>
      </w:pPr>
      <w:r>
        <w:rPr>
          <w:sz w:val="24"/>
          <w:szCs w:val="24"/>
        </w:rPr>
        <w:t>2.2.</w:t>
      </w:r>
      <w:r w:rsidR="00A95963">
        <w:rPr>
          <w:sz w:val="24"/>
          <w:szCs w:val="24"/>
        </w:rPr>
        <w:t>2</w:t>
      </w:r>
      <w:r>
        <w:rPr>
          <w:sz w:val="24"/>
          <w:szCs w:val="24"/>
        </w:rPr>
        <w:t>. Отказаться от ремонта или замены Оборудования в пределах гарантийного срока, установленного в п. 1.4 настоящего Договора, если будет установлено, что Покупатель использовал Оборудование не по целевому назначению, умышленно и (или) действием (бездействием) ухудшил состояние Оборудования.</w:t>
      </w:r>
    </w:p>
    <w:p w:rsidR="00692AE8" w:rsidRPr="00692AE8" w:rsidRDefault="00692AE8" w:rsidP="00692AE8">
      <w:pPr>
        <w:spacing w:after="0" w:line="276" w:lineRule="auto"/>
        <w:ind w:firstLine="709"/>
        <w:jc w:val="both"/>
        <w:rPr>
          <w:b/>
          <w:bCs/>
          <w:sz w:val="24"/>
          <w:szCs w:val="24"/>
        </w:rPr>
      </w:pPr>
      <w:r w:rsidRPr="00692AE8">
        <w:rPr>
          <w:b/>
          <w:bCs/>
          <w:sz w:val="24"/>
          <w:szCs w:val="24"/>
        </w:rPr>
        <w:lastRenderedPageBreak/>
        <w:t>2.</w:t>
      </w:r>
      <w:r w:rsidR="00A95963">
        <w:rPr>
          <w:b/>
          <w:bCs/>
          <w:sz w:val="24"/>
          <w:szCs w:val="24"/>
        </w:rPr>
        <w:t>3</w:t>
      </w:r>
      <w:r w:rsidRPr="00692AE8">
        <w:rPr>
          <w:b/>
          <w:bCs/>
          <w:sz w:val="24"/>
          <w:szCs w:val="24"/>
        </w:rPr>
        <w:t xml:space="preserve">. </w:t>
      </w:r>
      <w:r>
        <w:rPr>
          <w:b/>
          <w:bCs/>
          <w:sz w:val="24"/>
          <w:szCs w:val="24"/>
        </w:rPr>
        <w:t>Покупатель</w:t>
      </w:r>
      <w:r w:rsidRPr="00692AE8">
        <w:rPr>
          <w:b/>
          <w:bCs/>
          <w:sz w:val="24"/>
          <w:szCs w:val="24"/>
        </w:rPr>
        <w:t xml:space="preserve"> обязан:</w:t>
      </w:r>
    </w:p>
    <w:p w:rsidR="00692AE8" w:rsidRPr="00CE187A" w:rsidRDefault="00692AE8" w:rsidP="00433324">
      <w:pPr>
        <w:spacing w:after="0" w:line="276" w:lineRule="auto"/>
        <w:ind w:firstLine="709"/>
        <w:jc w:val="both"/>
        <w:rPr>
          <w:sz w:val="24"/>
          <w:szCs w:val="24"/>
        </w:rPr>
      </w:pPr>
      <w:r w:rsidRPr="00692AE8">
        <w:rPr>
          <w:sz w:val="24"/>
          <w:szCs w:val="24"/>
        </w:rPr>
        <w:t>2.</w:t>
      </w:r>
      <w:r w:rsidR="00A95963">
        <w:rPr>
          <w:sz w:val="24"/>
          <w:szCs w:val="24"/>
        </w:rPr>
        <w:t>3</w:t>
      </w:r>
      <w:r w:rsidRPr="00692AE8">
        <w:rPr>
          <w:sz w:val="24"/>
          <w:szCs w:val="24"/>
        </w:rPr>
        <w:t xml:space="preserve">.1. Принять Оборудование </w:t>
      </w:r>
      <w:r w:rsidR="001229DC" w:rsidRPr="00CE187A">
        <w:rPr>
          <w:sz w:val="24"/>
          <w:szCs w:val="24"/>
        </w:rPr>
        <w:t>по</w:t>
      </w:r>
      <w:r w:rsidR="002F306F" w:rsidRPr="00CE187A">
        <w:rPr>
          <w:sz w:val="24"/>
          <w:szCs w:val="24"/>
        </w:rPr>
        <w:t xml:space="preserve"> </w:t>
      </w:r>
      <w:r w:rsidR="001229DC" w:rsidRPr="00CE187A">
        <w:rPr>
          <w:sz w:val="24"/>
          <w:szCs w:val="24"/>
        </w:rPr>
        <w:t>универсальными передаточными</w:t>
      </w:r>
      <w:r w:rsidR="002F306F" w:rsidRPr="00CE187A">
        <w:rPr>
          <w:sz w:val="24"/>
          <w:szCs w:val="24"/>
        </w:rPr>
        <w:t xml:space="preserve"> документами </w:t>
      </w:r>
      <w:r w:rsidRPr="00CE187A">
        <w:rPr>
          <w:sz w:val="24"/>
          <w:szCs w:val="24"/>
        </w:rPr>
        <w:t xml:space="preserve">и уплатить за него определенную денежную сумму, согласованную Сторонами в </w:t>
      </w:r>
      <w:r w:rsidR="002C3DE5" w:rsidRPr="00CE187A">
        <w:rPr>
          <w:sz w:val="24"/>
          <w:szCs w:val="24"/>
        </w:rPr>
        <w:t>настоящем Договоре</w:t>
      </w:r>
      <w:r w:rsidRPr="00CE187A">
        <w:rPr>
          <w:sz w:val="24"/>
          <w:szCs w:val="24"/>
        </w:rPr>
        <w:t>, в порядке, предусмотренном настоящим Договором.</w:t>
      </w:r>
    </w:p>
    <w:p w:rsidR="00982B7A" w:rsidRPr="00CE187A" w:rsidRDefault="00692AE8" w:rsidP="00982B7A">
      <w:pPr>
        <w:spacing w:after="0" w:line="276" w:lineRule="auto"/>
        <w:ind w:firstLine="709"/>
        <w:jc w:val="both"/>
        <w:rPr>
          <w:sz w:val="24"/>
          <w:szCs w:val="24"/>
        </w:rPr>
      </w:pPr>
      <w:r w:rsidRPr="00CE187A">
        <w:rPr>
          <w:sz w:val="24"/>
          <w:szCs w:val="24"/>
        </w:rPr>
        <w:t>2.3.</w:t>
      </w:r>
      <w:r w:rsidR="00BD7A2B" w:rsidRPr="00CE187A">
        <w:rPr>
          <w:sz w:val="24"/>
          <w:szCs w:val="24"/>
        </w:rPr>
        <w:t>2</w:t>
      </w:r>
      <w:r w:rsidR="00A95963" w:rsidRPr="00CE187A">
        <w:rPr>
          <w:sz w:val="24"/>
          <w:szCs w:val="24"/>
        </w:rPr>
        <w:t xml:space="preserve">. </w:t>
      </w:r>
      <w:r w:rsidR="00513BD1" w:rsidRPr="00CE187A">
        <w:rPr>
          <w:sz w:val="24"/>
          <w:szCs w:val="24"/>
        </w:rPr>
        <w:t xml:space="preserve">При приемке Оборудования осуществить проверку </w:t>
      </w:r>
      <w:r w:rsidR="001229DC" w:rsidRPr="00CE187A">
        <w:rPr>
          <w:sz w:val="24"/>
          <w:szCs w:val="24"/>
        </w:rPr>
        <w:t>Оборудования</w:t>
      </w:r>
      <w:r w:rsidR="00513BD1" w:rsidRPr="00CE187A">
        <w:rPr>
          <w:sz w:val="24"/>
          <w:szCs w:val="24"/>
        </w:rPr>
        <w:t xml:space="preserve"> на </w:t>
      </w:r>
      <w:r w:rsidR="001229DC" w:rsidRPr="00CE187A">
        <w:rPr>
          <w:sz w:val="24"/>
          <w:szCs w:val="24"/>
        </w:rPr>
        <w:t>наличие</w:t>
      </w:r>
      <w:r w:rsidR="00513BD1" w:rsidRPr="00CE187A">
        <w:rPr>
          <w:sz w:val="24"/>
          <w:szCs w:val="24"/>
        </w:rPr>
        <w:t xml:space="preserve"> видимы</w:t>
      </w:r>
      <w:r w:rsidR="001229DC" w:rsidRPr="00CE187A">
        <w:rPr>
          <w:sz w:val="24"/>
          <w:szCs w:val="24"/>
        </w:rPr>
        <w:t>х</w:t>
      </w:r>
      <w:r w:rsidR="00304977" w:rsidRPr="00CE187A">
        <w:rPr>
          <w:sz w:val="24"/>
          <w:szCs w:val="24"/>
        </w:rPr>
        <w:t xml:space="preserve"> (явны</w:t>
      </w:r>
      <w:r w:rsidR="001229DC" w:rsidRPr="00CE187A">
        <w:rPr>
          <w:sz w:val="24"/>
          <w:szCs w:val="24"/>
        </w:rPr>
        <w:t>х</w:t>
      </w:r>
      <w:r w:rsidR="00304977" w:rsidRPr="00CE187A">
        <w:rPr>
          <w:sz w:val="24"/>
          <w:szCs w:val="24"/>
        </w:rPr>
        <w:t>)</w:t>
      </w:r>
      <w:r w:rsidR="00513BD1" w:rsidRPr="00CE187A">
        <w:rPr>
          <w:sz w:val="24"/>
          <w:szCs w:val="24"/>
        </w:rPr>
        <w:t xml:space="preserve"> недостатк</w:t>
      </w:r>
      <w:r w:rsidR="001229DC" w:rsidRPr="00CE187A">
        <w:rPr>
          <w:sz w:val="24"/>
          <w:szCs w:val="24"/>
        </w:rPr>
        <w:t>ов</w:t>
      </w:r>
      <w:r w:rsidR="00513BD1" w:rsidRPr="00CE187A">
        <w:rPr>
          <w:sz w:val="24"/>
          <w:szCs w:val="24"/>
        </w:rPr>
        <w:t>,</w:t>
      </w:r>
      <w:r w:rsidR="000E185A">
        <w:rPr>
          <w:sz w:val="24"/>
          <w:szCs w:val="24"/>
        </w:rPr>
        <w:t xml:space="preserve"> </w:t>
      </w:r>
      <w:r w:rsidR="000E185A" w:rsidRPr="00F46B1A">
        <w:rPr>
          <w:sz w:val="24"/>
          <w:szCs w:val="24"/>
        </w:rPr>
        <w:t>инструкции на русском языке,</w:t>
      </w:r>
      <w:r w:rsidR="00513BD1" w:rsidRPr="00CE187A">
        <w:rPr>
          <w:sz w:val="24"/>
          <w:szCs w:val="24"/>
        </w:rPr>
        <w:t xml:space="preserve"> </w:t>
      </w:r>
      <w:r w:rsidR="001229DC" w:rsidRPr="00CE187A">
        <w:rPr>
          <w:sz w:val="24"/>
          <w:szCs w:val="24"/>
        </w:rPr>
        <w:t xml:space="preserve">а </w:t>
      </w:r>
      <w:r w:rsidR="00513BD1" w:rsidRPr="00CE187A">
        <w:rPr>
          <w:sz w:val="24"/>
          <w:szCs w:val="24"/>
        </w:rPr>
        <w:t xml:space="preserve">в случае их наличия – </w:t>
      </w:r>
      <w:r w:rsidR="006F1F89" w:rsidRPr="00CE187A">
        <w:rPr>
          <w:sz w:val="24"/>
          <w:szCs w:val="24"/>
        </w:rPr>
        <w:t>уведомить Поставщика</w:t>
      </w:r>
      <w:r w:rsidR="00513BD1" w:rsidRPr="00CE187A">
        <w:rPr>
          <w:sz w:val="24"/>
          <w:szCs w:val="24"/>
        </w:rPr>
        <w:t xml:space="preserve">. </w:t>
      </w:r>
      <w:r w:rsidR="001229DC" w:rsidRPr="00CE187A">
        <w:rPr>
          <w:sz w:val="24"/>
          <w:szCs w:val="24"/>
        </w:rPr>
        <w:t>В случае если Покупатель</w:t>
      </w:r>
      <w:r w:rsidR="00513BD1" w:rsidRPr="00CE187A">
        <w:rPr>
          <w:sz w:val="24"/>
          <w:szCs w:val="24"/>
        </w:rPr>
        <w:t xml:space="preserve"> приня</w:t>
      </w:r>
      <w:r w:rsidR="001229DC" w:rsidRPr="00CE187A">
        <w:rPr>
          <w:sz w:val="24"/>
          <w:szCs w:val="24"/>
        </w:rPr>
        <w:t>л</w:t>
      </w:r>
      <w:r w:rsidR="00513BD1" w:rsidRPr="00CE187A">
        <w:rPr>
          <w:sz w:val="24"/>
          <w:szCs w:val="24"/>
        </w:rPr>
        <w:t xml:space="preserve"> Оборудовани</w:t>
      </w:r>
      <w:r w:rsidR="00304977" w:rsidRPr="00CE187A">
        <w:rPr>
          <w:sz w:val="24"/>
          <w:szCs w:val="24"/>
        </w:rPr>
        <w:t>е</w:t>
      </w:r>
      <w:r w:rsidR="00513BD1" w:rsidRPr="00CE187A">
        <w:rPr>
          <w:sz w:val="24"/>
          <w:szCs w:val="24"/>
        </w:rPr>
        <w:t xml:space="preserve"> без проверки и (или) </w:t>
      </w:r>
      <w:r w:rsidR="001229DC" w:rsidRPr="00CE187A">
        <w:rPr>
          <w:sz w:val="24"/>
          <w:szCs w:val="24"/>
        </w:rPr>
        <w:t>не уведомил Поставщика</w:t>
      </w:r>
      <w:r w:rsidR="006F1F89" w:rsidRPr="00CE187A">
        <w:rPr>
          <w:sz w:val="24"/>
          <w:szCs w:val="24"/>
        </w:rPr>
        <w:t xml:space="preserve"> о</w:t>
      </w:r>
      <w:r w:rsidR="00513BD1" w:rsidRPr="00CE187A">
        <w:rPr>
          <w:sz w:val="24"/>
          <w:szCs w:val="24"/>
        </w:rPr>
        <w:t xml:space="preserve"> недостатк</w:t>
      </w:r>
      <w:r w:rsidR="006F1F89" w:rsidRPr="00CE187A">
        <w:rPr>
          <w:sz w:val="24"/>
          <w:szCs w:val="24"/>
        </w:rPr>
        <w:t>ах</w:t>
      </w:r>
      <w:r w:rsidR="001229DC" w:rsidRPr="00CE187A">
        <w:rPr>
          <w:sz w:val="24"/>
          <w:szCs w:val="24"/>
        </w:rPr>
        <w:t>, выявленных при приемки</w:t>
      </w:r>
      <w:r w:rsidR="00513BD1" w:rsidRPr="00CE187A">
        <w:rPr>
          <w:sz w:val="24"/>
          <w:szCs w:val="24"/>
        </w:rPr>
        <w:t xml:space="preserve"> Оборудования, Покупатель не вправе в дальнейшем ссылаться на недостатки, которые могли быть установлены при его передаче (явные недостатки).</w:t>
      </w:r>
    </w:p>
    <w:p w:rsidR="00EF1043" w:rsidRPr="00CE187A" w:rsidRDefault="00EF1043" w:rsidP="0068083E">
      <w:pPr>
        <w:spacing w:after="0" w:line="276" w:lineRule="auto"/>
        <w:ind w:firstLine="709"/>
        <w:jc w:val="both"/>
        <w:rPr>
          <w:sz w:val="24"/>
          <w:szCs w:val="24"/>
        </w:rPr>
      </w:pPr>
      <w:r w:rsidRPr="00CE187A">
        <w:rPr>
          <w:sz w:val="24"/>
          <w:szCs w:val="24"/>
        </w:rPr>
        <w:t xml:space="preserve">Претензии по качеству Оборудования при выявлении скрытых недостатков </w:t>
      </w:r>
      <w:r w:rsidR="001229DC" w:rsidRPr="00CE187A">
        <w:rPr>
          <w:sz w:val="24"/>
          <w:szCs w:val="24"/>
        </w:rPr>
        <w:t xml:space="preserve">при приемке Оборудования </w:t>
      </w:r>
      <w:r w:rsidRPr="00CE187A">
        <w:rPr>
          <w:sz w:val="24"/>
          <w:szCs w:val="24"/>
        </w:rPr>
        <w:t xml:space="preserve">могут быть предъявлены </w:t>
      </w:r>
      <w:r w:rsidR="001229DC" w:rsidRPr="00CE187A">
        <w:rPr>
          <w:sz w:val="24"/>
          <w:szCs w:val="24"/>
        </w:rPr>
        <w:t xml:space="preserve">Поставщику </w:t>
      </w:r>
      <w:r w:rsidRPr="00CE187A">
        <w:rPr>
          <w:sz w:val="24"/>
          <w:szCs w:val="24"/>
        </w:rPr>
        <w:t xml:space="preserve">в течение </w:t>
      </w:r>
      <w:r w:rsidR="001229DC" w:rsidRPr="00CE187A">
        <w:rPr>
          <w:sz w:val="24"/>
          <w:szCs w:val="24"/>
        </w:rPr>
        <w:t>30 (тридцати) календарных дней с даты приемки Оборудования</w:t>
      </w:r>
      <w:r w:rsidRPr="00CE187A">
        <w:rPr>
          <w:sz w:val="24"/>
          <w:szCs w:val="24"/>
        </w:rPr>
        <w:t>.</w:t>
      </w:r>
      <w:r w:rsidR="001229DC" w:rsidRPr="00CE187A">
        <w:rPr>
          <w:sz w:val="24"/>
          <w:szCs w:val="24"/>
        </w:rPr>
        <w:t xml:space="preserve"> Претензии по качеству Оборудования при выявлении скрытых недостатков в процессе его эксплуатации в пределах гарантийного срока могут быть предъявлены Поставщику в течение </w:t>
      </w:r>
      <w:r w:rsidR="0067749C" w:rsidRPr="00CE187A">
        <w:rPr>
          <w:sz w:val="24"/>
          <w:szCs w:val="24"/>
        </w:rPr>
        <w:t>всего гарантийного срока</w:t>
      </w:r>
      <w:r w:rsidR="001229DC" w:rsidRPr="00CE187A">
        <w:rPr>
          <w:sz w:val="24"/>
          <w:szCs w:val="24"/>
        </w:rPr>
        <w:t>.</w:t>
      </w:r>
    </w:p>
    <w:p w:rsidR="00A95963" w:rsidRPr="00CE187A" w:rsidRDefault="00A95963" w:rsidP="00982B7A">
      <w:pPr>
        <w:spacing w:after="0" w:line="276" w:lineRule="auto"/>
        <w:ind w:firstLine="709"/>
        <w:jc w:val="both"/>
        <w:rPr>
          <w:sz w:val="24"/>
          <w:szCs w:val="24"/>
        </w:rPr>
      </w:pPr>
      <w:r w:rsidRPr="00CE187A">
        <w:rPr>
          <w:b/>
          <w:bCs/>
          <w:sz w:val="24"/>
          <w:szCs w:val="24"/>
        </w:rPr>
        <w:t xml:space="preserve">2.4. Покупатель вправе: </w:t>
      </w:r>
    </w:p>
    <w:p w:rsidR="00304977" w:rsidRPr="00CE187A" w:rsidRDefault="00A95963" w:rsidP="00982B7A">
      <w:pPr>
        <w:spacing w:after="0" w:line="276" w:lineRule="auto"/>
        <w:ind w:firstLine="709"/>
        <w:jc w:val="both"/>
        <w:rPr>
          <w:sz w:val="24"/>
          <w:szCs w:val="24"/>
        </w:rPr>
      </w:pPr>
      <w:r w:rsidRPr="00CE187A">
        <w:rPr>
          <w:sz w:val="24"/>
          <w:szCs w:val="24"/>
        </w:rPr>
        <w:t>2.4.</w:t>
      </w:r>
      <w:r w:rsidR="00513BD1" w:rsidRPr="00CE187A">
        <w:rPr>
          <w:sz w:val="24"/>
          <w:szCs w:val="24"/>
        </w:rPr>
        <w:t xml:space="preserve">1. </w:t>
      </w:r>
      <w:r w:rsidRPr="00CE187A">
        <w:rPr>
          <w:sz w:val="24"/>
          <w:szCs w:val="24"/>
        </w:rPr>
        <w:t xml:space="preserve">Требовать от Поставщика </w:t>
      </w:r>
      <w:r w:rsidR="00304977" w:rsidRPr="00CE187A">
        <w:rPr>
          <w:sz w:val="24"/>
          <w:szCs w:val="24"/>
        </w:rPr>
        <w:t xml:space="preserve">поставки Оборудования в срок, указанных в настоящем Договоре. </w:t>
      </w:r>
    </w:p>
    <w:p w:rsidR="00A95963" w:rsidRPr="00CE187A" w:rsidRDefault="00304977" w:rsidP="00433324">
      <w:pPr>
        <w:spacing w:after="0" w:line="276" w:lineRule="auto"/>
        <w:ind w:firstLine="709"/>
        <w:jc w:val="both"/>
        <w:rPr>
          <w:sz w:val="24"/>
          <w:szCs w:val="24"/>
        </w:rPr>
      </w:pPr>
      <w:r w:rsidRPr="00CE187A">
        <w:rPr>
          <w:sz w:val="24"/>
          <w:szCs w:val="24"/>
        </w:rPr>
        <w:t xml:space="preserve">2.4.2. Требовать от Поставщика </w:t>
      </w:r>
      <w:r w:rsidR="00A95963" w:rsidRPr="00CE187A">
        <w:rPr>
          <w:sz w:val="24"/>
          <w:szCs w:val="24"/>
        </w:rPr>
        <w:t xml:space="preserve">в пределах гарантийного срока ремонта или замены Оборудования. </w:t>
      </w:r>
    </w:p>
    <w:p w:rsidR="0052093E" w:rsidRPr="00CE187A" w:rsidRDefault="0052093E" w:rsidP="00D3043F">
      <w:pPr>
        <w:spacing w:after="0" w:line="276" w:lineRule="auto"/>
        <w:jc w:val="center"/>
        <w:rPr>
          <w:b/>
          <w:bCs/>
          <w:sz w:val="24"/>
          <w:szCs w:val="24"/>
        </w:rPr>
      </w:pPr>
      <w:r w:rsidRPr="00CE187A">
        <w:rPr>
          <w:b/>
          <w:bCs/>
          <w:sz w:val="24"/>
          <w:szCs w:val="24"/>
        </w:rPr>
        <w:t xml:space="preserve">3. УСЛОВИЯ ПОСТАВКИ </w:t>
      </w:r>
    </w:p>
    <w:p w:rsidR="006C6E82" w:rsidRPr="00CE187A" w:rsidRDefault="0052093E" w:rsidP="006C6E82">
      <w:pPr>
        <w:spacing w:after="0" w:line="276" w:lineRule="auto"/>
        <w:ind w:firstLine="709"/>
        <w:jc w:val="both"/>
        <w:rPr>
          <w:sz w:val="24"/>
          <w:szCs w:val="24"/>
        </w:rPr>
      </w:pPr>
      <w:r w:rsidRPr="00CE187A">
        <w:rPr>
          <w:sz w:val="24"/>
          <w:szCs w:val="24"/>
        </w:rPr>
        <w:t xml:space="preserve">3.1. </w:t>
      </w:r>
      <w:r w:rsidR="00D3043F" w:rsidRPr="00CE187A">
        <w:rPr>
          <w:sz w:val="24"/>
          <w:szCs w:val="24"/>
        </w:rPr>
        <w:t>Поставка О</w:t>
      </w:r>
      <w:r w:rsidR="006C6E82" w:rsidRPr="00CE187A">
        <w:rPr>
          <w:sz w:val="24"/>
          <w:szCs w:val="24"/>
        </w:rPr>
        <w:t xml:space="preserve">борудования производится </w:t>
      </w:r>
      <w:r w:rsidR="00BD7A2B" w:rsidRPr="00CE187A">
        <w:rPr>
          <w:sz w:val="24"/>
          <w:szCs w:val="24"/>
        </w:rPr>
        <w:t>в соответствии со срока</w:t>
      </w:r>
      <w:r w:rsidR="00D3043F" w:rsidRPr="00CE187A">
        <w:rPr>
          <w:sz w:val="24"/>
          <w:szCs w:val="24"/>
        </w:rPr>
        <w:t xml:space="preserve">ми указанными в Спецификациях, </w:t>
      </w:r>
      <w:r w:rsidR="00D3043F" w:rsidRPr="00F46B1A">
        <w:rPr>
          <w:sz w:val="24"/>
          <w:szCs w:val="24"/>
        </w:rPr>
        <w:t>являющихся Приложениями</w:t>
      </w:r>
      <w:r w:rsidR="00825CBD" w:rsidRPr="00F46B1A">
        <w:rPr>
          <w:sz w:val="24"/>
          <w:szCs w:val="24"/>
        </w:rPr>
        <w:t xml:space="preserve"> </w:t>
      </w:r>
      <w:r w:rsidR="00BD7A2B" w:rsidRPr="00F46B1A">
        <w:rPr>
          <w:sz w:val="24"/>
          <w:szCs w:val="24"/>
        </w:rPr>
        <w:t>к</w:t>
      </w:r>
      <w:r w:rsidR="00825CBD" w:rsidRPr="00F46B1A">
        <w:rPr>
          <w:sz w:val="24"/>
          <w:szCs w:val="24"/>
        </w:rPr>
        <w:t xml:space="preserve"> настояще</w:t>
      </w:r>
      <w:r w:rsidR="00BD7A2B" w:rsidRPr="00F46B1A">
        <w:rPr>
          <w:sz w:val="24"/>
          <w:szCs w:val="24"/>
        </w:rPr>
        <w:t>му</w:t>
      </w:r>
      <w:r w:rsidR="00825CBD" w:rsidRPr="00F46B1A">
        <w:rPr>
          <w:sz w:val="24"/>
          <w:szCs w:val="24"/>
        </w:rPr>
        <w:t xml:space="preserve"> Договор</w:t>
      </w:r>
      <w:r w:rsidR="00BD7A2B" w:rsidRPr="00F46B1A">
        <w:rPr>
          <w:sz w:val="24"/>
          <w:szCs w:val="24"/>
        </w:rPr>
        <w:t>у</w:t>
      </w:r>
      <w:r w:rsidR="006C6E82" w:rsidRPr="00F46B1A">
        <w:rPr>
          <w:sz w:val="24"/>
          <w:szCs w:val="24"/>
        </w:rPr>
        <w:t xml:space="preserve">. </w:t>
      </w:r>
      <w:r w:rsidR="00EA728D" w:rsidRPr="00F46B1A">
        <w:rPr>
          <w:sz w:val="24"/>
          <w:szCs w:val="24"/>
        </w:rPr>
        <w:t>Выгрузк</w:t>
      </w:r>
      <w:r w:rsidR="00A768AF" w:rsidRPr="00F46B1A">
        <w:rPr>
          <w:sz w:val="24"/>
          <w:szCs w:val="24"/>
        </w:rPr>
        <w:t>а производится силами поставщика</w:t>
      </w:r>
      <w:r w:rsidR="00EA728D" w:rsidRPr="00F46B1A">
        <w:rPr>
          <w:sz w:val="24"/>
          <w:szCs w:val="24"/>
        </w:rPr>
        <w:t>.</w:t>
      </w:r>
    </w:p>
    <w:p w:rsidR="00E35AAC" w:rsidRPr="00CE187A" w:rsidRDefault="00896949" w:rsidP="00E35AAC">
      <w:pPr>
        <w:spacing w:after="0" w:line="276" w:lineRule="auto"/>
        <w:ind w:firstLine="709"/>
        <w:jc w:val="both"/>
        <w:rPr>
          <w:sz w:val="24"/>
          <w:szCs w:val="24"/>
        </w:rPr>
      </w:pPr>
      <w:r w:rsidRPr="00CE187A">
        <w:rPr>
          <w:sz w:val="24"/>
          <w:szCs w:val="24"/>
        </w:rPr>
        <w:t xml:space="preserve">3.2. </w:t>
      </w:r>
      <w:r w:rsidR="00D3043F" w:rsidRPr="00CE187A">
        <w:rPr>
          <w:sz w:val="24"/>
          <w:szCs w:val="24"/>
        </w:rPr>
        <w:t>Расходы по</w:t>
      </w:r>
      <w:r w:rsidRPr="00CE187A">
        <w:rPr>
          <w:sz w:val="24"/>
          <w:szCs w:val="24"/>
        </w:rPr>
        <w:t xml:space="preserve"> доставк</w:t>
      </w:r>
      <w:r w:rsidR="00D3043F" w:rsidRPr="00CE187A">
        <w:rPr>
          <w:sz w:val="24"/>
          <w:szCs w:val="24"/>
        </w:rPr>
        <w:t>е</w:t>
      </w:r>
      <w:r w:rsidRPr="00CE187A">
        <w:rPr>
          <w:sz w:val="24"/>
          <w:szCs w:val="24"/>
        </w:rPr>
        <w:t xml:space="preserve"> Оборудования до адреса,</w:t>
      </w:r>
      <w:r w:rsidR="00043893">
        <w:rPr>
          <w:sz w:val="24"/>
          <w:szCs w:val="24"/>
        </w:rPr>
        <w:t xml:space="preserve"> </w:t>
      </w:r>
      <w:r w:rsidRPr="00CE187A">
        <w:rPr>
          <w:sz w:val="24"/>
          <w:szCs w:val="24"/>
        </w:rPr>
        <w:t xml:space="preserve">указанного </w:t>
      </w:r>
      <w:r w:rsidR="00D3043F" w:rsidRPr="00CE187A">
        <w:rPr>
          <w:sz w:val="24"/>
          <w:szCs w:val="24"/>
        </w:rPr>
        <w:t xml:space="preserve">в Спецификациях, </w:t>
      </w:r>
      <w:r w:rsidR="00043893">
        <w:rPr>
          <w:sz w:val="24"/>
          <w:szCs w:val="24"/>
        </w:rPr>
        <w:t>а также запуска в эксплуатацию</w:t>
      </w:r>
      <w:r w:rsidR="00D3043F" w:rsidRPr="00CE187A">
        <w:rPr>
          <w:sz w:val="24"/>
          <w:szCs w:val="24"/>
        </w:rPr>
        <w:t xml:space="preserve"> включены в стоимость Оборудования</w:t>
      </w:r>
      <w:r w:rsidRPr="00CE187A">
        <w:rPr>
          <w:sz w:val="24"/>
          <w:szCs w:val="24"/>
        </w:rPr>
        <w:t xml:space="preserve">. </w:t>
      </w:r>
    </w:p>
    <w:p w:rsidR="00896949" w:rsidRPr="00CE187A" w:rsidRDefault="00597F1A" w:rsidP="008D74FA">
      <w:pPr>
        <w:spacing w:after="0" w:line="276" w:lineRule="auto"/>
        <w:ind w:firstLine="709"/>
        <w:jc w:val="both"/>
        <w:rPr>
          <w:sz w:val="24"/>
          <w:szCs w:val="24"/>
        </w:rPr>
      </w:pPr>
      <w:r w:rsidRPr="00CE187A">
        <w:rPr>
          <w:sz w:val="24"/>
          <w:szCs w:val="24"/>
        </w:rPr>
        <w:t xml:space="preserve">3.3. Право собственности на поставляемое Оборудование и риск случайной гибели или случайного повреждения </w:t>
      </w:r>
      <w:r w:rsidR="00E35AAC" w:rsidRPr="00CE187A">
        <w:rPr>
          <w:sz w:val="24"/>
          <w:szCs w:val="24"/>
        </w:rPr>
        <w:t>Оборудования</w:t>
      </w:r>
      <w:r w:rsidRPr="00CE187A">
        <w:rPr>
          <w:sz w:val="24"/>
          <w:szCs w:val="24"/>
        </w:rPr>
        <w:t xml:space="preserve"> переходят от Поставщика к Покупателю в момент </w:t>
      </w:r>
      <w:r w:rsidR="008D74FA" w:rsidRPr="00CE187A">
        <w:rPr>
          <w:sz w:val="24"/>
          <w:szCs w:val="24"/>
        </w:rPr>
        <w:t>приемки</w:t>
      </w:r>
      <w:r w:rsidRPr="00CE187A">
        <w:rPr>
          <w:sz w:val="24"/>
          <w:szCs w:val="24"/>
        </w:rPr>
        <w:t xml:space="preserve"> </w:t>
      </w:r>
      <w:r w:rsidR="00E35AAC" w:rsidRPr="00CE187A">
        <w:rPr>
          <w:sz w:val="24"/>
          <w:szCs w:val="24"/>
        </w:rPr>
        <w:t>Оборудования</w:t>
      </w:r>
      <w:r w:rsidR="008D74FA" w:rsidRPr="00CE187A">
        <w:rPr>
          <w:sz w:val="24"/>
          <w:szCs w:val="24"/>
        </w:rPr>
        <w:t xml:space="preserve"> Покупателем</w:t>
      </w:r>
      <w:r w:rsidR="000B0C7E" w:rsidRPr="00CE187A">
        <w:rPr>
          <w:sz w:val="24"/>
          <w:szCs w:val="24"/>
        </w:rPr>
        <w:t>.</w:t>
      </w:r>
      <w:r w:rsidR="00E35AAC" w:rsidRPr="00CE187A">
        <w:rPr>
          <w:sz w:val="24"/>
          <w:szCs w:val="24"/>
        </w:rPr>
        <w:t xml:space="preserve"> </w:t>
      </w:r>
      <w:r w:rsidR="008D74FA" w:rsidRPr="00CE187A">
        <w:rPr>
          <w:sz w:val="24"/>
          <w:szCs w:val="24"/>
        </w:rPr>
        <w:t>Приемка Оборудования Покупателем подтверждается проставлением подписей, расшифровки подписей и оттисками печатей Поставщика и Покупателя на универсальных передаточных документах.</w:t>
      </w:r>
    </w:p>
    <w:p w:rsidR="000B0C7E" w:rsidRPr="00CE187A" w:rsidRDefault="000B0C7E" w:rsidP="0052093E">
      <w:pPr>
        <w:spacing w:after="0" w:line="276" w:lineRule="auto"/>
        <w:ind w:firstLine="709"/>
        <w:jc w:val="both"/>
        <w:rPr>
          <w:sz w:val="24"/>
          <w:szCs w:val="24"/>
        </w:rPr>
      </w:pPr>
      <w:r w:rsidRPr="00CE187A">
        <w:rPr>
          <w:sz w:val="24"/>
          <w:szCs w:val="24"/>
        </w:rPr>
        <w:t>3.4. Одновременно с поставляемым Оборудованием Поставщик передает Покупателю</w:t>
      </w:r>
      <w:r w:rsidR="001325B8" w:rsidRPr="00CE187A">
        <w:rPr>
          <w:sz w:val="24"/>
          <w:szCs w:val="24"/>
        </w:rPr>
        <w:t xml:space="preserve"> </w:t>
      </w:r>
      <w:r w:rsidRPr="00CE187A">
        <w:rPr>
          <w:sz w:val="24"/>
          <w:szCs w:val="24"/>
        </w:rPr>
        <w:t>документы</w:t>
      </w:r>
      <w:r w:rsidR="008D74FA" w:rsidRPr="00CE187A">
        <w:rPr>
          <w:sz w:val="24"/>
          <w:szCs w:val="24"/>
        </w:rPr>
        <w:t xml:space="preserve"> (паспорта, гарантийные талоны, инструкции и т.д.)</w:t>
      </w:r>
      <w:r w:rsidRPr="00CE187A">
        <w:rPr>
          <w:sz w:val="24"/>
          <w:szCs w:val="24"/>
        </w:rPr>
        <w:t>, относящиеся к Оборудованию.</w:t>
      </w:r>
    </w:p>
    <w:p w:rsidR="00E35AAC" w:rsidRPr="00CE187A" w:rsidRDefault="00A70C3D" w:rsidP="0052093E">
      <w:pPr>
        <w:spacing w:after="0" w:line="276" w:lineRule="auto"/>
        <w:ind w:firstLine="709"/>
        <w:jc w:val="both"/>
        <w:rPr>
          <w:sz w:val="24"/>
          <w:szCs w:val="24"/>
        </w:rPr>
      </w:pPr>
      <w:r w:rsidRPr="00CE187A">
        <w:rPr>
          <w:sz w:val="24"/>
          <w:szCs w:val="24"/>
        </w:rPr>
        <w:t>3.5. Покупатель с момента перехода к нему права собственности несет все расходы, связанные</w:t>
      </w:r>
      <w:r w:rsidR="000537A3" w:rsidRPr="00CE187A">
        <w:rPr>
          <w:sz w:val="24"/>
          <w:szCs w:val="24"/>
        </w:rPr>
        <w:t xml:space="preserve"> с Оборудованием</w:t>
      </w:r>
      <w:r w:rsidRPr="00CE187A">
        <w:rPr>
          <w:sz w:val="24"/>
          <w:szCs w:val="24"/>
        </w:rPr>
        <w:t xml:space="preserve">, и датой поставки </w:t>
      </w:r>
      <w:r w:rsidR="000537A3" w:rsidRPr="00CE187A">
        <w:rPr>
          <w:sz w:val="24"/>
          <w:szCs w:val="24"/>
        </w:rPr>
        <w:t>Оборудования</w:t>
      </w:r>
      <w:r w:rsidRPr="00CE187A">
        <w:rPr>
          <w:sz w:val="24"/>
          <w:szCs w:val="24"/>
        </w:rPr>
        <w:t xml:space="preserve"> является дата</w:t>
      </w:r>
      <w:r w:rsidR="008D74FA" w:rsidRPr="00CE187A">
        <w:rPr>
          <w:sz w:val="24"/>
          <w:szCs w:val="24"/>
        </w:rPr>
        <w:t xml:space="preserve"> приемки Оборудования Покупателем</w:t>
      </w:r>
      <w:r w:rsidRPr="00CE187A">
        <w:rPr>
          <w:sz w:val="24"/>
          <w:szCs w:val="24"/>
        </w:rPr>
        <w:t>, указанная в</w:t>
      </w:r>
      <w:r w:rsidR="008D74FA" w:rsidRPr="00CE187A">
        <w:rPr>
          <w:sz w:val="24"/>
          <w:szCs w:val="24"/>
        </w:rPr>
        <w:t xml:space="preserve"> универсальных передаточных документах</w:t>
      </w:r>
      <w:r w:rsidRPr="00CE187A">
        <w:rPr>
          <w:sz w:val="24"/>
          <w:szCs w:val="24"/>
        </w:rPr>
        <w:t>.</w:t>
      </w:r>
    </w:p>
    <w:p w:rsidR="000537A3" w:rsidRPr="00CE187A" w:rsidRDefault="000537A3" w:rsidP="0052093E">
      <w:pPr>
        <w:spacing w:after="0" w:line="276" w:lineRule="auto"/>
        <w:ind w:firstLine="709"/>
        <w:jc w:val="both"/>
        <w:rPr>
          <w:sz w:val="24"/>
          <w:szCs w:val="24"/>
        </w:rPr>
      </w:pPr>
    </w:p>
    <w:p w:rsidR="00DA534A" w:rsidRDefault="00DA534A" w:rsidP="00DA534A">
      <w:pPr>
        <w:spacing w:after="0"/>
        <w:jc w:val="center"/>
        <w:rPr>
          <w:rFonts w:eastAsia="Times New Roman" w:cs="Times New Roman"/>
          <w:b/>
          <w:sz w:val="24"/>
          <w:szCs w:val="24"/>
          <w:lang w:eastAsia="ru-RU"/>
        </w:rPr>
      </w:pPr>
      <w:r w:rsidRPr="00CE187A">
        <w:rPr>
          <w:rFonts w:eastAsia="Times New Roman" w:cs="Times New Roman"/>
          <w:b/>
          <w:sz w:val="24"/>
          <w:szCs w:val="24"/>
          <w:lang w:eastAsia="ru-RU"/>
        </w:rPr>
        <w:t>4. ПОРЯДОК РАСЧЕТОВ И ИНЫЕ УСЛОВИЯ ОПЛАТЫ</w:t>
      </w:r>
    </w:p>
    <w:p w:rsidR="00CA1B3F" w:rsidRDefault="00CA1B3F" w:rsidP="00DA534A">
      <w:pPr>
        <w:spacing w:after="0"/>
        <w:jc w:val="center"/>
        <w:rPr>
          <w:rFonts w:eastAsia="Times New Roman" w:cs="Times New Roman"/>
          <w:b/>
          <w:sz w:val="24"/>
          <w:szCs w:val="24"/>
          <w:lang w:eastAsia="ru-RU"/>
        </w:rPr>
      </w:pPr>
    </w:p>
    <w:p w:rsidR="00CA1B3F" w:rsidRPr="00DA4B38" w:rsidRDefault="00CA1B3F" w:rsidP="00CA1B3F">
      <w:pPr>
        <w:spacing w:after="0"/>
        <w:jc w:val="both"/>
        <w:rPr>
          <w:rFonts w:eastAsia="Times New Roman" w:cs="Times New Roman"/>
          <w:sz w:val="24"/>
          <w:szCs w:val="24"/>
          <w:lang w:eastAsia="ru-RU"/>
        </w:rPr>
      </w:pPr>
      <w:r w:rsidRPr="00DA4B38">
        <w:rPr>
          <w:rFonts w:eastAsia="Times New Roman" w:cs="Times New Roman"/>
          <w:sz w:val="24"/>
          <w:szCs w:val="24"/>
          <w:lang w:eastAsia="ru-RU"/>
        </w:rPr>
        <w:t xml:space="preserve">            4.1. </w:t>
      </w:r>
      <w:r w:rsidRPr="00DA4B38">
        <w:rPr>
          <w:sz w:val="24"/>
          <w:szCs w:val="24"/>
        </w:rPr>
        <w:t xml:space="preserve">Цена Договора составляет: </w:t>
      </w:r>
      <w:r w:rsidR="0013611F">
        <w:rPr>
          <w:sz w:val="24"/>
          <w:szCs w:val="24"/>
        </w:rPr>
        <w:t>____</w:t>
      </w:r>
      <w:proofErr w:type="gramStart"/>
      <w:r w:rsidR="0013611F">
        <w:rPr>
          <w:sz w:val="24"/>
          <w:szCs w:val="24"/>
        </w:rPr>
        <w:t>_</w:t>
      </w:r>
      <w:r w:rsidRPr="00DA4B38">
        <w:rPr>
          <w:b/>
          <w:sz w:val="24"/>
          <w:szCs w:val="24"/>
        </w:rPr>
        <w:t xml:space="preserve">  (</w:t>
      </w:r>
      <w:proofErr w:type="gramEnd"/>
      <w:r w:rsidR="0013611F">
        <w:rPr>
          <w:b/>
          <w:sz w:val="24"/>
          <w:szCs w:val="24"/>
        </w:rPr>
        <w:t>______________</w:t>
      </w:r>
      <w:r w:rsidRPr="00DA4B38">
        <w:rPr>
          <w:b/>
          <w:sz w:val="24"/>
          <w:szCs w:val="24"/>
        </w:rPr>
        <w:t xml:space="preserve">) 00 копеек ( в том числе   НДС </w:t>
      </w:r>
      <w:r w:rsidR="00184AD2">
        <w:rPr>
          <w:b/>
          <w:sz w:val="24"/>
          <w:szCs w:val="24"/>
        </w:rPr>
        <w:t xml:space="preserve"> 22%: </w:t>
      </w:r>
      <w:r w:rsidR="0013611F">
        <w:rPr>
          <w:b/>
          <w:sz w:val="24"/>
          <w:szCs w:val="24"/>
        </w:rPr>
        <w:t>_____</w:t>
      </w:r>
      <w:r w:rsidR="00184AD2">
        <w:rPr>
          <w:b/>
          <w:sz w:val="24"/>
          <w:szCs w:val="24"/>
        </w:rPr>
        <w:t>руб. 00 копеек (</w:t>
      </w:r>
      <w:r w:rsidR="0013611F">
        <w:rPr>
          <w:b/>
          <w:sz w:val="24"/>
          <w:szCs w:val="24"/>
        </w:rPr>
        <w:t>_______________________</w:t>
      </w:r>
      <w:r w:rsidR="00184AD2">
        <w:rPr>
          <w:b/>
          <w:sz w:val="24"/>
          <w:szCs w:val="24"/>
        </w:rPr>
        <w:t>) руб. 00 копеек.</w:t>
      </w:r>
      <w:r w:rsidRPr="00DA4B38">
        <w:rPr>
          <w:b/>
          <w:i/>
          <w:sz w:val="24"/>
          <w:szCs w:val="24"/>
        </w:rPr>
        <w:t xml:space="preserve">   </w:t>
      </w:r>
    </w:p>
    <w:p w:rsidR="00CA1B3F" w:rsidRDefault="00CA1B3F" w:rsidP="00CA1B3F">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4.2</w:t>
      </w:r>
      <w:r w:rsidR="00DA534A" w:rsidRPr="00CE187A">
        <w:rPr>
          <w:rFonts w:eastAsia="Times New Roman" w:cs="Times New Roman"/>
          <w:sz w:val="24"/>
          <w:szCs w:val="24"/>
          <w:lang w:eastAsia="ru-RU"/>
        </w:rPr>
        <w:t xml:space="preserve">. </w:t>
      </w:r>
      <w:r w:rsidR="00A735BE">
        <w:rPr>
          <w:rFonts w:eastAsia="Times New Roman" w:cs="Times New Roman"/>
          <w:sz w:val="22"/>
          <w:lang w:eastAsia="ru-RU"/>
        </w:rPr>
        <w:t>О</w:t>
      </w:r>
      <w:r w:rsidR="00A735BE" w:rsidRPr="00F46B1A">
        <w:rPr>
          <w:rFonts w:eastAsia="Times New Roman" w:cs="Times New Roman"/>
          <w:sz w:val="22"/>
          <w:lang w:eastAsia="ru-RU"/>
        </w:rPr>
        <w:t>плата оборудования производиться в течении</w:t>
      </w:r>
      <w:r w:rsidR="00A735BE" w:rsidRPr="00B13B1B">
        <w:rPr>
          <w:rFonts w:eastAsia="Times New Roman" w:cs="Times New Roman"/>
          <w:sz w:val="22"/>
          <w:lang w:eastAsia="ru-RU"/>
        </w:rPr>
        <w:t xml:space="preserve"> </w:t>
      </w:r>
      <w:r w:rsidR="00A735BE">
        <w:rPr>
          <w:rFonts w:eastAsia="Times New Roman" w:cs="Times New Roman"/>
          <w:sz w:val="22"/>
          <w:lang w:eastAsia="ru-RU"/>
        </w:rPr>
        <w:t>1</w:t>
      </w:r>
      <w:r w:rsidR="00775474">
        <w:rPr>
          <w:rFonts w:eastAsia="Times New Roman" w:cs="Times New Roman"/>
          <w:sz w:val="22"/>
          <w:lang w:eastAsia="ru-RU"/>
        </w:rPr>
        <w:t>5-ти</w:t>
      </w:r>
      <w:r w:rsidR="00A735BE" w:rsidRPr="00F46B1A">
        <w:rPr>
          <w:rFonts w:eastAsia="Times New Roman" w:cs="Times New Roman"/>
          <w:sz w:val="22"/>
          <w:lang w:eastAsia="ru-RU"/>
        </w:rPr>
        <w:t xml:space="preserve"> рабочих дней после </w:t>
      </w:r>
      <w:r w:rsidR="00A735BE">
        <w:rPr>
          <w:rFonts w:eastAsia="Times New Roman" w:cs="Times New Roman"/>
          <w:sz w:val="22"/>
          <w:lang w:eastAsia="ru-RU"/>
        </w:rPr>
        <w:t xml:space="preserve">поставки оборудования, на расчетный счет </w:t>
      </w:r>
      <w:proofErr w:type="gramStart"/>
      <w:r w:rsidR="00A735BE">
        <w:rPr>
          <w:rFonts w:eastAsia="Times New Roman" w:cs="Times New Roman"/>
          <w:sz w:val="22"/>
          <w:lang w:eastAsia="ru-RU"/>
        </w:rPr>
        <w:t>П</w:t>
      </w:r>
      <w:r w:rsidR="00A735BE" w:rsidRPr="00F46B1A">
        <w:rPr>
          <w:rFonts w:eastAsia="Times New Roman" w:cs="Times New Roman"/>
          <w:sz w:val="22"/>
          <w:lang w:eastAsia="ru-RU"/>
        </w:rPr>
        <w:t>оставщика.</w:t>
      </w:r>
      <w:r>
        <w:rPr>
          <w:rFonts w:eastAsia="Times New Roman" w:cs="Times New Roman"/>
          <w:sz w:val="24"/>
          <w:szCs w:val="24"/>
          <w:lang w:eastAsia="ru-RU"/>
        </w:rPr>
        <w:t>.</w:t>
      </w:r>
      <w:proofErr w:type="gramEnd"/>
    </w:p>
    <w:p w:rsidR="00607AF4" w:rsidRDefault="00CA1B3F" w:rsidP="00CA1B3F">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4.3</w:t>
      </w:r>
      <w:r w:rsidR="00607AF4" w:rsidRPr="00CE187A">
        <w:rPr>
          <w:rFonts w:eastAsia="Times New Roman" w:cs="Times New Roman"/>
          <w:sz w:val="24"/>
          <w:szCs w:val="24"/>
          <w:lang w:eastAsia="ru-RU"/>
        </w:rPr>
        <w:t xml:space="preserve"> Все расчеты по Договору производятся путем </w:t>
      </w:r>
      <w:r w:rsidR="008D74FA" w:rsidRPr="00CE187A">
        <w:rPr>
          <w:rFonts w:eastAsia="Times New Roman" w:cs="Times New Roman"/>
          <w:sz w:val="24"/>
          <w:szCs w:val="24"/>
          <w:lang w:eastAsia="ru-RU"/>
        </w:rPr>
        <w:t xml:space="preserve">безналичного </w:t>
      </w:r>
      <w:r w:rsidR="00607AF4" w:rsidRPr="00CE187A">
        <w:rPr>
          <w:rFonts w:eastAsia="Times New Roman" w:cs="Times New Roman"/>
          <w:sz w:val="24"/>
          <w:szCs w:val="24"/>
          <w:lang w:eastAsia="ru-RU"/>
        </w:rPr>
        <w:t xml:space="preserve">перечисления денежных средств на расчетный счет </w:t>
      </w:r>
      <w:r w:rsidR="008D74FA" w:rsidRPr="00CE187A">
        <w:rPr>
          <w:rFonts w:eastAsia="Times New Roman" w:cs="Times New Roman"/>
          <w:sz w:val="24"/>
          <w:szCs w:val="24"/>
          <w:lang w:eastAsia="ru-RU"/>
        </w:rPr>
        <w:t>Поставщика, указанный в настоящем Договоре</w:t>
      </w:r>
      <w:r w:rsidR="00607AF4" w:rsidRPr="00CE187A">
        <w:rPr>
          <w:rFonts w:eastAsia="Times New Roman" w:cs="Times New Roman"/>
          <w:sz w:val="24"/>
          <w:szCs w:val="24"/>
          <w:lang w:eastAsia="ru-RU"/>
        </w:rPr>
        <w:t>.</w:t>
      </w:r>
      <w:r w:rsidR="00607AF4">
        <w:rPr>
          <w:rFonts w:eastAsia="Times New Roman" w:cs="Times New Roman"/>
          <w:sz w:val="24"/>
          <w:szCs w:val="24"/>
          <w:lang w:eastAsia="ru-RU"/>
        </w:rPr>
        <w:t xml:space="preserve"> </w:t>
      </w:r>
    </w:p>
    <w:p w:rsidR="006F76D7" w:rsidRDefault="00CA1B3F" w:rsidP="009C30C2">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lastRenderedPageBreak/>
        <w:t xml:space="preserve">4.4. </w:t>
      </w:r>
      <w:r w:rsidR="00607AF4" w:rsidRPr="00607AF4">
        <w:rPr>
          <w:rFonts w:eastAsia="Times New Roman" w:cs="Times New Roman"/>
          <w:sz w:val="24"/>
          <w:szCs w:val="24"/>
          <w:lang w:eastAsia="ru-RU"/>
        </w:rPr>
        <w:t xml:space="preserve">Обязательства Покупателя по оплате считаются исполненными </w:t>
      </w:r>
      <w:r w:rsidR="00607AF4">
        <w:rPr>
          <w:rFonts w:eastAsia="Times New Roman" w:cs="Times New Roman"/>
          <w:sz w:val="24"/>
          <w:szCs w:val="24"/>
          <w:lang w:eastAsia="ru-RU"/>
        </w:rPr>
        <w:t>в момент</w:t>
      </w:r>
      <w:r w:rsidR="00607AF4" w:rsidRPr="00607AF4">
        <w:rPr>
          <w:rFonts w:eastAsia="Times New Roman" w:cs="Times New Roman"/>
          <w:sz w:val="24"/>
          <w:szCs w:val="24"/>
          <w:lang w:eastAsia="ru-RU"/>
        </w:rPr>
        <w:t xml:space="preserve"> </w:t>
      </w:r>
      <w:r w:rsidR="00607AF4">
        <w:rPr>
          <w:rFonts w:eastAsia="Times New Roman" w:cs="Times New Roman"/>
          <w:sz w:val="24"/>
          <w:szCs w:val="24"/>
          <w:lang w:eastAsia="ru-RU"/>
        </w:rPr>
        <w:t>поступления денежных средств Поставщику</w:t>
      </w:r>
      <w:r w:rsidR="00607AF4" w:rsidRPr="00607AF4">
        <w:rPr>
          <w:rFonts w:eastAsia="Times New Roman" w:cs="Times New Roman"/>
          <w:sz w:val="24"/>
          <w:szCs w:val="24"/>
          <w:lang w:eastAsia="ru-RU"/>
        </w:rPr>
        <w:t>.</w:t>
      </w:r>
    </w:p>
    <w:p w:rsidR="008D74FA" w:rsidRDefault="008D74FA" w:rsidP="009C30C2">
      <w:pPr>
        <w:spacing w:after="0" w:line="276" w:lineRule="auto"/>
        <w:ind w:firstLine="709"/>
        <w:jc w:val="both"/>
        <w:rPr>
          <w:rFonts w:eastAsia="Times New Roman" w:cs="Times New Roman"/>
          <w:sz w:val="24"/>
          <w:szCs w:val="24"/>
          <w:lang w:eastAsia="ru-RU"/>
        </w:rPr>
      </w:pPr>
    </w:p>
    <w:p w:rsidR="006F3AB5" w:rsidRPr="006F3AB5" w:rsidRDefault="006F3AB5" w:rsidP="008D74FA">
      <w:pPr>
        <w:spacing w:after="0" w:line="276" w:lineRule="auto"/>
        <w:jc w:val="center"/>
        <w:rPr>
          <w:rFonts w:eastAsia="Times New Roman" w:cs="Times New Roman"/>
          <w:b/>
          <w:bCs/>
          <w:sz w:val="24"/>
          <w:szCs w:val="24"/>
          <w:lang w:eastAsia="ru-RU"/>
        </w:rPr>
      </w:pPr>
      <w:r w:rsidRPr="006F3AB5">
        <w:rPr>
          <w:rFonts w:eastAsia="Times New Roman" w:cs="Times New Roman"/>
          <w:b/>
          <w:bCs/>
          <w:sz w:val="24"/>
          <w:szCs w:val="24"/>
          <w:lang w:eastAsia="ru-RU"/>
        </w:rPr>
        <w:t>5. ОТВЕТСТВЕННОСТЬ СТОРОН</w:t>
      </w:r>
    </w:p>
    <w:p w:rsidR="00DC3A04" w:rsidRDefault="006F3AB5" w:rsidP="00DC3A04">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5</w:t>
      </w:r>
      <w:r w:rsidRPr="006F3AB5">
        <w:rPr>
          <w:rFonts w:eastAsia="Times New Roman" w:cs="Times New Roman"/>
          <w:sz w:val="24"/>
          <w:szCs w:val="24"/>
          <w:lang w:eastAsia="ru-RU"/>
        </w:rPr>
        <w:t xml:space="preserve">.1. </w:t>
      </w:r>
      <w:r w:rsidR="00DC3A04">
        <w:rPr>
          <w:rFonts w:eastAsia="Times New Roman" w:cs="Times New Roman"/>
          <w:sz w:val="24"/>
          <w:szCs w:val="24"/>
          <w:lang w:eastAsia="ru-RU"/>
        </w:rPr>
        <w:t>В случае</w:t>
      </w:r>
      <w:r w:rsidR="00DC3A04" w:rsidRPr="006F3AB5">
        <w:rPr>
          <w:rFonts w:eastAsia="Times New Roman" w:cs="Times New Roman"/>
          <w:sz w:val="24"/>
          <w:szCs w:val="24"/>
          <w:lang w:eastAsia="ru-RU"/>
        </w:rPr>
        <w:t xml:space="preserve"> неисполнения обязательств по Договору Стороны несут ответственность в соответствии с действующим законодательством РФ</w:t>
      </w:r>
    </w:p>
    <w:p w:rsidR="00D77A37" w:rsidRPr="00CE187A" w:rsidRDefault="00DC3A04" w:rsidP="00D77A37">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 xml:space="preserve">5.2. </w:t>
      </w:r>
      <w:r w:rsidR="006F3AB5" w:rsidRPr="00CE187A">
        <w:rPr>
          <w:rFonts w:eastAsia="Times New Roman" w:cs="Times New Roman"/>
          <w:sz w:val="24"/>
          <w:szCs w:val="24"/>
          <w:lang w:eastAsia="ru-RU"/>
        </w:rPr>
        <w:t>При несвоевременной оплате за поставленн</w:t>
      </w:r>
      <w:r w:rsidR="00D77A37" w:rsidRPr="00CE187A">
        <w:rPr>
          <w:rFonts w:eastAsia="Times New Roman" w:cs="Times New Roman"/>
          <w:sz w:val="24"/>
          <w:szCs w:val="24"/>
          <w:lang w:eastAsia="ru-RU"/>
        </w:rPr>
        <w:t xml:space="preserve">ое Оборудование </w:t>
      </w:r>
      <w:r w:rsidR="006F3AB5" w:rsidRPr="00CE187A">
        <w:rPr>
          <w:rFonts w:eastAsia="Times New Roman" w:cs="Times New Roman"/>
          <w:sz w:val="24"/>
          <w:szCs w:val="24"/>
          <w:lang w:eastAsia="ru-RU"/>
        </w:rPr>
        <w:t>Поставщик вправе требовать от Покупателя уплаты неу</w:t>
      </w:r>
      <w:r w:rsidR="002C14ED" w:rsidRPr="00CE187A">
        <w:rPr>
          <w:rFonts w:eastAsia="Times New Roman" w:cs="Times New Roman"/>
          <w:sz w:val="24"/>
          <w:szCs w:val="24"/>
          <w:lang w:eastAsia="ru-RU"/>
        </w:rPr>
        <w:t xml:space="preserve">стойки (пени) в размере 0,1% от </w:t>
      </w:r>
      <w:r w:rsidR="008D74FA" w:rsidRPr="00CE187A">
        <w:rPr>
          <w:rFonts w:eastAsia="Times New Roman" w:cs="Times New Roman"/>
          <w:sz w:val="24"/>
          <w:szCs w:val="24"/>
          <w:lang w:eastAsia="ru-RU"/>
        </w:rPr>
        <w:t>несвоевременно оплаченно</w:t>
      </w:r>
      <w:r w:rsidR="002C14ED" w:rsidRPr="00CE187A">
        <w:rPr>
          <w:rFonts w:eastAsia="Times New Roman" w:cs="Times New Roman"/>
          <w:sz w:val="24"/>
          <w:szCs w:val="24"/>
          <w:lang w:eastAsia="ru-RU"/>
        </w:rPr>
        <w:t>й</w:t>
      </w:r>
      <w:r w:rsidR="008D74FA" w:rsidRPr="00CE187A">
        <w:rPr>
          <w:rFonts w:eastAsia="Times New Roman" w:cs="Times New Roman"/>
          <w:sz w:val="24"/>
          <w:szCs w:val="24"/>
          <w:lang w:eastAsia="ru-RU"/>
        </w:rPr>
        <w:t xml:space="preserve"> / неоплаченно</w:t>
      </w:r>
      <w:r w:rsidR="002C14ED" w:rsidRPr="00CE187A">
        <w:rPr>
          <w:rFonts w:eastAsia="Times New Roman" w:cs="Times New Roman"/>
          <w:sz w:val="24"/>
          <w:szCs w:val="24"/>
          <w:lang w:eastAsia="ru-RU"/>
        </w:rPr>
        <w:t>й</w:t>
      </w:r>
      <w:r w:rsidR="006F3AB5" w:rsidRPr="00CE187A">
        <w:rPr>
          <w:rFonts w:eastAsia="Times New Roman" w:cs="Times New Roman"/>
          <w:sz w:val="24"/>
          <w:szCs w:val="24"/>
          <w:lang w:eastAsia="ru-RU"/>
        </w:rPr>
        <w:t xml:space="preserve"> </w:t>
      </w:r>
      <w:r w:rsidR="002C14ED" w:rsidRPr="00CE187A">
        <w:rPr>
          <w:rFonts w:eastAsia="Times New Roman" w:cs="Times New Roman"/>
          <w:sz w:val="24"/>
          <w:szCs w:val="24"/>
          <w:lang w:eastAsia="ru-RU"/>
        </w:rPr>
        <w:t>суммы</w:t>
      </w:r>
      <w:r w:rsidR="00D77A37" w:rsidRPr="00CE187A">
        <w:rPr>
          <w:rFonts w:eastAsia="Times New Roman" w:cs="Times New Roman"/>
          <w:sz w:val="24"/>
          <w:szCs w:val="24"/>
          <w:lang w:eastAsia="ru-RU"/>
        </w:rPr>
        <w:t xml:space="preserve"> за каждый день просрочки.</w:t>
      </w:r>
    </w:p>
    <w:p w:rsidR="009C30C2" w:rsidRPr="00CE187A" w:rsidRDefault="00D77A37" w:rsidP="002C14ED">
      <w:pPr>
        <w:spacing w:after="0" w:line="276" w:lineRule="auto"/>
        <w:ind w:firstLine="709"/>
        <w:jc w:val="both"/>
        <w:rPr>
          <w:rFonts w:eastAsia="Times New Roman" w:cs="Times New Roman"/>
          <w:sz w:val="24"/>
          <w:szCs w:val="24"/>
          <w:lang w:eastAsia="ru-RU"/>
        </w:rPr>
      </w:pPr>
      <w:r w:rsidRPr="00CE187A">
        <w:rPr>
          <w:rFonts w:eastAsia="Times New Roman" w:cs="Times New Roman"/>
          <w:sz w:val="24"/>
          <w:szCs w:val="24"/>
          <w:lang w:eastAsia="ru-RU"/>
        </w:rPr>
        <w:t>5</w:t>
      </w:r>
      <w:r w:rsidR="006F3AB5" w:rsidRPr="00CE187A">
        <w:rPr>
          <w:rFonts w:eastAsia="Times New Roman" w:cs="Times New Roman"/>
          <w:sz w:val="24"/>
          <w:szCs w:val="24"/>
          <w:lang w:eastAsia="ru-RU"/>
        </w:rPr>
        <w:t>.</w:t>
      </w:r>
      <w:r w:rsidR="00DC3A04" w:rsidRPr="00CE187A">
        <w:rPr>
          <w:rFonts w:eastAsia="Times New Roman" w:cs="Times New Roman"/>
          <w:sz w:val="24"/>
          <w:szCs w:val="24"/>
          <w:lang w:eastAsia="ru-RU"/>
        </w:rPr>
        <w:t>3</w:t>
      </w:r>
      <w:r w:rsidR="006F3AB5" w:rsidRPr="00CE187A">
        <w:rPr>
          <w:rFonts w:eastAsia="Times New Roman" w:cs="Times New Roman"/>
          <w:sz w:val="24"/>
          <w:szCs w:val="24"/>
          <w:lang w:eastAsia="ru-RU"/>
        </w:rPr>
        <w:t xml:space="preserve">. За нарушение сроков поставки </w:t>
      </w:r>
      <w:r w:rsidRPr="00CE187A">
        <w:rPr>
          <w:rFonts w:eastAsia="Times New Roman" w:cs="Times New Roman"/>
          <w:sz w:val="24"/>
          <w:szCs w:val="24"/>
          <w:lang w:eastAsia="ru-RU"/>
        </w:rPr>
        <w:t>Оборудования</w:t>
      </w:r>
      <w:r w:rsidR="006F3AB5" w:rsidRPr="00CE187A">
        <w:rPr>
          <w:rFonts w:eastAsia="Times New Roman" w:cs="Times New Roman"/>
          <w:sz w:val="24"/>
          <w:szCs w:val="24"/>
          <w:lang w:eastAsia="ru-RU"/>
        </w:rPr>
        <w:t xml:space="preserve"> Покупатель вправе требовать с Поставщика уплаты неустойки (пени) в размере 0,1</w:t>
      </w:r>
      <w:r w:rsidRPr="00CE187A">
        <w:rPr>
          <w:rFonts w:eastAsia="Times New Roman" w:cs="Times New Roman"/>
          <w:sz w:val="24"/>
          <w:szCs w:val="24"/>
          <w:lang w:eastAsia="ru-RU"/>
        </w:rPr>
        <w:t>%</w:t>
      </w:r>
      <w:r w:rsidR="006F3AB5" w:rsidRPr="00CE187A">
        <w:rPr>
          <w:rFonts w:eastAsia="Times New Roman" w:cs="Times New Roman"/>
          <w:sz w:val="24"/>
          <w:szCs w:val="24"/>
          <w:lang w:eastAsia="ru-RU"/>
        </w:rPr>
        <w:t xml:space="preserve"> от стоимости не поставленного в срок </w:t>
      </w:r>
      <w:r w:rsidRPr="00CE187A">
        <w:rPr>
          <w:rFonts w:eastAsia="Times New Roman" w:cs="Times New Roman"/>
          <w:sz w:val="24"/>
          <w:szCs w:val="24"/>
          <w:lang w:eastAsia="ru-RU"/>
        </w:rPr>
        <w:t>Оборудования</w:t>
      </w:r>
      <w:r w:rsidR="006F3AB5" w:rsidRPr="00CE187A">
        <w:rPr>
          <w:rFonts w:eastAsia="Times New Roman" w:cs="Times New Roman"/>
          <w:sz w:val="24"/>
          <w:szCs w:val="24"/>
          <w:lang w:eastAsia="ru-RU"/>
        </w:rPr>
        <w:t xml:space="preserve"> за каждый день просрочки</w:t>
      </w:r>
      <w:r w:rsidRPr="00CE187A">
        <w:rPr>
          <w:rFonts w:eastAsia="Times New Roman" w:cs="Times New Roman"/>
          <w:sz w:val="24"/>
          <w:szCs w:val="24"/>
          <w:lang w:eastAsia="ru-RU"/>
        </w:rPr>
        <w:t xml:space="preserve">. </w:t>
      </w:r>
    </w:p>
    <w:p w:rsidR="002C14ED" w:rsidRPr="00CE187A" w:rsidRDefault="002C14ED" w:rsidP="002C14ED">
      <w:pPr>
        <w:spacing w:after="0" w:line="276" w:lineRule="auto"/>
        <w:ind w:firstLine="709"/>
        <w:jc w:val="both"/>
        <w:rPr>
          <w:rFonts w:eastAsia="Times New Roman" w:cs="Times New Roman"/>
          <w:sz w:val="24"/>
          <w:szCs w:val="24"/>
          <w:lang w:eastAsia="ru-RU"/>
        </w:rPr>
      </w:pPr>
    </w:p>
    <w:p w:rsidR="00D72891" w:rsidRPr="00CE187A" w:rsidRDefault="001C1E38" w:rsidP="002C14ED">
      <w:pPr>
        <w:spacing w:after="0" w:line="276" w:lineRule="auto"/>
        <w:jc w:val="center"/>
        <w:rPr>
          <w:rFonts w:eastAsia="Times New Roman" w:cs="Times New Roman"/>
          <w:b/>
          <w:bCs/>
          <w:sz w:val="24"/>
          <w:szCs w:val="24"/>
          <w:lang w:eastAsia="ru-RU"/>
        </w:rPr>
      </w:pPr>
      <w:r w:rsidRPr="00CE187A">
        <w:rPr>
          <w:rFonts w:eastAsia="Times New Roman" w:cs="Times New Roman"/>
          <w:b/>
          <w:bCs/>
          <w:sz w:val="24"/>
          <w:szCs w:val="24"/>
          <w:lang w:eastAsia="ru-RU"/>
        </w:rPr>
        <w:t xml:space="preserve">6. </w:t>
      </w:r>
      <w:r w:rsidR="00D72891" w:rsidRPr="00CE187A">
        <w:rPr>
          <w:rFonts w:eastAsia="Times New Roman" w:cs="Times New Roman"/>
          <w:b/>
          <w:bCs/>
          <w:sz w:val="24"/>
          <w:szCs w:val="24"/>
          <w:lang w:eastAsia="ru-RU"/>
        </w:rPr>
        <w:t>ФОРС-МАЖОР</w:t>
      </w:r>
    </w:p>
    <w:p w:rsidR="00D72891" w:rsidRPr="00CE187A" w:rsidRDefault="001C1E38" w:rsidP="00D72891">
      <w:pPr>
        <w:spacing w:after="0" w:line="276" w:lineRule="auto"/>
        <w:ind w:firstLine="709"/>
        <w:jc w:val="both"/>
        <w:rPr>
          <w:rFonts w:eastAsia="Times New Roman" w:cs="Times New Roman"/>
          <w:sz w:val="24"/>
          <w:szCs w:val="24"/>
          <w:lang w:eastAsia="ru-RU"/>
        </w:rPr>
      </w:pPr>
      <w:r w:rsidRPr="00CE187A">
        <w:rPr>
          <w:rFonts w:eastAsia="Times New Roman" w:cs="Times New Roman"/>
          <w:sz w:val="24"/>
          <w:szCs w:val="24"/>
          <w:lang w:eastAsia="ru-RU"/>
        </w:rPr>
        <w:t>6</w:t>
      </w:r>
      <w:r w:rsidR="00D72891" w:rsidRPr="00CE187A">
        <w:rPr>
          <w:rFonts w:eastAsia="Times New Roman" w:cs="Times New Roman"/>
          <w:sz w:val="24"/>
          <w:szCs w:val="24"/>
          <w:lang w:eastAsia="ru-RU"/>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 (форс-мажорные обстоятельства).</w:t>
      </w:r>
    </w:p>
    <w:p w:rsidR="00D72891" w:rsidRPr="00CE187A" w:rsidRDefault="001C1E38" w:rsidP="00D72891">
      <w:pPr>
        <w:spacing w:after="0" w:line="276" w:lineRule="auto"/>
        <w:ind w:firstLine="709"/>
        <w:jc w:val="both"/>
        <w:rPr>
          <w:rFonts w:eastAsia="Times New Roman" w:cs="Times New Roman"/>
          <w:sz w:val="24"/>
          <w:szCs w:val="24"/>
          <w:lang w:eastAsia="ru-RU"/>
        </w:rPr>
      </w:pPr>
      <w:r w:rsidRPr="00CE187A">
        <w:rPr>
          <w:rFonts w:eastAsia="Times New Roman" w:cs="Times New Roman"/>
          <w:sz w:val="24"/>
          <w:szCs w:val="24"/>
          <w:lang w:eastAsia="ru-RU"/>
        </w:rPr>
        <w:t>6</w:t>
      </w:r>
      <w:r w:rsidR="00D72891" w:rsidRPr="00CE187A">
        <w:rPr>
          <w:rFonts w:eastAsia="Times New Roman" w:cs="Times New Roman"/>
          <w:sz w:val="24"/>
          <w:szCs w:val="24"/>
          <w:lang w:eastAsia="ru-RU"/>
        </w:rPr>
        <w:t>.2. В случае наступления этих обстоятельств, Сторона обязана в течение 3 (трех) дней уведомить об этом другую Сторону.</w:t>
      </w:r>
    </w:p>
    <w:p w:rsidR="00D72891" w:rsidRPr="00CE187A" w:rsidRDefault="001C1E38" w:rsidP="00D72891">
      <w:pPr>
        <w:spacing w:after="0" w:line="276" w:lineRule="auto"/>
        <w:ind w:firstLine="709"/>
        <w:jc w:val="both"/>
        <w:rPr>
          <w:rFonts w:eastAsia="Times New Roman" w:cs="Times New Roman"/>
          <w:sz w:val="24"/>
          <w:szCs w:val="24"/>
          <w:lang w:eastAsia="ru-RU"/>
        </w:rPr>
      </w:pPr>
      <w:r w:rsidRPr="00CE187A">
        <w:rPr>
          <w:rFonts w:eastAsia="Times New Roman" w:cs="Times New Roman"/>
          <w:sz w:val="24"/>
          <w:szCs w:val="24"/>
          <w:lang w:eastAsia="ru-RU"/>
        </w:rPr>
        <w:t>6</w:t>
      </w:r>
      <w:r w:rsidR="00D72891" w:rsidRPr="00CE187A">
        <w:rPr>
          <w:rFonts w:eastAsia="Times New Roman" w:cs="Times New Roman"/>
          <w:sz w:val="24"/>
          <w:szCs w:val="24"/>
          <w:lang w:eastAsia="ru-RU"/>
        </w:rPr>
        <w:t>.3. Документ, выданный уполномоченным органом, является достаточным подтверждением наличия и продолжительности действия непреодолимой силы.</w:t>
      </w:r>
    </w:p>
    <w:p w:rsidR="008B4035" w:rsidRPr="00CE187A" w:rsidRDefault="001C1E38" w:rsidP="009C30C2">
      <w:pPr>
        <w:spacing w:after="0" w:line="276" w:lineRule="auto"/>
        <w:ind w:firstLine="709"/>
        <w:jc w:val="both"/>
        <w:rPr>
          <w:rFonts w:eastAsia="Times New Roman" w:cs="Times New Roman"/>
          <w:sz w:val="24"/>
          <w:szCs w:val="24"/>
          <w:lang w:eastAsia="ru-RU"/>
        </w:rPr>
      </w:pPr>
      <w:r w:rsidRPr="00CE187A">
        <w:rPr>
          <w:rFonts w:eastAsia="Times New Roman" w:cs="Times New Roman"/>
          <w:sz w:val="24"/>
          <w:szCs w:val="24"/>
          <w:lang w:eastAsia="ru-RU"/>
        </w:rPr>
        <w:t>6</w:t>
      </w:r>
      <w:r w:rsidR="00D72891" w:rsidRPr="00CE187A">
        <w:rPr>
          <w:rFonts w:eastAsia="Times New Roman" w:cs="Times New Roman"/>
          <w:sz w:val="24"/>
          <w:szCs w:val="24"/>
          <w:lang w:eastAsia="ru-RU"/>
        </w:rPr>
        <w:t xml:space="preserve">.4. Если обстоятельства непреодолимой силы продолжают действовать более </w:t>
      </w:r>
      <w:r w:rsidR="002C14ED" w:rsidRPr="00CE187A">
        <w:rPr>
          <w:rFonts w:eastAsia="Times New Roman" w:cs="Times New Roman"/>
          <w:sz w:val="24"/>
          <w:szCs w:val="24"/>
          <w:lang w:eastAsia="ru-RU"/>
        </w:rPr>
        <w:t>3</w:t>
      </w:r>
      <w:r w:rsidR="008B4035" w:rsidRPr="00CE187A">
        <w:rPr>
          <w:rFonts w:eastAsia="Times New Roman" w:cs="Times New Roman"/>
          <w:sz w:val="24"/>
          <w:szCs w:val="24"/>
          <w:lang w:eastAsia="ru-RU"/>
        </w:rPr>
        <w:t xml:space="preserve">0 </w:t>
      </w:r>
      <w:r w:rsidR="00D72891" w:rsidRPr="00CE187A">
        <w:rPr>
          <w:rFonts w:eastAsia="Times New Roman" w:cs="Times New Roman"/>
          <w:sz w:val="24"/>
          <w:szCs w:val="24"/>
          <w:lang w:eastAsia="ru-RU"/>
        </w:rPr>
        <w:t>(</w:t>
      </w:r>
      <w:r w:rsidR="00FC763C" w:rsidRPr="00CE187A">
        <w:rPr>
          <w:rFonts w:eastAsia="Times New Roman" w:cs="Times New Roman"/>
          <w:sz w:val="24"/>
          <w:szCs w:val="24"/>
          <w:lang w:eastAsia="ru-RU"/>
        </w:rPr>
        <w:t>тридцати</w:t>
      </w:r>
      <w:r w:rsidR="00D72891" w:rsidRPr="00CE187A">
        <w:rPr>
          <w:rFonts w:eastAsia="Times New Roman" w:cs="Times New Roman"/>
          <w:sz w:val="24"/>
          <w:szCs w:val="24"/>
          <w:lang w:eastAsia="ru-RU"/>
        </w:rPr>
        <w:t>) календарных дней, то каждая Сторона вправе расторгнуть Договор в одностороннем порядке.</w:t>
      </w:r>
    </w:p>
    <w:p w:rsidR="002C14ED" w:rsidRPr="00CE187A" w:rsidRDefault="002C14ED" w:rsidP="009C30C2">
      <w:pPr>
        <w:spacing w:after="0" w:line="276" w:lineRule="auto"/>
        <w:ind w:firstLine="709"/>
        <w:jc w:val="both"/>
        <w:rPr>
          <w:rFonts w:eastAsia="Times New Roman" w:cs="Times New Roman"/>
          <w:sz w:val="24"/>
          <w:szCs w:val="24"/>
          <w:lang w:eastAsia="ru-RU"/>
        </w:rPr>
      </w:pPr>
    </w:p>
    <w:p w:rsidR="00E00876" w:rsidRPr="00CE187A" w:rsidRDefault="00E00876" w:rsidP="002C14ED">
      <w:pPr>
        <w:spacing w:after="0" w:line="276" w:lineRule="auto"/>
        <w:jc w:val="center"/>
        <w:rPr>
          <w:rFonts w:eastAsia="Times New Roman" w:cs="Times New Roman"/>
          <w:b/>
          <w:bCs/>
          <w:sz w:val="24"/>
          <w:szCs w:val="24"/>
          <w:lang w:eastAsia="ru-RU"/>
        </w:rPr>
      </w:pPr>
      <w:r w:rsidRPr="00CE187A">
        <w:rPr>
          <w:rFonts w:eastAsia="Times New Roman" w:cs="Times New Roman"/>
          <w:b/>
          <w:bCs/>
          <w:sz w:val="24"/>
          <w:szCs w:val="24"/>
          <w:lang w:eastAsia="ru-RU"/>
        </w:rPr>
        <w:t>7.</w:t>
      </w:r>
      <w:r w:rsidR="009625CD" w:rsidRPr="00CE187A">
        <w:rPr>
          <w:rFonts w:eastAsia="Times New Roman" w:cs="Times New Roman"/>
          <w:b/>
          <w:bCs/>
          <w:sz w:val="24"/>
          <w:szCs w:val="24"/>
          <w:lang w:eastAsia="ru-RU"/>
        </w:rPr>
        <w:t xml:space="preserve"> </w:t>
      </w:r>
      <w:r w:rsidRPr="00CE187A">
        <w:rPr>
          <w:rFonts w:eastAsia="Times New Roman" w:cs="Times New Roman"/>
          <w:b/>
          <w:bCs/>
          <w:sz w:val="24"/>
          <w:szCs w:val="24"/>
          <w:lang w:eastAsia="ru-RU"/>
        </w:rPr>
        <w:t>СРОК ДЕЙСТВИЯ</w:t>
      </w:r>
      <w:r w:rsidR="00492730" w:rsidRPr="00CE187A">
        <w:rPr>
          <w:rFonts w:eastAsia="Times New Roman" w:cs="Times New Roman"/>
          <w:b/>
          <w:bCs/>
          <w:sz w:val="24"/>
          <w:szCs w:val="24"/>
          <w:lang w:eastAsia="ru-RU"/>
        </w:rPr>
        <w:t xml:space="preserve"> </w:t>
      </w:r>
      <w:r w:rsidRPr="00CE187A">
        <w:rPr>
          <w:rFonts w:eastAsia="Times New Roman" w:cs="Times New Roman"/>
          <w:b/>
          <w:bCs/>
          <w:sz w:val="24"/>
          <w:szCs w:val="24"/>
          <w:lang w:eastAsia="ru-RU"/>
        </w:rPr>
        <w:t>ДОГОВОРА</w:t>
      </w:r>
    </w:p>
    <w:p w:rsidR="00E00876" w:rsidRPr="00E00876" w:rsidRDefault="00E00876" w:rsidP="00E00876">
      <w:pPr>
        <w:spacing w:after="0" w:line="276" w:lineRule="auto"/>
        <w:ind w:firstLine="709"/>
        <w:jc w:val="both"/>
        <w:rPr>
          <w:rFonts w:eastAsia="Times New Roman" w:cs="Times New Roman"/>
          <w:sz w:val="24"/>
          <w:szCs w:val="24"/>
          <w:lang w:eastAsia="ru-RU"/>
        </w:rPr>
      </w:pPr>
      <w:r w:rsidRPr="00CE187A">
        <w:rPr>
          <w:rFonts w:eastAsia="Times New Roman" w:cs="Times New Roman"/>
          <w:sz w:val="24"/>
          <w:szCs w:val="24"/>
          <w:lang w:eastAsia="ru-RU"/>
        </w:rPr>
        <w:t>7.1. Настоящий Договор</w:t>
      </w:r>
      <w:r w:rsidRPr="00E00876">
        <w:rPr>
          <w:rFonts w:eastAsia="Times New Roman" w:cs="Times New Roman"/>
          <w:sz w:val="24"/>
          <w:szCs w:val="24"/>
          <w:lang w:eastAsia="ru-RU"/>
        </w:rPr>
        <w:t xml:space="preserve"> вступа</w:t>
      </w:r>
      <w:r w:rsidR="002C14ED">
        <w:rPr>
          <w:rFonts w:eastAsia="Times New Roman" w:cs="Times New Roman"/>
          <w:sz w:val="24"/>
          <w:szCs w:val="24"/>
          <w:lang w:eastAsia="ru-RU"/>
        </w:rPr>
        <w:t>ет в силу с момента его подписания С</w:t>
      </w:r>
      <w:r w:rsidR="00822FF6">
        <w:rPr>
          <w:rFonts w:eastAsia="Times New Roman" w:cs="Times New Roman"/>
          <w:sz w:val="24"/>
          <w:szCs w:val="24"/>
          <w:lang w:eastAsia="ru-RU"/>
        </w:rPr>
        <w:t xml:space="preserve">торонами и действует </w:t>
      </w:r>
      <w:r w:rsidR="00822FF6" w:rsidRPr="00F46B1A">
        <w:rPr>
          <w:rFonts w:eastAsia="Times New Roman" w:cs="Times New Roman"/>
          <w:sz w:val="24"/>
          <w:szCs w:val="24"/>
          <w:lang w:eastAsia="ru-RU"/>
        </w:rPr>
        <w:t xml:space="preserve">до </w:t>
      </w:r>
      <w:r w:rsidR="00CA1B3F" w:rsidRPr="00B05CB8">
        <w:rPr>
          <w:rFonts w:eastAsia="Times New Roman" w:cs="Times New Roman"/>
          <w:sz w:val="24"/>
          <w:szCs w:val="24"/>
          <w:lang w:eastAsia="ru-RU"/>
        </w:rPr>
        <w:t>31.12.2025 г</w:t>
      </w:r>
      <w:r w:rsidRPr="00E00876">
        <w:rPr>
          <w:rFonts w:eastAsia="Times New Roman" w:cs="Times New Roman"/>
          <w:sz w:val="24"/>
          <w:szCs w:val="24"/>
          <w:lang w:eastAsia="ru-RU"/>
        </w:rPr>
        <w:t>. Прекращение срока действия настоящего Договора не освобождает стороны от ответственности за неисполнение условий настоящего Договора.</w:t>
      </w:r>
    </w:p>
    <w:p w:rsidR="00E00876" w:rsidRDefault="00E00876" w:rsidP="002C14ED">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7</w:t>
      </w:r>
      <w:r w:rsidR="002C14ED">
        <w:rPr>
          <w:rFonts w:eastAsia="Times New Roman" w:cs="Times New Roman"/>
          <w:sz w:val="24"/>
          <w:szCs w:val="24"/>
          <w:lang w:eastAsia="ru-RU"/>
        </w:rPr>
        <w:t xml:space="preserve">.2. </w:t>
      </w:r>
      <w:r w:rsidRPr="00E00876">
        <w:rPr>
          <w:rFonts w:eastAsia="Times New Roman" w:cs="Times New Roman"/>
          <w:sz w:val="24"/>
          <w:szCs w:val="24"/>
          <w:lang w:eastAsia="ru-RU"/>
        </w:rPr>
        <w:t>Договор может быть досрочно расторгнут по соглашению Сторон, либо по требованию одной из Сторон в</w:t>
      </w:r>
      <w:r>
        <w:rPr>
          <w:rFonts w:eastAsia="Times New Roman" w:cs="Times New Roman"/>
          <w:sz w:val="24"/>
          <w:szCs w:val="24"/>
          <w:lang w:eastAsia="ru-RU"/>
        </w:rPr>
        <w:t xml:space="preserve"> случае предварительного уведомления другой Стороны за 10 (десять) календарных дней до предполагаемой даты расторжения. </w:t>
      </w:r>
    </w:p>
    <w:p w:rsidR="00CE2481" w:rsidRDefault="00CE2481" w:rsidP="00E00876">
      <w:pPr>
        <w:spacing w:after="0" w:line="276" w:lineRule="auto"/>
        <w:ind w:firstLine="709"/>
        <w:jc w:val="both"/>
        <w:rPr>
          <w:rFonts w:eastAsia="Times New Roman" w:cs="Times New Roman"/>
          <w:sz w:val="24"/>
          <w:szCs w:val="24"/>
          <w:lang w:eastAsia="ru-RU"/>
        </w:rPr>
      </w:pPr>
    </w:p>
    <w:p w:rsidR="00CE2481" w:rsidRPr="00CE2481" w:rsidRDefault="002913B8" w:rsidP="002C14ED">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8</w:t>
      </w:r>
      <w:r w:rsidR="00CE2481" w:rsidRPr="00CE2481">
        <w:rPr>
          <w:rFonts w:eastAsia="Times New Roman" w:cs="Times New Roman"/>
          <w:b/>
          <w:bCs/>
          <w:sz w:val="24"/>
          <w:szCs w:val="24"/>
          <w:lang w:eastAsia="ru-RU"/>
        </w:rPr>
        <w:t>. РАЗРЕШЕНИЕ СПОРОВ</w:t>
      </w:r>
    </w:p>
    <w:p w:rsidR="00CE2481" w:rsidRPr="00CE2481" w:rsidRDefault="002913B8" w:rsidP="00CE2481">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8</w:t>
      </w:r>
      <w:r w:rsidR="00CE2481" w:rsidRPr="00CE2481">
        <w:rPr>
          <w:rFonts w:eastAsia="Times New Roman" w:cs="Times New Roman"/>
          <w:sz w:val="24"/>
          <w:szCs w:val="24"/>
          <w:lang w:eastAsia="ru-RU"/>
        </w:rPr>
        <w:t>.1.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r w:rsidR="00CE2481">
        <w:rPr>
          <w:rFonts w:eastAsia="Times New Roman" w:cs="Times New Roman"/>
          <w:sz w:val="24"/>
          <w:szCs w:val="24"/>
          <w:lang w:eastAsia="ru-RU"/>
        </w:rPr>
        <w:t xml:space="preserve"> Претензионный порядок обязателен. Срок ответа на претензию – 10 (десять) календарных дней с момента ее получения.</w:t>
      </w:r>
    </w:p>
    <w:p w:rsidR="00C320B6" w:rsidRDefault="002913B8" w:rsidP="009C30C2">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8</w:t>
      </w:r>
      <w:r w:rsidR="00CE2481" w:rsidRPr="00CE2481">
        <w:rPr>
          <w:rFonts w:eastAsia="Times New Roman" w:cs="Times New Roman"/>
          <w:sz w:val="24"/>
          <w:szCs w:val="24"/>
          <w:lang w:eastAsia="ru-RU"/>
        </w:rPr>
        <w:t xml:space="preserve">.2. Споры, не урегулированные путем переговоров по настоящему </w:t>
      </w:r>
      <w:r>
        <w:rPr>
          <w:rFonts w:eastAsia="Times New Roman" w:cs="Times New Roman"/>
          <w:sz w:val="24"/>
          <w:szCs w:val="24"/>
          <w:lang w:eastAsia="ru-RU"/>
        </w:rPr>
        <w:t>Д</w:t>
      </w:r>
      <w:r w:rsidR="00CE2481" w:rsidRPr="00CE2481">
        <w:rPr>
          <w:rFonts w:eastAsia="Times New Roman" w:cs="Times New Roman"/>
          <w:sz w:val="24"/>
          <w:szCs w:val="24"/>
          <w:lang w:eastAsia="ru-RU"/>
        </w:rPr>
        <w:t xml:space="preserve">оговору, подлежат рассмотрению в </w:t>
      </w:r>
      <w:r>
        <w:rPr>
          <w:rFonts w:eastAsia="Times New Roman" w:cs="Times New Roman"/>
          <w:sz w:val="24"/>
          <w:szCs w:val="24"/>
          <w:lang w:eastAsia="ru-RU"/>
        </w:rPr>
        <w:t>порядке, установленном российском законодательст</w:t>
      </w:r>
      <w:r w:rsidR="00927455">
        <w:rPr>
          <w:rFonts w:eastAsia="Times New Roman" w:cs="Times New Roman"/>
          <w:sz w:val="24"/>
          <w:szCs w:val="24"/>
          <w:lang w:eastAsia="ru-RU"/>
        </w:rPr>
        <w:t>вом, по месту нахождения Покупателя.</w:t>
      </w:r>
    </w:p>
    <w:p w:rsidR="00C70915" w:rsidRDefault="000524EA" w:rsidP="002C14ED">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 xml:space="preserve"> </w:t>
      </w:r>
    </w:p>
    <w:p w:rsidR="000524EA" w:rsidRPr="00DA4B38" w:rsidRDefault="000524EA" w:rsidP="000524EA">
      <w:pPr>
        <w:keepNext/>
        <w:keepLines/>
        <w:widowControl w:val="0"/>
        <w:suppressLineNumbers/>
        <w:suppressAutoHyphens/>
        <w:jc w:val="center"/>
        <w:rPr>
          <w:rFonts w:eastAsia="Times New Roman" w:cs="Times New Roman"/>
          <w:b/>
          <w:bCs/>
          <w:sz w:val="24"/>
          <w:szCs w:val="24"/>
        </w:rPr>
      </w:pPr>
      <w:r w:rsidRPr="00DA4B38">
        <w:rPr>
          <w:rFonts w:eastAsia="Times New Roman" w:cs="Times New Roman"/>
          <w:b/>
          <w:bCs/>
          <w:caps/>
          <w:sz w:val="24"/>
          <w:szCs w:val="24"/>
        </w:rPr>
        <w:lastRenderedPageBreak/>
        <w:t xml:space="preserve">9. </w:t>
      </w:r>
      <w:r w:rsidRPr="00DA4B38">
        <w:rPr>
          <w:rFonts w:eastAsia="Times New Roman" w:cs="Times New Roman"/>
          <w:b/>
          <w:bCs/>
          <w:sz w:val="24"/>
          <w:szCs w:val="24"/>
        </w:rPr>
        <w:t>АНТИКОРРУПЦИОННАЯ ОГОВОРКА</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9.2. Стороны Договора подтверждают, что ведут легитимную хозяйственную деятельность и имеют только законные источники финансирования.</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 xml:space="preserve">9.4.3.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0524EA" w:rsidRPr="000524EA" w:rsidRDefault="000524EA" w:rsidP="000524EA">
      <w:pPr>
        <w:suppressAutoHyphens/>
        <w:ind w:left="-284"/>
        <w:jc w:val="both"/>
        <w:rPr>
          <w:rFonts w:eastAsia="Times New Roman" w:cs="Times New Roman"/>
          <w:color w:val="000000"/>
          <w:kern w:val="1"/>
          <w:sz w:val="24"/>
          <w:szCs w:val="24"/>
          <w:lang w:eastAsia="ar-SA"/>
        </w:rPr>
      </w:pPr>
      <w:r w:rsidRPr="000524EA">
        <w:rPr>
          <w:rFonts w:eastAsia="Times New Roman" w:cs="Times New Roman"/>
          <w:color w:val="000000"/>
          <w:kern w:val="1"/>
          <w:sz w:val="24"/>
          <w:szCs w:val="24"/>
          <w:lang w:eastAsia="ar-SA"/>
        </w:rPr>
        <w:t>9.5.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0524EA" w:rsidRPr="000524EA" w:rsidRDefault="000524EA" w:rsidP="000524EA">
      <w:pPr>
        <w:suppressAutoHyphens/>
        <w:ind w:left="-284"/>
        <w:jc w:val="both"/>
        <w:rPr>
          <w:rFonts w:cs="Times New Roman"/>
          <w:sz w:val="24"/>
          <w:szCs w:val="24"/>
        </w:rPr>
      </w:pPr>
      <w:r w:rsidRPr="000524EA">
        <w:rPr>
          <w:rFonts w:eastAsia="Times New Roman" w:cs="Times New Roman"/>
          <w:color w:val="000000"/>
          <w:kern w:val="1"/>
          <w:sz w:val="24"/>
          <w:szCs w:val="24"/>
          <w:lang w:eastAsia="ar-SA"/>
        </w:rPr>
        <w:t xml:space="preserve">9.6.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 </w:t>
      </w:r>
    </w:p>
    <w:p w:rsidR="000524EA" w:rsidRDefault="000524EA" w:rsidP="002C14ED">
      <w:pPr>
        <w:spacing w:after="0" w:line="276" w:lineRule="auto"/>
        <w:jc w:val="center"/>
        <w:rPr>
          <w:rFonts w:eastAsia="Times New Roman" w:cs="Times New Roman"/>
          <w:b/>
          <w:bCs/>
          <w:sz w:val="24"/>
          <w:szCs w:val="24"/>
          <w:lang w:eastAsia="ru-RU"/>
        </w:rPr>
      </w:pPr>
    </w:p>
    <w:p w:rsidR="00C320B6" w:rsidRDefault="000524EA" w:rsidP="002C14ED">
      <w:pPr>
        <w:spacing w:after="0" w:line="276" w:lineRule="auto"/>
        <w:jc w:val="center"/>
        <w:rPr>
          <w:rFonts w:eastAsia="Times New Roman" w:cs="Times New Roman"/>
          <w:b/>
          <w:bCs/>
          <w:sz w:val="24"/>
          <w:szCs w:val="24"/>
          <w:lang w:eastAsia="ru-RU"/>
        </w:rPr>
      </w:pPr>
      <w:r>
        <w:rPr>
          <w:rFonts w:eastAsia="Times New Roman" w:cs="Times New Roman"/>
          <w:b/>
          <w:bCs/>
          <w:sz w:val="24"/>
          <w:szCs w:val="24"/>
          <w:lang w:eastAsia="ru-RU"/>
        </w:rPr>
        <w:t>10</w:t>
      </w:r>
      <w:r w:rsidR="00C320B6" w:rsidRPr="00C320B6">
        <w:rPr>
          <w:rFonts w:eastAsia="Times New Roman" w:cs="Times New Roman"/>
          <w:b/>
          <w:bCs/>
          <w:sz w:val="24"/>
          <w:szCs w:val="24"/>
          <w:lang w:eastAsia="ru-RU"/>
        </w:rPr>
        <w:t>. ЗАКЛЮЧИТЕЛЬНЫЕ ПОЛОЖЕНИЯ</w:t>
      </w:r>
    </w:p>
    <w:p w:rsidR="000524EA" w:rsidRPr="00C320B6" w:rsidRDefault="000524EA" w:rsidP="002C14ED">
      <w:pPr>
        <w:spacing w:after="0" w:line="276" w:lineRule="auto"/>
        <w:jc w:val="center"/>
        <w:rPr>
          <w:rFonts w:eastAsia="Times New Roman" w:cs="Times New Roman"/>
          <w:b/>
          <w:bCs/>
          <w:sz w:val="24"/>
          <w:szCs w:val="24"/>
          <w:lang w:eastAsia="ru-RU"/>
        </w:rPr>
      </w:pPr>
    </w:p>
    <w:p w:rsidR="00C320B6" w:rsidRDefault="000524EA" w:rsidP="00C320B6">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10</w:t>
      </w:r>
      <w:r w:rsidR="00C320B6" w:rsidRPr="00C320B6">
        <w:rPr>
          <w:rFonts w:eastAsia="Times New Roman" w:cs="Times New Roman"/>
          <w:sz w:val="24"/>
          <w:szCs w:val="24"/>
          <w:lang w:eastAsia="ru-RU"/>
        </w:rPr>
        <w:t xml:space="preserve">.1. </w:t>
      </w:r>
      <w:r w:rsidR="00C320B6">
        <w:rPr>
          <w:rFonts w:eastAsia="Times New Roman" w:cs="Times New Roman"/>
          <w:sz w:val="24"/>
          <w:szCs w:val="24"/>
          <w:lang w:eastAsia="ru-RU"/>
        </w:rPr>
        <w:t xml:space="preserve">При осуществлении прав и обязанностей по настоящему Договору Стороны руководствуются условиями данного Договора и законодательством Российской Федерации. </w:t>
      </w:r>
    </w:p>
    <w:p w:rsidR="00C320B6" w:rsidRDefault="000524EA" w:rsidP="00C320B6">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10</w:t>
      </w:r>
      <w:r w:rsidR="00C320B6">
        <w:rPr>
          <w:rFonts w:eastAsia="Times New Roman" w:cs="Times New Roman"/>
          <w:sz w:val="24"/>
          <w:szCs w:val="24"/>
          <w:lang w:eastAsia="ru-RU"/>
        </w:rPr>
        <w:t xml:space="preserve">.2. </w:t>
      </w:r>
      <w:r w:rsidR="00492730">
        <w:rPr>
          <w:rFonts w:eastAsia="Times New Roman" w:cs="Times New Roman"/>
          <w:sz w:val="24"/>
          <w:szCs w:val="24"/>
          <w:lang w:eastAsia="ru-RU"/>
        </w:rPr>
        <w:t xml:space="preserve">Стороны пришли к соглашению, что юридически значимые сообщения, направленные по адресам электронной почты, указанным в п. 10 настоящего Договора, имеют </w:t>
      </w:r>
      <w:r w:rsidR="00492730">
        <w:rPr>
          <w:rFonts w:eastAsia="Times New Roman" w:cs="Times New Roman"/>
          <w:sz w:val="24"/>
          <w:szCs w:val="24"/>
          <w:lang w:eastAsia="ru-RU"/>
        </w:rPr>
        <w:lastRenderedPageBreak/>
        <w:t xml:space="preserve">юридическую силу наравне с документами, направленными посредством почтовой связи или курьером. </w:t>
      </w:r>
    </w:p>
    <w:p w:rsidR="00822FF6" w:rsidRPr="004C204E" w:rsidRDefault="00822FF6" w:rsidP="004C204E">
      <w:pPr>
        <w:spacing w:after="0" w:line="276" w:lineRule="auto"/>
        <w:ind w:firstLine="709"/>
        <w:jc w:val="both"/>
        <w:rPr>
          <w:bCs/>
          <w:sz w:val="24"/>
          <w:szCs w:val="24"/>
        </w:rPr>
      </w:pPr>
      <w:r w:rsidRPr="00F46B1A">
        <w:rPr>
          <w:rFonts w:eastAsia="Times New Roman" w:cs="Times New Roman"/>
          <w:sz w:val="24"/>
          <w:szCs w:val="24"/>
          <w:lang w:eastAsia="ru-RU"/>
        </w:rPr>
        <w:t xml:space="preserve">Со стороны покупателя: </w:t>
      </w:r>
      <w:r w:rsidR="004C204E" w:rsidRPr="004C204E">
        <w:rPr>
          <w:bCs/>
          <w:sz w:val="24"/>
          <w:szCs w:val="24"/>
          <w:lang w:val="en-US"/>
        </w:rPr>
        <w:t>prop</w:t>
      </w:r>
      <w:r w:rsidR="004C204E" w:rsidRPr="004C204E">
        <w:rPr>
          <w:bCs/>
          <w:sz w:val="24"/>
          <w:szCs w:val="24"/>
        </w:rPr>
        <w:t>@</w:t>
      </w:r>
      <w:r w:rsidR="004C204E" w:rsidRPr="004C204E">
        <w:rPr>
          <w:bCs/>
          <w:sz w:val="24"/>
          <w:szCs w:val="24"/>
          <w:lang w:val="en-US"/>
        </w:rPr>
        <w:t>nskprop</w:t>
      </w:r>
      <w:r w:rsidR="004C204E" w:rsidRPr="004C204E">
        <w:rPr>
          <w:bCs/>
          <w:sz w:val="24"/>
          <w:szCs w:val="24"/>
        </w:rPr>
        <w:t>.</w:t>
      </w:r>
      <w:r w:rsidR="004C204E" w:rsidRPr="004C204E">
        <w:rPr>
          <w:bCs/>
          <w:sz w:val="24"/>
          <w:szCs w:val="24"/>
          <w:lang w:val="en-US"/>
        </w:rPr>
        <w:t>ru</w:t>
      </w:r>
    </w:p>
    <w:p w:rsidR="00822FF6" w:rsidRPr="006407DC" w:rsidRDefault="00822FF6" w:rsidP="00822FF6">
      <w:pPr>
        <w:spacing w:after="0" w:line="276" w:lineRule="auto"/>
        <w:ind w:firstLine="709"/>
        <w:jc w:val="both"/>
        <w:rPr>
          <w:rFonts w:eastAsia="Times New Roman" w:cs="Times New Roman"/>
          <w:sz w:val="24"/>
          <w:szCs w:val="24"/>
          <w:lang w:eastAsia="ru-RU"/>
        </w:rPr>
      </w:pPr>
      <w:r w:rsidRPr="00F46B1A">
        <w:rPr>
          <w:rFonts w:eastAsia="Times New Roman" w:cs="Times New Roman"/>
          <w:sz w:val="24"/>
          <w:szCs w:val="24"/>
          <w:lang w:eastAsia="ru-RU"/>
        </w:rPr>
        <w:t>Со стороны продавца:</w:t>
      </w:r>
      <w:r w:rsidR="00B13B1B">
        <w:rPr>
          <w:rFonts w:eastAsia="Times New Roman" w:cs="Times New Roman"/>
          <w:sz w:val="24"/>
          <w:szCs w:val="24"/>
          <w:lang w:eastAsia="ru-RU"/>
        </w:rPr>
        <w:t xml:space="preserve"> </w:t>
      </w:r>
      <w:r w:rsidR="00437097">
        <w:rPr>
          <w:rFonts w:eastAsia="Times New Roman" w:cs="Times New Roman"/>
          <w:sz w:val="24"/>
          <w:szCs w:val="24"/>
          <w:lang w:eastAsia="ru-RU"/>
        </w:rPr>
        <w:t>_________</w:t>
      </w:r>
    </w:p>
    <w:p w:rsidR="009625CD" w:rsidRPr="00E00876" w:rsidRDefault="000524EA" w:rsidP="009625CD">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10</w:t>
      </w:r>
      <w:r w:rsidR="00492730">
        <w:rPr>
          <w:rFonts w:eastAsia="Times New Roman" w:cs="Times New Roman"/>
          <w:sz w:val="24"/>
          <w:szCs w:val="24"/>
          <w:lang w:eastAsia="ru-RU"/>
        </w:rPr>
        <w:t xml:space="preserve">.3. </w:t>
      </w:r>
      <w:r w:rsidR="009625CD" w:rsidRPr="00E00876">
        <w:rPr>
          <w:rFonts w:eastAsia="Times New Roman" w:cs="Times New Roman"/>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7B374C" w:rsidRDefault="000524EA" w:rsidP="004D2FD4">
      <w:pPr>
        <w:spacing w:after="0" w:line="276" w:lineRule="auto"/>
        <w:ind w:firstLine="709"/>
        <w:jc w:val="both"/>
        <w:rPr>
          <w:rFonts w:eastAsia="Times New Roman" w:cs="Times New Roman"/>
          <w:sz w:val="24"/>
          <w:szCs w:val="24"/>
          <w:lang w:eastAsia="ru-RU"/>
        </w:rPr>
      </w:pPr>
      <w:r>
        <w:rPr>
          <w:rFonts w:eastAsia="Times New Roman" w:cs="Times New Roman"/>
          <w:sz w:val="24"/>
          <w:szCs w:val="24"/>
          <w:lang w:eastAsia="ru-RU"/>
        </w:rPr>
        <w:t>10</w:t>
      </w:r>
      <w:r w:rsidR="009625CD">
        <w:rPr>
          <w:rFonts w:eastAsia="Times New Roman" w:cs="Times New Roman"/>
          <w:sz w:val="24"/>
          <w:szCs w:val="24"/>
          <w:lang w:eastAsia="ru-RU"/>
        </w:rPr>
        <w:t xml:space="preserve">.4. </w:t>
      </w:r>
      <w:r w:rsidR="00C320B6" w:rsidRPr="00C320B6">
        <w:rPr>
          <w:rFonts w:eastAsia="Times New Roman" w:cs="Times New Roman"/>
          <w:sz w:val="24"/>
          <w:szCs w:val="24"/>
          <w:lang w:eastAsia="ru-RU"/>
        </w:rPr>
        <w:t xml:space="preserve">Настоящий Договор составлен в </w:t>
      </w:r>
      <w:r w:rsidR="007B374C">
        <w:rPr>
          <w:rFonts w:eastAsia="Times New Roman" w:cs="Times New Roman"/>
          <w:sz w:val="24"/>
          <w:szCs w:val="24"/>
          <w:lang w:eastAsia="ru-RU"/>
        </w:rPr>
        <w:t>2 (</w:t>
      </w:r>
      <w:r w:rsidR="00C320B6" w:rsidRPr="00C320B6">
        <w:rPr>
          <w:rFonts w:eastAsia="Times New Roman" w:cs="Times New Roman"/>
          <w:sz w:val="24"/>
          <w:szCs w:val="24"/>
          <w:lang w:eastAsia="ru-RU"/>
        </w:rPr>
        <w:t>двух</w:t>
      </w:r>
      <w:r w:rsidR="007B374C">
        <w:rPr>
          <w:rFonts w:eastAsia="Times New Roman" w:cs="Times New Roman"/>
          <w:sz w:val="24"/>
          <w:szCs w:val="24"/>
          <w:lang w:eastAsia="ru-RU"/>
        </w:rPr>
        <w:t>)</w:t>
      </w:r>
      <w:r w:rsidR="00C320B6" w:rsidRPr="00C320B6">
        <w:rPr>
          <w:rFonts w:eastAsia="Times New Roman" w:cs="Times New Roman"/>
          <w:sz w:val="24"/>
          <w:szCs w:val="24"/>
          <w:lang w:eastAsia="ru-RU"/>
        </w:rPr>
        <w:t xml:space="preserve"> подлинных экземплярах, имеющих одинаковую юридическую силу, по одному для каждой из Сторон. </w:t>
      </w:r>
    </w:p>
    <w:p w:rsidR="004D2FD4" w:rsidRDefault="004D2FD4" w:rsidP="004D2FD4">
      <w:pPr>
        <w:spacing w:after="0" w:line="276" w:lineRule="auto"/>
        <w:ind w:firstLine="709"/>
        <w:jc w:val="both"/>
        <w:rPr>
          <w:rFonts w:eastAsia="Times New Roman" w:cs="Times New Roman"/>
          <w:sz w:val="24"/>
          <w:szCs w:val="24"/>
          <w:lang w:eastAsia="ru-RU"/>
        </w:rPr>
      </w:pPr>
    </w:p>
    <w:p w:rsidR="004D2FD4" w:rsidRDefault="004D2FD4" w:rsidP="008013DD">
      <w:pPr>
        <w:spacing w:after="0" w:line="276" w:lineRule="auto"/>
        <w:ind w:firstLine="709"/>
        <w:jc w:val="center"/>
        <w:rPr>
          <w:rFonts w:eastAsia="Times New Roman" w:cs="Times New Roman"/>
          <w:b/>
          <w:bCs/>
          <w:sz w:val="24"/>
          <w:szCs w:val="24"/>
          <w:lang w:eastAsia="ru-RU"/>
        </w:rPr>
      </w:pPr>
      <w:r w:rsidRPr="004D2FD4">
        <w:rPr>
          <w:rFonts w:eastAsia="Times New Roman" w:cs="Times New Roman"/>
          <w:b/>
          <w:bCs/>
          <w:sz w:val="24"/>
          <w:szCs w:val="24"/>
          <w:lang w:eastAsia="ru-RU"/>
        </w:rPr>
        <w:t>1</w:t>
      </w:r>
      <w:r w:rsidR="000524EA">
        <w:rPr>
          <w:rFonts w:eastAsia="Times New Roman" w:cs="Times New Roman"/>
          <w:b/>
          <w:bCs/>
          <w:sz w:val="24"/>
          <w:szCs w:val="24"/>
          <w:lang w:eastAsia="ru-RU"/>
        </w:rPr>
        <w:t>1</w:t>
      </w:r>
      <w:r w:rsidRPr="004D2FD4">
        <w:rPr>
          <w:rFonts w:eastAsia="Times New Roman" w:cs="Times New Roman"/>
          <w:b/>
          <w:bCs/>
          <w:sz w:val="24"/>
          <w:szCs w:val="24"/>
          <w:lang w:eastAsia="ru-RU"/>
        </w:rPr>
        <w:t>. АДРЕСА И РЕКВИЗИТЫ СТОРОН</w:t>
      </w:r>
    </w:p>
    <w:p w:rsidR="00C14037" w:rsidRDefault="00C14037" w:rsidP="008013DD">
      <w:pPr>
        <w:spacing w:after="0" w:line="276" w:lineRule="auto"/>
        <w:ind w:firstLine="709"/>
        <w:jc w:val="center"/>
        <w:rPr>
          <w:rFonts w:eastAsia="Times New Roman" w:cs="Times New Roman"/>
          <w:b/>
          <w:bCs/>
          <w:sz w:val="24"/>
          <w:szCs w:val="24"/>
          <w:lang w:eastAsia="ru-RU"/>
        </w:rPr>
      </w:pPr>
    </w:p>
    <w:tbl>
      <w:tblPr>
        <w:tblStyle w:val="a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67"/>
      </w:tblGrid>
      <w:tr w:rsidR="004D2FD4" w:rsidTr="001E5337">
        <w:tc>
          <w:tcPr>
            <w:tcW w:w="5098" w:type="dxa"/>
          </w:tcPr>
          <w:p w:rsidR="004D2FD4" w:rsidRPr="005E648B" w:rsidRDefault="004D2FD4" w:rsidP="004D2FD4">
            <w:pPr>
              <w:spacing w:line="276" w:lineRule="auto"/>
              <w:jc w:val="both"/>
              <w:rPr>
                <w:rFonts w:eastAsia="Times New Roman" w:cs="Times New Roman"/>
                <w:b/>
                <w:bCs/>
                <w:sz w:val="24"/>
                <w:szCs w:val="24"/>
                <w:lang w:eastAsia="ru-RU"/>
              </w:rPr>
            </w:pPr>
            <w:r w:rsidRPr="005E648B">
              <w:rPr>
                <w:rFonts w:eastAsia="Times New Roman" w:cs="Times New Roman"/>
                <w:b/>
                <w:bCs/>
                <w:sz w:val="24"/>
                <w:szCs w:val="24"/>
                <w:lang w:eastAsia="ru-RU"/>
              </w:rPr>
              <w:t xml:space="preserve">Поставщик: </w:t>
            </w:r>
          </w:p>
          <w:p w:rsidR="00437097" w:rsidRPr="005E648B" w:rsidRDefault="00437097" w:rsidP="00620015">
            <w:pPr>
              <w:spacing w:line="276" w:lineRule="auto"/>
              <w:jc w:val="both"/>
              <w:rPr>
                <w:rFonts w:eastAsia="Times New Roman" w:cs="Times New Roman"/>
                <w:sz w:val="24"/>
                <w:szCs w:val="24"/>
                <w:lang w:eastAsia="ru-RU"/>
              </w:rPr>
            </w:pPr>
          </w:p>
          <w:p w:rsidR="00184AD2" w:rsidRDefault="00184AD2"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Default="0013611F" w:rsidP="00184AD2">
            <w:pPr>
              <w:spacing w:line="276" w:lineRule="auto"/>
              <w:jc w:val="both"/>
              <w:rPr>
                <w:rFonts w:eastAsia="Times New Roman" w:cs="Times New Roman"/>
                <w:sz w:val="24"/>
                <w:szCs w:val="24"/>
                <w:lang w:eastAsia="ru-RU"/>
              </w:rPr>
            </w:pPr>
          </w:p>
          <w:p w:rsidR="0013611F" w:rsidRPr="00184AD2" w:rsidRDefault="0013611F" w:rsidP="00184AD2">
            <w:pPr>
              <w:spacing w:line="276" w:lineRule="auto"/>
              <w:jc w:val="both"/>
              <w:rPr>
                <w:rFonts w:eastAsia="Times New Roman" w:cs="Times New Roman"/>
                <w:sz w:val="24"/>
                <w:szCs w:val="24"/>
                <w:lang w:eastAsia="ru-RU"/>
              </w:rPr>
            </w:pPr>
          </w:p>
          <w:p w:rsidR="00184AD2" w:rsidRPr="005E648B" w:rsidRDefault="00184AD2" w:rsidP="00184AD2">
            <w:pPr>
              <w:spacing w:line="276" w:lineRule="auto"/>
              <w:jc w:val="both"/>
              <w:rPr>
                <w:rFonts w:eastAsia="Times New Roman" w:cs="Times New Roman"/>
                <w:sz w:val="24"/>
                <w:szCs w:val="24"/>
                <w:lang w:eastAsia="ru-RU"/>
              </w:rPr>
            </w:pPr>
          </w:p>
          <w:p w:rsidR="00184AD2" w:rsidRPr="005E648B" w:rsidRDefault="00184AD2" w:rsidP="00184AD2">
            <w:pPr>
              <w:spacing w:line="276" w:lineRule="auto"/>
              <w:jc w:val="both"/>
              <w:rPr>
                <w:rFonts w:eastAsia="Times New Roman" w:cs="Times New Roman"/>
                <w:sz w:val="24"/>
                <w:szCs w:val="24"/>
                <w:lang w:eastAsia="ru-RU"/>
              </w:rPr>
            </w:pPr>
            <w:r w:rsidRPr="005E648B">
              <w:rPr>
                <w:rFonts w:eastAsia="Times New Roman" w:cs="Times New Roman"/>
                <w:sz w:val="24"/>
                <w:szCs w:val="24"/>
                <w:lang w:eastAsia="ru-RU"/>
              </w:rPr>
              <w:t xml:space="preserve">Директор </w:t>
            </w:r>
          </w:p>
          <w:p w:rsidR="00184AD2" w:rsidRPr="005E648B" w:rsidRDefault="00184AD2" w:rsidP="00184AD2">
            <w:pPr>
              <w:spacing w:line="276" w:lineRule="auto"/>
              <w:jc w:val="both"/>
              <w:rPr>
                <w:rFonts w:eastAsia="Times New Roman" w:cs="Times New Roman"/>
                <w:sz w:val="24"/>
                <w:szCs w:val="24"/>
                <w:lang w:eastAsia="ru-RU"/>
              </w:rPr>
            </w:pPr>
          </w:p>
          <w:p w:rsidR="00184AD2" w:rsidRDefault="00184AD2" w:rsidP="00184AD2">
            <w:pPr>
              <w:spacing w:line="276" w:lineRule="auto"/>
              <w:jc w:val="both"/>
              <w:rPr>
                <w:rFonts w:eastAsia="Times New Roman" w:cs="Times New Roman"/>
                <w:sz w:val="24"/>
                <w:szCs w:val="24"/>
                <w:lang w:eastAsia="ru-RU"/>
              </w:rPr>
            </w:pPr>
            <w:r w:rsidRPr="005E648B">
              <w:rPr>
                <w:rFonts w:eastAsia="Times New Roman" w:cs="Times New Roman"/>
                <w:sz w:val="24"/>
                <w:szCs w:val="24"/>
                <w:lang w:eastAsia="ru-RU"/>
              </w:rPr>
              <w:t>_____</w:t>
            </w:r>
            <w:r>
              <w:rPr>
                <w:rFonts w:eastAsia="Times New Roman" w:cs="Times New Roman"/>
                <w:sz w:val="24"/>
                <w:szCs w:val="24"/>
                <w:lang w:eastAsia="ru-RU"/>
              </w:rPr>
              <w:t>______/</w:t>
            </w:r>
          </w:p>
          <w:p w:rsidR="0013611F" w:rsidRPr="005E648B" w:rsidRDefault="0013611F" w:rsidP="00184AD2">
            <w:pPr>
              <w:spacing w:line="276" w:lineRule="auto"/>
              <w:jc w:val="both"/>
              <w:rPr>
                <w:rFonts w:eastAsia="Times New Roman" w:cs="Times New Roman"/>
                <w:sz w:val="24"/>
                <w:szCs w:val="24"/>
                <w:lang w:eastAsia="ru-RU"/>
              </w:rPr>
            </w:pPr>
          </w:p>
          <w:p w:rsidR="00E733E8" w:rsidRPr="005E648B" w:rsidRDefault="00184AD2" w:rsidP="00184AD2">
            <w:pPr>
              <w:spacing w:line="276" w:lineRule="auto"/>
              <w:jc w:val="both"/>
              <w:rPr>
                <w:rFonts w:eastAsia="Times New Roman" w:cs="Times New Roman"/>
                <w:sz w:val="24"/>
                <w:szCs w:val="24"/>
                <w:lang w:eastAsia="ru-RU"/>
              </w:rPr>
            </w:pPr>
            <w:r w:rsidRPr="005E648B">
              <w:rPr>
                <w:rFonts w:eastAsia="Times New Roman" w:cs="Times New Roman"/>
                <w:sz w:val="24"/>
                <w:szCs w:val="24"/>
                <w:lang w:eastAsia="ru-RU"/>
              </w:rPr>
              <w:t xml:space="preserve">     </w:t>
            </w:r>
            <w:proofErr w:type="spellStart"/>
            <w:r w:rsidRPr="005E648B">
              <w:rPr>
                <w:rFonts w:eastAsia="Times New Roman" w:cs="Times New Roman"/>
                <w:sz w:val="24"/>
                <w:szCs w:val="24"/>
                <w:lang w:eastAsia="ru-RU"/>
              </w:rPr>
              <w:t>м.п</w:t>
            </w:r>
            <w:proofErr w:type="spellEnd"/>
            <w:r w:rsidRPr="005E648B">
              <w:rPr>
                <w:rFonts w:eastAsia="Times New Roman" w:cs="Times New Roman"/>
                <w:sz w:val="24"/>
                <w:szCs w:val="24"/>
                <w:lang w:eastAsia="ru-RU"/>
              </w:rPr>
              <w:t>.</w:t>
            </w:r>
          </w:p>
        </w:tc>
        <w:tc>
          <w:tcPr>
            <w:tcW w:w="4967" w:type="dxa"/>
          </w:tcPr>
          <w:p w:rsidR="004D2FD4" w:rsidRPr="005E648B" w:rsidRDefault="004D2FD4" w:rsidP="005A2F27">
            <w:pPr>
              <w:spacing w:line="276" w:lineRule="auto"/>
              <w:rPr>
                <w:rFonts w:eastAsia="Times New Roman" w:cs="Times New Roman"/>
                <w:b/>
                <w:sz w:val="24"/>
                <w:szCs w:val="24"/>
                <w:lang w:eastAsia="ru-RU"/>
              </w:rPr>
            </w:pPr>
            <w:r w:rsidRPr="005E648B">
              <w:rPr>
                <w:rFonts w:eastAsia="Times New Roman" w:cs="Times New Roman"/>
                <w:b/>
                <w:sz w:val="24"/>
                <w:szCs w:val="24"/>
                <w:lang w:eastAsia="ru-RU"/>
              </w:rPr>
              <w:t xml:space="preserve">Покупатель: </w:t>
            </w:r>
          </w:p>
          <w:p w:rsidR="00C70915" w:rsidRPr="005E648B" w:rsidRDefault="00C70915" w:rsidP="00437097">
            <w:pPr>
              <w:rPr>
                <w:bCs/>
                <w:sz w:val="24"/>
                <w:szCs w:val="24"/>
              </w:rPr>
            </w:pPr>
            <w:r w:rsidRPr="005E648B">
              <w:rPr>
                <w:bCs/>
                <w:sz w:val="24"/>
                <w:szCs w:val="24"/>
              </w:rPr>
              <w:t xml:space="preserve">Филиал «Новосибирский» Акционерного общества «Московское протезно-ортопедическое предприятие» </w:t>
            </w:r>
          </w:p>
          <w:p w:rsidR="00C70915" w:rsidRPr="005E648B" w:rsidRDefault="00BC302A" w:rsidP="00437097">
            <w:pPr>
              <w:rPr>
                <w:bCs/>
                <w:sz w:val="24"/>
                <w:szCs w:val="24"/>
              </w:rPr>
            </w:pPr>
            <w:r w:rsidRPr="005E648B">
              <w:rPr>
                <w:rFonts w:eastAsia="Times New Roman" w:cs="Times New Roman"/>
                <w:sz w:val="24"/>
                <w:szCs w:val="24"/>
                <w:lang w:eastAsia="ru-RU"/>
              </w:rPr>
              <w:t xml:space="preserve">ОГРН </w:t>
            </w:r>
            <w:r w:rsidR="00C70915" w:rsidRPr="005E648B">
              <w:rPr>
                <w:bCs/>
                <w:sz w:val="24"/>
                <w:szCs w:val="24"/>
              </w:rPr>
              <w:t>1227700368279</w:t>
            </w:r>
          </w:p>
          <w:p w:rsidR="00BC302A" w:rsidRPr="005E648B" w:rsidRDefault="00BC302A" w:rsidP="00437097">
            <w:pPr>
              <w:rPr>
                <w:rFonts w:eastAsia="Times New Roman" w:cs="Times New Roman"/>
                <w:sz w:val="24"/>
                <w:szCs w:val="24"/>
                <w:lang w:eastAsia="ru-RU"/>
              </w:rPr>
            </w:pPr>
            <w:r w:rsidRPr="005E648B">
              <w:rPr>
                <w:rFonts w:eastAsia="Times New Roman" w:cs="Times New Roman"/>
                <w:sz w:val="24"/>
                <w:szCs w:val="24"/>
                <w:lang w:eastAsia="ru-RU"/>
              </w:rPr>
              <w:t>ИНН</w:t>
            </w:r>
            <w:r w:rsidR="00CA1B3F" w:rsidRPr="005E648B">
              <w:rPr>
                <w:rFonts w:eastAsia="Times New Roman" w:cs="Times New Roman"/>
                <w:sz w:val="24"/>
                <w:szCs w:val="24"/>
                <w:lang w:eastAsia="ru-RU"/>
              </w:rPr>
              <w:t>/КПП</w:t>
            </w:r>
            <w:r w:rsidRPr="005E648B">
              <w:rPr>
                <w:rFonts w:eastAsia="Times New Roman" w:cs="Times New Roman"/>
                <w:sz w:val="24"/>
                <w:szCs w:val="24"/>
                <w:lang w:eastAsia="ru-RU"/>
              </w:rPr>
              <w:t xml:space="preserve"> </w:t>
            </w:r>
            <w:r w:rsidR="00C70915" w:rsidRPr="005E648B">
              <w:rPr>
                <w:bCs/>
                <w:sz w:val="24"/>
                <w:szCs w:val="24"/>
              </w:rPr>
              <w:t>7743384198</w:t>
            </w:r>
            <w:r w:rsidR="00CA1B3F" w:rsidRPr="005E648B">
              <w:rPr>
                <w:bCs/>
                <w:sz w:val="24"/>
                <w:szCs w:val="24"/>
              </w:rPr>
              <w:t>/</w:t>
            </w:r>
            <w:r w:rsidR="000524EA" w:rsidRPr="005E648B">
              <w:rPr>
                <w:bCs/>
                <w:sz w:val="24"/>
                <w:szCs w:val="24"/>
              </w:rPr>
              <w:t>540343001</w:t>
            </w:r>
          </w:p>
          <w:p w:rsidR="00C70915" w:rsidRPr="005E648B" w:rsidRDefault="00BC302A" w:rsidP="00437097">
            <w:pPr>
              <w:rPr>
                <w:bCs/>
                <w:sz w:val="24"/>
                <w:szCs w:val="24"/>
              </w:rPr>
            </w:pPr>
            <w:r w:rsidRPr="005E648B">
              <w:rPr>
                <w:rFonts w:eastAsia="Times New Roman" w:cs="Times New Roman"/>
                <w:sz w:val="24"/>
                <w:szCs w:val="24"/>
                <w:lang w:eastAsia="ru-RU"/>
              </w:rPr>
              <w:t>Юр. адрес:</w:t>
            </w:r>
            <w:r w:rsidR="00E05761" w:rsidRPr="005E648B">
              <w:rPr>
                <w:b/>
                <w:bCs/>
                <w:sz w:val="24"/>
                <w:szCs w:val="24"/>
              </w:rPr>
              <w:t xml:space="preserve"> </w:t>
            </w:r>
            <w:proofErr w:type="gramStart"/>
            <w:r w:rsidR="00C70915" w:rsidRPr="005E648B">
              <w:rPr>
                <w:bCs/>
                <w:sz w:val="24"/>
                <w:szCs w:val="24"/>
              </w:rPr>
              <w:t>125412,г.</w:t>
            </w:r>
            <w:proofErr w:type="gramEnd"/>
            <w:r w:rsidR="00C70915" w:rsidRPr="005E648B">
              <w:rPr>
                <w:bCs/>
                <w:sz w:val="24"/>
                <w:szCs w:val="24"/>
              </w:rPr>
              <w:t xml:space="preserve"> Москва, </w:t>
            </w:r>
            <w:proofErr w:type="spellStart"/>
            <w:r w:rsidR="00C70915" w:rsidRPr="005E648B">
              <w:rPr>
                <w:bCs/>
                <w:sz w:val="24"/>
                <w:szCs w:val="24"/>
              </w:rPr>
              <w:t>Коровинское</w:t>
            </w:r>
            <w:proofErr w:type="spellEnd"/>
            <w:r w:rsidR="00C70915" w:rsidRPr="005E648B">
              <w:rPr>
                <w:bCs/>
                <w:sz w:val="24"/>
                <w:szCs w:val="24"/>
              </w:rPr>
              <w:t xml:space="preserve"> шоссе, д.17А </w:t>
            </w:r>
          </w:p>
          <w:p w:rsidR="00C70915" w:rsidRPr="005E648B" w:rsidRDefault="00C2364D" w:rsidP="00437097">
            <w:pPr>
              <w:rPr>
                <w:bCs/>
                <w:sz w:val="24"/>
                <w:szCs w:val="24"/>
              </w:rPr>
            </w:pPr>
            <w:r w:rsidRPr="005E648B">
              <w:rPr>
                <w:rFonts w:eastAsia="Times New Roman" w:cs="Times New Roman"/>
                <w:sz w:val="24"/>
                <w:szCs w:val="24"/>
                <w:lang w:eastAsia="ru-RU"/>
              </w:rPr>
              <w:t>Факт. адрес:</w:t>
            </w:r>
            <w:r w:rsidR="00E05761" w:rsidRPr="005E648B">
              <w:rPr>
                <w:b/>
                <w:bCs/>
                <w:sz w:val="24"/>
                <w:szCs w:val="24"/>
              </w:rPr>
              <w:t xml:space="preserve"> </w:t>
            </w:r>
            <w:proofErr w:type="gramStart"/>
            <w:r w:rsidR="00C70915" w:rsidRPr="005E648B">
              <w:rPr>
                <w:bCs/>
                <w:sz w:val="24"/>
                <w:szCs w:val="24"/>
              </w:rPr>
              <w:t>630048,  г.</w:t>
            </w:r>
            <w:proofErr w:type="gramEnd"/>
            <w:r w:rsidR="00C70915" w:rsidRPr="005E648B">
              <w:rPr>
                <w:bCs/>
                <w:sz w:val="24"/>
                <w:szCs w:val="24"/>
              </w:rPr>
              <w:t xml:space="preserve"> Новосибирск, ул. Немировича-Данченко, 60а.</w:t>
            </w:r>
          </w:p>
          <w:p w:rsidR="00BC302A" w:rsidRPr="005E648B" w:rsidRDefault="00B13B1B" w:rsidP="00437097">
            <w:pPr>
              <w:rPr>
                <w:rFonts w:eastAsia="Times New Roman" w:cs="Times New Roman"/>
                <w:sz w:val="24"/>
                <w:szCs w:val="24"/>
                <w:lang w:eastAsia="ru-RU"/>
              </w:rPr>
            </w:pPr>
            <w:r w:rsidRPr="005E648B">
              <w:rPr>
                <w:rFonts w:eastAsia="Times New Roman" w:cs="Times New Roman"/>
                <w:sz w:val="24"/>
                <w:szCs w:val="24"/>
                <w:lang w:eastAsia="ru-RU"/>
              </w:rPr>
              <w:t xml:space="preserve">Банк: </w:t>
            </w:r>
            <w:r w:rsidR="00C70915" w:rsidRPr="005E648B">
              <w:rPr>
                <w:sz w:val="24"/>
                <w:szCs w:val="24"/>
              </w:rPr>
              <w:t>Сибирский банк ПАО «СБЕРБАНК» г. Новосибирск</w:t>
            </w:r>
          </w:p>
          <w:p w:rsidR="00414F97" w:rsidRPr="005E648B" w:rsidRDefault="00BC302A" w:rsidP="00437097">
            <w:pPr>
              <w:rPr>
                <w:rFonts w:eastAsia="Times New Roman" w:cs="Times New Roman"/>
                <w:sz w:val="24"/>
                <w:szCs w:val="24"/>
                <w:lang w:eastAsia="ru-RU"/>
              </w:rPr>
            </w:pPr>
            <w:r w:rsidRPr="005E648B">
              <w:rPr>
                <w:rFonts w:eastAsia="Times New Roman" w:cs="Times New Roman"/>
                <w:sz w:val="24"/>
                <w:szCs w:val="24"/>
                <w:lang w:eastAsia="ru-RU"/>
              </w:rPr>
              <w:t xml:space="preserve">р/с </w:t>
            </w:r>
            <w:r w:rsidR="00C70915" w:rsidRPr="005E648B">
              <w:rPr>
                <w:bCs/>
                <w:sz w:val="24"/>
                <w:szCs w:val="24"/>
              </w:rPr>
              <w:t>405 028 104 440 500 000 06</w:t>
            </w:r>
          </w:p>
          <w:p w:rsidR="00414F97" w:rsidRPr="005E648B" w:rsidRDefault="00BC302A" w:rsidP="00437097">
            <w:pPr>
              <w:rPr>
                <w:rFonts w:eastAsia="Times New Roman" w:cs="Times New Roman"/>
                <w:sz w:val="24"/>
                <w:szCs w:val="24"/>
                <w:lang w:eastAsia="ru-RU"/>
              </w:rPr>
            </w:pPr>
            <w:r w:rsidRPr="005E648B">
              <w:rPr>
                <w:rFonts w:eastAsia="Times New Roman" w:cs="Times New Roman"/>
                <w:sz w:val="24"/>
                <w:szCs w:val="24"/>
                <w:lang w:eastAsia="ru-RU"/>
              </w:rPr>
              <w:t xml:space="preserve">к/с </w:t>
            </w:r>
            <w:r w:rsidR="00C70915" w:rsidRPr="005E648B">
              <w:rPr>
                <w:bCs/>
                <w:sz w:val="24"/>
                <w:szCs w:val="24"/>
              </w:rPr>
              <w:t>301 018 105 000 000 00 641</w:t>
            </w:r>
          </w:p>
          <w:p w:rsidR="00BC302A" w:rsidRPr="005E648B" w:rsidRDefault="00BC302A" w:rsidP="00437097">
            <w:pPr>
              <w:rPr>
                <w:rFonts w:eastAsia="Times New Roman" w:cs="Times New Roman"/>
                <w:sz w:val="24"/>
                <w:szCs w:val="24"/>
                <w:lang w:eastAsia="ru-RU"/>
              </w:rPr>
            </w:pPr>
            <w:r w:rsidRPr="005E648B">
              <w:rPr>
                <w:rFonts w:eastAsia="Times New Roman" w:cs="Times New Roman"/>
                <w:sz w:val="24"/>
                <w:szCs w:val="24"/>
                <w:lang w:eastAsia="ru-RU"/>
              </w:rPr>
              <w:t xml:space="preserve">БИК </w:t>
            </w:r>
            <w:r w:rsidR="00C70915" w:rsidRPr="005E648B">
              <w:rPr>
                <w:bCs/>
                <w:sz w:val="24"/>
                <w:szCs w:val="24"/>
              </w:rPr>
              <w:t>045004641</w:t>
            </w:r>
          </w:p>
          <w:p w:rsidR="00C70915" w:rsidRPr="005E648B" w:rsidRDefault="00BC302A" w:rsidP="00437097">
            <w:pPr>
              <w:rPr>
                <w:bCs/>
                <w:sz w:val="24"/>
                <w:szCs w:val="24"/>
              </w:rPr>
            </w:pPr>
            <w:r w:rsidRPr="005E648B">
              <w:rPr>
                <w:rFonts w:eastAsia="Times New Roman" w:cs="Times New Roman"/>
                <w:sz w:val="24"/>
                <w:szCs w:val="24"/>
                <w:lang w:eastAsia="ru-RU"/>
              </w:rPr>
              <w:t xml:space="preserve">адрес эл. почта: </w:t>
            </w:r>
            <w:hyperlink r:id="rId8" w:history="1">
              <w:r w:rsidR="00C70915" w:rsidRPr="005E648B">
                <w:rPr>
                  <w:rStyle w:val="a5"/>
                  <w:bCs/>
                  <w:sz w:val="24"/>
                  <w:szCs w:val="24"/>
                  <w:lang w:val="en-US"/>
                </w:rPr>
                <w:t>prop</w:t>
              </w:r>
              <w:r w:rsidR="00C70915" w:rsidRPr="005E648B">
                <w:rPr>
                  <w:rStyle w:val="a5"/>
                  <w:bCs/>
                  <w:sz w:val="24"/>
                  <w:szCs w:val="24"/>
                </w:rPr>
                <w:t>@</w:t>
              </w:r>
              <w:r w:rsidR="00C70915" w:rsidRPr="005E648B">
                <w:rPr>
                  <w:rStyle w:val="a5"/>
                  <w:bCs/>
                  <w:sz w:val="24"/>
                  <w:szCs w:val="24"/>
                  <w:lang w:val="en-US"/>
                </w:rPr>
                <w:t>nskprop</w:t>
              </w:r>
              <w:r w:rsidR="00C70915" w:rsidRPr="005E648B">
                <w:rPr>
                  <w:rStyle w:val="a5"/>
                  <w:bCs/>
                  <w:sz w:val="24"/>
                  <w:szCs w:val="24"/>
                </w:rPr>
                <w:t>.</w:t>
              </w:r>
              <w:r w:rsidR="00C70915" w:rsidRPr="005E648B">
                <w:rPr>
                  <w:rStyle w:val="a5"/>
                  <w:bCs/>
                  <w:sz w:val="24"/>
                  <w:szCs w:val="24"/>
                  <w:lang w:val="en-US"/>
                </w:rPr>
                <w:t>ru</w:t>
              </w:r>
            </w:hyperlink>
            <w:r w:rsidR="00C70915" w:rsidRPr="005E648B">
              <w:rPr>
                <w:bCs/>
                <w:sz w:val="24"/>
                <w:szCs w:val="24"/>
              </w:rPr>
              <w:t xml:space="preserve"> </w:t>
            </w:r>
          </w:p>
          <w:p w:rsidR="00414F97" w:rsidRPr="005E648B" w:rsidRDefault="00414F97" w:rsidP="00437097">
            <w:pPr>
              <w:rPr>
                <w:rFonts w:eastAsia="Times New Roman" w:cs="Times New Roman"/>
                <w:sz w:val="24"/>
                <w:szCs w:val="24"/>
                <w:lang w:eastAsia="ru-RU"/>
              </w:rPr>
            </w:pPr>
            <w:r w:rsidRPr="005E648B">
              <w:rPr>
                <w:rFonts w:eastAsia="Times New Roman" w:cs="Times New Roman"/>
                <w:sz w:val="24"/>
                <w:szCs w:val="24"/>
                <w:lang w:eastAsia="ru-RU"/>
              </w:rPr>
              <w:t xml:space="preserve">тел. </w:t>
            </w:r>
            <w:r w:rsidR="00C70915" w:rsidRPr="005E648B">
              <w:rPr>
                <w:b/>
                <w:bCs/>
                <w:sz w:val="24"/>
                <w:szCs w:val="24"/>
              </w:rPr>
              <w:t>+7 (383) 314-31-71</w:t>
            </w:r>
          </w:p>
          <w:p w:rsidR="00C2364D" w:rsidRPr="005E648B" w:rsidRDefault="00C2364D" w:rsidP="005A2F27">
            <w:pPr>
              <w:spacing w:line="276" w:lineRule="auto"/>
              <w:rPr>
                <w:rFonts w:eastAsia="Times New Roman" w:cs="Times New Roman"/>
                <w:sz w:val="24"/>
                <w:szCs w:val="24"/>
                <w:lang w:eastAsia="ru-RU"/>
              </w:rPr>
            </w:pPr>
          </w:p>
          <w:p w:rsidR="0004650A" w:rsidRPr="005E648B" w:rsidRDefault="0004650A" w:rsidP="005A2F27">
            <w:pPr>
              <w:spacing w:line="276" w:lineRule="auto"/>
              <w:rPr>
                <w:rFonts w:eastAsia="Times New Roman" w:cs="Times New Roman"/>
                <w:sz w:val="24"/>
                <w:szCs w:val="24"/>
                <w:lang w:eastAsia="ru-RU"/>
              </w:rPr>
            </w:pPr>
          </w:p>
          <w:p w:rsidR="005E648B" w:rsidRPr="005E648B" w:rsidRDefault="005E648B" w:rsidP="005A2F27">
            <w:pPr>
              <w:spacing w:line="276" w:lineRule="auto"/>
              <w:rPr>
                <w:rFonts w:eastAsia="Times New Roman" w:cs="Times New Roman"/>
                <w:sz w:val="24"/>
                <w:szCs w:val="24"/>
                <w:lang w:eastAsia="ru-RU"/>
              </w:rPr>
            </w:pPr>
          </w:p>
          <w:p w:rsidR="00184AD2" w:rsidRDefault="00C70915" w:rsidP="005A2F27">
            <w:pPr>
              <w:spacing w:line="276" w:lineRule="auto"/>
              <w:rPr>
                <w:rFonts w:eastAsia="Times New Roman" w:cs="Times New Roman"/>
                <w:sz w:val="24"/>
                <w:szCs w:val="24"/>
                <w:lang w:eastAsia="ru-RU"/>
              </w:rPr>
            </w:pPr>
            <w:r w:rsidRPr="005E648B">
              <w:rPr>
                <w:rFonts w:eastAsia="Times New Roman" w:cs="Times New Roman"/>
                <w:sz w:val="24"/>
                <w:szCs w:val="24"/>
                <w:lang w:eastAsia="ru-RU"/>
              </w:rPr>
              <w:t>Управляющий филиалом</w:t>
            </w:r>
            <w:r w:rsidR="004C204E" w:rsidRPr="005E648B">
              <w:rPr>
                <w:rFonts w:eastAsia="Times New Roman" w:cs="Times New Roman"/>
                <w:sz w:val="24"/>
                <w:szCs w:val="24"/>
                <w:lang w:eastAsia="ru-RU"/>
              </w:rPr>
              <w:t>,</w:t>
            </w:r>
            <w:r w:rsidRPr="005E648B">
              <w:rPr>
                <w:rFonts w:eastAsia="Times New Roman" w:cs="Times New Roman"/>
                <w:sz w:val="24"/>
                <w:szCs w:val="24"/>
                <w:lang w:eastAsia="ru-RU"/>
              </w:rPr>
              <w:t xml:space="preserve"> </w:t>
            </w:r>
            <w:r w:rsidR="004C204E" w:rsidRPr="005E648B">
              <w:rPr>
                <w:rFonts w:eastAsia="Times New Roman" w:cs="Times New Roman"/>
                <w:sz w:val="24"/>
                <w:szCs w:val="24"/>
                <w:lang w:eastAsia="ru-RU"/>
              </w:rPr>
              <w:t xml:space="preserve">действующий на основании Доверенности от </w:t>
            </w:r>
            <w:r w:rsidR="00184AD2">
              <w:rPr>
                <w:rFonts w:eastAsia="Times New Roman" w:cs="Times New Roman"/>
                <w:sz w:val="24"/>
                <w:szCs w:val="24"/>
                <w:lang w:eastAsia="ru-RU"/>
              </w:rPr>
              <w:t>04.12.2025</w:t>
            </w:r>
            <w:r w:rsidR="004C204E" w:rsidRPr="005E648B">
              <w:rPr>
                <w:rFonts w:eastAsia="Times New Roman" w:cs="Times New Roman"/>
                <w:sz w:val="24"/>
                <w:szCs w:val="24"/>
                <w:lang w:eastAsia="ru-RU"/>
              </w:rPr>
              <w:t xml:space="preserve">. </w:t>
            </w:r>
          </w:p>
          <w:p w:rsidR="00C2364D" w:rsidRPr="005E648B" w:rsidRDefault="004C204E" w:rsidP="005A2F27">
            <w:pPr>
              <w:spacing w:line="276" w:lineRule="auto"/>
              <w:rPr>
                <w:rFonts w:eastAsia="Times New Roman" w:cs="Times New Roman"/>
                <w:sz w:val="24"/>
                <w:szCs w:val="24"/>
                <w:lang w:eastAsia="ru-RU"/>
              </w:rPr>
            </w:pPr>
            <w:r w:rsidRPr="005E648B">
              <w:rPr>
                <w:rFonts w:eastAsia="Times New Roman" w:cs="Times New Roman"/>
                <w:sz w:val="24"/>
                <w:szCs w:val="24"/>
                <w:lang w:eastAsia="ru-RU"/>
              </w:rPr>
              <w:t>№</w:t>
            </w:r>
            <w:r w:rsidR="00184AD2">
              <w:rPr>
                <w:rFonts w:eastAsia="Times New Roman" w:cs="Times New Roman"/>
                <w:sz w:val="24"/>
                <w:szCs w:val="24"/>
                <w:lang w:eastAsia="ru-RU"/>
              </w:rPr>
              <w:t xml:space="preserve">128 </w:t>
            </w:r>
            <w:r w:rsidRPr="005E648B">
              <w:rPr>
                <w:rFonts w:eastAsia="Times New Roman" w:cs="Times New Roman"/>
                <w:sz w:val="24"/>
                <w:szCs w:val="24"/>
                <w:lang w:eastAsia="ru-RU"/>
              </w:rPr>
              <w:t>-24.</w:t>
            </w:r>
          </w:p>
          <w:p w:rsidR="000042B2" w:rsidRPr="005E648B" w:rsidRDefault="000042B2" w:rsidP="005A2F27">
            <w:pPr>
              <w:spacing w:line="276" w:lineRule="auto"/>
              <w:rPr>
                <w:rFonts w:eastAsia="Times New Roman" w:cs="Times New Roman"/>
                <w:sz w:val="24"/>
                <w:szCs w:val="24"/>
                <w:lang w:eastAsia="ru-RU"/>
              </w:rPr>
            </w:pPr>
            <w:r w:rsidRPr="005E648B">
              <w:rPr>
                <w:rFonts w:eastAsia="Times New Roman" w:cs="Times New Roman"/>
                <w:sz w:val="24"/>
                <w:szCs w:val="24"/>
                <w:lang w:eastAsia="ru-RU"/>
              </w:rPr>
              <w:t xml:space="preserve">________________________/ </w:t>
            </w:r>
            <w:r w:rsidR="004C204E" w:rsidRPr="005E648B">
              <w:rPr>
                <w:rFonts w:eastAsia="Times New Roman" w:cs="Times New Roman"/>
                <w:sz w:val="24"/>
                <w:szCs w:val="24"/>
                <w:lang w:eastAsia="ru-RU"/>
              </w:rPr>
              <w:t>А.В. Каменев</w:t>
            </w:r>
          </w:p>
          <w:p w:rsidR="00BC302A" w:rsidRPr="005E648B" w:rsidRDefault="00BC302A" w:rsidP="005A2F27">
            <w:pPr>
              <w:spacing w:line="276" w:lineRule="auto"/>
              <w:rPr>
                <w:rFonts w:eastAsia="Times New Roman" w:cs="Times New Roman"/>
                <w:sz w:val="24"/>
                <w:szCs w:val="24"/>
                <w:lang w:eastAsia="ru-RU"/>
              </w:rPr>
            </w:pPr>
            <w:r w:rsidRPr="005E648B">
              <w:rPr>
                <w:rFonts w:eastAsia="Times New Roman" w:cs="Times New Roman"/>
                <w:sz w:val="24"/>
                <w:szCs w:val="24"/>
                <w:lang w:eastAsia="ru-RU"/>
              </w:rPr>
              <w:t xml:space="preserve">     м.п.</w:t>
            </w:r>
          </w:p>
        </w:tc>
      </w:tr>
      <w:tr w:rsidR="00BC302A" w:rsidTr="001E5337">
        <w:tc>
          <w:tcPr>
            <w:tcW w:w="5098" w:type="dxa"/>
          </w:tcPr>
          <w:p w:rsidR="00BC302A" w:rsidRDefault="00BC302A" w:rsidP="004D2FD4">
            <w:pPr>
              <w:spacing w:line="276" w:lineRule="auto"/>
              <w:jc w:val="both"/>
              <w:rPr>
                <w:rFonts w:eastAsia="Times New Roman" w:cs="Times New Roman"/>
                <w:b/>
                <w:bCs/>
                <w:sz w:val="24"/>
                <w:szCs w:val="24"/>
                <w:lang w:eastAsia="ru-RU"/>
              </w:rPr>
            </w:pPr>
          </w:p>
        </w:tc>
        <w:tc>
          <w:tcPr>
            <w:tcW w:w="4967" w:type="dxa"/>
          </w:tcPr>
          <w:p w:rsidR="00BC302A" w:rsidRDefault="00BC302A" w:rsidP="004D2FD4">
            <w:pPr>
              <w:spacing w:line="276" w:lineRule="auto"/>
              <w:jc w:val="both"/>
              <w:rPr>
                <w:rFonts w:eastAsia="Times New Roman" w:cs="Times New Roman"/>
                <w:b/>
                <w:bCs/>
                <w:sz w:val="24"/>
                <w:szCs w:val="24"/>
                <w:lang w:eastAsia="ru-RU"/>
              </w:rPr>
            </w:pPr>
          </w:p>
        </w:tc>
      </w:tr>
      <w:tr w:rsidR="0006166F" w:rsidTr="001E5337">
        <w:tc>
          <w:tcPr>
            <w:tcW w:w="5098" w:type="dxa"/>
          </w:tcPr>
          <w:p w:rsidR="0006166F" w:rsidRDefault="0006166F" w:rsidP="004D2FD4">
            <w:pPr>
              <w:spacing w:line="276" w:lineRule="auto"/>
              <w:jc w:val="both"/>
              <w:rPr>
                <w:rFonts w:eastAsia="Times New Roman" w:cs="Times New Roman"/>
                <w:b/>
                <w:bCs/>
                <w:sz w:val="24"/>
                <w:szCs w:val="24"/>
                <w:lang w:eastAsia="ru-RU"/>
              </w:rPr>
            </w:pPr>
          </w:p>
        </w:tc>
        <w:tc>
          <w:tcPr>
            <w:tcW w:w="4967" w:type="dxa"/>
          </w:tcPr>
          <w:p w:rsidR="0006166F" w:rsidRDefault="0006166F" w:rsidP="004D2FD4">
            <w:pPr>
              <w:spacing w:line="276" w:lineRule="auto"/>
              <w:jc w:val="both"/>
              <w:rPr>
                <w:rFonts w:eastAsia="Times New Roman" w:cs="Times New Roman"/>
                <w:b/>
                <w:bCs/>
                <w:sz w:val="24"/>
                <w:szCs w:val="24"/>
                <w:lang w:eastAsia="ru-RU"/>
              </w:rPr>
            </w:pPr>
          </w:p>
          <w:p w:rsidR="0006166F" w:rsidRDefault="0006166F" w:rsidP="004D2FD4">
            <w:pPr>
              <w:spacing w:line="276" w:lineRule="auto"/>
              <w:jc w:val="both"/>
              <w:rPr>
                <w:rFonts w:eastAsia="Times New Roman" w:cs="Times New Roman"/>
                <w:b/>
                <w:bCs/>
                <w:sz w:val="24"/>
                <w:szCs w:val="24"/>
                <w:lang w:eastAsia="ru-RU"/>
              </w:rPr>
            </w:pPr>
          </w:p>
          <w:p w:rsidR="0006166F" w:rsidRDefault="0006166F" w:rsidP="004D2FD4">
            <w:pPr>
              <w:spacing w:line="276" w:lineRule="auto"/>
              <w:jc w:val="both"/>
              <w:rPr>
                <w:rFonts w:eastAsia="Times New Roman" w:cs="Times New Roman"/>
                <w:b/>
                <w:bCs/>
                <w:sz w:val="24"/>
                <w:szCs w:val="24"/>
                <w:lang w:eastAsia="ru-RU"/>
              </w:rPr>
            </w:pPr>
          </w:p>
          <w:p w:rsidR="00927455" w:rsidRDefault="00927455" w:rsidP="004D2FD4">
            <w:pPr>
              <w:spacing w:line="276" w:lineRule="auto"/>
              <w:jc w:val="both"/>
              <w:rPr>
                <w:rFonts w:eastAsia="Times New Roman" w:cs="Times New Roman"/>
                <w:b/>
                <w:bCs/>
                <w:sz w:val="24"/>
                <w:szCs w:val="24"/>
                <w:lang w:eastAsia="ru-RU"/>
              </w:rPr>
            </w:pPr>
          </w:p>
          <w:p w:rsidR="00927455" w:rsidRDefault="00927455" w:rsidP="004D2FD4">
            <w:pPr>
              <w:spacing w:line="276" w:lineRule="auto"/>
              <w:jc w:val="both"/>
              <w:rPr>
                <w:rFonts w:eastAsia="Times New Roman" w:cs="Times New Roman"/>
                <w:b/>
                <w:bCs/>
                <w:sz w:val="24"/>
                <w:szCs w:val="24"/>
                <w:lang w:eastAsia="ru-RU"/>
              </w:rPr>
            </w:pPr>
          </w:p>
          <w:p w:rsidR="00927455" w:rsidRDefault="00927455" w:rsidP="004D2FD4">
            <w:pPr>
              <w:spacing w:line="276" w:lineRule="auto"/>
              <w:jc w:val="both"/>
              <w:rPr>
                <w:rFonts w:eastAsia="Times New Roman" w:cs="Times New Roman"/>
                <w:b/>
                <w:bCs/>
                <w:sz w:val="24"/>
                <w:szCs w:val="24"/>
                <w:lang w:eastAsia="ru-RU"/>
              </w:rPr>
            </w:pPr>
          </w:p>
          <w:p w:rsidR="00491B06" w:rsidRDefault="00491B06" w:rsidP="004D2FD4">
            <w:pPr>
              <w:spacing w:line="276" w:lineRule="auto"/>
              <w:jc w:val="both"/>
              <w:rPr>
                <w:rFonts w:eastAsia="Times New Roman" w:cs="Times New Roman"/>
                <w:b/>
                <w:bCs/>
                <w:sz w:val="24"/>
                <w:szCs w:val="24"/>
                <w:lang w:eastAsia="ru-RU"/>
              </w:rPr>
            </w:pPr>
          </w:p>
          <w:p w:rsidR="00491B06" w:rsidRDefault="00491B06" w:rsidP="004D2FD4">
            <w:pPr>
              <w:spacing w:line="276" w:lineRule="auto"/>
              <w:jc w:val="both"/>
              <w:rPr>
                <w:rFonts w:eastAsia="Times New Roman" w:cs="Times New Roman"/>
                <w:b/>
                <w:bCs/>
                <w:sz w:val="24"/>
                <w:szCs w:val="24"/>
                <w:lang w:eastAsia="ru-RU"/>
              </w:rPr>
            </w:pPr>
          </w:p>
        </w:tc>
      </w:tr>
    </w:tbl>
    <w:p w:rsidR="002C14ED" w:rsidRDefault="002C14ED" w:rsidP="00F74A85">
      <w:pPr>
        <w:spacing w:after="0" w:line="276" w:lineRule="auto"/>
        <w:jc w:val="right"/>
        <w:rPr>
          <w:rFonts w:eastAsia="Times New Roman" w:cs="Times New Roman"/>
          <w:b/>
          <w:bCs/>
          <w:sz w:val="24"/>
          <w:szCs w:val="24"/>
          <w:lang w:eastAsia="ru-RU"/>
        </w:rPr>
        <w:sectPr w:rsidR="002C14ED" w:rsidSect="00491B06">
          <w:footerReference w:type="default" r:id="rId9"/>
          <w:pgSz w:w="11906" w:h="16838" w:code="9"/>
          <w:pgMar w:top="993" w:right="707" w:bottom="1134" w:left="1276" w:header="709" w:footer="709" w:gutter="0"/>
          <w:cols w:space="708"/>
          <w:docGrid w:linePitch="360"/>
        </w:sectPr>
      </w:pPr>
    </w:p>
    <w:p w:rsidR="00F937EB" w:rsidRPr="00F937EB" w:rsidRDefault="00E622EC" w:rsidP="00F937EB">
      <w:pPr>
        <w:spacing w:after="0"/>
        <w:jc w:val="right"/>
        <w:rPr>
          <w:rFonts w:eastAsia="Times New Roman" w:cs="Times New Roman"/>
          <w:b/>
          <w:bCs/>
          <w:sz w:val="24"/>
          <w:szCs w:val="24"/>
          <w:lang w:eastAsia="ru-RU"/>
        </w:rPr>
      </w:pPr>
      <w:r>
        <w:rPr>
          <w:rFonts w:eastAsia="Times New Roman" w:cs="Times New Roman"/>
          <w:b/>
          <w:bCs/>
          <w:sz w:val="24"/>
          <w:szCs w:val="24"/>
          <w:lang w:eastAsia="ru-RU"/>
        </w:rPr>
        <w:lastRenderedPageBreak/>
        <w:t>Приложение №1</w:t>
      </w:r>
      <w:r w:rsidR="00F937EB" w:rsidRPr="00F937EB">
        <w:rPr>
          <w:rFonts w:eastAsia="Times New Roman" w:cs="Times New Roman"/>
          <w:b/>
          <w:bCs/>
          <w:sz w:val="24"/>
          <w:szCs w:val="24"/>
          <w:lang w:eastAsia="ru-RU"/>
        </w:rPr>
        <w:t xml:space="preserve"> </w:t>
      </w:r>
    </w:p>
    <w:p w:rsidR="00F937EB" w:rsidRPr="00F937EB" w:rsidRDefault="00392124" w:rsidP="00392124">
      <w:pPr>
        <w:spacing w:after="0"/>
        <w:jc w:val="right"/>
        <w:rPr>
          <w:rFonts w:eastAsia="Times New Roman" w:cs="Times New Roman"/>
          <w:sz w:val="24"/>
          <w:szCs w:val="24"/>
          <w:lang w:eastAsia="ru-RU"/>
        </w:rPr>
      </w:pPr>
      <w:r w:rsidRPr="00F937EB">
        <w:rPr>
          <w:rFonts w:eastAsia="Times New Roman" w:cs="Times New Roman"/>
          <w:sz w:val="24"/>
          <w:szCs w:val="24"/>
          <w:lang w:eastAsia="ru-RU"/>
        </w:rPr>
        <w:t>к Договору поставки №</w:t>
      </w:r>
      <w:r w:rsidR="0013611F">
        <w:rPr>
          <w:rFonts w:eastAsia="Times New Roman" w:cs="Times New Roman"/>
          <w:sz w:val="24"/>
          <w:szCs w:val="24"/>
          <w:lang w:eastAsia="ru-RU"/>
        </w:rPr>
        <w:t xml:space="preserve"> </w:t>
      </w:r>
      <w:r w:rsidRPr="00F937EB">
        <w:rPr>
          <w:rFonts w:eastAsia="Times New Roman" w:cs="Times New Roman"/>
          <w:sz w:val="24"/>
          <w:szCs w:val="24"/>
          <w:lang w:eastAsia="ru-RU"/>
        </w:rPr>
        <w:t xml:space="preserve"> </w:t>
      </w:r>
      <w:r w:rsidR="00DC19F0">
        <w:rPr>
          <w:rFonts w:eastAsia="Times New Roman" w:cs="Times New Roman"/>
          <w:sz w:val="24"/>
          <w:szCs w:val="24"/>
          <w:lang w:eastAsia="ru-RU"/>
        </w:rPr>
        <w:t xml:space="preserve"> </w:t>
      </w:r>
      <w:proofErr w:type="gramStart"/>
      <w:r w:rsidR="00DC19F0">
        <w:rPr>
          <w:rFonts w:eastAsia="Times New Roman" w:cs="Times New Roman"/>
          <w:sz w:val="24"/>
          <w:szCs w:val="24"/>
          <w:lang w:eastAsia="ru-RU"/>
        </w:rPr>
        <w:t xml:space="preserve">   «</w:t>
      </w:r>
      <w:proofErr w:type="gramEnd"/>
      <w:r w:rsidR="00DC19F0">
        <w:rPr>
          <w:rFonts w:eastAsia="Times New Roman" w:cs="Times New Roman"/>
          <w:sz w:val="24"/>
          <w:szCs w:val="24"/>
          <w:lang w:eastAsia="ru-RU"/>
        </w:rPr>
        <w:t xml:space="preserve">   </w:t>
      </w:r>
      <w:r w:rsidR="006407DC">
        <w:rPr>
          <w:rFonts w:eastAsia="Times New Roman" w:cs="Times New Roman"/>
          <w:sz w:val="24"/>
          <w:szCs w:val="24"/>
          <w:lang w:eastAsia="ru-RU"/>
        </w:rPr>
        <w:t>»</w:t>
      </w:r>
      <w:r w:rsidR="006407DC" w:rsidRPr="006407DC">
        <w:rPr>
          <w:rFonts w:eastAsia="Times New Roman" w:cs="Times New Roman"/>
          <w:sz w:val="24"/>
          <w:szCs w:val="24"/>
          <w:lang w:eastAsia="ru-RU"/>
        </w:rPr>
        <w:t xml:space="preserve"> </w:t>
      </w:r>
      <w:r w:rsidR="00DC19F0">
        <w:rPr>
          <w:rFonts w:eastAsia="Times New Roman" w:cs="Times New Roman"/>
          <w:sz w:val="24"/>
          <w:szCs w:val="24"/>
          <w:lang w:eastAsia="ru-RU"/>
        </w:rPr>
        <w:t xml:space="preserve">            </w:t>
      </w:r>
      <w:r w:rsidRPr="00F937EB">
        <w:rPr>
          <w:rFonts w:eastAsia="Times New Roman" w:cs="Times New Roman"/>
          <w:sz w:val="24"/>
          <w:szCs w:val="24"/>
          <w:lang w:eastAsia="ru-RU"/>
        </w:rPr>
        <w:t xml:space="preserve"> 202</w:t>
      </w:r>
      <w:r w:rsidR="00775474">
        <w:rPr>
          <w:rFonts w:eastAsia="Times New Roman" w:cs="Times New Roman"/>
          <w:sz w:val="24"/>
          <w:szCs w:val="24"/>
          <w:lang w:eastAsia="ru-RU"/>
        </w:rPr>
        <w:t>6</w:t>
      </w:r>
      <w:r w:rsidRPr="00F937EB">
        <w:rPr>
          <w:rFonts w:eastAsia="Times New Roman" w:cs="Times New Roman"/>
          <w:sz w:val="24"/>
          <w:szCs w:val="24"/>
          <w:lang w:eastAsia="ru-RU"/>
        </w:rPr>
        <w:t xml:space="preserve"> г. </w:t>
      </w:r>
    </w:p>
    <w:p w:rsidR="00DC19F0" w:rsidRDefault="002B0D4D" w:rsidP="00DC19F0">
      <w:pPr>
        <w:spacing w:after="0"/>
        <w:jc w:val="center"/>
        <w:rPr>
          <w:b/>
          <w:szCs w:val="24"/>
        </w:rPr>
      </w:pPr>
      <w:r>
        <w:rPr>
          <w:rFonts w:eastAsia="Times New Roman" w:cs="Times New Roman"/>
          <w:b/>
          <w:bCs/>
          <w:sz w:val="24"/>
          <w:szCs w:val="24"/>
          <w:lang w:eastAsia="ru-RU"/>
        </w:rPr>
        <w:br/>
      </w:r>
      <w:r w:rsidR="00DC19F0" w:rsidRPr="007D5778">
        <w:rPr>
          <w:b/>
          <w:szCs w:val="24"/>
        </w:rPr>
        <w:t>Техническое задание</w:t>
      </w:r>
    </w:p>
    <w:p w:rsidR="00DC19F0" w:rsidRDefault="00DC19F0" w:rsidP="00DC19F0">
      <w:pPr>
        <w:spacing w:after="0"/>
        <w:jc w:val="center"/>
        <w:rPr>
          <w:b/>
          <w:szCs w:val="24"/>
        </w:rPr>
      </w:pPr>
    </w:p>
    <w:p w:rsidR="00DC19F0" w:rsidRPr="00DC19F0" w:rsidRDefault="00DC19F0" w:rsidP="00DC19F0">
      <w:pPr>
        <w:tabs>
          <w:tab w:val="left" w:pos="2552"/>
        </w:tabs>
        <w:spacing w:after="0"/>
        <w:ind w:right="-427"/>
        <w:jc w:val="both"/>
        <w:rPr>
          <w:sz w:val="24"/>
          <w:szCs w:val="24"/>
        </w:rPr>
      </w:pPr>
      <w:r w:rsidRPr="00DC19F0">
        <w:rPr>
          <w:b/>
          <w:sz w:val="24"/>
          <w:szCs w:val="24"/>
          <w:lang w:eastAsia="ar-SA"/>
        </w:rPr>
        <w:t>1.Наименование объекта закупки.</w:t>
      </w:r>
      <w:r w:rsidRPr="00DC19F0">
        <w:rPr>
          <w:sz w:val="24"/>
          <w:szCs w:val="24"/>
          <w:lang w:eastAsia="ar-SA"/>
        </w:rPr>
        <w:t xml:space="preserve"> </w:t>
      </w:r>
    </w:p>
    <w:p w:rsidR="00DC19F0" w:rsidRPr="00DC19F0" w:rsidRDefault="00DC19F0" w:rsidP="00E15536">
      <w:pPr>
        <w:spacing w:after="0" w:line="276" w:lineRule="auto"/>
        <w:jc w:val="both"/>
        <w:rPr>
          <w:b/>
          <w:sz w:val="24"/>
          <w:szCs w:val="24"/>
        </w:rPr>
      </w:pPr>
      <w:r w:rsidRPr="00DC19F0">
        <w:rPr>
          <w:sz w:val="24"/>
          <w:szCs w:val="24"/>
        </w:rPr>
        <w:t xml:space="preserve">Поставка оборудования для </w:t>
      </w:r>
      <w:r w:rsidR="0013611F">
        <w:rPr>
          <w:sz w:val="24"/>
          <w:szCs w:val="24"/>
        </w:rPr>
        <w:t>обувного</w:t>
      </w:r>
      <w:r w:rsidRPr="00DC19F0">
        <w:rPr>
          <w:sz w:val="24"/>
          <w:szCs w:val="24"/>
        </w:rPr>
        <w:t xml:space="preserve"> цеха филиала «Новосибирский» АО «Московское ПрОП»</w:t>
      </w:r>
    </w:p>
    <w:p w:rsidR="00DC19F0" w:rsidRPr="00DC19F0" w:rsidRDefault="00DC19F0" w:rsidP="00E15536">
      <w:pPr>
        <w:spacing w:after="0" w:line="276" w:lineRule="auto"/>
        <w:rPr>
          <w:sz w:val="24"/>
          <w:szCs w:val="24"/>
        </w:rPr>
      </w:pPr>
      <w:r w:rsidRPr="00DC19F0">
        <w:rPr>
          <w:sz w:val="24"/>
          <w:szCs w:val="24"/>
        </w:rPr>
        <w:t xml:space="preserve">2. </w:t>
      </w:r>
      <w:r w:rsidRPr="00DC19F0">
        <w:rPr>
          <w:b/>
          <w:sz w:val="24"/>
          <w:szCs w:val="24"/>
        </w:rPr>
        <w:t>Условия и порядок оплаты</w:t>
      </w:r>
      <w:r w:rsidRPr="00DC19F0">
        <w:rPr>
          <w:sz w:val="24"/>
          <w:szCs w:val="24"/>
        </w:rPr>
        <w:t>:</w:t>
      </w:r>
    </w:p>
    <w:p w:rsidR="00DC19F0" w:rsidRPr="00DC19F0" w:rsidRDefault="00DC19F0" w:rsidP="00E15536">
      <w:pPr>
        <w:spacing w:after="0" w:line="276" w:lineRule="auto"/>
        <w:rPr>
          <w:sz w:val="24"/>
          <w:szCs w:val="24"/>
        </w:rPr>
      </w:pPr>
      <w:r w:rsidRPr="00DC19F0">
        <w:rPr>
          <w:sz w:val="24"/>
          <w:szCs w:val="24"/>
        </w:rPr>
        <w:t>2.1</w:t>
      </w:r>
      <w:r w:rsidRPr="00DC19F0">
        <w:rPr>
          <w:b/>
          <w:sz w:val="24"/>
          <w:szCs w:val="24"/>
        </w:rPr>
        <w:t xml:space="preserve">. </w:t>
      </w:r>
      <w:r w:rsidRPr="00DC19F0">
        <w:rPr>
          <w:sz w:val="24"/>
          <w:szCs w:val="24"/>
        </w:rPr>
        <w:t>Цена договора включает в себя расходы Поставщика, связанные</w:t>
      </w:r>
      <w:r w:rsidR="00E15536">
        <w:rPr>
          <w:sz w:val="24"/>
          <w:szCs w:val="24"/>
        </w:rPr>
        <w:t xml:space="preserve"> с исполнением условий договора:</w:t>
      </w:r>
      <w:r w:rsidRPr="00DC19F0">
        <w:rPr>
          <w:sz w:val="24"/>
          <w:szCs w:val="24"/>
        </w:rPr>
        <w:t xml:space="preserve"> стоимость </w:t>
      </w:r>
      <w:r w:rsidR="00E15536">
        <w:rPr>
          <w:sz w:val="24"/>
          <w:szCs w:val="24"/>
        </w:rPr>
        <w:t>Оборудования</w:t>
      </w:r>
      <w:r w:rsidRPr="00DC19F0">
        <w:rPr>
          <w:sz w:val="24"/>
          <w:szCs w:val="24"/>
        </w:rPr>
        <w:t xml:space="preserve">, </w:t>
      </w:r>
      <w:r w:rsidR="00461CA1">
        <w:rPr>
          <w:sz w:val="24"/>
          <w:szCs w:val="24"/>
        </w:rPr>
        <w:t xml:space="preserve">поставка Товара по адресу Покупателя, подъем на </w:t>
      </w:r>
      <w:proofErr w:type="gramStart"/>
      <w:r w:rsidR="00461CA1">
        <w:rPr>
          <w:sz w:val="24"/>
          <w:szCs w:val="24"/>
        </w:rPr>
        <w:t>этажи ,</w:t>
      </w:r>
      <w:proofErr w:type="gramEnd"/>
      <w:r w:rsidR="00461CA1">
        <w:rPr>
          <w:sz w:val="24"/>
          <w:szCs w:val="24"/>
        </w:rPr>
        <w:t xml:space="preserve"> </w:t>
      </w:r>
      <w:r w:rsidRPr="00DC19F0">
        <w:rPr>
          <w:sz w:val="24"/>
          <w:szCs w:val="24"/>
        </w:rPr>
        <w:t xml:space="preserve">пусконаладочные работы, </w:t>
      </w:r>
      <w:r w:rsidR="00E15536">
        <w:rPr>
          <w:sz w:val="24"/>
          <w:szCs w:val="24"/>
        </w:rPr>
        <w:t xml:space="preserve">запуск  оборудование в эксплуатацию, </w:t>
      </w:r>
      <w:r w:rsidRPr="00DC19F0">
        <w:rPr>
          <w:sz w:val="24"/>
          <w:szCs w:val="24"/>
        </w:rPr>
        <w:t>обучение, а также оплату налогов и других обязательных платежей в соответствии с законодательством России.</w:t>
      </w:r>
    </w:p>
    <w:p w:rsidR="00DC19F0" w:rsidRPr="00DC19F0" w:rsidRDefault="00DC19F0" w:rsidP="00E15536">
      <w:pPr>
        <w:spacing w:after="0" w:line="276" w:lineRule="auto"/>
        <w:jc w:val="both"/>
        <w:rPr>
          <w:sz w:val="24"/>
          <w:szCs w:val="24"/>
        </w:rPr>
      </w:pPr>
      <w:r w:rsidRPr="00DC19F0">
        <w:rPr>
          <w:sz w:val="24"/>
          <w:szCs w:val="24"/>
        </w:rPr>
        <w:t xml:space="preserve">2.2. </w:t>
      </w:r>
      <w:r w:rsidRPr="00DC19F0">
        <w:rPr>
          <w:bCs/>
          <w:sz w:val="24"/>
          <w:szCs w:val="24"/>
        </w:rPr>
        <w:t xml:space="preserve">Оплата по договору </w:t>
      </w:r>
      <w:r w:rsidRPr="00DC19F0">
        <w:rPr>
          <w:bCs/>
          <w:iCs/>
          <w:sz w:val="24"/>
          <w:szCs w:val="24"/>
        </w:rPr>
        <w:t>в течение 1</w:t>
      </w:r>
      <w:r w:rsidR="00775474">
        <w:rPr>
          <w:bCs/>
          <w:iCs/>
          <w:sz w:val="24"/>
          <w:szCs w:val="24"/>
        </w:rPr>
        <w:t>5</w:t>
      </w:r>
      <w:r w:rsidRPr="00DC19F0">
        <w:rPr>
          <w:bCs/>
          <w:iCs/>
          <w:sz w:val="24"/>
          <w:szCs w:val="24"/>
        </w:rPr>
        <w:t xml:space="preserve"> (</w:t>
      </w:r>
      <w:r w:rsidR="00775474">
        <w:rPr>
          <w:bCs/>
          <w:iCs/>
          <w:sz w:val="24"/>
          <w:szCs w:val="24"/>
        </w:rPr>
        <w:t>Пятнадцати</w:t>
      </w:r>
      <w:r w:rsidRPr="00DC19F0">
        <w:rPr>
          <w:sz w:val="24"/>
          <w:szCs w:val="24"/>
        </w:rPr>
        <w:t xml:space="preserve">) рабочих дней </w:t>
      </w:r>
      <w:r w:rsidRPr="00DC19F0">
        <w:rPr>
          <w:bCs/>
          <w:iCs/>
          <w:sz w:val="24"/>
          <w:szCs w:val="24"/>
        </w:rPr>
        <w:t>со дня приемки поставленного</w:t>
      </w:r>
      <w:r w:rsidRPr="00DC19F0">
        <w:rPr>
          <w:bCs/>
          <w:sz w:val="24"/>
          <w:szCs w:val="24"/>
        </w:rPr>
        <w:t xml:space="preserve"> </w:t>
      </w:r>
      <w:r w:rsidR="00E15536">
        <w:rPr>
          <w:bCs/>
          <w:sz w:val="24"/>
          <w:szCs w:val="24"/>
        </w:rPr>
        <w:t>Оборудования.</w:t>
      </w:r>
    </w:p>
    <w:p w:rsidR="00DC19F0" w:rsidRPr="00DC19F0" w:rsidRDefault="00DC19F0" w:rsidP="00E15536">
      <w:pPr>
        <w:spacing w:after="0" w:line="276" w:lineRule="auto"/>
        <w:jc w:val="both"/>
        <w:rPr>
          <w:sz w:val="24"/>
          <w:szCs w:val="24"/>
        </w:rPr>
      </w:pPr>
      <w:r w:rsidRPr="00DC19F0">
        <w:rPr>
          <w:sz w:val="24"/>
          <w:szCs w:val="24"/>
        </w:rPr>
        <w:t xml:space="preserve">2.3. Срок поставки </w:t>
      </w:r>
      <w:r w:rsidR="00E15536">
        <w:rPr>
          <w:sz w:val="24"/>
          <w:szCs w:val="24"/>
        </w:rPr>
        <w:t>Оборудования</w:t>
      </w:r>
      <w:r w:rsidRPr="00DC19F0">
        <w:rPr>
          <w:sz w:val="24"/>
          <w:szCs w:val="24"/>
        </w:rPr>
        <w:t xml:space="preserve">: </w:t>
      </w:r>
    </w:p>
    <w:p w:rsidR="00DC19F0" w:rsidRDefault="00DC19F0" w:rsidP="00E15536">
      <w:pPr>
        <w:spacing w:line="276" w:lineRule="auto"/>
        <w:jc w:val="both"/>
        <w:rPr>
          <w:bCs/>
          <w:spacing w:val="-2"/>
          <w:sz w:val="24"/>
          <w:szCs w:val="24"/>
        </w:rPr>
      </w:pPr>
      <w:r w:rsidRPr="00DC19F0">
        <w:rPr>
          <w:sz w:val="24"/>
          <w:szCs w:val="24"/>
        </w:rPr>
        <w:t>Поставка Товара осуществляется за счет Исполнителя в</w:t>
      </w:r>
      <w:r w:rsidRPr="00DC19F0">
        <w:rPr>
          <w:bCs/>
          <w:sz w:val="24"/>
          <w:szCs w:val="24"/>
        </w:rPr>
        <w:t xml:space="preserve"> течение </w:t>
      </w:r>
      <w:r w:rsidR="00DB3BD1">
        <w:rPr>
          <w:bCs/>
          <w:sz w:val="24"/>
          <w:szCs w:val="24"/>
        </w:rPr>
        <w:t>7</w:t>
      </w:r>
      <w:r w:rsidRPr="00DC19F0">
        <w:rPr>
          <w:bCs/>
          <w:sz w:val="24"/>
          <w:szCs w:val="24"/>
        </w:rPr>
        <w:t xml:space="preserve"> </w:t>
      </w:r>
      <w:r w:rsidR="00DB3BD1">
        <w:rPr>
          <w:bCs/>
          <w:sz w:val="24"/>
          <w:szCs w:val="24"/>
        </w:rPr>
        <w:t>календарных</w:t>
      </w:r>
      <w:r w:rsidRPr="00DC19F0">
        <w:rPr>
          <w:bCs/>
          <w:sz w:val="24"/>
          <w:szCs w:val="24"/>
        </w:rPr>
        <w:t xml:space="preserve"> дней с даты подписания </w:t>
      </w:r>
      <w:r w:rsidR="00E15536" w:rsidRPr="00DC19F0">
        <w:rPr>
          <w:bCs/>
          <w:sz w:val="24"/>
          <w:szCs w:val="24"/>
        </w:rPr>
        <w:t>договора по</w:t>
      </w:r>
      <w:r w:rsidRPr="00DC19F0">
        <w:rPr>
          <w:bCs/>
          <w:sz w:val="24"/>
          <w:szCs w:val="24"/>
        </w:rPr>
        <w:t xml:space="preserve"> адресу</w:t>
      </w:r>
      <w:r w:rsidRPr="00DC19F0">
        <w:rPr>
          <w:bCs/>
          <w:spacing w:val="-2"/>
          <w:sz w:val="24"/>
          <w:szCs w:val="24"/>
        </w:rPr>
        <w:t>: г. Новосибирск, ул. Н-Данченко, д. 60а</w:t>
      </w:r>
      <w:r w:rsidR="00E15536">
        <w:rPr>
          <w:bCs/>
          <w:spacing w:val="-2"/>
          <w:sz w:val="24"/>
          <w:szCs w:val="24"/>
        </w:rPr>
        <w:t>. График поставки согласовывается с Покупателем.</w:t>
      </w:r>
    </w:p>
    <w:p w:rsidR="00E15536" w:rsidRDefault="00E15536" w:rsidP="00E15536">
      <w:pPr>
        <w:spacing w:line="276" w:lineRule="auto"/>
        <w:jc w:val="both"/>
        <w:rPr>
          <w:bCs/>
          <w:spacing w:val="-2"/>
          <w:sz w:val="24"/>
          <w:szCs w:val="24"/>
        </w:rPr>
      </w:pPr>
      <w:r>
        <w:rPr>
          <w:bCs/>
          <w:spacing w:val="-2"/>
          <w:sz w:val="24"/>
          <w:szCs w:val="24"/>
        </w:rPr>
        <w:t>3</w:t>
      </w:r>
      <w:r w:rsidRPr="003E2ADF">
        <w:rPr>
          <w:b/>
          <w:bCs/>
          <w:spacing w:val="-2"/>
          <w:sz w:val="24"/>
          <w:szCs w:val="24"/>
        </w:rPr>
        <w:t>. Гарантийный срок:</w:t>
      </w:r>
      <w:r>
        <w:rPr>
          <w:bCs/>
          <w:spacing w:val="-2"/>
          <w:sz w:val="24"/>
          <w:szCs w:val="24"/>
        </w:rPr>
        <w:t xml:space="preserve"> 12 месяцев</w:t>
      </w:r>
    </w:p>
    <w:p w:rsidR="00E15536" w:rsidRDefault="00E15536" w:rsidP="003E2ADF">
      <w:pPr>
        <w:spacing w:after="0" w:line="276" w:lineRule="auto"/>
        <w:jc w:val="both"/>
        <w:rPr>
          <w:sz w:val="24"/>
          <w:szCs w:val="24"/>
        </w:rPr>
      </w:pPr>
      <w:r>
        <w:rPr>
          <w:bCs/>
          <w:spacing w:val="-2"/>
          <w:sz w:val="24"/>
          <w:szCs w:val="24"/>
        </w:rPr>
        <w:t>3.</w:t>
      </w:r>
      <w:proofErr w:type="gramStart"/>
      <w:r>
        <w:rPr>
          <w:bCs/>
          <w:spacing w:val="-2"/>
          <w:sz w:val="24"/>
          <w:szCs w:val="24"/>
        </w:rPr>
        <w:t>1.</w:t>
      </w:r>
      <w:r w:rsidRPr="00CE187A">
        <w:rPr>
          <w:sz w:val="24"/>
          <w:szCs w:val="24"/>
        </w:rPr>
        <w:t>.</w:t>
      </w:r>
      <w:proofErr w:type="gramEnd"/>
      <w:r w:rsidRPr="00CE187A">
        <w:rPr>
          <w:sz w:val="24"/>
          <w:szCs w:val="24"/>
        </w:rPr>
        <w:t xml:space="preserve"> В случае выхода Оборудования из строя по причине заводского брака в течение</w:t>
      </w:r>
      <w:r w:rsidR="003E2ADF">
        <w:rPr>
          <w:sz w:val="24"/>
          <w:szCs w:val="24"/>
        </w:rPr>
        <w:t xml:space="preserve"> гарантийного </w:t>
      </w:r>
      <w:proofErr w:type="gramStart"/>
      <w:r w:rsidR="003E2ADF">
        <w:rPr>
          <w:sz w:val="24"/>
          <w:szCs w:val="24"/>
        </w:rPr>
        <w:t xml:space="preserve">срока, </w:t>
      </w:r>
      <w:r w:rsidRPr="00CE187A">
        <w:rPr>
          <w:sz w:val="24"/>
          <w:szCs w:val="24"/>
        </w:rPr>
        <w:t xml:space="preserve"> осуществить</w:t>
      </w:r>
      <w:proofErr w:type="gramEnd"/>
      <w:r w:rsidRPr="00CE187A">
        <w:rPr>
          <w:sz w:val="24"/>
          <w:szCs w:val="24"/>
        </w:rPr>
        <w:t xml:space="preserve"> ремонт Оборудования или заменить его исправным аналогичным оборудованием.</w:t>
      </w:r>
    </w:p>
    <w:p w:rsidR="003E2ADF" w:rsidRDefault="003E2ADF" w:rsidP="003E2ADF">
      <w:pPr>
        <w:spacing w:after="0" w:line="276" w:lineRule="auto"/>
        <w:jc w:val="both"/>
        <w:rPr>
          <w:sz w:val="24"/>
          <w:szCs w:val="24"/>
        </w:rPr>
      </w:pPr>
      <w:r>
        <w:rPr>
          <w:sz w:val="24"/>
          <w:szCs w:val="24"/>
        </w:rPr>
        <w:t>3.2. Сервисное обслуживание: г. Новосибирск.</w:t>
      </w:r>
    </w:p>
    <w:p w:rsidR="00775474" w:rsidRDefault="00775474" w:rsidP="00E15536">
      <w:pPr>
        <w:pStyle w:val="ConsPlusNormal"/>
        <w:spacing w:line="276" w:lineRule="auto"/>
        <w:rPr>
          <w:rFonts w:ascii="Times New Roman" w:hAnsi="Times New Roman" w:cs="Times New Roman"/>
          <w:b/>
          <w:sz w:val="24"/>
          <w:szCs w:val="24"/>
        </w:rPr>
      </w:pPr>
    </w:p>
    <w:p w:rsidR="00DC19F0" w:rsidRPr="00DC19F0" w:rsidRDefault="003E2ADF" w:rsidP="00E15536">
      <w:pPr>
        <w:pStyle w:val="ConsPlusNormal"/>
        <w:spacing w:line="276" w:lineRule="auto"/>
        <w:rPr>
          <w:rFonts w:ascii="Times New Roman" w:hAnsi="Times New Roman" w:cs="Times New Roman"/>
          <w:b/>
          <w:sz w:val="24"/>
          <w:szCs w:val="24"/>
        </w:rPr>
      </w:pPr>
      <w:r>
        <w:rPr>
          <w:rFonts w:ascii="Times New Roman" w:hAnsi="Times New Roman" w:cs="Times New Roman"/>
          <w:b/>
          <w:sz w:val="24"/>
          <w:szCs w:val="24"/>
        </w:rPr>
        <w:t>4</w:t>
      </w:r>
      <w:r w:rsidR="00DC19F0" w:rsidRPr="00DC19F0">
        <w:rPr>
          <w:rFonts w:ascii="Times New Roman" w:hAnsi="Times New Roman" w:cs="Times New Roman"/>
          <w:b/>
          <w:sz w:val="24"/>
          <w:szCs w:val="24"/>
        </w:rPr>
        <w:t>. Качественные, технические, функциональные характеристики товара:</w:t>
      </w:r>
    </w:p>
    <w:p w:rsidR="00F937EB" w:rsidRDefault="00F937EB" w:rsidP="00E15536">
      <w:pPr>
        <w:spacing w:after="0" w:line="276" w:lineRule="auto"/>
        <w:jc w:val="center"/>
        <w:rPr>
          <w:rFonts w:eastAsia="Times New Roman" w:cs="Times New Roman"/>
          <w:sz w:val="24"/>
          <w:szCs w:val="24"/>
          <w:lang w:eastAsia="ru-RU"/>
        </w:rPr>
      </w:pPr>
    </w:p>
    <w:p w:rsidR="00211584" w:rsidRDefault="00211584" w:rsidP="00E15536">
      <w:pPr>
        <w:spacing w:after="0" w:line="276" w:lineRule="auto"/>
        <w:jc w:val="center"/>
        <w:rPr>
          <w:rFonts w:eastAsia="Times New Roman" w:cs="Times New Roman"/>
          <w:sz w:val="24"/>
          <w:szCs w:val="24"/>
          <w:lang w:eastAsia="ru-RU"/>
        </w:rPr>
      </w:pPr>
    </w:p>
    <w:p w:rsidR="00211584" w:rsidRDefault="00211584" w:rsidP="00E15536">
      <w:pPr>
        <w:spacing w:after="0" w:line="276" w:lineRule="auto"/>
        <w:jc w:val="center"/>
        <w:rPr>
          <w:rFonts w:eastAsia="Times New Roman" w:cs="Times New Roman"/>
          <w:sz w:val="24"/>
          <w:szCs w:val="24"/>
          <w:lang w:eastAsia="ru-RU"/>
        </w:rPr>
      </w:pPr>
    </w:p>
    <w:p w:rsidR="00211584" w:rsidRDefault="00211584" w:rsidP="00E15536">
      <w:pPr>
        <w:spacing w:after="0" w:line="276" w:lineRule="auto"/>
        <w:jc w:val="center"/>
        <w:rPr>
          <w:rFonts w:eastAsia="Times New Roman" w:cs="Times New Roman"/>
          <w:sz w:val="24"/>
          <w:szCs w:val="24"/>
          <w:lang w:eastAsia="ru-RU"/>
        </w:rPr>
      </w:pPr>
    </w:p>
    <w:p w:rsidR="00211584" w:rsidRDefault="00211584" w:rsidP="00E15536">
      <w:pPr>
        <w:spacing w:after="0" w:line="276" w:lineRule="auto"/>
        <w:jc w:val="center"/>
        <w:rPr>
          <w:rFonts w:eastAsia="Times New Roman" w:cs="Times New Roman"/>
          <w:sz w:val="24"/>
          <w:szCs w:val="24"/>
          <w:lang w:eastAsia="ru-RU"/>
        </w:rPr>
      </w:pPr>
    </w:p>
    <w:p w:rsidR="00E9594D" w:rsidRDefault="00E9594D" w:rsidP="00211584">
      <w:pPr>
        <w:spacing w:after="0"/>
        <w:rPr>
          <w:rFonts w:eastAsia="Times New Roman" w:cs="Times New Roman"/>
          <w:sz w:val="24"/>
          <w:szCs w:val="24"/>
          <w:lang w:eastAsia="ru-RU"/>
        </w:rPr>
      </w:pPr>
    </w:p>
    <w:p w:rsidR="00E67C09" w:rsidRDefault="00E67C09" w:rsidP="00211584">
      <w:pPr>
        <w:spacing w:after="0"/>
        <w:rPr>
          <w:rFonts w:eastAsia="Times New Roman" w:cs="Times New Roman"/>
          <w:sz w:val="24"/>
          <w:szCs w:val="24"/>
          <w:lang w:eastAsia="ru-RU"/>
        </w:rPr>
      </w:pPr>
    </w:p>
    <w:p w:rsidR="00E67C09" w:rsidRDefault="00E67C09" w:rsidP="00211584">
      <w:pPr>
        <w:spacing w:after="0"/>
        <w:rPr>
          <w:rFonts w:eastAsia="Times New Roman" w:cs="Times New Roman"/>
          <w:sz w:val="24"/>
          <w:szCs w:val="24"/>
          <w:lang w:eastAsia="ru-RU"/>
        </w:rPr>
      </w:pPr>
    </w:p>
    <w:p w:rsidR="00E67C09" w:rsidRDefault="00E67C09" w:rsidP="00211584">
      <w:pPr>
        <w:spacing w:after="0"/>
        <w:rPr>
          <w:rFonts w:eastAsia="Times New Roman" w:cs="Times New Roman"/>
          <w:sz w:val="24"/>
          <w:szCs w:val="24"/>
          <w:lang w:eastAsia="ru-RU"/>
        </w:rPr>
      </w:pPr>
    </w:p>
    <w:p w:rsidR="00E67C09" w:rsidRDefault="00E67C09" w:rsidP="00211584">
      <w:pPr>
        <w:spacing w:after="0"/>
        <w:rPr>
          <w:rFonts w:eastAsia="Times New Roman" w:cs="Times New Roman"/>
          <w:sz w:val="24"/>
          <w:szCs w:val="24"/>
          <w:lang w:eastAsia="ru-RU"/>
        </w:rPr>
      </w:pPr>
    </w:p>
    <w:p w:rsidR="00E67C09" w:rsidRDefault="00E67C09" w:rsidP="00211584">
      <w:pPr>
        <w:spacing w:after="0"/>
        <w:rPr>
          <w:rFonts w:eastAsia="Times New Roman" w:cs="Times New Roman"/>
          <w:sz w:val="24"/>
          <w:szCs w:val="24"/>
          <w:lang w:eastAsia="ru-RU"/>
        </w:rPr>
      </w:pPr>
    </w:p>
    <w:p w:rsidR="00E67C09" w:rsidRPr="00DC19F0" w:rsidRDefault="00E67C09" w:rsidP="00211584">
      <w:pPr>
        <w:spacing w:after="0"/>
        <w:rPr>
          <w:rFonts w:eastAsia="Times New Roman" w:cs="Times New Roman"/>
          <w:sz w:val="24"/>
          <w:szCs w:val="24"/>
          <w:lang w:eastAsia="ru-RU"/>
        </w:rPr>
      </w:pPr>
      <w:bookmarkStart w:id="0" w:name="_GoBack"/>
      <w:bookmarkEnd w:id="0"/>
    </w:p>
    <w:tbl>
      <w:tblPr>
        <w:tblpPr w:leftFromText="180" w:rightFromText="180" w:horzAnchor="margin" w:tblpY="-1275"/>
        <w:tblW w:w="14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5"/>
        <w:gridCol w:w="1983"/>
        <w:gridCol w:w="11007"/>
        <w:gridCol w:w="1477"/>
      </w:tblGrid>
      <w:tr w:rsidR="0004650A" w:rsidRPr="006433F7" w:rsidTr="0013611F">
        <w:trPr>
          <w:trHeight w:val="418"/>
          <w:tblHeader/>
        </w:trPr>
        <w:tc>
          <w:tcPr>
            <w:tcW w:w="417" w:type="dxa"/>
            <w:tcBorders>
              <w:bottom w:val="single" w:sz="4" w:space="0" w:color="auto"/>
            </w:tcBorders>
            <w:shd w:val="clear" w:color="auto" w:fill="auto"/>
            <w:vAlign w:val="center"/>
          </w:tcPr>
          <w:p w:rsidR="0004650A" w:rsidRPr="006433F7" w:rsidRDefault="0004650A" w:rsidP="00927455">
            <w:pPr>
              <w:rPr>
                <w:bCs/>
                <w:sz w:val="24"/>
                <w:szCs w:val="24"/>
              </w:rPr>
            </w:pPr>
            <w:r w:rsidRPr="006433F7">
              <w:rPr>
                <w:bCs/>
                <w:sz w:val="24"/>
                <w:szCs w:val="24"/>
              </w:rPr>
              <w:lastRenderedPageBreak/>
              <w:t>№</w:t>
            </w:r>
          </w:p>
          <w:p w:rsidR="0004650A" w:rsidRPr="006433F7" w:rsidRDefault="0004650A" w:rsidP="00927455">
            <w:pPr>
              <w:rPr>
                <w:bCs/>
                <w:sz w:val="24"/>
                <w:szCs w:val="24"/>
              </w:rPr>
            </w:pPr>
          </w:p>
        </w:tc>
        <w:tc>
          <w:tcPr>
            <w:tcW w:w="1988" w:type="dxa"/>
            <w:tcBorders>
              <w:right w:val="single" w:sz="4" w:space="0" w:color="auto"/>
            </w:tcBorders>
            <w:shd w:val="clear" w:color="auto" w:fill="auto"/>
            <w:vAlign w:val="center"/>
          </w:tcPr>
          <w:p w:rsidR="0004650A" w:rsidRPr="006433F7" w:rsidRDefault="0004650A" w:rsidP="00927455">
            <w:pPr>
              <w:rPr>
                <w:bCs/>
                <w:sz w:val="24"/>
                <w:szCs w:val="24"/>
              </w:rPr>
            </w:pPr>
            <w:r w:rsidRPr="006433F7">
              <w:rPr>
                <w:bCs/>
                <w:sz w:val="24"/>
                <w:szCs w:val="24"/>
              </w:rPr>
              <w:t>Наименование товара</w:t>
            </w:r>
          </w:p>
        </w:tc>
        <w:tc>
          <w:tcPr>
            <w:tcW w:w="11180" w:type="dxa"/>
            <w:tcBorders>
              <w:left w:val="single" w:sz="4" w:space="0" w:color="auto"/>
              <w:right w:val="single" w:sz="4" w:space="0" w:color="auto"/>
            </w:tcBorders>
            <w:shd w:val="clear" w:color="auto" w:fill="auto"/>
            <w:vAlign w:val="center"/>
          </w:tcPr>
          <w:p w:rsidR="0004650A" w:rsidRPr="007B7F46" w:rsidRDefault="0004650A" w:rsidP="00927455">
            <w:pPr>
              <w:ind w:left="318"/>
              <w:rPr>
                <w:bCs/>
                <w:sz w:val="24"/>
                <w:szCs w:val="24"/>
              </w:rPr>
            </w:pPr>
            <w:r w:rsidRPr="006433F7">
              <w:rPr>
                <w:bCs/>
                <w:sz w:val="24"/>
                <w:szCs w:val="24"/>
              </w:rPr>
              <w:t>Характеристики товара</w:t>
            </w:r>
            <w:r>
              <w:rPr>
                <w:bCs/>
                <w:sz w:val="24"/>
                <w:szCs w:val="24"/>
              </w:rPr>
              <w:t>, фото</w:t>
            </w:r>
          </w:p>
        </w:tc>
        <w:tc>
          <w:tcPr>
            <w:tcW w:w="1327" w:type="dxa"/>
            <w:tcBorders>
              <w:left w:val="single" w:sz="4" w:space="0" w:color="auto"/>
            </w:tcBorders>
            <w:shd w:val="clear" w:color="auto" w:fill="auto"/>
          </w:tcPr>
          <w:p w:rsidR="0004650A" w:rsidRPr="006433F7" w:rsidRDefault="0004650A" w:rsidP="00927455">
            <w:pPr>
              <w:rPr>
                <w:sz w:val="24"/>
                <w:szCs w:val="24"/>
              </w:rPr>
            </w:pPr>
            <w:r>
              <w:rPr>
                <w:sz w:val="24"/>
                <w:szCs w:val="24"/>
              </w:rPr>
              <w:t xml:space="preserve">Количество, </w:t>
            </w:r>
            <w:proofErr w:type="spellStart"/>
            <w:r>
              <w:rPr>
                <w:sz w:val="24"/>
                <w:szCs w:val="24"/>
              </w:rPr>
              <w:t>шт</w:t>
            </w:r>
            <w:proofErr w:type="spellEnd"/>
            <w:r>
              <w:rPr>
                <w:sz w:val="24"/>
                <w:szCs w:val="24"/>
              </w:rPr>
              <w:t xml:space="preserve"> </w:t>
            </w:r>
          </w:p>
        </w:tc>
      </w:tr>
      <w:tr w:rsidR="0004650A" w:rsidRPr="006433F7" w:rsidTr="0013611F">
        <w:trPr>
          <w:trHeight w:val="7331"/>
          <w:tblHeader/>
        </w:trPr>
        <w:tc>
          <w:tcPr>
            <w:tcW w:w="417" w:type="dxa"/>
            <w:tcBorders>
              <w:top w:val="single" w:sz="4" w:space="0" w:color="auto"/>
              <w:bottom w:val="single" w:sz="4" w:space="0" w:color="auto"/>
            </w:tcBorders>
            <w:shd w:val="clear" w:color="auto" w:fill="auto"/>
          </w:tcPr>
          <w:p w:rsidR="0004650A" w:rsidRPr="006433F7" w:rsidRDefault="0004650A" w:rsidP="00927455">
            <w:pPr>
              <w:rPr>
                <w:sz w:val="24"/>
                <w:szCs w:val="24"/>
              </w:rPr>
            </w:pPr>
            <w:r w:rsidRPr="006433F7">
              <w:rPr>
                <w:sz w:val="24"/>
                <w:szCs w:val="24"/>
              </w:rPr>
              <w:t>1</w:t>
            </w:r>
          </w:p>
        </w:tc>
        <w:tc>
          <w:tcPr>
            <w:tcW w:w="1988" w:type="dxa"/>
            <w:tcBorders>
              <w:right w:val="single" w:sz="4" w:space="0" w:color="auto"/>
            </w:tcBorders>
            <w:shd w:val="clear" w:color="auto" w:fill="auto"/>
          </w:tcPr>
          <w:p w:rsidR="0013611F" w:rsidRPr="0013611F" w:rsidRDefault="0013611F" w:rsidP="0013611F">
            <w:pPr>
              <w:contextualSpacing/>
              <w:rPr>
                <w:b/>
                <w:bCs/>
                <w:color w:val="000000"/>
                <w:kern w:val="32"/>
                <w:sz w:val="24"/>
                <w:szCs w:val="24"/>
              </w:rPr>
            </w:pPr>
            <w:r w:rsidRPr="0013611F">
              <w:rPr>
                <w:bCs/>
                <w:color w:val="000000"/>
                <w:kern w:val="32"/>
                <w:sz w:val="24"/>
                <w:szCs w:val="24"/>
              </w:rPr>
              <w:t xml:space="preserve">Промышленная швейная машина                     TRIO TRI-2530D </w:t>
            </w:r>
            <w:proofErr w:type="gramStart"/>
            <w:r w:rsidRPr="0013611F">
              <w:rPr>
                <w:bCs/>
                <w:color w:val="000000"/>
                <w:kern w:val="32"/>
                <w:sz w:val="24"/>
                <w:szCs w:val="24"/>
              </w:rPr>
              <w:t>ЗИГ-ЗАГ</w:t>
            </w:r>
            <w:proofErr w:type="gramEnd"/>
            <w:r w:rsidRPr="0013611F">
              <w:rPr>
                <w:bCs/>
                <w:color w:val="000000"/>
                <w:kern w:val="32"/>
                <w:sz w:val="24"/>
                <w:szCs w:val="24"/>
              </w:rPr>
              <w:t>(Комплект</w:t>
            </w:r>
            <w:r w:rsidRPr="0013611F">
              <w:rPr>
                <w:b/>
                <w:bCs/>
                <w:color w:val="000000"/>
                <w:kern w:val="32"/>
                <w:sz w:val="24"/>
                <w:szCs w:val="24"/>
              </w:rPr>
              <w:t>)</w:t>
            </w:r>
          </w:p>
          <w:p w:rsidR="0013611F" w:rsidRDefault="0013611F" w:rsidP="00927455">
            <w:pPr>
              <w:contextualSpacing/>
              <w:rPr>
                <w:color w:val="000000"/>
                <w:kern w:val="32"/>
                <w:sz w:val="24"/>
                <w:szCs w:val="24"/>
              </w:rPr>
            </w:pPr>
          </w:p>
          <w:p w:rsidR="0004650A" w:rsidRPr="006433F7" w:rsidRDefault="0004650A" w:rsidP="00927455">
            <w:pPr>
              <w:contextualSpacing/>
              <w:rPr>
                <w:sz w:val="24"/>
                <w:szCs w:val="24"/>
              </w:rPr>
            </w:pPr>
            <w:proofErr w:type="gramStart"/>
            <w:r>
              <w:rPr>
                <w:color w:val="000000"/>
                <w:kern w:val="32"/>
                <w:sz w:val="24"/>
                <w:szCs w:val="24"/>
              </w:rPr>
              <w:t>Про-во</w:t>
            </w:r>
            <w:proofErr w:type="gramEnd"/>
            <w:r>
              <w:rPr>
                <w:color w:val="000000"/>
                <w:kern w:val="32"/>
                <w:sz w:val="24"/>
                <w:szCs w:val="24"/>
              </w:rPr>
              <w:t>: Китай</w:t>
            </w:r>
          </w:p>
          <w:p w:rsidR="0004650A" w:rsidRPr="006433F7" w:rsidRDefault="0004650A" w:rsidP="00927455">
            <w:pPr>
              <w:pStyle w:val="a3"/>
              <w:ind w:left="0"/>
              <w:rPr>
                <w:sz w:val="24"/>
                <w:szCs w:val="24"/>
              </w:rPr>
            </w:pPr>
          </w:p>
        </w:tc>
        <w:tc>
          <w:tcPr>
            <w:tcW w:w="11180" w:type="dxa"/>
            <w:tcBorders>
              <w:left w:val="single" w:sz="4" w:space="0" w:color="auto"/>
              <w:right w:val="single" w:sz="4" w:space="0" w:color="auto"/>
            </w:tcBorders>
            <w:shd w:val="clear" w:color="auto" w:fill="auto"/>
          </w:tcPr>
          <w:p w:rsidR="0004650A" w:rsidRDefault="0013611F" w:rsidP="00927455">
            <w:pPr>
              <w:shd w:val="clear" w:color="auto" w:fill="F8F8F9"/>
              <w:rPr>
                <w:noProof/>
                <w:lang w:eastAsia="ru-RU"/>
              </w:rPr>
            </w:pPr>
            <w:r>
              <w:rPr>
                <w:noProof/>
                <w:lang w:eastAsia="ru-RU"/>
              </w:rPr>
              <w:drawing>
                <wp:inline distT="0" distB="0" distL="0" distR="0" wp14:anchorId="544BD832" wp14:editId="7CB1D4A5">
                  <wp:extent cx="3248025" cy="2437048"/>
                  <wp:effectExtent l="0" t="0" r="0" b="1905"/>
                  <wp:docPr id="4" name="Рисунок 4" descr="https://tmtsib.ru/wp-content/uploads/2020/11/IMG_20201107_104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mtsib.ru/wp-content/uploads/2020/11/IMG_20201107_1049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6493" cy="2465912"/>
                          </a:xfrm>
                          <a:prstGeom prst="rect">
                            <a:avLst/>
                          </a:prstGeom>
                          <a:noFill/>
                          <a:ln>
                            <a:noFill/>
                          </a:ln>
                        </pic:spPr>
                      </pic:pic>
                    </a:graphicData>
                  </a:graphic>
                </wp:inline>
              </w:drawing>
            </w:r>
          </w:p>
          <w:p w:rsidR="0013611F" w:rsidRPr="00041519" w:rsidRDefault="0013611F" w:rsidP="0013611F">
            <w:pPr>
              <w:spacing w:before="100" w:beforeAutospacing="1" w:after="100" w:afterAutospacing="1"/>
              <w:textAlignment w:val="baseline"/>
              <w:rPr>
                <w:rFonts w:ascii="Lato" w:hAnsi="Lato"/>
                <w:color w:val="332F34"/>
                <w:sz w:val="21"/>
                <w:szCs w:val="21"/>
                <w:lang w:eastAsia="ru-RU"/>
              </w:rPr>
            </w:pPr>
            <w:proofErr w:type="spellStart"/>
            <w:r w:rsidRPr="00041519">
              <w:rPr>
                <w:rFonts w:ascii="Lato" w:hAnsi="Lato"/>
                <w:color w:val="332F34"/>
                <w:sz w:val="21"/>
                <w:szCs w:val="21"/>
                <w:lang w:eastAsia="ru-RU"/>
              </w:rPr>
              <w:t>Одноигольная</w:t>
            </w:r>
            <w:proofErr w:type="spellEnd"/>
            <w:r w:rsidRPr="00041519">
              <w:rPr>
                <w:rFonts w:ascii="Lato" w:hAnsi="Lato"/>
                <w:color w:val="332F34"/>
                <w:sz w:val="21"/>
                <w:szCs w:val="21"/>
                <w:lang w:eastAsia="ru-RU"/>
              </w:rPr>
              <w:t xml:space="preserve"> машина челночного стежка строчки </w:t>
            </w:r>
            <w:proofErr w:type="gramStart"/>
            <w:r w:rsidRPr="00041519">
              <w:rPr>
                <w:rFonts w:ascii="Lato" w:hAnsi="Lato"/>
                <w:color w:val="332F34"/>
                <w:sz w:val="21"/>
                <w:szCs w:val="21"/>
                <w:lang w:eastAsia="ru-RU"/>
              </w:rPr>
              <w:t>зиг-</w:t>
            </w:r>
            <w:proofErr w:type="spellStart"/>
            <w:r w:rsidRPr="00041519">
              <w:rPr>
                <w:rFonts w:ascii="Lato" w:hAnsi="Lato"/>
                <w:color w:val="332F34"/>
                <w:sz w:val="21"/>
                <w:szCs w:val="21"/>
                <w:lang w:eastAsia="ru-RU"/>
              </w:rPr>
              <w:t>заг</w:t>
            </w:r>
            <w:proofErr w:type="spellEnd"/>
            <w:proofErr w:type="gramEnd"/>
            <w:r w:rsidRPr="00041519">
              <w:rPr>
                <w:rFonts w:ascii="Lato" w:hAnsi="Lato"/>
                <w:color w:val="332F34"/>
                <w:sz w:val="21"/>
                <w:szCs w:val="21"/>
                <w:lang w:eastAsia="ru-RU"/>
              </w:rPr>
              <w:t xml:space="preserve"> </w:t>
            </w:r>
            <w:r w:rsidRPr="00E67C09">
              <w:rPr>
                <w:rFonts w:ascii="Lato" w:hAnsi="Lato"/>
                <w:b/>
                <w:color w:val="332F34"/>
                <w:sz w:val="24"/>
                <w:szCs w:val="24"/>
                <w:lang w:eastAsia="ru-RU"/>
              </w:rPr>
              <w:t>с верхним и нижним</w:t>
            </w:r>
            <w:r w:rsidRPr="00041519">
              <w:rPr>
                <w:rFonts w:ascii="Lato" w:hAnsi="Lato"/>
                <w:color w:val="332F34"/>
                <w:sz w:val="21"/>
                <w:szCs w:val="21"/>
                <w:lang w:eastAsia="ru-RU"/>
              </w:rPr>
              <w:t xml:space="preserve"> продвижением и увеличенным челноком (</w:t>
            </w:r>
            <w:proofErr w:type="spellStart"/>
            <w:r w:rsidRPr="00041519">
              <w:rPr>
                <w:rFonts w:ascii="Lato" w:hAnsi="Lato"/>
                <w:color w:val="332F34"/>
                <w:sz w:val="21"/>
                <w:szCs w:val="21"/>
                <w:lang w:eastAsia="ru-RU"/>
              </w:rPr>
              <w:t>двухукольный</w:t>
            </w:r>
            <w:proofErr w:type="spellEnd"/>
            <w:r w:rsidRPr="00041519">
              <w:rPr>
                <w:rFonts w:ascii="Lato" w:hAnsi="Lato"/>
                <w:color w:val="332F34"/>
                <w:sz w:val="21"/>
                <w:szCs w:val="21"/>
                <w:lang w:eastAsia="ru-RU"/>
              </w:rPr>
              <w:t xml:space="preserve"> одношаговый зиг-</w:t>
            </w:r>
            <w:proofErr w:type="spellStart"/>
            <w:r w:rsidRPr="00041519">
              <w:rPr>
                <w:rFonts w:ascii="Lato" w:hAnsi="Lato"/>
                <w:color w:val="332F34"/>
                <w:sz w:val="21"/>
                <w:szCs w:val="21"/>
                <w:lang w:eastAsia="ru-RU"/>
              </w:rPr>
              <w:t>заг</w:t>
            </w:r>
            <w:proofErr w:type="spellEnd"/>
            <w:r w:rsidRPr="00041519">
              <w:rPr>
                <w:rFonts w:ascii="Lato" w:hAnsi="Lato"/>
                <w:color w:val="332F34"/>
                <w:sz w:val="21"/>
                <w:szCs w:val="21"/>
                <w:lang w:eastAsia="ru-RU"/>
              </w:rPr>
              <w:t>).</w:t>
            </w:r>
          </w:p>
          <w:p w:rsidR="0013611F" w:rsidRPr="00041519" w:rsidRDefault="0013611F" w:rsidP="0013611F">
            <w:p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 xml:space="preserve">Машина предназначена для сшивания </w:t>
            </w:r>
            <w:proofErr w:type="spellStart"/>
            <w:r w:rsidRPr="00041519">
              <w:rPr>
                <w:rFonts w:ascii="Lato" w:hAnsi="Lato"/>
                <w:color w:val="332F34"/>
                <w:sz w:val="21"/>
                <w:szCs w:val="21"/>
                <w:lang w:eastAsia="ru-RU"/>
              </w:rPr>
              <w:t>труднопродвигаемых</w:t>
            </w:r>
            <w:proofErr w:type="spellEnd"/>
            <w:r w:rsidRPr="00041519">
              <w:rPr>
                <w:rFonts w:ascii="Lato" w:hAnsi="Lato"/>
                <w:color w:val="332F34"/>
                <w:sz w:val="21"/>
                <w:szCs w:val="21"/>
                <w:lang w:eastAsia="ru-RU"/>
              </w:rPr>
              <w:t xml:space="preserve"> изделий из средних и тяжелых материалов </w:t>
            </w:r>
            <w:proofErr w:type="gramStart"/>
            <w:r w:rsidRPr="00041519">
              <w:rPr>
                <w:rFonts w:ascii="Lato" w:hAnsi="Lato"/>
                <w:color w:val="332F34"/>
                <w:sz w:val="21"/>
                <w:szCs w:val="21"/>
                <w:lang w:eastAsia="ru-RU"/>
              </w:rPr>
              <w:t>при изделий</w:t>
            </w:r>
            <w:proofErr w:type="gramEnd"/>
            <w:r w:rsidRPr="00041519">
              <w:rPr>
                <w:rFonts w:ascii="Lato" w:hAnsi="Lato"/>
                <w:color w:val="332F34"/>
                <w:sz w:val="21"/>
                <w:szCs w:val="21"/>
                <w:lang w:eastAsia="ru-RU"/>
              </w:rPr>
              <w:t xml:space="preserve"> из кожи, обуви, в том числе </w:t>
            </w:r>
            <w:proofErr w:type="spellStart"/>
            <w:r w:rsidRPr="00041519">
              <w:rPr>
                <w:rFonts w:ascii="Lato" w:hAnsi="Lato"/>
                <w:color w:val="332F34"/>
                <w:sz w:val="21"/>
                <w:szCs w:val="21"/>
                <w:lang w:eastAsia="ru-RU"/>
              </w:rPr>
              <w:t>сапогов</w:t>
            </w:r>
            <w:proofErr w:type="spellEnd"/>
            <w:r w:rsidRPr="00041519">
              <w:rPr>
                <w:rFonts w:ascii="Lato" w:hAnsi="Lato"/>
                <w:color w:val="332F34"/>
                <w:sz w:val="21"/>
                <w:szCs w:val="21"/>
                <w:lang w:eastAsia="ru-RU"/>
              </w:rPr>
              <w:t>, сумок, диванов, брезентовых пальто и палаток, производстве водолазных костюмов и др. Хорошо подходит для обработки эластичных и растягивающихся материалов.</w:t>
            </w:r>
          </w:p>
          <w:p w:rsidR="0013611F" w:rsidRPr="00041519" w:rsidRDefault="0013611F" w:rsidP="0013611F">
            <w:p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Движения шагающей лапки синхронизированы с продвижением зубчатой рейкой, обеспечивая ровную и высококачественную строчку.</w:t>
            </w:r>
          </w:p>
          <w:p w:rsidR="0013611F" w:rsidRPr="00041519" w:rsidRDefault="0013611F" w:rsidP="0013611F">
            <w:pPr>
              <w:spacing w:beforeAutospacing="1" w:afterAutospacing="1"/>
              <w:textAlignment w:val="baseline"/>
              <w:rPr>
                <w:rFonts w:ascii="Lato" w:hAnsi="Lato"/>
                <w:color w:val="332F34"/>
                <w:sz w:val="21"/>
                <w:szCs w:val="21"/>
                <w:lang w:eastAsia="ru-RU"/>
              </w:rPr>
            </w:pPr>
            <w:r w:rsidRPr="00041519">
              <w:rPr>
                <w:rFonts w:ascii="Lato" w:hAnsi="Lato"/>
                <w:b/>
                <w:bCs/>
                <w:color w:val="332F34"/>
                <w:sz w:val="21"/>
                <w:szCs w:val="21"/>
                <w:bdr w:val="none" w:sz="0" w:space="0" w:color="auto" w:frame="1"/>
                <w:lang w:eastAsia="ru-RU"/>
              </w:rPr>
              <w:t>Технические характеристики</w:t>
            </w:r>
            <w:r w:rsidRPr="00041519">
              <w:rPr>
                <w:rFonts w:ascii="Lato" w:hAnsi="Lato"/>
                <w:color w:val="332F34"/>
                <w:sz w:val="21"/>
                <w:szCs w:val="21"/>
                <w:lang w:eastAsia="ru-RU"/>
              </w:rPr>
              <w:t>:</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Двойное продвижение (шагающая лапка)</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Длина стежка — 5 мм</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 xml:space="preserve">Ширина </w:t>
            </w:r>
            <w:proofErr w:type="gramStart"/>
            <w:r w:rsidRPr="00041519">
              <w:rPr>
                <w:rFonts w:ascii="Lato" w:hAnsi="Lato"/>
                <w:color w:val="332F34"/>
                <w:sz w:val="21"/>
                <w:szCs w:val="21"/>
                <w:lang w:eastAsia="ru-RU"/>
              </w:rPr>
              <w:t>зиг-</w:t>
            </w:r>
            <w:proofErr w:type="spellStart"/>
            <w:r w:rsidRPr="00041519">
              <w:rPr>
                <w:rFonts w:ascii="Lato" w:hAnsi="Lato"/>
                <w:color w:val="332F34"/>
                <w:sz w:val="21"/>
                <w:szCs w:val="21"/>
                <w:lang w:eastAsia="ru-RU"/>
              </w:rPr>
              <w:t>зага</w:t>
            </w:r>
            <w:proofErr w:type="spellEnd"/>
            <w:proofErr w:type="gramEnd"/>
            <w:r w:rsidRPr="00041519">
              <w:rPr>
                <w:rFonts w:ascii="Lato" w:hAnsi="Lato"/>
                <w:color w:val="332F34"/>
                <w:sz w:val="21"/>
                <w:szCs w:val="21"/>
                <w:lang w:eastAsia="ru-RU"/>
              </w:rPr>
              <w:t xml:space="preserve"> — 8 мм</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Высота подъема лапки 9/13 мм</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Автоматическая смазка</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Максимальная скорость шитья — 2500 об/мин</w:t>
            </w:r>
          </w:p>
          <w:p w:rsidR="0013611F" w:rsidRPr="00041519" w:rsidRDefault="0013611F" w:rsidP="0013611F">
            <w:pPr>
              <w:numPr>
                <w:ilvl w:val="0"/>
                <w:numId w:val="9"/>
              </w:numPr>
              <w:spacing w:before="100" w:beforeAutospacing="1" w:after="100" w:afterAutospacing="1"/>
              <w:textAlignment w:val="baseline"/>
              <w:rPr>
                <w:rFonts w:ascii="Lato" w:hAnsi="Lato"/>
                <w:color w:val="332F34"/>
                <w:sz w:val="21"/>
                <w:szCs w:val="21"/>
                <w:lang w:eastAsia="ru-RU"/>
              </w:rPr>
            </w:pPr>
            <w:r w:rsidRPr="00041519">
              <w:rPr>
                <w:rFonts w:ascii="Lato" w:hAnsi="Lato"/>
                <w:color w:val="332F34"/>
                <w:sz w:val="21"/>
                <w:szCs w:val="21"/>
                <w:lang w:eastAsia="ru-RU"/>
              </w:rPr>
              <w:t>Тип иглы DР×17 №110 (90-130)</w:t>
            </w:r>
          </w:p>
          <w:p w:rsidR="0004650A" w:rsidRPr="0004650A" w:rsidRDefault="0004650A" w:rsidP="00E9594D">
            <w:pPr>
              <w:spacing w:before="100" w:beforeAutospacing="1" w:after="100" w:afterAutospacing="1"/>
              <w:textAlignment w:val="baseline"/>
              <w:rPr>
                <w:rFonts w:asciiTheme="minorHAnsi" w:hAnsiTheme="minorHAnsi"/>
                <w:sz w:val="24"/>
                <w:szCs w:val="24"/>
              </w:rPr>
            </w:pPr>
          </w:p>
        </w:tc>
        <w:tc>
          <w:tcPr>
            <w:tcW w:w="1327" w:type="dxa"/>
            <w:tcBorders>
              <w:left w:val="single" w:sz="4" w:space="0" w:color="auto"/>
            </w:tcBorders>
            <w:shd w:val="clear" w:color="auto" w:fill="auto"/>
          </w:tcPr>
          <w:p w:rsidR="0004650A" w:rsidRPr="006433F7" w:rsidRDefault="0004650A" w:rsidP="00927455">
            <w:pPr>
              <w:jc w:val="center"/>
              <w:rPr>
                <w:rFonts w:eastAsia="SimSun"/>
                <w:color w:val="000000"/>
                <w:sz w:val="24"/>
                <w:szCs w:val="24"/>
              </w:rPr>
            </w:pPr>
            <w:r>
              <w:rPr>
                <w:rFonts w:eastAsia="SimSun"/>
                <w:color w:val="000000"/>
                <w:sz w:val="24"/>
                <w:szCs w:val="24"/>
              </w:rPr>
              <w:t>1</w:t>
            </w:r>
          </w:p>
        </w:tc>
      </w:tr>
    </w:tbl>
    <w:p w:rsidR="0004650A" w:rsidRDefault="0004650A" w:rsidP="00F937EB">
      <w:pPr>
        <w:spacing w:after="0"/>
        <w:jc w:val="both"/>
        <w:rPr>
          <w:rFonts w:eastAsia="Times New Roman" w:cs="Times New Roman"/>
          <w:b/>
          <w:bCs/>
          <w:sz w:val="22"/>
          <w:lang w:eastAsia="ru-RU"/>
        </w:rPr>
      </w:pPr>
    </w:p>
    <w:p w:rsidR="003E2ADF" w:rsidRPr="003E2ADF" w:rsidRDefault="00211584" w:rsidP="003E2ADF">
      <w:pPr>
        <w:jc w:val="center"/>
        <w:rPr>
          <w:b/>
          <w:sz w:val="24"/>
          <w:szCs w:val="24"/>
        </w:rPr>
      </w:pPr>
      <w:r>
        <w:rPr>
          <w:b/>
          <w:sz w:val="24"/>
          <w:szCs w:val="24"/>
        </w:rPr>
        <w:lastRenderedPageBreak/>
        <w:t xml:space="preserve">5. </w:t>
      </w:r>
      <w:r w:rsidR="003E2ADF" w:rsidRPr="003E2ADF">
        <w:rPr>
          <w:b/>
          <w:sz w:val="24"/>
          <w:szCs w:val="24"/>
        </w:rPr>
        <w:t>Стандарт товаров.</w:t>
      </w:r>
    </w:p>
    <w:p w:rsidR="003E2ADF" w:rsidRPr="003E2ADF" w:rsidRDefault="003E2ADF" w:rsidP="003E2ADF">
      <w:pPr>
        <w:spacing w:after="0"/>
        <w:ind w:firstLine="567"/>
        <w:jc w:val="both"/>
        <w:rPr>
          <w:sz w:val="24"/>
          <w:szCs w:val="24"/>
        </w:rPr>
      </w:pPr>
      <w:r w:rsidRPr="003E2ADF">
        <w:rPr>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было осуществлена замена составных частей, не были восстановлены потребительские свойства). Не допускается поставка выставочных образцов. Товар поставляется в полной комплектации завода-изготовителя</w:t>
      </w:r>
      <w:r w:rsidRPr="003E2ADF">
        <w:rPr>
          <w:i/>
          <w:sz w:val="24"/>
          <w:szCs w:val="24"/>
        </w:rPr>
        <w:t>.</w:t>
      </w:r>
    </w:p>
    <w:p w:rsidR="003E2ADF" w:rsidRPr="003E2ADF" w:rsidRDefault="003E2ADF" w:rsidP="003E2ADF">
      <w:pPr>
        <w:spacing w:after="0"/>
        <w:ind w:firstLine="567"/>
        <w:jc w:val="both"/>
        <w:rPr>
          <w:sz w:val="24"/>
          <w:szCs w:val="24"/>
        </w:rPr>
      </w:pPr>
      <w:r w:rsidRPr="003E2ADF">
        <w:rPr>
          <w:sz w:val="24"/>
          <w:szCs w:val="24"/>
        </w:rPr>
        <w:t>Товар должен быть свободен от прав и притязаний третьих лиц, не отчужден и не подлежит отчуждению третьим лицам по каким-либо основаниям, не является предметом судебного или иного спора, не находится в залоге, под арестом; право собственности Поставщика на Товар не обременено каким-либо иным способом.</w:t>
      </w:r>
    </w:p>
    <w:p w:rsidR="003E2ADF" w:rsidRPr="003E2ADF" w:rsidRDefault="003E2ADF" w:rsidP="003E2ADF">
      <w:pPr>
        <w:spacing w:after="0"/>
        <w:ind w:firstLine="567"/>
        <w:jc w:val="both"/>
        <w:rPr>
          <w:sz w:val="24"/>
          <w:szCs w:val="24"/>
        </w:rPr>
      </w:pPr>
      <w:r w:rsidRPr="003E2ADF">
        <w:rPr>
          <w:sz w:val="24"/>
          <w:szCs w:val="24"/>
        </w:rPr>
        <w:t>Товар должен быть пригоден для использования в целях, в которых товар такого рода обычно используется.</w:t>
      </w:r>
    </w:p>
    <w:p w:rsidR="003E2ADF" w:rsidRPr="003E2ADF" w:rsidRDefault="003E2ADF" w:rsidP="003E2ADF">
      <w:pPr>
        <w:spacing w:after="0"/>
        <w:ind w:firstLine="567"/>
        <w:jc w:val="both"/>
        <w:rPr>
          <w:sz w:val="24"/>
          <w:szCs w:val="24"/>
        </w:rPr>
      </w:pPr>
      <w:r w:rsidRPr="003E2ADF">
        <w:rPr>
          <w:sz w:val="24"/>
          <w:szCs w:val="24"/>
        </w:rPr>
        <w:t>Доставка, погрузка/разгрузка (в том числе механизированная разгрузка машинами и механизмами при доставке), вывоз Товара, не соответствующего Договору, вывоз упаковки от Товара выполняются силами и средствами Поставщика. Перенос Товара в указанное Заказчиком место осуществляется силами и за счет Поставщика.</w:t>
      </w:r>
    </w:p>
    <w:p w:rsidR="003E2ADF" w:rsidRPr="003E2ADF" w:rsidRDefault="003E2ADF" w:rsidP="003E2ADF">
      <w:pPr>
        <w:spacing w:after="0"/>
        <w:ind w:firstLine="567"/>
        <w:jc w:val="both"/>
        <w:rPr>
          <w:sz w:val="24"/>
          <w:szCs w:val="24"/>
        </w:rPr>
      </w:pPr>
      <w:r w:rsidRPr="003E2ADF">
        <w:rPr>
          <w:sz w:val="24"/>
          <w:szCs w:val="24"/>
        </w:rPr>
        <w:t>По согласованию с Заказчиком допускается поставка Товара, качество и функциональные характеристики которого являются улучшенными по сравнению с качеством и характеристиками, установленными настоящим техническим заданием.</w:t>
      </w:r>
    </w:p>
    <w:p w:rsidR="003E2ADF" w:rsidRPr="003E2ADF" w:rsidRDefault="003E2ADF" w:rsidP="003E2ADF">
      <w:pPr>
        <w:spacing w:after="0"/>
        <w:ind w:firstLine="567"/>
        <w:jc w:val="both"/>
        <w:rPr>
          <w:sz w:val="24"/>
          <w:szCs w:val="24"/>
        </w:rPr>
      </w:pPr>
      <w:r w:rsidRPr="003E2ADF">
        <w:rPr>
          <w:sz w:val="24"/>
          <w:szCs w:val="24"/>
        </w:rPr>
        <w:t xml:space="preserve">При несогласии Поставщика с выявленными недостатками Товара, на которые указывает Заказчик при приемке, </w:t>
      </w:r>
      <w:proofErr w:type="gramStart"/>
      <w:r w:rsidRPr="003E2ADF">
        <w:rPr>
          <w:sz w:val="24"/>
          <w:szCs w:val="24"/>
        </w:rPr>
        <w:t>Поставщик  обязан</w:t>
      </w:r>
      <w:proofErr w:type="gramEnd"/>
      <w:r w:rsidRPr="003E2ADF">
        <w:rPr>
          <w:sz w:val="24"/>
          <w:szCs w:val="24"/>
        </w:rPr>
        <w:t xml:space="preserve"> подтвердить соответствие Товара требованиям</w:t>
      </w:r>
    </w:p>
    <w:p w:rsidR="003E2ADF" w:rsidRPr="003E2ADF" w:rsidRDefault="003E2ADF" w:rsidP="003E2ADF">
      <w:pPr>
        <w:spacing w:after="0"/>
        <w:ind w:firstLine="567"/>
        <w:jc w:val="both"/>
        <w:rPr>
          <w:sz w:val="24"/>
          <w:szCs w:val="24"/>
        </w:rPr>
      </w:pPr>
      <w:r w:rsidRPr="003E2ADF">
        <w:rPr>
          <w:sz w:val="24"/>
          <w:szCs w:val="24"/>
        </w:rPr>
        <w:t xml:space="preserve">законодательства Российской Федерации, Договора, настоящего технического задания в независимой экспертной организации, согласованной с Заказчиком в письменном виде. Расходы на проведение экспертизы качества Товара, включая, но не ограничиваясь, транспортировку Товара к месту проведения экспертизы и обратно, оплату работы экспертов, несет Исполнитель. </w:t>
      </w:r>
    </w:p>
    <w:p w:rsidR="003E2ADF" w:rsidRPr="003E2ADF" w:rsidRDefault="003E2ADF" w:rsidP="003E2ADF">
      <w:pPr>
        <w:spacing w:after="0"/>
        <w:ind w:firstLine="567"/>
        <w:jc w:val="both"/>
        <w:rPr>
          <w:sz w:val="24"/>
          <w:szCs w:val="24"/>
        </w:rPr>
      </w:pPr>
      <w:r w:rsidRPr="003E2ADF">
        <w:rPr>
          <w:sz w:val="24"/>
          <w:szCs w:val="24"/>
        </w:rPr>
        <w:t xml:space="preserve">Качественные, технические, функциональные характеристики Товара в соответствующем разделе настоящего технического задания. </w:t>
      </w:r>
    </w:p>
    <w:p w:rsidR="003E2ADF" w:rsidRPr="003E2ADF" w:rsidRDefault="00211584" w:rsidP="003E2ADF">
      <w:pPr>
        <w:jc w:val="center"/>
        <w:rPr>
          <w:sz w:val="24"/>
          <w:szCs w:val="24"/>
        </w:rPr>
      </w:pPr>
      <w:r>
        <w:rPr>
          <w:b/>
          <w:sz w:val="24"/>
          <w:szCs w:val="24"/>
        </w:rPr>
        <w:t>6</w:t>
      </w:r>
      <w:r w:rsidR="003E2ADF" w:rsidRPr="003E2ADF">
        <w:rPr>
          <w:b/>
          <w:sz w:val="24"/>
          <w:szCs w:val="24"/>
        </w:rPr>
        <w:t>. Порядок приема-передачи Товара.</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В соответствии с требованиями Договора Поставщик предоставляет Заказчику отчетную документацию. Комплект отчетной документации должен включать:</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документ о приемке Товара;</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счет-фактура (за исключением лиц, применяющих специальные налоговые режимы и не являющихся плательщиками НДС);</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документы о сертификации Товара (оригиналы, либо надлежащим образом заверенные копии, сертификаты (или декларации) соответствия и т.д. (в случае, если предусмотрена обязательная сертификация Товара);</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документы, подтверждающие гарантийные обязательства Поставщика или производителя товара (при наличии);</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документы, подтверждающие качество и безопасность Товара, оформленные в соответствии с законодательством Российской Федерации, в том числе согласно требованиям нормативных правовых и нормативных технических актов Российской Федерации, указанных в настоящем техническом задании.</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иные относящиеся к Товару документы.</w:t>
      </w:r>
    </w:p>
    <w:p w:rsidR="003E2ADF" w:rsidRPr="003E2ADF" w:rsidRDefault="003E2ADF" w:rsidP="003E2ADF">
      <w:pPr>
        <w:pStyle w:val="ConsPlusNormal"/>
        <w:ind w:firstLine="567"/>
        <w:jc w:val="both"/>
        <w:rPr>
          <w:rFonts w:ascii="Times New Roman" w:hAnsi="Times New Roman" w:cs="Times New Roman"/>
          <w:sz w:val="24"/>
          <w:szCs w:val="24"/>
        </w:rPr>
      </w:pPr>
      <w:r w:rsidRPr="003E2ADF">
        <w:rPr>
          <w:rFonts w:ascii="Times New Roman" w:hAnsi="Times New Roman" w:cs="Times New Roman"/>
          <w:sz w:val="24"/>
          <w:szCs w:val="24"/>
        </w:rPr>
        <w:t xml:space="preserve">Приемка Товара по качеству, ассортименту и комплектности проводится Заказчиком в порядке и сроки, установленные Договором, после выполнения (оказания) сопутствующих работ (услуг) в соответствии с настоящим техническим заданием. </w:t>
      </w:r>
    </w:p>
    <w:p w:rsidR="003E2ADF" w:rsidRPr="003E2ADF" w:rsidRDefault="003E2ADF" w:rsidP="003E2ADF">
      <w:pPr>
        <w:spacing w:after="0"/>
        <w:jc w:val="both"/>
        <w:rPr>
          <w:sz w:val="24"/>
          <w:szCs w:val="24"/>
        </w:rPr>
      </w:pPr>
      <w:r w:rsidRPr="003E2ADF">
        <w:rPr>
          <w:sz w:val="24"/>
          <w:szCs w:val="24"/>
        </w:rPr>
        <w:t>В случае выявления более одной единицы Товара, не соответствующей требованиям настоящего технического задания, Заказчик вправе принять решение о возврате всей партии Товара или только несоответствующего Товара.</w:t>
      </w:r>
    </w:p>
    <w:p w:rsidR="003E2ADF" w:rsidRPr="003E2ADF" w:rsidRDefault="003E2ADF" w:rsidP="003E2ADF">
      <w:pPr>
        <w:spacing w:after="0"/>
        <w:jc w:val="both"/>
        <w:rPr>
          <w:b/>
          <w:sz w:val="24"/>
          <w:szCs w:val="24"/>
        </w:rPr>
      </w:pPr>
      <w:r w:rsidRPr="003E2ADF">
        <w:rPr>
          <w:sz w:val="24"/>
          <w:szCs w:val="24"/>
        </w:rPr>
        <w:t xml:space="preserve">                                          </w:t>
      </w:r>
      <w:r w:rsidR="00211584">
        <w:rPr>
          <w:sz w:val="24"/>
          <w:szCs w:val="24"/>
        </w:rPr>
        <w:t>7</w:t>
      </w:r>
      <w:r w:rsidRPr="003E2ADF">
        <w:rPr>
          <w:b/>
          <w:sz w:val="24"/>
          <w:szCs w:val="24"/>
        </w:rPr>
        <w:t>. Объем и сроки гарантий качества.</w:t>
      </w:r>
    </w:p>
    <w:p w:rsidR="003E2ADF" w:rsidRPr="003E2ADF" w:rsidRDefault="003E2ADF" w:rsidP="003E2ADF">
      <w:pPr>
        <w:spacing w:after="0"/>
        <w:ind w:firstLine="567"/>
        <w:jc w:val="both"/>
        <w:rPr>
          <w:sz w:val="24"/>
          <w:szCs w:val="24"/>
        </w:rPr>
      </w:pPr>
      <w:r w:rsidRPr="003E2ADF">
        <w:rPr>
          <w:sz w:val="24"/>
          <w:szCs w:val="24"/>
        </w:rPr>
        <w:lastRenderedPageBreak/>
        <w:t>На Товар устанавливается гарантийный срок 12 (</w:t>
      </w:r>
      <w:proofErr w:type="gramStart"/>
      <w:r w:rsidRPr="003E2ADF">
        <w:rPr>
          <w:sz w:val="24"/>
          <w:szCs w:val="24"/>
        </w:rPr>
        <w:t>двенадцать )</w:t>
      </w:r>
      <w:proofErr w:type="gramEnd"/>
      <w:r w:rsidRPr="003E2ADF">
        <w:rPr>
          <w:sz w:val="24"/>
          <w:szCs w:val="24"/>
        </w:rPr>
        <w:t xml:space="preserve"> месяца с момента подписания Заказчиком документа о приемке Товара. </w:t>
      </w:r>
    </w:p>
    <w:p w:rsidR="003E2ADF" w:rsidRPr="003E2ADF" w:rsidRDefault="003E2ADF" w:rsidP="003E2ADF">
      <w:pPr>
        <w:spacing w:after="0"/>
        <w:ind w:firstLine="567"/>
        <w:jc w:val="both"/>
        <w:rPr>
          <w:sz w:val="24"/>
          <w:szCs w:val="24"/>
        </w:rPr>
      </w:pPr>
      <w:r w:rsidRPr="003E2ADF">
        <w:rPr>
          <w:sz w:val="24"/>
          <w:szCs w:val="24"/>
        </w:rPr>
        <w:t>Гарантия качества Товара распространяется на весь Товар в целом, включая все составляющие его части (комплектующие изделия). Не допускается поставка Товара с истёкшим гарантийным сроком, установленным производителем данного Товара.</w:t>
      </w:r>
    </w:p>
    <w:p w:rsidR="003E2ADF" w:rsidRPr="003E2ADF" w:rsidRDefault="003E2ADF" w:rsidP="003E2ADF">
      <w:pPr>
        <w:spacing w:after="0"/>
        <w:ind w:firstLine="567"/>
        <w:jc w:val="both"/>
        <w:rPr>
          <w:sz w:val="24"/>
          <w:szCs w:val="24"/>
        </w:rPr>
      </w:pPr>
      <w:r w:rsidRPr="003E2ADF">
        <w:rPr>
          <w:sz w:val="24"/>
          <w:szCs w:val="24"/>
        </w:rPr>
        <w:t xml:space="preserve">В период действия гарантийного обязательства Поставщик обязуется после получения сообщения Заказчика о недостатках Товара устранять их за свой счет (включая, но, не ограничиваясь, оплату транспортировки Товара к месту ремонта и обратно, приобретение запасных частей и расходных материалов, оплату работы третьих лиц). Гарантийный срок в этом случае продлевается на период устранения недостатков. </w:t>
      </w:r>
    </w:p>
    <w:p w:rsidR="003E2ADF" w:rsidRPr="003E2ADF" w:rsidRDefault="003E2ADF" w:rsidP="003E2ADF">
      <w:pPr>
        <w:spacing w:after="0"/>
        <w:ind w:firstLine="567"/>
        <w:jc w:val="both"/>
        <w:rPr>
          <w:sz w:val="24"/>
          <w:szCs w:val="24"/>
        </w:rPr>
      </w:pPr>
      <w:r w:rsidRPr="003E2ADF">
        <w:rPr>
          <w:sz w:val="24"/>
          <w:szCs w:val="24"/>
        </w:rPr>
        <w:t>В случае замены Товара в период гарантийного срока, гарантийный срок на товар, предоставленный Исполнителем взамен некачественного Товара, равен установленному настоящим техническим заданием гарантийному сроку. Начало гарантийного срока на предоставленный взамен Товар определяется моментом вручения этого товара Заказчику.</w:t>
      </w:r>
    </w:p>
    <w:p w:rsidR="003E2ADF" w:rsidRPr="003E2ADF" w:rsidRDefault="00211584" w:rsidP="003E2ADF">
      <w:pPr>
        <w:spacing w:after="0"/>
        <w:jc w:val="center"/>
        <w:rPr>
          <w:b/>
          <w:sz w:val="24"/>
          <w:szCs w:val="24"/>
        </w:rPr>
      </w:pPr>
      <w:r>
        <w:rPr>
          <w:b/>
          <w:sz w:val="24"/>
          <w:szCs w:val="24"/>
        </w:rPr>
        <w:t>8</w:t>
      </w:r>
      <w:r w:rsidR="003E2ADF" w:rsidRPr="003E2ADF">
        <w:rPr>
          <w:b/>
          <w:sz w:val="24"/>
          <w:szCs w:val="24"/>
        </w:rPr>
        <w:t>. Требования к безопасности товара.</w:t>
      </w:r>
    </w:p>
    <w:p w:rsidR="003E2ADF" w:rsidRPr="003E2ADF" w:rsidRDefault="003E2ADF" w:rsidP="003E2ADF">
      <w:pPr>
        <w:spacing w:after="0"/>
        <w:jc w:val="both"/>
        <w:rPr>
          <w:sz w:val="24"/>
          <w:szCs w:val="24"/>
        </w:rPr>
      </w:pPr>
      <w:r w:rsidRPr="003E2ADF">
        <w:rPr>
          <w:sz w:val="24"/>
          <w:szCs w:val="24"/>
        </w:rPr>
        <w:t>Поставщик гарантирует, что качество поставляемого Товара соответствует требованиям законодательства Российской Федерации по охране окружающей среды, не угрожает безопасности, жизни, здоровью работников Заказчика и третьих лиц.</w:t>
      </w:r>
    </w:p>
    <w:p w:rsidR="003E2ADF" w:rsidRPr="003E2ADF" w:rsidRDefault="00211584" w:rsidP="003E2ADF">
      <w:pPr>
        <w:spacing w:after="0"/>
        <w:jc w:val="center"/>
        <w:rPr>
          <w:b/>
          <w:sz w:val="24"/>
          <w:szCs w:val="24"/>
        </w:rPr>
      </w:pPr>
      <w:r>
        <w:rPr>
          <w:b/>
          <w:sz w:val="24"/>
          <w:szCs w:val="24"/>
        </w:rPr>
        <w:t>9</w:t>
      </w:r>
      <w:r w:rsidR="003E2ADF" w:rsidRPr="003E2ADF">
        <w:rPr>
          <w:b/>
          <w:sz w:val="24"/>
          <w:szCs w:val="24"/>
        </w:rPr>
        <w:t>. Требования к используемым материалам и оборудованию.</w:t>
      </w:r>
    </w:p>
    <w:p w:rsidR="003E2ADF" w:rsidRPr="003E2ADF" w:rsidRDefault="003E2ADF" w:rsidP="003E2ADF">
      <w:pPr>
        <w:spacing w:after="0"/>
        <w:ind w:firstLine="567"/>
        <w:jc w:val="both"/>
        <w:rPr>
          <w:sz w:val="24"/>
          <w:szCs w:val="24"/>
        </w:rPr>
      </w:pPr>
      <w:r w:rsidRPr="003E2ADF">
        <w:rPr>
          <w:sz w:val="24"/>
          <w:szCs w:val="24"/>
        </w:rPr>
        <w:t>Товар поставляется в упаковке, обеспечивающей сохранность Товара по количеству и качеству при транспортировке и хранении, исключающей возможность его порчи, утраты и/или повреждения, в том числе в период загрузки (разгрузки) Товара. На упаковку Товара должна быть нанесена маркировка в соответствии с требованиями законодательства Российской Федерации.</w:t>
      </w:r>
    </w:p>
    <w:p w:rsidR="00755BAB" w:rsidRDefault="003E2ADF" w:rsidP="003E2ADF">
      <w:pPr>
        <w:spacing w:after="0"/>
        <w:jc w:val="both"/>
        <w:rPr>
          <w:rFonts w:eastAsia="Times New Roman" w:cs="Times New Roman"/>
          <w:b/>
          <w:bCs/>
          <w:sz w:val="22"/>
          <w:lang w:eastAsia="ru-RU"/>
        </w:rPr>
      </w:pPr>
      <w:r w:rsidRPr="003E2ADF">
        <w:rPr>
          <w:sz w:val="24"/>
          <w:szCs w:val="24"/>
        </w:rPr>
        <w:t>Исполнитель гарантирует, что Товар загружался, транспортировался, разгружался согласно требованиям завода-изготовителя, и в момент передачи Заказчику соответствует требованиям,</w:t>
      </w:r>
      <w:r w:rsidR="00755BAB" w:rsidRPr="00755BAB">
        <w:t xml:space="preserve"> </w:t>
      </w:r>
      <w:r w:rsidR="00755BAB" w:rsidRPr="00755BAB">
        <w:rPr>
          <w:sz w:val="24"/>
          <w:szCs w:val="24"/>
        </w:rPr>
        <w:t>обычно предъявляемым к аналогичным товарам</w:t>
      </w:r>
      <w:r w:rsidR="00755BAB">
        <w:rPr>
          <w:rFonts w:eastAsia="Times New Roman" w:cs="Times New Roman"/>
          <w:b/>
          <w:bCs/>
          <w:sz w:val="22"/>
          <w:lang w:eastAsia="ru-RU"/>
        </w:rPr>
        <w:t>.</w:t>
      </w:r>
    </w:p>
    <w:p w:rsidR="005861BB" w:rsidRPr="00755BAB" w:rsidRDefault="002B0D4D" w:rsidP="003E2ADF">
      <w:pPr>
        <w:spacing w:after="0"/>
        <w:jc w:val="both"/>
        <w:rPr>
          <w:rFonts w:eastAsia="Times New Roman" w:cs="Times New Roman"/>
          <w:b/>
          <w:bCs/>
          <w:sz w:val="22"/>
          <w:lang w:eastAsia="ru-RU"/>
        </w:rPr>
      </w:pPr>
      <w:r w:rsidRPr="00755BAB">
        <w:rPr>
          <w:rFonts w:eastAsia="Times New Roman" w:cs="Times New Roman"/>
          <w:b/>
          <w:bCs/>
          <w:sz w:val="22"/>
          <w:lang w:eastAsia="ru-RU"/>
        </w:rPr>
        <w:br/>
      </w:r>
    </w:p>
    <w:tbl>
      <w:tblPr>
        <w:tblStyle w:val="a4"/>
        <w:tblW w:w="14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8"/>
        <w:gridCol w:w="7351"/>
      </w:tblGrid>
      <w:tr w:rsidR="00F937EB" w:rsidRPr="00F46B1A" w:rsidTr="00F46B1A">
        <w:trPr>
          <w:trHeight w:val="1837"/>
        </w:trPr>
        <w:tc>
          <w:tcPr>
            <w:tcW w:w="7058" w:type="dxa"/>
          </w:tcPr>
          <w:p w:rsidR="00491B06" w:rsidRDefault="00491B06" w:rsidP="00F937EB">
            <w:pPr>
              <w:jc w:val="both"/>
              <w:rPr>
                <w:rFonts w:eastAsia="Times New Roman" w:cs="Times New Roman"/>
                <w:b/>
                <w:bCs/>
                <w:sz w:val="22"/>
                <w:lang w:eastAsia="ru-RU"/>
              </w:rPr>
            </w:pPr>
          </w:p>
          <w:p w:rsidR="00F937EB" w:rsidRPr="00F46B1A" w:rsidRDefault="00F937EB" w:rsidP="00F937EB">
            <w:pPr>
              <w:jc w:val="both"/>
              <w:rPr>
                <w:rFonts w:eastAsia="Times New Roman" w:cs="Times New Roman"/>
                <w:b/>
                <w:bCs/>
                <w:sz w:val="22"/>
                <w:lang w:eastAsia="ru-RU"/>
              </w:rPr>
            </w:pPr>
            <w:r w:rsidRPr="00F46B1A">
              <w:rPr>
                <w:rFonts w:eastAsia="Times New Roman" w:cs="Times New Roman"/>
                <w:b/>
                <w:bCs/>
                <w:sz w:val="22"/>
                <w:lang w:eastAsia="ru-RU"/>
              </w:rPr>
              <w:t xml:space="preserve">Поставщик: </w:t>
            </w:r>
          </w:p>
          <w:p w:rsidR="00F937EB" w:rsidRPr="00F46B1A" w:rsidRDefault="00F937EB" w:rsidP="00F937EB">
            <w:pPr>
              <w:jc w:val="both"/>
              <w:rPr>
                <w:rFonts w:eastAsia="Times New Roman" w:cs="Times New Roman"/>
                <w:sz w:val="22"/>
                <w:lang w:eastAsia="ru-RU"/>
              </w:rPr>
            </w:pPr>
          </w:p>
          <w:p w:rsidR="000E185A" w:rsidRPr="00F46B1A" w:rsidRDefault="000E185A" w:rsidP="00F937EB">
            <w:pPr>
              <w:jc w:val="both"/>
              <w:rPr>
                <w:rFonts w:eastAsia="Times New Roman" w:cs="Times New Roman"/>
                <w:sz w:val="22"/>
                <w:lang w:eastAsia="ru-RU"/>
              </w:rPr>
            </w:pPr>
          </w:p>
          <w:p w:rsidR="00437097" w:rsidRDefault="00985196" w:rsidP="00437097">
            <w:pPr>
              <w:jc w:val="both"/>
              <w:rPr>
                <w:rFonts w:eastAsia="Times New Roman" w:cs="Times New Roman"/>
                <w:sz w:val="22"/>
                <w:lang w:eastAsia="ru-RU"/>
              </w:rPr>
            </w:pPr>
            <w:r>
              <w:rPr>
                <w:rFonts w:eastAsia="Times New Roman" w:cs="Times New Roman"/>
                <w:sz w:val="22"/>
                <w:lang w:eastAsia="ru-RU"/>
              </w:rPr>
              <w:t>_____________</w:t>
            </w:r>
            <w:r w:rsidR="00F937EB" w:rsidRPr="00F46B1A">
              <w:rPr>
                <w:rFonts w:eastAsia="Times New Roman" w:cs="Times New Roman"/>
                <w:sz w:val="22"/>
                <w:lang w:eastAsia="ru-RU"/>
              </w:rPr>
              <w:t>/</w:t>
            </w:r>
            <w:r w:rsidR="00E67C09">
              <w:rPr>
                <w:rFonts w:eastAsia="Times New Roman" w:cs="Times New Roman"/>
                <w:sz w:val="22"/>
                <w:lang w:eastAsia="ru-RU"/>
              </w:rPr>
              <w:t xml:space="preserve"> </w:t>
            </w:r>
          </w:p>
          <w:p w:rsidR="00F937EB" w:rsidRPr="00F46B1A" w:rsidRDefault="00F937EB" w:rsidP="00437097">
            <w:pPr>
              <w:jc w:val="both"/>
              <w:rPr>
                <w:rFonts w:eastAsia="Times New Roman" w:cs="Times New Roman"/>
                <w:sz w:val="22"/>
                <w:lang w:eastAsia="ru-RU"/>
              </w:rPr>
            </w:pPr>
            <w:r w:rsidRPr="00F46B1A">
              <w:rPr>
                <w:rFonts w:eastAsia="Times New Roman" w:cs="Times New Roman"/>
                <w:sz w:val="22"/>
                <w:lang w:eastAsia="ru-RU"/>
              </w:rPr>
              <w:t xml:space="preserve">     м.п. </w:t>
            </w:r>
          </w:p>
        </w:tc>
        <w:tc>
          <w:tcPr>
            <w:tcW w:w="7351" w:type="dxa"/>
          </w:tcPr>
          <w:p w:rsidR="00491B06" w:rsidRDefault="00491B06" w:rsidP="00F937EB">
            <w:pPr>
              <w:ind w:left="311"/>
              <w:rPr>
                <w:rFonts w:eastAsia="Times New Roman" w:cs="Times New Roman"/>
                <w:b/>
                <w:bCs/>
                <w:sz w:val="22"/>
                <w:lang w:eastAsia="ru-RU"/>
              </w:rPr>
            </w:pPr>
          </w:p>
          <w:p w:rsidR="00F937EB" w:rsidRPr="00F46B1A" w:rsidRDefault="00F937EB" w:rsidP="00F937EB">
            <w:pPr>
              <w:ind w:left="311"/>
              <w:rPr>
                <w:rFonts w:eastAsia="Times New Roman" w:cs="Times New Roman"/>
                <w:b/>
                <w:bCs/>
                <w:sz w:val="22"/>
                <w:lang w:eastAsia="ru-RU"/>
              </w:rPr>
            </w:pPr>
            <w:r w:rsidRPr="00F46B1A">
              <w:rPr>
                <w:rFonts w:eastAsia="Times New Roman" w:cs="Times New Roman"/>
                <w:b/>
                <w:bCs/>
                <w:sz w:val="22"/>
                <w:lang w:eastAsia="ru-RU"/>
              </w:rPr>
              <w:t xml:space="preserve">Покупатель: </w:t>
            </w:r>
          </w:p>
          <w:p w:rsidR="004C204E" w:rsidRDefault="004C204E" w:rsidP="004C204E">
            <w:pPr>
              <w:spacing w:line="276" w:lineRule="auto"/>
              <w:rPr>
                <w:rFonts w:eastAsia="Times New Roman" w:cs="Times New Roman"/>
                <w:sz w:val="24"/>
                <w:szCs w:val="24"/>
                <w:lang w:eastAsia="ru-RU"/>
              </w:rPr>
            </w:pPr>
            <w:r w:rsidRPr="00C70915">
              <w:rPr>
                <w:rFonts w:eastAsia="Times New Roman" w:cs="Times New Roman"/>
                <w:sz w:val="24"/>
                <w:szCs w:val="24"/>
                <w:lang w:eastAsia="ru-RU"/>
              </w:rPr>
              <w:t>Управляющий филиалом</w:t>
            </w:r>
            <w:r>
              <w:rPr>
                <w:rFonts w:eastAsia="Times New Roman" w:cs="Times New Roman"/>
                <w:sz w:val="24"/>
                <w:szCs w:val="24"/>
                <w:lang w:eastAsia="ru-RU"/>
              </w:rPr>
              <w:t>,</w:t>
            </w:r>
            <w:r w:rsidRPr="00C70915">
              <w:rPr>
                <w:rFonts w:eastAsia="Times New Roman" w:cs="Times New Roman"/>
                <w:sz w:val="24"/>
                <w:szCs w:val="24"/>
                <w:lang w:eastAsia="ru-RU"/>
              </w:rPr>
              <w:t xml:space="preserve"> </w:t>
            </w:r>
            <w:r w:rsidRPr="004C204E">
              <w:rPr>
                <w:rFonts w:eastAsia="Times New Roman" w:cs="Times New Roman"/>
                <w:sz w:val="24"/>
                <w:szCs w:val="24"/>
                <w:lang w:eastAsia="ru-RU"/>
              </w:rPr>
              <w:t>действу</w:t>
            </w:r>
            <w:r>
              <w:rPr>
                <w:rFonts w:eastAsia="Times New Roman" w:cs="Times New Roman"/>
                <w:sz w:val="24"/>
                <w:szCs w:val="24"/>
                <w:lang w:eastAsia="ru-RU"/>
              </w:rPr>
              <w:t>ющий</w:t>
            </w:r>
            <w:r w:rsidRPr="004C204E">
              <w:rPr>
                <w:rFonts w:eastAsia="Times New Roman" w:cs="Times New Roman"/>
                <w:sz w:val="24"/>
                <w:szCs w:val="24"/>
                <w:lang w:eastAsia="ru-RU"/>
              </w:rPr>
              <w:t xml:space="preserve"> на основании Доверенности от </w:t>
            </w:r>
            <w:r w:rsidR="00211584">
              <w:rPr>
                <w:rFonts w:eastAsia="Times New Roman" w:cs="Times New Roman"/>
                <w:sz w:val="24"/>
                <w:szCs w:val="24"/>
                <w:lang w:eastAsia="ru-RU"/>
              </w:rPr>
              <w:t>04.12.2025 г. №128-25</w:t>
            </w:r>
          </w:p>
          <w:p w:rsidR="004C204E" w:rsidRPr="00C2364D" w:rsidRDefault="004C204E" w:rsidP="004C204E">
            <w:pPr>
              <w:spacing w:line="276" w:lineRule="auto"/>
              <w:rPr>
                <w:rFonts w:eastAsia="Times New Roman" w:cs="Times New Roman"/>
                <w:sz w:val="24"/>
                <w:szCs w:val="24"/>
                <w:lang w:eastAsia="ru-RU"/>
              </w:rPr>
            </w:pPr>
          </w:p>
          <w:p w:rsidR="004C204E" w:rsidRPr="002B0D4D" w:rsidRDefault="004C204E" w:rsidP="004C204E">
            <w:pPr>
              <w:spacing w:line="276" w:lineRule="auto"/>
              <w:rPr>
                <w:rFonts w:eastAsia="Times New Roman" w:cs="Times New Roman"/>
                <w:sz w:val="24"/>
                <w:szCs w:val="24"/>
                <w:lang w:eastAsia="ru-RU"/>
              </w:rPr>
            </w:pPr>
            <w:r w:rsidRPr="00F46B1A">
              <w:rPr>
                <w:rFonts w:eastAsia="Times New Roman" w:cs="Times New Roman"/>
                <w:sz w:val="24"/>
                <w:szCs w:val="24"/>
                <w:lang w:eastAsia="ru-RU"/>
              </w:rPr>
              <w:t xml:space="preserve">________________________/ </w:t>
            </w:r>
            <w:r>
              <w:rPr>
                <w:rFonts w:eastAsia="Times New Roman" w:cs="Times New Roman"/>
                <w:sz w:val="24"/>
                <w:szCs w:val="24"/>
                <w:lang w:eastAsia="ru-RU"/>
              </w:rPr>
              <w:t>А.В. Каменев</w:t>
            </w:r>
          </w:p>
          <w:p w:rsidR="00F46B1A" w:rsidRPr="00F46B1A" w:rsidRDefault="004C204E" w:rsidP="004C204E">
            <w:pPr>
              <w:ind w:left="311"/>
              <w:rPr>
                <w:rFonts w:eastAsia="Times New Roman" w:cs="Times New Roman"/>
                <w:b/>
                <w:bCs/>
                <w:sz w:val="22"/>
                <w:lang w:eastAsia="ru-RU"/>
              </w:rPr>
            </w:pPr>
            <w:r w:rsidRPr="00F46B1A">
              <w:rPr>
                <w:rFonts w:eastAsia="Times New Roman" w:cs="Times New Roman"/>
                <w:sz w:val="24"/>
                <w:szCs w:val="24"/>
                <w:lang w:eastAsia="ru-RU"/>
              </w:rPr>
              <w:t xml:space="preserve">     </w:t>
            </w:r>
            <w:proofErr w:type="spellStart"/>
            <w:r w:rsidRPr="00F46B1A">
              <w:rPr>
                <w:rFonts w:eastAsia="Times New Roman" w:cs="Times New Roman"/>
                <w:sz w:val="24"/>
                <w:szCs w:val="24"/>
                <w:lang w:eastAsia="ru-RU"/>
              </w:rPr>
              <w:t>м.п</w:t>
            </w:r>
            <w:proofErr w:type="spellEnd"/>
            <w:r w:rsidRPr="00F46B1A">
              <w:rPr>
                <w:rFonts w:eastAsia="Times New Roman" w:cs="Times New Roman"/>
                <w:sz w:val="24"/>
                <w:szCs w:val="24"/>
                <w:lang w:eastAsia="ru-RU"/>
              </w:rPr>
              <w:t>.</w:t>
            </w:r>
          </w:p>
        </w:tc>
      </w:tr>
    </w:tbl>
    <w:p w:rsidR="00392124" w:rsidRDefault="00392124"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755BAB" w:rsidRDefault="00755BAB" w:rsidP="00392124">
      <w:pPr>
        <w:spacing w:after="0"/>
        <w:jc w:val="right"/>
        <w:rPr>
          <w:rFonts w:eastAsia="Times New Roman" w:cs="Times New Roman"/>
          <w:b/>
          <w:bCs/>
          <w:sz w:val="24"/>
          <w:szCs w:val="24"/>
          <w:lang w:eastAsia="ru-RU"/>
        </w:rPr>
      </w:pPr>
    </w:p>
    <w:p w:rsidR="00A039A9" w:rsidRDefault="00A039A9" w:rsidP="00392124">
      <w:pPr>
        <w:spacing w:after="0"/>
        <w:jc w:val="right"/>
        <w:rPr>
          <w:rFonts w:eastAsia="Times New Roman" w:cs="Times New Roman"/>
          <w:b/>
          <w:bCs/>
          <w:sz w:val="24"/>
          <w:szCs w:val="24"/>
          <w:lang w:eastAsia="ru-RU"/>
        </w:rPr>
      </w:pPr>
    </w:p>
    <w:p w:rsidR="00A039A9" w:rsidRDefault="00A039A9" w:rsidP="00392124">
      <w:pPr>
        <w:spacing w:after="0"/>
        <w:jc w:val="right"/>
        <w:rPr>
          <w:rFonts w:eastAsia="Times New Roman" w:cs="Times New Roman"/>
          <w:b/>
          <w:bCs/>
          <w:sz w:val="24"/>
          <w:szCs w:val="24"/>
          <w:lang w:eastAsia="ru-RU"/>
        </w:rPr>
      </w:pPr>
    </w:p>
    <w:p w:rsidR="00A039A9" w:rsidRDefault="00A039A9" w:rsidP="00392124">
      <w:pPr>
        <w:spacing w:after="0"/>
        <w:jc w:val="right"/>
        <w:rPr>
          <w:rFonts w:eastAsia="Times New Roman" w:cs="Times New Roman"/>
          <w:b/>
          <w:bCs/>
          <w:sz w:val="24"/>
          <w:szCs w:val="24"/>
          <w:lang w:eastAsia="ru-RU"/>
        </w:rPr>
      </w:pPr>
    </w:p>
    <w:p w:rsidR="00392124" w:rsidRDefault="003E2ADF" w:rsidP="00392124">
      <w:pPr>
        <w:spacing w:after="0"/>
        <w:jc w:val="right"/>
        <w:rPr>
          <w:rFonts w:eastAsia="Times New Roman" w:cs="Times New Roman"/>
          <w:b/>
          <w:bCs/>
          <w:sz w:val="24"/>
          <w:szCs w:val="24"/>
          <w:lang w:eastAsia="ru-RU"/>
        </w:rPr>
      </w:pPr>
      <w:r>
        <w:rPr>
          <w:rFonts w:eastAsia="Times New Roman" w:cs="Times New Roman"/>
          <w:b/>
          <w:bCs/>
          <w:sz w:val="24"/>
          <w:szCs w:val="24"/>
          <w:lang w:eastAsia="ru-RU"/>
        </w:rPr>
        <w:t>Приложение №2</w:t>
      </w:r>
    </w:p>
    <w:p w:rsidR="003E2ADF" w:rsidRDefault="003E2ADF" w:rsidP="00392124">
      <w:pPr>
        <w:spacing w:after="0"/>
        <w:jc w:val="right"/>
        <w:rPr>
          <w:rFonts w:eastAsia="Times New Roman" w:cs="Times New Roman"/>
          <w:bCs/>
          <w:sz w:val="24"/>
          <w:szCs w:val="24"/>
          <w:lang w:eastAsia="ru-RU"/>
        </w:rPr>
      </w:pPr>
      <w:r w:rsidRPr="003E2ADF">
        <w:rPr>
          <w:rFonts w:eastAsia="Times New Roman" w:cs="Times New Roman"/>
          <w:bCs/>
          <w:sz w:val="24"/>
          <w:szCs w:val="24"/>
          <w:lang w:eastAsia="ru-RU"/>
        </w:rPr>
        <w:t xml:space="preserve">к Договору </w:t>
      </w:r>
      <w:proofErr w:type="gramStart"/>
      <w:r w:rsidRPr="003E2ADF">
        <w:rPr>
          <w:rFonts w:eastAsia="Times New Roman" w:cs="Times New Roman"/>
          <w:bCs/>
          <w:sz w:val="24"/>
          <w:szCs w:val="24"/>
          <w:lang w:eastAsia="ru-RU"/>
        </w:rPr>
        <w:t>№  «</w:t>
      </w:r>
      <w:proofErr w:type="gramEnd"/>
      <w:r w:rsidRPr="003E2ADF">
        <w:rPr>
          <w:rFonts w:eastAsia="Times New Roman" w:cs="Times New Roman"/>
          <w:bCs/>
          <w:sz w:val="24"/>
          <w:szCs w:val="24"/>
          <w:lang w:eastAsia="ru-RU"/>
        </w:rPr>
        <w:t>___» _____202</w:t>
      </w:r>
      <w:r w:rsidR="0004650A">
        <w:rPr>
          <w:rFonts w:eastAsia="Times New Roman" w:cs="Times New Roman"/>
          <w:bCs/>
          <w:sz w:val="24"/>
          <w:szCs w:val="24"/>
          <w:lang w:eastAsia="ru-RU"/>
        </w:rPr>
        <w:t>6</w:t>
      </w:r>
      <w:r w:rsidRPr="003E2ADF">
        <w:rPr>
          <w:rFonts w:eastAsia="Times New Roman" w:cs="Times New Roman"/>
          <w:bCs/>
          <w:sz w:val="24"/>
          <w:szCs w:val="24"/>
          <w:lang w:eastAsia="ru-RU"/>
        </w:rPr>
        <w:t xml:space="preserve"> г.</w:t>
      </w:r>
    </w:p>
    <w:p w:rsidR="003E2ADF" w:rsidRDefault="003E2ADF" w:rsidP="00392124">
      <w:pPr>
        <w:spacing w:after="0"/>
        <w:jc w:val="right"/>
        <w:rPr>
          <w:rFonts w:eastAsia="Times New Roman" w:cs="Times New Roman"/>
          <w:bCs/>
          <w:sz w:val="24"/>
          <w:szCs w:val="24"/>
          <w:lang w:eastAsia="ru-RU"/>
        </w:rPr>
      </w:pPr>
    </w:p>
    <w:p w:rsidR="003E2ADF" w:rsidRDefault="003E2ADF" w:rsidP="00392124">
      <w:pPr>
        <w:spacing w:after="0"/>
        <w:jc w:val="right"/>
        <w:rPr>
          <w:rFonts w:eastAsia="Times New Roman" w:cs="Times New Roman"/>
          <w:bCs/>
          <w:sz w:val="24"/>
          <w:szCs w:val="24"/>
          <w:lang w:eastAsia="ru-RU"/>
        </w:rPr>
      </w:pPr>
    </w:p>
    <w:p w:rsidR="003E2ADF" w:rsidRDefault="003E2ADF" w:rsidP="003E2ADF">
      <w:pPr>
        <w:spacing w:after="0"/>
        <w:jc w:val="center"/>
        <w:rPr>
          <w:rFonts w:eastAsia="Times New Roman" w:cs="Times New Roman"/>
          <w:bCs/>
          <w:sz w:val="24"/>
          <w:szCs w:val="24"/>
          <w:lang w:eastAsia="ru-RU"/>
        </w:rPr>
      </w:pPr>
      <w:r>
        <w:rPr>
          <w:rFonts w:eastAsia="Times New Roman" w:cs="Times New Roman"/>
          <w:bCs/>
          <w:sz w:val="24"/>
          <w:szCs w:val="24"/>
          <w:lang w:eastAsia="ru-RU"/>
        </w:rPr>
        <w:t>Спецификация</w:t>
      </w:r>
    </w:p>
    <w:p w:rsidR="003E2ADF" w:rsidRDefault="003E2ADF" w:rsidP="003E2ADF">
      <w:pPr>
        <w:spacing w:after="0"/>
        <w:jc w:val="center"/>
        <w:rPr>
          <w:rFonts w:eastAsia="Times New Roman" w:cs="Times New Roman"/>
          <w:bCs/>
          <w:sz w:val="24"/>
          <w:szCs w:val="24"/>
          <w:lang w:eastAsia="ru-RU"/>
        </w:rPr>
      </w:pPr>
    </w:p>
    <w:tbl>
      <w:tblPr>
        <w:tblStyle w:val="TableNormal"/>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5352"/>
        <w:gridCol w:w="1276"/>
        <w:gridCol w:w="1275"/>
        <w:gridCol w:w="2268"/>
        <w:gridCol w:w="2694"/>
      </w:tblGrid>
      <w:tr w:rsidR="00755BAB" w:rsidRPr="003D7D5E" w:rsidTr="00755BAB">
        <w:trPr>
          <w:trHeight w:val="264"/>
        </w:trPr>
        <w:tc>
          <w:tcPr>
            <w:tcW w:w="602" w:type="dxa"/>
            <w:vMerge w:val="restart"/>
          </w:tcPr>
          <w:p w:rsidR="00755BAB" w:rsidRPr="00B45853" w:rsidRDefault="00755BAB" w:rsidP="00FA2581">
            <w:pPr>
              <w:pStyle w:val="TableParagraph"/>
              <w:spacing w:before="64" w:line="244" w:lineRule="auto"/>
              <w:ind w:left="153" w:right="135" w:firstLine="33"/>
              <w:rPr>
                <w:rFonts w:ascii="Times New Roman" w:hAnsi="Times New Roman" w:cs="Times New Roman"/>
                <w:iCs/>
              </w:rPr>
            </w:pPr>
            <w:r w:rsidRPr="00B45853">
              <w:rPr>
                <w:rFonts w:ascii="Times New Roman" w:hAnsi="Times New Roman" w:cs="Times New Roman"/>
                <w:iCs/>
                <w:w w:val="105"/>
              </w:rPr>
              <w:t>№</w:t>
            </w:r>
            <w:r w:rsidRPr="00B45853">
              <w:rPr>
                <w:rFonts w:ascii="Times New Roman" w:hAnsi="Times New Roman" w:cs="Times New Roman"/>
                <w:iCs/>
                <w:spacing w:val="-48"/>
                <w:w w:val="105"/>
              </w:rPr>
              <w:t xml:space="preserve"> </w:t>
            </w:r>
            <w:r w:rsidRPr="00B45853">
              <w:rPr>
                <w:rFonts w:ascii="Times New Roman" w:hAnsi="Times New Roman" w:cs="Times New Roman"/>
                <w:iCs/>
                <w:spacing w:val="-1"/>
              </w:rPr>
              <w:t>п/п</w:t>
            </w:r>
          </w:p>
        </w:tc>
        <w:tc>
          <w:tcPr>
            <w:tcW w:w="5352" w:type="dxa"/>
            <w:vMerge w:val="restart"/>
          </w:tcPr>
          <w:p w:rsidR="00755BAB" w:rsidRPr="00B45853" w:rsidRDefault="00755BAB" w:rsidP="00FA2581">
            <w:pPr>
              <w:pStyle w:val="TableParagraph"/>
              <w:spacing w:before="170"/>
              <w:ind w:left="131" w:right="142"/>
              <w:jc w:val="center"/>
              <w:rPr>
                <w:rFonts w:ascii="Times New Roman" w:hAnsi="Times New Roman" w:cs="Times New Roman"/>
                <w:iCs/>
              </w:rPr>
            </w:pPr>
            <w:proofErr w:type="spellStart"/>
            <w:r w:rsidRPr="00B45853">
              <w:rPr>
                <w:rFonts w:ascii="Times New Roman" w:hAnsi="Times New Roman" w:cs="Times New Roman"/>
                <w:iCs/>
              </w:rPr>
              <w:t>Наименование</w:t>
            </w:r>
            <w:proofErr w:type="spellEnd"/>
          </w:p>
        </w:tc>
        <w:tc>
          <w:tcPr>
            <w:tcW w:w="1276" w:type="dxa"/>
            <w:vMerge w:val="restart"/>
          </w:tcPr>
          <w:p w:rsidR="00755BAB" w:rsidRPr="00B45853" w:rsidRDefault="00755BAB" w:rsidP="00FA2581">
            <w:pPr>
              <w:pStyle w:val="TableParagraph"/>
              <w:spacing w:before="64" w:line="244" w:lineRule="auto"/>
              <w:ind w:left="0" w:firstLine="45"/>
              <w:jc w:val="center"/>
              <w:rPr>
                <w:rFonts w:ascii="Times New Roman" w:hAnsi="Times New Roman" w:cs="Times New Roman"/>
                <w:iCs/>
              </w:rPr>
            </w:pPr>
            <w:proofErr w:type="spellStart"/>
            <w:r w:rsidRPr="00B45853">
              <w:rPr>
                <w:rFonts w:ascii="Times New Roman" w:hAnsi="Times New Roman" w:cs="Times New Roman"/>
                <w:iCs/>
              </w:rPr>
              <w:t>Ед</w:t>
            </w:r>
            <w:proofErr w:type="spellEnd"/>
            <w:r w:rsidRPr="00B45853">
              <w:rPr>
                <w:rFonts w:ascii="Times New Roman" w:hAnsi="Times New Roman" w:cs="Times New Roman"/>
                <w:iCs/>
              </w:rPr>
              <w:t>.</w:t>
            </w:r>
            <w:r w:rsidRPr="00B45853">
              <w:rPr>
                <w:rFonts w:ascii="Times New Roman" w:hAnsi="Times New Roman" w:cs="Times New Roman"/>
                <w:iCs/>
                <w:spacing w:val="1"/>
              </w:rPr>
              <w:t xml:space="preserve"> </w:t>
            </w:r>
            <w:proofErr w:type="spellStart"/>
            <w:r w:rsidRPr="00B45853">
              <w:rPr>
                <w:rFonts w:ascii="Times New Roman" w:hAnsi="Times New Roman" w:cs="Times New Roman"/>
                <w:iCs/>
                <w:w w:val="95"/>
              </w:rPr>
              <w:t>измер</w:t>
            </w:r>
            <w:proofErr w:type="spellEnd"/>
            <w:r w:rsidRPr="00B45853">
              <w:rPr>
                <w:rFonts w:ascii="Times New Roman" w:hAnsi="Times New Roman" w:cs="Times New Roman"/>
                <w:iCs/>
                <w:w w:val="95"/>
              </w:rPr>
              <w:t>.</w:t>
            </w:r>
          </w:p>
        </w:tc>
        <w:tc>
          <w:tcPr>
            <w:tcW w:w="1275" w:type="dxa"/>
            <w:vMerge w:val="restart"/>
          </w:tcPr>
          <w:p w:rsidR="00755BAB" w:rsidRPr="00B45853" w:rsidRDefault="00755BAB" w:rsidP="00FA2581">
            <w:pPr>
              <w:pStyle w:val="TableParagraph"/>
              <w:spacing w:before="170"/>
              <w:ind w:left="144"/>
              <w:rPr>
                <w:rFonts w:ascii="Times New Roman" w:hAnsi="Times New Roman" w:cs="Times New Roman"/>
                <w:iCs/>
              </w:rPr>
            </w:pPr>
            <w:proofErr w:type="spellStart"/>
            <w:r w:rsidRPr="00B45853">
              <w:rPr>
                <w:rFonts w:ascii="Times New Roman" w:hAnsi="Times New Roman" w:cs="Times New Roman"/>
                <w:iCs/>
              </w:rPr>
              <w:t>Кол-во</w:t>
            </w:r>
            <w:proofErr w:type="spellEnd"/>
          </w:p>
        </w:tc>
        <w:tc>
          <w:tcPr>
            <w:tcW w:w="2268" w:type="dxa"/>
          </w:tcPr>
          <w:p w:rsidR="00755BAB" w:rsidRPr="00B45853" w:rsidRDefault="00755BAB" w:rsidP="00FA2581">
            <w:pPr>
              <w:pStyle w:val="TableParagraph"/>
              <w:spacing w:before="21"/>
              <w:jc w:val="center"/>
              <w:rPr>
                <w:rFonts w:ascii="Times New Roman" w:hAnsi="Times New Roman" w:cs="Times New Roman"/>
                <w:iCs/>
              </w:rPr>
            </w:pPr>
            <w:proofErr w:type="spellStart"/>
            <w:r w:rsidRPr="00B45853">
              <w:rPr>
                <w:rFonts w:ascii="Times New Roman" w:hAnsi="Times New Roman" w:cs="Times New Roman"/>
                <w:iCs/>
              </w:rPr>
              <w:t>Стоимость</w:t>
            </w:r>
            <w:proofErr w:type="spellEnd"/>
          </w:p>
        </w:tc>
        <w:tc>
          <w:tcPr>
            <w:tcW w:w="2694" w:type="dxa"/>
          </w:tcPr>
          <w:p w:rsidR="00755BAB" w:rsidRPr="00B45853" w:rsidRDefault="00755BAB" w:rsidP="00FA2581">
            <w:pPr>
              <w:pStyle w:val="TableParagraph"/>
              <w:spacing w:before="21"/>
              <w:ind w:left="0"/>
              <w:jc w:val="center"/>
              <w:rPr>
                <w:rFonts w:ascii="Times New Roman" w:hAnsi="Times New Roman" w:cs="Times New Roman"/>
                <w:iCs/>
              </w:rPr>
            </w:pPr>
            <w:proofErr w:type="spellStart"/>
            <w:r w:rsidRPr="00B45853">
              <w:rPr>
                <w:rFonts w:ascii="Times New Roman" w:hAnsi="Times New Roman" w:cs="Times New Roman"/>
                <w:iCs/>
              </w:rPr>
              <w:t>Сумма</w:t>
            </w:r>
            <w:proofErr w:type="spellEnd"/>
          </w:p>
        </w:tc>
      </w:tr>
      <w:tr w:rsidR="00755BAB" w:rsidRPr="003D7D5E" w:rsidTr="00755BAB">
        <w:trPr>
          <w:trHeight w:val="295"/>
        </w:trPr>
        <w:tc>
          <w:tcPr>
            <w:tcW w:w="602" w:type="dxa"/>
            <w:vMerge/>
            <w:tcBorders>
              <w:top w:val="nil"/>
            </w:tcBorders>
          </w:tcPr>
          <w:p w:rsidR="00755BAB" w:rsidRPr="00B45853" w:rsidRDefault="00755BAB" w:rsidP="00FA2581">
            <w:pPr>
              <w:rPr>
                <w:rFonts w:cs="Times New Roman"/>
                <w:iCs/>
                <w:sz w:val="22"/>
              </w:rPr>
            </w:pPr>
          </w:p>
        </w:tc>
        <w:tc>
          <w:tcPr>
            <w:tcW w:w="5352" w:type="dxa"/>
            <w:vMerge/>
            <w:tcBorders>
              <w:top w:val="nil"/>
            </w:tcBorders>
          </w:tcPr>
          <w:p w:rsidR="00755BAB" w:rsidRPr="00B45853" w:rsidRDefault="00755BAB" w:rsidP="00FA2581">
            <w:pPr>
              <w:rPr>
                <w:rFonts w:cs="Times New Roman"/>
                <w:iCs/>
                <w:sz w:val="22"/>
              </w:rPr>
            </w:pPr>
          </w:p>
        </w:tc>
        <w:tc>
          <w:tcPr>
            <w:tcW w:w="1276" w:type="dxa"/>
            <w:vMerge/>
            <w:tcBorders>
              <w:top w:val="nil"/>
            </w:tcBorders>
          </w:tcPr>
          <w:p w:rsidR="00755BAB" w:rsidRPr="00B45853" w:rsidRDefault="00755BAB" w:rsidP="00FA2581">
            <w:pPr>
              <w:jc w:val="center"/>
              <w:rPr>
                <w:rFonts w:cs="Times New Roman"/>
                <w:iCs/>
                <w:sz w:val="22"/>
              </w:rPr>
            </w:pPr>
          </w:p>
        </w:tc>
        <w:tc>
          <w:tcPr>
            <w:tcW w:w="1275" w:type="dxa"/>
            <w:vMerge/>
            <w:tcBorders>
              <w:top w:val="nil"/>
            </w:tcBorders>
          </w:tcPr>
          <w:p w:rsidR="00755BAB" w:rsidRPr="00B45853" w:rsidRDefault="00755BAB" w:rsidP="00FA2581">
            <w:pPr>
              <w:rPr>
                <w:rFonts w:cs="Times New Roman"/>
                <w:iCs/>
                <w:sz w:val="22"/>
              </w:rPr>
            </w:pPr>
          </w:p>
        </w:tc>
        <w:tc>
          <w:tcPr>
            <w:tcW w:w="2268" w:type="dxa"/>
          </w:tcPr>
          <w:p w:rsidR="00755BAB" w:rsidRPr="00B45853" w:rsidRDefault="00755BAB" w:rsidP="00FA2581">
            <w:pPr>
              <w:pStyle w:val="TableParagraph"/>
              <w:spacing w:before="36"/>
              <w:ind w:left="234" w:right="220"/>
              <w:jc w:val="center"/>
              <w:rPr>
                <w:rFonts w:ascii="Times New Roman" w:hAnsi="Times New Roman" w:cs="Times New Roman"/>
                <w:iCs/>
              </w:rPr>
            </w:pPr>
            <w:proofErr w:type="spellStart"/>
            <w:r w:rsidRPr="00B45853">
              <w:rPr>
                <w:rFonts w:ascii="Times New Roman" w:hAnsi="Times New Roman" w:cs="Times New Roman"/>
                <w:iCs/>
              </w:rPr>
              <w:t>Руб</w:t>
            </w:r>
            <w:proofErr w:type="spellEnd"/>
            <w:r w:rsidRPr="00B45853">
              <w:rPr>
                <w:rFonts w:ascii="Times New Roman" w:hAnsi="Times New Roman" w:cs="Times New Roman"/>
                <w:iCs/>
              </w:rPr>
              <w:t>.</w:t>
            </w:r>
          </w:p>
        </w:tc>
        <w:tc>
          <w:tcPr>
            <w:tcW w:w="2694" w:type="dxa"/>
          </w:tcPr>
          <w:p w:rsidR="00755BAB" w:rsidRPr="00B45853" w:rsidRDefault="00755BAB" w:rsidP="00FA2581">
            <w:pPr>
              <w:pStyle w:val="TableParagraph"/>
              <w:spacing w:before="36"/>
              <w:ind w:left="289" w:right="276"/>
              <w:jc w:val="center"/>
              <w:rPr>
                <w:rFonts w:ascii="Times New Roman" w:hAnsi="Times New Roman" w:cs="Times New Roman"/>
                <w:iCs/>
              </w:rPr>
            </w:pPr>
            <w:proofErr w:type="spellStart"/>
            <w:r w:rsidRPr="00B45853">
              <w:rPr>
                <w:rFonts w:ascii="Times New Roman" w:hAnsi="Times New Roman" w:cs="Times New Roman"/>
                <w:iCs/>
              </w:rPr>
              <w:t>Руб</w:t>
            </w:r>
            <w:proofErr w:type="spellEnd"/>
            <w:r w:rsidRPr="00B45853">
              <w:rPr>
                <w:rFonts w:ascii="Times New Roman" w:hAnsi="Times New Roman" w:cs="Times New Roman"/>
                <w:iCs/>
              </w:rPr>
              <w:t>.</w:t>
            </w:r>
          </w:p>
        </w:tc>
      </w:tr>
      <w:tr w:rsidR="00755BAB" w:rsidRPr="003D7D5E" w:rsidTr="00755BAB">
        <w:tblPrEx>
          <w:tblCellMar>
            <w:left w:w="108" w:type="dxa"/>
            <w:right w:w="108" w:type="dxa"/>
          </w:tblCellMar>
        </w:tblPrEx>
        <w:trPr>
          <w:trHeight w:val="574"/>
        </w:trPr>
        <w:tc>
          <w:tcPr>
            <w:tcW w:w="602" w:type="dxa"/>
          </w:tcPr>
          <w:p w:rsidR="00755BAB" w:rsidRPr="00B45853" w:rsidRDefault="00755BAB" w:rsidP="00FA2581">
            <w:pPr>
              <w:pStyle w:val="TableParagraph"/>
              <w:spacing w:before="170"/>
              <w:ind w:left="15"/>
              <w:jc w:val="center"/>
              <w:rPr>
                <w:rFonts w:ascii="Times New Roman" w:hAnsi="Times New Roman" w:cs="Times New Roman"/>
                <w:iCs/>
              </w:rPr>
            </w:pPr>
            <w:r w:rsidRPr="00B45853">
              <w:rPr>
                <w:rFonts w:ascii="Times New Roman" w:hAnsi="Times New Roman" w:cs="Times New Roman"/>
                <w:iCs/>
                <w:w w:val="101"/>
              </w:rPr>
              <w:t>1</w:t>
            </w:r>
          </w:p>
        </w:tc>
        <w:tc>
          <w:tcPr>
            <w:tcW w:w="5352" w:type="dxa"/>
          </w:tcPr>
          <w:p w:rsidR="00E67C09" w:rsidRPr="0013611F" w:rsidRDefault="00E67C09" w:rsidP="00E67C09">
            <w:pPr>
              <w:spacing w:after="160"/>
              <w:contextualSpacing/>
              <w:rPr>
                <w:b/>
                <w:bCs/>
                <w:color w:val="000000"/>
                <w:kern w:val="32"/>
                <w:sz w:val="24"/>
                <w:szCs w:val="24"/>
              </w:rPr>
            </w:pPr>
            <w:r w:rsidRPr="0013611F">
              <w:rPr>
                <w:bCs/>
                <w:color w:val="000000"/>
                <w:kern w:val="32"/>
                <w:sz w:val="24"/>
                <w:szCs w:val="24"/>
              </w:rPr>
              <w:t xml:space="preserve">Промышленная швейная машина                     TRIO TRI-2530D </w:t>
            </w:r>
            <w:proofErr w:type="gramStart"/>
            <w:r w:rsidRPr="0013611F">
              <w:rPr>
                <w:bCs/>
                <w:color w:val="000000"/>
                <w:kern w:val="32"/>
                <w:sz w:val="24"/>
                <w:szCs w:val="24"/>
              </w:rPr>
              <w:t>ЗИГ-ЗАГ</w:t>
            </w:r>
            <w:proofErr w:type="gramEnd"/>
            <w:r w:rsidRPr="0013611F">
              <w:rPr>
                <w:bCs/>
                <w:color w:val="000000"/>
                <w:kern w:val="32"/>
                <w:sz w:val="24"/>
                <w:szCs w:val="24"/>
              </w:rPr>
              <w:t>(Комплект</w:t>
            </w:r>
            <w:r w:rsidRPr="0013611F">
              <w:rPr>
                <w:b/>
                <w:bCs/>
                <w:color w:val="000000"/>
                <w:kern w:val="32"/>
                <w:sz w:val="24"/>
                <w:szCs w:val="24"/>
              </w:rPr>
              <w:t>)</w:t>
            </w:r>
          </w:p>
          <w:p w:rsidR="0004650A" w:rsidRPr="006433F7" w:rsidRDefault="0004650A" w:rsidP="0004650A">
            <w:pPr>
              <w:contextualSpacing/>
              <w:rPr>
                <w:sz w:val="24"/>
                <w:szCs w:val="24"/>
              </w:rPr>
            </w:pPr>
            <w:proofErr w:type="spellStart"/>
            <w:r>
              <w:rPr>
                <w:color w:val="000000"/>
                <w:kern w:val="32"/>
                <w:sz w:val="24"/>
                <w:szCs w:val="24"/>
              </w:rPr>
              <w:t>Про-во</w:t>
            </w:r>
            <w:proofErr w:type="spellEnd"/>
            <w:r>
              <w:rPr>
                <w:color w:val="000000"/>
                <w:kern w:val="32"/>
                <w:sz w:val="24"/>
                <w:szCs w:val="24"/>
              </w:rPr>
              <w:t xml:space="preserve">: </w:t>
            </w:r>
            <w:proofErr w:type="spellStart"/>
            <w:r>
              <w:rPr>
                <w:color w:val="000000"/>
                <w:kern w:val="32"/>
                <w:sz w:val="24"/>
                <w:szCs w:val="24"/>
              </w:rPr>
              <w:t>Китай</w:t>
            </w:r>
            <w:proofErr w:type="spellEnd"/>
          </w:p>
          <w:p w:rsidR="00755BAB" w:rsidRPr="00C054F9" w:rsidRDefault="00755BAB" w:rsidP="00FA2581">
            <w:pPr>
              <w:ind w:left="102" w:right="156"/>
              <w:rPr>
                <w:rFonts w:cs="Times New Roman"/>
                <w:iCs/>
                <w:sz w:val="22"/>
                <w:lang w:val="ru-RU"/>
              </w:rPr>
            </w:pPr>
          </w:p>
        </w:tc>
        <w:tc>
          <w:tcPr>
            <w:tcW w:w="1276" w:type="dxa"/>
          </w:tcPr>
          <w:p w:rsidR="00755BAB" w:rsidRPr="00B45853" w:rsidRDefault="00755BAB" w:rsidP="00FA2581">
            <w:pPr>
              <w:pStyle w:val="TableParagraph"/>
              <w:spacing w:before="170"/>
              <w:ind w:left="0"/>
              <w:jc w:val="center"/>
              <w:rPr>
                <w:rFonts w:ascii="Times New Roman" w:hAnsi="Times New Roman" w:cs="Times New Roman"/>
                <w:iCs/>
              </w:rPr>
            </w:pPr>
            <w:proofErr w:type="spellStart"/>
            <w:r>
              <w:rPr>
                <w:rFonts w:ascii="Times New Roman" w:hAnsi="Times New Roman" w:cs="Times New Roman"/>
                <w:iCs/>
              </w:rPr>
              <w:t>шт</w:t>
            </w:r>
            <w:proofErr w:type="spellEnd"/>
          </w:p>
        </w:tc>
        <w:tc>
          <w:tcPr>
            <w:tcW w:w="1275" w:type="dxa"/>
          </w:tcPr>
          <w:p w:rsidR="00755BAB" w:rsidRPr="00C054F9" w:rsidRDefault="00755BAB" w:rsidP="00FA2581">
            <w:pPr>
              <w:pStyle w:val="TableParagraph"/>
              <w:spacing w:before="170"/>
              <w:ind w:left="11"/>
              <w:jc w:val="center"/>
              <w:rPr>
                <w:rFonts w:ascii="Times New Roman" w:hAnsi="Times New Roman" w:cs="Times New Roman"/>
                <w:iCs/>
                <w:lang w:val="ru-RU"/>
              </w:rPr>
            </w:pPr>
            <w:r>
              <w:rPr>
                <w:rFonts w:ascii="Times New Roman" w:hAnsi="Times New Roman" w:cs="Times New Roman"/>
                <w:iCs/>
                <w:lang w:val="ru-RU"/>
              </w:rPr>
              <w:t>1</w:t>
            </w:r>
          </w:p>
        </w:tc>
        <w:tc>
          <w:tcPr>
            <w:tcW w:w="2268" w:type="dxa"/>
          </w:tcPr>
          <w:p w:rsidR="00755BAB" w:rsidRPr="00EA33C7" w:rsidRDefault="00755BAB" w:rsidP="00FA2581">
            <w:pPr>
              <w:pStyle w:val="TableParagraph"/>
              <w:spacing w:before="170"/>
              <w:ind w:right="134"/>
              <w:jc w:val="right"/>
              <w:rPr>
                <w:rFonts w:ascii="Times New Roman" w:hAnsi="Times New Roman" w:cs="Times New Roman"/>
                <w:iCs/>
                <w:lang w:val="ru-RU"/>
              </w:rPr>
            </w:pPr>
          </w:p>
        </w:tc>
        <w:tc>
          <w:tcPr>
            <w:tcW w:w="2694" w:type="dxa"/>
          </w:tcPr>
          <w:p w:rsidR="00755BAB" w:rsidRPr="00EA33C7" w:rsidRDefault="00755BAB" w:rsidP="00FA2581">
            <w:pPr>
              <w:pStyle w:val="TableParagraph"/>
              <w:spacing w:before="170"/>
              <w:ind w:right="134"/>
              <w:jc w:val="right"/>
              <w:rPr>
                <w:rFonts w:ascii="Times New Roman" w:hAnsi="Times New Roman" w:cs="Times New Roman"/>
                <w:iCs/>
                <w:lang w:val="ru-RU"/>
              </w:rPr>
            </w:pPr>
          </w:p>
        </w:tc>
      </w:tr>
      <w:tr w:rsidR="00755BAB" w:rsidRPr="003D7D5E" w:rsidTr="00755BAB">
        <w:trPr>
          <w:trHeight w:val="569"/>
        </w:trPr>
        <w:tc>
          <w:tcPr>
            <w:tcW w:w="602" w:type="dxa"/>
          </w:tcPr>
          <w:p w:rsidR="00755BAB" w:rsidRPr="00755BAB" w:rsidRDefault="00755BAB" w:rsidP="00FA2581">
            <w:pPr>
              <w:pStyle w:val="TableParagraph"/>
              <w:rPr>
                <w:rFonts w:ascii="Times New Roman" w:hAnsi="Times New Roman" w:cs="Times New Roman"/>
                <w:i/>
                <w:iCs/>
                <w:lang w:val="ru-RU"/>
              </w:rPr>
            </w:pPr>
          </w:p>
        </w:tc>
        <w:tc>
          <w:tcPr>
            <w:tcW w:w="5352" w:type="dxa"/>
          </w:tcPr>
          <w:p w:rsidR="00755BAB" w:rsidRPr="00B45853" w:rsidRDefault="00755BAB" w:rsidP="00FA2581">
            <w:pPr>
              <w:pStyle w:val="TableParagraph"/>
              <w:spacing w:before="162"/>
              <w:ind w:left="110"/>
              <w:rPr>
                <w:rFonts w:ascii="Times New Roman" w:hAnsi="Times New Roman" w:cs="Times New Roman"/>
                <w:b/>
                <w:i/>
                <w:iCs/>
              </w:rPr>
            </w:pPr>
            <w:r w:rsidRPr="00B45853">
              <w:rPr>
                <w:rFonts w:ascii="Times New Roman" w:hAnsi="Times New Roman" w:cs="Times New Roman"/>
                <w:b/>
                <w:bCs/>
                <w:i/>
                <w:iCs/>
              </w:rPr>
              <w:t>ИТОГО</w:t>
            </w:r>
          </w:p>
        </w:tc>
        <w:tc>
          <w:tcPr>
            <w:tcW w:w="1276" w:type="dxa"/>
          </w:tcPr>
          <w:p w:rsidR="00755BAB" w:rsidRPr="00B45853" w:rsidRDefault="00755BAB" w:rsidP="00FA2581">
            <w:pPr>
              <w:pStyle w:val="TableParagraph"/>
              <w:ind w:left="0"/>
              <w:jc w:val="center"/>
              <w:rPr>
                <w:rFonts w:ascii="Times New Roman" w:hAnsi="Times New Roman" w:cs="Times New Roman"/>
                <w:i/>
                <w:iCs/>
              </w:rPr>
            </w:pPr>
          </w:p>
        </w:tc>
        <w:tc>
          <w:tcPr>
            <w:tcW w:w="1275" w:type="dxa"/>
          </w:tcPr>
          <w:p w:rsidR="00755BAB" w:rsidRPr="00B45853" w:rsidRDefault="00755BAB" w:rsidP="00FA2581">
            <w:pPr>
              <w:pStyle w:val="TableParagraph"/>
              <w:rPr>
                <w:rFonts w:ascii="Times New Roman" w:hAnsi="Times New Roman" w:cs="Times New Roman"/>
                <w:i/>
                <w:iCs/>
              </w:rPr>
            </w:pPr>
          </w:p>
        </w:tc>
        <w:tc>
          <w:tcPr>
            <w:tcW w:w="2268" w:type="dxa"/>
          </w:tcPr>
          <w:p w:rsidR="00755BAB" w:rsidRPr="00B45853" w:rsidRDefault="00755BAB" w:rsidP="00FA2581">
            <w:pPr>
              <w:pStyle w:val="TableParagraph"/>
              <w:rPr>
                <w:rFonts w:ascii="Times New Roman" w:hAnsi="Times New Roman" w:cs="Times New Roman"/>
                <w:i/>
                <w:iCs/>
              </w:rPr>
            </w:pPr>
          </w:p>
        </w:tc>
        <w:tc>
          <w:tcPr>
            <w:tcW w:w="2694" w:type="dxa"/>
          </w:tcPr>
          <w:p w:rsidR="00184AD2" w:rsidRPr="00EA33C7" w:rsidRDefault="00184AD2" w:rsidP="00184AD2">
            <w:pPr>
              <w:pStyle w:val="TableParagraph"/>
              <w:spacing w:before="162"/>
              <w:ind w:right="85"/>
              <w:jc w:val="right"/>
              <w:rPr>
                <w:rFonts w:ascii="Times New Roman" w:hAnsi="Times New Roman" w:cs="Times New Roman"/>
                <w:b/>
                <w:i/>
                <w:iCs/>
                <w:lang w:val="ru-RU"/>
              </w:rPr>
            </w:pPr>
          </w:p>
        </w:tc>
      </w:tr>
    </w:tbl>
    <w:p w:rsidR="0006166F" w:rsidRDefault="0006166F" w:rsidP="00392124">
      <w:pPr>
        <w:spacing w:after="0"/>
        <w:jc w:val="right"/>
        <w:rPr>
          <w:rFonts w:eastAsia="Times New Roman" w:cs="Times New Roman"/>
          <w:b/>
          <w:bCs/>
          <w:sz w:val="24"/>
          <w:szCs w:val="24"/>
          <w:lang w:eastAsia="ru-RU"/>
        </w:rPr>
      </w:pPr>
    </w:p>
    <w:p w:rsidR="003E1368" w:rsidRPr="003E1368" w:rsidRDefault="00184AD2" w:rsidP="003E1368">
      <w:pPr>
        <w:spacing w:after="0"/>
        <w:ind w:firstLine="567"/>
        <w:rPr>
          <w:sz w:val="24"/>
          <w:szCs w:val="24"/>
        </w:rPr>
      </w:pPr>
      <w:proofErr w:type="gramStart"/>
      <w:r>
        <w:rPr>
          <w:sz w:val="24"/>
          <w:szCs w:val="24"/>
        </w:rPr>
        <w:t xml:space="preserve">ИТОГО:  </w:t>
      </w:r>
      <w:r w:rsidR="00E67C09">
        <w:rPr>
          <w:sz w:val="24"/>
          <w:szCs w:val="24"/>
        </w:rPr>
        <w:t xml:space="preserve"> </w:t>
      </w:r>
      <w:proofErr w:type="gramEnd"/>
      <w:r w:rsidR="00E67C09">
        <w:rPr>
          <w:sz w:val="24"/>
          <w:szCs w:val="24"/>
        </w:rPr>
        <w:t xml:space="preserve">                   </w:t>
      </w:r>
      <w:r>
        <w:rPr>
          <w:sz w:val="24"/>
          <w:szCs w:val="24"/>
        </w:rPr>
        <w:t>(</w:t>
      </w:r>
      <w:r w:rsidR="00E67C09">
        <w:rPr>
          <w:sz w:val="24"/>
          <w:szCs w:val="24"/>
        </w:rPr>
        <w:t xml:space="preserve">___________________________) </w:t>
      </w:r>
      <w:r w:rsidR="003E1368" w:rsidRPr="003E1368">
        <w:rPr>
          <w:sz w:val="24"/>
          <w:szCs w:val="24"/>
        </w:rPr>
        <w:t>руб.</w:t>
      </w:r>
      <w:r>
        <w:rPr>
          <w:sz w:val="24"/>
          <w:szCs w:val="24"/>
        </w:rPr>
        <w:t xml:space="preserve"> 00</w:t>
      </w:r>
      <w:r w:rsidR="003E1368" w:rsidRPr="003E1368">
        <w:rPr>
          <w:sz w:val="24"/>
          <w:szCs w:val="24"/>
        </w:rPr>
        <w:t xml:space="preserve"> копеек.</w:t>
      </w:r>
    </w:p>
    <w:p w:rsidR="00184AD2" w:rsidRPr="00184AD2" w:rsidRDefault="00184AD2" w:rsidP="00184AD2">
      <w:pPr>
        <w:spacing w:after="0"/>
        <w:jc w:val="both"/>
        <w:rPr>
          <w:rFonts w:eastAsia="Times New Roman" w:cs="Times New Roman"/>
          <w:sz w:val="24"/>
          <w:szCs w:val="24"/>
          <w:lang w:eastAsia="ru-RU"/>
        </w:rPr>
      </w:pPr>
      <w:proofErr w:type="gramStart"/>
      <w:r>
        <w:rPr>
          <w:sz w:val="24"/>
          <w:szCs w:val="24"/>
        </w:rPr>
        <w:t>НДС  22</w:t>
      </w:r>
      <w:proofErr w:type="gramEnd"/>
      <w:r>
        <w:rPr>
          <w:sz w:val="24"/>
          <w:szCs w:val="24"/>
        </w:rPr>
        <w:t xml:space="preserve">%: </w:t>
      </w:r>
      <w:r w:rsidR="00E67C09">
        <w:rPr>
          <w:sz w:val="24"/>
          <w:szCs w:val="24"/>
        </w:rPr>
        <w:t>____</w:t>
      </w:r>
      <w:r w:rsidRPr="00184AD2">
        <w:rPr>
          <w:sz w:val="24"/>
          <w:szCs w:val="24"/>
        </w:rPr>
        <w:t xml:space="preserve"> руб. 00 копеек (</w:t>
      </w:r>
      <w:r w:rsidR="00E67C09">
        <w:rPr>
          <w:sz w:val="24"/>
          <w:szCs w:val="24"/>
        </w:rPr>
        <w:t>____________________) р</w:t>
      </w:r>
      <w:r w:rsidRPr="00184AD2">
        <w:rPr>
          <w:sz w:val="24"/>
          <w:szCs w:val="24"/>
        </w:rPr>
        <w:t>уб. 00 копеек.</w:t>
      </w:r>
      <w:r w:rsidRPr="00184AD2">
        <w:rPr>
          <w:i/>
          <w:sz w:val="24"/>
          <w:szCs w:val="24"/>
        </w:rPr>
        <w:t xml:space="preserve">   </w:t>
      </w:r>
    </w:p>
    <w:p w:rsidR="003E1368" w:rsidRPr="00184AD2" w:rsidRDefault="003E1368" w:rsidP="003E1368">
      <w:pPr>
        <w:spacing w:after="0"/>
        <w:ind w:firstLine="567"/>
        <w:rPr>
          <w:sz w:val="24"/>
          <w:szCs w:val="24"/>
        </w:rPr>
      </w:pPr>
    </w:p>
    <w:p w:rsidR="003E1368" w:rsidRPr="003E1368" w:rsidRDefault="003E1368" w:rsidP="003E1368">
      <w:pPr>
        <w:spacing w:after="0"/>
        <w:ind w:firstLine="567"/>
        <w:rPr>
          <w:sz w:val="24"/>
          <w:szCs w:val="24"/>
        </w:rPr>
      </w:pPr>
    </w:p>
    <w:tbl>
      <w:tblPr>
        <w:tblStyle w:val="a4"/>
        <w:tblW w:w="14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8"/>
        <w:gridCol w:w="7351"/>
      </w:tblGrid>
      <w:tr w:rsidR="003E1368" w:rsidRPr="00F46B1A" w:rsidTr="00FA2581">
        <w:trPr>
          <w:trHeight w:val="1837"/>
        </w:trPr>
        <w:tc>
          <w:tcPr>
            <w:tcW w:w="7058" w:type="dxa"/>
          </w:tcPr>
          <w:p w:rsidR="003E1368" w:rsidRDefault="003E1368" w:rsidP="00FA2581">
            <w:pPr>
              <w:jc w:val="both"/>
              <w:rPr>
                <w:rFonts w:eastAsia="Times New Roman" w:cs="Times New Roman"/>
                <w:b/>
                <w:bCs/>
                <w:sz w:val="22"/>
                <w:lang w:eastAsia="ru-RU"/>
              </w:rPr>
            </w:pPr>
          </w:p>
          <w:p w:rsidR="003E1368" w:rsidRPr="00F46B1A" w:rsidRDefault="003E1368" w:rsidP="00FA2581">
            <w:pPr>
              <w:jc w:val="both"/>
              <w:rPr>
                <w:rFonts w:eastAsia="Times New Roman" w:cs="Times New Roman"/>
                <w:b/>
                <w:bCs/>
                <w:sz w:val="22"/>
                <w:lang w:eastAsia="ru-RU"/>
              </w:rPr>
            </w:pPr>
            <w:r w:rsidRPr="00F46B1A">
              <w:rPr>
                <w:rFonts w:eastAsia="Times New Roman" w:cs="Times New Roman"/>
                <w:b/>
                <w:bCs/>
                <w:sz w:val="22"/>
                <w:lang w:eastAsia="ru-RU"/>
              </w:rPr>
              <w:t xml:space="preserve">Поставщик: </w:t>
            </w:r>
          </w:p>
          <w:p w:rsidR="003E1368" w:rsidRPr="00F46B1A" w:rsidRDefault="003E1368" w:rsidP="00FA2581">
            <w:pPr>
              <w:jc w:val="both"/>
              <w:rPr>
                <w:rFonts w:eastAsia="Times New Roman" w:cs="Times New Roman"/>
                <w:sz w:val="22"/>
                <w:lang w:eastAsia="ru-RU"/>
              </w:rPr>
            </w:pPr>
          </w:p>
          <w:p w:rsidR="003E1368" w:rsidRPr="00F46B1A" w:rsidRDefault="003E1368" w:rsidP="00FA2581">
            <w:pPr>
              <w:jc w:val="both"/>
              <w:rPr>
                <w:rFonts w:eastAsia="Times New Roman" w:cs="Times New Roman"/>
                <w:sz w:val="22"/>
                <w:lang w:eastAsia="ru-RU"/>
              </w:rPr>
            </w:pPr>
          </w:p>
          <w:p w:rsidR="003E1368" w:rsidRPr="00F46B1A" w:rsidRDefault="003E1368" w:rsidP="00FA2581">
            <w:pPr>
              <w:jc w:val="both"/>
              <w:rPr>
                <w:rFonts w:eastAsia="Times New Roman" w:cs="Times New Roman"/>
                <w:sz w:val="22"/>
                <w:lang w:eastAsia="ru-RU"/>
              </w:rPr>
            </w:pPr>
          </w:p>
          <w:p w:rsidR="003E1368" w:rsidRDefault="003E1368" w:rsidP="00FA2581">
            <w:pPr>
              <w:jc w:val="both"/>
              <w:rPr>
                <w:rFonts w:eastAsia="Times New Roman" w:cs="Times New Roman"/>
                <w:sz w:val="22"/>
                <w:lang w:eastAsia="ru-RU"/>
              </w:rPr>
            </w:pPr>
            <w:r>
              <w:rPr>
                <w:rFonts w:eastAsia="Times New Roman" w:cs="Times New Roman"/>
                <w:sz w:val="22"/>
                <w:lang w:eastAsia="ru-RU"/>
              </w:rPr>
              <w:t>_____________</w:t>
            </w:r>
            <w:r w:rsidRPr="00F46B1A">
              <w:rPr>
                <w:rFonts w:eastAsia="Times New Roman" w:cs="Times New Roman"/>
                <w:sz w:val="22"/>
                <w:lang w:eastAsia="ru-RU"/>
              </w:rPr>
              <w:t>/</w:t>
            </w:r>
            <w:r w:rsidR="00E67C09">
              <w:rPr>
                <w:rFonts w:eastAsia="Times New Roman" w:cs="Times New Roman"/>
                <w:sz w:val="22"/>
                <w:lang w:eastAsia="ru-RU"/>
              </w:rPr>
              <w:t xml:space="preserve"> </w:t>
            </w:r>
          </w:p>
          <w:p w:rsidR="003E1368" w:rsidRPr="00F46B1A" w:rsidRDefault="003E1368" w:rsidP="00FA2581">
            <w:pPr>
              <w:jc w:val="both"/>
              <w:rPr>
                <w:rFonts w:eastAsia="Times New Roman" w:cs="Times New Roman"/>
                <w:sz w:val="22"/>
                <w:lang w:eastAsia="ru-RU"/>
              </w:rPr>
            </w:pPr>
            <w:r w:rsidRPr="00F46B1A">
              <w:rPr>
                <w:rFonts w:eastAsia="Times New Roman" w:cs="Times New Roman"/>
                <w:sz w:val="22"/>
                <w:lang w:eastAsia="ru-RU"/>
              </w:rPr>
              <w:t xml:space="preserve">     </w:t>
            </w:r>
            <w:proofErr w:type="spellStart"/>
            <w:r w:rsidRPr="00F46B1A">
              <w:rPr>
                <w:rFonts w:eastAsia="Times New Roman" w:cs="Times New Roman"/>
                <w:sz w:val="22"/>
                <w:lang w:eastAsia="ru-RU"/>
              </w:rPr>
              <w:t>м.п</w:t>
            </w:r>
            <w:proofErr w:type="spellEnd"/>
            <w:r w:rsidRPr="00F46B1A">
              <w:rPr>
                <w:rFonts w:eastAsia="Times New Roman" w:cs="Times New Roman"/>
                <w:sz w:val="22"/>
                <w:lang w:eastAsia="ru-RU"/>
              </w:rPr>
              <w:t xml:space="preserve">. </w:t>
            </w:r>
          </w:p>
        </w:tc>
        <w:tc>
          <w:tcPr>
            <w:tcW w:w="7351" w:type="dxa"/>
          </w:tcPr>
          <w:p w:rsidR="003E1368" w:rsidRDefault="003E1368" w:rsidP="00FA2581">
            <w:pPr>
              <w:ind w:left="311"/>
              <w:rPr>
                <w:rFonts w:eastAsia="Times New Roman" w:cs="Times New Roman"/>
                <w:b/>
                <w:bCs/>
                <w:sz w:val="22"/>
                <w:lang w:eastAsia="ru-RU"/>
              </w:rPr>
            </w:pPr>
          </w:p>
          <w:p w:rsidR="003E1368" w:rsidRPr="00F46B1A" w:rsidRDefault="003E1368" w:rsidP="00FA2581">
            <w:pPr>
              <w:ind w:left="311"/>
              <w:rPr>
                <w:rFonts w:eastAsia="Times New Roman" w:cs="Times New Roman"/>
                <w:b/>
                <w:bCs/>
                <w:sz w:val="22"/>
                <w:lang w:eastAsia="ru-RU"/>
              </w:rPr>
            </w:pPr>
            <w:r w:rsidRPr="00F46B1A">
              <w:rPr>
                <w:rFonts w:eastAsia="Times New Roman" w:cs="Times New Roman"/>
                <w:b/>
                <w:bCs/>
                <w:sz w:val="22"/>
                <w:lang w:eastAsia="ru-RU"/>
              </w:rPr>
              <w:t xml:space="preserve">Покупатель: </w:t>
            </w:r>
          </w:p>
          <w:p w:rsidR="003E1368" w:rsidRDefault="003E1368" w:rsidP="00FA2581">
            <w:pPr>
              <w:spacing w:line="276" w:lineRule="auto"/>
              <w:rPr>
                <w:rFonts w:eastAsia="Times New Roman" w:cs="Times New Roman"/>
                <w:sz w:val="24"/>
                <w:szCs w:val="24"/>
                <w:lang w:eastAsia="ru-RU"/>
              </w:rPr>
            </w:pPr>
            <w:r w:rsidRPr="00C70915">
              <w:rPr>
                <w:rFonts w:eastAsia="Times New Roman" w:cs="Times New Roman"/>
                <w:sz w:val="24"/>
                <w:szCs w:val="24"/>
                <w:lang w:eastAsia="ru-RU"/>
              </w:rPr>
              <w:t>Управляющий филиалом</w:t>
            </w:r>
            <w:r>
              <w:rPr>
                <w:rFonts w:eastAsia="Times New Roman" w:cs="Times New Roman"/>
                <w:sz w:val="24"/>
                <w:szCs w:val="24"/>
                <w:lang w:eastAsia="ru-RU"/>
              </w:rPr>
              <w:t>,</w:t>
            </w:r>
            <w:r w:rsidRPr="00C70915">
              <w:rPr>
                <w:rFonts w:eastAsia="Times New Roman" w:cs="Times New Roman"/>
                <w:sz w:val="24"/>
                <w:szCs w:val="24"/>
                <w:lang w:eastAsia="ru-RU"/>
              </w:rPr>
              <w:t xml:space="preserve"> </w:t>
            </w:r>
            <w:r w:rsidRPr="004C204E">
              <w:rPr>
                <w:rFonts w:eastAsia="Times New Roman" w:cs="Times New Roman"/>
                <w:sz w:val="24"/>
                <w:szCs w:val="24"/>
                <w:lang w:eastAsia="ru-RU"/>
              </w:rPr>
              <w:t>действу</w:t>
            </w:r>
            <w:r>
              <w:rPr>
                <w:rFonts w:eastAsia="Times New Roman" w:cs="Times New Roman"/>
                <w:sz w:val="24"/>
                <w:szCs w:val="24"/>
                <w:lang w:eastAsia="ru-RU"/>
              </w:rPr>
              <w:t>ющий</w:t>
            </w:r>
            <w:r w:rsidRPr="004C204E">
              <w:rPr>
                <w:rFonts w:eastAsia="Times New Roman" w:cs="Times New Roman"/>
                <w:sz w:val="24"/>
                <w:szCs w:val="24"/>
                <w:lang w:eastAsia="ru-RU"/>
              </w:rPr>
              <w:t xml:space="preserve"> на основании Доверенности от </w:t>
            </w:r>
            <w:r w:rsidR="0004650A">
              <w:rPr>
                <w:rFonts w:eastAsia="Times New Roman" w:cs="Times New Roman"/>
                <w:sz w:val="24"/>
                <w:szCs w:val="24"/>
                <w:lang w:eastAsia="ru-RU"/>
              </w:rPr>
              <w:t>04.12.2025 №128-25</w:t>
            </w:r>
            <w:r w:rsidRPr="004C204E">
              <w:rPr>
                <w:rFonts w:eastAsia="Times New Roman" w:cs="Times New Roman"/>
                <w:sz w:val="24"/>
                <w:szCs w:val="24"/>
                <w:lang w:eastAsia="ru-RU"/>
              </w:rPr>
              <w:t>.</w:t>
            </w:r>
          </w:p>
          <w:p w:rsidR="003E1368" w:rsidRPr="00C2364D" w:rsidRDefault="003E1368" w:rsidP="00FA2581">
            <w:pPr>
              <w:spacing w:line="276" w:lineRule="auto"/>
              <w:rPr>
                <w:rFonts w:eastAsia="Times New Roman" w:cs="Times New Roman"/>
                <w:sz w:val="24"/>
                <w:szCs w:val="24"/>
                <w:lang w:eastAsia="ru-RU"/>
              </w:rPr>
            </w:pPr>
          </w:p>
          <w:p w:rsidR="003E1368" w:rsidRPr="002B0D4D" w:rsidRDefault="003E1368" w:rsidP="00FA2581">
            <w:pPr>
              <w:spacing w:line="276" w:lineRule="auto"/>
              <w:rPr>
                <w:rFonts w:eastAsia="Times New Roman" w:cs="Times New Roman"/>
                <w:sz w:val="24"/>
                <w:szCs w:val="24"/>
                <w:lang w:eastAsia="ru-RU"/>
              </w:rPr>
            </w:pPr>
            <w:r w:rsidRPr="00F46B1A">
              <w:rPr>
                <w:rFonts w:eastAsia="Times New Roman" w:cs="Times New Roman"/>
                <w:sz w:val="24"/>
                <w:szCs w:val="24"/>
                <w:lang w:eastAsia="ru-RU"/>
              </w:rPr>
              <w:t xml:space="preserve">________________________/ </w:t>
            </w:r>
            <w:r>
              <w:rPr>
                <w:rFonts w:eastAsia="Times New Roman" w:cs="Times New Roman"/>
                <w:sz w:val="24"/>
                <w:szCs w:val="24"/>
                <w:lang w:eastAsia="ru-RU"/>
              </w:rPr>
              <w:t>А.В. Каменев</w:t>
            </w:r>
          </w:p>
          <w:p w:rsidR="003E1368" w:rsidRPr="00F46B1A" w:rsidRDefault="003E1368" w:rsidP="00FA2581">
            <w:pPr>
              <w:ind w:left="311"/>
              <w:rPr>
                <w:rFonts w:eastAsia="Times New Roman" w:cs="Times New Roman"/>
                <w:b/>
                <w:bCs/>
                <w:sz w:val="22"/>
                <w:lang w:eastAsia="ru-RU"/>
              </w:rPr>
            </w:pPr>
            <w:r w:rsidRPr="00F46B1A">
              <w:rPr>
                <w:rFonts w:eastAsia="Times New Roman" w:cs="Times New Roman"/>
                <w:sz w:val="24"/>
                <w:szCs w:val="24"/>
                <w:lang w:eastAsia="ru-RU"/>
              </w:rPr>
              <w:t xml:space="preserve">     </w:t>
            </w:r>
            <w:proofErr w:type="spellStart"/>
            <w:r w:rsidRPr="00F46B1A">
              <w:rPr>
                <w:rFonts w:eastAsia="Times New Roman" w:cs="Times New Roman"/>
                <w:sz w:val="24"/>
                <w:szCs w:val="24"/>
                <w:lang w:eastAsia="ru-RU"/>
              </w:rPr>
              <w:t>м.п</w:t>
            </w:r>
            <w:proofErr w:type="spellEnd"/>
            <w:r w:rsidRPr="00F46B1A">
              <w:rPr>
                <w:rFonts w:eastAsia="Times New Roman" w:cs="Times New Roman"/>
                <w:sz w:val="24"/>
                <w:szCs w:val="24"/>
                <w:lang w:eastAsia="ru-RU"/>
              </w:rPr>
              <w:t>.</w:t>
            </w:r>
          </w:p>
        </w:tc>
      </w:tr>
    </w:tbl>
    <w:p w:rsidR="0006166F" w:rsidRDefault="0006166F" w:rsidP="00755BAB">
      <w:pPr>
        <w:spacing w:after="0"/>
        <w:rPr>
          <w:rFonts w:eastAsia="Times New Roman" w:cs="Times New Roman"/>
          <w:b/>
          <w:bCs/>
          <w:sz w:val="24"/>
          <w:szCs w:val="24"/>
          <w:lang w:eastAsia="ru-RU"/>
        </w:rPr>
      </w:pPr>
    </w:p>
    <w:sectPr w:rsidR="0006166F" w:rsidSect="00211584">
      <w:pgSz w:w="16838" w:h="11906" w:orient="landscape" w:code="9"/>
      <w:pgMar w:top="426" w:right="1134" w:bottom="707" w:left="1134" w:header="709" w:footer="4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83B" w:rsidRDefault="00F7383B" w:rsidP="00E858F5">
      <w:pPr>
        <w:spacing w:after="0"/>
      </w:pPr>
      <w:r>
        <w:separator/>
      </w:r>
    </w:p>
  </w:endnote>
  <w:endnote w:type="continuationSeparator" w:id="0">
    <w:p w:rsidR="00F7383B" w:rsidRDefault="00F7383B" w:rsidP="00E858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Lat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83E" w:rsidRPr="00E858F5" w:rsidRDefault="0068083E" w:rsidP="003D5D13">
    <w:pPr>
      <w:pStyle w:val="a8"/>
      <w:jc w:val="center"/>
      <w:rPr>
        <w:sz w:val="24"/>
        <w:szCs w:val="24"/>
      </w:rPr>
    </w:pPr>
    <w:r w:rsidRPr="00E858F5">
      <w:rPr>
        <w:sz w:val="24"/>
        <w:szCs w:val="24"/>
      </w:rPr>
      <w:t>Поставщик</w:t>
    </w:r>
    <w:r>
      <w:rPr>
        <w:sz w:val="24"/>
        <w:szCs w:val="24"/>
      </w:rPr>
      <w:t>_______________</w:t>
    </w:r>
    <w:r w:rsidR="003D5D13">
      <w:rPr>
        <w:sz w:val="24"/>
        <w:szCs w:val="24"/>
      </w:rPr>
      <w:t xml:space="preserve">           </w:t>
    </w:r>
    <w:r>
      <w:rPr>
        <w:sz w:val="24"/>
        <w:szCs w:val="24"/>
      </w:rPr>
      <w:t xml:space="preserve">        </w:t>
    </w:r>
    <w:r w:rsidR="003D5D13">
      <w:rPr>
        <w:sz w:val="24"/>
        <w:szCs w:val="24"/>
      </w:rPr>
      <w:t xml:space="preserve">                   </w:t>
    </w:r>
    <w:r>
      <w:rPr>
        <w:sz w:val="24"/>
        <w:szCs w:val="24"/>
      </w:rPr>
      <w:t xml:space="preserve">            Покупатель_______________</w:t>
    </w:r>
  </w:p>
  <w:p w:rsidR="0068083E" w:rsidRPr="00E858F5" w:rsidRDefault="0068083E" w:rsidP="00E858F5">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83B" w:rsidRDefault="00F7383B" w:rsidP="00E858F5">
      <w:pPr>
        <w:spacing w:after="0"/>
      </w:pPr>
      <w:r>
        <w:separator/>
      </w:r>
    </w:p>
  </w:footnote>
  <w:footnote w:type="continuationSeparator" w:id="0">
    <w:p w:rsidR="00F7383B" w:rsidRDefault="00F7383B" w:rsidP="00E858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80" w:hanging="364"/>
      </w:pPr>
      <w:rPr>
        <w:rFonts w:ascii="Arial" w:hAnsi="Arial" w:cs="Arial"/>
        <w:b w:val="0"/>
        <w:bCs w:val="0"/>
        <w:i w:val="0"/>
        <w:iCs w:val="0"/>
        <w:color w:val="606062"/>
        <w:spacing w:val="0"/>
        <w:w w:val="102"/>
        <w:sz w:val="17"/>
        <w:szCs w:val="17"/>
      </w:rPr>
    </w:lvl>
    <w:lvl w:ilvl="1">
      <w:numFmt w:val="bullet"/>
      <w:lvlText w:val="•"/>
      <w:lvlJc w:val="left"/>
      <w:pPr>
        <w:ind w:left="1153" w:hanging="364"/>
      </w:pPr>
    </w:lvl>
    <w:lvl w:ilvl="2">
      <w:numFmt w:val="bullet"/>
      <w:lvlText w:val="•"/>
      <w:lvlJc w:val="left"/>
      <w:pPr>
        <w:ind w:left="1526" w:hanging="364"/>
      </w:pPr>
    </w:lvl>
    <w:lvl w:ilvl="3">
      <w:numFmt w:val="bullet"/>
      <w:lvlText w:val="•"/>
      <w:lvlJc w:val="left"/>
      <w:pPr>
        <w:ind w:left="1899" w:hanging="364"/>
      </w:pPr>
    </w:lvl>
    <w:lvl w:ilvl="4">
      <w:numFmt w:val="bullet"/>
      <w:lvlText w:val="•"/>
      <w:lvlJc w:val="left"/>
      <w:pPr>
        <w:ind w:left="2272" w:hanging="364"/>
      </w:pPr>
    </w:lvl>
    <w:lvl w:ilvl="5">
      <w:numFmt w:val="bullet"/>
      <w:lvlText w:val="•"/>
      <w:lvlJc w:val="left"/>
      <w:pPr>
        <w:ind w:left="2645" w:hanging="364"/>
      </w:pPr>
    </w:lvl>
    <w:lvl w:ilvl="6">
      <w:numFmt w:val="bullet"/>
      <w:lvlText w:val="•"/>
      <w:lvlJc w:val="left"/>
      <w:pPr>
        <w:ind w:left="3018" w:hanging="364"/>
      </w:pPr>
    </w:lvl>
    <w:lvl w:ilvl="7">
      <w:numFmt w:val="bullet"/>
      <w:lvlText w:val="•"/>
      <w:lvlJc w:val="left"/>
      <w:pPr>
        <w:ind w:left="3391" w:hanging="364"/>
      </w:pPr>
    </w:lvl>
    <w:lvl w:ilvl="8">
      <w:numFmt w:val="bullet"/>
      <w:lvlText w:val="•"/>
      <w:lvlJc w:val="left"/>
      <w:pPr>
        <w:ind w:left="3764" w:hanging="364"/>
      </w:pPr>
    </w:lvl>
  </w:abstractNum>
  <w:abstractNum w:abstractNumId="1" w15:restartNumberingAfterBreak="0">
    <w:nsid w:val="00A44571"/>
    <w:multiLevelType w:val="hybridMultilevel"/>
    <w:tmpl w:val="00EE2010"/>
    <w:lvl w:ilvl="0" w:tplc="8820C0AE">
      <w:start w:val="1"/>
      <w:numFmt w:val="decimal"/>
      <w:suff w:val="space"/>
      <w:lvlText w:val="%1."/>
      <w:lvlJc w:val="left"/>
      <w:pPr>
        <w:ind w:left="360" w:hanging="360"/>
      </w:pPr>
      <w:rPr>
        <w:rFonts w:asciiTheme="minorHAnsi" w:eastAsia="Times New Roman"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C6F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8547AE"/>
    <w:multiLevelType w:val="hybridMultilevel"/>
    <w:tmpl w:val="E4C4C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BB36B2"/>
    <w:multiLevelType w:val="hybridMultilevel"/>
    <w:tmpl w:val="B652FC18"/>
    <w:lvl w:ilvl="0" w:tplc="2E167C22">
      <w:start w:val="1"/>
      <w:numFmt w:val="decimal"/>
      <w:suff w:val="space"/>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692F6B"/>
    <w:multiLevelType w:val="hybridMultilevel"/>
    <w:tmpl w:val="DDCA1696"/>
    <w:lvl w:ilvl="0" w:tplc="DDFED80E">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4114CE"/>
    <w:multiLevelType w:val="multilevel"/>
    <w:tmpl w:val="8ED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E7EA8"/>
    <w:multiLevelType w:val="multilevel"/>
    <w:tmpl w:val="774E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07973"/>
    <w:multiLevelType w:val="hybridMultilevel"/>
    <w:tmpl w:val="06ECE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4"/>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69"/>
    <w:rsid w:val="000042B2"/>
    <w:rsid w:val="000271DA"/>
    <w:rsid w:val="00035A14"/>
    <w:rsid w:val="00043893"/>
    <w:rsid w:val="0004650A"/>
    <w:rsid w:val="000524EA"/>
    <w:rsid w:val="00052AD0"/>
    <w:rsid w:val="000537A3"/>
    <w:rsid w:val="0006166F"/>
    <w:rsid w:val="00070E09"/>
    <w:rsid w:val="000734AD"/>
    <w:rsid w:val="00093C41"/>
    <w:rsid w:val="000B0C7E"/>
    <w:rsid w:val="000B172B"/>
    <w:rsid w:val="000B1F2B"/>
    <w:rsid w:val="000C78FA"/>
    <w:rsid w:val="000D3092"/>
    <w:rsid w:val="000E0C6C"/>
    <w:rsid w:val="000E185A"/>
    <w:rsid w:val="000F0AE6"/>
    <w:rsid w:val="000F266B"/>
    <w:rsid w:val="00114CD7"/>
    <w:rsid w:val="001229DC"/>
    <w:rsid w:val="001325B8"/>
    <w:rsid w:val="0013611F"/>
    <w:rsid w:val="00165D61"/>
    <w:rsid w:val="00174AF1"/>
    <w:rsid w:val="00184AD2"/>
    <w:rsid w:val="001C1E38"/>
    <w:rsid w:val="001C205F"/>
    <w:rsid w:val="001C2208"/>
    <w:rsid w:val="001D08D4"/>
    <w:rsid w:val="001E5337"/>
    <w:rsid w:val="00211584"/>
    <w:rsid w:val="0025485A"/>
    <w:rsid w:val="00264333"/>
    <w:rsid w:val="0026439A"/>
    <w:rsid w:val="00265F74"/>
    <w:rsid w:val="00283080"/>
    <w:rsid w:val="002913B8"/>
    <w:rsid w:val="002B0D4D"/>
    <w:rsid w:val="002C14ED"/>
    <w:rsid w:val="002C3DE5"/>
    <w:rsid w:val="002E44D5"/>
    <w:rsid w:val="002F306F"/>
    <w:rsid w:val="002F3230"/>
    <w:rsid w:val="00304977"/>
    <w:rsid w:val="00332631"/>
    <w:rsid w:val="00386ED1"/>
    <w:rsid w:val="00390A6D"/>
    <w:rsid w:val="00392124"/>
    <w:rsid w:val="003C030F"/>
    <w:rsid w:val="003D5D13"/>
    <w:rsid w:val="003E1368"/>
    <w:rsid w:val="003E2ADF"/>
    <w:rsid w:val="003F14A1"/>
    <w:rsid w:val="003F1A3A"/>
    <w:rsid w:val="003F5EBE"/>
    <w:rsid w:val="004067CC"/>
    <w:rsid w:val="00414F97"/>
    <w:rsid w:val="00415E4A"/>
    <w:rsid w:val="00420B23"/>
    <w:rsid w:val="00433324"/>
    <w:rsid w:val="00437097"/>
    <w:rsid w:val="00443325"/>
    <w:rsid w:val="00461CA1"/>
    <w:rsid w:val="00471A53"/>
    <w:rsid w:val="00477B81"/>
    <w:rsid w:val="00491B06"/>
    <w:rsid w:val="00492730"/>
    <w:rsid w:val="004B0FE2"/>
    <w:rsid w:val="004B2D66"/>
    <w:rsid w:val="004C204E"/>
    <w:rsid w:val="004D294C"/>
    <w:rsid w:val="004D2FD4"/>
    <w:rsid w:val="004D51C1"/>
    <w:rsid w:val="004E2C27"/>
    <w:rsid w:val="004F44B8"/>
    <w:rsid w:val="00505B72"/>
    <w:rsid w:val="00513BD1"/>
    <w:rsid w:val="0052093E"/>
    <w:rsid w:val="00556096"/>
    <w:rsid w:val="005861BB"/>
    <w:rsid w:val="005876F9"/>
    <w:rsid w:val="00597497"/>
    <w:rsid w:val="00597F1A"/>
    <w:rsid w:val="005A2F27"/>
    <w:rsid w:val="005C0731"/>
    <w:rsid w:val="005E5D2F"/>
    <w:rsid w:val="005E648B"/>
    <w:rsid w:val="005F1891"/>
    <w:rsid w:val="00600341"/>
    <w:rsid w:val="00607AF4"/>
    <w:rsid w:val="00620015"/>
    <w:rsid w:val="00624DD8"/>
    <w:rsid w:val="0062645D"/>
    <w:rsid w:val="00627F9A"/>
    <w:rsid w:val="006407DC"/>
    <w:rsid w:val="00651937"/>
    <w:rsid w:val="00664F4A"/>
    <w:rsid w:val="00672A3E"/>
    <w:rsid w:val="0067749C"/>
    <w:rsid w:val="0068083E"/>
    <w:rsid w:val="00692AE8"/>
    <w:rsid w:val="0069396D"/>
    <w:rsid w:val="006B5CB8"/>
    <w:rsid w:val="006C0B77"/>
    <w:rsid w:val="006C6E82"/>
    <w:rsid w:val="006D3AA6"/>
    <w:rsid w:val="006E3DD4"/>
    <w:rsid w:val="006F1F89"/>
    <w:rsid w:val="006F3AB5"/>
    <w:rsid w:val="006F72DD"/>
    <w:rsid w:val="006F76D7"/>
    <w:rsid w:val="00712BE1"/>
    <w:rsid w:val="00755BAB"/>
    <w:rsid w:val="00757FB0"/>
    <w:rsid w:val="00775474"/>
    <w:rsid w:val="00783D72"/>
    <w:rsid w:val="00784E0A"/>
    <w:rsid w:val="007B177B"/>
    <w:rsid w:val="007B374C"/>
    <w:rsid w:val="007C43B1"/>
    <w:rsid w:val="008013DD"/>
    <w:rsid w:val="00803751"/>
    <w:rsid w:val="00822FF6"/>
    <w:rsid w:val="008242FF"/>
    <w:rsid w:val="00825CBD"/>
    <w:rsid w:val="00827FAA"/>
    <w:rsid w:val="0083094A"/>
    <w:rsid w:val="00870751"/>
    <w:rsid w:val="00883141"/>
    <w:rsid w:val="00896949"/>
    <w:rsid w:val="008B4035"/>
    <w:rsid w:val="008C50BA"/>
    <w:rsid w:val="008D3DB1"/>
    <w:rsid w:val="008D74FA"/>
    <w:rsid w:val="00922C48"/>
    <w:rsid w:val="00927455"/>
    <w:rsid w:val="009313B1"/>
    <w:rsid w:val="0094481F"/>
    <w:rsid w:val="009625CD"/>
    <w:rsid w:val="00982B7A"/>
    <w:rsid w:val="00985196"/>
    <w:rsid w:val="009A2853"/>
    <w:rsid w:val="009B111F"/>
    <w:rsid w:val="009C30C2"/>
    <w:rsid w:val="009C4143"/>
    <w:rsid w:val="009D2A32"/>
    <w:rsid w:val="00A039A9"/>
    <w:rsid w:val="00A23E1B"/>
    <w:rsid w:val="00A23F4A"/>
    <w:rsid w:val="00A25774"/>
    <w:rsid w:val="00A36FE9"/>
    <w:rsid w:val="00A457C7"/>
    <w:rsid w:val="00A63CB8"/>
    <w:rsid w:val="00A67E73"/>
    <w:rsid w:val="00A70C3D"/>
    <w:rsid w:val="00A735BE"/>
    <w:rsid w:val="00A768AF"/>
    <w:rsid w:val="00A95963"/>
    <w:rsid w:val="00AD4482"/>
    <w:rsid w:val="00AF2399"/>
    <w:rsid w:val="00B05CB8"/>
    <w:rsid w:val="00B13B1B"/>
    <w:rsid w:val="00B273F6"/>
    <w:rsid w:val="00B43125"/>
    <w:rsid w:val="00B57654"/>
    <w:rsid w:val="00B61908"/>
    <w:rsid w:val="00B66192"/>
    <w:rsid w:val="00B915B7"/>
    <w:rsid w:val="00BA3606"/>
    <w:rsid w:val="00BA4562"/>
    <w:rsid w:val="00BC302A"/>
    <w:rsid w:val="00BC39DA"/>
    <w:rsid w:val="00BD7A2B"/>
    <w:rsid w:val="00BE4251"/>
    <w:rsid w:val="00BF1A75"/>
    <w:rsid w:val="00C11112"/>
    <w:rsid w:val="00C14037"/>
    <w:rsid w:val="00C165F5"/>
    <w:rsid w:val="00C2364D"/>
    <w:rsid w:val="00C265A1"/>
    <w:rsid w:val="00C320B6"/>
    <w:rsid w:val="00C41579"/>
    <w:rsid w:val="00C70915"/>
    <w:rsid w:val="00C73A6E"/>
    <w:rsid w:val="00C91E92"/>
    <w:rsid w:val="00C92AD5"/>
    <w:rsid w:val="00CA1B3F"/>
    <w:rsid w:val="00CA4419"/>
    <w:rsid w:val="00CB090B"/>
    <w:rsid w:val="00CB1C3E"/>
    <w:rsid w:val="00CD0EE5"/>
    <w:rsid w:val="00CD3F25"/>
    <w:rsid w:val="00CE187A"/>
    <w:rsid w:val="00CE2481"/>
    <w:rsid w:val="00CF4E76"/>
    <w:rsid w:val="00D3043F"/>
    <w:rsid w:val="00D3424F"/>
    <w:rsid w:val="00D44EA1"/>
    <w:rsid w:val="00D72891"/>
    <w:rsid w:val="00D77A37"/>
    <w:rsid w:val="00D83702"/>
    <w:rsid w:val="00DA4B38"/>
    <w:rsid w:val="00DA534A"/>
    <w:rsid w:val="00DB3BD1"/>
    <w:rsid w:val="00DB79FF"/>
    <w:rsid w:val="00DC19F0"/>
    <w:rsid w:val="00DC3A04"/>
    <w:rsid w:val="00DD6B99"/>
    <w:rsid w:val="00DF62A7"/>
    <w:rsid w:val="00DF6716"/>
    <w:rsid w:val="00E00876"/>
    <w:rsid w:val="00E01BE9"/>
    <w:rsid w:val="00E05761"/>
    <w:rsid w:val="00E147C2"/>
    <w:rsid w:val="00E15536"/>
    <w:rsid w:val="00E35AAC"/>
    <w:rsid w:val="00E40115"/>
    <w:rsid w:val="00E55637"/>
    <w:rsid w:val="00E622EC"/>
    <w:rsid w:val="00E67C09"/>
    <w:rsid w:val="00E733E8"/>
    <w:rsid w:val="00E858F5"/>
    <w:rsid w:val="00E874E5"/>
    <w:rsid w:val="00E9594D"/>
    <w:rsid w:val="00EA59DF"/>
    <w:rsid w:val="00EA728D"/>
    <w:rsid w:val="00EC1569"/>
    <w:rsid w:val="00EE163D"/>
    <w:rsid w:val="00EE4070"/>
    <w:rsid w:val="00EE5112"/>
    <w:rsid w:val="00EF1043"/>
    <w:rsid w:val="00F029B5"/>
    <w:rsid w:val="00F12C76"/>
    <w:rsid w:val="00F13FF9"/>
    <w:rsid w:val="00F26F09"/>
    <w:rsid w:val="00F31D77"/>
    <w:rsid w:val="00F455C6"/>
    <w:rsid w:val="00F46B1A"/>
    <w:rsid w:val="00F63B34"/>
    <w:rsid w:val="00F7383B"/>
    <w:rsid w:val="00F74A85"/>
    <w:rsid w:val="00F937EB"/>
    <w:rsid w:val="00FB422A"/>
    <w:rsid w:val="00FC763C"/>
    <w:rsid w:val="00FF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E130"/>
  <w15:docId w15:val="{63CC40F9-B592-5E49-99D3-C1AD2492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6D7"/>
    <w:pPr>
      <w:ind w:left="720"/>
      <w:contextualSpacing/>
    </w:pPr>
  </w:style>
  <w:style w:type="table" w:styleId="a4">
    <w:name w:val="Table Grid"/>
    <w:basedOn w:val="a1"/>
    <w:uiPriority w:val="39"/>
    <w:rsid w:val="004D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0C2"/>
    <w:rPr>
      <w:color w:val="0563C1" w:themeColor="hyperlink"/>
      <w:u w:val="single"/>
    </w:rPr>
  </w:style>
  <w:style w:type="character" w:customStyle="1" w:styleId="1">
    <w:name w:val="Неразрешенное упоминание1"/>
    <w:basedOn w:val="a0"/>
    <w:uiPriority w:val="99"/>
    <w:semiHidden/>
    <w:unhideWhenUsed/>
    <w:rsid w:val="009C30C2"/>
    <w:rPr>
      <w:color w:val="605E5C"/>
      <w:shd w:val="clear" w:color="auto" w:fill="E1DFDD"/>
    </w:rPr>
  </w:style>
  <w:style w:type="paragraph" w:styleId="a6">
    <w:name w:val="header"/>
    <w:basedOn w:val="a"/>
    <w:link w:val="a7"/>
    <w:uiPriority w:val="99"/>
    <w:unhideWhenUsed/>
    <w:rsid w:val="00E858F5"/>
    <w:pPr>
      <w:tabs>
        <w:tab w:val="center" w:pos="4677"/>
        <w:tab w:val="right" w:pos="9355"/>
      </w:tabs>
      <w:spacing w:after="0"/>
    </w:pPr>
  </w:style>
  <w:style w:type="character" w:customStyle="1" w:styleId="a7">
    <w:name w:val="Верхний колонтитул Знак"/>
    <w:basedOn w:val="a0"/>
    <w:link w:val="a6"/>
    <w:uiPriority w:val="99"/>
    <w:rsid w:val="00E858F5"/>
    <w:rPr>
      <w:rFonts w:ascii="Times New Roman" w:hAnsi="Times New Roman"/>
      <w:sz w:val="28"/>
    </w:rPr>
  </w:style>
  <w:style w:type="paragraph" w:styleId="a8">
    <w:name w:val="footer"/>
    <w:basedOn w:val="a"/>
    <w:link w:val="a9"/>
    <w:uiPriority w:val="99"/>
    <w:unhideWhenUsed/>
    <w:rsid w:val="00E858F5"/>
    <w:pPr>
      <w:tabs>
        <w:tab w:val="center" w:pos="4677"/>
        <w:tab w:val="right" w:pos="9355"/>
      </w:tabs>
      <w:spacing w:after="0"/>
    </w:pPr>
  </w:style>
  <w:style w:type="character" w:customStyle="1" w:styleId="a9">
    <w:name w:val="Нижний колонтитул Знак"/>
    <w:basedOn w:val="a0"/>
    <w:link w:val="a8"/>
    <w:uiPriority w:val="99"/>
    <w:rsid w:val="00E858F5"/>
    <w:rPr>
      <w:rFonts w:ascii="Times New Roman" w:hAnsi="Times New Roman"/>
      <w:sz w:val="28"/>
    </w:rPr>
  </w:style>
  <w:style w:type="paragraph" w:styleId="aa">
    <w:name w:val="Balloon Text"/>
    <w:basedOn w:val="a"/>
    <w:link w:val="ab"/>
    <w:uiPriority w:val="99"/>
    <w:semiHidden/>
    <w:unhideWhenUsed/>
    <w:rsid w:val="000042B2"/>
    <w:pPr>
      <w:spacing w:after="0"/>
    </w:pPr>
    <w:rPr>
      <w:rFonts w:ascii="Tahoma" w:hAnsi="Tahoma" w:cs="Tahoma"/>
      <w:sz w:val="16"/>
      <w:szCs w:val="16"/>
    </w:rPr>
  </w:style>
  <w:style w:type="character" w:customStyle="1" w:styleId="ab">
    <w:name w:val="Текст выноски Знак"/>
    <w:basedOn w:val="a0"/>
    <w:link w:val="aa"/>
    <w:uiPriority w:val="99"/>
    <w:semiHidden/>
    <w:rsid w:val="000042B2"/>
    <w:rPr>
      <w:rFonts w:ascii="Tahoma" w:hAnsi="Tahoma" w:cs="Tahoma"/>
      <w:sz w:val="16"/>
      <w:szCs w:val="16"/>
    </w:rPr>
  </w:style>
  <w:style w:type="paragraph" w:styleId="ac">
    <w:name w:val="Normal (Web)"/>
    <w:basedOn w:val="a"/>
    <w:uiPriority w:val="99"/>
    <w:unhideWhenUsed/>
    <w:rsid w:val="0006166F"/>
    <w:pPr>
      <w:spacing w:before="100" w:beforeAutospacing="1" w:after="100" w:afterAutospacing="1"/>
    </w:pPr>
    <w:rPr>
      <w:rFonts w:eastAsia="Times New Roman" w:cs="Times New Roman"/>
      <w:sz w:val="24"/>
      <w:szCs w:val="24"/>
      <w:lang w:eastAsia="ru-RU"/>
    </w:rPr>
  </w:style>
  <w:style w:type="table" w:customStyle="1" w:styleId="10">
    <w:name w:val="Сетка таблицы1"/>
    <w:basedOn w:val="a1"/>
    <w:next w:val="a4"/>
    <w:uiPriority w:val="39"/>
    <w:rsid w:val="00491B0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C19F0"/>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C19F0"/>
    <w:rPr>
      <w:rFonts w:ascii="Calibri" w:eastAsia="Times New Roman" w:hAnsi="Calibri" w:cs="Calibri"/>
      <w:szCs w:val="20"/>
      <w:lang w:eastAsia="ru-RU"/>
    </w:rPr>
  </w:style>
  <w:style w:type="table" w:customStyle="1" w:styleId="TableNormal">
    <w:name w:val="Table Normal"/>
    <w:uiPriority w:val="2"/>
    <w:semiHidden/>
    <w:unhideWhenUsed/>
    <w:qFormat/>
    <w:rsid w:val="00755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5BAB"/>
    <w:pPr>
      <w:widowControl w:val="0"/>
      <w:autoSpaceDE w:val="0"/>
      <w:autoSpaceDN w:val="0"/>
      <w:spacing w:before="4" w:after="0"/>
      <w:ind w:left="33"/>
    </w:pPr>
    <w:rPr>
      <w:rFonts w:ascii="Microsoft Sans Serif" w:eastAsia="Microsoft Sans Serif" w:hAnsi="Microsoft Sans Serif" w:cs="Microsoft Sans Serif"/>
      <w:sz w:val="22"/>
    </w:rPr>
  </w:style>
  <w:style w:type="paragraph" w:styleId="ad">
    <w:name w:val="Body Text"/>
    <w:basedOn w:val="a"/>
    <w:link w:val="ae"/>
    <w:uiPriority w:val="1"/>
    <w:qFormat/>
    <w:rsid w:val="0004650A"/>
    <w:pPr>
      <w:autoSpaceDE w:val="0"/>
      <w:autoSpaceDN w:val="0"/>
      <w:adjustRightInd w:val="0"/>
      <w:spacing w:before="2" w:after="0"/>
    </w:pPr>
    <w:rPr>
      <w:rFonts w:ascii="Arial" w:hAnsi="Arial" w:cs="Arial"/>
      <w:sz w:val="17"/>
      <w:szCs w:val="17"/>
    </w:rPr>
  </w:style>
  <w:style w:type="character" w:customStyle="1" w:styleId="ae">
    <w:name w:val="Основной текст Знак"/>
    <w:basedOn w:val="a0"/>
    <w:link w:val="ad"/>
    <w:uiPriority w:val="1"/>
    <w:rsid w:val="0004650A"/>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68045">
      <w:bodyDiv w:val="1"/>
      <w:marLeft w:val="0"/>
      <w:marRight w:val="0"/>
      <w:marTop w:val="0"/>
      <w:marBottom w:val="0"/>
      <w:divBdr>
        <w:top w:val="none" w:sz="0" w:space="0" w:color="auto"/>
        <w:left w:val="none" w:sz="0" w:space="0" w:color="auto"/>
        <w:bottom w:val="none" w:sz="0" w:space="0" w:color="auto"/>
        <w:right w:val="none" w:sz="0" w:space="0" w:color="auto"/>
      </w:divBdr>
    </w:div>
    <w:div w:id="16616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nskpro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1E1B-5CB2-4327-9E57-1E79F158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Игнатьева Светлана А.</cp:lastModifiedBy>
  <cp:revision>2</cp:revision>
  <cp:lastPrinted>2024-08-29T08:14:00Z</cp:lastPrinted>
  <dcterms:created xsi:type="dcterms:W3CDTF">2026-05-18T07:46:00Z</dcterms:created>
  <dcterms:modified xsi:type="dcterms:W3CDTF">2026-05-18T07:46:00Z</dcterms:modified>
</cp:coreProperties>
</file>