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6B9A" w14:textId="77777777" w:rsidR="006B0158" w:rsidRDefault="00440EC6" w:rsidP="006B0158">
      <w:pPr>
        <w:pStyle w:val="a3"/>
        <w:jc w:val="center"/>
        <w:rPr>
          <w:rFonts w:ascii="Times New Roman" w:hAnsi="Times New Roman"/>
        </w:rPr>
      </w:pPr>
      <w:r w:rsidRPr="00814C7E">
        <w:rPr>
          <w:rFonts w:ascii="Times New Roman" w:hAnsi="Times New Roman"/>
          <w:highlight w:val="yellow"/>
        </w:rPr>
        <w:t xml:space="preserve">ПРОЕКТ </w:t>
      </w:r>
      <w:r w:rsidR="006B0158" w:rsidRPr="003252D9">
        <w:rPr>
          <w:rFonts w:ascii="Times New Roman" w:hAnsi="Times New Roman"/>
          <w:b/>
          <w:highlight w:val="yellow"/>
        </w:rPr>
        <w:t>ГОСУДАРСТВЕНН</w:t>
      </w:r>
      <w:r w:rsidR="00C43B3C" w:rsidRPr="003252D9">
        <w:rPr>
          <w:rFonts w:ascii="Times New Roman" w:hAnsi="Times New Roman"/>
          <w:b/>
          <w:highlight w:val="yellow"/>
        </w:rPr>
        <w:t>ЫЙ</w:t>
      </w:r>
      <w:r w:rsidR="006B0158" w:rsidRPr="003252D9">
        <w:rPr>
          <w:rFonts w:ascii="Times New Roman" w:hAnsi="Times New Roman"/>
          <w:b/>
          <w:highlight w:val="yellow"/>
        </w:rPr>
        <w:t xml:space="preserve"> КОНТРАКТ № ____</w:t>
      </w:r>
    </w:p>
    <w:p w14:paraId="3432CFB5" w14:textId="77777777" w:rsidR="00C43B3C" w:rsidRPr="006A584B" w:rsidRDefault="00C43B3C" w:rsidP="006B0158">
      <w:pPr>
        <w:pStyle w:val="a3"/>
        <w:jc w:val="center"/>
        <w:rPr>
          <w:rFonts w:ascii="Times New Roman" w:hAnsi="Times New Roman"/>
        </w:rPr>
      </w:pPr>
    </w:p>
    <w:p w14:paraId="1C5727A6" w14:textId="77777777" w:rsidR="006B0158" w:rsidRPr="002958E5" w:rsidRDefault="006B0158" w:rsidP="006B0158">
      <w:pPr>
        <w:pStyle w:val="a3"/>
        <w:tabs>
          <w:tab w:val="left" w:pos="6946"/>
        </w:tabs>
        <w:jc w:val="center"/>
        <w:rPr>
          <w:rFonts w:ascii="Times New Roman" w:hAnsi="Times New Roman"/>
          <w:b/>
        </w:rPr>
      </w:pPr>
      <w:r w:rsidRPr="002958E5">
        <w:rPr>
          <w:rFonts w:ascii="Times New Roman" w:hAnsi="Times New Roman"/>
          <w:b/>
        </w:rPr>
        <w:t>Идентификационный код закупки: 2</w:t>
      </w:r>
      <w:r w:rsidR="0066582D">
        <w:rPr>
          <w:rFonts w:ascii="Times New Roman" w:hAnsi="Times New Roman"/>
          <w:b/>
        </w:rPr>
        <w:t>6</w:t>
      </w:r>
      <w:r w:rsidRPr="002958E5">
        <w:rPr>
          <w:rFonts w:ascii="Times New Roman" w:hAnsi="Times New Roman"/>
          <w:b/>
        </w:rPr>
        <w:t xml:space="preserve"> 1 0266014611 026</w:t>
      </w:r>
      <w:r w:rsidR="002A58F4">
        <w:rPr>
          <w:rFonts w:ascii="Times New Roman" w:hAnsi="Times New Roman"/>
          <w:b/>
        </w:rPr>
        <w:t>8</w:t>
      </w:r>
      <w:r w:rsidRPr="002958E5">
        <w:rPr>
          <w:rFonts w:ascii="Times New Roman" w:hAnsi="Times New Roman"/>
          <w:b/>
        </w:rPr>
        <w:t>01001 00</w:t>
      </w:r>
      <w:r w:rsidR="0066582D">
        <w:rPr>
          <w:rFonts w:ascii="Times New Roman" w:hAnsi="Times New Roman"/>
          <w:b/>
        </w:rPr>
        <w:t>01</w:t>
      </w:r>
      <w:r w:rsidRPr="002958E5">
        <w:rPr>
          <w:rFonts w:ascii="Times New Roman" w:hAnsi="Times New Roman"/>
          <w:b/>
        </w:rPr>
        <w:t xml:space="preserve"> </w:t>
      </w:r>
      <w:r w:rsidR="00EE2BBF" w:rsidRPr="002958E5">
        <w:rPr>
          <w:rFonts w:ascii="Times New Roman" w:hAnsi="Times New Roman"/>
          <w:b/>
        </w:rPr>
        <w:t>___</w:t>
      </w:r>
      <w:r w:rsidR="00013500" w:rsidRPr="002958E5">
        <w:rPr>
          <w:rFonts w:ascii="Times New Roman" w:hAnsi="Times New Roman"/>
          <w:b/>
        </w:rPr>
        <w:t>_ 0000</w:t>
      </w:r>
      <w:r w:rsidRPr="002958E5">
        <w:rPr>
          <w:rFonts w:ascii="Times New Roman" w:hAnsi="Times New Roman"/>
          <w:b/>
        </w:rPr>
        <w:t xml:space="preserve"> </w:t>
      </w:r>
      <w:r w:rsidR="0066582D">
        <w:rPr>
          <w:rFonts w:ascii="Times New Roman" w:hAnsi="Times New Roman"/>
          <w:b/>
        </w:rPr>
        <w:t>000</w:t>
      </w:r>
    </w:p>
    <w:p w14:paraId="5698DD6D" w14:textId="77777777" w:rsidR="00706B74" w:rsidRPr="006A584B" w:rsidRDefault="00706B74" w:rsidP="00706B74">
      <w:pPr>
        <w:jc w:val="both"/>
        <w:rPr>
          <w:sz w:val="22"/>
          <w:szCs w:val="22"/>
        </w:rPr>
      </w:pPr>
    </w:p>
    <w:p w14:paraId="41737B6F" w14:textId="77777777" w:rsidR="00706B74" w:rsidRPr="006A584B" w:rsidRDefault="00C43B3C" w:rsidP="00706B74">
      <w:pPr>
        <w:jc w:val="center"/>
        <w:rPr>
          <w:sz w:val="22"/>
          <w:szCs w:val="22"/>
        </w:rPr>
      </w:pPr>
      <w:r w:rsidRPr="00C43B3C">
        <w:rPr>
          <w:sz w:val="22"/>
          <w:szCs w:val="22"/>
        </w:rPr>
        <w:t xml:space="preserve">Стерлитамакский район                               </w:t>
      </w:r>
      <w:r>
        <w:rPr>
          <w:sz w:val="22"/>
          <w:szCs w:val="22"/>
        </w:rPr>
        <w:t xml:space="preserve">   </w:t>
      </w:r>
      <w:r w:rsidR="00706B74" w:rsidRPr="006A584B">
        <w:rPr>
          <w:sz w:val="22"/>
          <w:szCs w:val="22"/>
        </w:rPr>
        <w:t xml:space="preserve">      </w:t>
      </w:r>
      <w:r w:rsidR="00706B74" w:rsidRPr="006A584B">
        <w:rPr>
          <w:sz w:val="22"/>
          <w:szCs w:val="22"/>
        </w:rPr>
        <w:tab/>
      </w:r>
      <w:r w:rsidR="00706B74" w:rsidRPr="006A584B">
        <w:rPr>
          <w:sz w:val="22"/>
          <w:szCs w:val="22"/>
        </w:rPr>
        <w:tab/>
        <w:t xml:space="preserve">                               «____» ________ </w:t>
      </w:r>
      <w:r w:rsidR="000D25D4" w:rsidRPr="006A584B">
        <w:rPr>
          <w:sz w:val="22"/>
          <w:szCs w:val="22"/>
        </w:rPr>
        <w:t>202</w:t>
      </w:r>
      <w:r w:rsidR="0066582D">
        <w:rPr>
          <w:sz w:val="22"/>
          <w:szCs w:val="22"/>
        </w:rPr>
        <w:t>6</w:t>
      </w:r>
      <w:r w:rsidR="00706B74" w:rsidRPr="006A584B">
        <w:rPr>
          <w:sz w:val="22"/>
          <w:szCs w:val="22"/>
        </w:rPr>
        <w:t xml:space="preserve"> г.</w:t>
      </w:r>
    </w:p>
    <w:p w14:paraId="06532D31" w14:textId="77777777" w:rsidR="006B0158" w:rsidRPr="006A584B" w:rsidRDefault="006B0158" w:rsidP="0021490E">
      <w:pPr>
        <w:ind w:firstLine="567"/>
        <w:jc w:val="both"/>
        <w:rPr>
          <w:sz w:val="22"/>
          <w:szCs w:val="22"/>
        </w:rPr>
      </w:pPr>
    </w:p>
    <w:p w14:paraId="3FF95870" w14:textId="77777777" w:rsidR="006B0158" w:rsidRPr="005E5A7A" w:rsidRDefault="00C43B3C" w:rsidP="0021490E">
      <w:pPr>
        <w:pStyle w:val="a6"/>
        <w:shd w:val="clear" w:color="auto" w:fill="FFFFFF"/>
        <w:tabs>
          <w:tab w:val="left" w:pos="0"/>
        </w:tabs>
        <w:ind w:left="0" w:firstLine="567"/>
        <w:jc w:val="both"/>
        <w:rPr>
          <w:sz w:val="22"/>
          <w:szCs w:val="22"/>
        </w:rPr>
      </w:pPr>
      <w:r w:rsidRPr="005E5A7A">
        <w:rPr>
          <w:b/>
          <w:sz w:val="22"/>
          <w:szCs w:val="22"/>
        </w:rPr>
        <w:t>Федеральное казенное учреждение «Исправительная колония № 16 Управления Федеральной службы исполнения наказани</w:t>
      </w:r>
      <w:r w:rsidR="000F2853" w:rsidRPr="005E5A7A">
        <w:rPr>
          <w:b/>
          <w:sz w:val="22"/>
          <w:szCs w:val="22"/>
        </w:rPr>
        <w:t xml:space="preserve">й по Республике Башкортостан» </w:t>
      </w:r>
      <w:r w:rsidR="000F2853" w:rsidRPr="005E5A7A">
        <w:rPr>
          <w:sz w:val="22"/>
          <w:szCs w:val="22"/>
        </w:rPr>
        <w:t>(</w:t>
      </w:r>
      <w:r w:rsidRPr="005E5A7A">
        <w:rPr>
          <w:sz w:val="22"/>
          <w:szCs w:val="22"/>
        </w:rPr>
        <w:t xml:space="preserve">ФКУ ИК-16 УФСИН России по Республике Башкортостан), выступая от имени Российской Федерации, именуемое в дальнейшем «Государственный заказчик», в лице </w:t>
      </w:r>
      <w:r w:rsidR="009B0587" w:rsidRPr="009B0587">
        <w:rPr>
          <w:sz w:val="22"/>
          <w:szCs w:val="22"/>
        </w:rPr>
        <w:t>начальника Зайнагатдинова Руслана Рамилевича, действующего на основании Устава</w:t>
      </w:r>
      <w:r w:rsidR="00C30C7F" w:rsidRPr="005E5A7A">
        <w:rPr>
          <w:sz w:val="22"/>
          <w:szCs w:val="22"/>
        </w:rPr>
        <w:t>,</w:t>
      </w:r>
      <w:r w:rsidR="00F177F3" w:rsidRPr="005E5A7A">
        <w:rPr>
          <w:spacing w:val="2"/>
          <w:sz w:val="22"/>
          <w:szCs w:val="22"/>
        </w:rPr>
        <w:t xml:space="preserve"> с одной стороны</w:t>
      </w:r>
      <w:r w:rsidR="00CF23FF" w:rsidRPr="005E5A7A">
        <w:rPr>
          <w:spacing w:val="2"/>
          <w:sz w:val="22"/>
          <w:szCs w:val="22"/>
        </w:rPr>
        <w:t xml:space="preserve"> </w:t>
      </w:r>
      <w:r w:rsidR="00C30C7F" w:rsidRPr="005E5A7A">
        <w:rPr>
          <w:sz w:val="22"/>
          <w:szCs w:val="22"/>
        </w:rPr>
        <w:t>и</w:t>
      </w:r>
      <w:r w:rsidR="0092070F">
        <w:rPr>
          <w:sz w:val="22"/>
          <w:szCs w:val="22"/>
        </w:rPr>
        <w:t xml:space="preserve"> </w:t>
      </w:r>
      <w:r w:rsidR="00F177F3" w:rsidRPr="005E5A7A">
        <w:rPr>
          <w:sz w:val="22"/>
          <w:szCs w:val="22"/>
        </w:rPr>
        <w:t>______</w:t>
      </w:r>
      <w:r w:rsidR="00BD7DEF" w:rsidRPr="005E5A7A">
        <w:rPr>
          <w:sz w:val="22"/>
          <w:szCs w:val="22"/>
        </w:rPr>
        <w:t xml:space="preserve"> </w:t>
      </w:r>
      <w:r w:rsidR="00C30C7F" w:rsidRPr="005E5A7A">
        <w:rPr>
          <w:sz w:val="22"/>
          <w:szCs w:val="22"/>
        </w:rPr>
        <w:t>(</w:t>
      </w:r>
      <w:r w:rsidR="00886A82" w:rsidRPr="005E5A7A">
        <w:rPr>
          <w:sz w:val="22"/>
          <w:szCs w:val="22"/>
        </w:rPr>
        <w:t>сокращённое</w:t>
      </w:r>
      <w:r w:rsidR="006007FF" w:rsidRPr="005E5A7A">
        <w:rPr>
          <w:sz w:val="22"/>
          <w:szCs w:val="22"/>
        </w:rPr>
        <w:t xml:space="preserve"> наименование</w:t>
      </w:r>
      <w:r w:rsidR="00CF6C29" w:rsidRPr="005E5A7A">
        <w:rPr>
          <w:sz w:val="22"/>
          <w:szCs w:val="22"/>
        </w:rPr>
        <w:t xml:space="preserve"> </w:t>
      </w:r>
      <w:r w:rsidR="00F177F3" w:rsidRPr="005E5A7A">
        <w:rPr>
          <w:sz w:val="22"/>
          <w:szCs w:val="22"/>
        </w:rPr>
        <w:t>_______</w:t>
      </w:r>
      <w:r w:rsidR="006007FF" w:rsidRPr="005E5A7A">
        <w:rPr>
          <w:sz w:val="22"/>
          <w:szCs w:val="22"/>
        </w:rPr>
        <w:t xml:space="preserve">), именуемый в дальнейшем </w:t>
      </w:r>
      <w:r w:rsidR="006007FF" w:rsidRPr="005E5A7A">
        <w:rPr>
          <w:b/>
          <w:sz w:val="22"/>
          <w:szCs w:val="22"/>
        </w:rPr>
        <w:t>«Поставщик»</w:t>
      </w:r>
      <w:r w:rsidR="006007FF" w:rsidRPr="005E5A7A">
        <w:rPr>
          <w:sz w:val="22"/>
          <w:szCs w:val="22"/>
        </w:rPr>
        <w:t>, в</w:t>
      </w:r>
      <w:r w:rsidR="006D7B8D" w:rsidRPr="005E5A7A">
        <w:rPr>
          <w:sz w:val="22"/>
          <w:szCs w:val="22"/>
        </w:rPr>
        <w:t xml:space="preserve"> лице</w:t>
      </w:r>
      <w:r w:rsidR="006007FF" w:rsidRPr="005E5A7A">
        <w:rPr>
          <w:sz w:val="22"/>
          <w:szCs w:val="22"/>
        </w:rPr>
        <w:t xml:space="preserve"> </w:t>
      </w:r>
      <w:r w:rsidR="00F177F3" w:rsidRPr="005E5A7A">
        <w:rPr>
          <w:color w:val="000000" w:themeColor="text1"/>
          <w:sz w:val="22"/>
          <w:szCs w:val="22"/>
        </w:rPr>
        <w:t>______</w:t>
      </w:r>
      <w:r w:rsidRPr="005E5A7A">
        <w:rPr>
          <w:color w:val="000000" w:themeColor="text1"/>
          <w:sz w:val="22"/>
          <w:szCs w:val="22"/>
        </w:rPr>
        <w:t>_, действующего</w:t>
      </w:r>
      <w:r w:rsidR="00BD7DEF" w:rsidRPr="005E5A7A">
        <w:rPr>
          <w:color w:val="000000" w:themeColor="text1"/>
          <w:sz w:val="22"/>
          <w:szCs w:val="22"/>
        </w:rPr>
        <w:t xml:space="preserve"> на </w:t>
      </w:r>
      <w:r w:rsidRPr="005E5A7A">
        <w:rPr>
          <w:color w:val="000000" w:themeColor="text1"/>
          <w:sz w:val="22"/>
          <w:szCs w:val="22"/>
        </w:rPr>
        <w:t>основании _</w:t>
      </w:r>
      <w:r w:rsidR="00F177F3" w:rsidRPr="005E5A7A">
        <w:rPr>
          <w:color w:val="000000" w:themeColor="text1"/>
          <w:sz w:val="22"/>
          <w:szCs w:val="22"/>
        </w:rPr>
        <w:t>_______</w:t>
      </w:r>
      <w:r w:rsidR="00BD7DEF" w:rsidRPr="005E5A7A">
        <w:rPr>
          <w:color w:val="000000" w:themeColor="text1"/>
          <w:sz w:val="22"/>
          <w:szCs w:val="22"/>
        </w:rPr>
        <w:t>,</w:t>
      </w:r>
      <w:r w:rsidR="006007FF" w:rsidRPr="005E5A7A">
        <w:rPr>
          <w:sz w:val="22"/>
          <w:szCs w:val="22"/>
        </w:rPr>
        <w:t xml:space="preserve"> с другой стороны, вместе именуемые </w:t>
      </w:r>
      <w:r w:rsidR="006007FF" w:rsidRPr="005E5A7A">
        <w:rPr>
          <w:b/>
          <w:sz w:val="22"/>
          <w:szCs w:val="22"/>
        </w:rPr>
        <w:t>«Стороны</w:t>
      </w:r>
      <w:r w:rsidRPr="005E5A7A">
        <w:rPr>
          <w:b/>
          <w:sz w:val="22"/>
          <w:szCs w:val="22"/>
        </w:rPr>
        <w:t>»</w:t>
      </w:r>
      <w:r w:rsidRPr="005E5A7A">
        <w:rPr>
          <w:sz w:val="22"/>
          <w:szCs w:val="22"/>
        </w:rPr>
        <w:t>, на</w:t>
      </w:r>
      <w:r w:rsidR="00C30C7F" w:rsidRPr="005E5A7A">
        <w:rPr>
          <w:sz w:val="22"/>
          <w:szCs w:val="22"/>
        </w:rPr>
        <w:t xml:space="preserve"> основании п.4 ч.1 ст.93 Федерального закона от 05.04.2013</w:t>
      </w:r>
      <w:r w:rsidR="008F0224" w:rsidRPr="005E5A7A">
        <w:rPr>
          <w:sz w:val="22"/>
          <w:szCs w:val="22"/>
        </w:rPr>
        <w:t xml:space="preserve"> г.</w:t>
      </w:r>
      <w:r w:rsidR="00C30C7F" w:rsidRPr="005E5A7A">
        <w:rPr>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6B0158" w:rsidRPr="005E5A7A">
        <w:rPr>
          <w:sz w:val="22"/>
          <w:szCs w:val="22"/>
        </w:rPr>
        <w:t>:</w:t>
      </w:r>
    </w:p>
    <w:p w14:paraId="5BC29DE6" w14:textId="77777777" w:rsidR="006B0158" w:rsidRPr="00BB6A53" w:rsidRDefault="006B0158" w:rsidP="006B0158">
      <w:pPr>
        <w:pStyle w:val="a6"/>
        <w:shd w:val="clear" w:color="auto" w:fill="FFFFFF"/>
        <w:tabs>
          <w:tab w:val="left" w:pos="9356"/>
        </w:tabs>
        <w:ind w:left="0" w:firstLine="567"/>
        <w:jc w:val="both"/>
        <w:rPr>
          <w:sz w:val="18"/>
        </w:rPr>
      </w:pPr>
    </w:p>
    <w:p w14:paraId="543058E5" w14:textId="77777777" w:rsidR="00BA0129" w:rsidRPr="00757A15" w:rsidRDefault="00BA0129" w:rsidP="006A584B">
      <w:pPr>
        <w:pStyle w:val="a3"/>
        <w:numPr>
          <w:ilvl w:val="0"/>
          <w:numId w:val="11"/>
        </w:numPr>
        <w:ind w:left="0" w:firstLine="142"/>
        <w:jc w:val="center"/>
        <w:rPr>
          <w:rFonts w:ascii="Times New Roman" w:hAnsi="Times New Roman"/>
          <w:b/>
        </w:rPr>
      </w:pPr>
      <w:r w:rsidRPr="00757A15">
        <w:rPr>
          <w:rFonts w:ascii="Times New Roman" w:hAnsi="Times New Roman"/>
          <w:b/>
        </w:rPr>
        <w:t>Предмет Контракта</w:t>
      </w:r>
    </w:p>
    <w:p w14:paraId="5DCF28F3" w14:textId="67F81D00" w:rsidR="00BA0129" w:rsidRPr="00757A15" w:rsidRDefault="00BA0129" w:rsidP="0021490E">
      <w:pPr>
        <w:pStyle w:val="a3"/>
        <w:ind w:firstLine="567"/>
        <w:jc w:val="both"/>
        <w:rPr>
          <w:rFonts w:ascii="Times New Roman" w:hAnsi="Times New Roman"/>
        </w:rPr>
      </w:pPr>
      <w:r w:rsidRPr="00757A15">
        <w:rPr>
          <w:rFonts w:ascii="Times New Roman" w:hAnsi="Times New Roman"/>
        </w:rPr>
        <w:t xml:space="preserve">1.1. </w:t>
      </w:r>
      <w:r w:rsidRPr="00757A15">
        <w:rPr>
          <w:rFonts w:ascii="Times New Roman" w:hAnsi="Times New Roman"/>
          <w:color w:val="000000"/>
        </w:rPr>
        <w:t>Государственный заказчик поручает, а Поставщик принимает на себя обязательства по поставке товаров для обеспечения прочих государственных и муниципальных нужд:</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4642"/>
        <w:gridCol w:w="977"/>
        <w:gridCol w:w="809"/>
        <w:gridCol w:w="1254"/>
        <w:gridCol w:w="6"/>
        <w:gridCol w:w="1530"/>
      </w:tblGrid>
      <w:tr w:rsidR="00924631" w:rsidRPr="007A458A" w14:paraId="128E6BB7" w14:textId="77777777" w:rsidTr="00924631">
        <w:trPr>
          <w:cantSplit/>
          <w:trHeight w:val="547"/>
        </w:trPr>
        <w:tc>
          <w:tcPr>
            <w:tcW w:w="282" w:type="pct"/>
            <w:tcBorders>
              <w:top w:val="single" w:sz="4" w:space="0" w:color="auto"/>
              <w:left w:val="single" w:sz="4" w:space="0" w:color="auto"/>
              <w:bottom w:val="single" w:sz="4" w:space="0" w:color="auto"/>
              <w:right w:val="single" w:sz="4" w:space="0" w:color="auto"/>
            </w:tcBorders>
            <w:hideMark/>
          </w:tcPr>
          <w:p w14:paraId="6F62D15C" w14:textId="77777777" w:rsidR="00BA0129" w:rsidRPr="007A458A" w:rsidRDefault="00BA0129" w:rsidP="00DE113C">
            <w:pPr>
              <w:pStyle w:val="a3"/>
              <w:jc w:val="center"/>
              <w:rPr>
                <w:rFonts w:ascii="Times New Roman" w:hAnsi="Times New Roman"/>
              </w:rPr>
            </w:pPr>
            <w:r w:rsidRPr="007A458A">
              <w:rPr>
                <w:rFonts w:ascii="Times New Roman" w:hAnsi="Times New Roman"/>
              </w:rPr>
              <w:t>№</w:t>
            </w:r>
          </w:p>
          <w:p w14:paraId="3D06A385" w14:textId="77777777" w:rsidR="00BA0129" w:rsidRPr="007A458A" w:rsidRDefault="00BA0129" w:rsidP="00DE113C">
            <w:pPr>
              <w:pStyle w:val="a3"/>
              <w:jc w:val="center"/>
              <w:rPr>
                <w:rFonts w:ascii="Times New Roman" w:hAnsi="Times New Roman"/>
              </w:rPr>
            </w:pPr>
            <w:r w:rsidRPr="007A458A">
              <w:rPr>
                <w:rFonts w:ascii="Times New Roman" w:hAnsi="Times New Roman"/>
              </w:rPr>
              <w:t>п/п</w:t>
            </w:r>
          </w:p>
        </w:tc>
        <w:tc>
          <w:tcPr>
            <w:tcW w:w="2376" w:type="pct"/>
            <w:tcBorders>
              <w:top w:val="single" w:sz="4" w:space="0" w:color="auto"/>
              <w:left w:val="single" w:sz="4" w:space="0" w:color="auto"/>
              <w:bottom w:val="single" w:sz="4" w:space="0" w:color="auto"/>
              <w:right w:val="single" w:sz="4" w:space="0" w:color="auto"/>
            </w:tcBorders>
            <w:vAlign w:val="center"/>
            <w:hideMark/>
          </w:tcPr>
          <w:p w14:paraId="42BBEAC6" w14:textId="77777777" w:rsidR="00DE113C" w:rsidRDefault="00BA0129" w:rsidP="00DE113C">
            <w:pPr>
              <w:pStyle w:val="a3"/>
              <w:jc w:val="center"/>
              <w:rPr>
                <w:rFonts w:ascii="Times New Roman" w:hAnsi="Times New Roman"/>
              </w:rPr>
            </w:pPr>
            <w:r w:rsidRPr="007A458A">
              <w:rPr>
                <w:rFonts w:ascii="Times New Roman" w:hAnsi="Times New Roman"/>
              </w:rPr>
              <w:t xml:space="preserve">Наименование, </w:t>
            </w:r>
          </w:p>
          <w:p w14:paraId="3E2A9661" w14:textId="77777777" w:rsidR="00BA0129" w:rsidRPr="007A458A" w:rsidRDefault="00BA0129" w:rsidP="00DE113C">
            <w:pPr>
              <w:pStyle w:val="a3"/>
              <w:jc w:val="center"/>
              <w:rPr>
                <w:rFonts w:ascii="Times New Roman" w:hAnsi="Times New Roman"/>
              </w:rPr>
            </w:pPr>
            <w:r w:rsidRPr="007A458A">
              <w:rPr>
                <w:rFonts w:ascii="Times New Roman" w:hAnsi="Times New Roman"/>
              </w:rPr>
              <w:t>характеристики, товара</w:t>
            </w:r>
          </w:p>
        </w:tc>
        <w:tc>
          <w:tcPr>
            <w:tcW w:w="500" w:type="pct"/>
            <w:tcBorders>
              <w:top w:val="single" w:sz="4" w:space="0" w:color="auto"/>
              <w:left w:val="single" w:sz="4" w:space="0" w:color="auto"/>
              <w:bottom w:val="single" w:sz="4" w:space="0" w:color="auto"/>
              <w:right w:val="single" w:sz="4" w:space="0" w:color="auto"/>
            </w:tcBorders>
            <w:vAlign w:val="center"/>
            <w:hideMark/>
          </w:tcPr>
          <w:p w14:paraId="02D7E906" w14:textId="77777777" w:rsidR="00BA0129" w:rsidRPr="007A458A" w:rsidRDefault="00BA0129" w:rsidP="001C36BA">
            <w:pPr>
              <w:pStyle w:val="a3"/>
              <w:jc w:val="center"/>
              <w:rPr>
                <w:rFonts w:ascii="Times New Roman" w:hAnsi="Times New Roman"/>
              </w:rPr>
            </w:pPr>
            <w:r w:rsidRPr="007A458A">
              <w:rPr>
                <w:rFonts w:ascii="Times New Roman" w:hAnsi="Times New Roman"/>
              </w:rPr>
              <w:t>Ед.</w:t>
            </w:r>
          </w:p>
          <w:p w14:paraId="3013403B" w14:textId="77777777" w:rsidR="00BA0129" w:rsidRPr="007A458A" w:rsidRDefault="00BA0129" w:rsidP="001C36BA">
            <w:pPr>
              <w:pStyle w:val="a3"/>
              <w:jc w:val="center"/>
              <w:rPr>
                <w:rFonts w:ascii="Times New Roman" w:hAnsi="Times New Roman"/>
              </w:rPr>
            </w:pPr>
            <w:r w:rsidRPr="007A458A">
              <w:rPr>
                <w:rFonts w:ascii="Times New Roman" w:hAnsi="Times New Roman"/>
              </w:rPr>
              <w:t>изм.</w:t>
            </w:r>
          </w:p>
        </w:tc>
        <w:tc>
          <w:tcPr>
            <w:tcW w:w="414" w:type="pct"/>
            <w:tcBorders>
              <w:top w:val="single" w:sz="4" w:space="0" w:color="auto"/>
              <w:left w:val="single" w:sz="4" w:space="0" w:color="auto"/>
              <w:bottom w:val="single" w:sz="4" w:space="0" w:color="auto"/>
              <w:right w:val="single" w:sz="4" w:space="0" w:color="auto"/>
            </w:tcBorders>
            <w:vAlign w:val="center"/>
            <w:hideMark/>
          </w:tcPr>
          <w:p w14:paraId="6D93E1FD" w14:textId="77777777" w:rsidR="00BA0129" w:rsidRPr="007A458A" w:rsidRDefault="00BA0129" w:rsidP="001C36BA">
            <w:pPr>
              <w:pStyle w:val="a3"/>
              <w:jc w:val="center"/>
              <w:rPr>
                <w:rFonts w:ascii="Times New Roman" w:hAnsi="Times New Roman"/>
              </w:rPr>
            </w:pPr>
            <w:r w:rsidRPr="007A458A">
              <w:rPr>
                <w:rFonts w:ascii="Times New Roman" w:hAnsi="Times New Roman"/>
              </w:rPr>
              <w:t>Кол-во</w:t>
            </w:r>
          </w:p>
        </w:tc>
        <w:tc>
          <w:tcPr>
            <w:tcW w:w="642" w:type="pct"/>
            <w:tcBorders>
              <w:top w:val="single" w:sz="4" w:space="0" w:color="auto"/>
              <w:left w:val="single" w:sz="4" w:space="0" w:color="auto"/>
              <w:bottom w:val="single" w:sz="4" w:space="0" w:color="auto"/>
              <w:right w:val="single" w:sz="4" w:space="0" w:color="auto"/>
            </w:tcBorders>
            <w:vAlign w:val="center"/>
            <w:hideMark/>
          </w:tcPr>
          <w:p w14:paraId="5D518D7C" w14:textId="77777777" w:rsidR="00BA0129" w:rsidRDefault="00BA0129" w:rsidP="00B7087C">
            <w:pPr>
              <w:pStyle w:val="a3"/>
              <w:jc w:val="center"/>
              <w:rPr>
                <w:rFonts w:ascii="Times New Roman" w:hAnsi="Times New Roman"/>
              </w:rPr>
            </w:pPr>
            <w:r w:rsidRPr="007A458A">
              <w:rPr>
                <w:rFonts w:ascii="Times New Roman" w:hAnsi="Times New Roman"/>
              </w:rPr>
              <w:t>Цена</w:t>
            </w:r>
          </w:p>
          <w:p w14:paraId="1CADC184" w14:textId="2529D7B7" w:rsidR="00BA0129" w:rsidRPr="007A458A" w:rsidRDefault="00BA0129" w:rsidP="00345D21">
            <w:pPr>
              <w:pStyle w:val="a3"/>
              <w:jc w:val="center"/>
              <w:rPr>
                <w:rFonts w:ascii="Times New Roman" w:hAnsi="Times New Roman"/>
              </w:rPr>
            </w:pPr>
            <w:r w:rsidRPr="007A458A">
              <w:rPr>
                <w:rFonts w:ascii="Times New Roman" w:hAnsi="Times New Roman"/>
              </w:rPr>
              <w:t>за ед.</w:t>
            </w:r>
            <w:r w:rsidR="00345D21">
              <w:rPr>
                <w:rFonts w:ascii="Times New Roman" w:hAnsi="Times New Roman"/>
              </w:rPr>
              <w:t xml:space="preserve"> </w:t>
            </w:r>
            <w:r w:rsidRPr="007A458A">
              <w:rPr>
                <w:rFonts w:ascii="Times New Roman" w:hAnsi="Times New Roman"/>
              </w:rPr>
              <w:t>руб.</w:t>
            </w:r>
          </w:p>
        </w:tc>
        <w:tc>
          <w:tcPr>
            <w:tcW w:w="787" w:type="pct"/>
            <w:gridSpan w:val="2"/>
            <w:tcBorders>
              <w:top w:val="single" w:sz="4" w:space="0" w:color="auto"/>
              <w:left w:val="single" w:sz="4" w:space="0" w:color="auto"/>
              <w:bottom w:val="single" w:sz="4" w:space="0" w:color="auto"/>
              <w:right w:val="single" w:sz="4" w:space="0" w:color="auto"/>
            </w:tcBorders>
            <w:vAlign w:val="center"/>
            <w:hideMark/>
          </w:tcPr>
          <w:p w14:paraId="76BFB401" w14:textId="77777777" w:rsidR="00924631" w:rsidRDefault="00BA0129" w:rsidP="00B7087C">
            <w:pPr>
              <w:pStyle w:val="a3"/>
              <w:jc w:val="center"/>
              <w:rPr>
                <w:rFonts w:ascii="Times New Roman" w:hAnsi="Times New Roman"/>
              </w:rPr>
            </w:pPr>
            <w:r w:rsidRPr="007A458A">
              <w:rPr>
                <w:rFonts w:ascii="Times New Roman" w:hAnsi="Times New Roman"/>
              </w:rPr>
              <w:t>Сумма</w:t>
            </w:r>
            <w:r w:rsidR="00924631">
              <w:rPr>
                <w:rFonts w:ascii="Times New Roman" w:hAnsi="Times New Roman"/>
              </w:rPr>
              <w:t>,</w:t>
            </w:r>
          </w:p>
          <w:p w14:paraId="50E594E8" w14:textId="0C320A3E" w:rsidR="00BA0129" w:rsidRPr="007A458A" w:rsidRDefault="00BA0129" w:rsidP="00B7087C">
            <w:pPr>
              <w:pStyle w:val="a3"/>
              <w:jc w:val="center"/>
              <w:rPr>
                <w:rFonts w:ascii="Times New Roman" w:hAnsi="Times New Roman"/>
              </w:rPr>
            </w:pPr>
            <w:r w:rsidRPr="007A458A">
              <w:rPr>
                <w:rFonts w:ascii="Times New Roman" w:hAnsi="Times New Roman"/>
              </w:rPr>
              <w:t xml:space="preserve"> (руб.)</w:t>
            </w:r>
          </w:p>
        </w:tc>
      </w:tr>
      <w:tr w:rsidR="00924631" w:rsidRPr="00A44A58" w14:paraId="2EDCE5BA" w14:textId="77777777" w:rsidTr="00924631">
        <w:trPr>
          <w:trHeight w:val="692"/>
        </w:trPr>
        <w:tc>
          <w:tcPr>
            <w:tcW w:w="282" w:type="pct"/>
            <w:tcBorders>
              <w:top w:val="single" w:sz="4" w:space="0" w:color="auto"/>
              <w:left w:val="single" w:sz="4" w:space="0" w:color="auto"/>
              <w:bottom w:val="single" w:sz="4" w:space="0" w:color="auto"/>
              <w:right w:val="single" w:sz="4" w:space="0" w:color="auto"/>
            </w:tcBorders>
            <w:vAlign w:val="center"/>
            <w:hideMark/>
          </w:tcPr>
          <w:p w14:paraId="7CC70060" w14:textId="77777777" w:rsidR="00E84CBE" w:rsidRPr="00765FDB" w:rsidRDefault="00E84CBE" w:rsidP="0020125A">
            <w:pPr>
              <w:jc w:val="center"/>
              <w:rPr>
                <w:sz w:val="22"/>
              </w:rPr>
            </w:pPr>
            <w:r w:rsidRPr="00765FDB">
              <w:rPr>
                <w:sz w:val="22"/>
              </w:rPr>
              <w:t>1</w:t>
            </w:r>
          </w:p>
        </w:tc>
        <w:tc>
          <w:tcPr>
            <w:tcW w:w="2376" w:type="pct"/>
            <w:tcBorders>
              <w:top w:val="single" w:sz="4" w:space="0" w:color="auto"/>
              <w:left w:val="single" w:sz="4" w:space="0" w:color="auto"/>
              <w:bottom w:val="single" w:sz="4" w:space="0" w:color="auto"/>
            </w:tcBorders>
            <w:vAlign w:val="center"/>
          </w:tcPr>
          <w:p w14:paraId="7802F49D" w14:textId="3988581F" w:rsidR="00924631" w:rsidRDefault="00924631" w:rsidP="00B7087C">
            <w:pPr>
              <w:rPr>
                <w:color w:val="000000"/>
                <w:szCs w:val="26"/>
              </w:rPr>
            </w:pPr>
            <w:r w:rsidRPr="00924631">
              <w:rPr>
                <w:color w:val="000000"/>
                <w:szCs w:val="26"/>
              </w:rPr>
              <w:t>Ролик резьбонакатной М14х1,</w:t>
            </w:r>
            <w:r w:rsidRPr="00924631">
              <w:rPr>
                <w:color w:val="000000"/>
                <w:szCs w:val="26"/>
              </w:rPr>
              <w:t>50 54</w:t>
            </w:r>
            <w:r w:rsidRPr="00924631">
              <w:rPr>
                <w:color w:val="000000"/>
                <w:szCs w:val="26"/>
              </w:rPr>
              <w:t>-63-</w:t>
            </w:r>
            <w:r w:rsidRPr="00924631">
              <w:rPr>
                <w:color w:val="000000"/>
                <w:szCs w:val="26"/>
              </w:rPr>
              <w:t>131 1417</w:t>
            </w:r>
            <w:r w:rsidRPr="00924631">
              <w:rPr>
                <w:color w:val="000000"/>
                <w:szCs w:val="26"/>
              </w:rPr>
              <w:t>-</w:t>
            </w:r>
            <w:r w:rsidRPr="00924631">
              <w:rPr>
                <w:color w:val="000000"/>
                <w:szCs w:val="26"/>
              </w:rPr>
              <w:t>0826 ГОСТ</w:t>
            </w:r>
            <w:r w:rsidRPr="00924631">
              <w:rPr>
                <w:color w:val="000000"/>
                <w:szCs w:val="26"/>
              </w:rPr>
              <w:t xml:space="preserve"> 9539</w:t>
            </w:r>
          </w:p>
          <w:p w14:paraId="6952783C" w14:textId="1C8A12E1" w:rsidR="00482DA8" w:rsidRPr="000D4069" w:rsidRDefault="00E84CBE" w:rsidP="00B7087C">
            <w:pPr>
              <w:rPr>
                <w:color w:val="000000"/>
                <w:szCs w:val="26"/>
              </w:rPr>
            </w:pPr>
            <w:r>
              <w:rPr>
                <w:color w:val="000000"/>
                <w:szCs w:val="26"/>
              </w:rPr>
              <w:t>ОКПД</w:t>
            </w:r>
            <w:r w:rsidRPr="00013500">
              <w:rPr>
                <w:color w:val="000000"/>
                <w:szCs w:val="26"/>
                <w:vertAlign w:val="superscript"/>
              </w:rPr>
              <w:t xml:space="preserve"> 2</w:t>
            </w:r>
            <w:r w:rsidR="00013500">
              <w:rPr>
                <w:color w:val="000000"/>
                <w:szCs w:val="26"/>
              </w:rPr>
              <w:t>:</w:t>
            </w:r>
            <w:r>
              <w:rPr>
                <w:color w:val="000000"/>
                <w:szCs w:val="26"/>
              </w:rPr>
              <w:t xml:space="preserve"> </w:t>
            </w:r>
            <w:r w:rsidR="00B45825">
              <w:rPr>
                <w:color w:val="000000"/>
                <w:szCs w:val="26"/>
              </w:rPr>
              <w:t>25.73.40.240</w:t>
            </w:r>
          </w:p>
          <w:p w14:paraId="11900068" w14:textId="77777777" w:rsidR="00890C2F" w:rsidRDefault="00EF03F3" w:rsidP="00B23327">
            <w:pPr>
              <w:rPr>
                <w:color w:val="000000"/>
                <w:szCs w:val="26"/>
              </w:rPr>
            </w:pPr>
            <w:r>
              <w:rPr>
                <w:color w:val="000000"/>
                <w:szCs w:val="26"/>
              </w:rPr>
              <w:t>Страна происхождения:</w:t>
            </w:r>
          </w:p>
          <w:p w14:paraId="1BDB7230" w14:textId="77777777" w:rsidR="00F10E40" w:rsidRPr="007F2558" w:rsidRDefault="00F10E40" w:rsidP="00B23327">
            <w:pPr>
              <w:rPr>
                <w:color w:val="000000"/>
                <w:szCs w:val="26"/>
              </w:rPr>
            </w:pPr>
          </w:p>
        </w:tc>
        <w:tc>
          <w:tcPr>
            <w:tcW w:w="500" w:type="pct"/>
            <w:tcBorders>
              <w:top w:val="single" w:sz="4" w:space="0" w:color="auto"/>
              <w:left w:val="single" w:sz="4" w:space="0" w:color="auto"/>
              <w:bottom w:val="single" w:sz="4" w:space="0" w:color="auto"/>
              <w:right w:val="single" w:sz="4" w:space="0" w:color="auto"/>
            </w:tcBorders>
            <w:vAlign w:val="center"/>
          </w:tcPr>
          <w:p w14:paraId="4CB84D7D" w14:textId="77777777" w:rsidR="00E84CBE" w:rsidRPr="0092070F" w:rsidRDefault="00B45825" w:rsidP="001C36BA">
            <w:pPr>
              <w:jc w:val="center"/>
              <w:rPr>
                <w:sz w:val="22"/>
                <w:vertAlign w:val="superscript"/>
              </w:rPr>
            </w:pPr>
            <w:r>
              <w:rPr>
                <w:sz w:val="22"/>
              </w:rPr>
              <w:t>компл.</w:t>
            </w:r>
          </w:p>
        </w:tc>
        <w:tc>
          <w:tcPr>
            <w:tcW w:w="414" w:type="pct"/>
            <w:tcBorders>
              <w:top w:val="single" w:sz="4" w:space="0" w:color="auto"/>
              <w:left w:val="single" w:sz="4" w:space="0" w:color="auto"/>
              <w:bottom w:val="single" w:sz="4" w:space="0" w:color="auto"/>
              <w:right w:val="single" w:sz="4" w:space="0" w:color="auto"/>
            </w:tcBorders>
            <w:vAlign w:val="center"/>
          </w:tcPr>
          <w:p w14:paraId="55819B23" w14:textId="77777777" w:rsidR="00E84CBE" w:rsidRPr="0092070F" w:rsidRDefault="00B45825" w:rsidP="004A678C">
            <w:pPr>
              <w:jc w:val="center"/>
              <w:rPr>
                <w:sz w:val="22"/>
              </w:rPr>
            </w:pPr>
            <w:r>
              <w:rPr>
                <w:sz w:val="22"/>
              </w:rPr>
              <w:t>5</w:t>
            </w:r>
          </w:p>
        </w:tc>
        <w:tc>
          <w:tcPr>
            <w:tcW w:w="642" w:type="pct"/>
            <w:tcBorders>
              <w:top w:val="single" w:sz="4" w:space="0" w:color="auto"/>
              <w:left w:val="single" w:sz="4" w:space="0" w:color="auto"/>
              <w:bottom w:val="single" w:sz="4" w:space="0" w:color="auto"/>
              <w:right w:val="single" w:sz="4" w:space="0" w:color="auto"/>
            </w:tcBorders>
            <w:vAlign w:val="center"/>
          </w:tcPr>
          <w:p w14:paraId="682968AD" w14:textId="77777777" w:rsidR="00E84CBE" w:rsidRPr="00765FDB" w:rsidRDefault="00E84CBE" w:rsidP="00B7087C">
            <w:pPr>
              <w:jc w:val="center"/>
              <w:rPr>
                <w:sz w:val="22"/>
                <w:szCs w:val="20"/>
              </w:rPr>
            </w:pPr>
          </w:p>
        </w:tc>
        <w:tc>
          <w:tcPr>
            <w:tcW w:w="787" w:type="pct"/>
            <w:gridSpan w:val="2"/>
            <w:tcBorders>
              <w:top w:val="single" w:sz="4" w:space="0" w:color="auto"/>
              <w:left w:val="single" w:sz="4" w:space="0" w:color="auto"/>
              <w:bottom w:val="single" w:sz="4" w:space="0" w:color="auto"/>
              <w:right w:val="single" w:sz="4" w:space="0" w:color="auto"/>
            </w:tcBorders>
            <w:vAlign w:val="center"/>
          </w:tcPr>
          <w:p w14:paraId="17A1A252" w14:textId="77777777" w:rsidR="00E84CBE" w:rsidRPr="00765FDB" w:rsidRDefault="00E84CBE" w:rsidP="00B7087C">
            <w:pPr>
              <w:jc w:val="center"/>
              <w:rPr>
                <w:sz w:val="22"/>
                <w:szCs w:val="20"/>
              </w:rPr>
            </w:pPr>
          </w:p>
        </w:tc>
      </w:tr>
      <w:tr w:rsidR="0066582D" w:rsidRPr="00A44A58" w14:paraId="2704872C" w14:textId="77777777" w:rsidTr="00924631">
        <w:trPr>
          <w:trHeight w:val="286"/>
        </w:trPr>
        <w:tc>
          <w:tcPr>
            <w:tcW w:w="4217" w:type="pct"/>
            <w:gridSpan w:val="6"/>
            <w:tcBorders>
              <w:top w:val="single" w:sz="4" w:space="0" w:color="auto"/>
              <w:left w:val="single" w:sz="4" w:space="0" w:color="auto"/>
              <w:bottom w:val="single" w:sz="4" w:space="0" w:color="auto"/>
              <w:right w:val="single" w:sz="4" w:space="0" w:color="auto"/>
            </w:tcBorders>
            <w:vAlign w:val="center"/>
          </w:tcPr>
          <w:p w14:paraId="6B65E46A" w14:textId="77777777" w:rsidR="0066582D" w:rsidRPr="00765FDB" w:rsidRDefault="0066582D" w:rsidP="0066582D">
            <w:pPr>
              <w:pStyle w:val="a3"/>
              <w:jc w:val="right"/>
              <w:rPr>
                <w:rFonts w:ascii="Times New Roman" w:hAnsi="Times New Roman"/>
                <w:b/>
                <w:szCs w:val="24"/>
              </w:rPr>
            </w:pPr>
            <w:r w:rsidRPr="00765FDB">
              <w:rPr>
                <w:rFonts w:ascii="Times New Roman" w:hAnsi="Times New Roman"/>
                <w:b/>
                <w:szCs w:val="24"/>
              </w:rPr>
              <w:t>Итого:</w:t>
            </w:r>
          </w:p>
          <w:p w14:paraId="3EF89A2A" w14:textId="77777777" w:rsidR="0066582D" w:rsidRPr="00765FDB" w:rsidRDefault="0066582D" w:rsidP="0066582D">
            <w:pPr>
              <w:pStyle w:val="a3"/>
              <w:jc w:val="right"/>
              <w:rPr>
                <w:rFonts w:ascii="Times New Roman" w:hAnsi="Times New Roman"/>
                <w:b/>
                <w:szCs w:val="24"/>
              </w:rPr>
            </w:pPr>
            <w:r>
              <w:rPr>
                <w:rFonts w:ascii="Times New Roman" w:hAnsi="Times New Roman"/>
                <w:b/>
                <w:szCs w:val="24"/>
              </w:rPr>
              <w:t>В том числе НДС /НДС не облагается</w:t>
            </w:r>
          </w:p>
        </w:tc>
        <w:tc>
          <w:tcPr>
            <w:tcW w:w="783" w:type="pct"/>
            <w:tcBorders>
              <w:top w:val="single" w:sz="4" w:space="0" w:color="auto"/>
              <w:left w:val="single" w:sz="4" w:space="0" w:color="auto"/>
              <w:bottom w:val="single" w:sz="4" w:space="0" w:color="auto"/>
              <w:right w:val="single" w:sz="4" w:space="0" w:color="auto"/>
            </w:tcBorders>
            <w:vAlign w:val="center"/>
          </w:tcPr>
          <w:p w14:paraId="623F0736" w14:textId="77777777" w:rsidR="0066582D" w:rsidRPr="00765FDB" w:rsidRDefault="0066582D" w:rsidP="0066582D">
            <w:pPr>
              <w:pStyle w:val="a3"/>
              <w:jc w:val="center"/>
              <w:rPr>
                <w:rFonts w:ascii="Times New Roman" w:hAnsi="Times New Roman"/>
                <w:b/>
                <w:szCs w:val="24"/>
              </w:rPr>
            </w:pPr>
          </w:p>
        </w:tc>
      </w:tr>
    </w:tbl>
    <w:p w14:paraId="73C273AE" w14:textId="77777777" w:rsidR="00BA0129" w:rsidRPr="00A44A58" w:rsidRDefault="00BA0129" w:rsidP="004B34ED">
      <w:pPr>
        <w:pStyle w:val="a3"/>
        <w:ind w:firstLine="567"/>
        <w:jc w:val="both"/>
        <w:rPr>
          <w:rFonts w:ascii="Times New Roman" w:hAnsi="Times New Roman"/>
        </w:rPr>
      </w:pPr>
      <w:r w:rsidRPr="00A44A58">
        <w:rPr>
          <w:rFonts w:ascii="Times New Roman" w:hAnsi="Times New Roman"/>
        </w:rPr>
        <w:t>1.2. Товар, поставляемый согласно настоящему Контракту, должен соответствовать требованиям государственных стандартов Российской Федерации.</w:t>
      </w:r>
    </w:p>
    <w:p w14:paraId="05DCCC1B" w14:textId="77777777" w:rsidR="00BA0129" w:rsidRPr="00A44A58" w:rsidRDefault="00BA0129" w:rsidP="004B34ED">
      <w:pPr>
        <w:pStyle w:val="a3"/>
        <w:ind w:firstLine="567"/>
        <w:jc w:val="both"/>
        <w:rPr>
          <w:rFonts w:ascii="Times New Roman" w:hAnsi="Times New Roman"/>
        </w:rPr>
      </w:pPr>
      <w:r w:rsidRPr="00A44A58">
        <w:rPr>
          <w:rFonts w:ascii="Times New Roman" w:hAnsi="Times New Roman"/>
        </w:rPr>
        <w:t>1.3. Поставщик гарантирует, что указанный в пункте 1.1 настоящего контракта товар свободен от прав третьих лиц.</w:t>
      </w:r>
      <w:r w:rsidR="00013500" w:rsidRPr="00013500">
        <w:t xml:space="preserve"> </w:t>
      </w:r>
      <w:r w:rsidR="00013500" w:rsidRPr="00013500">
        <w:rPr>
          <w:rFonts w:ascii="Times New Roman" w:hAnsi="Times New Roman"/>
        </w:rPr>
        <w:t>Вид расхода: Прочая закупка товаров, работ и услуг</w:t>
      </w:r>
      <w:r w:rsidR="00013500">
        <w:rPr>
          <w:rFonts w:ascii="Times New Roman" w:hAnsi="Times New Roman"/>
        </w:rPr>
        <w:t>.</w:t>
      </w:r>
    </w:p>
    <w:p w14:paraId="028EDEE3" w14:textId="77777777" w:rsidR="002E670C" w:rsidRPr="00A44A58" w:rsidRDefault="00BA0129" w:rsidP="004B34ED">
      <w:pPr>
        <w:pStyle w:val="a3"/>
        <w:ind w:firstLine="567"/>
        <w:jc w:val="both"/>
        <w:rPr>
          <w:rFonts w:ascii="Times New Roman" w:hAnsi="Times New Roman"/>
        </w:rPr>
      </w:pPr>
      <w:r w:rsidRPr="00A44A58">
        <w:rPr>
          <w:rFonts w:ascii="Times New Roman" w:hAnsi="Times New Roman"/>
        </w:rPr>
        <w:t>1.4. 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1.3. настоящего контракта, предоставление Поставщиком документов, подтверждающих поставку товара (документы на товар (товарная накладная</w:t>
      </w:r>
      <w:r w:rsidR="00333DF0">
        <w:rPr>
          <w:rFonts w:ascii="Times New Roman" w:hAnsi="Times New Roman"/>
        </w:rPr>
        <w:t>/УПД</w:t>
      </w:r>
      <w:r w:rsidRPr="00A44A58">
        <w:rPr>
          <w:rFonts w:ascii="Times New Roman" w:hAnsi="Times New Roman"/>
        </w:rPr>
        <w:t>, транспортная накладная, сертификаты, декларации соответствия и т.п.), и документов для оплаты Заказчиком поставленного товара.</w:t>
      </w:r>
    </w:p>
    <w:p w14:paraId="3E094AFC" w14:textId="77777777" w:rsidR="00BA0129" w:rsidRPr="00A44A58" w:rsidRDefault="00BA0129" w:rsidP="00BA0129">
      <w:pPr>
        <w:pStyle w:val="a3"/>
        <w:ind w:firstLine="709"/>
        <w:jc w:val="both"/>
        <w:rPr>
          <w:rFonts w:ascii="Times New Roman" w:hAnsi="Times New Roman"/>
        </w:rPr>
      </w:pPr>
    </w:p>
    <w:p w14:paraId="058E78F3" w14:textId="77777777" w:rsidR="00BA0129" w:rsidRPr="00A44A58" w:rsidRDefault="00BA0129" w:rsidP="00BA0129">
      <w:pPr>
        <w:pStyle w:val="a3"/>
        <w:numPr>
          <w:ilvl w:val="0"/>
          <w:numId w:val="11"/>
        </w:numPr>
        <w:jc w:val="center"/>
        <w:rPr>
          <w:rFonts w:ascii="Times New Roman" w:hAnsi="Times New Roman"/>
          <w:b/>
        </w:rPr>
      </w:pPr>
      <w:r w:rsidRPr="00A44A58">
        <w:rPr>
          <w:rFonts w:ascii="Times New Roman" w:hAnsi="Times New Roman"/>
          <w:b/>
        </w:rPr>
        <w:t>Права и обязанности сторон</w:t>
      </w:r>
    </w:p>
    <w:p w14:paraId="45C2ACC3"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2.1.</w:t>
      </w:r>
      <w:r w:rsidR="00445569" w:rsidRPr="00A44A58">
        <w:rPr>
          <w:rFonts w:ascii="Times New Roman" w:hAnsi="Times New Roman"/>
        </w:rPr>
        <w:t xml:space="preserve"> </w:t>
      </w:r>
      <w:r w:rsidRPr="00A44A58">
        <w:rPr>
          <w:rFonts w:ascii="Times New Roman" w:hAnsi="Times New Roman"/>
        </w:rPr>
        <w:t>Поставщик обязан:</w:t>
      </w:r>
    </w:p>
    <w:p w14:paraId="586A8E4E"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2.1.1. Поставить товар надлежащего качества.</w:t>
      </w:r>
    </w:p>
    <w:p w14:paraId="0AE21B88"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 xml:space="preserve">2.1.2. При передаче товара представить </w:t>
      </w:r>
      <w:r w:rsidRPr="00A44A58">
        <w:rPr>
          <w:rFonts w:ascii="Times New Roman" w:hAnsi="Times New Roman"/>
          <w:color w:val="000000"/>
        </w:rPr>
        <w:t>Государственному з</w:t>
      </w:r>
      <w:r w:rsidRPr="00A44A58">
        <w:rPr>
          <w:rFonts w:ascii="Times New Roman" w:hAnsi="Times New Roman"/>
        </w:rPr>
        <w:t>аказчику товарную накладную</w:t>
      </w:r>
      <w:r w:rsidR="0087341E">
        <w:rPr>
          <w:rFonts w:ascii="Times New Roman" w:hAnsi="Times New Roman"/>
        </w:rPr>
        <w:t>/УПД</w:t>
      </w:r>
      <w:r w:rsidRPr="00A44A58">
        <w:rPr>
          <w:rFonts w:ascii="Times New Roman" w:hAnsi="Times New Roman"/>
        </w:rPr>
        <w:t xml:space="preserve"> и счет-фактуру на Товар.</w:t>
      </w:r>
    </w:p>
    <w:p w14:paraId="1F46F80A"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2.1.3. В случае возникновения обстоятельств, указанных в п. 4.1.3,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7 (семи) рабочих дней с момента составления Сторонами Акта.</w:t>
      </w:r>
    </w:p>
    <w:p w14:paraId="00A663FD" w14:textId="77777777" w:rsidR="00BA0129" w:rsidRPr="00A44A58" w:rsidRDefault="00BA0129" w:rsidP="00891491">
      <w:pPr>
        <w:widowControl w:val="0"/>
        <w:tabs>
          <w:tab w:val="left" w:pos="967"/>
        </w:tabs>
        <w:spacing w:line="250" w:lineRule="exact"/>
        <w:ind w:firstLine="567"/>
        <w:jc w:val="both"/>
        <w:rPr>
          <w:color w:val="FF0000"/>
          <w:sz w:val="22"/>
          <w:szCs w:val="22"/>
        </w:rPr>
      </w:pPr>
      <w:r w:rsidRPr="00A44A58">
        <w:rPr>
          <w:sz w:val="22"/>
          <w:szCs w:val="22"/>
        </w:rPr>
        <w:t>2.2. Сумма,</w:t>
      </w:r>
      <w:r w:rsidR="00765FDB">
        <w:rPr>
          <w:sz w:val="22"/>
          <w:szCs w:val="22"/>
        </w:rPr>
        <w:t xml:space="preserve"> </w:t>
      </w:r>
      <w:r w:rsidRPr="00A44A58">
        <w:rPr>
          <w:sz w:val="22"/>
          <w:szCs w:val="22"/>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A5697E9" w14:textId="77777777" w:rsidR="00BA0129" w:rsidRPr="00A44A58" w:rsidRDefault="00BA0129" w:rsidP="00891491">
      <w:pPr>
        <w:pStyle w:val="a3"/>
        <w:ind w:firstLine="567"/>
        <w:jc w:val="both"/>
        <w:rPr>
          <w:rFonts w:ascii="Times New Roman" w:hAnsi="Times New Roman"/>
          <w:kern w:val="1"/>
          <w:lang w:eastAsia="ar-SA"/>
        </w:rPr>
      </w:pPr>
      <w:r w:rsidRPr="00A44A58">
        <w:rPr>
          <w:rFonts w:ascii="Times New Roman" w:hAnsi="Times New Roman"/>
          <w:kern w:val="1"/>
          <w:lang w:eastAsia="ar-SA"/>
        </w:rPr>
        <w:t>2.2.1. Требовать своевременной оплаты поставленного Товара в соответствии с подписанной Сторонами товарной накладной</w:t>
      </w:r>
      <w:r w:rsidR="005B6EA8">
        <w:rPr>
          <w:rFonts w:ascii="Times New Roman" w:hAnsi="Times New Roman"/>
          <w:kern w:val="1"/>
          <w:lang w:eastAsia="ar-SA"/>
        </w:rPr>
        <w:t>/УПД</w:t>
      </w:r>
      <w:r w:rsidRPr="00A44A58">
        <w:rPr>
          <w:rFonts w:ascii="Times New Roman" w:hAnsi="Times New Roman"/>
          <w:kern w:val="1"/>
          <w:lang w:eastAsia="ar-SA"/>
        </w:rPr>
        <w:t>.</w:t>
      </w:r>
    </w:p>
    <w:p w14:paraId="370E858F"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2.3. </w:t>
      </w:r>
      <w:r w:rsidRPr="00A44A58">
        <w:rPr>
          <w:rFonts w:ascii="Times New Roman" w:hAnsi="Times New Roman"/>
          <w:color w:val="000000"/>
        </w:rPr>
        <w:t>Государственный з</w:t>
      </w:r>
      <w:r w:rsidRPr="00A44A58">
        <w:rPr>
          <w:rFonts w:ascii="Times New Roman" w:hAnsi="Times New Roman"/>
        </w:rPr>
        <w:t>аказчик обязан:</w:t>
      </w:r>
    </w:p>
    <w:p w14:paraId="4326A1F8"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2.3.1. Произвести оплату Товара в соответствии с п. 3.1, 3.4, настоящего Контракта.</w:t>
      </w:r>
    </w:p>
    <w:p w14:paraId="3C206F2D" w14:textId="77777777" w:rsidR="00BA0129" w:rsidRPr="00A44A58" w:rsidRDefault="00BA0129" w:rsidP="00891491">
      <w:pPr>
        <w:pStyle w:val="a3"/>
        <w:ind w:firstLine="567"/>
        <w:jc w:val="both"/>
        <w:rPr>
          <w:rFonts w:ascii="Times New Roman" w:hAnsi="Times New Roman"/>
        </w:rPr>
      </w:pPr>
      <w:r w:rsidRPr="00A44A58">
        <w:rPr>
          <w:rFonts w:ascii="Times New Roman" w:hAnsi="Times New Roman"/>
        </w:rPr>
        <w:t>2.3.2. Обеспечивать своевременную приемку поставленного Товара.</w:t>
      </w:r>
    </w:p>
    <w:p w14:paraId="4355E125" w14:textId="77777777" w:rsidR="00BA0129" w:rsidRPr="00A44A58" w:rsidRDefault="00BA0129" w:rsidP="00891491">
      <w:pPr>
        <w:pStyle w:val="a3"/>
        <w:ind w:firstLine="567"/>
        <w:jc w:val="both"/>
        <w:rPr>
          <w:rFonts w:ascii="Times New Roman" w:hAnsi="Times New Roman"/>
          <w:kern w:val="1"/>
          <w:lang w:eastAsia="ar-SA"/>
        </w:rPr>
      </w:pPr>
      <w:r w:rsidRPr="00A44A58">
        <w:rPr>
          <w:rFonts w:ascii="Times New Roman" w:hAnsi="Times New Roman"/>
          <w:kern w:val="1"/>
          <w:lang w:eastAsia="ar-SA"/>
        </w:rPr>
        <w:lastRenderedPageBreak/>
        <w:t>2.3.3. Своевременно сообщить в письменной форме Поставщику о недостатках Товара, обнаруженных в ходе его приемки.</w:t>
      </w:r>
    </w:p>
    <w:p w14:paraId="50AB3370" w14:textId="77777777" w:rsidR="00BA0129" w:rsidRPr="00A44A58" w:rsidRDefault="00BA0129" w:rsidP="00891491">
      <w:pPr>
        <w:widowControl w:val="0"/>
        <w:tabs>
          <w:tab w:val="left" w:pos="967"/>
        </w:tabs>
        <w:spacing w:line="250" w:lineRule="exact"/>
        <w:ind w:firstLine="567"/>
        <w:jc w:val="both"/>
        <w:rPr>
          <w:color w:val="FF0000"/>
          <w:sz w:val="22"/>
          <w:szCs w:val="22"/>
        </w:rPr>
      </w:pPr>
      <w:r w:rsidRPr="00A44A58">
        <w:rPr>
          <w:sz w:val="22"/>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w:t>
      </w:r>
      <w:r w:rsidRPr="00A44A58">
        <w:rPr>
          <w:sz w:val="22"/>
          <w:szCs w:val="22"/>
          <w:lang w:val="en-US"/>
        </w:rPr>
        <w:t>N</w:t>
      </w:r>
      <w:r w:rsidRPr="00A44A58">
        <w:rPr>
          <w:sz w:val="22"/>
          <w:szCs w:val="22"/>
        </w:rPr>
        <w:t xml:space="preserve"> 44-ФЗ "О контрактной системе в сфере закупок товаров, работ, услуг для обеспечения государственных и муниципальных нужд" и Контрактом.</w:t>
      </w:r>
    </w:p>
    <w:p w14:paraId="52E13836" w14:textId="77777777" w:rsidR="00BA0129" w:rsidRPr="00A44A58" w:rsidRDefault="00BA0129" w:rsidP="00891491">
      <w:pPr>
        <w:pStyle w:val="a3"/>
        <w:ind w:firstLine="567"/>
        <w:jc w:val="both"/>
        <w:rPr>
          <w:rFonts w:ascii="Times New Roman" w:hAnsi="Times New Roman"/>
          <w:kern w:val="1"/>
          <w:lang w:eastAsia="ar-SA"/>
        </w:rPr>
      </w:pPr>
      <w:r w:rsidRPr="00A44A58">
        <w:rPr>
          <w:rFonts w:ascii="Times New Roman" w:hAnsi="Times New Roman"/>
          <w:kern w:val="1"/>
          <w:lang w:eastAsia="ar-SA"/>
        </w:rPr>
        <w:t>2.4.1.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14:paraId="2536585E" w14:textId="77777777" w:rsidR="00BA0129" w:rsidRPr="00A44A58" w:rsidRDefault="00BA0129" w:rsidP="00891491">
      <w:pPr>
        <w:pStyle w:val="a3"/>
        <w:ind w:firstLine="567"/>
        <w:jc w:val="both"/>
        <w:rPr>
          <w:rFonts w:ascii="Times New Roman" w:hAnsi="Times New Roman"/>
          <w:kern w:val="1"/>
          <w:lang w:eastAsia="ar-SA"/>
        </w:rPr>
      </w:pPr>
      <w:r w:rsidRPr="00A44A58">
        <w:rPr>
          <w:rFonts w:ascii="Times New Roman" w:hAnsi="Times New Roman"/>
          <w:kern w:val="1"/>
          <w:lang w:eastAsia="ar-SA"/>
        </w:rPr>
        <w:t>2.4.2.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14:paraId="30E8E571" w14:textId="77777777" w:rsidR="00BA0129" w:rsidRPr="00A44A58" w:rsidRDefault="00BA0129" w:rsidP="00891491">
      <w:pPr>
        <w:pStyle w:val="a3"/>
        <w:ind w:firstLine="567"/>
        <w:jc w:val="both"/>
        <w:rPr>
          <w:rFonts w:ascii="Times New Roman" w:hAnsi="Times New Roman"/>
          <w:kern w:val="1"/>
          <w:lang w:eastAsia="ar-SA"/>
        </w:rPr>
      </w:pPr>
      <w:r w:rsidRPr="00A44A58">
        <w:rPr>
          <w:rFonts w:ascii="Times New Roman" w:hAnsi="Times New Roman"/>
          <w:kern w:val="1"/>
          <w:lang w:eastAsia="ar-SA"/>
        </w:rPr>
        <w:t>2.4.3. Требовать от Поставщика передачи недостающих отчетных документов, материалов и иной документации, подтверждающих поставку Товара.</w:t>
      </w:r>
    </w:p>
    <w:p w14:paraId="71B6EAFA" w14:textId="77777777" w:rsidR="00BA0129" w:rsidRPr="00A44A58" w:rsidRDefault="00BA0129" w:rsidP="00891491">
      <w:pPr>
        <w:pStyle w:val="a3"/>
        <w:ind w:firstLine="567"/>
        <w:jc w:val="both"/>
        <w:rPr>
          <w:rFonts w:ascii="Times New Roman" w:hAnsi="Times New Roman"/>
          <w:kern w:val="1"/>
          <w:lang w:eastAsia="ar-SA"/>
        </w:rPr>
      </w:pPr>
      <w:r w:rsidRPr="00A44A58">
        <w:rPr>
          <w:rFonts w:ascii="Times New Roman" w:hAnsi="Times New Roman"/>
          <w:kern w:val="1"/>
          <w:lang w:eastAsia="ar-SA"/>
        </w:rPr>
        <w:t>2.4.4. 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14:paraId="11616B3D" w14:textId="77777777" w:rsidR="00BA0129" w:rsidRPr="00A44A58" w:rsidRDefault="00BA0129" w:rsidP="00891491">
      <w:pPr>
        <w:pStyle w:val="a3"/>
        <w:ind w:firstLine="567"/>
        <w:jc w:val="both"/>
        <w:rPr>
          <w:rFonts w:ascii="Times New Roman" w:eastAsia="Arial Unicode MS" w:hAnsi="Times New Roman"/>
          <w:kern w:val="1"/>
          <w:lang w:eastAsia="ar-SA"/>
        </w:rPr>
      </w:pPr>
      <w:r w:rsidRPr="00A44A58">
        <w:rPr>
          <w:rFonts w:ascii="Times New Roman" w:eastAsia="Arial Unicode MS" w:hAnsi="Times New Roman"/>
          <w:kern w:val="1"/>
          <w:lang w:eastAsia="ar-SA"/>
        </w:rPr>
        <w:t>2.4.5. Отказаться от оплаты расходов, не предусмотренных настоящим Контрактом.</w:t>
      </w:r>
    </w:p>
    <w:p w14:paraId="615BC4B9" w14:textId="77777777" w:rsidR="00BA0129" w:rsidRPr="00A44A58" w:rsidRDefault="00BA0129" w:rsidP="00BA0129">
      <w:pPr>
        <w:pStyle w:val="a3"/>
        <w:ind w:firstLine="709"/>
        <w:jc w:val="both"/>
        <w:rPr>
          <w:rFonts w:ascii="Times New Roman" w:eastAsia="Arial Unicode MS" w:hAnsi="Times New Roman"/>
          <w:kern w:val="1"/>
          <w:lang w:eastAsia="ar-SA"/>
        </w:rPr>
      </w:pPr>
    </w:p>
    <w:p w14:paraId="1896C493" w14:textId="77777777" w:rsidR="00BA0129" w:rsidRPr="00A44A58" w:rsidRDefault="00BA0129" w:rsidP="00BA0129">
      <w:pPr>
        <w:pStyle w:val="a3"/>
        <w:numPr>
          <w:ilvl w:val="0"/>
          <w:numId w:val="11"/>
        </w:numPr>
        <w:jc w:val="center"/>
        <w:rPr>
          <w:rFonts w:ascii="Times New Roman" w:hAnsi="Times New Roman"/>
          <w:b/>
        </w:rPr>
      </w:pPr>
      <w:r w:rsidRPr="00A44A58">
        <w:rPr>
          <w:rFonts w:ascii="Times New Roman" w:hAnsi="Times New Roman"/>
          <w:b/>
        </w:rPr>
        <w:t>Цены и порядок расчётов</w:t>
      </w:r>
    </w:p>
    <w:p w14:paraId="6B000D4C" w14:textId="77777777" w:rsidR="00BA0129" w:rsidRPr="001C36BA" w:rsidRDefault="00886A82" w:rsidP="003707E2">
      <w:pPr>
        <w:pStyle w:val="a3"/>
        <w:tabs>
          <w:tab w:val="left" w:pos="0"/>
          <w:tab w:val="left" w:leader="underscore" w:pos="1486"/>
          <w:tab w:val="left" w:leader="underscore" w:pos="2434"/>
          <w:tab w:val="left" w:leader="underscore" w:pos="3538"/>
          <w:tab w:val="left" w:leader="underscore" w:pos="7114"/>
          <w:tab w:val="left" w:leader="underscore" w:pos="9360"/>
          <w:tab w:val="left" w:pos="9639"/>
        </w:tabs>
        <w:ind w:firstLine="567"/>
        <w:jc w:val="both"/>
        <w:rPr>
          <w:rFonts w:ascii="Times New Roman" w:hAnsi="Times New Roman"/>
          <w:b/>
          <w:spacing w:val="1"/>
        </w:rPr>
      </w:pPr>
      <w:r w:rsidRPr="00A44A58">
        <w:rPr>
          <w:rFonts w:ascii="Times New Roman" w:hAnsi="Times New Roman"/>
          <w:spacing w:val="1"/>
        </w:rPr>
        <w:t>3.1.</w:t>
      </w:r>
      <w:r w:rsidR="00BA0129" w:rsidRPr="00A44A58">
        <w:rPr>
          <w:rFonts w:ascii="Times New Roman" w:hAnsi="Times New Roman"/>
          <w:spacing w:val="1"/>
        </w:rPr>
        <w:t xml:space="preserve">Общая сумма Контракта </w:t>
      </w:r>
      <w:r w:rsidR="00026BDD" w:rsidRPr="00A44A58">
        <w:rPr>
          <w:rFonts w:ascii="Times New Roman" w:hAnsi="Times New Roman"/>
          <w:spacing w:val="1"/>
        </w:rPr>
        <w:t xml:space="preserve">составляет </w:t>
      </w:r>
      <w:r w:rsidR="00026BDD">
        <w:rPr>
          <w:rFonts w:ascii="Times New Roman" w:hAnsi="Times New Roman"/>
          <w:spacing w:val="1"/>
        </w:rPr>
        <w:t>_</w:t>
      </w:r>
      <w:r w:rsidR="001C36BA" w:rsidRPr="001C36BA">
        <w:rPr>
          <w:rFonts w:ascii="Times New Roman" w:hAnsi="Times New Roman"/>
          <w:b/>
          <w:spacing w:val="1"/>
        </w:rPr>
        <w:t>____</w:t>
      </w:r>
      <w:r w:rsidR="004D57A0" w:rsidRPr="001C36BA">
        <w:rPr>
          <w:rFonts w:ascii="Times New Roman" w:hAnsi="Times New Roman"/>
          <w:b/>
          <w:spacing w:val="1"/>
        </w:rPr>
        <w:t>(</w:t>
      </w:r>
      <w:r w:rsidR="001C36BA" w:rsidRPr="001C36BA">
        <w:rPr>
          <w:rFonts w:ascii="Times New Roman" w:hAnsi="Times New Roman"/>
          <w:b/>
          <w:spacing w:val="1"/>
        </w:rPr>
        <w:t>____</w:t>
      </w:r>
      <w:r w:rsidR="004D57A0" w:rsidRPr="001C36BA">
        <w:rPr>
          <w:rFonts w:ascii="Times New Roman" w:hAnsi="Times New Roman"/>
          <w:b/>
          <w:spacing w:val="1"/>
        </w:rPr>
        <w:t xml:space="preserve">) рублей </w:t>
      </w:r>
      <w:r w:rsidR="001C36BA" w:rsidRPr="001C36BA">
        <w:rPr>
          <w:rFonts w:ascii="Times New Roman" w:hAnsi="Times New Roman"/>
          <w:b/>
          <w:spacing w:val="1"/>
        </w:rPr>
        <w:t>___ копейки, в том числе НДС/НДС не облагается</w:t>
      </w:r>
      <w:r w:rsidR="00765FDB">
        <w:rPr>
          <w:rFonts w:ascii="Times New Roman" w:hAnsi="Times New Roman"/>
          <w:b/>
          <w:spacing w:val="1"/>
        </w:rPr>
        <w:t>.</w:t>
      </w:r>
    </w:p>
    <w:p w14:paraId="7C0B0AE7" w14:textId="77777777" w:rsidR="00BA0129" w:rsidRPr="00A44A58" w:rsidRDefault="00BA0129" w:rsidP="003707E2">
      <w:pPr>
        <w:pStyle w:val="a3"/>
        <w:ind w:firstLine="567"/>
        <w:jc w:val="both"/>
        <w:rPr>
          <w:rFonts w:ascii="Times New Roman" w:hAnsi="Times New Roman"/>
        </w:rPr>
      </w:pPr>
      <w:r w:rsidRPr="00A44A58">
        <w:rPr>
          <w:rFonts w:ascii="Times New Roman" w:hAnsi="Times New Roman"/>
        </w:rPr>
        <w:t>3.2. Цена товара формируется с учетом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обязательств, предусмотренных контрактом.</w:t>
      </w:r>
    </w:p>
    <w:p w14:paraId="4EAE2825" w14:textId="77777777" w:rsidR="00BA0129" w:rsidRPr="00A44A58" w:rsidRDefault="00BA0129" w:rsidP="003707E2">
      <w:pPr>
        <w:pStyle w:val="a3"/>
        <w:ind w:firstLine="567"/>
        <w:jc w:val="both"/>
        <w:rPr>
          <w:rFonts w:ascii="Times New Roman" w:hAnsi="Times New Roman"/>
        </w:rPr>
      </w:pPr>
      <w:r w:rsidRPr="00A44A58">
        <w:rPr>
          <w:rFonts w:ascii="Times New Roman" w:hAnsi="Times New Roman"/>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A46E065" w14:textId="77777777" w:rsidR="00BA0129" w:rsidRPr="00A44A58" w:rsidRDefault="00BA0129" w:rsidP="003707E2">
      <w:pPr>
        <w:pStyle w:val="a3"/>
        <w:ind w:firstLine="567"/>
        <w:jc w:val="both"/>
        <w:rPr>
          <w:rFonts w:ascii="Times New Roman" w:hAnsi="Times New Roman"/>
        </w:rPr>
      </w:pPr>
      <w:r w:rsidRPr="00A44A58">
        <w:rPr>
          <w:rFonts w:ascii="Times New Roman" w:hAnsi="Times New Roman"/>
        </w:rPr>
        <w:t xml:space="preserve">Цена Контракта может быть снижена по соглашению Сторон без </w:t>
      </w:r>
      <w:r w:rsidR="00EE2BBF" w:rsidRPr="00A44A58">
        <w:rPr>
          <w:rFonts w:ascii="Times New Roman" w:hAnsi="Times New Roman"/>
        </w:rPr>
        <w:t>изменения,</w:t>
      </w:r>
      <w:r w:rsidRPr="00A44A58">
        <w:rPr>
          <w:rFonts w:ascii="Times New Roman" w:hAnsi="Times New Roman"/>
        </w:rPr>
        <w:t xml:space="preserve"> предусмотренного Контрактом количества и качества поставляемого Товара и иных условий Контракта</w:t>
      </w:r>
    </w:p>
    <w:p w14:paraId="5C1B4B12" w14:textId="77777777" w:rsidR="006F0C89" w:rsidRPr="005D5359" w:rsidRDefault="00BA0129" w:rsidP="003707E2">
      <w:pPr>
        <w:pStyle w:val="a3"/>
        <w:ind w:firstLine="567"/>
        <w:jc w:val="both"/>
        <w:rPr>
          <w:rFonts w:ascii="Times New Roman" w:hAnsi="Times New Roman"/>
          <w:b/>
        </w:rPr>
      </w:pPr>
      <w:r w:rsidRPr="00A44A58">
        <w:rPr>
          <w:rFonts w:ascii="Times New Roman" w:hAnsi="Times New Roman"/>
        </w:rPr>
        <w:t xml:space="preserve">3.4. </w:t>
      </w:r>
      <w:r w:rsidR="006F0C89" w:rsidRPr="00805C54">
        <w:rPr>
          <w:rFonts w:ascii="Times New Roman" w:hAnsi="Times New Roman"/>
        </w:rPr>
        <w:t xml:space="preserve">Оплата по Контракту осуществляется в рублях Российской Федерации в безналичном порядке, в форме </w:t>
      </w:r>
      <w:r w:rsidR="00EE2BBF" w:rsidRPr="00805C54">
        <w:rPr>
          <w:rFonts w:ascii="Times New Roman" w:hAnsi="Times New Roman"/>
        </w:rPr>
        <w:t>платёжных</w:t>
      </w:r>
      <w:r w:rsidR="006F0C89" w:rsidRPr="00805C54">
        <w:rPr>
          <w:rFonts w:ascii="Times New Roman" w:hAnsi="Times New Roman"/>
        </w:rPr>
        <w:t xml:space="preserve"> поручений, </w:t>
      </w:r>
      <w:r w:rsidR="00EE2BBF" w:rsidRPr="00805C54">
        <w:rPr>
          <w:rFonts w:ascii="Times New Roman" w:hAnsi="Times New Roman"/>
        </w:rPr>
        <w:t>путём</w:t>
      </w:r>
      <w:r w:rsidR="006F0C89" w:rsidRPr="00805C54">
        <w:rPr>
          <w:rFonts w:ascii="Times New Roman" w:hAnsi="Times New Roman"/>
        </w:rPr>
        <w:t xml:space="preserve"> перечисления Государственным заказчиком выделенных за </w:t>
      </w:r>
      <w:r w:rsidR="00EE2BBF" w:rsidRPr="00805C54">
        <w:rPr>
          <w:rFonts w:ascii="Times New Roman" w:hAnsi="Times New Roman"/>
          <w:b/>
          <w:i/>
        </w:rPr>
        <w:t>счёт</w:t>
      </w:r>
      <w:r w:rsidR="006F0C89" w:rsidRPr="00805C54">
        <w:rPr>
          <w:rFonts w:ascii="Times New Roman" w:hAnsi="Times New Roman"/>
          <w:b/>
          <w:i/>
        </w:rPr>
        <w:t xml:space="preserve"> </w:t>
      </w:r>
      <w:r w:rsidR="00026BDD" w:rsidRPr="00805C54">
        <w:rPr>
          <w:rFonts w:ascii="Times New Roman" w:hAnsi="Times New Roman"/>
          <w:b/>
          <w:i/>
        </w:rPr>
        <w:t>Федерального бюджета</w:t>
      </w:r>
      <w:r w:rsidR="006F0C89" w:rsidRPr="00805C54">
        <w:rPr>
          <w:rFonts w:ascii="Times New Roman" w:hAnsi="Times New Roman"/>
        </w:rPr>
        <w:t xml:space="preserve"> </w:t>
      </w:r>
      <w:r w:rsidR="006F0C89" w:rsidRPr="00805C54">
        <w:rPr>
          <w:rFonts w:ascii="Times New Roman" w:hAnsi="Times New Roman"/>
          <w:b/>
          <w:i/>
          <w:u w:val="single"/>
        </w:rPr>
        <w:t>КБК</w:t>
      </w:r>
      <w:r w:rsidR="00027028" w:rsidRPr="00805C54">
        <w:rPr>
          <w:rFonts w:ascii="Times New Roman" w:hAnsi="Times New Roman"/>
          <w:b/>
          <w:i/>
          <w:u w:val="single"/>
        </w:rPr>
        <w:t xml:space="preserve"> </w:t>
      </w:r>
      <w:r w:rsidR="00DD3214" w:rsidRPr="00366046">
        <w:rPr>
          <w:rFonts w:ascii="Times New Roman" w:hAnsi="Times New Roman"/>
          <w:b/>
          <w:i/>
          <w:u w:val="single"/>
        </w:rPr>
        <w:t>32003054240690048244(</w:t>
      </w:r>
      <w:r w:rsidR="00B45825">
        <w:rPr>
          <w:rFonts w:ascii="Times New Roman" w:hAnsi="Times New Roman"/>
          <w:b/>
          <w:i/>
          <w:u w:val="single"/>
        </w:rPr>
        <w:t>340</w:t>
      </w:r>
      <w:r w:rsidR="00DD3214" w:rsidRPr="00366046">
        <w:rPr>
          <w:rFonts w:ascii="Times New Roman" w:hAnsi="Times New Roman"/>
          <w:b/>
          <w:i/>
          <w:u w:val="single"/>
        </w:rPr>
        <w:t>)</w:t>
      </w:r>
      <w:r w:rsidR="00DD3214" w:rsidRPr="00805C54">
        <w:rPr>
          <w:rFonts w:ascii="Times New Roman" w:hAnsi="Times New Roman"/>
          <w:b/>
          <w:i/>
        </w:rPr>
        <w:t xml:space="preserve"> </w:t>
      </w:r>
      <w:r w:rsidR="00DD3214" w:rsidRPr="00805C54">
        <w:rPr>
          <w:rFonts w:ascii="Times New Roman" w:hAnsi="Times New Roman"/>
        </w:rPr>
        <w:t>при</w:t>
      </w:r>
      <w:r w:rsidR="006F0C89" w:rsidRPr="00805C54">
        <w:rPr>
          <w:rFonts w:ascii="Times New Roman" w:hAnsi="Times New Roman"/>
        </w:rPr>
        <w:t xml:space="preserve"> наличии предельных </w:t>
      </w:r>
      <w:r w:rsidR="00EE2BBF" w:rsidRPr="00805C54">
        <w:rPr>
          <w:rFonts w:ascii="Times New Roman" w:hAnsi="Times New Roman"/>
        </w:rPr>
        <w:t>объёмов</w:t>
      </w:r>
      <w:r w:rsidR="006F0C89" w:rsidRPr="00805C54">
        <w:rPr>
          <w:rFonts w:ascii="Times New Roman" w:hAnsi="Times New Roman"/>
        </w:rPr>
        <w:t xml:space="preserve"> финансирования, на </w:t>
      </w:r>
      <w:r w:rsidR="00EE2BBF" w:rsidRPr="00805C54">
        <w:rPr>
          <w:rFonts w:ascii="Times New Roman" w:hAnsi="Times New Roman"/>
        </w:rPr>
        <w:t>расчётный</w:t>
      </w:r>
      <w:r w:rsidR="006F0C89" w:rsidRPr="00805C54">
        <w:rPr>
          <w:rFonts w:ascii="Times New Roman" w:hAnsi="Times New Roman"/>
        </w:rPr>
        <w:t xml:space="preserve"> </w:t>
      </w:r>
      <w:r w:rsidR="00EE2BBF" w:rsidRPr="00805C54">
        <w:rPr>
          <w:rFonts w:ascii="Times New Roman" w:hAnsi="Times New Roman"/>
        </w:rPr>
        <w:t>счёт</w:t>
      </w:r>
      <w:r w:rsidR="006F0C89" w:rsidRPr="00805C54">
        <w:rPr>
          <w:rFonts w:ascii="Times New Roman" w:hAnsi="Times New Roman"/>
        </w:rPr>
        <w:t xml:space="preserve"> Поставщика, указанный в разделе 1</w:t>
      </w:r>
      <w:r w:rsidR="006B1EFD">
        <w:rPr>
          <w:rFonts w:ascii="Times New Roman" w:hAnsi="Times New Roman"/>
        </w:rPr>
        <w:t>3</w:t>
      </w:r>
      <w:r w:rsidR="006F0C89" w:rsidRPr="00805C54">
        <w:rPr>
          <w:rFonts w:ascii="Times New Roman" w:hAnsi="Times New Roman"/>
        </w:rPr>
        <w:t xml:space="preserve"> Контракта</w:t>
      </w:r>
      <w:r w:rsidR="00E05AF0" w:rsidRPr="00805C54">
        <w:rPr>
          <w:rFonts w:ascii="Times New Roman" w:hAnsi="Times New Roman"/>
        </w:rPr>
        <w:t xml:space="preserve">, </w:t>
      </w:r>
      <w:r w:rsidR="006F0C89" w:rsidRPr="00805C54">
        <w:rPr>
          <w:rFonts w:ascii="Times New Roman" w:hAnsi="Times New Roman"/>
        </w:rPr>
        <w:t xml:space="preserve">в течение 7 рабочих дней с момента получения Государственным заказчиком </w:t>
      </w:r>
      <w:r w:rsidR="007E74CA" w:rsidRPr="007E74CA">
        <w:rPr>
          <w:rFonts w:ascii="Times New Roman" w:hAnsi="Times New Roman"/>
        </w:rPr>
        <w:t>товарную накладную/УПД и счет-фактуру на Товар.</w:t>
      </w:r>
    </w:p>
    <w:p w14:paraId="1E1BDD37" w14:textId="77777777" w:rsidR="00BA0129" w:rsidRPr="00A44A58" w:rsidRDefault="00BA0129" w:rsidP="003707E2">
      <w:pPr>
        <w:pStyle w:val="a3"/>
        <w:ind w:firstLine="567"/>
        <w:jc w:val="both"/>
        <w:rPr>
          <w:rFonts w:ascii="Times New Roman" w:hAnsi="Times New Roman"/>
        </w:rPr>
      </w:pPr>
      <w:r w:rsidRPr="00A44A58">
        <w:rPr>
          <w:rFonts w:ascii="Times New Roman" w:hAnsi="Times New Roman"/>
        </w:rPr>
        <w:t>3.5. Государственный Заказчик уменьшает суммы, подлежащие уплате Государственным Заказчиком Поставщику (юридическому лицу или физическому),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2E023B22" w14:textId="77777777" w:rsidR="00BA0129" w:rsidRPr="00A44A58" w:rsidRDefault="00BA0129" w:rsidP="003707E2">
      <w:pPr>
        <w:ind w:firstLine="567"/>
        <w:jc w:val="both"/>
        <w:rPr>
          <w:sz w:val="22"/>
          <w:szCs w:val="22"/>
        </w:rPr>
      </w:pPr>
      <w:r w:rsidRPr="00A44A58">
        <w:rPr>
          <w:rFonts w:eastAsia="Arial Unicode MS"/>
          <w:kern w:val="1"/>
          <w:sz w:val="22"/>
          <w:szCs w:val="22"/>
          <w:lang w:eastAsia="ar-SA"/>
        </w:rPr>
        <w:t>3.7. </w:t>
      </w:r>
      <w:r w:rsidRPr="00A44A58">
        <w:rPr>
          <w:rFonts w:eastAsia="Arial Unicode MS"/>
          <w:color w:val="000000"/>
          <w:kern w:val="1"/>
          <w:sz w:val="22"/>
          <w:szCs w:val="22"/>
          <w:lang w:eastAsia="ar-SA"/>
        </w:rPr>
        <w:t>Государственный з</w:t>
      </w:r>
      <w:r w:rsidRPr="00A44A58">
        <w:rPr>
          <w:rFonts w:eastAsia="Arial Unicode MS"/>
          <w:kern w:val="1"/>
          <w:sz w:val="22"/>
          <w:szCs w:val="22"/>
          <w:lang w:eastAsia="ar-SA"/>
        </w:rPr>
        <w:t xml:space="preserve">аказчик считается исполнившим свое обязательство по оплате товара со дня списания денежных средств с расчетного </w:t>
      </w:r>
      <w:r w:rsidR="00DD3214" w:rsidRPr="00A44A58">
        <w:rPr>
          <w:rFonts w:eastAsia="Arial Unicode MS"/>
          <w:kern w:val="1"/>
          <w:sz w:val="22"/>
          <w:szCs w:val="22"/>
          <w:lang w:eastAsia="ar-SA"/>
        </w:rPr>
        <w:t>счета Государственного</w:t>
      </w:r>
      <w:r w:rsidRPr="00A44A58">
        <w:rPr>
          <w:rFonts w:eastAsia="Arial Unicode MS"/>
          <w:color w:val="000000"/>
          <w:kern w:val="1"/>
          <w:sz w:val="22"/>
          <w:szCs w:val="22"/>
          <w:lang w:eastAsia="ar-SA"/>
        </w:rPr>
        <w:t xml:space="preserve"> з</w:t>
      </w:r>
      <w:r w:rsidRPr="00A44A58">
        <w:rPr>
          <w:rFonts w:eastAsia="Arial Unicode MS"/>
          <w:kern w:val="1"/>
          <w:sz w:val="22"/>
          <w:szCs w:val="22"/>
          <w:lang w:eastAsia="ar-SA"/>
        </w:rPr>
        <w:t>аказчика в пользу Поставщика.</w:t>
      </w:r>
      <w:r w:rsidRPr="00A44A58">
        <w:rPr>
          <w:sz w:val="22"/>
          <w:szCs w:val="22"/>
        </w:rPr>
        <w:t xml:space="preserve"> </w:t>
      </w:r>
    </w:p>
    <w:p w14:paraId="26A34B04" w14:textId="77777777" w:rsidR="00BA0129" w:rsidRDefault="00BA0129" w:rsidP="003707E2">
      <w:pPr>
        <w:ind w:firstLine="567"/>
        <w:jc w:val="both"/>
        <w:rPr>
          <w:sz w:val="22"/>
          <w:szCs w:val="22"/>
        </w:rPr>
      </w:pPr>
      <w:r w:rsidRPr="00A44A58">
        <w:rPr>
          <w:sz w:val="22"/>
          <w:szCs w:val="22"/>
        </w:rPr>
        <w:t xml:space="preserve">3.8. Датой оплаты считается дата списания денежных средств со счета Государственного Заказчика, указанного в настоящем Контракте.   </w:t>
      </w:r>
    </w:p>
    <w:p w14:paraId="61818CC0" w14:textId="77777777" w:rsidR="00BB6A53" w:rsidRPr="00A44A58" w:rsidRDefault="00BB6A53" w:rsidP="000808E7">
      <w:pPr>
        <w:ind w:firstLine="709"/>
        <w:jc w:val="both"/>
        <w:rPr>
          <w:sz w:val="22"/>
          <w:szCs w:val="22"/>
        </w:rPr>
      </w:pPr>
    </w:p>
    <w:p w14:paraId="420199B6" w14:textId="77777777" w:rsidR="00BA0129" w:rsidRPr="00A44A58" w:rsidRDefault="00BA0129" w:rsidP="00BA0129">
      <w:pPr>
        <w:pStyle w:val="a3"/>
        <w:numPr>
          <w:ilvl w:val="0"/>
          <w:numId w:val="11"/>
        </w:numPr>
        <w:jc w:val="center"/>
        <w:rPr>
          <w:rFonts w:ascii="Times New Roman" w:hAnsi="Times New Roman"/>
          <w:b/>
        </w:rPr>
      </w:pPr>
      <w:r w:rsidRPr="00A44A58">
        <w:rPr>
          <w:rFonts w:ascii="Times New Roman" w:hAnsi="Times New Roman"/>
          <w:b/>
        </w:rPr>
        <w:t>Качество и порядок приема товара</w:t>
      </w:r>
    </w:p>
    <w:p w14:paraId="5272AD8A"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4.1. Качество товара:</w:t>
      </w:r>
    </w:p>
    <w:p w14:paraId="1478597B"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4.1.1. Поставляемые товары должны соответствовать действующим ГОСТам, иметь сертификат (паспорт) качества</w:t>
      </w:r>
      <w:r w:rsidR="00604B5B">
        <w:rPr>
          <w:rFonts w:ascii="Times New Roman" w:hAnsi="Times New Roman"/>
        </w:rPr>
        <w:t xml:space="preserve"> </w:t>
      </w:r>
      <w:r w:rsidR="00604B5B" w:rsidRPr="00604B5B">
        <w:rPr>
          <w:rFonts w:ascii="Times New Roman" w:hAnsi="Times New Roman"/>
        </w:rPr>
        <w:t>и санитарн</w:t>
      </w:r>
      <w:r w:rsidR="00604B5B">
        <w:rPr>
          <w:rFonts w:ascii="Times New Roman" w:hAnsi="Times New Roman"/>
        </w:rPr>
        <w:t>о-эпидемиологическое заключение</w:t>
      </w:r>
      <w:r w:rsidRPr="00A44A58">
        <w:rPr>
          <w:rFonts w:ascii="Times New Roman" w:hAnsi="Times New Roman"/>
        </w:rPr>
        <w:t>;</w:t>
      </w:r>
    </w:p>
    <w:p w14:paraId="680D8F0F"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r w:rsidR="00927403">
        <w:rPr>
          <w:rFonts w:ascii="Times New Roman" w:hAnsi="Times New Roman"/>
        </w:rPr>
        <w:t>/УПД</w:t>
      </w:r>
      <w:r w:rsidRPr="00A44A58">
        <w:rPr>
          <w:rFonts w:ascii="Times New Roman" w:hAnsi="Times New Roman"/>
        </w:rPr>
        <w:t>;</w:t>
      </w:r>
    </w:p>
    <w:p w14:paraId="6B36284F"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17B55431"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4.1.4. В случае обнаружения скрытых недостатков товара, в период гарантийного срока Поставщик обязуется безвозмездно устранить выявленные недостатки.</w:t>
      </w:r>
    </w:p>
    <w:p w14:paraId="226B8816"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lastRenderedPageBreak/>
        <w:t>4.1.5. Приемка товара по качеству и количеству производиться в соответствии с действующими инструкциями, утвержденными постановлением Государственного арбитража при СМ СССР № П-6 от 15.06.1965 г., № П-7 от 25.04.1966 г. с последующими изменениями и дополнениями.</w:t>
      </w:r>
    </w:p>
    <w:p w14:paraId="125074E2"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4.2. Порядок приема товара:</w:t>
      </w:r>
    </w:p>
    <w:p w14:paraId="33A0C11E" w14:textId="77777777" w:rsidR="00604B5B" w:rsidRPr="00604B5B" w:rsidRDefault="00BA0129" w:rsidP="00C10946">
      <w:pPr>
        <w:pStyle w:val="a3"/>
        <w:ind w:firstLine="567"/>
        <w:jc w:val="both"/>
        <w:rPr>
          <w:rFonts w:ascii="Times New Roman" w:hAnsi="Times New Roman"/>
        </w:rPr>
      </w:pPr>
      <w:r w:rsidRPr="00A44A58">
        <w:rPr>
          <w:rFonts w:ascii="Times New Roman" w:hAnsi="Times New Roman"/>
        </w:rPr>
        <w:t xml:space="preserve">4.2.1. </w:t>
      </w:r>
      <w:r w:rsidR="00604B5B" w:rsidRPr="00604B5B">
        <w:rPr>
          <w:rFonts w:ascii="Times New Roman" w:hAnsi="Times New Roman"/>
        </w:rPr>
        <w:t>. Вместе с товаром Поставщик передает Государственному заказчику относящуюся к товару документацию:</w:t>
      </w:r>
    </w:p>
    <w:p w14:paraId="391D6C86" w14:textId="77777777" w:rsidR="00604B5B" w:rsidRPr="00604B5B" w:rsidRDefault="00674E29" w:rsidP="00C10946">
      <w:pPr>
        <w:pStyle w:val="a3"/>
        <w:ind w:firstLine="567"/>
        <w:jc w:val="both"/>
        <w:rPr>
          <w:rFonts w:ascii="Times New Roman" w:hAnsi="Times New Roman"/>
        </w:rPr>
      </w:pPr>
      <w:r>
        <w:rPr>
          <w:rFonts w:ascii="Times New Roman" w:hAnsi="Times New Roman"/>
        </w:rPr>
        <w:t>-</w:t>
      </w:r>
      <w:r w:rsidR="00604B5B" w:rsidRPr="00604B5B">
        <w:rPr>
          <w:rFonts w:ascii="Times New Roman" w:hAnsi="Times New Roman"/>
        </w:rPr>
        <w:t>счет;</w:t>
      </w:r>
    </w:p>
    <w:p w14:paraId="38D9153D" w14:textId="77777777" w:rsidR="00604B5B" w:rsidRPr="00604B5B" w:rsidRDefault="00674E29" w:rsidP="00C10946">
      <w:pPr>
        <w:pStyle w:val="a3"/>
        <w:ind w:firstLine="567"/>
        <w:jc w:val="both"/>
        <w:rPr>
          <w:rFonts w:ascii="Times New Roman" w:hAnsi="Times New Roman"/>
        </w:rPr>
      </w:pPr>
      <w:r>
        <w:rPr>
          <w:rFonts w:ascii="Times New Roman" w:hAnsi="Times New Roman"/>
        </w:rPr>
        <w:t>-</w:t>
      </w:r>
      <w:r w:rsidR="00604B5B" w:rsidRPr="00604B5B">
        <w:rPr>
          <w:rFonts w:ascii="Times New Roman" w:hAnsi="Times New Roman"/>
        </w:rPr>
        <w:t>счет – фактуру;</w:t>
      </w:r>
    </w:p>
    <w:p w14:paraId="7B10A6B7" w14:textId="77777777" w:rsidR="00604B5B" w:rsidRPr="00604B5B" w:rsidRDefault="00674E29" w:rsidP="00C10946">
      <w:pPr>
        <w:pStyle w:val="a3"/>
        <w:ind w:firstLine="567"/>
        <w:jc w:val="both"/>
        <w:rPr>
          <w:rFonts w:ascii="Times New Roman" w:hAnsi="Times New Roman"/>
        </w:rPr>
      </w:pPr>
      <w:r>
        <w:rPr>
          <w:rFonts w:ascii="Times New Roman" w:hAnsi="Times New Roman"/>
        </w:rPr>
        <w:t>-</w:t>
      </w:r>
      <w:r w:rsidR="00604B5B" w:rsidRPr="00604B5B">
        <w:rPr>
          <w:rFonts w:ascii="Times New Roman" w:hAnsi="Times New Roman"/>
        </w:rPr>
        <w:t>товарную накладную (код формы 0330212 по ОКУД), оформленную в 3-х экземплярах (по одному для Поставщика</w:t>
      </w:r>
      <w:r w:rsidR="00927403">
        <w:rPr>
          <w:rFonts w:ascii="Times New Roman" w:hAnsi="Times New Roman"/>
        </w:rPr>
        <w:t>/УПД</w:t>
      </w:r>
      <w:r w:rsidR="00604B5B" w:rsidRPr="00604B5B">
        <w:rPr>
          <w:rFonts w:ascii="Times New Roman" w:hAnsi="Times New Roman"/>
        </w:rPr>
        <w:t>, Грузополучателя и Государственного заказчика) с печатью Поставщика;</w:t>
      </w:r>
    </w:p>
    <w:p w14:paraId="48D8A75A" w14:textId="77777777" w:rsidR="00604B5B" w:rsidRPr="00604B5B" w:rsidRDefault="00674E29" w:rsidP="00C10946">
      <w:pPr>
        <w:pStyle w:val="a3"/>
        <w:ind w:firstLine="567"/>
        <w:jc w:val="both"/>
        <w:rPr>
          <w:rFonts w:ascii="Times New Roman" w:hAnsi="Times New Roman"/>
        </w:rPr>
      </w:pPr>
      <w:r>
        <w:rPr>
          <w:rFonts w:ascii="Times New Roman" w:hAnsi="Times New Roman"/>
        </w:rPr>
        <w:t>-</w:t>
      </w:r>
      <w:r w:rsidR="00604B5B" w:rsidRPr="00604B5B">
        <w:rPr>
          <w:rFonts w:ascii="Times New Roman" w:hAnsi="Times New Roman"/>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A98FEB0" w14:textId="77777777" w:rsidR="00604B5B" w:rsidRDefault="00674E29" w:rsidP="00C10946">
      <w:pPr>
        <w:pStyle w:val="a3"/>
        <w:ind w:firstLine="567"/>
        <w:jc w:val="both"/>
        <w:rPr>
          <w:rFonts w:ascii="Times New Roman" w:hAnsi="Times New Roman"/>
        </w:rPr>
      </w:pPr>
      <w:r>
        <w:rPr>
          <w:rFonts w:ascii="Times New Roman" w:hAnsi="Times New Roman"/>
        </w:rPr>
        <w:t>-</w:t>
      </w:r>
      <w:r w:rsidR="00604B5B" w:rsidRPr="00604B5B">
        <w:rPr>
          <w:rFonts w:ascii="Times New Roman" w:hAnsi="Times New Roman"/>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 </w:t>
      </w:r>
    </w:p>
    <w:p w14:paraId="1A6F7B5C"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4.3.Место поставки:</w:t>
      </w:r>
    </w:p>
    <w:p w14:paraId="41DC2E98" w14:textId="77777777" w:rsidR="00674E29" w:rsidRDefault="00BA0129" w:rsidP="00C10946">
      <w:pPr>
        <w:pStyle w:val="a3"/>
        <w:ind w:firstLine="567"/>
        <w:jc w:val="both"/>
        <w:rPr>
          <w:rFonts w:ascii="Times New Roman" w:hAnsi="Times New Roman"/>
        </w:rPr>
      </w:pPr>
      <w:r w:rsidRPr="00A44A58">
        <w:rPr>
          <w:rFonts w:ascii="Times New Roman" w:hAnsi="Times New Roman"/>
        </w:rPr>
        <w:t xml:space="preserve">4.3.1.Поставка Товара осуществляется на условиях доставки, разгрузки и складирования в месте поставки, по адресу </w:t>
      </w:r>
      <w:r w:rsidR="00674E29" w:rsidRPr="00674E29">
        <w:rPr>
          <w:rFonts w:ascii="Times New Roman" w:hAnsi="Times New Roman"/>
        </w:rPr>
        <w:t>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36F46392"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4.3.2.Поставщик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Центральный склад Государственного заказчика. Приемка Товара осуществляется в рабочие дни с 09.00 час до 16.00 час (время местное), исключая перерыв на обед с 13.00 часов до 14.00 часов (время MSK+2).</w:t>
      </w:r>
    </w:p>
    <w:p w14:paraId="589CB686" w14:textId="77777777" w:rsidR="00BA0129" w:rsidRPr="00A44A58" w:rsidRDefault="00BA0129" w:rsidP="00BA0129">
      <w:pPr>
        <w:pStyle w:val="a3"/>
        <w:ind w:firstLine="709"/>
        <w:jc w:val="both"/>
        <w:rPr>
          <w:rFonts w:ascii="Times New Roman" w:hAnsi="Times New Roman"/>
        </w:rPr>
      </w:pPr>
    </w:p>
    <w:p w14:paraId="0F130E65" w14:textId="77777777" w:rsidR="00BA0129" w:rsidRPr="00A44A58" w:rsidRDefault="00BA0129" w:rsidP="00BA0129">
      <w:pPr>
        <w:pStyle w:val="a3"/>
        <w:numPr>
          <w:ilvl w:val="0"/>
          <w:numId w:val="11"/>
        </w:numPr>
        <w:jc w:val="center"/>
        <w:rPr>
          <w:rFonts w:ascii="Times New Roman" w:hAnsi="Times New Roman"/>
          <w:b/>
        </w:rPr>
      </w:pPr>
      <w:r w:rsidRPr="00A44A58">
        <w:rPr>
          <w:rFonts w:ascii="Times New Roman" w:hAnsi="Times New Roman"/>
          <w:b/>
        </w:rPr>
        <w:t>Сроки и условия поставки товара</w:t>
      </w:r>
    </w:p>
    <w:p w14:paraId="691BF8C1"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5.1. Качество поставляемого товара должно соответствовать действующим сертификатам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14:paraId="7122E990"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5.2.Товар на момент его приемки Грузополучателем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63673744"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spacing w:val="3"/>
        </w:rPr>
        <w:t xml:space="preserve">5.3. </w:t>
      </w:r>
      <w:r w:rsidRPr="00A44A58">
        <w:rPr>
          <w:rFonts w:ascii="Times New Roman" w:hAnsi="Times New Roman"/>
        </w:rPr>
        <w:t>Транспортировка Товара должна осуществляться в соответствии с требованиями законодательства РФ и правил перевозок грузов, действующих на соответствующем виде транспорта, чтобы обеспечить его сохранность при транспортировки.</w:t>
      </w:r>
    </w:p>
    <w:p w14:paraId="09C01295"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5.4. Приемка Грузополучателем поставляемого Товара осуществляется в месте поставки Товара, на территории Заказчика и включает в себя следующие этапы:</w:t>
      </w:r>
    </w:p>
    <w:p w14:paraId="2895A0AB"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а) проверка Товара по сопроводительным документам на соответствие требованиям настоящего Контракта;</w:t>
      </w:r>
    </w:p>
    <w:p w14:paraId="0F417EFD"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б) проверка полноты и правильности оформления комплекта сопроводительных документов, в соответствии с условиями настоящего Контракта;</w:t>
      </w:r>
    </w:p>
    <w:p w14:paraId="5EB17298" w14:textId="77777777" w:rsidR="00BA0129" w:rsidRPr="00630159" w:rsidRDefault="00BA0129" w:rsidP="00C10946">
      <w:pPr>
        <w:pStyle w:val="a3"/>
        <w:ind w:firstLine="567"/>
        <w:jc w:val="both"/>
        <w:rPr>
          <w:rFonts w:ascii="Times New Roman" w:hAnsi="Times New Roman"/>
        </w:rPr>
      </w:pPr>
      <w:r w:rsidRPr="00A44A58">
        <w:rPr>
          <w:rFonts w:ascii="Times New Roman" w:hAnsi="Times New Roman"/>
        </w:rPr>
        <w:t xml:space="preserve">в) приемка Товара по количеству, качеству, ассортименту, комплектности и на соответствие Товара иным условиям Контракта. Приемка Товара по количеству и качеству осуществляется в порядке, установленном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15июня 1965 г. № П-6 и от 25 апреля 1966 г. № П-7 </w:t>
      </w:r>
      <w:r w:rsidRPr="00630159">
        <w:rPr>
          <w:rFonts w:ascii="Times New Roman" w:hAnsi="Times New Roman"/>
        </w:rPr>
        <w:t>соответственно, с последующими дополнениями и изменениями).</w:t>
      </w:r>
    </w:p>
    <w:p w14:paraId="58862462" w14:textId="5B2526C2" w:rsidR="00BA0129" w:rsidRPr="00A44A58" w:rsidRDefault="00BA0129" w:rsidP="00C10946">
      <w:pPr>
        <w:pStyle w:val="a3"/>
        <w:ind w:firstLine="567"/>
        <w:jc w:val="both"/>
        <w:rPr>
          <w:rFonts w:ascii="Times New Roman" w:hAnsi="Times New Roman"/>
        </w:rPr>
      </w:pPr>
      <w:r w:rsidRPr="00630159">
        <w:rPr>
          <w:rFonts w:ascii="Times New Roman" w:hAnsi="Times New Roman"/>
        </w:rPr>
        <w:t>5.5</w:t>
      </w:r>
      <w:r w:rsidRPr="00BD505E">
        <w:rPr>
          <w:rFonts w:ascii="Times New Roman" w:hAnsi="Times New Roman"/>
        </w:rPr>
        <w:t xml:space="preserve">. </w:t>
      </w:r>
      <w:r w:rsidRPr="00B45825">
        <w:rPr>
          <w:rFonts w:ascii="Times New Roman" w:hAnsi="Times New Roman"/>
          <w:b/>
        </w:rPr>
        <w:t xml:space="preserve">Поставка товара осуществляется в течение </w:t>
      </w:r>
      <w:r w:rsidR="00F10E40">
        <w:rPr>
          <w:rFonts w:ascii="Times New Roman" w:hAnsi="Times New Roman"/>
          <w:b/>
        </w:rPr>
        <w:t>20</w:t>
      </w:r>
      <w:r w:rsidR="00631121" w:rsidRPr="00B45825">
        <w:rPr>
          <w:rFonts w:ascii="Times New Roman" w:hAnsi="Times New Roman"/>
          <w:b/>
        </w:rPr>
        <w:t xml:space="preserve"> </w:t>
      </w:r>
      <w:r w:rsidR="00F10E40">
        <w:rPr>
          <w:rFonts w:ascii="Times New Roman" w:hAnsi="Times New Roman"/>
          <w:b/>
        </w:rPr>
        <w:t>рабочих</w:t>
      </w:r>
      <w:r w:rsidR="00BD505E" w:rsidRPr="00B45825">
        <w:rPr>
          <w:rFonts w:ascii="Times New Roman" w:hAnsi="Times New Roman"/>
          <w:b/>
        </w:rPr>
        <w:t xml:space="preserve"> дней</w:t>
      </w:r>
      <w:r w:rsidRPr="00B45825">
        <w:rPr>
          <w:rFonts w:ascii="Times New Roman" w:hAnsi="Times New Roman"/>
          <w:b/>
        </w:rPr>
        <w:t xml:space="preserve"> с момента подписания контракта единой партией.</w:t>
      </w:r>
      <w:r w:rsidRPr="00A44A58">
        <w:rPr>
          <w:rFonts w:ascii="Times New Roman" w:hAnsi="Times New Roman"/>
        </w:rPr>
        <w:t xml:space="preserve">  </w:t>
      </w:r>
    </w:p>
    <w:p w14:paraId="2D2EA469"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5.6.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Контракту, Сторонами составляется двухсторонний акт, который является основанием для замены товара.</w:t>
      </w:r>
    </w:p>
    <w:p w14:paraId="71661DB1"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5.7. Возврат, замена Товара, несоответствующего требованиям Контракта в том числе, по своему качеству, не освобождает Поставщика от ответственности за несвоевременное исполнение обязательств по поставке Товара в сроки, предусмотренные Контрактом.</w:t>
      </w:r>
    </w:p>
    <w:p w14:paraId="758E0F6D"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 xml:space="preserve">5.8. В случае возникновения разногласий при приемке Товара по качеству на складе Грузополучателя проводиться его экспертиза независимыми аккредитованными экспертными </w:t>
      </w:r>
      <w:r w:rsidRPr="00A44A58">
        <w:rPr>
          <w:rFonts w:ascii="Times New Roman" w:hAnsi="Times New Roman"/>
        </w:rPr>
        <w:lastRenderedPageBreak/>
        <w:t>организациями с участием специалистов сторон. Все расходы, связанные с проведением независимой экспертизы, относятся на Поставщика Товара.</w:t>
      </w:r>
    </w:p>
    <w:p w14:paraId="65F2B9D0"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5.9.  Претензии, возникшие в связи с поставкой Товара не соответствующего требованиям Контракта в том числе, по количеству, качеству, ассортименту и комплектности должны быть заявлены в течение семи дней с момента, когда Государственный заказчик узнал или должен был узнать о факте поставки Товара не соответствующего требованиям Контракта в том числе, по количеству, качеству, ассортименту и комплектности.</w:t>
      </w:r>
    </w:p>
    <w:p w14:paraId="2BCF4C16"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5.10. Право собственности на Товар, риск случайной гибели, утраты или повреждения Товара переходят к Государственному заказчику после фактического принятия товара.</w:t>
      </w:r>
    </w:p>
    <w:p w14:paraId="4AA6B492" w14:textId="77777777" w:rsidR="00BA0129" w:rsidRPr="00A44A58" w:rsidRDefault="00BA0129" w:rsidP="00C10946">
      <w:pPr>
        <w:pStyle w:val="a3"/>
        <w:ind w:firstLine="567"/>
        <w:jc w:val="both"/>
        <w:rPr>
          <w:rFonts w:ascii="Times New Roman" w:hAnsi="Times New Roman"/>
        </w:rPr>
      </w:pPr>
    </w:p>
    <w:p w14:paraId="786A10F0" w14:textId="77777777" w:rsidR="00BA0129" w:rsidRPr="00A44A58" w:rsidRDefault="00BA0129" w:rsidP="00BB6A53">
      <w:pPr>
        <w:pStyle w:val="a3"/>
        <w:numPr>
          <w:ilvl w:val="0"/>
          <w:numId w:val="11"/>
        </w:numPr>
        <w:jc w:val="center"/>
        <w:rPr>
          <w:rFonts w:ascii="Times New Roman" w:hAnsi="Times New Roman"/>
          <w:b/>
          <w:snapToGrid w:val="0"/>
        </w:rPr>
      </w:pPr>
      <w:r w:rsidRPr="00A44A58">
        <w:rPr>
          <w:rFonts w:ascii="Times New Roman" w:hAnsi="Times New Roman"/>
          <w:b/>
          <w:snapToGrid w:val="0"/>
        </w:rPr>
        <w:t>Гарантийные обязательства</w:t>
      </w:r>
    </w:p>
    <w:p w14:paraId="1818C778"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 в течение двух лет с момента поставки.</w:t>
      </w:r>
    </w:p>
    <w:p w14:paraId="09A8F8E0"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14:paraId="32605848" w14:textId="77777777" w:rsidR="00BA0129" w:rsidRPr="00A44A58" w:rsidRDefault="00BA0129" w:rsidP="00C10946">
      <w:pPr>
        <w:pStyle w:val="a3"/>
        <w:ind w:firstLine="567"/>
        <w:jc w:val="both"/>
        <w:rPr>
          <w:rFonts w:ascii="Times New Roman" w:hAnsi="Times New Roman"/>
        </w:rPr>
      </w:pPr>
      <w:r w:rsidRPr="00A44A58">
        <w:rPr>
          <w:rFonts w:ascii="Times New Roman" w:hAnsi="Times New Roman"/>
        </w:rPr>
        <w:t>6.3. При замене товара срок годности на него исчисляется заново со дня приемки товара Грузополучателем.</w:t>
      </w:r>
    </w:p>
    <w:p w14:paraId="352790C2" w14:textId="77777777" w:rsidR="00BA0129" w:rsidRPr="00A44A58" w:rsidRDefault="00BA0129" w:rsidP="00C10946">
      <w:pPr>
        <w:pStyle w:val="a3"/>
        <w:ind w:firstLine="567"/>
        <w:jc w:val="both"/>
        <w:rPr>
          <w:rFonts w:ascii="Times New Roman" w:hAnsi="Times New Roman"/>
        </w:rPr>
      </w:pPr>
    </w:p>
    <w:p w14:paraId="49E92AB5" w14:textId="77777777" w:rsidR="00BA0129" w:rsidRPr="00A44A58" w:rsidRDefault="00BA0129" w:rsidP="00BB6A53">
      <w:pPr>
        <w:pStyle w:val="a3"/>
        <w:numPr>
          <w:ilvl w:val="0"/>
          <w:numId w:val="11"/>
        </w:numPr>
        <w:jc w:val="center"/>
        <w:rPr>
          <w:rFonts w:ascii="Times New Roman" w:hAnsi="Times New Roman"/>
          <w:b/>
        </w:rPr>
      </w:pPr>
      <w:r w:rsidRPr="00A44A58">
        <w:rPr>
          <w:rFonts w:ascii="Times New Roman" w:hAnsi="Times New Roman"/>
          <w:b/>
        </w:rPr>
        <w:t>Ответственность сторон</w:t>
      </w:r>
    </w:p>
    <w:p w14:paraId="11183F7E"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7.1. 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w:t>
      </w:r>
    </w:p>
    <w:p w14:paraId="6A48812A"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7.2. Размер штрафа устанавливается контрактом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14:paraId="7A901187"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3FD701E"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CC2DCFB"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AA457DC"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а) 1000 рублей, если цена контракта не превышает 3 млн. рублей (включительно);</w:t>
      </w:r>
    </w:p>
    <w:p w14:paraId="1DCB6220"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б) 5000 рублей, если цена контракта составляет от 3 млн. рублей до 50 млн. рублей (включительно);</w:t>
      </w:r>
    </w:p>
    <w:p w14:paraId="1E8018E1"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в) 10000 рублей, если цена контракта составляет от 50 млн. рублей до 100 млн. рублей (включительно);</w:t>
      </w:r>
    </w:p>
    <w:p w14:paraId="33472C82"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г) 100000 рублей, если цена контракта превышает 100 млн. рублей.</w:t>
      </w:r>
    </w:p>
    <w:p w14:paraId="4C83369E" w14:textId="77777777" w:rsidR="00BA0129" w:rsidRPr="00A44A58" w:rsidRDefault="00445569" w:rsidP="007D6973">
      <w:pPr>
        <w:pStyle w:val="a3"/>
        <w:ind w:firstLine="567"/>
        <w:jc w:val="both"/>
        <w:rPr>
          <w:rFonts w:ascii="Times New Roman" w:hAnsi="Times New Roman"/>
        </w:rPr>
      </w:pPr>
      <w:r w:rsidRPr="00A44A58">
        <w:rPr>
          <w:rFonts w:ascii="Times New Roman" w:hAnsi="Times New Roman"/>
        </w:rPr>
        <w:t>7.</w:t>
      </w:r>
      <w:r w:rsidR="00BA0129" w:rsidRPr="00A44A58">
        <w:rPr>
          <w:rFonts w:ascii="Times New Roman" w:hAnsi="Times New Roman"/>
        </w:rPr>
        <w:t>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0D3187F"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 xml:space="preserve">7.7.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w:t>
      </w:r>
      <w:r w:rsidRPr="00A44A58">
        <w:rPr>
          <w:rFonts w:ascii="Times New Roman" w:hAnsi="Times New Roman"/>
        </w:rPr>
        <w:lastRenderedPageBreak/>
        <w:t>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D5FBCD2"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7.8.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7CDB815A"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BFE5B53"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а) 10 процентов цены контракта (этапа) в случае, если цена контракта (этапа) не превышает 3 млн. рублей;</w:t>
      </w:r>
    </w:p>
    <w:p w14:paraId="38023BEC"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б) 5 процентов цены контракта (этапа) в случае, если цена контракта (этапа) составляет от 3 млн. рублей до 50 млн. рублей (включительно);</w:t>
      </w:r>
    </w:p>
    <w:p w14:paraId="48C18C20"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в) 1 процент цены контракта (этапа) в случае, если цена контракта (этапа) составляет от 50 млн. рублей до 100 млн. рублей (включительно);</w:t>
      </w:r>
    </w:p>
    <w:p w14:paraId="442974BA"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г) 0,5 процента цены контракта (этапа) в случае, если цена контракта (этапа) составляет от 100 млн. рублей до 500 млн. рублей (включительно);</w:t>
      </w:r>
    </w:p>
    <w:p w14:paraId="056FD9E4"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д) 0,4 процента цены контракта (этапа) в случае, если цена контракта (этапа) составляет от 500 млн. рублей до 1 млрд. рублей (включительно);</w:t>
      </w:r>
    </w:p>
    <w:p w14:paraId="2F06BCE5"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е) 0,3 процента цены контракта (этапа) в случае, если цена контракта (этапа) составляет от 1 млрд. рублей до 2 млрд. рублей (включительно);</w:t>
      </w:r>
    </w:p>
    <w:p w14:paraId="30897875"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ж) 0,25 процента цены контракта (этапа) в случае, если цена контракта (этапа) составляет от 2 млрд. рублей до 5 млрд. рублей (включительно);</w:t>
      </w:r>
    </w:p>
    <w:p w14:paraId="24DEDD1F"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з) 0,2 процента цены контракта (этапа) в случае, если цена контракта (этапа) составляет от 5 млрд. рублей до 10 млрд. рублей (включительно);</w:t>
      </w:r>
    </w:p>
    <w:p w14:paraId="14D5C615"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и) 0,1 процента цены контракта (этапа) в случае, если цена контракта (этапа) превышает 10 млрд. рублей.</w:t>
      </w:r>
    </w:p>
    <w:p w14:paraId="681CC29B"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 xml:space="preserve">7.10.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w:t>
      </w:r>
    </w:p>
    <w:p w14:paraId="3262B03E"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а) 1000 рублей, если цена контракта не превышает 3 млн. рублей;</w:t>
      </w:r>
    </w:p>
    <w:p w14:paraId="0F0FFEA3"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б) 5000 рублей, если цена контракта составляет от 3 млн. рублей до 50 млн. рублей (включительно);</w:t>
      </w:r>
    </w:p>
    <w:p w14:paraId="73A86AF5"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в) 10000 рублей, если цена контракта составляет от 50 млн. рублей до 100 млн. рублей (включительно);</w:t>
      </w:r>
    </w:p>
    <w:p w14:paraId="1F1C3E9A" w14:textId="77777777" w:rsidR="00BA0129" w:rsidRPr="00A44A58" w:rsidRDefault="00BA0129" w:rsidP="00805C54">
      <w:pPr>
        <w:pStyle w:val="a3"/>
        <w:ind w:firstLine="284"/>
        <w:jc w:val="both"/>
        <w:rPr>
          <w:rFonts w:ascii="Times New Roman" w:hAnsi="Times New Roman"/>
        </w:rPr>
      </w:pPr>
      <w:r w:rsidRPr="00A44A58">
        <w:rPr>
          <w:rFonts w:ascii="Times New Roman" w:hAnsi="Times New Roman"/>
        </w:rPr>
        <w:t>г) 100000 рублей, если цена контракта превышает 100 млн. рублей.</w:t>
      </w:r>
    </w:p>
    <w:p w14:paraId="199A6EB1"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 xml:space="preserve">7.11.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5495407C"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CD7BA1F"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B0C38BC"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EE97FB5"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7.15. В случае неисполнения или ненадлежащего исполнения Поставщиком обязательств по настоящему контракту, в частности, в случае просрочки исполнения, при условии наличия обеспечения исполнения контракта, Заказчик вправе удовлетворить требования по обеспеченным обязательствам за счет удержания обеспечения исполнения контракта во внесудебном порядке в соответствии с условиями, предусмотренными Гражданским кодексом Российской Федерации.</w:t>
      </w:r>
    </w:p>
    <w:p w14:paraId="7ED4FC85" w14:textId="77777777" w:rsidR="00BA0129" w:rsidRPr="00A44A58" w:rsidRDefault="00BA0129" w:rsidP="007D6973">
      <w:pPr>
        <w:pStyle w:val="a3"/>
        <w:ind w:firstLine="567"/>
        <w:jc w:val="both"/>
        <w:rPr>
          <w:rFonts w:ascii="Times New Roman" w:hAnsi="Times New Roman"/>
        </w:rPr>
      </w:pPr>
      <w:r w:rsidRPr="00A44A58">
        <w:rPr>
          <w:rFonts w:ascii="Times New Roman" w:hAnsi="Times New Roman"/>
        </w:rPr>
        <w:t>Требование Заказчика об уплате неустоек (штрафов, пеней) не ограничивается размером внесенного Поставщиком обеспечения исполнения контракта.</w:t>
      </w:r>
    </w:p>
    <w:p w14:paraId="4BE87C3E" w14:textId="77777777" w:rsidR="00BA0129" w:rsidRPr="00BB6A53" w:rsidRDefault="00BA0129" w:rsidP="007D6973">
      <w:pPr>
        <w:ind w:firstLine="567"/>
        <w:jc w:val="both"/>
        <w:rPr>
          <w:sz w:val="20"/>
        </w:rPr>
      </w:pPr>
    </w:p>
    <w:p w14:paraId="30F32F2A" w14:textId="77777777" w:rsidR="00BA0129" w:rsidRPr="00A44A58" w:rsidRDefault="00C71E0D" w:rsidP="00C71E0D">
      <w:pPr>
        <w:pStyle w:val="a3"/>
        <w:tabs>
          <w:tab w:val="center" w:pos="5244"/>
        </w:tabs>
        <w:ind w:left="709"/>
        <w:rPr>
          <w:rFonts w:ascii="Times New Roman" w:hAnsi="Times New Roman"/>
          <w:b/>
          <w:lang w:eastAsia="ar-SA"/>
        </w:rPr>
      </w:pPr>
      <w:r>
        <w:rPr>
          <w:rFonts w:ascii="Times New Roman" w:hAnsi="Times New Roman"/>
          <w:b/>
          <w:lang w:eastAsia="ar-SA"/>
        </w:rPr>
        <w:tab/>
      </w:r>
      <w:r w:rsidR="00BA0129" w:rsidRPr="00A44A58">
        <w:rPr>
          <w:rFonts w:ascii="Times New Roman" w:hAnsi="Times New Roman"/>
          <w:b/>
          <w:lang w:eastAsia="ar-SA"/>
        </w:rPr>
        <w:t>8.Порядок расторжения и изменения контракта</w:t>
      </w:r>
    </w:p>
    <w:p w14:paraId="7C653386" w14:textId="77777777" w:rsidR="00445569" w:rsidRPr="00A44A58" w:rsidRDefault="00BA0129" w:rsidP="007D6973">
      <w:pPr>
        <w:widowControl w:val="0"/>
        <w:tabs>
          <w:tab w:val="left" w:pos="1099"/>
        </w:tabs>
        <w:ind w:firstLine="567"/>
        <w:jc w:val="both"/>
        <w:rPr>
          <w:sz w:val="22"/>
          <w:szCs w:val="22"/>
        </w:rPr>
      </w:pPr>
      <w:r w:rsidRPr="00A44A58">
        <w:rPr>
          <w:sz w:val="22"/>
          <w:szCs w:val="22"/>
          <w:lang w:eastAsia="ar-SA"/>
        </w:rPr>
        <w:t xml:space="preserve">8.1. </w:t>
      </w:r>
      <w:r w:rsidR="00445569" w:rsidRPr="00A44A58">
        <w:rPr>
          <w:sz w:val="22"/>
          <w:szCs w:val="22"/>
        </w:rPr>
        <w:t>Настоящий Контракт может быть расторгнут:</w:t>
      </w:r>
    </w:p>
    <w:p w14:paraId="517690A4" w14:textId="77777777" w:rsidR="00445569" w:rsidRPr="00A44A58" w:rsidRDefault="00445569" w:rsidP="007D6973">
      <w:pPr>
        <w:widowControl w:val="0"/>
        <w:tabs>
          <w:tab w:val="left" w:pos="1099"/>
        </w:tabs>
        <w:ind w:firstLine="567"/>
        <w:jc w:val="both"/>
        <w:rPr>
          <w:sz w:val="22"/>
          <w:szCs w:val="22"/>
        </w:rPr>
      </w:pPr>
      <w:r w:rsidRPr="00A44A58">
        <w:rPr>
          <w:sz w:val="22"/>
          <w:szCs w:val="22"/>
        </w:rPr>
        <w:t>- по соглашению Сторон;</w:t>
      </w:r>
    </w:p>
    <w:p w14:paraId="4C97D23F" w14:textId="77777777" w:rsidR="00445569" w:rsidRPr="00A44A58" w:rsidRDefault="00445569" w:rsidP="007D6973">
      <w:pPr>
        <w:widowControl w:val="0"/>
        <w:tabs>
          <w:tab w:val="left" w:pos="1099"/>
        </w:tabs>
        <w:ind w:firstLine="567"/>
        <w:jc w:val="both"/>
        <w:rPr>
          <w:sz w:val="22"/>
          <w:szCs w:val="22"/>
        </w:rPr>
      </w:pPr>
      <w:r w:rsidRPr="00A44A58">
        <w:rPr>
          <w:sz w:val="22"/>
          <w:szCs w:val="22"/>
        </w:rPr>
        <w:t>- в судебном порядке;</w:t>
      </w:r>
    </w:p>
    <w:p w14:paraId="77699F96" w14:textId="77777777" w:rsidR="00445569" w:rsidRPr="00A44A58" w:rsidRDefault="00445569" w:rsidP="007D6973">
      <w:pPr>
        <w:widowControl w:val="0"/>
        <w:tabs>
          <w:tab w:val="left" w:pos="0"/>
        </w:tabs>
        <w:ind w:firstLine="567"/>
        <w:jc w:val="both"/>
        <w:rPr>
          <w:sz w:val="22"/>
          <w:szCs w:val="22"/>
        </w:rPr>
      </w:pPr>
      <w:r w:rsidRPr="00A44A58">
        <w:rPr>
          <w:sz w:val="22"/>
          <w:szCs w:val="22"/>
        </w:rPr>
        <w:t>- в связи с односторонним отказом Государственного заказчика от исполнения Контракта в соответствии с гражданским законодательством.</w:t>
      </w:r>
    </w:p>
    <w:p w14:paraId="2A1C427E"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 Государственный заказчик вправе принять решение об одностороннем отказе от исполнения Контракта в следующих случаях:</w:t>
      </w:r>
    </w:p>
    <w:p w14:paraId="192F9F23"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.2.1. При существенном нарушении условий Контракта Поставщиком:</w:t>
      </w:r>
    </w:p>
    <w:p w14:paraId="52F8C081"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.2.1.1. В случае неоднократной просрочки поставки Товара более чем на 3 дня.</w:t>
      </w:r>
    </w:p>
    <w:p w14:paraId="2BFDF6F2"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14:paraId="48F772D6"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14:paraId="57FD5C2C"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.2.1.4.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2DC5FB6C"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.2.1.5. 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1F4B263E"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.2.2. В иных случаях, предусмотренных действующим законодательством.</w:t>
      </w:r>
    </w:p>
    <w:p w14:paraId="2106E15B"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.3.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200028D1"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.4. Расторжение Контракта в связи с односторонним отказом Государственного заказчика от исполнения Контракта осуществляется в порядке, предусмотренном статьей 95 Федерального закона № 44-ФЗ.</w:t>
      </w:r>
    </w:p>
    <w:p w14:paraId="412A9BB7"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.5. Расторжение Контракта по соглашению Сторон производится Сторонами путем подписания соответствующего соглашения о расторжении.</w:t>
      </w:r>
    </w:p>
    <w:p w14:paraId="1AA48164" w14:textId="77777777" w:rsidR="00445569" w:rsidRPr="00A44A58" w:rsidRDefault="00445569" w:rsidP="007D6973">
      <w:pPr>
        <w:widowControl w:val="0"/>
        <w:tabs>
          <w:tab w:val="left" w:pos="1099"/>
        </w:tabs>
        <w:ind w:firstLine="567"/>
        <w:jc w:val="both"/>
        <w:rPr>
          <w:sz w:val="22"/>
          <w:szCs w:val="22"/>
        </w:rPr>
      </w:pPr>
      <w:r w:rsidRPr="00A44A58">
        <w:rPr>
          <w:sz w:val="22"/>
          <w:szCs w:val="22"/>
        </w:rP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Государственному заказчику.</w:t>
      </w:r>
    </w:p>
    <w:p w14:paraId="34049EDD"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.6.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w:t>
      </w:r>
    </w:p>
    <w:p w14:paraId="304F4D57"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D56E043"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.7.1. при снижении цены Контракта без изменения предусмотренного Контрактом товара, качества товара и иных условий Контракта;</w:t>
      </w:r>
    </w:p>
    <w:p w14:paraId="38E66C7E"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 xml:space="preserve">.7.2. если по предложению Государственного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w:t>
      </w:r>
      <w:r w:rsidR="000808E7" w:rsidRPr="00A44A58">
        <w:rPr>
          <w:sz w:val="22"/>
          <w:szCs w:val="22"/>
        </w:rPr>
        <w:t>учётом</w:t>
      </w:r>
      <w:r w:rsidRPr="00A44A58">
        <w:rPr>
          <w:sz w:val="22"/>
          <w:szCs w:val="22"/>
        </w:rPr>
        <w:t xml:space="preserve">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ADCE4E1"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 xml:space="preserve">.8. При изменении юридического, почтового адреса, банковских реквизитов стороны обязаны </w:t>
      </w:r>
      <w:r w:rsidRPr="00A44A58">
        <w:rPr>
          <w:sz w:val="22"/>
          <w:szCs w:val="22"/>
        </w:rPr>
        <w:lastRenderedPageBreak/>
        <w:t>известить об этом письменно, но не позднее 3-х дней с момента изменения.</w:t>
      </w:r>
    </w:p>
    <w:p w14:paraId="0745740B"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0E81777B" w14:textId="77777777" w:rsidR="00445569" w:rsidRPr="00A44A58" w:rsidRDefault="00445569" w:rsidP="007D6973">
      <w:pPr>
        <w:widowControl w:val="0"/>
        <w:tabs>
          <w:tab w:val="left" w:pos="1099"/>
        </w:tabs>
        <w:ind w:firstLine="567"/>
        <w:jc w:val="both"/>
        <w:rPr>
          <w:sz w:val="22"/>
          <w:szCs w:val="22"/>
        </w:rPr>
      </w:pPr>
      <w:r w:rsidRPr="00A44A58">
        <w:rPr>
          <w:sz w:val="22"/>
          <w:szCs w:val="22"/>
          <w:lang w:eastAsia="ar-SA"/>
        </w:rPr>
        <w:t>8</w:t>
      </w:r>
      <w:r w:rsidRPr="00A44A58">
        <w:rPr>
          <w:sz w:val="22"/>
          <w:szCs w:val="22"/>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14:paraId="17D166FA" w14:textId="77777777" w:rsidR="00BA0129" w:rsidRPr="00C71E0D" w:rsidRDefault="00BA0129" w:rsidP="00BA0129">
      <w:pPr>
        <w:pStyle w:val="a3"/>
        <w:ind w:firstLine="709"/>
        <w:jc w:val="both"/>
        <w:rPr>
          <w:rFonts w:ascii="Times New Roman" w:hAnsi="Times New Roman"/>
          <w:sz w:val="20"/>
          <w:lang w:eastAsia="ar-SA"/>
        </w:rPr>
      </w:pPr>
    </w:p>
    <w:p w14:paraId="57684EA0" w14:textId="77777777" w:rsidR="00BA0129" w:rsidRPr="00A44A58" w:rsidRDefault="00BA0129" w:rsidP="00BA0129">
      <w:pPr>
        <w:pStyle w:val="a3"/>
        <w:ind w:left="709"/>
        <w:jc w:val="center"/>
        <w:rPr>
          <w:rFonts w:ascii="Times New Roman" w:hAnsi="Times New Roman"/>
          <w:b/>
        </w:rPr>
      </w:pPr>
      <w:r w:rsidRPr="00A44A58">
        <w:rPr>
          <w:rFonts w:ascii="Times New Roman" w:hAnsi="Times New Roman"/>
          <w:b/>
        </w:rPr>
        <w:t>9.Порядок разрешения споров</w:t>
      </w:r>
    </w:p>
    <w:p w14:paraId="579D26BE" w14:textId="77777777" w:rsidR="00BA0129" w:rsidRPr="00A44A58" w:rsidRDefault="00BA0129" w:rsidP="00E617AD">
      <w:pPr>
        <w:pStyle w:val="a3"/>
        <w:ind w:firstLine="567"/>
        <w:jc w:val="both"/>
        <w:rPr>
          <w:rFonts w:ascii="Times New Roman" w:hAnsi="Times New Roman"/>
        </w:rPr>
      </w:pPr>
      <w:r w:rsidRPr="00A44A58">
        <w:rPr>
          <w:rFonts w:ascii="Times New Roman" w:hAnsi="Times New Roman"/>
        </w:rPr>
        <w:t>9.1.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42E41FF7" w14:textId="77777777" w:rsidR="00BA0129" w:rsidRPr="00A44A58" w:rsidRDefault="00BA0129" w:rsidP="00E617AD">
      <w:pPr>
        <w:pStyle w:val="a3"/>
        <w:ind w:firstLine="567"/>
        <w:jc w:val="both"/>
        <w:rPr>
          <w:rFonts w:ascii="Times New Roman" w:hAnsi="Times New Roman"/>
        </w:rPr>
      </w:pPr>
      <w:r w:rsidRPr="00A44A58">
        <w:rPr>
          <w:rFonts w:ascii="Times New Roman" w:hAnsi="Times New Roman"/>
        </w:rPr>
        <w:t xml:space="preserve">9.2.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w:t>
      </w:r>
      <w:r w:rsidR="008F5045">
        <w:rPr>
          <w:rFonts w:ascii="Times New Roman" w:hAnsi="Times New Roman"/>
        </w:rPr>
        <w:t>7</w:t>
      </w:r>
      <w:r w:rsidR="00E617AD" w:rsidRPr="00A44A58">
        <w:rPr>
          <w:rFonts w:ascii="Times New Roman" w:hAnsi="Times New Roman"/>
        </w:rPr>
        <w:t xml:space="preserve"> (</w:t>
      </w:r>
      <w:r w:rsidR="008F5045">
        <w:rPr>
          <w:rFonts w:ascii="Times New Roman" w:hAnsi="Times New Roman"/>
        </w:rPr>
        <w:t>семи</w:t>
      </w:r>
      <w:r w:rsidR="00E617AD" w:rsidRPr="00A44A58">
        <w:rPr>
          <w:rFonts w:ascii="Times New Roman" w:hAnsi="Times New Roman"/>
        </w:rPr>
        <w:t>)</w:t>
      </w:r>
      <w:r w:rsidRPr="00A44A58">
        <w:rPr>
          <w:rFonts w:ascii="Times New Roman" w:hAnsi="Times New Roman"/>
        </w:rPr>
        <w:t xml:space="preserve"> рабочих дней с момента её получения.</w:t>
      </w:r>
    </w:p>
    <w:p w14:paraId="44AB1182" w14:textId="77777777" w:rsidR="00BA0129" w:rsidRPr="00A44A58" w:rsidRDefault="00BA0129" w:rsidP="00E617AD">
      <w:pPr>
        <w:pStyle w:val="a3"/>
        <w:ind w:firstLine="567"/>
        <w:jc w:val="both"/>
        <w:rPr>
          <w:rFonts w:ascii="Times New Roman" w:hAnsi="Times New Roman"/>
        </w:rPr>
      </w:pPr>
      <w:r w:rsidRPr="00A44A58">
        <w:rPr>
          <w:rFonts w:ascii="Times New Roman" w:hAnsi="Times New Roman"/>
        </w:rPr>
        <w:t>9.3.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14:paraId="71CB8CB4" w14:textId="77777777" w:rsidR="00BA0129" w:rsidRPr="00A44A58" w:rsidRDefault="00BA0129" w:rsidP="00BA0129">
      <w:pPr>
        <w:pStyle w:val="a3"/>
        <w:ind w:firstLine="709"/>
        <w:jc w:val="both"/>
        <w:rPr>
          <w:rFonts w:ascii="Times New Roman" w:hAnsi="Times New Roman"/>
        </w:rPr>
      </w:pPr>
    </w:p>
    <w:p w14:paraId="28E1C57C" w14:textId="77777777" w:rsidR="00BA0129" w:rsidRPr="00A44A58" w:rsidRDefault="00BA0129" w:rsidP="00BA0129">
      <w:pPr>
        <w:pStyle w:val="a3"/>
        <w:ind w:left="709"/>
        <w:jc w:val="center"/>
        <w:rPr>
          <w:rFonts w:ascii="Times New Roman" w:hAnsi="Times New Roman"/>
          <w:b/>
        </w:rPr>
      </w:pPr>
      <w:r w:rsidRPr="00A44A58">
        <w:rPr>
          <w:rFonts w:ascii="Times New Roman" w:hAnsi="Times New Roman"/>
          <w:b/>
        </w:rPr>
        <w:t>10.Форс-мажорные условия</w:t>
      </w:r>
    </w:p>
    <w:p w14:paraId="7861F5B1" w14:textId="77777777" w:rsidR="00BA0129" w:rsidRPr="00A44A58" w:rsidRDefault="00BA0129" w:rsidP="004517E0">
      <w:pPr>
        <w:pStyle w:val="a3"/>
        <w:ind w:firstLine="567"/>
        <w:jc w:val="both"/>
        <w:rPr>
          <w:rFonts w:ascii="Times New Roman" w:hAnsi="Times New Roman"/>
        </w:rPr>
      </w:pPr>
      <w:r w:rsidRPr="00A44A58">
        <w:rPr>
          <w:rFonts w:ascii="Times New Roman" w:hAnsi="Times New Roman"/>
        </w:rPr>
        <w:t>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14:paraId="611B8AB9" w14:textId="77777777" w:rsidR="00BA0129" w:rsidRPr="00A44A58" w:rsidRDefault="00BA0129" w:rsidP="004517E0">
      <w:pPr>
        <w:pStyle w:val="a3"/>
        <w:ind w:firstLine="567"/>
        <w:jc w:val="both"/>
        <w:rPr>
          <w:rFonts w:ascii="Times New Roman" w:hAnsi="Times New Roman"/>
        </w:rPr>
      </w:pPr>
      <w:r w:rsidRPr="00A44A58">
        <w:rPr>
          <w:rFonts w:ascii="Times New Roman" w:hAnsi="Times New Roman"/>
        </w:rPr>
        <w:t>10.2.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8A5CC1F" w14:textId="77777777" w:rsidR="00BA0129" w:rsidRPr="00A44A58" w:rsidRDefault="00BA0129" w:rsidP="004517E0">
      <w:pPr>
        <w:pStyle w:val="a3"/>
        <w:ind w:firstLine="567"/>
        <w:jc w:val="both"/>
        <w:rPr>
          <w:rFonts w:ascii="Times New Roman" w:hAnsi="Times New Roman"/>
        </w:rPr>
      </w:pPr>
      <w:r w:rsidRPr="00A44A58">
        <w:rPr>
          <w:rFonts w:ascii="Times New Roman" w:hAnsi="Times New Roman"/>
        </w:rPr>
        <w:t>10.3.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B94B734" w14:textId="77777777" w:rsidR="00BA0129" w:rsidRPr="00A44A58" w:rsidRDefault="00BA0129" w:rsidP="004517E0">
      <w:pPr>
        <w:pStyle w:val="a3"/>
        <w:ind w:firstLine="567"/>
        <w:jc w:val="both"/>
        <w:rPr>
          <w:rFonts w:ascii="Times New Roman" w:hAnsi="Times New Roman"/>
        </w:rPr>
      </w:pPr>
      <w:r w:rsidRPr="00A44A58">
        <w:rPr>
          <w:rFonts w:ascii="Times New Roman" w:hAnsi="Times New Roman"/>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6344F5C5" w14:textId="77777777" w:rsidR="00BA0129" w:rsidRPr="00A44A58" w:rsidRDefault="00BA0129" w:rsidP="004517E0">
      <w:pPr>
        <w:pStyle w:val="a3"/>
        <w:ind w:firstLine="567"/>
        <w:jc w:val="both"/>
        <w:rPr>
          <w:rFonts w:ascii="Times New Roman" w:hAnsi="Times New Roman"/>
        </w:rPr>
      </w:pPr>
      <w:r w:rsidRPr="00A44A58">
        <w:rPr>
          <w:rFonts w:ascii="Times New Roman" w:hAnsi="Times New Roman"/>
        </w:rPr>
        <w:t>10.5.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67956307" w14:textId="77777777" w:rsidR="00BA0129" w:rsidRPr="00A44A58" w:rsidRDefault="00BA0129" w:rsidP="004517E0">
      <w:pPr>
        <w:pStyle w:val="a3"/>
        <w:ind w:firstLine="567"/>
        <w:jc w:val="both"/>
        <w:rPr>
          <w:rFonts w:ascii="Times New Roman" w:hAnsi="Times New Roman"/>
        </w:rPr>
      </w:pPr>
      <w:r w:rsidRPr="00A44A58">
        <w:rPr>
          <w:rFonts w:ascii="Times New Roman" w:hAnsi="Times New Roman"/>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14:paraId="6904E2ED" w14:textId="77777777" w:rsidR="00BA0129" w:rsidRPr="00BB6A53" w:rsidRDefault="00BA0129" w:rsidP="004517E0">
      <w:pPr>
        <w:pStyle w:val="a3"/>
        <w:ind w:firstLine="567"/>
        <w:jc w:val="both"/>
        <w:rPr>
          <w:rFonts w:ascii="Times New Roman" w:hAnsi="Times New Roman"/>
          <w:sz w:val="18"/>
        </w:rPr>
      </w:pPr>
    </w:p>
    <w:p w14:paraId="7B8280B3" w14:textId="77777777" w:rsidR="00BA0129" w:rsidRPr="00A44A58" w:rsidRDefault="00BA0129" w:rsidP="00BA0129">
      <w:pPr>
        <w:pStyle w:val="a3"/>
        <w:ind w:left="709"/>
        <w:jc w:val="center"/>
        <w:rPr>
          <w:rFonts w:ascii="Times New Roman" w:hAnsi="Times New Roman"/>
          <w:b/>
          <w:lang w:eastAsia="ar-SA"/>
        </w:rPr>
      </w:pPr>
      <w:r w:rsidRPr="00A44A58">
        <w:rPr>
          <w:rFonts w:ascii="Times New Roman" w:hAnsi="Times New Roman"/>
          <w:b/>
          <w:lang w:eastAsia="ar-SA"/>
        </w:rPr>
        <w:t>11.</w:t>
      </w:r>
      <w:r w:rsidR="000808E7" w:rsidRPr="00A44A58">
        <w:rPr>
          <w:rFonts w:ascii="Times New Roman" w:hAnsi="Times New Roman"/>
          <w:b/>
          <w:lang w:eastAsia="ar-SA"/>
        </w:rPr>
        <w:t xml:space="preserve"> </w:t>
      </w:r>
      <w:r w:rsidRPr="00A44A58">
        <w:rPr>
          <w:rFonts w:ascii="Times New Roman" w:hAnsi="Times New Roman"/>
          <w:b/>
          <w:lang w:eastAsia="ar-SA"/>
        </w:rPr>
        <w:t>Срок действия контракта</w:t>
      </w:r>
    </w:p>
    <w:p w14:paraId="589054BA" w14:textId="77777777" w:rsidR="00BA0129" w:rsidRPr="00A44A58" w:rsidRDefault="00BA0129" w:rsidP="00BB68D0">
      <w:pPr>
        <w:pStyle w:val="a3"/>
        <w:ind w:firstLine="567"/>
        <w:jc w:val="both"/>
        <w:rPr>
          <w:rFonts w:ascii="Times New Roman" w:hAnsi="Times New Roman"/>
        </w:rPr>
      </w:pPr>
      <w:r w:rsidRPr="00A44A58">
        <w:rPr>
          <w:rFonts w:ascii="Times New Roman" w:hAnsi="Times New Roman"/>
          <w:lang w:eastAsia="ar-SA"/>
        </w:rPr>
        <w:t>11.1.</w:t>
      </w:r>
      <w:r w:rsidRPr="00A44A58">
        <w:rPr>
          <w:rFonts w:ascii="Times New Roman" w:hAnsi="Times New Roman"/>
        </w:rPr>
        <w:t xml:space="preserve"> Настоящий государственный контракт вступает в силу с момента подписания и действует до</w:t>
      </w:r>
      <w:r w:rsidR="00563A72">
        <w:rPr>
          <w:rFonts w:ascii="Times New Roman" w:hAnsi="Times New Roman"/>
        </w:rPr>
        <w:t xml:space="preserve"> </w:t>
      </w:r>
      <w:r w:rsidR="00563A72">
        <w:rPr>
          <w:rFonts w:ascii="Times New Roman" w:hAnsi="Times New Roman"/>
          <w:b/>
        </w:rPr>
        <w:t>30</w:t>
      </w:r>
      <w:r w:rsidRPr="00A44A58">
        <w:rPr>
          <w:rFonts w:ascii="Times New Roman" w:hAnsi="Times New Roman"/>
          <w:b/>
        </w:rPr>
        <w:t>.12.202</w:t>
      </w:r>
      <w:r w:rsidR="0066582D">
        <w:rPr>
          <w:rFonts w:ascii="Times New Roman" w:hAnsi="Times New Roman"/>
          <w:b/>
        </w:rPr>
        <w:t>6</w:t>
      </w:r>
      <w:r w:rsidRPr="00A44A58">
        <w:rPr>
          <w:rFonts w:ascii="Times New Roman" w:hAnsi="Times New Roman"/>
          <w:b/>
        </w:rPr>
        <w:t xml:space="preserve"> г.</w:t>
      </w:r>
      <w:r w:rsidR="00513ABA">
        <w:rPr>
          <w:rFonts w:ascii="Times New Roman" w:hAnsi="Times New Roman"/>
          <w:b/>
        </w:rPr>
        <w:t xml:space="preserve"> (включительно).</w:t>
      </w:r>
    </w:p>
    <w:p w14:paraId="340F4D98" w14:textId="77777777" w:rsidR="00BA0129" w:rsidRPr="00A44A58" w:rsidRDefault="00BA0129" w:rsidP="00BB68D0">
      <w:pPr>
        <w:pStyle w:val="a3"/>
        <w:ind w:firstLine="567"/>
        <w:jc w:val="both"/>
        <w:rPr>
          <w:rFonts w:ascii="Times New Roman" w:hAnsi="Times New Roman"/>
          <w:lang w:eastAsia="ar-SA"/>
        </w:rPr>
      </w:pPr>
      <w:r w:rsidRPr="00A44A58">
        <w:rPr>
          <w:rFonts w:ascii="Times New Roman" w:hAnsi="Times New Roman"/>
          <w:lang w:eastAsia="ar-SA"/>
        </w:rPr>
        <w:t>11.2. Окончание срока действия Контракта не влечет прекращение неисполненных обязательств Сторон по Контракту, в том числе гарантийных обязательств Поставщика.</w:t>
      </w:r>
    </w:p>
    <w:p w14:paraId="4A209AE2" w14:textId="77777777" w:rsidR="00BA0129" w:rsidRPr="00A44A58" w:rsidRDefault="00BA0129" w:rsidP="00BB68D0">
      <w:pPr>
        <w:pStyle w:val="a3"/>
        <w:ind w:firstLine="567"/>
        <w:jc w:val="both"/>
        <w:rPr>
          <w:rFonts w:ascii="Times New Roman" w:hAnsi="Times New Roman"/>
          <w:sz w:val="16"/>
          <w:lang w:eastAsia="ar-SA"/>
        </w:rPr>
      </w:pPr>
    </w:p>
    <w:p w14:paraId="5FE2A1B2" w14:textId="77777777" w:rsidR="00BA0129" w:rsidRPr="00A44A58" w:rsidRDefault="00BA0129" w:rsidP="00BA0129">
      <w:pPr>
        <w:pStyle w:val="a3"/>
        <w:ind w:left="709"/>
        <w:jc w:val="center"/>
        <w:rPr>
          <w:rFonts w:ascii="Times New Roman" w:hAnsi="Times New Roman"/>
          <w:b/>
          <w:lang w:eastAsia="ar-SA"/>
        </w:rPr>
      </w:pPr>
      <w:r w:rsidRPr="00A44A58">
        <w:rPr>
          <w:rFonts w:ascii="Times New Roman" w:hAnsi="Times New Roman"/>
          <w:b/>
          <w:lang w:eastAsia="ar-SA"/>
        </w:rPr>
        <w:t>12.</w:t>
      </w:r>
      <w:r w:rsidR="000808E7" w:rsidRPr="00A44A58">
        <w:rPr>
          <w:rFonts w:ascii="Times New Roman" w:hAnsi="Times New Roman"/>
          <w:b/>
          <w:lang w:eastAsia="ar-SA"/>
        </w:rPr>
        <w:t xml:space="preserve"> </w:t>
      </w:r>
      <w:r w:rsidRPr="00A44A58">
        <w:rPr>
          <w:rFonts w:ascii="Times New Roman" w:hAnsi="Times New Roman"/>
          <w:b/>
          <w:lang w:eastAsia="ar-SA"/>
        </w:rPr>
        <w:t>Дополнительные условия контракта</w:t>
      </w:r>
    </w:p>
    <w:p w14:paraId="14622274" w14:textId="77777777" w:rsidR="00BA0129" w:rsidRPr="00A44A58" w:rsidRDefault="00BA0129" w:rsidP="00BB68D0">
      <w:pPr>
        <w:pStyle w:val="a3"/>
        <w:ind w:firstLine="567"/>
        <w:jc w:val="both"/>
        <w:rPr>
          <w:rFonts w:ascii="Times New Roman" w:hAnsi="Times New Roman"/>
          <w:lang w:eastAsia="ar-SA"/>
        </w:rPr>
      </w:pPr>
      <w:r w:rsidRPr="00A44A58">
        <w:rPr>
          <w:rFonts w:ascii="Times New Roman" w:hAnsi="Times New Roman"/>
          <w:lang w:eastAsia="ar-SA"/>
        </w:rPr>
        <w:t xml:space="preserve">12.1 </w:t>
      </w:r>
      <w:r w:rsidRPr="00A44A58">
        <w:rPr>
          <w:rFonts w:ascii="Times New Roman" w:hAnsi="Times New Roman"/>
        </w:rPr>
        <w:t>Контракт составлен в форме электронного документа, подписанного усиленными электронными подписями Сторон.</w:t>
      </w:r>
    </w:p>
    <w:p w14:paraId="13D06820" w14:textId="77777777" w:rsidR="00BA0129" w:rsidRPr="00A44A58" w:rsidRDefault="00BA0129" w:rsidP="00BB68D0">
      <w:pPr>
        <w:pStyle w:val="a3"/>
        <w:ind w:firstLine="567"/>
        <w:jc w:val="both"/>
        <w:rPr>
          <w:rFonts w:ascii="Times New Roman" w:hAnsi="Times New Roman"/>
          <w:lang w:eastAsia="ar-SA"/>
        </w:rPr>
      </w:pPr>
      <w:r w:rsidRPr="00A44A58">
        <w:rPr>
          <w:rFonts w:ascii="Times New Roman" w:hAnsi="Times New Roman"/>
          <w:lang w:eastAsia="ar-SA"/>
        </w:rPr>
        <w:t xml:space="preserve">12.2.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w:t>
      </w:r>
      <w:r w:rsidRPr="00A44A58">
        <w:rPr>
          <w:rFonts w:ascii="Times New Roman" w:hAnsi="Times New Roman"/>
          <w:lang w:eastAsia="ar-SA"/>
        </w:rPr>
        <w:lastRenderedPageBreak/>
        <w:t>заключения Сторонами в письменной форме дополнительных соглашений к Контракту, которые являются неотъемлемой частью Контракта.</w:t>
      </w:r>
    </w:p>
    <w:p w14:paraId="3D375F01" w14:textId="77777777" w:rsidR="00BA0129" w:rsidRPr="00A44A58" w:rsidRDefault="00BA0129" w:rsidP="00BB68D0">
      <w:pPr>
        <w:pStyle w:val="a3"/>
        <w:ind w:firstLine="567"/>
        <w:jc w:val="both"/>
        <w:rPr>
          <w:rFonts w:ascii="Times New Roman" w:hAnsi="Times New Roman"/>
          <w:lang w:eastAsia="ar-SA"/>
        </w:rPr>
      </w:pPr>
      <w:r w:rsidRPr="00A44A58">
        <w:rPr>
          <w:rFonts w:ascii="Times New Roman" w:hAnsi="Times New Roman"/>
          <w:lang w:eastAsia="ar-SA"/>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04478DE" w14:textId="77777777" w:rsidR="00BA0129" w:rsidRDefault="00BA0129" w:rsidP="00BB68D0">
      <w:pPr>
        <w:pStyle w:val="a3"/>
        <w:ind w:firstLine="567"/>
        <w:jc w:val="both"/>
        <w:rPr>
          <w:rFonts w:ascii="Times New Roman" w:hAnsi="Times New Roman"/>
          <w:lang w:eastAsia="ar-SA"/>
        </w:rPr>
      </w:pPr>
      <w:r w:rsidRPr="00A44A58">
        <w:rPr>
          <w:rFonts w:ascii="Times New Roman" w:hAnsi="Times New Roman"/>
          <w:lang w:eastAsia="ar-SA"/>
        </w:rPr>
        <w:t>12.4. Тара и упаковка возврату Поставщику не подлежат.</w:t>
      </w:r>
    </w:p>
    <w:p w14:paraId="7ABD2FA1" w14:textId="77777777" w:rsidR="002B4AF7" w:rsidRDefault="002B4AF7" w:rsidP="002B4AF7">
      <w:pPr>
        <w:ind w:firstLine="993"/>
        <w:rPr>
          <w:sz w:val="22"/>
          <w:szCs w:val="22"/>
          <w:lang w:eastAsia="ar-SA"/>
        </w:rPr>
      </w:pPr>
    </w:p>
    <w:p w14:paraId="46D93F3B" w14:textId="77777777" w:rsidR="00BA0129" w:rsidRPr="00A44A58" w:rsidRDefault="00BA0129" w:rsidP="00DB6DAB">
      <w:pPr>
        <w:jc w:val="center"/>
        <w:rPr>
          <w:b/>
        </w:rPr>
      </w:pPr>
      <w:r w:rsidRPr="00A44A58">
        <w:rPr>
          <w:b/>
        </w:rPr>
        <w:t>1</w:t>
      </w:r>
      <w:r w:rsidR="00865157">
        <w:rPr>
          <w:b/>
        </w:rPr>
        <w:t>3</w:t>
      </w:r>
      <w:r w:rsidRPr="00A44A58">
        <w:rPr>
          <w:b/>
        </w:rPr>
        <w:t>. Юридические, почтовые адреса и банковские реквизиты</w:t>
      </w:r>
    </w:p>
    <w:tbl>
      <w:tblPr>
        <w:tblW w:w="9889" w:type="dxa"/>
        <w:tblLook w:val="01E0" w:firstRow="1" w:lastRow="1" w:firstColumn="1" w:lastColumn="1" w:noHBand="0" w:noVBand="0"/>
      </w:tblPr>
      <w:tblGrid>
        <w:gridCol w:w="5070"/>
        <w:gridCol w:w="4819"/>
      </w:tblGrid>
      <w:tr w:rsidR="00BA0129" w:rsidRPr="00A44A58" w14:paraId="4ADFBF39" w14:textId="77777777" w:rsidTr="000E4086">
        <w:trPr>
          <w:trHeight w:val="377"/>
        </w:trPr>
        <w:tc>
          <w:tcPr>
            <w:tcW w:w="5070" w:type="dxa"/>
          </w:tcPr>
          <w:p w14:paraId="175B8B22" w14:textId="77777777" w:rsidR="00105291" w:rsidRDefault="00BA0129" w:rsidP="00105291">
            <w:pPr>
              <w:pStyle w:val="a3"/>
              <w:rPr>
                <w:b/>
                <w:color w:val="000000"/>
              </w:rPr>
            </w:pPr>
            <w:r w:rsidRPr="00A44A58">
              <w:rPr>
                <w:rFonts w:ascii="Times New Roman" w:hAnsi="Times New Roman"/>
                <w:b/>
              </w:rPr>
              <w:t>Государственный заказчик:</w:t>
            </w:r>
            <w:r w:rsidR="00105291" w:rsidRPr="00281B44">
              <w:rPr>
                <w:b/>
                <w:color w:val="000000"/>
              </w:rPr>
              <w:t xml:space="preserve"> </w:t>
            </w:r>
          </w:p>
          <w:p w14:paraId="2DF562E1" w14:textId="77777777" w:rsidR="00105291" w:rsidRPr="00281B44" w:rsidRDefault="00105291" w:rsidP="00105291">
            <w:pPr>
              <w:pStyle w:val="a3"/>
              <w:rPr>
                <w:rFonts w:ascii="Times New Roman" w:hAnsi="Times New Roman"/>
                <w:b/>
                <w:color w:val="000000"/>
              </w:rPr>
            </w:pPr>
            <w:r w:rsidRPr="00281B44">
              <w:rPr>
                <w:rFonts w:ascii="Times New Roman" w:hAnsi="Times New Roman"/>
                <w:b/>
                <w:color w:val="000000"/>
              </w:rPr>
              <w:t xml:space="preserve">ФКУ ИК-16 УФСИН России по </w:t>
            </w:r>
          </w:p>
          <w:p w14:paraId="39DF2F2D" w14:textId="77777777" w:rsidR="00BA0129" w:rsidRPr="00A44A58" w:rsidRDefault="00105291" w:rsidP="00105291">
            <w:pPr>
              <w:pStyle w:val="a3"/>
              <w:rPr>
                <w:rFonts w:ascii="Times New Roman" w:hAnsi="Times New Roman"/>
                <w:b/>
              </w:rPr>
            </w:pPr>
            <w:r w:rsidRPr="00281B44">
              <w:rPr>
                <w:rFonts w:ascii="Times New Roman" w:hAnsi="Times New Roman"/>
                <w:b/>
                <w:color w:val="000000"/>
              </w:rPr>
              <w:t>Республике Башкортостан</w:t>
            </w:r>
          </w:p>
        </w:tc>
        <w:tc>
          <w:tcPr>
            <w:tcW w:w="4819" w:type="dxa"/>
          </w:tcPr>
          <w:p w14:paraId="4221983B" w14:textId="77777777" w:rsidR="00BA0129" w:rsidRDefault="00BA0129" w:rsidP="00DB6DAB">
            <w:pPr>
              <w:pStyle w:val="a3"/>
              <w:jc w:val="both"/>
              <w:rPr>
                <w:rFonts w:ascii="Times New Roman" w:hAnsi="Times New Roman"/>
                <w:b/>
              </w:rPr>
            </w:pPr>
            <w:r w:rsidRPr="00A44A58">
              <w:rPr>
                <w:rFonts w:ascii="Times New Roman" w:hAnsi="Times New Roman"/>
                <w:b/>
              </w:rPr>
              <w:t>Поставщик:</w:t>
            </w:r>
          </w:p>
          <w:p w14:paraId="1DD9E2D5" w14:textId="77777777" w:rsidR="00105291" w:rsidRPr="00A44A58" w:rsidRDefault="00105291" w:rsidP="00DB6DAB">
            <w:pPr>
              <w:pStyle w:val="a3"/>
              <w:jc w:val="both"/>
              <w:rPr>
                <w:rFonts w:ascii="Times New Roman" w:hAnsi="Times New Roman"/>
                <w:b/>
              </w:rPr>
            </w:pPr>
            <w:r w:rsidRPr="00105291">
              <w:rPr>
                <w:rFonts w:ascii="Times New Roman" w:hAnsi="Times New Roman"/>
                <w:b/>
                <w:color w:val="0C0E31"/>
                <w:shd w:val="clear" w:color="auto" w:fill="FFFFFF"/>
                <w:lang w:eastAsia="en-US"/>
              </w:rPr>
              <w:t>/______________/</w:t>
            </w:r>
          </w:p>
        </w:tc>
      </w:tr>
      <w:tr w:rsidR="00BA0129" w:rsidRPr="004D5814" w14:paraId="25F4B97F" w14:textId="77777777" w:rsidTr="00CF2FFC">
        <w:trPr>
          <w:trHeight w:val="4346"/>
        </w:trPr>
        <w:tc>
          <w:tcPr>
            <w:tcW w:w="5070" w:type="dxa"/>
          </w:tcPr>
          <w:p w14:paraId="04B7D03E" w14:textId="77777777" w:rsidR="00B959A5" w:rsidRPr="00B959A5" w:rsidRDefault="00B959A5" w:rsidP="00B959A5">
            <w:pPr>
              <w:pStyle w:val="a3"/>
              <w:rPr>
                <w:rFonts w:ascii="Times New Roman" w:hAnsi="Times New Roman"/>
              </w:rPr>
            </w:pPr>
            <w:r w:rsidRPr="00B959A5">
              <w:rPr>
                <w:rFonts w:ascii="Times New Roman" w:hAnsi="Times New Roman"/>
              </w:rPr>
              <w:t>Юридический адрес: 453167, Республика Башкортостан, Стерлитамакский муниципальный район, Сельское поселение Наумовский сельсовет, территория Автодорога Уфа-Оренбург, километр 152-й, здание 16/16</w:t>
            </w:r>
          </w:p>
          <w:p w14:paraId="1ABC8888" w14:textId="77777777" w:rsidR="00B959A5" w:rsidRPr="00B959A5" w:rsidRDefault="00B959A5" w:rsidP="00B959A5">
            <w:pPr>
              <w:pStyle w:val="a3"/>
              <w:rPr>
                <w:rFonts w:ascii="Times New Roman" w:hAnsi="Times New Roman"/>
              </w:rPr>
            </w:pPr>
            <w:r w:rsidRPr="00B959A5">
              <w:rPr>
                <w:rFonts w:ascii="Times New Roman" w:hAnsi="Times New Roman"/>
              </w:rPr>
              <w:t>Фактический/почтовый адрес: тот же</w:t>
            </w:r>
          </w:p>
          <w:p w14:paraId="4DCE911D" w14:textId="77777777" w:rsidR="00B959A5" w:rsidRPr="00B959A5" w:rsidRDefault="00B959A5" w:rsidP="00B959A5">
            <w:pPr>
              <w:pStyle w:val="a3"/>
              <w:rPr>
                <w:rFonts w:ascii="Times New Roman" w:hAnsi="Times New Roman"/>
              </w:rPr>
            </w:pPr>
            <w:r w:rsidRPr="00B959A5">
              <w:rPr>
                <w:rFonts w:ascii="Times New Roman" w:hAnsi="Times New Roman"/>
              </w:rPr>
              <w:t xml:space="preserve">ИНН/КПП 0266014611/026801001 </w:t>
            </w:r>
          </w:p>
          <w:p w14:paraId="08A1D8DC" w14:textId="77777777" w:rsidR="00B959A5" w:rsidRPr="00B959A5" w:rsidRDefault="00B959A5" w:rsidP="00B959A5">
            <w:pPr>
              <w:pStyle w:val="a3"/>
              <w:rPr>
                <w:rFonts w:ascii="Times New Roman" w:hAnsi="Times New Roman"/>
              </w:rPr>
            </w:pPr>
            <w:r w:rsidRPr="00B959A5">
              <w:rPr>
                <w:rFonts w:ascii="Times New Roman" w:hAnsi="Times New Roman"/>
              </w:rPr>
              <w:t xml:space="preserve">ОГРН 1020201997310 </w:t>
            </w:r>
          </w:p>
          <w:p w14:paraId="440922CC" w14:textId="77777777" w:rsidR="00B959A5" w:rsidRPr="00B959A5" w:rsidRDefault="00B959A5" w:rsidP="00B959A5">
            <w:pPr>
              <w:pStyle w:val="a3"/>
              <w:rPr>
                <w:rFonts w:ascii="Times New Roman" w:hAnsi="Times New Roman"/>
              </w:rPr>
            </w:pPr>
            <w:r w:rsidRPr="00B959A5">
              <w:rPr>
                <w:rFonts w:ascii="Times New Roman" w:hAnsi="Times New Roman"/>
              </w:rPr>
              <w:t>ОКПО 08829488</w:t>
            </w:r>
          </w:p>
          <w:p w14:paraId="2D88D2C3" w14:textId="77777777" w:rsidR="00B959A5" w:rsidRPr="00B959A5" w:rsidRDefault="00B959A5" w:rsidP="00B959A5">
            <w:pPr>
              <w:pStyle w:val="a3"/>
              <w:rPr>
                <w:rFonts w:ascii="Times New Roman" w:hAnsi="Times New Roman"/>
              </w:rPr>
            </w:pPr>
            <w:r w:rsidRPr="00B959A5">
              <w:rPr>
                <w:rFonts w:ascii="Times New Roman" w:hAnsi="Times New Roman"/>
              </w:rPr>
              <w:t>ЕКС 40102810445370000043</w:t>
            </w:r>
          </w:p>
          <w:p w14:paraId="750A56D5" w14:textId="77777777" w:rsidR="00B959A5" w:rsidRPr="00B959A5" w:rsidRDefault="00B959A5" w:rsidP="00B959A5">
            <w:pPr>
              <w:pStyle w:val="a3"/>
              <w:rPr>
                <w:rFonts w:ascii="Times New Roman" w:hAnsi="Times New Roman"/>
              </w:rPr>
            </w:pPr>
            <w:r w:rsidRPr="00B959A5">
              <w:rPr>
                <w:rFonts w:ascii="Times New Roman" w:hAnsi="Times New Roman"/>
              </w:rPr>
              <w:t>р\сч. 03211643000000015109</w:t>
            </w:r>
          </w:p>
          <w:p w14:paraId="28B21AF9" w14:textId="77777777" w:rsidR="00B959A5" w:rsidRPr="00B959A5" w:rsidRDefault="00B959A5" w:rsidP="00B959A5">
            <w:pPr>
              <w:pStyle w:val="a3"/>
              <w:rPr>
                <w:rFonts w:ascii="Times New Roman" w:hAnsi="Times New Roman"/>
              </w:rPr>
            </w:pPr>
            <w:r w:rsidRPr="00B959A5">
              <w:rPr>
                <w:rFonts w:ascii="Times New Roman" w:hAnsi="Times New Roman"/>
              </w:rPr>
              <w:t>ОКЦ № 1 СибГУ Банка России // УФК по Новосибирской области, г. Новосибирск</w:t>
            </w:r>
          </w:p>
          <w:p w14:paraId="53C18405" w14:textId="77777777" w:rsidR="00B959A5" w:rsidRPr="00B959A5" w:rsidRDefault="00B959A5" w:rsidP="00B959A5">
            <w:pPr>
              <w:pStyle w:val="a3"/>
              <w:rPr>
                <w:rFonts w:ascii="Times New Roman" w:hAnsi="Times New Roman"/>
              </w:rPr>
            </w:pPr>
            <w:r w:rsidRPr="00B959A5">
              <w:rPr>
                <w:rFonts w:ascii="Times New Roman" w:hAnsi="Times New Roman"/>
              </w:rPr>
              <w:t>БИК 015004950</w:t>
            </w:r>
          </w:p>
          <w:p w14:paraId="41F28B2F" w14:textId="77777777" w:rsidR="00B959A5" w:rsidRPr="00B959A5" w:rsidRDefault="00B959A5" w:rsidP="00B959A5">
            <w:pPr>
              <w:pStyle w:val="a3"/>
              <w:rPr>
                <w:rFonts w:ascii="Times New Roman" w:hAnsi="Times New Roman"/>
              </w:rPr>
            </w:pPr>
            <w:r w:rsidRPr="00B959A5">
              <w:rPr>
                <w:rFonts w:ascii="Times New Roman" w:hAnsi="Times New Roman"/>
              </w:rPr>
              <w:t>л/с 03011538920</w:t>
            </w:r>
          </w:p>
          <w:p w14:paraId="10D25BF9" w14:textId="2C56EB0F" w:rsidR="00B959A5" w:rsidRPr="00B959A5" w:rsidRDefault="00B959A5" w:rsidP="00B959A5">
            <w:pPr>
              <w:pStyle w:val="a3"/>
              <w:rPr>
                <w:rFonts w:ascii="Times New Roman" w:hAnsi="Times New Roman"/>
              </w:rPr>
            </w:pPr>
            <w:r w:rsidRPr="00B959A5">
              <w:rPr>
                <w:rFonts w:ascii="Times New Roman" w:hAnsi="Times New Roman"/>
              </w:rPr>
              <w:t xml:space="preserve">E-mail: </w:t>
            </w:r>
            <w:hyperlink r:id="rId8" w:history="1">
              <w:r w:rsidR="00CF2FFC" w:rsidRPr="004D02C8">
                <w:rPr>
                  <w:rStyle w:val="a5"/>
                  <w:rFonts w:ascii="Times New Roman" w:hAnsi="Times New Roman"/>
                </w:rPr>
                <w:t>ik16@02.fsin.gov.ru</w:t>
              </w:r>
            </w:hyperlink>
            <w:r w:rsidR="00CF2FFC">
              <w:rPr>
                <w:rFonts w:ascii="Times New Roman" w:hAnsi="Times New Roman"/>
              </w:rPr>
              <w:t xml:space="preserve"> </w:t>
            </w:r>
            <w:r w:rsidRPr="00B959A5">
              <w:rPr>
                <w:rFonts w:ascii="Times New Roman" w:hAnsi="Times New Roman"/>
              </w:rPr>
              <w:t xml:space="preserve"> (приемная)</w:t>
            </w:r>
          </w:p>
          <w:p w14:paraId="711F2763" w14:textId="77777777" w:rsidR="00B14C3E" w:rsidRPr="00814C7E" w:rsidRDefault="00B959A5" w:rsidP="00B959A5">
            <w:pPr>
              <w:pStyle w:val="a3"/>
              <w:rPr>
                <w:rFonts w:ascii="Times New Roman" w:hAnsi="Times New Roman"/>
              </w:rPr>
            </w:pPr>
            <w:r w:rsidRPr="00B959A5">
              <w:rPr>
                <w:rFonts w:ascii="Times New Roman" w:hAnsi="Times New Roman"/>
              </w:rPr>
              <w:t>Тел: 8(3476)37-90-20, 37-90-26</w:t>
            </w:r>
          </w:p>
        </w:tc>
        <w:tc>
          <w:tcPr>
            <w:tcW w:w="4819" w:type="dxa"/>
          </w:tcPr>
          <w:p w14:paraId="5336E930" w14:textId="77777777" w:rsidR="001F7BD4" w:rsidRDefault="001F7BD4" w:rsidP="001F7BD4">
            <w:pPr>
              <w:rPr>
                <w:sz w:val="22"/>
                <w:szCs w:val="22"/>
              </w:rPr>
            </w:pPr>
          </w:p>
          <w:p w14:paraId="7C9CC9C0" w14:textId="77777777" w:rsidR="00FF4B78" w:rsidRPr="00814C7E" w:rsidRDefault="00FF4B78" w:rsidP="007772DF">
            <w:pPr>
              <w:pStyle w:val="af0"/>
              <w:tabs>
                <w:tab w:val="clear" w:pos="4677"/>
                <w:tab w:val="clear" w:pos="9355"/>
              </w:tabs>
            </w:pPr>
          </w:p>
        </w:tc>
      </w:tr>
      <w:tr w:rsidR="00BA0129" w:rsidRPr="00A44A58" w14:paraId="78A273B4" w14:textId="77777777" w:rsidTr="000E4086">
        <w:trPr>
          <w:trHeight w:val="854"/>
        </w:trPr>
        <w:tc>
          <w:tcPr>
            <w:tcW w:w="5070" w:type="dxa"/>
          </w:tcPr>
          <w:p w14:paraId="387D0299" w14:textId="77777777" w:rsidR="00B959A5" w:rsidRDefault="009B0587" w:rsidP="00B959A5">
            <w:pPr>
              <w:pStyle w:val="a3"/>
              <w:jc w:val="both"/>
              <w:rPr>
                <w:rFonts w:ascii="Times New Roman" w:hAnsi="Times New Roman"/>
                <w:color w:val="1D1B11"/>
              </w:rPr>
            </w:pPr>
            <w:r>
              <w:rPr>
                <w:rFonts w:ascii="Times New Roman" w:hAnsi="Times New Roman"/>
                <w:color w:val="1D1B11"/>
              </w:rPr>
              <w:t>Начальник</w:t>
            </w:r>
            <w:r w:rsidR="00B959A5" w:rsidRPr="00242C42">
              <w:rPr>
                <w:rFonts w:ascii="Times New Roman" w:hAnsi="Times New Roman"/>
                <w:color w:val="1D1B11"/>
              </w:rPr>
              <w:t xml:space="preserve"> учреждения </w:t>
            </w:r>
          </w:p>
          <w:p w14:paraId="2ED969AC" w14:textId="77777777" w:rsidR="00B959A5" w:rsidRPr="00A44A58" w:rsidRDefault="00B959A5" w:rsidP="00B959A5">
            <w:pPr>
              <w:pStyle w:val="a3"/>
              <w:jc w:val="both"/>
              <w:rPr>
                <w:rFonts w:ascii="Times New Roman" w:hAnsi="Times New Roman"/>
                <w:color w:val="1D1B11"/>
              </w:rPr>
            </w:pPr>
          </w:p>
          <w:p w14:paraId="65B7A6E7" w14:textId="77777777" w:rsidR="00B959A5" w:rsidRPr="00A44A58" w:rsidRDefault="00B959A5" w:rsidP="00B959A5">
            <w:pPr>
              <w:pStyle w:val="a3"/>
              <w:jc w:val="both"/>
              <w:rPr>
                <w:rFonts w:ascii="Times New Roman" w:hAnsi="Times New Roman"/>
                <w:color w:val="000000"/>
              </w:rPr>
            </w:pPr>
          </w:p>
          <w:p w14:paraId="518AC754" w14:textId="77777777" w:rsidR="00B959A5" w:rsidRPr="00E31804" w:rsidRDefault="00B959A5" w:rsidP="00B959A5">
            <w:pPr>
              <w:pStyle w:val="a3"/>
              <w:jc w:val="both"/>
              <w:rPr>
                <w:rFonts w:ascii="Times New Roman" w:hAnsi="Times New Roman"/>
                <w:color w:val="000000"/>
              </w:rPr>
            </w:pPr>
            <w:r w:rsidRPr="00A44A58">
              <w:rPr>
                <w:rFonts w:ascii="Times New Roman" w:hAnsi="Times New Roman"/>
                <w:color w:val="1D1B11"/>
              </w:rPr>
              <w:t>_______________________</w:t>
            </w:r>
            <w:r w:rsidR="009B0587">
              <w:t xml:space="preserve"> </w:t>
            </w:r>
            <w:r w:rsidR="009B0587" w:rsidRPr="009B0587">
              <w:rPr>
                <w:rFonts w:ascii="Times New Roman" w:hAnsi="Times New Roman"/>
                <w:color w:val="1D1B11"/>
              </w:rPr>
              <w:t xml:space="preserve">Р.Р.Зайнагатдинов  </w:t>
            </w:r>
          </w:p>
          <w:p w14:paraId="540DD26F" w14:textId="77777777" w:rsidR="00BA0129" w:rsidRPr="00A44A58" w:rsidRDefault="00BA0129" w:rsidP="00B7087C">
            <w:pPr>
              <w:pStyle w:val="a3"/>
              <w:jc w:val="both"/>
              <w:rPr>
                <w:rFonts w:ascii="Times New Roman" w:hAnsi="Times New Roman"/>
              </w:rPr>
            </w:pPr>
            <w:r w:rsidRPr="00A44A58">
              <w:rPr>
                <w:rFonts w:ascii="Times New Roman" w:hAnsi="Times New Roman"/>
                <w:color w:val="1D1B11"/>
              </w:rPr>
              <w:t>М.П.</w:t>
            </w:r>
          </w:p>
        </w:tc>
        <w:tc>
          <w:tcPr>
            <w:tcW w:w="4819" w:type="dxa"/>
          </w:tcPr>
          <w:p w14:paraId="314EBBE6" w14:textId="77777777" w:rsidR="00BA0129" w:rsidRDefault="00BA0129" w:rsidP="00B7087C">
            <w:pPr>
              <w:pStyle w:val="a3"/>
              <w:jc w:val="both"/>
              <w:rPr>
                <w:rFonts w:ascii="Times New Roman" w:hAnsi="Times New Roman"/>
              </w:rPr>
            </w:pPr>
          </w:p>
          <w:p w14:paraId="348B3CA6" w14:textId="77777777" w:rsidR="00B05AD2" w:rsidRPr="00A44A58" w:rsidRDefault="00B05AD2" w:rsidP="00B7087C">
            <w:pPr>
              <w:pStyle w:val="a3"/>
              <w:jc w:val="both"/>
              <w:rPr>
                <w:rFonts w:ascii="Times New Roman" w:hAnsi="Times New Roman"/>
              </w:rPr>
            </w:pPr>
          </w:p>
          <w:p w14:paraId="5CA27AD4" w14:textId="77777777" w:rsidR="00BA0129" w:rsidRPr="00A44A58" w:rsidRDefault="00BA0129" w:rsidP="00B7087C">
            <w:pPr>
              <w:pStyle w:val="a3"/>
              <w:jc w:val="both"/>
              <w:rPr>
                <w:rFonts w:ascii="Times New Roman" w:hAnsi="Times New Roman"/>
              </w:rPr>
            </w:pPr>
          </w:p>
          <w:p w14:paraId="604EFEA4" w14:textId="77777777" w:rsidR="00BA0129" w:rsidRPr="00A44A58" w:rsidRDefault="00BA0129" w:rsidP="00B7087C">
            <w:pPr>
              <w:pStyle w:val="a3"/>
              <w:jc w:val="both"/>
              <w:rPr>
                <w:rFonts w:ascii="Times New Roman" w:hAnsi="Times New Roman"/>
              </w:rPr>
            </w:pPr>
            <w:r w:rsidRPr="00A44A58">
              <w:rPr>
                <w:rFonts w:ascii="Times New Roman" w:hAnsi="Times New Roman"/>
              </w:rPr>
              <w:t>_______________________</w:t>
            </w:r>
            <w:r w:rsidR="00513ABA">
              <w:rPr>
                <w:rFonts w:ascii="Times New Roman" w:hAnsi="Times New Roman"/>
              </w:rPr>
              <w:t xml:space="preserve"> </w:t>
            </w:r>
            <w:r w:rsidR="001F7BD4">
              <w:rPr>
                <w:rFonts w:ascii="Times New Roman" w:hAnsi="Times New Roman"/>
              </w:rPr>
              <w:t>/_________/</w:t>
            </w:r>
          </w:p>
          <w:p w14:paraId="518BBB6F" w14:textId="77777777" w:rsidR="00BA0129" w:rsidRPr="00A44A58" w:rsidRDefault="00BA0129" w:rsidP="00B7087C">
            <w:pPr>
              <w:pStyle w:val="a3"/>
              <w:jc w:val="both"/>
              <w:rPr>
                <w:rFonts w:ascii="Times New Roman" w:hAnsi="Times New Roman"/>
              </w:rPr>
            </w:pPr>
            <w:r w:rsidRPr="00A44A58">
              <w:rPr>
                <w:rFonts w:ascii="Times New Roman" w:hAnsi="Times New Roman"/>
              </w:rPr>
              <w:t>М.П.</w:t>
            </w:r>
          </w:p>
        </w:tc>
      </w:tr>
    </w:tbl>
    <w:p w14:paraId="0B3DAD31" w14:textId="77777777" w:rsidR="00437D8A" w:rsidRDefault="00437D8A" w:rsidP="005A2D8A">
      <w:pPr>
        <w:jc w:val="right"/>
      </w:pPr>
    </w:p>
    <w:sectPr w:rsidR="00437D8A" w:rsidSect="004706B1">
      <w:footerReference w:type="default" r:id="rId9"/>
      <w:pgSz w:w="11906" w:h="16838"/>
      <w:pgMar w:top="709" w:right="851" w:bottom="851" w:left="1276" w:header="709"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62861" w14:textId="77777777" w:rsidR="0080131A" w:rsidRDefault="0080131A" w:rsidP="00EE2BBF">
      <w:r>
        <w:separator/>
      </w:r>
    </w:p>
  </w:endnote>
  <w:endnote w:type="continuationSeparator" w:id="0">
    <w:p w14:paraId="14C732FD" w14:textId="77777777" w:rsidR="0080131A" w:rsidRDefault="0080131A" w:rsidP="00EE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130009"/>
      <w:docPartObj>
        <w:docPartGallery w:val="Page Numbers (Bottom of Page)"/>
        <w:docPartUnique/>
      </w:docPartObj>
    </w:sdtPr>
    <w:sdtContent>
      <w:p w14:paraId="057F6DC9" w14:textId="77777777" w:rsidR="00DA0EC4" w:rsidRDefault="00DA0EC4">
        <w:pPr>
          <w:pStyle w:val="af2"/>
          <w:jc w:val="right"/>
        </w:pPr>
        <w:r>
          <w:fldChar w:fldCharType="begin"/>
        </w:r>
        <w:r>
          <w:instrText>PAGE   \* MERGEFORMAT</w:instrText>
        </w:r>
        <w:r>
          <w:fldChar w:fldCharType="separate"/>
        </w:r>
        <w:r w:rsidR="006D7CFC">
          <w:rPr>
            <w:noProof/>
          </w:rPr>
          <w:t>10</w:t>
        </w:r>
        <w:r>
          <w:fldChar w:fldCharType="end"/>
        </w:r>
      </w:p>
    </w:sdtContent>
  </w:sdt>
  <w:p w14:paraId="04A37BAF" w14:textId="77777777" w:rsidR="00DA0EC4" w:rsidRDefault="00DA0EC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47CC" w14:textId="77777777" w:rsidR="0080131A" w:rsidRDefault="0080131A" w:rsidP="00EE2BBF">
      <w:r>
        <w:separator/>
      </w:r>
    </w:p>
  </w:footnote>
  <w:footnote w:type="continuationSeparator" w:id="0">
    <w:p w14:paraId="208B5266" w14:textId="77777777" w:rsidR="0080131A" w:rsidRDefault="0080131A" w:rsidP="00EE2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1F81"/>
    <w:multiLevelType w:val="multilevel"/>
    <w:tmpl w:val="A55649F8"/>
    <w:lvl w:ilvl="0">
      <w:start w:val="1"/>
      <w:numFmt w:val="decimal"/>
      <w:lvlText w:val="%1."/>
      <w:lvlJc w:val="left"/>
      <w:pPr>
        <w:ind w:left="1116" w:hanging="1116"/>
      </w:pPr>
      <w:rPr>
        <w:rFonts w:hint="default"/>
      </w:rPr>
    </w:lvl>
    <w:lvl w:ilvl="1">
      <w:start w:val="1"/>
      <w:numFmt w:val="decimal"/>
      <w:lvlText w:val="%1.%2."/>
      <w:lvlJc w:val="left"/>
      <w:pPr>
        <w:ind w:left="1542" w:hanging="1116"/>
      </w:pPr>
      <w:rPr>
        <w:rFonts w:hint="default"/>
      </w:rPr>
    </w:lvl>
    <w:lvl w:ilvl="2">
      <w:start w:val="1"/>
      <w:numFmt w:val="decimal"/>
      <w:lvlText w:val="%1.%2.%3."/>
      <w:lvlJc w:val="left"/>
      <w:pPr>
        <w:ind w:left="1968" w:hanging="1116"/>
      </w:pPr>
      <w:rPr>
        <w:rFonts w:hint="default"/>
      </w:rPr>
    </w:lvl>
    <w:lvl w:ilvl="3">
      <w:start w:val="1"/>
      <w:numFmt w:val="decimal"/>
      <w:lvlText w:val="%1.%2.%3.%4."/>
      <w:lvlJc w:val="left"/>
      <w:pPr>
        <w:ind w:left="2394" w:hanging="1116"/>
      </w:pPr>
      <w:rPr>
        <w:rFonts w:hint="default"/>
      </w:rPr>
    </w:lvl>
    <w:lvl w:ilvl="4">
      <w:start w:val="1"/>
      <w:numFmt w:val="decimal"/>
      <w:lvlText w:val="%1.%2.%3.%4.%5."/>
      <w:lvlJc w:val="left"/>
      <w:pPr>
        <w:ind w:left="2820" w:hanging="1116"/>
      </w:pPr>
      <w:rPr>
        <w:rFonts w:hint="default"/>
      </w:rPr>
    </w:lvl>
    <w:lvl w:ilvl="5">
      <w:start w:val="1"/>
      <w:numFmt w:val="decimal"/>
      <w:lvlText w:val="%1.%2.%3.%4.%5.%6."/>
      <w:lvlJc w:val="left"/>
      <w:pPr>
        <w:ind w:left="3246" w:hanging="1116"/>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493189A"/>
    <w:multiLevelType w:val="hybridMultilevel"/>
    <w:tmpl w:val="224633EE"/>
    <w:lvl w:ilvl="0" w:tplc="82F2FD7C">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36C1784"/>
    <w:multiLevelType w:val="multilevel"/>
    <w:tmpl w:val="BAF85678"/>
    <w:lvl w:ilvl="0">
      <w:start w:val="1"/>
      <w:numFmt w:val="decimal"/>
      <w:lvlText w:val="%1."/>
      <w:lvlJc w:val="left"/>
      <w:pPr>
        <w:ind w:left="1356" w:hanging="1356"/>
      </w:pPr>
      <w:rPr>
        <w:rFonts w:hint="default"/>
      </w:rPr>
    </w:lvl>
    <w:lvl w:ilvl="1">
      <w:start w:val="1"/>
      <w:numFmt w:val="decimal"/>
      <w:lvlText w:val="%1.%2."/>
      <w:lvlJc w:val="left"/>
      <w:pPr>
        <w:ind w:left="2064" w:hanging="1356"/>
      </w:pPr>
      <w:rPr>
        <w:rFonts w:hint="default"/>
      </w:rPr>
    </w:lvl>
    <w:lvl w:ilvl="2">
      <w:start w:val="1"/>
      <w:numFmt w:val="decimal"/>
      <w:lvlText w:val="%1.%2.%3."/>
      <w:lvlJc w:val="left"/>
      <w:pPr>
        <w:ind w:left="2772" w:hanging="1356"/>
      </w:pPr>
      <w:rPr>
        <w:rFonts w:hint="default"/>
      </w:rPr>
    </w:lvl>
    <w:lvl w:ilvl="3">
      <w:start w:val="1"/>
      <w:numFmt w:val="decimal"/>
      <w:lvlText w:val="%1.%2.%3.%4."/>
      <w:lvlJc w:val="left"/>
      <w:pPr>
        <w:ind w:left="3480" w:hanging="1356"/>
      </w:pPr>
      <w:rPr>
        <w:rFonts w:hint="default"/>
      </w:rPr>
    </w:lvl>
    <w:lvl w:ilvl="4">
      <w:start w:val="1"/>
      <w:numFmt w:val="decimal"/>
      <w:lvlText w:val="%1.%2.%3.%4.%5."/>
      <w:lvlJc w:val="left"/>
      <w:pPr>
        <w:ind w:left="4188" w:hanging="1356"/>
      </w:pPr>
      <w:rPr>
        <w:rFonts w:hint="default"/>
      </w:rPr>
    </w:lvl>
    <w:lvl w:ilvl="5">
      <w:start w:val="1"/>
      <w:numFmt w:val="decimal"/>
      <w:lvlText w:val="%1.%2.%3.%4.%5.%6."/>
      <w:lvlJc w:val="left"/>
      <w:pPr>
        <w:ind w:left="4896" w:hanging="1356"/>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28DC313E"/>
    <w:multiLevelType w:val="multilevel"/>
    <w:tmpl w:val="D876E330"/>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sz w:val="22"/>
      </w:rPr>
    </w:lvl>
    <w:lvl w:ilvl="2">
      <w:start w:val="1"/>
      <w:numFmt w:val="decimal"/>
      <w:isLgl/>
      <w:lvlText w:val="%1.%2.%3."/>
      <w:lvlJc w:val="left"/>
      <w:pPr>
        <w:ind w:left="1429" w:hanging="720"/>
      </w:pPr>
      <w:rPr>
        <w:rFonts w:hint="default"/>
        <w:sz w:val="22"/>
      </w:rPr>
    </w:lvl>
    <w:lvl w:ilvl="3">
      <w:start w:val="1"/>
      <w:numFmt w:val="decimal"/>
      <w:isLgl/>
      <w:lvlText w:val="%1.%2.%3.%4."/>
      <w:lvlJc w:val="left"/>
      <w:pPr>
        <w:ind w:left="1429" w:hanging="720"/>
      </w:pPr>
      <w:rPr>
        <w:rFonts w:hint="default"/>
        <w:sz w:val="22"/>
      </w:rPr>
    </w:lvl>
    <w:lvl w:ilvl="4">
      <w:start w:val="1"/>
      <w:numFmt w:val="decimal"/>
      <w:isLgl/>
      <w:lvlText w:val="%1.%2.%3.%4.%5."/>
      <w:lvlJc w:val="left"/>
      <w:pPr>
        <w:ind w:left="1789" w:hanging="1080"/>
      </w:pPr>
      <w:rPr>
        <w:rFonts w:hint="default"/>
        <w:sz w:val="22"/>
      </w:rPr>
    </w:lvl>
    <w:lvl w:ilvl="5">
      <w:start w:val="1"/>
      <w:numFmt w:val="decimal"/>
      <w:isLgl/>
      <w:lvlText w:val="%1.%2.%3.%4.%5.%6."/>
      <w:lvlJc w:val="left"/>
      <w:pPr>
        <w:ind w:left="1789" w:hanging="1080"/>
      </w:pPr>
      <w:rPr>
        <w:rFonts w:hint="default"/>
        <w:sz w:val="22"/>
      </w:rPr>
    </w:lvl>
    <w:lvl w:ilvl="6">
      <w:start w:val="1"/>
      <w:numFmt w:val="decimal"/>
      <w:isLgl/>
      <w:lvlText w:val="%1.%2.%3.%4.%5.%6.%7."/>
      <w:lvlJc w:val="left"/>
      <w:pPr>
        <w:ind w:left="2149" w:hanging="1440"/>
      </w:pPr>
      <w:rPr>
        <w:rFonts w:hint="default"/>
        <w:sz w:val="22"/>
      </w:rPr>
    </w:lvl>
    <w:lvl w:ilvl="7">
      <w:start w:val="1"/>
      <w:numFmt w:val="decimal"/>
      <w:isLgl/>
      <w:lvlText w:val="%1.%2.%3.%4.%5.%6.%7.%8."/>
      <w:lvlJc w:val="left"/>
      <w:pPr>
        <w:ind w:left="2149" w:hanging="1440"/>
      </w:pPr>
      <w:rPr>
        <w:rFonts w:hint="default"/>
        <w:sz w:val="22"/>
      </w:rPr>
    </w:lvl>
    <w:lvl w:ilvl="8">
      <w:start w:val="1"/>
      <w:numFmt w:val="decimal"/>
      <w:isLgl/>
      <w:lvlText w:val="%1.%2.%3.%4.%5.%6.%7.%8.%9."/>
      <w:lvlJc w:val="left"/>
      <w:pPr>
        <w:ind w:left="2509" w:hanging="1800"/>
      </w:pPr>
      <w:rPr>
        <w:rFonts w:hint="default"/>
        <w:sz w:val="22"/>
      </w:rPr>
    </w:lvl>
  </w:abstractNum>
  <w:abstractNum w:abstractNumId="4" w15:restartNumberingAfterBreak="0">
    <w:nsid w:val="3E6E4A7A"/>
    <w:multiLevelType w:val="multilevel"/>
    <w:tmpl w:val="F84E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5D20BF"/>
    <w:multiLevelType w:val="hybridMultilevel"/>
    <w:tmpl w:val="2072FF1E"/>
    <w:lvl w:ilvl="0" w:tplc="4A7AC2D0">
      <w:start w:val="7"/>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0250C3D"/>
    <w:multiLevelType w:val="hybridMultilevel"/>
    <w:tmpl w:val="401E09CE"/>
    <w:lvl w:ilvl="0" w:tplc="A5D69D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27ECA"/>
    <w:multiLevelType w:val="hybridMultilevel"/>
    <w:tmpl w:val="80084EAC"/>
    <w:lvl w:ilvl="0" w:tplc="CE2AD01C">
      <w:start w:val="5"/>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4715337B"/>
    <w:multiLevelType w:val="hybridMultilevel"/>
    <w:tmpl w:val="F630487C"/>
    <w:lvl w:ilvl="0" w:tplc="870C7A86">
      <w:start w:val="8"/>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49FB6686"/>
    <w:multiLevelType w:val="hybridMultilevel"/>
    <w:tmpl w:val="106204D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24C6CFC"/>
    <w:multiLevelType w:val="hybridMultilevel"/>
    <w:tmpl w:val="484AC0A2"/>
    <w:lvl w:ilvl="0" w:tplc="C2B2C08C">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62837C30"/>
    <w:multiLevelType w:val="multilevel"/>
    <w:tmpl w:val="DDBC375A"/>
    <w:lvl w:ilvl="0">
      <w:start w:val="4"/>
      <w:numFmt w:val="decimal"/>
      <w:lvlText w:val="%1."/>
      <w:lvlJc w:val="left"/>
      <w:pPr>
        <w:ind w:left="114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2" w15:restartNumberingAfterBreak="0">
    <w:nsid w:val="69B47640"/>
    <w:multiLevelType w:val="multilevel"/>
    <w:tmpl w:val="85BC1716"/>
    <w:lvl w:ilvl="0">
      <w:start w:val="1"/>
      <w:numFmt w:val="decimal"/>
      <w:lvlText w:val="%1."/>
      <w:lvlJc w:val="left"/>
      <w:pPr>
        <w:ind w:left="1146" w:hanging="360"/>
      </w:pPr>
      <w:rPr>
        <w:rFonts w:hint="default"/>
      </w:rPr>
    </w:lvl>
    <w:lvl w:ilvl="1">
      <w:start w:val="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3" w15:restartNumberingAfterBreak="0">
    <w:nsid w:val="7ED203A9"/>
    <w:multiLevelType w:val="hybridMultilevel"/>
    <w:tmpl w:val="D21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507673">
    <w:abstractNumId w:val="12"/>
  </w:num>
  <w:num w:numId="2" w16cid:durableId="1701857515">
    <w:abstractNumId w:val="1"/>
  </w:num>
  <w:num w:numId="3" w16cid:durableId="1619137592">
    <w:abstractNumId w:val="2"/>
  </w:num>
  <w:num w:numId="4" w16cid:durableId="725177668">
    <w:abstractNumId w:val="11"/>
  </w:num>
  <w:num w:numId="5" w16cid:durableId="539977642">
    <w:abstractNumId w:val="10"/>
  </w:num>
  <w:num w:numId="6" w16cid:durableId="1613239994">
    <w:abstractNumId w:val="7"/>
  </w:num>
  <w:num w:numId="7" w16cid:durableId="1076783906">
    <w:abstractNumId w:val="8"/>
  </w:num>
  <w:num w:numId="8" w16cid:durableId="1936749346">
    <w:abstractNumId w:val="13"/>
  </w:num>
  <w:num w:numId="9" w16cid:durableId="879362281">
    <w:abstractNumId w:val="0"/>
  </w:num>
  <w:num w:numId="10" w16cid:durableId="379130418">
    <w:abstractNumId w:val="5"/>
  </w:num>
  <w:num w:numId="11" w16cid:durableId="1140607717">
    <w:abstractNumId w:val="3"/>
  </w:num>
  <w:num w:numId="12" w16cid:durableId="993339621">
    <w:abstractNumId w:val="9"/>
  </w:num>
  <w:num w:numId="13" w16cid:durableId="1101342438">
    <w:abstractNumId w:val="4"/>
  </w:num>
  <w:num w:numId="14" w16cid:durableId="1225022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E"/>
    <w:rsid w:val="000074B3"/>
    <w:rsid w:val="00013500"/>
    <w:rsid w:val="00013CB0"/>
    <w:rsid w:val="00014975"/>
    <w:rsid w:val="000201DB"/>
    <w:rsid w:val="0002037C"/>
    <w:rsid w:val="0002152B"/>
    <w:rsid w:val="0002449B"/>
    <w:rsid w:val="00025FCE"/>
    <w:rsid w:val="00026BDD"/>
    <w:rsid w:val="00027028"/>
    <w:rsid w:val="00035DEC"/>
    <w:rsid w:val="00043C8B"/>
    <w:rsid w:val="00043FAF"/>
    <w:rsid w:val="00050E04"/>
    <w:rsid w:val="00070939"/>
    <w:rsid w:val="00073844"/>
    <w:rsid w:val="000764BE"/>
    <w:rsid w:val="00076A80"/>
    <w:rsid w:val="00080496"/>
    <w:rsid w:val="000808E7"/>
    <w:rsid w:val="00082BB9"/>
    <w:rsid w:val="00084573"/>
    <w:rsid w:val="00085251"/>
    <w:rsid w:val="000865A0"/>
    <w:rsid w:val="0009631D"/>
    <w:rsid w:val="00097B3F"/>
    <w:rsid w:val="000C470F"/>
    <w:rsid w:val="000C6F2B"/>
    <w:rsid w:val="000D0D83"/>
    <w:rsid w:val="000D25D4"/>
    <w:rsid w:val="000D2DF9"/>
    <w:rsid w:val="000D4069"/>
    <w:rsid w:val="000D7CF7"/>
    <w:rsid w:val="000E00BA"/>
    <w:rsid w:val="000E4086"/>
    <w:rsid w:val="000F2853"/>
    <w:rsid w:val="000F562A"/>
    <w:rsid w:val="000F7552"/>
    <w:rsid w:val="00104062"/>
    <w:rsid w:val="00105291"/>
    <w:rsid w:val="00110139"/>
    <w:rsid w:val="0011147D"/>
    <w:rsid w:val="001233AF"/>
    <w:rsid w:val="001653E4"/>
    <w:rsid w:val="00187E35"/>
    <w:rsid w:val="00192F11"/>
    <w:rsid w:val="0019733A"/>
    <w:rsid w:val="001A17CE"/>
    <w:rsid w:val="001B567C"/>
    <w:rsid w:val="001B7FEB"/>
    <w:rsid w:val="001C0091"/>
    <w:rsid w:val="001C36BA"/>
    <w:rsid w:val="001C747D"/>
    <w:rsid w:val="001D39DE"/>
    <w:rsid w:val="001D790E"/>
    <w:rsid w:val="001E3438"/>
    <w:rsid w:val="001F7BD4"/>
    <w:rsid w:val="0020125A"/>
    <w:rsid w:val="0021490E"/>
    <w:rsid w:val="00216961"/>
    <w:rsid w:val="00230841"/>
    <w:rsid w:val="0023607C"/>
    <w:rsid w:val="00236E0D"/>
    <w:rsid w:val="002379FD"/>
    <w:rsid w:val="00242C42"/>
    <w:rsid w:val="00251CC0"/>
    <w:rsid w:val="00252B5A"/>
    <w:rsid w:val="00275AB6"/>
    <w:rsid w:val="00284C35"/>
    <w:rsid w:val="002958E5"/>
    <w:rsid w:val="00296641"/>
    <w:rsid w:val="002A566B"/>
    <w:rsid w:val="002A58F4"/>
    <w:rsid w:val="002A5D77"/>
    <w:rsid w:val="002A5ED0"/>
    <w:rsid w:val="002B0E54"/>
    <w:rsid w:val="002B3233"/>
    <w:rsid w:val="002B4AF7"/>
    <w:rsid w:val="002C1145"/>
    <w:rsid w:val="002C1EBB"/>
    <w:rsid w:val="002D0E25"/>
    <w:rsid w:val="002D17CF"/>
    <w:rsid w:val="002D6428"/>
    <w:rsid w:val="002E670C"/>
    <w:rsid w:val="002F0D25"/>
    <w:rsid w:val="002F1469"/>
    <w:rsid w:val="002F39BA"/>
    <w:rsid w:val="00301DD0"/>
    <w:rsid w:val="00312CFB"/>
    <w:rsid w:val="003133F4"/>
    <w:rsid w:val="00313CA3"/>
    <w:rsid w:val="00316D2D"/>
    <w:rsid w:val="003208D4"/>
    <w:rsid w:val="00322F1F"/>
    <w:rsid w:val="003252D9"/>
    <w:rsid w:val="003313F4"/>
    <w:rsid w:val="00333DF0"/>
    <w:rsid w:val="00345D21"/>
    <w:rsid w:val="00352E83"/>
    <w:rsid w:val="00365485"/>
    <w:rsid w:val="00366046"/>
    <w:rsid w:val="003660C8"/>
    <w:rsid w:val="00366DC2"/>
    <w:rsid w:val="00370661"/>
    <w:rsid w:val="003707E2"/>
    <w:rsid w:val="00370DC2"/>
    <w:rsid w:val="00374994"/>
    <w:rsid w:val="00377282"/>
    <w:rsid w:val="00377D11"/>
    <w:rsid w:val="003B11DD"/>
    <w:rsid w:val="003C31EB"/>
    <w:rsid w:val="003C7502"/>
    <w:rsid w:val="003D0B04"/>
    <w:rsid w:val="003E3DF4"/>
    <w:rsid w:val="003E5404"/>
    <w:rsid w:val="003F088B"/>
    <w:rsid w:val="003F482B"/>
    <w:rsid w:val="003F7AE9"/>
    <w:rsid w:val="00402021"/>
    <w:rsid w:val="0042507F"/>
    <w:rsid w:val="004258DF"/>
    <w:rsid w:val="0042702B"/>
    <w:rsid w:val="00430681"/>
    <w:rsid w:val="00437D8A"/>
    <w:rsid w:val="00440EC6"/>
    <w:rsid w:val="00441658"/>
    <w:rsid w:val="00445569"/>
    <w:rsid w:val="004517E0"/>
    <w:rsid w:val="004706B1"/>
    <w:rsid w:val="0047368B"/>
    <w:rsid w:val="00473B98"/>
    <w:rsid w:val="004769B1"/>
    <w:rsid w:val="00482DA8"/>
    <w:rsid w:val="004A039E"/>
    <w:rsid w:val="004A3BA5"/>
    <w:rsid w:val="004A5F1A"/>
    <w:rsid w:val="004A678C"/>
    <w:rsid w:val="004B34ED"/>
    <w:rsid w:val="004B4437"/>
    <w:rsid w:val="004B71A3"/>
    <w:rsid w:val="004B73BD"/>
    <w:rsid w:val="004B7E78"/>
    <w:rsid w:val="004D57A0"/>
    <w:rsid w:val="004D5814"/>
    <w:rsid w:val="004E7D7E"/>
    <w:rsid w:val="004E7EAB"/>
    <w:rsid w:val="004F0D41"/>
    <w:rsid w:val="004F1B8C"/>
    <w:rsid w:val="004F5B30"/>
    <w:rsid w:val="0050266E"/>
    <w:rsid w:val="005108E4"/>
    <w:rsid w:val="00512875"/>
    <w:rsid w:val="00513ABA"/>
    <w:rsid w:val="00513B0A"/>
    <w:rsid w:val="00514CD7"/>
    <w:rsid w:val="00535AE9"/>
    <w:rsid w:val="005372DE"/>
    <w:rsid w:val="00541923"/>
    <w:rsid w:val="0054768B"/>
    <w:rsid w:val="00551ECF"/>
    <w:rsid w:val="005532E5"/>
    <w:rsid w:val="00553829"/>
    <w:rsid w:val="00562AC3"/>
    <w:rsid w:val="00563A72"/>
    <w:rsid w:val="00567473"/>
    <w:rsid w:val="0056788D"/>
    <w:rsid w:val="0057158B"/>
    <w:rsid w:val="00572409"/>
    <w:rsid w:val="005729DC"/>
    <w:rsid w:val="0057524E"/>
    <w:rsid w:val="005830F0"/>
    <w:rsid w:val="0059153F"/>
    <w:rsid w:val="00593047"/>
    <w:rsid w:val="005970E7"/>
    <w:rsid w:val="005A2D8A"/>
    <w:rsid w:val="005A6B2A"/>
    <w:rsid w:val="005B05E7"/>
    <w:rsid w:val="005B0831"/>
    <w:rsid w:val="005B5044"/>
    <w:rsid w:val="005B6EA8"/>
    <w:rsid w:val="005D2735"/>
    <w:rsid w:val="005D5359"/>
    <w:rsid w:val="005E29DD"/>
    <w:rsid w:val="005E3451"/>
    <w:rsid w:val="005E5A7A"/>
    <w:rsid w:val="005F2606"/>
    <w:rsid w:val="005F3C67"/>
    <w:rsid w:val="006007FF"/>
    <w:rsid w:val="00600ADB"/>
    <w:rsid w:val="00604B5B"/>
    <w:rsid w:val="00605C56"/>
    <w:rsid w:val="0061534D"/>
    <w:rsid w:val="00627741"/>
    <w:rsid w:val="00630159"/>
    <w:rsid w:val="00631121"/>
    <w:rsid w:val="006467A5"/>
    <w:rsid w:val="00646819"/>
    <w:rsid w:val="00651A6A"/>
    <w:rsid w:val="00657257"/>
    <w:rsid w:val="00662529"/>
    <w:rsid w:val="006646B6"/>
    <w:rsid w:val="0066582D"/>
    <w:rsid w:val="0066719E"/>
    <w:rsid w:val="00674315"/>
    <w:rsid w:val="00674E29"/>
    <w:rsid w:val="00676DBB"/>
    <w:rsid w:val="006812AC"/>
    <w:rsid w:val="00686881"/>
    <w:rsid w:val="0069456D"/>
    <w:rsid w:val="00694A10"/>
    <w:rsid w:val="006A1070"/>
    <w:rsid w:val="006A584B"/>
    <w:rsid w:val="006B0158"/>
    <w:rsid w:val="006B1EFD"/>
    <w:rsid w:val="006B2C26"/>
    <w:rsid w:val="006C588C"/>
    <w:rsid w:val="006D25C4"/>
    <w:rsid w:val="006D6E75"/>
    <w:rsid w:val="006D7B8D"/>
    <w:rsid w:val="006D7CFC"/>
    <w:rsid w:val="006E0509"/>
    <w:rsid w:val="006E2C85"/>
    <w:rsid w:val="006E2EA6"/>
    <w:rsid w:val="006E6D53"/>
    <w:rsid w:val="006F0A1C"/>
    <w:rsid w:val="006F0C89"/>
    <w:rsid w:val="00706B74"/>
    <w:rsid w:val="00723AEF"/>
    <w:rsid w:val="00733DAE"/>
    <w:rsid w:val="00733DBE"/>
    <w:rsid w:val="00734B85"/>
    <w:rsid w:val="007439EE"/>
    <w:rsid w:val="007526A1"/>
    <w:rsid w:val="00761B63"/>
    <w:rsid w:val="00765FDB"/>
    <w:rsid w:val="0076668B"/>
    <w:rsid w:val="007772DF"/>
    <w:rsid w:val="00777E31"/>
    <w:rsid w:val="00781F2B"/>
    <w:rsid w:val="007820BB"/>
    <w:rsid w:val="00784494"/>
    <w:rsid w:val="0079351F"/>
    <w:rsid w:val="007A6678"/>
    <w:rsid w:val="007C2F09"/>
    <w:rsid w:val="007D1049"/>
    <w:rsid w:val="007D17A0"/>
    <w:rsid w:val="007D2FC1"/>
    <w:rsid w:val="007D5062"/>
    <w:rsid w:val="007D6973"/>
    <w:rsid w:val="007E1E30"/>
    <w:rsid w:val="007E251B"/>
    <w:rsid w:val="007E74CA"/>
    <w:rsid w:val="007F2581"/>
    <w:rsid w:val="007F36F0"/>
    <w:rsid w:val="0080131A"/>
    <w:rsid w:val="00805C54"/>
    <w:rsid w:val="00807E5F"/>
    <w:rsid w:val="00811941"/>
    <w:rsid w:val="00813FEE"/>
    <w:rsid w:val="00814C7E"/>
    <w:rsid w:val="00843701"/>
    <w:rsid w:val="00844DE7"/>
    <w:rsid w:val="0084722B"/>
    <w:rsid w:val="008531B7"/>
    <w:rsid w:val="00860F63"/>
    <w:rsid w:val="00865157"/>
    <w:rsid w:val="008701CB"/>
    <w:rsid w:val="0087022E"/>
    <w:rsid w:val="008727EE"/>
    <w:rsid w:val="0087341E"/>
    <w:rsid w:val="008749D0"/>
    <w:rsid w:val="00881C53"/>
    <w:rsid w:val="008845D6"/>
    <w:rsid w:val="00886A82"/>
    <w:rsid w:val="00890C2F"/>
    <w:rsid w:val="00891491"/>
    <w:rsid w:val="00892C91"/>
    <w:rsid w:val="008A02BD"/>
    <w:rsid w:val="008A491D"/>
    <w:rsid w:val="008A4946"/>
    <w:rsid w:val="008A50EA"/>
    <w:rsid w:val="008B0AF3"/>
    <w:rsid w:val="008B1B21"/>
    <w:rsid w:val="008B5050"/>
    <w:rsid w:val="008C04DC"/>
    <w:rsid w:val="008D591C"/>
    <w:rsid w:val="008D7689"/>
    <w:rsid w:val="008F0224"/>
    <w:rsid w:val="008F5045"/>
    <w:rsid w:val="008F50BD"/>
    <w:rsid w:val="00901514"/>
    <w:rsid w:val="00910D4F"/>
    <w:rsid w:val="009164CA"/>
    <w:rsid w:val="0091716B"/>
    <w:rsid w:val="0092070F"/>
    <w:rsid w:val="009230E2"/>
    <w:rsid w:val="00923491"/>
    <w:rsid w:val="00924631"/>
    <w:rsid w:val="009246AB"/>
    <w:rsid w:val="00927403"/>
    <w:rsid w:val="00931A29"/>
    <w:rsid w:val="009409DF"/>
    <w:rsid w:val="00945987"/>
    <w:rsid w:val="00950787"/>
    <w:rsid w:val="009642C1"/>
    <w:rsid w:val="009651C1"/>
    <w:rsid w:val="00965971"/>
    <w:rsid w:val="009737AB"/>
    <w:rsid w:val="0098305A"/>
    <w:rsid w:val="0098351E"/>
    <w:rsid w:val="00983E3E"/>
    <w:rsid w:val="00984F66"/>
    <w:rsid w:val="00985045"/>
    <w:rsid w:val="00991E2A"/>
    <w:rsid w:val="00994196"/>
    <w:rsid w:val="0099509E"/>
    <w:rsid w:val="009A1898"/>
    <w:rsid w:val="009A656E"/>
    <w:rsid w:val="009A7F24"/>
    <w:rsid w:val="009B0587"/>
    <w:rsid w:val="009B087E"/>
    <w:rsid w:val="009B47C9"/>
    <w:rsid w:val="009B5C93"/>
    <w:rsid w:val="009C3042"/>
    <w:rsid w:val="009D0304"/>
    <w:rsid w:val="009D03CB"/>
    <w:rsid w:val="009D1212"/>
    <w:rsid w:val="009D536E"/>
    <w:rsid w:val="009E2B5D"/>
    <w:rsid w:val="009E743B"/>
    <w:rsid w:val="009F1542"/>
    <w:rsid w:val="009F6B67"/>
    <w:rsid w:val="00A03A7D"/>
    <w:rsid w:val="00A13A15"/>
    <w:rsid w:val="00A16068"/>
    <w:rsid w:val="00A24D93"/>
    <w:rsid w:val="00A27886"/>
    <w:rsid w:val="00A3532D"/>
    <w:rsid w:val="00A40049"/>
    <w:rsid w:val="00A41A4E"/>
    <w:rsid w:val="00A41C0A"/>
    <w:rsid w:val="00A44A58"/>
    <w:rsid w:val="00A56011"/>
    <w:rsid w:val="00A60A6B"/>
    <w:rsid w:val="00A60BF6"/>
    <w:rsid w:val="00A61EA5"/>
    <w:rsid w:val="00A70190"/>
    <w:rsid w:val="00A75C04"/>
    <w:rsid w:val="00A804CB"/>
    <w:rsid w:val="00A85EDE"/>
    <w:rsid w:val="00A902B8"/>
    <w:rsid w:val="00A97F3C"/>
    <w:rsid w:val="00AA3433"/>
    <w:rsid w:val="00AA5423"/>
    <w:rsid w:val="00AB2900"/>
    <w:rsid w:val="00AB3781"/>
    <w:rsid w:val="00AC1A4D"/>
    <w:rsid w:val="00AC1F83"/>
    <w:rsid w:val="00AC3311"/>
    <w:rsid w:val="00AC5355"/>
    <w:rsid w:val="00AC7155"/>
    <w:rsid w:val="00AD357A"/>
    <w:rsid w:val="00AD3B08"/>
    <w:rsid w:val="00AD4E92"/>
    <w:rsid w:val="00AD6266"/>
    <w:rsid w:val="00AE125F"/>
    <w:rsid w:val="00AE2FFB"/>
    <w:rsid w:val="00AF5F96"/>
    <w:rsid w:val="00B04F27"/>
    <w:rsid w:val="00B05AD2"/>
    <w:rsid w:val="00B14C3E"/>
    <w:rsid w:val="00B1536E"/>
    <w:rsid w:val="00B2272F"/>
    <w:rsid w:val="00B23327"/>
    <w:rsid w:val="00B34085"/>
    <w:rsid w:val="00B37DCB"/>
    <w:rsid w:val="00B45801"/>
    <w:rsid w:val="00B45825"/>
    <w:rsid w:val="00B57A4C"/>
    <w:rsid w:val="00B678D9"/>
    <w:rsid w:val="00B7087C"/>
    <w:rsid w:val="00B709DB"/>
    <w:rsid w:val="00B75087"/>
    <w:rsid w:val="00B80395"/>
    <w:rsid w:val="00B85F22"/>
    <w:rsid w:val="00B959A5"/>
    <w:rsid w:val="00BA0129"/>
    <w:rsid w:val="00BA3A79"/>
    <w:rsid w:val="00BB68D0"/>
    <w:rsid w:val="00BB6A53"/>
    <w:rsid w:val="00BC63DA"/>
    <w:rsid w:val="00BC6C0A"/>
    <w:rsid w:val="00BD11A9"/>
    <w:rsid w:val="00BD2421"/>
    <w:rsid w:val="00BD4685"/>
    <w:rsid w:val="00BD505E"/>
    <w:rsid w:val="00BD7DEF"/>
    <w:rsid w:val="00BE678C"/>
    <w:rsid w:val="00BF53EB"/>
    <w:rsid w:val="00C075D4"/>
    <w:rsid w:val="00C10946"/>
    <w:rsid w:val="00C30C7F"/>
    <w:rsid w:val="00C366FD"/>
    <w:rsid w:val="00C41313"/>
    <w:rsid w:val="00C43B3C"/>
    <w:rsid w:val="00C4482F"/>
    <w:rsid w:val="00C53A0B"/>
    <w:rsid w:val="00C6102B"/>
    <w:rsid w:val="00C6198F"/>
    <w:rsid w:val="00C64EA9"/>
    <w:rsid w:val="00C654FC"/>
    <w:rsid w:val="00C71E0D"/>
    <w:rsid w:val="00C756B9"/>
    <w:rsid w:val="00C7588C"/>
    <w:rsid w:val="00C75D6F"/>
    <w:rsid w:val="00C765DC"/>
    <w:rsid w:val="00C827C4"/>
    <w:rsid w:val="00C917E3"/>
    <w:rsid w:val="00CA069E"/>
    <w:rsid w:val="00CA121F"/>
    <w:rsid w:val="00CA5F24"/>
    <w:rsid w:val="00CB12DA"/>
    <w:rsid w:val="00CC405C"/>
    <w:rsid w:val="00CD6BED"/>
    <w:rsid w:val="00CD7198"/>
    <w:rsid w:val="00CE38A2"/>
    <w:rsid w:val="00CF1050"/>
    <w:rsid w:val="00CF23FF"/>
    <w:rsid w:val="00CF2BDF"/>
    <w:rsid w:val="00CF2E0E"/>
    <w:rsid w:val="00CF2FFC"/>
    <w:rsid w:val="00CF53AF"/>
    <w:rsid w:val="00CF5D38"/>
    <w:rsid w:val="00CF6C29"/>
    <w:rsid w:val="00D2062C"/>
    <w:rsid w:val="00D225E0"/>
    <w:rsid w:val="00D333D8"/>
    <w:rsid w:val="00D448E6"/>
    <w:rsid w:val="00D46458"/>
    <w:rsid w:val="00D570EB"/>
    <w:rsid w:val="00D77565"/>
    <w:rsid w:val="00D81F26"/>
    <w:rsid w:val="00D843E9"/>
    <w:rsid w:val="00D857FE"/>
    <w:rsid w:val="00D906DC"/>
    <w:rsid w:val="00D951D2"/>
    <w:rsid w:val="00DA0EC4"/>
    <w:rsid w:val="00DA4038"/>
    <w:rsid w:val="00DB17B2"/>
    <w:rsid w:val="00DB3D47"/>
    <w:rsid w:val="00DB6DAB"/>
    <w:rsid w:val="00DC27BE"/>
    <w:rsid w:val="00DD3214"/>
    <w:rsid w:val="00DE113C"/>
    <w:rsid w:val="00DE1421"/>
    <w:rsid w:val="00DF0317"/>
    <w:rsid w:val="00DF102D"/>
    <w:rsid w:val="00DF3206"/>
    <w:rsid w:val="00E00202"/>
    <w:rsid w:val="00E01C0F"/>
    <w:rsid w:val="00E0448F"/>
    <w:rsid w:val="00E05AF0"/>
    <w:rsid w:val="00E116E2"/>
    <w:rsid w:val="00E23CC4"/>
    <w:rsid w:val="00E23F5B"/>
    <w:rsid w:val="00E25B17"/>
    <w:rsid w:val="00E3015E"/>
    <w:rsid w:val="00E3088B"/>
    <w:rsid w:val="00E37B41"/>
    <w:rsid w:val="00E414DD"/>
    <w:rsid w:val="00E4582B"/>
    <w:rsid w:val="00E502CD"/>
    <w:rsid w:val="00E617AD"/>
    <w:rsid w:val="00E6230A"/>
    <w:rsid w:val="00E65A42"/>
    <w:rsid w:val="00E66A4C"/>
    <w:rsid w:val="00E67FE6"/>
    <w:rsid w:val="00E706DC"/>
    <w:rsid w:val="00E71248"/>
    <w:rsid w:val="00E761BC"/>
    <w:rsid w:val="00E769B2"/>
    <w:rsid w:val="00E84CBE"/>
    <w:rsid w:val="00E962E4"/>
    <w:rsid w:val="00EA2A97"/>
    <w:rsid w:val="00EA786F"/>
    <w:rsid w:val="00EB7230"/>
    <w:rsid w:val="00EC66A8"/>
    <w:rsid w:val="00EC7266"/>
    <w:rsid w:val="00ED4D48"/>
    <w:rsid w:val="00ED53A1"/>
    <w:rsid w:val="00ED6CED"/>
    <w:rsid w:val="00EE2BBF"/>
    <w:rsid w:val="00EE45A2"/>
    <w:rsid w:val="00EE6E82"/>
    <w:rsid w:val="00EF03F3"/>
    <w:rsid w:val="00EF3521"/>
    <w:rsid w:val="00EF432C"/>
    <w:rsid w:val="00F01B18"/>
    <w:rsid w:val="00F10E40"/>
    <w:rsid w:val="00F131E5"/>
    <w:rsid w:val="00F177F3"/>
    <w:rsid w:val="00F20A78"/>
    <w:rsid w:val="00F254C6"/>
    <w:rsid w:val="00F275AE"/>
    <w:rsid w:val="00F306CE"/>
    <w:rsid w:val="00F31FC6"/>
    <w:rsid w:val="00F37692"/>
    <w:rsid w:val="00F4213A"/>
    <w:rsid w:val="00F64463"/>
    <w:rsid w:val="00F663E4"/>
    <w:rsid w:val="00F768B1"/>
    <w:rsid w:val="00F83D76"/>
    <w:rsid w:val="00F97BCC"/>
    <w:rsid w:val="00FA5F0B"/>
    <w:rsid w:val="00FA6FD6"/>
    <w:rsid w:val="00FB3BD0"/>
    <w:rsid w:val="00FB4332"/>
    <w:rsid w:val="00FC2E85"/>
    <w:rsid w:val="00FC347C"/>
    <w:rsid w:val="00FC474D"/>
    <w:rsid w:val="00FE4733"/>
    <w:rsid w:val="00FE79CB"/>
    <w:rsid w:val="00FF4B78"/>
    <w:rsid w:val="00FF6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E215"/>
  <w15:docId w15:val="{3F7539F6-4384-4A68-9819-BAE8DF7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42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275AB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06B74"/>
    <w:pPr>
      <w:spacing w:after="0" w:line="240" w:lineRule="auto"/>
    </w:pPr>
    <w:rPr>
      <w:rFonts w:ascii="Calibri" w:eastAsia="Times New Roman" w:hAnsi="Calibri" w:cs="Times New Roman"/>
      <w:lang w:eastAsia="ru-RU"/>
    </w:rPr>
  </w:style>
  <w:style w:type="character" w:styleId="a5">
    <w:name w:val="Hyperlink"/>
    <w:rsid w:val="00706B74"/>
    <w:rPr>
      <w:color w:val="0000FF"/>
      <w:u w:val="single"/>
    </w:rPr>
  </w:style>
  <w:style w:type="paragraph" w:customStyle="1" w:styleId="Default">
    <w:name w:val="Default"/>
    <w:rsid w:val="00706B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basedOn w:val="a"/>
    <w:uiPriority w:val="99"/>
    <w:qFormat/>
    <w:rsid w:val="00706B74"/>
    <w:pPr>
      <w:ind w:left="720"/>
      <w:contextualSpacing/>
    </w:pPr>
  </w:style>
  <w:style w:type="character" w:customStyle="1" w:styleId="a4">
    <w:name w:val="Без интервала Знак"/>
    <w:link w:val="a3"/>
    <w:uiPriority w:val="99"/>
    <w:locked/>
    <w:rsid w:val="00706B74"/>
    <w:rPr>
      <w:rFonts w:ascii="Calibri" w:eastAsia="Times New Roman" w:hAnsi="Calibri" w:cs="Times New Roman"/>
      <w:lang w:eastAsia="ru-RU"/>
    </w:rPr>
  </w:style>
  <w:style w:type="paragraph" w:styleId="a7">
    <w:name w:val="Balloon Text"/>
    <w:basedOn w:val="a"/>
    <w:link w:val="a8"/>
    <w:uiPriority w:val="99"/>
    <w:semiHidden/>
    <w:unhideWhenUsed/>
    <w:rsid w:val="009E2B5D"/>
    <w:rPr>
      <w:rFonts w:ascii="Tahoma" w:hAnsi="Tahoma" w:cs="Tahoma"/>
      <w:sz w:val="16"/>
      <w:szCs w:val="16"/>
    </w:rPr>
  </w:style>
  <w:style w:type="character" w:customStyle="1" w:styleId="a8">
    <w:name w:val="Текст выноски Знак"/>
    <w:basedOn w:val="a0"/>
    <w:link w:val="a7"/>
    <w:uiPriority w:val="99"/>
    <w:semiHidden/>
    <w:rsid w:val="009E2B5D"/>
    <w:rPr>
      <w:rFonts w:ascii="Tahoma" w:eastAsia="Times New Roman" w:hAnsi="Tahoma" w:cs="Tahoma"/>
      <w:sz w:val="16"/>
      <w:szCs w:val="16"/>
      <w:lang w:eastAsia="ru-RU"/>
    </w:rPr>
  </w:style>
  <w:style w:type="table" w:styleId="a9">
    <w:name w:val="Table Grid"/>
    <w:basedOn w:val="a1"/>
    <w:uiPriority w:val="59"/>
    <w:rsid w:val="00AA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1716B"/>
    <w:rPr>
      <w:sz w:val="21"/>
      <w:szCs w:val="21"/>
      <w:shd w:val="clear" w:color="auto" w:fill="FFFFFF"/>
    </w:rPr>
  </w:style>
  <w:style w:type="paragraph" w:customStyle="1" w:styleId="22">
    <w:name w:val="Основной текст (2)"/>
    <w:basedOn w:val="a"/>
    <w:link w:val="21"/>
    <w:rsid w:val="0091716B"/>
    <w:pPr>
      <w:widowControl w:val="0"/>
      <w:shd w:val="clear" w:color="auto" w:fill="FFFFFF"/>
      <w:spacing w:before="300" w:line="245" w:lineRule="exact"/>
      <w:jc w:val="both"/>
    </w:pPr>
    <w:rPr>
      <w:rFonts w:asciiTheme="minorHAnsi" w:eastAsiaTheme="minorHAnsi" w:hAnsiTheme="minorHAnsi" w:cstheme="minorBidi"/>
      <w:sz w:val="21"/>
      <w:szCs w:val="21"/>
      <w:shd w:val="clear" w:color="auto" w:fill="FFFFFF"/>
      <w:lang w:eastAsia="en-US"/>
    </w:rPr>
  </w:style>
  <w:style w:type="paragraph" w:styleId="aa">
    <w:name w:val="endnote text"/>
    <w:basedOn w:val="a"/>
    <w:link w:val="ab"/>
    <w:uiPriority w:val="99"/>
    <w:semiHidden/>
    <w:unhideWhenUsed/>
    <w:rsid w:val="00EE2BBF"/>
    <w:rPr>
      <w:sz w:val="20"/>
      <w:szCs w:val="20"/>
    </w:rPr>
  </w:style>
  <w:style w:type="character" w:customStyle="1" w:styleId="ab">
    <w:name w:val="Текст концевой сноски Знак"/>
    <w:basedOn w:val="a0"/>
    <w:link w:val="aa"/>
    <w:uiPriority w:val="99"/>
    <w:semiHidden/>
    <w:rsid w:val="00EE2BBF"/>
    <w:rPr>
      <w:rFonts w:ascii="Times New Roman" w:eastAsia="Times New Roman" w:hAnsi="Times New Roman" w:cs="Times New Roman"/>
      <w:sz w:val="20"/>
      <w:szCs w:val="20"/>
      <w:lang w:eastAsia="ru-RU"/>
    </w:rPr>
  </w:style>
  <w:style w:type="character" w:styleId="ac">
    <w:name w:val="endnote reference"/>
    <w:basedOn w:val="a0"/>
    <w:uiPriority w:val="99"/>
    <w:semiHidden/>
    <w:unhideWhenUsed/>
    <w:rsid w:val="00EE2BBF"/>
    <w:rPr>
      <w:vertAlign w:val="superscript"/>
    </w:rPr>
  </w:style>
  <w:style w:type="paragraph" w:styleId="ad">
    <w:name w:val="footnote text"/>
    <w:aliases w:val="Знак12 Знак"/>
    <w:basedOn w:val="a"/>
    <w:link w:val="ae"/>
    <w:uiPriority w:val="99"/>
    <w:rsid w:val="00EE2BBF"/>
    <w:pPr>
      <w:spacing w:after="60"/>
      <w:jc w:val="both"/>
    </w:pPr>
    <w:rPr>
      <w:sz w:val="20"/>
      <w:szCs w:val="20"/>
    </w:rPr>
  </w:style>
  <w:style w:type="character" w:customStyle="1" w:styleId="ae">
    <w:name w:val="Текст сноски Знак"/>
    <w:aliases w:val="Знак12 Знак Знак"/>
    <w:basedOn w:val="a0"/>
    <w:link w:val="ad"/>
    <w:uiPriority w:val="99"/>
    <w:rsid w:val="00EE2BBF"/>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EE2BBF"/>
    <w:rPr>
      <w:vertAlign w:val="superscript"/>
    </w:rPr>
  </w:style>
  <w:style w:type="paragraph" w:styleId="af0">
    <w:name w:val="header"/>
    <w:basedOn w:val="a"/>
    <w:link w:val="af1"/>
    <w:rsid w:val="00FF4B78"/>
    <w:pPr>
      <w:tabs>
        <w:tab w:val="center" w:pos="4677"/>
        <w:tab w:val="right" w:pos="9355"/>
      </w:tabs>
    </w:pPr>
  </w:style>
  <w:style w:type="character" w:customStyle="1" w:styleId="af1">
    <w:name w:val="Верхний колонтитул Знак"/>
    <w:basedOn w:val="a0"/>
    <w:link w:val="af0"/>
    <w:rsid w:val="00FF4B78"/>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676DBB"/>
    <w:pPr>
      <w:tabs>
        <w:tab w:val="center" w:pos="4677"/>
        <w:tab w:val="right" w:pos="9355"/>
      </w:tabs>
    </w:pPr>
  </w:style>
  <w:style w:type="character" w:customStyle="1" w:styleId="af3">
    <w:name w:val="Нижний колонтитул Знак"/>
    <w:basedOn w:val="a0"/>
    <w:link w:val="af2"/>
    <w:uiPriority w:val="99"/>
    <w:rsid w:val="00676DBB"/>
    <w:rPr>
      <w:rFonts w:ascii="Times New Roman" w:eastAsia="Times New Roman" w:hAnsi="Times New Roman" w:cs="Times New Roman"/>
      <w:sz w:val="24"/>
      <w:szCs w:val="24"/>
      <w:lang w:eastAsia="ru-RU"/>
    </w:rPr>
  </w:style>
  <w:style w:type="paragraph" w:customStyle="1" w:styleId="31">
    <w:name w:val="Основной текст 31"/>
    <w:basedOn w:val="a"/>
    <w:uiPriority w:val="99"/>
    <w:rsid w:val="00105291"/>
    <w:pPr>
      <w:suppressAutoHyphens/>
      <w:spacing w:after="120"/>
    </w:pPr>
    <w:rPr>
      <w:kern w:val="1"/>
      <w:sz w:val="16"/>
      <w:szCs w:val="16"/>
      <w:lang w:eastAsia="ar-SA"/>
    </w:rPr>
  </w:style>
  <w:style w:type="paragraph" w:customStyle="1" w:styleId="Iacaaiea">
    <w:name w:val="Iacaaiea"/>
    <w:basedOn w:val="a"/>
    <w:uiPriority w:val="99"/>
    <w:rsid w:val="00437D8A"/>
    <w:pPr>
      <w:tabs>
        <w:tab w:val="left" w:pos="426"/>
      </w:tabs>
      <w:suppressAutoHyphens/>
      <w:spacing w:before="120" w:line="360" w:lineRule="atLeast"/>
      <w:jc w:val="center"/>
    </w:pPr>
    <w:rPr>
      <w:b/>
      <w:bCs/>
      <w:sz w:val="22"/>
      <w:szCs w:val="22"/>
      <w:lang w:eastAsia="ar-SA"/>
    </w:rPr>
  </w:style>
  <w:style w:type="paragraph" w:customStyle="1" w:styleId="5">
    <w:name w:val="Без интервала5"/>
    <w:uiPriority w:val="99"/>
    <w:rsid w:val="00437D8A"/>
    <w:pPr>
      <w:spacing w:after="0" w:line="240" w:lineRule="auto"/>
    </w:pPr>
    <w:rPr>
      <w:rFonts w:ascii="Calibri" w:eastAsia="Times New Roman" w:hAnsi="Calibri" w:cs="Calibri"/>
      <w:lang w:eastAsia="ru-RU"/>
    </w:rPr>
  </w:style>
  <w:style w:type="paragraph" w:customStyle="1" w:styleId="ConsNonformat">
    <w:name w:val="ConsNonformat"/>
    <w:uiPriority w:val="99"/>
    <w:rsid w:val="00437D8A"/>
    <w:pPr>
      <w:widowControl w:val="0"/>
      <w:suppressAutoHyphens/>
      <w:autoSpaceDE w:val="0"/>
      <w:adjustRightInd w:val="0"/>
      <w:spacing w:after="0" w:line="360" w:lineRule="atLeast"/>
      <w:ind w:right="19772"/>
      <w:jc w:val="both"/>
      <w:textAlignment w:val="baseline"/>
    </w:pPr>
    <w:rPr>
      <w:rFonts w:ascii="Courier New" w:eastAsia="Times New Roman" w:hAnsi="Courier New" w:cs="Courier New"/>
      <w:sz w:val="20"/>
      <w:szCs w:val="20"/>
      <w:lang w:eastAsia="ar-SA"/>
    </w:rPr>
  </w:style>
  <w:style w:type="character" w:customStyle="1" w:styleId="pseudolink">
    <w:name w:val="pseudolink"/>
    <w:basedOn w:val="a0"/>
    <w:rsid w:val="00437D8A"/>
  </w:style>
  <w:style w:type="paragraph" w:styleId="af4">
    <w:name w:val="Normal (Web)"/>
    <w:aliases w:val="Обычный (Web)"/>
    <w:basedOn w:val="a"/>
    <w:uiPriority w:val="99"/>
    <w:unhideWhenUsed/>
    <w:rsid w:val="00437D8A"/>
    <w:pPr>
      <w:spacing w:before="100" w:beforeAutospacing="1" w:after="100" w:afterAutospacing="1"/>
    </w:pPr>
  </w:style>
  <w:style w:type="paragraph" w:customStyle="1" w:styleId="af5">
    <w:basedOn w:val="a"/>
    <w:next w:val="af4"/>
    <w:uiPriority w:val="99"/>
    <w:unhideWhenUsed/>
    <w:rsid w:val="007439EE"/>
    <w:pPr>
      <w:spacing w:before="100" w:beforeAutospacing="1" w:after="100" w:afterAutospacing="1"/>
    </w:pPr>
  </w:style>
  <w:style w:type="character" w:customStyle="1" w:styleId="20">
    <w:name w:val="Заголовок 2 Знак"/>
    <w:basedOn w:val="a0"/>
    <w:link w:val="2"/>
    <w:uiPriority w:val="9"/>
    <w:rsid w:val="00275AB6"/>
    <w:rPr>
      <w:rFonts w:ascii="Times New Roman" w:eastAsia="Times New Roman" w:hAnsi="Times New Roman" w:cs="Times New Roman"/>
      <w:b/>
      <w:bCs/>
      <w:sz w:val="36"/>
      <w:szCs w:val="36"/>
      <w:lang w:eastAsia="ru-RU"/>
    </w:rPr>
  </w:style>
  <w:style w:type="character" w:customStyle="1" w:styleId="pdpa5i">
    <w:name w:val="pdp_a5i"/>
    <w:basedOn w:val="a0"/>
    <w:rsid w:val="00923491"/>
  </w:style>
  <w:style w:type="character" w:customStyle="1" w:styleId="pdpia6">
    <w:name w:val="pdp_ia6"/>
    <w:basedOn w:val="a0"/>
    <w:rsid w:val="00923491"/>
  </w:style>
  <w:style w:type="character" w:customStyle="1" w:styleId="pdpi6a">
    <w:name w:val="pdp_i6a"/>
    <w:basedOn w:val="a0"/>
    <w:rsid w:val="00923491"/>
  </w:style>
  <w:style w:type="character" w:customStyle="1" w:styleId="af6">
    <w:name w:val="Другое_"/>
    <w:basedOn w:val="a0"/>
    <w:link w:val="af7"/>
    <w:rsid w:val="00EE45A2"/>
    <w:rPr>
      <w:rFonts w:ascii="Times New Roman" w:eastAsia="Times New Roman" w:hAnsi="Times New Roman" w:cs="Times New Roman"/>
    </w:rPr>
  </w:style>
  <w:style w:type="paragraph" w:customStyle="1" w:styleId="af7">
    <w:name w:val="Другое"/>
    <w:basedOn w:val="a"/>
    <w:link w:val="af6"/>
    <w:rsid w:val="00EE45A2"/>
    <w:pPr>
      <w:widowControl w:val="0"/>
    </w:pPr>
    <w:rPr>
      <w:sz w:val="22"/>
      <w:szCs w:val="22"/>
      <w:lang w:eastAsia="en-US"/>
    </w:rPr>
  </w:style>
  <w:style w:type="character" w:styleId="af8">
    <w:name w:val="Unresolved Mention"/>
    <w:basedOn w:val="a0"/>
    <w:uiPriority w:val="99"/>
    <w:semiHidden/>
    <w:unhideWhenUsed/>
    <w:rsid w:val="00CF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22895">
      <w:bodyDiv w:val="1"/>
      <w:marLeft w:val="0"/>
      <w:marRight w:val="0"/>
      <w:marTop w:val="0"/>
      <w:marBottom w:val="0"/>
      <w:divBdr>
        <w:top w:val="none" w:sz="0" w:space="0" w:color="auto"/>
        <w:left w:val="none" w:sz="0" w:space="0" w:color="auto"/>
        <w:bottom w:val="none" w:sz="0" w:space="0" w:color="auto"/>
        <w:right w:val="none" w:sz="0" w:space="0" w:color="auto"/>
      </w:divBdr>
    </w:div>
    <w:div w:id="768699553">
      <w:bodyDiv w:val="1"/>
      <w:marLeft w:val="0"/>
      <w:marRight w:val="0"/>
      <w:marTop w:val="0"/>
      <w:marBottom w:val="0"/>
      <w:divBdr>
        <w:top w:val="none" w:sz="0" w:space="0" w:color="auto"/>
        <w:left w:val="none" w:sz="0" w:space="0" w:color="auto"/>
        <w:bottom w:val="none" w:sz="0" w:space="0" w:color="auto"/>
        <w:right w:val="none" w:sz="0" w:space="0" w:color="auto"/>
      </w:divBdr>
    </w:div>
    <w:div w:id="839810425">
      <w:bodyDiv w:val="1"/>
      <w:marLeft w:val="0"/>
      <w:marRight w:val="0"/>
      <w:marTop w:val="0"/>
      <w:marBottom w:val="0"/>
      <w:divBdr>
        <w:top w:val="none" w:sz="0" w:space="0" w:color="auto"/>
        <w:left w:val="none" w:sz="0" w:space="0" w:color="auto"/>
        <w:bottom w:val="none" w:sz="0" w:space="0" w:color="auto"/>
        <w:right w:val="none" w:sz="0" w:space="0" w:color="auto"/>
      </w:divBdr>
      <w:divsChild>
        <w:div w:id="413892520">
          <w:marLeft w:val="0"/>
          <w:marRight w:val="0"/>
          <w:marTop w:val="0"/>
          <w:marBottom w:val="0"/>
          <w:divBdr>
            <w:top w:val="none" w:sz="0" w:space="0" w:color="auto"/>
            <w:left w:val="none" w:sz="0" w:space="0" w:color="auto"/>
            <w:bottom w:val="none" w:sz="0" w:space="0" w:color="auto"/>
            <w:right w:val="none" w:sz="0" w:space="0" w:color="auto"/>
          </w:divBdr>
        </w:div>
        <w:div w:id="97406939">
          <w:marLeft w:val="0"/>
          <w:marRight w:val="0"/>
          <w:marTop w:val="0"/>
          <w:marBottom w:val="0"/>
          <w:divBdr>
            <w:top w:val="none" w:sz="0" w:space="0" w:color="auto"/>
            <w:left w:val="none" w:sz="0" w:space="0" w:color="auto"/>
            <w:bottom w:val="none" w:sz="0" w:space="0" w:color="auto"/>
            <w:right w:val="none" w:sz="0" w:space="0" w:color="auto"/>
          </w:divBdr>
        </w:div>
      </w:divsChild>
    </w:div>
    <w:div w:id="961887332">
      <w:bodyDiv w:val="1"/>
      <w:marLeft w:val="0"/>
      <w:marRight w:val="0"/>
      <w:marTop w:val="0"/>
      <w:marBottom w:val="0"/>
      <w:divBdr>
        <w:top w:val="none" w:sz="0" w:space="0" w:color="auto"/>
        <w:left w:val="none" w:sz="0" w:space="0" w:color="auto"/>
        <w:bottom w:val="none" w:sz="0" w:space="0" w:color="auto"/>
        <w:right w:val="none" w:sz="0" w:space="0" w:color="auto"/>
      </w:divBdr>
    </w:div>
    <w:div w:id="1084181362">
      <w:bodyDiv w:val="1"/>
      <w:marLeft w:val="0"/>
      <w:marRight w:val="0"/>
      <w:marTop w:val="0"/>
      <w:marBottom w:val="0"/>
      <w:divBdr>
        <w:top w:val="none" w:sz="0" w:space="0" w:color="auto"/>
        <w:left w:val="none" w:sz="0" w:space="0" w:color="auto"/>
        <w:bottom w:val="none" w:sz="0" w:space="0" w:color="auto"/>
        <w:right w:val="none" w:sz="0" w:space="0" w:color="auto"/>
      </w:divBdr>
    </w:div>
    <w:div w:id="1617440680">
      <w:bodyDiv w:val="1"/>
      <w:marLeft w:val="0"/>
      <w:marRight w:val="0"/>
      <w:marTop w:val="0"/>
      <w:marBottom w:val="0"/>
      <w:divBdr>
        <w:top w:val="none" w:sz="0" w:space="0" w:color="auto"/>
        <w:left w:val="none" w:sz="0" w:space="0" w:color="auto"/>
        <w:bottom w:val="none" w:sz="0" w:space="0" w:color="auto"/>
        <w:right w:val="none" w:sz="0" w:space="0" w:color="auto"/>
      </w:divBdr>
      <w:divsChild>
        <w:div w:id="1188986381">
          <w:marLeft w:val="0"/>
          <w:marRight w:val="0"/>
          <w:marTop w:val="0"/>
          <w:marBottom w:val="0"/>
          <w:divBdr>
            <w:top w:val="none" w:sz="0" w:space="0" w:color="auto"/>
            <w:left w:val="none" w:sz="0" w:space="0" w:color="auto"/>
            <w:bottom w:val="none" w:sz="0" w:space="0" w:color="auto"/>
            <w:right w:val="none" w:sz="0" w:space="0" w:color="auto"/>
          </w:divBdr>
        </w:div>
        <w:div w:id="1495953423">
          <w:marLeft w:val="0"/>
          <w:marRight w:val="0"/>
          <w:marTop w:val="0"/>
          <w:marBottom w:val="0"/>
          <w:divBdr>
            <w:top w:val="none" w:sz="0" w:space="0" w:color="auto"/>
            <w:left w:val="none" w:sz="0" w:space="0" w:color="auto"/>
            <w:bottom w:val="none" w:sz="0" w:space="0" w:color="auto"/>
            <w:right w:val="none" w:sz="0" w:space="0" w:color="auto"/>
          </w:divBdr>
        </w:div>
        <w:div w:id="733629085">
          <w:marLeft w:val="0"/>
          <w:marRight w:val="0"/>
          <w:marTop w:val="0"/>
          <w:marBottom w:val="0"/>
          <w:divBdr>
            <w:top w:val="none" w:sz="0" w:space="0" w:color="auto"/>
            <w:left w:val="none" w:sz="0" w:space="0" w:color="auto"/>
            <w:bottom w:val="none" w:sz="0" w:space="0" w:color="auto"/>
            <w:right w:val="none" w:sz="0" w:space="0" w:color="auto"/>
          </w:divBdr>
        </w:div>
        <w:div w:id="2034570202">
          <w:marLeft w:val="0"/>
          <w:marRight w:val="0"/>
          <w:marTop w:val="0"/>
          <w:marBottom w:val="0"/>
          <w:divBdr>
            <w:top w:val="none" w:sz="0" w:space="0" w:color="auto"/>
            <w:left w:val="none" w:sz="0" w:space="0" w:color="auto"/>
            <w:bottom w:val="none" w:sz="0" w:space="0" w:color="auto"/>
            <w:right w:val="none" w:sz="0" w:space="0" w:color="auto"/>
          </w:divBdr>
        </w:div>
        <w:div w:id="763110918">
          <w:marLeft w:val="0"/>
          <w:marRight w:val="0"/>
          <w:marTop w:val="0"/>
          <w:marBottom w:val="0"/>
          <w:divBdr>
            <w:top w:val="none" w:sz="0" w:space="0" w:color="auto"/>
            <w:left w:val="none" w:sz="0" w:space="0" w:color="auto"/>
            <w:bottom w:val="none" w:sz="0" w:space="0" w:color="auto"/>
            <w:right w:val="none" w:sz="0" w:space="0" w:color="auto"/>
          </w:divBdr>
        </w:div>
        <w:div w:id="1184905241">
          <w:marLeft w:val="0"/>
          <w:marRight w:val="0"/>
          <w:marTop w:val="0"/>
          <w:marBottom w:val="0"/>
          <w:divBdr>
            <w:top w:val="none" w:sz="0" w:space="0" w:color="auto"/>
            <w:left w:val="none" w:sz="0" w:space="0" w:color="auto"/>
            <w:bottom w:val="none" w:sz="0" w:space="0" w:color="auto"/>
            <w:right w:val="none" w:sz="0" w:space="0" w:color="auto"/>
          </w:divBdr>
        </w:div>
        <w:div w:id="905143375">
          <w:marLeft w:val="0"/>
          <w:marRight w:val="0"/>
          <w:marTop w:val="0"/>
          <w:marBottom w:val="0"/>
          <w:divBdr>
            <w:top w:val="none" w:sz="0" w:space="0" w:color="auto"/>
            <w:left w:val="none" w:sz="0" w:space="0" w:color="auto"/>
            <w:bottom w:val="none" w:sz="0" w:space="0" w:color="auto"/>
            <w:right w:val="none" w:sz="0" w:space="0" w:color="auto"/>
          </w:divBdr>
        </w:div>
        <w:div w:id="1309553750">
          <w:marLeft w:val="0"/>
          <w:marRight w:val="0"/>
          <w:marTop w:val="0"/>
          <w:marBottom w:val="0"/>
          <w:divBdr>
            <w:top w:val="none" w:sz="0" w:space="0" w:color="auto"/>
            <w:left w:val="none" w:sz="0" w:space="0" w:color="auto"/>
            <w:bottom w:val="none" w:sz="0" w:space="0" w:color="auto"/>
            <w:right w:val="none" w:sz="0" w:space="0" w:color="auto"/>
          </w:divBdr>
        </w:div>
        <w:div w:id="1808811892">
          <w:marLeft w:val="0"/>
          <w:marRight w:val="0"/>
          <w:marTop w:val="0"/>
          <w:marBottom w:val="0"/>
          <w:divBdr>
            <w:top w:val="none" w:sz="0" w:space="0" w:color="auto"/>
            <w:left w:val="none" w:sz="0" w:space="0" w:color="auto"/>
            <w:bottom w:val="none" w:sz="0" w:space="0" w:color="auto"/>
            <w:right w:val="none" w:sz="0" w:space="0" w:color="auto"/>
          </w:divBdr>
        </w:div>
        <w:div w:id="268658601">
          <w:marLeft w:val="0"/>
          <w:marRight w:val="0"/>
          <w:marTop w:val="0"/>
          <w:marBottom w:val="0"/>
          <w:divBdr>
            <w:top w:val="none" w:sz="0" w:space="0" w:color="auto"/>
            <w:left w:val="none" w:sz="0" w:space="0" w:color="auto"/>
            <w:bottom w:val="none" w:sz="0" w:space="0" w:color="auto"/>
            <w:right w:val="none" w:sz="0" w:space="0" w:color="auto"/>
          </w:divBdr>
        </w:div>
        <w:div w:id="1568177810">
          <w:marLeft w:val="0"/>
          <w:marRight w:val="0"/>
          <w:marTop w:val="0"/>
          <w:marBottom w:val="0"/>
          <w:divBdr>
            <w:top w:val="none" w:sz="0" w:space="0" w:color="auto"/>
            <w:left w:val="none" w:sz="0" w:space="0" w:color="auto"/>
            <w:bottom w:val="none" w:sz="0" w:space="0" w:color="auto"/>
            <w:right w:val="none" w:sz="0" w:space="0" w:color="auto"/>
          </w:divBdr>
        </w:div>
        <w:div w:id="1235120555">
          <w:marLeft w:val="0"/>
          <w:marRight w:val="0"/>
          <w:marTop w:val="0"/>
          <w:marBottom w:val="0"/>
          <w:divBdr>
            <w:top w:val="none" w:sz="0" w:space="0" w:color="auto"/>
            <w:left w:val="none" w:sz="0" w:space="0" w:color="auto"/>
            <w:bottom w:val="none" w:sz="0" w:space="0" w:color="auto"/>
            <w:right w:val="none" w:sz="0" w:space="0" w:color="auto"/>
          </w:divBdr>
        </w:div>
        <w:div w:id="1526557253">
          <w:marLeft w:val="0"/>
          <w:marRight w:val="0"/>
          <w:marTop w:val="0"/>
          <w:marBottom w:val="0"/>
          <w:divBdr>
            <w:top w:val="none" w:sz="0" w:space="0" w:color="auto"/>
            <w:left w:val="none" w:sz="0" w:space="0" w:color="auto"/>
            <w:bottom w:val="none" w:sz="0" w:space="0" w:color="auto"/>
            <w:right w:val="none" w:sz="0" w:space="0" w:color="auto"/>
          </w:divBdr>
        </w:div>
        <w:div w:id="322244781">
          <w:marLeft w:val="0"/>
          <w:marRight w:val="0"/>
          <w:marTop w:val="0"/>
          <w:marBottom w:val="0"/>
          <w:divBdr>
            <w:top w:val="none" w:sz="0" w:space="0" w:color="auto"/>
            <w:left w:val="none" w:sz="0" w:space="0" w:color="auto"/>
            <w:bottom w:val="none" w:sz="0" w:space="0" w:color="auto"/>
            <w:right w:val="none" w:sz="0" w:space="0" w:color="auto"/>
          </w:divBdr>
        </w:div>
        <w:div w:id="972491631">
          <w:marLeft w:val="0"/>
          <w:marRight w:val="0"/>
          <w:marTop w:val="0"/>
          <w:marBottom w:val="0"/>
          <w:divBdr>
            <w:top w:val="none" w:sz="0" w:space="0" w:color="auto"/>
            <w:left w:val="none" w:sz="0" w:space="0" w:color="auto"/>
            <w:bottom w:val="none" w:sz="0" w:space="0" w:color="auto"/>
            <w:right w:val="none" w:sz="0" w:space="0" w:color="auto"/>
          </w:divBdr>
        </w:div>
        <w:div w:id="553542128">
          <w:marLeft w:val="0"/>
          <w:marRight w:val="0"/>
          <w:marTop w:val="0"/>
          <w:marBottom w:val="0"/>
          <w:divBdr>
            <w:top w:val="none" w:sz="0" w:space="0" w:color="auto"/>
            <w:left w:val="none" w:sz="0" w:space="0" w:color="auto"/>
            <w:bottom w:val="none" w:sz="0" w:space="0" w:color="auto"/>
            <w:right w:val="none" w:sz="0" w:space="0" w:color="auto"/>
          </w:divBdr>
        </w:div>
      </w:divsChild>
    </w:div>
    <w:div w:id="1698847763">
      <w:bodyDiv w:val="1"/>
      <w:marLeft w:val="0"/>
      <w:marRight w:val="0"/>
      <w:marTop w:val="0"/>
      <w:marBottom w:val="0"/>
      <w:divBdr>
        <w:top w:val="none" w:sz="0" w:space="0" w:color="auto"/>
        <w:left w:val="none" w:sz="0" w:space="0" w:color="auto"/>
        <w:bottom w:val="none" w:sz="0" w:space="0" w:color="auto"/>
        <w:right w:val="none" w:sz="0" w:space="0" w:color="auto"/>
      </w:divBdr>
      <w:divsChild>
        <w:div w:id="1092119937">
          <w:marLeft w:val="0"/>
          <w:marRight w:val="0"/>
          <w:marTop w:val="0"/>
          <w:marBottom w:val="0"/>
          <w:divBdr>
            <w:top w:val="none" w:sz="0" w:space="0" w:color="auto"/>
            <w:left w:val="none" w:sz="0" w:space="0" w:color="auto"/>
            <w:bottom w:val="none" w:sz="0" w:space="0" w:color="auto"/>
            <w:right w:val="none" w:sz="0" w:space="0" w:color="auto"/>
          </w:divBdr>
          <w:divsChild>
            <w:div w:id="1817332553">
              <w:marLeft w:val="0"/>
              <w:marRight w:val="0"/>
              <w:marTop w:val="0"/>
              <w:marBottom w:val="0"/>
              <w:divBdr>
                <w:top w:val="none" w:sz="0" w:space="0" w:color="auto"/>
                <w:left w:val="none" w:sz="0" w:space="0" w:color="auto"/>
                <w:bottom w:val="none" w:sz="0" w:space="0" w:color="auto"/>
                <w:right w:val="none" w:sz="0" w:space="0" w:color="auto"/>
              </w:divBdr>
              <w:divsChild>
                <w:div w:id="1454249859">
                  <w:marLeft w:val="0"/>
                  <w:marRight w:val="0"/>
                  <w:marTop w:val="30"/>
                  <w:marBottom w:val="30"/>
                  <w:divBdr>
                    <w:top w:val="none" w:sz="0" w:space="0" w:color="auto"/>
                    <w:left w:val="none" w:sz="0" w:space="0" w:color="auto"/>
                    <w:bottom w:val="none" w:sz="0" w:space="0" w:color="auto"/>
                    <w:right w:val="none" w:sz="0" w:space="0" w:color="auto"/>
                  </w:divBdr>
                  <w:divsChild>
                    <w:div w:id="1340808904">
                      <w:marLeft w:val="0"/>
                      <w:marRight w:val="0"/>
                      <w:marTop w:val="0"/>
                      <w:marBottom w:val="0"/>
                      <w:divBdr>
                        <w:top w:val="none" w:sz="0" w:space="0" w:color="auto"/>
                        <w:left w:val="none" w:sz="0" w:space="0" w:color="auto"/>
                        <w:bottom w:val="none" w:sz="0" w:space="0" w:color="auto"/>
                        <w:right w:val="none" w:sz="0" w:space="0" w:color="auto"/>
                      </w:divBdr>
                      <w:divsChild>
                        <w:div w:id="1882400876">
                          <w:marLeft w:val="0"/>
                          <w:marRight w:val="0"/>
                          <w:marTop w:val="0"/>
                          <w:marBottom w:val="0"/>
                          <w:divBdr>
                            <w:top w:val="none" w:sz="0" w:space="0" w:color="auto"/>
                            <w:left w:val="none" w:sz="0" w:space="0" w:color="auto"/>
                            <w:bottom w:val="none" w:sz="0" w:space="0" w:color="auto"/>
                            <w:right w:val="none" w:sz="0" w:space="0" w:color="auto"/>
                          </w:divBdr>
                        </w:div>
                      </w:divsChild>
                    </w:div>
                    <w:div w:id="1369647176">
                      <w:marLeft w:val="0"/>
                      <w:marRight w:val="0"/>
                      <w:marTop w:val="0"/>
                      <w:marBottom w:val="0"/>
                      <w:divBdr>
                        <w:top w:val="none" w:sz="0" w:space="0" w:color="auto"/>
                        <w:left w:val="none" w:sz="0" w:space="0" w:color="auto"/>
                        <w:bottom w:val="none" w:sz="0" w:space="0" w:color="auto"/>
                        <w:right w:val="none" w:sz="0" w:space="0" w:color="auto"/>
                      </w:divBdr>
                      <w:divsChild>
                        <w:div w:id="1163160819">
                          <w:marLeft w:val="0"/>
                          <w:marRight w:val="0"/>
                          <w:marTop w:val="0"/>
                          <w:marBottom w:val="0"/>
                          <w:divBdr>
                            <w:top w:val="none" w:sz="0" w:space="0" w:color="auto"/>
                            <w:left w:val="none" w:sz="0" w:space="0" w:color="auto"/>
                            <w:bottom w:val="none" w:sz="0" w:space="0" w:color="auto"/>
                            <w:right w:val="none" w:sz="0" w:space="0" w:color="auto"/>
                          </w:divBdr>
                          <w:divsChild>
                            <w:div w:id="199363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231014">
                  <w:marLeft w:val="0"/>
                  <w:marRight w:val="0"/>
                  <w:marTop w:val="30"/>
                  <w:marBottom w:val="30"/>
                  <w:divBdr>
                    <w:top w:val="none" w:sz="0" w:space="0" w:color="auto"/>
                    <w:left w:val="none" w:sz="0" w:space="0" w:color="auto"/>
                    <w:bottom w:val="none" w:sz="0" w:space="0" w:color="auto"/>
                    <w:right w:val="none" w:sz="0" w:space="0" w:color="auto"/>
                  </w:divBdr>
                  <w:divsChild>
                    <w:div w:id="1821457932">
                      <w:marLeft w:val="0"/>
                      <w:marRight w:val="0"/>
                      <w:marTop w:val="0"/>
                      <w:marBottom w:val="0"/>
                      <w:divBdr>
                        <w:top w:val="none" w:sz="0" w:space="0" w:color="auto"/>
                        <w:left w:val="none" w:sz="0" w:space="0" w:color="auto"/>
                        <w:bottom w:val="none" w:sz="0" w:space="0" w:color="auto"/>
                        <w:right w:val="none" w:sz="0" w:space="0" w:color="auto"/>
                      </w:divBdr>
                      <w:divsChild>
                        <w:div w:id="465438676">
                          <w:marLeft w:val="0"/>
                          <w:marRight w:val="0"/>
                          <w:marTop w:val="0"/>
                          <w:marBottom w:val="0"/>
                          <w:divBdr>
                            <w:top w:val="none" w:sz="0" w:space="0" w:color="auto"/>
                            <w:left w:val="none" w:sz="0" w:space="0" w:color="auto"/>
                            <w:bottom w:val="none" w:sz="0" w:space="0" w:color="auto"/>
                            <w:right w:val="none" w:sz="0" w:space="0" w:color="auto"/>
                          </w:divBdr>
                        </w:div>
                      </w:divsChild>
                    </w:div>
                    <w:div w:id="533495194">
                      <w:marLeft w:val="0"/>
                      <w:marRight w:val="0"/>
                      <w:marTop w:val="0"/>
                      <w:marBottom w:val="0"/>
                      <w:divBdr>
                        <w:top w:val="none" w:sz="0" w:space="0" w:color="auto"/>
                        <w:left w:val="none" w:sz="0" w:space="0" w:color="auto"/>
                        <w:bottom w:val="none" w:sz="0" w:space="0" w:color="auto"/>
                        <w:right w:val="none" w:sz="0" w:space="0" w:color="auto"/>
                      </w:divBdr>
                      <w:divsChild>
                        <w:div w:id="1055351245">
                          <w:marLeft w:val="0"/>
                          <w:marRight w:val="0"/>
                          <w:marTop w:val="0"/>
                          <w:marBottom w:val="0"/>
                          <w:divBdr>
                            <w:top w:val="none" w:sz="0" w:space="0" w:color="auto"/>
                            <w:left w:val="none" w:sz="0" w:space="0" w:color="auto"/>
                            <w:bottom w:val="none" w:sz="0" w:space="0" w:color="auto"/>
                            <w:right w:val="none" w:sz="0" w:space="0" w:color="auto"/>
                          </w:divBdr>
                          <w:divsChild>
                            <w:div w:id="181082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67287">
                  <w:marLeft w:val="0"/>
                  <w:marRight w:val="0"/>
                  <w:marTop w:val="30"/>
                  <w:marBottom w:val="30"/>
                  <w:divBdr>
                    <w:top w:val="none" w:sz="0" w:space="0" w:color="auto"/>
                    <w:left w:val="none" w:sz="0" w:space="0" w:color="auto"/>
                    <w:bottom w:val="none" w:sz="0" w:space="0" w:color="auto"/>
                    <w:right w:val="none" w:sz="0" w:space="0" w:color="auto"/>
                  </w:divBdr>
                  <w:divsChild>
                    <w:div w:id="1808038918">
                      <w:marLeft w:val="0"/>
                      <w:marRight w:val="0"/>
                      <w:marTop w:val="0"/>
                      <w:marBottom w:val="0"/>
                      <w:divBdr>
                        <w:top w:val="none" w:sz="0" w:space="0" w:color="auto"/>
                        <w:left w:val="none" w:sz="0" w:space="0" w:color="auto"/>
                        <w:bottom w:val="none" w:sz="0" w:space="0" w:color="auto"/>
                        <w:right w:val="none" w:sz="0" w:space="0" w:color="auto"/>
                      </w:divBdr>
                      <w:divsChild>
                        <w:div w:id="1559784525">
                          <w:marLeft w:val="0"/>
                          <w:marRight w:val="0"/>
                          <w:marTop w:val="0"/>
                          <w:marBottom w:val="0"/>
                          <w:divBdr>
                            <w:top w:val="none" w:sz="0" w:space="0" w:color="auto"/>
                            <w:left w:val="none" w:sz="0" w:space="0" w:color="auto"/>
                            <w:bottom w:val="none" w:sz="0" w:space="0" w:color="auto"/>
                            <w:right w:val="none" w:sz="0" w:space="0" w:color="auto"/>
                          </w:divBdr>
                        </w:div>
                      </w:divsChild>
                    </w:div>
                    <w:div w:id="1208445257">
                      <w:marLeft w:val="0"/>
                      <w:marRight w:val="0"/>
                      <w:marTop w:val="0"/>
                      <w:marBottom w:val="0"/>
                      <w:divBdr>
                        <w:top w:val="none" w:sz="0" w:space="0" w:color="auto"/>
                        <w:left w:val="none" w:sz="0" w:space="0" w:color="auto"/>
                        <w:bottom w:val="none" w:sz="0" w:space="0" w:color="auto"/>
                        <w:right w:val="none" w:sz="0" w:space="0" w:color="auto"/>
                      </w:divBdr>
                      <w:divsChild>
                        <w:div w:id="327749818">
                          <w:marLeft w:val="0"/>
                          <w:marRight w:val="0"/>
                          <w:marTop w:val="0"/>
                          <w:marBottom w:val="0"/>
                          <w:divBdr>
                            <w:top w:val="none" w:sz="0" w:space="0" w:color="auto"/>
                            <w:left w:val="none" w:sz="0" w:space="0" w:color="auto"/>
                            <w:bottom w:val="none" w:sz="0" w:space="0" w:color="auto"/>
                            <w:right w:val="none" w:sz="0" w:space="0" w:color="auto"/>
                          </w:divBdr>
                          <w:divsChild>
                            <w:div w:id="50281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734514">
                  <w:marLeft w:val="0"/>
                  <w:marRight w:val="0"/>
                  <w:marTop w:val="30"/>
                  <w:marBottom w:val="30"/>
                  <w:divBdr>
                    <w:top w:val="none" w:sz="0" w:space="0" w:color="auto"/>
                    <w:left w:val="none" w:sz="0" w:space="0" w:color="auto"/>
                    <w:bottom w:val="none" w:sz="0" w:space="0" w:color="auto"/>
                    <w:right w:val="none" w:sz="0" w:space="0" w:color="auto"/>
                  </w:divBdr>
                  <w:divsChild>
                    <w:div w:id="2130203766">
                      <w:marLeft w:val="0"/>
                      <w:marRight w:val="0"/>
                      <w:marTop w:val="0"/>
                      <w:marBottom w:val="0"/>
                      <w:divBdr>
                        <w:top w:val="none" w:sz="0" w:space="0" w:color="auto"/>
                        <w:left w:val="none" w:sz="0" w:space="0" w:color="auto"/>
                        <w:bottom w:val="none" w:sz="0" w:space="0" w:color="auto"/>
                        <w:right w:val="none" w:sz="0" w:space="0" w:color="auto"/>
                      </w:divBdr>
                      <w:divsChild>
                        <w:div w:id="457992876">
                          <w:marLeft w:val="0"/>
                          <w:marRight w:val="0"/>
                          <w:marTop w:val="0"/>
                          <w:marBottom w:val="0"/>
                          <w:divBdr>
                            <w:top w:val="none" w:sz="0" w:space="0" w:color="auto"/>
                            <w:left w:val="none" w:sz="0" w:space="0" w:color="auto"/>
                            <w:bottom w:val="none" w:sz="0" w:space="0" w:color="auto"/>
                            <w:right w:val="none" w:sz="0" w:space="0" w:color="auto"/>
                          </w:divBdr>
                        </w:div>
                      </w:divsChild>
                    </w:div>
                    <w:div w:id="777482047">
                      <w:marLeft w:val="0"/>
                      <w:marRight w:val="0"/>
                      <w:marTop w:val="0"/>
                      <w:marBottom w:val="0"/>
                      <w:divBdr>
                        <w:top w:val="none" w:sz="0" w:space="0" w:color="auto"/>
                        <w:left w:val="none" w:sz="0" w:space="0" w:color="auto"/>
                        <w:bottom w:val="none" w:sz="0" w:space="0" w:color="auto"/>
                        <w:right w:val="none" w:sz="0" w:space="0" w:color="auto"/>
                      </w:divBdr>
                      <w:divsChild>
                        <w:div w:id="959608715">
                          <w:marLeft w:val="0"/>
                          <w:marRight w:val="0"/>
                          <w:marTop w:val="0"/>
                          <w:marBottom w:val="0"/>
                          <w:divBdr>
                            <w:top w:val="none" w:sz="0" w:space="0" w:color="auto"/>
                            <w:left w:val="none" w:sz="0" w:space="0" w:color="auto"/>
                            <w:bottom w:val="none" w:sz="0" w:space="0" w:color="auto"/>
                            <w:right w:val="none" w:sz="0" w:space="0" w:color="auto"/>
                          </w:divBdr>
                          <w:divsChild>
                            <w:div w:id="11618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4293">
                  <w:marLeft w:val="0"/>
                  <w:marRight w:val="0"/>
                  <w:marTop w:val="30"/>
                  <w:marBottom w:val="30"/>
                  <w:divBdr>
                    <w:top w:val="none" w:sz="0" w:space="0" w:color="auto"/>
                    <w:left w:val="none" w:sz="0" w:space="0" w:color="auto"/>
                    <w:bottom w:val="none" w:sz="0" w:space="0" w:color="auto"/>
                    <w:right w:val="none" w:sz="0" w:space="0" w:color="auto"/>
                  </w:divBdr>
                  <w:divsChild>
                    <w:div w:id="1506481848">
                      <w:marLeft w:val="0"/>
                      <w:marRight w:val="0"/>
                      <w:marTop w:val="0"/>
                      <w:marBottom w:val="0"/>
                      <w:divBdr>
                        <w:top w:val="none" w:sz="0" w:space="0" w:color="auto"/>
                        <w:left w:val="none" w:sz="0" w:space="0" w:color="auto"/>
                        <w:bottom w:val="none" w:sz="0" w:space="0" w:color="auto"/>
                        <w:right w:val="none" w:sz="0" w:space="0" w:color="auto"/>
                      </w:divBdr>
                      <w:divsChild>
                        <w:div w:id="1988629855">
                          <w:marLeft w:val="0"/>
                          <w:marRight w:val="0"/>
                          <w:marTop w:val="0"/>
                          <w:marBottom w:val="0"/>
                          <w:divBdr>
                            <w:top w:val="none" w:sz="0" w:space="0" w:color="auto"/>
                            <w:left w:val="none" w:sz="0" w:space="0" w:color="auto"/>
                            <w:bottom w:val="none" w:sz="0" w:space="0" w:color="auto"/>
                            <w:right w:val="none" w:sz="0" w:space="0" w:color="auto"/>
                          </w:divBdr>
                        </w:div>
                      </w:divsChild>
                    </w:div>
                    <w:div w:id="1569682284">
                      <w:marLeft w:val="0"/>
                      <w:marRight w:val="0"/>
                      <w:marTop w:val="0"/>
                      <w:marBottom w:val="0"/>
                      <w:divBdr>
                        <w:top w:val="none" w:sz="0" w:space="0" w:color="auto"/>
                        <w:left w:val="none" w:sz="0" w:space="0" w:color="auto"/>
                        <w:bottom w:val="none" w:sz="0" w:space="0" w:color="auto"/>
                        <w:right w:val="none" w:sz="0" w:space="0" w:color="auto"/>
                      </w:divBdr>
                      <w:divsChild>
                        <w:div w:id="759378039">
                          <w:marLeft w:val="0"/>
                          <w:marRight w:val="0"/>
                          <w:marTop w:val="0"/>
                          <w:marBottom w:val="0"/>
                          <w:divBdr>
                            <w:top w:val="none" w:sz="0" w:space="0" w:color="auto"/>
                            <w:left w:val="none" w:sz="0" w:space="0" w:color="auto"/>
                            <w:bottom w:val="none" w:sz="0" w:space="0" w:color="auto"/>
                            <w:right w:val="none" w:sz="0" w:space="0" w:color="auto"/>
                          </w:divBdr>
                          <w:divsChild>
                            <w:div w:id="8181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74879">
                  <w:marLeft w:val="0"/>
                  <w:marRight w:val="0"/>
                  <w:marTop w:val="30"/>
                  <w:marBottom w:val="30"/>
                  <w:divBdr>
                    <w:top w:val="none" w:sz="0" w:space="0" w:color="auto"/>
                    <w:left w:val="none" w:sz="0" w:space="0" w:color="auto"/>
                    <w:bottom w:val="none" w:sz="0" w:space="0" w:color="auto"/>
                    <w:right w:val="none" w:sz="0" w:space="0" w:color="auto"/>
                  </w:divBdr>
                  <w:divsChild>
                    <w:div w:id="1467163125">
                      <w:marLeft w:val="0"/>
                      <w:marRight w:val="0"/>
                      <w:marTop w:val="0"/>
                      <w:marBottom w:val="0"/>
                      <w:divBdr>
                        <w:top w:val="none" w:sz="0" w:space="0" w:color="auto"/>
                        <w:left w:val="none" w:sz="0" w:space="0" w:color="auto"/>
                        <w:bottom w:val="none" w:sz="0" w:space="0" w:color="auto"/>
                        <w:right w:val="none" w:sz="0" w:space="0" w:color="auto"/>
                      </w:divBdr>
                      <w:divsChild>
                        <w:div w:id="665860959">
                          <w:marLeft w:val="0"/>
                          <w:marRight w:val="0"/>
                          <w:marTop w:val="0"/>
                          <w:marBottom w:val="0"/>
                          <w:divBdr>
                            <w:top w:val="none" w:sz="0" w:space="0" w:color="auto"/>
                            <w:left w:val="none" w:sz="0" w:space="0" w:color="auto"/>
                            <w:bottom w:val="none" w:sz="0" w:space="0" w:color="auto"/>
                            <w:right w:val="none" w:sz="0" w:space="0" w:color="auto"/>
                          </w:divBdr>
                        </w:div>
                      </w:divsChild>
                    </w:div>
                    <w:div w:id="215745699">
                      <w:marLeft w:val="0"/>
                      <w:marRight w:val="0"/>
                      <w:marTop w:val="0"/>
                      <w:marBottom w:val="0"/>
                      <w:divBdr>
                        <w:top w:val="none" w:sz="0" w:space="0" w:color="auto"/>
                        <w:left w:val="none" w:sz="0" w:space="0" w:color="auto"/>
                        <w:bottom w:val="none" w:sz="0" w:space="0" w:color="auto"/>
                        <w:right w:val="none" w:sz="0" w:space="0" w:color="auto"/>
                      </w:divBdr>
                      <w:divsChild>
                        <w:div w:id="788742502">
                          <w:marLeft w:val="0"/>
                          <w:marRight w:val="0"/>
                          <w:marTop w:val="0"/>
                          <w:marBottom w:val="0"/>
                          <w:divBdr>
                            <w:top w:val="none" w:sz="0" w:space="0" w:color="auto"/>
                            <w:left w:val="none" w:sz="0" w:space="0" w:color="auto"/>
                            <w:bottom w:val="none" w:sz="0" w:space="0" w:color="auto"/>
                            <w:right w:val="none" w:sz="0" w:space="0" w:color="auto"/>
                          </w:divBdr>
                          <w:divsChild>
                            <w:div w:id="13872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2451">
                  <w:marLeft w:val="0"/>
                  <w:marRight w:val="0"/>
                  <w:marTop w:val="30"/>
                  <w:marBottom w:val="30"/>
                  <w:divBdr>
                    <w:top w:val="none" w:sz="0" w:space="0" w:color="auto"/>
                    <w:left w:val="none" w:sz="0" w:space="0" w:color="auto"/>
                    <w:bottom w:val="none" w:sz="0" w:space="0" w:color="auto"/>
                    <w:right w:val="none" w:sz="0" w:space="0" w:color="auto"/>
                  </w:divBdr>
                  <w:divsChild>
                    <w:div w:id="1557469035">
                      <w:marLeft w:val="0"/>
                      <w:marRight w:val="0"/>
                      <w:marTop w:val="0"/>
                      <w:marBottom w:val="0"/>
                      <w:divBdr>
                        <w:top w:val="none" w:sz="0" w:space="0" w:color="auto"/>
                        <w:left w:val="none" w:sz="0" w:space="0" w:color="auto"/>
                        <w:bottom w:val="none" w:sz="0" w:space="0" w:color="auto"/>
                        <w:right w:val="none" w:sz="0" w:space="0" w:color="auto"/>
                      </w:divBdr>
                      <w:divsChild>
                        <w:div w:id="638801094">
                          <w:marLeft w:val="0"/>
                          <w:marRight w:val="0"/>
                          <w:marTop w:val="0"/>
                          <w:marBottom w:val="0"/>
                          <w:divBdr>
                            <w:top w:val="none" w:sz="0" w:space="0" w:color="auto"/>
                            <w:left w:val="none" w:sz="0" w:space="0" w:color="auto"/>
                            <w:bottom w:val="none" w:sz="0" w:space="0" w:color="auto"/>
                            <w:right w:val="none" w:sz="0" w:space="0" w:color="auto"/>
                          </w:divBdr>
                        </w:div>
                      </w:divsChild>
                    </w:div>
                    <w:div w:id="825703154">
                      <w:marLeft w:val="0"/>
                      <w:marRight w:val="0"/>
                      <w:marTop w:val="0"/>
                      <w:marBottom w:val="0"/>
                      <w:divBdr>
                        <w:top w:val="none" w:sz="0" w:space="0" w:color="auto"/>
                        <w:left w:val="none" w:sz="0" w:space="0" w:color="auto"/>
                        <w:bottom w:val="none" w:sz="0" w:space="0" w:color="auto"/>
                        <w:right w:val="none" w:sz="0" w:space="0" w:color="auto"/>
                      </w:divBdr>
                      <w:divsChild>
                        <w:div w:id="853806889">
                          <w:marLeft w:val="0"/>
                          <w:marRight w:val="0"/>
                          <w:marTop w:val="0"/>
                          <w:marBottom w:val="0"/>
                          <w:divBdr>
                            <w:top w:val="none" w:sz="0" w:space="0" w:color="auto"/>
                            <w:left w:val="none" w:sz="0" w:space="0" w:color="auto"/>
                            <w:bottom w:val="none" w:sz="0" w:space="0" w:color="auto"/>
                            <w:right w:val="none" w:sz="0" w:space="0" w:color="auto"/>
                          </w:divBdr>
                          <w:divsChild>
                            <w:div w:id="198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59770">
                  <w:marLeft w:val="0"/>
                  <w:marRight w:val="0"/>
                  <w:marTop w:val="30"/>
                  <w:marBottom w:val="30"/>
                  <w:divBdr>
                    <w:top w:val="none" w:sz="0" w:space="0" w:color="auto"/>
                    <w:left w:val="none" w:sz="0" w:space="0" w:color="auto"/>
                    <w:bottom w:val="none" w:sz="0" w:space="0" w:color="auto"/>
                    <w:right w:val="none" w:sz="0" w:space="0" w:color="auto"/>
                  </w:divBdr>
                  <w:divsChild>
                    <w:div w:id="1304198112">
                      <w:marLeft w:val="0"/>
                      <w:marRight w:val="0"/>
                      <w:marTop w:val="0"/>
                      <w:marBottom w:val="0"/>
                      <w:divBdr>
                        <w:top w:val="none" w:sz="0" w:space="0" w:color="auto"/>
                        <w:left w:val="none" w:sz="0" w:space="0" w:color="auto"/>
                        <w:bottom w:val="none" w:sz="0" w:space="0" w:color="auto"/>
                        <w:right w:val="none" w:sz="0" w:space="0" w:color="auto"/>
                      </w:divBdr>
                      <w:divsChild>
                        <w:div w:id="837112840">
                          <w:marLeft w:val="0"/>
                          <w:marRight w:val="0"/>
                          <w:marTop w:val="0"/>
                          <w:marBottom w:val="0"/>
                          <w:divBdr>
                            <w:top w:val="none" w:sz="0" w:space="0" w:color="auto"/>
                            <w:left w:val="none" w:sz="0" w:space="0" w:color="auto"/>
                            <w:bottom w:val="none" w:sz="0" w:space="0" w:color="auto"/>
                            <w:right w:val="none" w:sz="0" w:space="0" w:color="auto"/>
                          </w:divBdr>
                        </w:div>
                      </w:divsChild>
                    </w:div>
                    <w:div w:id="560285776">
                      <w:marLeft w:val="0"/>
                      <w:marRight w:val="0"/>
                      <w:marTop w:val="0"/>
                      <w:marBottom w:val="0"/>
                      <w:divBdr>
                        <w:top w:val="none" w:sz="0" w:space="0" w:color="auto"/>
                        <w:left w:val="none" w:sz="0" w:space="0" w:color="auto"/>
                        <w:bottom w:val="none" w:sz="0" w:space="0" w:color="auto"/>
                        <w:right w:val="none" w:sz="0" w:space="0" w:color="auto"/>
                      </w:divBdr>
                      <w:divsChild>
                        <w:div w:id="742799862">
                          <w:marLeft w:val="0"/>
                          <w:marRight w:val="0"/>
                          <w:marTop w:val="0"/>
                          <w:marBottom w:val="0"/>
                          <w:divBdr>
                            <w:top w:val="none" w:sz="0" w:space="0" w:color="auto"/>
                            <w:left w:val="none" w:sz="0" w:space="0" w:color="auto"/>
                            <w:bottom w:val="none" w:sz="0" w:space="0" w:color="auto"/>
                            <w:right w:val="none" w:sz="0" w:space="0" w:color="auto"/>
                          </w:divBdr>
                          <w:divsChild>
                            <w:div w:id="184628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1909">
                  <w:marLeft w:val="0"/>
                  <w:marRight w:val="0"/>
                  <w:marTop w:val="30"/>
                  <w:marBottom w:val="30"/>
                  <w:divBdr>
                    <w:top w:val="none" w:sz="0" w:space="0" w:color="auto"/>
                    <w:left w:val="none" w:sz="0" w:space="0" w:color="auto"/>
                    <w:bottom w:val="none" w:sz="0" w:space="0" w:color="auto"/>
                    <w:right w:val="none" w:sz="0" w:space="0" w:color="auto"/>
                  </w:divBdr>
                  <w:divsChild>
                    <w:div w:id="240719722">
                      <w:marLeft w:val="0"/>
                      <w:marRight w:val="0"/>
                      <w:marTop w:val="0"/>
                      <w:marBottom w:val="0"/>
                      <w:divBdr>
                        <w:top w:val="none" w:sz="0" w:space="0" w:color="auto"/>
                        <w:left w:val="none" w:sz="0" w:space="0" w:color="auto"/>
                        <w:bottom w:val="none" w:sz="0" w:space="0" w:color="auto"/>
                        <w:right w:val="none" w:sz="0" w:space="0" w:color="auto"/>
                      </w:divBdr>
                      <w:divsChild>
                        <w:div w:id="1066807236">
                          <w:marLeft w:val="0"/>
                          <w:marRight w:val="0"/>
                          <w:marTop w:val="0"/>
                          <w:marBottom w:val="0"/>
                          <w:divBdr>
                            <w:top w:val="none" w:sz="0" w:space="0" w:color="auto"/>
                            <w:left w:val="none" w:sz="0" w:space="0" w:color="auto"/>
                            <w:bottom w:val="none" w:sz="0" w:space="0" w:color="auto"/>
                            <w:right w:val="none" w:sz="0" w:space="0" w:color="auto"/>
                          </w:divBdr>
                        </w:div>
                      </w:divsChild>
                    </w:div>
                    <w:div w:id="1340737893">
                      <w:marLeft w:val="0"/>
                      <w:marRight w:val="0"/>
                      <w:marTop w:val="0"/>
                      <w:marBottom w:val="0"/>
                      <w:divBdr>
                        <w:top w:val="none" w:sz="0" w:space="0" w:color="auto"/>
                        <w:left w:val="none" w:sz="0" w:space="0" w:color="auto"/>
                        <w:bottom w:val="none" w:sz="0" w:space="0" w:color="auto"/>
                        <w:right w:val="none" w:sz="0" w:space="0" w:color="auto"/>
                      </w:divBdr>
                      <w:divsChild>
                        <w:div w:id="1209414745">
                          <w:marLeft w:val="0"/>
                          <w:marRight w:val="0"/>
                          <w:marTop w:val="0"/>
                          <w:marBottom w:val="0"/>
                          <w:divBdr>
                            <w:top w:val="none" w:sz="0" w:space="0" w:color="auto"/>
                            <w:left w:val="none" w:sz="0" w:space="0" w:color="auto"/>
                            <w:bottom w:val="none" w:sz="0" w:space="0" w:color="auto"/>
                            <w:right w:val="none" w:sz="0" w:space="0" w:color="auto"/>
                          </w:divBdr>
                          <w:divsChild>
                            <w:div w:id="11561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07005">
                  <w:marLeft w:val="0"/>
                  <w:marRight w:val="0"/>
                  <w:marTop w:val="30"/>
                  <w:marBottom w:val="30"/>
                  <w:divBdr>
                    <w:top w:val="none" w:sz="0" w:space="0" w:color="auto"/>
                    <w:left w:val="none" w:sz="0" w:space="0" w:color="auto"/>
                    <w:bottom w:val="none" w:sz="0" w:space="0" w:color="auto"/>
                    <w:right w:val="none" w:sz="0" w:space="0" w:color="auto"/>
                  </w:divBdr>
                  <w:divsChild>
                    <w:div w:id="1889343921">
                      <w:marLeft w:val="0"/>
                      <w:marRight w:val="0"/>
                      <w:marTop w:val="0"/>
                      <w:marBottom w:val="0"/>
                      <w:divBdr>
                        <w:top w:val="none" w:sz="0" w:space="0" w:color="auto"/>
                        <w:left w:val="none" w:sz="0" w:space="0" w:color="auto"/>
                        <w:bottom w:val="none" w:sz="0" w:space="0" w:color="auto"/>
                        <w:right w:val="none" w:sz="0" w:space="0" w:color="auto"/>
                      </w:divBdr>
                      <w:divsChild>
                        <w:div w:id="1621565412">
                          <w:marLeft w:val="0"/>
                          <w:marRight w:val="0"/>
                          <w:marTop w:val="0"/>
                          <w:marBottom w:val="0"/>
                          <w:divBdr>
                            <w:top w:val="none" w:sz="0" w:space="0" w:color="auto"/>
                            <w:left w:val="none" w:sz="0" w:space="0" w:color="auto"/>
                            <w:bottom w:val="none" w:sz="0" w:space="0" w:color="auto"/>
                            <w:right w:val="none" w:sz="0" w:space="0" w:color="auto"/>
                          </w:divBdr>
                        </w:div>
                      </w:divsChild>
                    </w:div>
                    <w:div w:id="183828648">
                      <w:marLeft w:val="0"/>
                      <w:marRight w:val="0"/>
                      <w:marTop w:val="0"/>
                      <w:marBottom w:val="0"/>
                      <w:divBdr>
                        <w:top w:val="none" w:sz="0" w:space="0" w:color="auto"/>
                        <w:left w:val="none" w:sz="0" w:space="0" w:color="auto"/>
                        <w:bottom w:val="none" w:sz="0" w:space="0" w:color="auto"/>
                        <w:right w:val="none" w:sz="0" w:space="0" w:color="auto"/>
                      </w:divBdr>
                      <w:divsChild>
                        <w:div w:id="241765590">
                          <w:marLeft w:val="0"/>
                          <w:marRight w:val="0"/>
                          <w:marTop w:val="0"/>
                          <w:marBottom w:val="0"/>
                          <w:divBdr>
                            <w:top w:val="none" w:sz="0" w:space="0" w:color="auto"/>
                            <w:left w:val="none" w:sz="0" w:space="0" w:color="auto"/>
                            <w:bottom w:val="none" w:sz="0" w:space="0" w:color="auto"/>
                            <w:right w:val="none" w:sz="0" w:space="0" w:color="auto"/>
                          </w:divBdr>
                          <w:divsChild>
                            <w:div w:id="686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85063">
                  <w:marLeft w:val="0"/>
                  <w:marRight w:val="0"/>
                  <w:marTop w:val="30"/>
                  <w:marBottom w:val="30"/>
                  <w:divBdr>
                    <w:top w:val="none" w:sz="0" w:space="0" w:color="auto"/>
                    <w:left w:val="none" w:sz="0" w:space="0" w:color="auto"/>
                    <w:bottom w:val="none" w:sz="0" w:space="0" w:color="auto"/>
                    <w:right w:val="none" w:sz="0" w:space="0" w:color="auto"/>
                  </w:divBdr>
                  <w:divsChild>
                    <w:div w:id="1095322616">
                      <w:marLeft w:val="0"/>
                      <w:marRight w:val="0"/>
                      <w:marTop w:val="0"/>
                      <w:marBottom w:val="0"/>
                      <w:divBdr>
                        <w:top w:val="none" w:sz="0" w:space="0" w:color="auto"/>
                        <w:left w:val="none" w:sz="0" w:space="0" w:color="auto"/>
                        <w:bottom w:val="none" w:sz="0" w:space="0" w:color="auto"/>
                        <w:right w:val="none" w:sz="0" w:space="0" w:color="auto"/>
                      </w:divBdr>
                      <w:divsChild>
                        <w:div w:id="1158613808">
                          <w:marLeft w:val="0"/>
                          <w:marRight w:val="0"/>
                          <w:marTop w:val="0"/>
                          <w:marBottom w:val="0"/>
                          <w:divBdr>
                            <w:top w:val="none" w:sz="0" w:space="0" w:color="auto"/>
                            <w:left w:val="none" w:sz="0" w:space="0" w:color="auto"/>
                            <w:bottom w:val="none" w:sz="0" w:space="0" w:color="auto"/>
                            <w:right w:val="none" w:sz="0" w:space="0" w:color="auto"/>
                          </w:divBdr>
                        </w:div>
                      </w:divsChild>
                    </w:div>
                    <w:div w:id="2038695462">
                      <w:marLeft w:val="0"/>
                      <w:marRight w:val="0"/>
                      <w:marTop w:val="0"/>
                      <w:marBottom w:val="0"/>
                      <w:divBdr>
                        <w:top w:val="none" w:sz="0" w:space="0" w:color="auto"/>
                        <w:left w:val="none" w:sz="0" w:space="0" w:color="auto"/>
                        <w:bottom w:val="none" w:sz="0" w:space="0" w:color="auto"/>
                        <w:right w:val="none" w:sz="0" w:space="0" w:color="auto"/>
                      </w:divBdr>
                      <w:divsChild>
                        <w:div w:id="215818008">
                          <w:marLeft w:val="0"/>
                          <w:marRight w:val="0"/>
                          <w:marTop w:val="0"/>
                          <w:marBottom w:val="0"/>
                          <w:divBdr>
                            <w:top w:val="none" w:sz="0" w:space="0" w:color="auto"/>
                            <w:left w:val="none" w:sz="0" w:space="0" w:color="auto"/>
                            <w:bottom w:val="none" w:sz="0" w:space="0" w:color="auto"/>
                            <w:right w:val="none" w:sz="0" w:space="0" w:color="auto"/>
                          </w:divBdr>
                          <w:divsChild>
                            <w:div w:id="43636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861388">
                  <w:marLeft w:val="0"/>
                  <w:marRight w:val="0"/>
                  <w:marTop w:val="30"/>
                  <w:marBottom w:val="30"/>
                  <w:divBdr>
                    <w:top w:val="none" w:sz="0" w:space="0" w:color="auto"/>
                    <w:left w:val="none" w:sz="0" w:space="0" w:color="auto"/>
                    <w:bottom w:val="none" w:sz="0" w:space="0" w:color="auto"/>
                    <w:right w:val="none" w:sz="0" w:space="0" w:color="auto"/>
                  </w:divBdr>
                  <w:divsChild>
                    <w:div w:id="1405955783">
                      <w:marLeft w:val="0"/>
                      <w:marRight w:val="0"/>
                      <w:marTop w:val="0"/>
                      <w:marBottom w:val="0"/>
                      <w:divBdr>
                        <w:top w:val="none" w:sz="0" w:space="0" w:color="auto"/>
                        <w:left w:val="none" w:sz="0" w:space="0" w:color="auto"/>
                        <w:bottom w:val="none" w:sz="0" w:space="0" w:color="auto"/>
                        <w:right w:val="none" w:sz="0" w:space="0" w:color="auto"/>
                      </w:divBdr>
                      <w:divsChild>
                        <w:div w:id="961880142">
                          <w:marLeft w:val="0"/>
                          <w:marRight w:val="0"/>
                          <w:marTop w:val="0"/>
                          <w:marBottom w:val="0"/>
                          <w:divBdr>
                            <w:top w:val="none" w:sz="0" w:space="0" w:color="auto"/>
                            <w:left w:val="none" w:sz="0" w:space="0" w:color="auto"/>
                            <w:bottom w:val="none" w:sz="0" w:space="0" w:color="auto"/>
                            <w:right w:val="none" w:sz="0" w:space="0" w:color="auto"/>
                          </w:divBdr>
                        </w:div>
                      </w:divsChild>
                    </w:div>
                    <w:div w:id="30233167">
                      <w:marLeft w:val="0"/>
                      <w:marRight w:val="0"/>
                      <w:marTop w:val="0"/>
                      <w:marBottom w:val="0"/>
                      <w:divBdr>
                        <w:top w:val="none" w:sz="0" w:space="0" w:color="auto"/>
                        <w:left w:val="none" w:sz="0" w:space="0" w:color="auto"/>
                        <w:bottom w:val="none" w:sz="0" w:space="0" w:color="auto"/>
                        <w:right w:val="none" w:sz="0" w:space="0" w:color="auto"/>
                      </w:divBdr>
                      <w:divsChild>
                        <w:div w:id="308366555">
                          <w:marLeft w:val="0"/>
                          <w:marRight w:val="0"/>
                          <w:marTop w:val="0"/>
                          <w:marBottom w:val="0"/>
                          <w:divBdr>
                            <w:top w:val="none" w:sz="0" w:space="0" w:color="auto"/>
                            <w:left w:val="none" w:sz="0" w:space="0" w:color="auto"/>
                            <w:bottom w:val="none" w:sz="0" w:space="0" w:color="auto"/>
                            <w:right w:val="none" w:sz="0" w:space="0" w:color="auto"/>
                          </w:divBdr>
                          <w:divsChild>
                            <w:div w:id="3172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33702">
                  <w:marLeft w:val="0"/>
                  <w:marRight w:val="0"/>
                  <w:marTop w:val="30"/>
                  <w:marBottom w:val="30"/>
                  <w:divBdr>
                    <w:top w:val="none" w:sz="0" w:space="0" w:color="auto"/>
                    <w:left w:val="none" w:sz="0" w:space="0" w:color="auto"/>
                    <w:bottom w:val="none" w:sz="0" w:space="0" w:color="auto"/>
                    <w:right w:val="none" w:sz="0" w:space="0" w:color="auto"/>
                  </w:divBdr>
                  <w:divsChild>
                    <w:div w:id="618226924">
                      <w:marLeft w:val="0"/>
                      <w:marRight w:val="0"/>
                      <w:marTop w:val="0"/>
                      <w:marBottom w:val="0"/>
                      <w:divBdr>
                        <w:top w:val="none" w:sz="0" w:space="0" w:color="auto"/>
                        <w:left w:val="none" w:sz="0" w:space="0" w:color="auto"/>
                        <w:bottom w:val="none" w:sz="0" w:space="0" w:color="auto"/>
                        <w:right w:val="none" w:sz="0" w:space="0" w:color="auto"/>
                      </w:divBdr>
                      <w:divsChild>
                        <w:div w:id="2003460127">
                          <w:marLeft w:val="0"/>
                          <w:marRight w:val="0"/>
                          <w:marTop w:val="0"/>
                          <w:marBottom w:val="0"/>
                          <w:divBdr>
                            <w:top w:val="none" w:sz="0" w:space="0" w:color="auto"/>
                            <w:left w:val="none" w:sz="0" w:space="0" w:color="auto"/>
                            <w:bottom w:val="none" w:sz="0" w:space="0" w:color="auto"/>
                            <w:right w:val="none" w:sz="0" w:space="0" w:color="auto"/>
                          </w:divBdr>
                        </w:div>
                      </w:divsChild>
                    </w:div>
                    <w:div w:id="1634368650">
                      <w:marLeft w:val="0"/>
                      <w:marRight w:val="0"/>
                      <w:marTop w:val="0"/>
                      <w:marBottom w:val="0"/>
                      <w:divBdr>
                        <w:top w:val="none" w:sz="0" w:space="0" w:color="auto"/>
                        <w:left w:val="none" w:sz="0" w:space="0" w:color="auto"/>
                        <w:bottom w:val="none" w:sz="0" w:space="0" w:color="auto"/>
                        <w:right w:val="none" w:sz="0" w:space="0" w:color="auto"/>
                      </w:divBdr>
                      <w:divsChild>
                        <w:div w:id="1256204146">
                          <w:marLeft w:val="0"/>
                          <w:marRight w:val="0"/>
                          <w:marTop w:val="0"/>
                          <w:marBottom w:val="0"/>
                          <w:divBdr>
                            <w:top w:val="none" w:sz="0" w:space="0" w:color="auto"/>
                            <w:left w:val="none" w:sz="0" w:space="0" w:color="auto"/>
                            <w:bottom w:val="none" w:sz="0" w:space="0" w:color="auto"/>
                            <w:right w:val="none" w:sz="0" w:space="0" w:color="auto"/>
                          </w:divBdr>
                          <w:divsChild>
                            <w:div w:id="1787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50653">
                  <w:marLeft w:val="0"/>
                  <w:marRight w:val="0"/>
                  <w:marTop w:val="30"/>
                  <w:marBottom w:val="30"/>
                  <w:divBdr>
                    <w:top w:val="none" w:sz="0" w:space="0" w:color="auto"/>
                    <w:left w:val="none" w:sz="0" w:space="0" w:color="auto"/>
                    <w:bottom w:val="none" w:sz="0" w:space="0" w:color="auto"/>
                    <w:right w:val="none" w:sz="0" w:space="0" w:color="auto"/>
                  </w:divBdr>
                  <w:divsChild>
                    <w:div w:id="200020352">
                      <w:marLeft w:val="0"/>
                      <w:marRight w:val="0"/>
                      <w:marTop w:val="0"/>
                      <w:marBottom w:val="0"/>
                      <w:divBdr>
                        <w:top w:val="none" w:sz="0" w:space="0" w:color="auto"/>
                        <w:left w:val="none" w:sz="0" w:space="0" w:color="auto"/>
                        <w:bottom w:val="none" w:sz="0" w:space="0" w:color="auto"/>
                        <w:right w:val="none" w:sz="0" w:space="0" w:color="auto"/>
                      </w:divBdr>
                      <w:divsChild>
                        <w:div w:id="2095852894">
                          <w:marLeft w:val="0"/>
                          <w:marRight w:val="0"/>
                          <w:marTop w:val="0"/>
                          <w:marBottom w:val="0"/>
                          <w:divBdr>
                            <w:top w:val="none" w:sz="0" w:space="0" w:color="auto"/>
                            <w:left w:val="none" w:sz="0" w:space="0" w:color="auto"/>
                            <w:bottom w:val="none" w:sz="0" w:space="0" w:color="auto"/>
                            <w:right w:val="none" w:sz="0" w:space="0" w:color="auto"/>
                          </w:divBdr>
                        </w:div>
                      </w:divsChild>
                    </w:div>
                    <w:div w:id="565607241">
                      <w:marLeft w:val="0"/>
                      <w:marRight w:val="0"/>
                      <w:marTop w:val="0"/>
                      <w:marBottom w:val="0"/>
                      <w:divBdr>
                        <w:top w:val="none" w:sz="0" w:space="0" w:color="auto"/>
                        <w:left w:val="none" w:sz="0" w:space="0" w:color="auto"/>
                        <w:bottom w:val="none" w:sz="0" w:space="0" w:color="auto"/>
                        <w:right w:val="none" w:sz="0" w:space="0" w:color="auto"/>
                      </w:divBdr>
                      <w:divsChild>
                        <w:div w:id="1384987650">
                          <w:marLeft w:val="0"/>
                          <w:marRight w:val="0"/>
                          <w:marTop w:val="0"/>
                          <w:marBottom w:val="0"/>
                          <w:divBdr>
                            <w:top w:val="none" w:sz="0" w:space="0" w:color="auto"/>
                            <w:left w:val="none" w:sz="0" w:space="0" w:color="auto"/>
                            <w:bottom w:val="none" w:sz="0" w:space="0" w:color="auto"/>
                            <w:right w:val="none" w:sz="0" w:space="0" w:color="auto"/>
                          </w:divBdr>
                          <w:divsChild>
                            <w:div w:id="153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89349">
                  <w:marLeft w:val="0"/>
                  <w:marRight w:val="0"/>
                  <w:marTop w:val="30"/>
                  <w:marBottom w:val="30"/>
                  <w:divBdr>
                    <w:top w:val="none" w:sz="0" w:space="0" w:color="auto"/>
                    <w:left w:val="none" w:sz="0" w:space="0" w:color="auto"/>
                    <w:bottom w:val="none" w:sz="0" w:space="0" w:color="auto"/>
                    <w:right w:val="none" w:sz="0" w:space="0" w:color="auto"/>
                  </w:divBdr>
                  <w:divsChild>
                    <w:div w:id="1466577849">
                      <w:marLeft w:val="0"/>
                      <w:marRight w:val="0"/>
                      <w:marTop w:val="0"/>
                      <w:marBottom w:val="0"/>
                      <w:divBdr>
                        <w:top w:val="none" w:sz="0" w:space="0" w:color="auto"/>
                        <w:left w:val="none" w:sz="0" w:space="0" w:color="auto"/>
                        <w:bottom w:val="none" w:sz="0" w:space="0" w:color="auto"/>
                        <w:right w:val="none" w:sz="0" w:space="0" w:color="auto"/>
                      </w:divBdr>
                      <w:divsChild>
                        <w:div w:id="2143115422">
                          <w:marLeft w:val="0"/>
                          <w:marRight w:val="0"/>
                          <w:marTop w:val="0"/>
                          <w:marBottom w:val="0"/>
                          <w:divBdr>
                            <w:top w:val="none" w:sz="0" w:space="0" w:color="auto"/>
                            <w:left w:val="none" w:sz="0" w:space="0" w:color="auto"/>
                            <w:bottom w:val="none" w:sz="0" w:space="0" w:color="auto"/>
                            <w:right w:val="none" w:sz="0" w:space="0" w:color="auto"/>
                          </w:divBdr>
                        </w:div>
                      </w:divsChild>
                    </w:div>
                    <w:div w:id="1804959021">
                      <w:marLeft w:val="0"/>
                      <w:marRight w:val="0"/>
                      <w:marTop w:val="0"/>
                      <w:marBottom w:val="0"/>
                      <w:divBdr>
                        <w:top w:val="none" w:sz="0" w:space="0" w:color="auto"/>
                        <w:left w:val="none" w:sz="0" w:space="0" w:color="auto"/>
                        <w:bottom w:val="none" w:sz="0" w:space="0" w:color="auto"/>
                        <w:right w:val="none" w:sz="0" w:space="0" w:color="auto"/>
                      </w:divBdr>
                      <w:divsChild>
                        <w:div w:id="631592845">
                          <w:marLeft w:val="0"/>
                          <w:marRight w:val="0"/>
                          <w:marTop w:val="0"/>
                          <w:marBottom w:val="0"/>
                          <w:divBdr>
                            <w:top w:val="none" w:sz="0" w:space="0" w:color="auto"/>
                            <w:left w:val="none" w:sz="0" w:space="0" w:color="auto"/>
                            <w:bottom w:val="none" w:sz="0" w:space="0" w:color="auto"/>
                            <w:right w:val="none" w:sz="0" w:space="0" w:color="auto"/>
                          </w:divBdr>
                          <w:divsChild>
                            <w:div w:id="15401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7067">
                  <w:marLeft w:val="0"/>
                  <w:marRight w:val="0"/>
                  <w:marTop w:val="30"/>
                  <w:marBottom w:val="30"/>
                  <w:divBdr>
                    <w:top w:val="none" w:sz="0" w:space="0" w:color="auto"/>
                    <w:left w:val="none" w:sz="0" w:space="0" w:color="auto"/>
                    <w:bottom w:val="none" w:sz="0" w:space="0" w:color="auto"/>
                    <w:right w:val="none" w:sz="0" w:space="0" w:color="auto"/>
                  </w:divBdr>
                  <w:divsChild>
                    <w:div w:id="1359504043">
                      <w:marLeft w:val="0"/>
                      <w:marRight w:val="0"/>
                      <w:marTop w:val="0"/>
                      <w:marBottom w:val="0"/>
                      <w:divBdr>
                        <w:top w:val="none" w:sz="0" w:space="0" w:color="auto"/>
                        <w:left w:val="none" w:sz="0" w:space="0" w:color="auto"/>
                        <w:bottom w:val="none" w:sz="0" w:space="0" w:color="auto"/>
                        <w:right w:val="none" w:sz="0" w:space="0" w:color="auto"/>
                      </w:divBdr>
                      <w:divsChild>
                        <w:div w:id="1225873990">
                          <w:marLeft w:val="0"/>
                          <w:marRight w:val="0"/>
                          <w:marTop w:val="0"/>
                          <w:marBottom w:val="0"/>
                          <w:divBdr>
                            <w:top w:val="none" w:sz="0" w:space="0" w:color="auto"/>
                            <w:left w:val="none" w:sz="0" w:space="0" w:color="auto"/>
                            <w:bottom w:val="none" w:sz="0" w:space="0" w:color="auto"/>
                            <w:right w:val="none" w:sz="0" w:space="0" w:color="auto"/>
                          </w:divBdr>
                        </w:div>
                      </w:divsChild>
                    </w:div>
                    <w:div w:id="475607815">
                      <w:marLeft w:val="0"/>
                      <w:marRight w:val="0"/>
                      <w:marTop w:val="0"/>
                      <w:marBottom w:val="0"/>
                      <w:divBdr>
                        <w:top w:val="none" w:sz="0" w:space="0" w:color="auto"/>
                        <w:left w:val="none" w:sz="0" w:space="0" w:color="auto"/>
                        <w:bottom w:val="none" w:sz="0" w:space="0" w:color="auto"/>
                        <w:right w:val="none" w:sz="0" w:space="0" w:color="auto"/>
                      </w:divBdr>
                      <w:divsChild>
                        <w:div w:id="1144346858">
                          <w:marLeft w:val="0"/>
                          <w:marRight w:val="0"/>
                          <w:marTop w:val="0"/>
                          <w:marBottom w:val="0"/>
                          <w:divBdr>
                            <w:top w:val="none" w:sz="0" w:space="0" w:color="auto"/>
                            <w:left w:val="none" w:sz="0" w:space="0" w:color="auto"/>
                            <w:bottom w:val="none" w:sz="0" w:space="0" w:color="auto"/>
                            <w:right w:val="none" w:sz="0" w:space="0" w:color="auto"/>
                          </w:divBdr>
                          <w:divsChild>
                            <w:div w:id="18839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075999">
                  <w:marLeft w:val="0"/>
                  <w:marRight w:val="0"/>
                  <w:marTop w:val="30"/>
                  <w:marBottom w:val="30"/>
                  <w:divBdr>
                    <w:top w:val="none" w:sz="0" w:space="0" w:color="auto"/>
                    <w:left w:val="none" w:sz="0" w:space="0" w:color="auto"/>
                    <w:bottom w:val="none" w:sz="0" w:space="0" w:color="auto"/>
                    <w:right w:val="none" w:sz="0" w:space="0" w:color="auto"/>
                  </w:divBdr>
                  <w:divsChild>
                    <w:div w:id="1843544725">
                      <w:marLeft w:val="0"/>
                      <w:marRight w:val="0"/>
                      <w:marTop w:val="0"/>
                      <w:marBottom w:val="0"/>
                      <w:divBdr>
                        <w:top w:val="none" w:sz="0" w:space="0" w:color="auto"/>
                        <w:left w:val="none" w:sz="0" w:space="0" w:color="auto"/>
                        <w:bottom w:val="none" w:sz="0" w:space="0" w:color="auto"/>
                        <w:right w:val="none" w:sz="0" w:space="0" w:color="auto"/>
                      </w:divBdr>
                      <w:divsChild>
                        <w:div w:id="2032757957">
                          <w:marLeft w:val="0"/>
                          <w:marRight w:val="0"/>
                          <w:marTop w:val="0"/>
                          <w:marBottom w:val="0"/>
                          <w:divBdr>
                            <w:top w:val="none" w:sz="0" w:space="0" w:color="auto"/>
                            <w:left w:val="none" w:sz="0" w:space="0" w:color="auto"/>
                            <w:bottom w:val="none" w:sz="0" w:space="0" w:color="auto"/>
                            <w:right w:val="none" w:sz="0" w:space="0" w:color="auto"/>
                          </w:divBdr>
                        </w:div>
                      </w:divsChild>
                    </w:div>
                    <w:div w:id="1938710254">
                      <w:marLeft w:val="0"/>
                      <w:marRight w:val="0"/>
                      <w:marTop w:val="0"/>
                      <w:marBottom w:val="0"/>
                      <w:divBdr>
                        <w:top w:val="none" w:sz="0" w:space="0" w:color="auto"/>
                        <w:left w:val="none" w:sz="0" w:space="0" w:color="auto"/>
                        <w:bottom w:val="none" w:sz="0" w:space="0" w:color="auto"/>
                        <w:right w:val="none" w:sz="0" w:space="0" w:color="auto"/>
                      </w:divBdr>
                      <w:divsChild>
                        <w:div w:id="1062556053">
                          <w:marLeft w:val="0"/>
                          <w:marRight w:val="0"/>
                          <w:marTop w:val="0"/>
                          <w:marBottom w:val="0"/>
                          <w:divBdr>
                            <w:top w:val="none" w:sz="0" w:space="0" w:color="auto"/>
                            <w:left w:val="none" w:sz="0" w:space="0" w:color="auto"/>
                            <w:bottom w:val="none" w:sz="0" w:space="0" w:color="auto"/>
                            <w:right w:val="none" w:sz="0" w:space="0" w:color="auto"/>
                          </w:divBdr>
                          <w:divsChild>
                            <w:div w:id="17870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96304">
                  <w:marLeft w:val="0"/>
                  <w:marRight w:val="0"/>
                  <w:marTop w:val="30"/>
                  <w:marBottom w:val="30"/>
                  <w:divBdr>
                    <w:top w:val="none" w:sz="0" w:space="0" w:color="auto"/>
                    <w:left w:val="none" w:sz="0" w:space="0" w:color="auto"/>
                    <w:bottom w:val="none" w:sz="0" w:space="0" w:color="auto"/>
                    <w:right w:val="none" w:sz="0" w:space="0" w:color="auto"/>
                  </w:divBdr>
                  <w:divsChild>
                    <w:div w:id="1264651969">
                      <w:marLeft w:val="0"/>
                      <w:marRight w:val="0"/>
                      <w:marTop w:val="0"/>
                      <w:marBottom w:val="0"/>
                      <w:divBdr>
                        <w:top w:val="none" w:sz="0" w:space="0" w:color="auto"/>
                        <w:left w:val="none" w:sz="0" w:space="0" w:color="auto"/>
                        <w:bottom w:val="none" w:sz="0" w:space="0" w:color="auto"/>
                        <w:right w:val="none" w:sz="0" w:space="0" w:color="auto"/>
                      </w:divBdr>
                      <w:divsChild>
                        <w:div w:id="506410680">
                          <w:marLeft w:val="0"/>
                          <w:marRight w:val="0"/>
                          <w:marTop w:val="0"/>
                          <w:marBottom w:val="0"/>
                          <w:divBdr>
                            <w:top w:val="none" w:sz="0" w:space="0" w:color="auto"/>
                            <w:left w:val="none" w:sz="0" w:space="0" w:color="auto"/>
                            <w:bottom w:val="none" w:sz="0" w:space="0" w:color="auto"/>
                            <w:right w:val="none" w:sz="0" w:space="0" w:color="auto"/>
                          </w:divBdr>
                        </w:div>
                      </w:divsChild>
                    </w:div>
                    <w:div w:id="2095393128">
                      <w:marLeft w:val="0"/>
                      <w:marRight w:val="0"/>
                      <w:marTop w:val="0"/>
                      <w:marBottom w:val="0"/>
                      <w:divBdr>
                        <w:top w:val="none" w:sz="0" w:space="0" w:color="auto"/>
                        <w:left w:val="none" w:sz="0" w:space="0" w:color="auto"/>
                        <w:bottom w:val="none" w:sz="0" w:space="0" w:color="auto"/>
                        <w:right w:val="none" w:sz="0" w:space="0" w:color="auto"/>
                      </w:divBdr>
                      <w:divsChild>
                        <w:div w:id="1855921361">
                          <w:marLeft w:val="0"/>
                          <w:marRight w:val="0"/>
                          <w:marTop w:val="0"/>
                          <w:marBottom w:val="0"/>
                          <w:divBdr>
                            <w:top w:val="none" w:sz="0" w:space="0" w:color="auto"/>
                            <w:left w:val="none" w:sz="0" w:space="0" w:color="auto"/>
                            <w:bottom w:val="none" w:sz="0" w:space="0" w:color="auto"/>
                            <w:right w:val="none" w:sz="0" w:space="0" w:color="auto"/>
                          </w:divBdr>
                          <w:divsChild>
                            <w:div w:id="401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7287">
                  <w:marLeft w:val="0"/>
                  <w:marRight w:val="0"/>
                  <w:marTop w:val="30"/>
                  <w:marBottom w:val="30"/>
                  <w:divBdr>
                    <w:top w:val="none" w:sz="0" w:space="0" w:color="auto"/>
                    <w:left w:val="none" w:sz="0" w:space="0" w:color="auto"/>
                    <w:bottom w:val="none" w:sz="0" w:space="0" w:color="auto"/>
                    <w:right w:val="none" w:sz="0" w:space="0" w:color="auto"/>
                  </w:divBdr>
                  <w:divsChild>
                    <w:div w:id="488526342">
                      <w:marLeft w:val="0"/>
                      <w:marRight w:val="0"/>
                      <w:marTop w:val="0"/>
                      <w:marBottom w:val="0"/>
                      <w:divBdr>
                        <w:top w:val="none" w:sz="0" w:space="0" w:color="auto"/>
                        <w:left w:val="none" w:sz="0" w:space="0" w:color="auto"/>
                        <w:bottom w:val="none" w:sz="0" w:space="0" w:color="auto"/>
                        <w:right w:val="none" w:sz="0" w:space="0" w:color="auto"/>
                      </w:divBdr>
                      <w:divsChild>
                        <w:div w:id="1397052773">
                          <w:marLeft w:val="0"/>
                          <w:marRight w:val="0"/>
                          <w:marTop w:val="0"/>
                          <w:marBottom w:val="0"/>
                          <w:divBdr>
                            <w:top w:val="none" w:sz="0" w:space="0" w:color="auto"/>
                            <w:left w:val="none" w:sz="0" w:space="0" w:color="auto"/>
                            <w:bottom w:val="none" w:sz="0" w:space="0" w:color="auto"/>
                            <w:right w:val="none" w:sz="0" w:space="0" w:color="auto"/>
                          </w:divBdr>
                        </w:div>
                      </w:divsChild>
                    </w:div>
                    <w:div w:id="1884632198">
                      <w:marLeft w:val="0"/>
                      <w:marRight w:val="0"/>
                      <w:marTop w:val="0"/>
                      <w:marBottom w:val="0"/>
                      <w:divBdr>
                        <w:top w:val="none" w:sz="0" w:space="0" w:color="auto"/>
                        <w:left w:val="none" w:sz="0" w:space="0" w:color="auto"/>
                        <w:bottom w:val="none" w:sz="0" w:space="0" w:color="auto"/>
                        <w:right w:val="none" w:sz="0" w:space="0" w:color="auto"/>
                      </w:divBdr>
                      <w:divsChild>
                        <w:div w:id="293606361">
                          <w:marLeft w:val="0"/>
                          <w:marRight w:val="0"/>
                          <w:marTop w:val="0"/>
                          <w:marBottom w:val="0"/>
                          <w:divBdr>
                            <w:top w:val="none" w:sz="0" w:space="0" w:color="auto"/>
                            <w:left w:val="none" w:sz="0" w:space="0" w:color="auto"/>
                            <w:bottom w:val="none" w:sz="0" w:space="0" w:color="auto"/>
                            <w:right w:val="none" w:sz="0" w:space="0" w:color="auto"/>
                          </w:divBdr>
                          <w:divsChild>
                            <w:div w:id="12679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5587">
                  <w:marLeft w:val="0"/>
                  <w:marRight w:val="0"/>
                  <w:marTop w:val="30"/>
                  <w:marBottom w:val="30"/>
                  <w:divBdr>
                    <w:top w:val="none" w:sz="0" w:space="0" w:color="auto"/>
                    <w:left w:val="none" w:sz="0" w:space="0" w:color="auto"/>
                    <w:bottom w:val="none" w:sz="0" w:space="0" w:color="auto"/>
                    <w:right w:val="none" w:sz="0" w:space="0" w:color="auto"/>
                  </w:divBdr>
                  <w:divsChild>
                    <w:div w:id="478495251">
                      <w:marLeft w:val="0"/>
                      <w:marRight w:val="0"/>
                      <w:marTop w:val="0"/>
                      <w:marBottom w:val="0"/>
                      <w:divBdr>
                        <w:top w:val="none" w:sz="0" w:space="0" w:color="auto"/>
                        <w:left w:val="none" w:sz="0" w:space="0" w:color="auto"/>
                        <w:bottom w:val="none" w:sz="0" w:space="0" w:color="auto"/>
                        <w:right w:val="none" w:sz="0" w:space="0" w:color="auto"/>
                      </w:divBdr>
                      <w:divsChild>
                        <w:div w:id="1067148683">
                          <w:marLeft w:val="0"/>
                          <w:marRight w:val="0"/>
                          <w:marTop w:val="0"/>
                          <w:marBottom w:val="0"/>
                          <w:divBdr>
                            <w:top w:val="none" w:sz="0" w:space="0" w:color="auto"/>
                            <w:left w:val="none" w:sz="0" w:space="0" w:color="auto"/>
                            <w:bottom w:val="none" w:sz="0" w:space="0" w:color="auto"/>
                            <w:right w:val="none" w:sz="0" w:space="0" w:color="auto"/>
                          </w:divBdr>
                        </w:div>
                      </w:divsChild>
                    </w:div>
                    <w:div w:id="1032344257">
                      <w:marLeft w:val="0"/>
                      <w:marRight w:val="0"/>
                      <w:marTop w:val="0"/>
                      <w:marBottom w:val="0"/>
                      <w:divBdr>
                        <w:top w:val="none" w:sz="0" w:space="0" w:color="auto"/>
                        <w:left w:val="none" w:sz="0" w:space="0" w:color="auto"/>
                        <w:bottom w:val="none" w:sz="0" w:space="0" w:color="auto"/>
                        <w:right w:val="none" w:sz="0" w:space="0" w:color="auto"/>
                      </w:divBdr>
                      <w:divsChild>
                        <w:div w:id="884678453">
                          <w:marLeft w:val="0"/>
                          <w:marRight w:val="0"/>
                          <w:marTop w:val="0"/>
                          <w:marBottom w:val="0"/>
                          <w:divBdr>
                            <w:top w:val="none" w:sz="0" w:space="0" w:color="auto"/>
                            <w:left w:val="none" w:sz="0" w:space="0" w:color="auto"/>
                            <w:bottom w:val="none" w:sz="0" w:space="0" w:color="auto"/>
                            <w:right w:val="none" w:sz="0" w:space="0" w:color="auto"/>
                          </w:divBdr>
                          <w:divsChild>
                            <w:div w:id="17110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74384">
                  <w:marLeft w:val="0"/>
                  <w:marRight w:val="0"/>
                  <w:marTop w:val="30"/>
                  <w:marBottom w:val="30"/>
                  <w:divBdr>
                    <w:top w:val="none" w:sz="0" w:space="0" w:color="auto"/>
                    <w:left w:val="none" w:sz="0" w:space="0" w:color="auto"/>
                    <w:bottom w:val="none" w:sz="0" w:space="0" w:color="auto"/>
                    <w:right w:val="none" w:sz="0" w:space="0" w:color="auto"/>
                  </w:divBdr>
                  <w:divsChild>
                    <w:div w:id="1569729760">
                      <w:marLeft w:val="0"/>
                      <w:marRight w:val="0"/>
                      <w:marTop w:val="0"/>
                      <w:marBottom w:val="0"/>
                      <w:divBdr>
                        <w:top w:val="none" w:sz="0" w:space="0" w:color="auto"/>
                        <w:left w:val="none" w:sz="0" w:space="0" w:color="auto"/>
                        <w:bottom w:val="none" w:sz="0" w:space="0" w:color="auto"/>
                        <w:right w:val="none" w:sz="0" w:space="0" w:color="auto"/>
                      </w:divBdr>
                      <w:divsChild>
                        <w:div w:id="981815594">
                          <w:marLeft w:val="0"/>
                          <w:marRight w:val="0"/>
                          <w:marTop w:val="0"/>
                          <w:marBottom w:val="0"/>
                          <w:divBdr>
                            <w:top w:val="none" w:sz="0" w:space="0" w:color="auto"/>
                            <w:left w:val="none" w:sz="0" w:space="0" w:color="auto"/>
                            <w:bottom w:val="none" w:sz="0" w:space="0" w:color="auto"/>
                            <w:right w:val="none" w:sz="0" w:space="0" w:color="auto"/>
                          </w:divBdr>
                        </w:div>
                      </w:divsChild>
                    </w:div>
                    <w:div w:id="1893273579">
                      <w:marLeft w:val="0"/>
                      <w:marRight w:val="0"/>
                      <w:marTop w:val="0"/>
                      <w:marBottom w:val="0"/>
                      <w:divBdr>
                        <w:top w:val="none" w:sz="0" w:space="0" w:color="auto"/>
                        <w:left w:val="none" w:sz="0" w:space="0" w:color="auto"/>
                        <w:bottom w:val="none" w:sz="0" w:space="0" w:color="auto"/>
                        <w:right w:val="none" w:sz="0" w:space="0" w:color="auto"/>
                      </w:divBdr>
                      <w:divsChild>
                        <w:div w:id="53354798">
                          <w:marLeft w:val="0"/>
                          <w:marRight w:val="0"/>
                          <w:marTop w:val="0"/>
                          <w:marBottom w:val="0"/>
                          <w:divBdr>
                            <w:top w:val="none" w:sz="0" w:space="0" w:color="auto"/>
                            <w:left w:val="none" w:sz="0" w:space="0" w:color="auto"/>
                            <w:bottom w:val="none" w:sz="0" w:space="0" w:color="auto"/>
                            <w:right w:val="none" w:sz="0" w:space="0" w:color="auto"/>
                          </w:divBdr>
                          <w:divsChild>
                            <w:div w:id="8472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1188">
                  <w:marLeft w:val="0"/>
                  <w:marRight w:val="0"/>
                  <w:marTop w:val="30"/>
                  <w:marBottom w:val="30"/>
                  <w:divBdr>
                    <w:top w:val="none" w:sz="0" w:space="0" w:color="auto"/>
                    <w:left w:val="none" w:sz="0" w:space="0" w:color="auto"/>
                    <w:bottom w:val="none" w:sz="0" w:space="0" w:color="auto"/>
                    <w:right w:val="none" w:sz="0" w:space="0" w:color="auto"/>
                  </w:divBdr>
                  <w:divsChild>
                    <w:div w:id="694773762">
                      <w:marLeft w:val="0"/>
                      <w:marRight w:val="0"/>
                      <w:marTop w:val="0"/>
                      <w:marBottom w:val="0"/>
                      <w:divBdr>
                        <w:top w:val="none" w:sz="0" w:space="0" w:color="auto"/>
                        <w:left w:val="none" w:sz="0" w:space="0" w:color="auto"/>
                        <w:bottom w:val="none" w:sz="0" w:space="0" w:color="auto"/>
                        <w:right w:val="none" w:sz="0" w:space="0" w:color="auto"/>
                      </w:divBdr>
                      <w:divsChild>
                        <w:div w:id="168181522">
                          <w:marLeft w:val="0"/>
                          <w:marRight w:val="0"/>
                          <w:marTop w:val="0"/>
                          <w:marBottom w:val="0"/>
                          <w:divBdr>
                            <w:top w:val="none" w:sz="0" w:space="0" w:color="auto"/>
                            <w:left w:val="none" w:sz="0" w:space="0" w:color="auto"/>
                            <w:bottom w:val="none" w:sz="0" w:space="0" w:color="auto"/>
                            <w:right w:val="none" w:sz="0" w:space="0" w:color="auto"/>
                          </w:divBdr>
                        </w:div>
                      </w:divsChild>
                    </w:div>
                    <w:div w:id="2130278064">
                      <w:marLeft w:val="0"/>
                      <w:marRight w:val="0"/>
                      <w:marTop w:val="0"/>
                      <w:marBottom w:val="0"/>
                      <w:divBdr>
                        <w:top w:val="none" w:sz="0" w:space="0" w:color="auto"/>
                        <w:left w:val="none" w:sz="0" w:space="0" w:color="auto"/>
                        <w:bottom w:val="none" w:sz="0" w:space="0" w:color="auto"/>
                        <w:right w:val="none" w:sz="0" w:space="0" w:color="auto"/>
                      </w:divBdr>
                      <w:divsChild>
                        <w:div w:id="1454130881">
                          <w:marLeft w:val="0"/>
                          <w:marRight w:val="0"/>
                          <w:marTop w:val="0"/>
                          <w:marBottom w:val="0"/>
                          <w:divBdr>
                            <w:top w:val="none" w:sz="0" w:space="0" w:color="auto"/>
                            <w:left w:val="none" w:sz="0" w:space="0" w:color="auto"/>
                            <w:bottom w:val="none" w:sz="0" w:space="0" w:color="auto"/>
                            <w:right w:val="none" w:sz="0" w:space="0" w:color="auto"/>
                          </w:divBdr>
                          <w:divsChild>
                            <w:div w:id="11368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1807">
                  <w:marLeft w:val="0"/>
                  <w:marRight w:val="0"/>
                  <w:marTop w:val="30"/>
                  <w:marBottom w:val="30"/>
                  <w:divBdr>
                    <w:top w:val="none" w:sz="0" w:space="0" w:color="auto"/>
                    <w:left w:val="none" w:sz="0" w:space="0" w:color="auto"/>
                    <w:bottom w:val="none" w:sz="0" w:space="0" w:color="auto"/>
                    <w:right w:val="none" w:sz="0" w:space="0" w:color="auto"/>
                  </w:divBdr>
                  <w:divsChild>
                    <w:div w:id="532961828">
                      <w:marLeft w:val="0"/>
                      <w:marRight w:val="0"/>
                      <w:marTop w:val="0"/>
                      <w:marBottom w:val="0"/>
                      <w:divBdr>
                        <w:top w:val="none" w:sz="0" w:space="0" w:color="auto"/>
                        <w:left w:val="none" w:sz="0" w:space="0" w:color="auto"/>
                        <w:bottom w:val="none" w:sz="0" w:space="0" w:color="auto"/>
                        <w:right w:val="none" w:sz="0" w:space="0" w:color="auto"/>
                      </w:divBdr>
                      <w:divsChild>
                        <w:div w:id="266471972">
                          <w:marLeft w:val="0"/>
                          <w:marRight w:val="0"/>
                          <w:marTop w:val="0"/>
                          <w:marBottom w:val="0"/>
                          <w:divBdr>
                            <w:top w:val="none" w:sz="0" w:space="0" w:color="auto"/>
                            <w:left w:val="none" w:sz="0" w:space="0" w:color="auto"/>
                            <w:bottom w:val="none" w:sz="0" w:space="0" w:color="auto"/>
                            <w:right w:val="none" w:sz="0" w:space="0" w:color="auto"/>
                          </w:divBdr>
                        </w:div>
                      </w:divsChild>
                    </w:div>
                    <w:div w:id="1831167025">
                      <w:marLeft w:val="0"/>
                      <w:marRight w:val="0"/>
                      <w:marTop w:val="0"/>
                      <w:marBottom w:val="0"/>
                      <w:divBdr>
                        <w:top w:val="none" w:sz="0" w:space="0" w:color="auto"/>
                        <w:left w:val="none" w:sz="0" w:space="0" w:color="auto"/>
                        <w:bottom w:val="none" w:sz="0" w:space="0" w:color="auto"/>
                        <w:right w:val="none" w:sz="0" w:space="0" w:color="auto"/>
                      </w:divBdr>
                      <w:divsChild>
                        <w:div w:id="1993286221">
                          <w:marLeft w:val="0"/>
                          <w:marRight w:val="0"/>
                          <w:marTop w:val="0"/>
                          <w:marBottom w:val="0"/>
                          <w:divBdr>
                            <w:top w:val="none" w:sz="0" w:space="0" w:color="auto"/>
                            <w:left w:val="none" w:sz="0" w:space="0" w:color="auto"/>
                            <w:bottom w:val="none" w:sz="0" w:space="0" w:color="auto"/>
                            <w:right w:val="none" w:sz="0" w:space="0" w:color="auto"/>
                          </w:divBdr>
                          <w:divsChild>
                            <w:div w:id="12691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63942">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
            <w:div w:id="286813974">
              <w:marLeft w:val="0"/>
              <w:marRight w:val="0"/>
              <w:marTop w:val="0"/>
              <w:marBottom w:val="0"/>
              <w:divBdr>
                <w:top w:val="none" w:sz="0" w:space="0" w:color="auto"/>
                <w:left w:val="none" w:sz="0" w:space="0" w:color="auto"/>
                <w:bottom w:val="none" w:sz="0" w:space="0" w:color="auto"/>
                <w:right w:val="none" w:sz="0" w:space="0" w:color="auto"/>
              </w:divBdr>
              <w:divsChild>
                <w:div w:id="977491070">
                  <w:marLeft w:val="0"/>
                  <w:marRight w:val="0"/>
                  <w:marTop w:val="30"/>
                  <w:marBottom w:val="30"/>
                  <w:divBdr>
                    <w:top w:val="none" w:sz="0" w:space="0" w:color="auto"/>
                    <w:left w:val="none" w:sz="0" w:space="0" w:color="auto"/>
                    <w:bottom w:val="none" w:sz="0" w:space="0" w:color="auto"/>
                    <w:right w:val="none" w:sz="0" w:space="0" w:color="auto"/>
                  </w:divBdr>
                  <w:divsChild>
                    <w:div w:id="914127942">
                      <w:marLeft w:val="0"/>
                      <w:marRight w:val="0"/>
                      <w:marTop w:val="0"/>
                      <w:marBottom w:val="0"/>
                      <w:divBdr>
                        <w:top w:val="none" w:sz="0" w:space="0" w:color="auto"/>
                        <w:left w:val="none" w:sz="0" w:space="0" w:color="auto"/>
                        <w:bottom w:val="none" w:sz="0" w:space="0" w:color="auto"/>
                        <w:right w:val="none" w:sz="0" w:space="0" w:color="auto"/>
                      </w:divBdr>
                      <w:divsChild>
                        <w:div w:id="1127431567">
                          <w:marLeft w:val="0"/>
                          <w:marRight w:val="0"/>
                          <w:marTop w:val="0"/>
                          <w:marBottom w:val="0"/>
                          <w:divBdr>
                            <w:top w:val="none" w:sz="0" w:space="0" w:color="auto"/>
                            <w:left w:val="none" w:sz="0" w:space="0" w:color="auto"/>
                            <w:bottom w:val="none" w:sz="0" w:space="0" w:color="auto"/>
                            <w:right w:val="none" w:sz="0" w:space="0" w:color="auto"/>
                          </w:divBdr>
                        </w:div>
                      </w:divsChild>
                    </w:div>
                    <w:div w:id="1907645358">
                      <w:marLeft w:val="0"/>
                      <w:marRight w:val="0"/>
                      <w:marTop w:val="0"/>
                      <w:marBottom w:val="0"/>
                      <w:divBdr>
                        <w:top w:val="none" w:sz="0" w:space="0" w:color="auto"/>
                        <w:left w:val="none" w:sz="0" w:space="0" w:color="auto"/>
                        <w:bottom w:val="none" w:sz="0" w:space="0" w:color="auto"/>
                        <w:right w:val="none" w:sz="0" w:space="0" w:color="auto"/>
                      </w:divBdr>
                      <w:divsChild>
                        <w:div w:id="1868716845">
                          <w:marLeft w:val="0"/>
                          <w:marRight w:val="0"/>
                          <w:marTop w:val="0"/>
                          <w:marBottom w:val="0"/>
                          <w:divBdr>
                            <w:top w:val="none" w:sz="0" w:space="0" w:color="auto"/>
                            <w:left w:val="none" w:sz="0" w:space="0" w:color="auto"/>
                            <w:bottom w:val="none" w:sz="0" w:space="0" w:color="auto"/>
                            <w:right w:val="none" w:sz="0" w:space="0" w:color="auto"/>
                          </w:divBdr>
                          <w:divsChild>
                            <w:div w:id="7521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55215">
                  <w:marLeft w:val="0"/>
                  <w:marRight w:val="0"/>
                  <w:marTop w:val="30"/>
                  <w:marBottom w:val="30"/>
                  <w:divBdr>
                    <w:top w:val="none" w:sz="0" w:space="0" w:color="auto"/>
                    <w:left w:val="none" w:sz="0" w:space="0" w:color="auto"/>
                    <w:bottom w:val="none" w:sz="0" w:space="0" w:color="auto"/>
                    <w:right w:val="none" w:sz="0" w:space="0" w:color="auto"/>
                  </w:divBdr>
                  <w:divsChild>
                    <w:div w:id="85805972">
                      <w:marLeft w:val="0"/>
                      <w:marRight w:val="0"/>
                      <w:marTop w:val="0"/>
                      <w:marBottom w:val="0"/>
                      <w:divBdr>
                        <w:top w:val="none" w:sz="0" w:space="0" w:color="auto"/>
                        <w:left w:val="none" w:sz="0" w:space="0" w:color="auto"/>
                        <w:bottom w:val="none" w:sz="0" w:space="0" w:color="auto"/>
                        <w:right w:val="none" w:sz="0" w:space="0" w:color="auto"/>
                      </w:divBdr>
                      <w:divsChild>
                        <w:div w:id="2076277565">
                          <w:marLeft w:val="0"/>
                          <w:marRight w:val="0"/>
                          <w:marTop w:val="0"/>
                          <w:marBottom w:val="0"/>
                          <w:divBdr>
                            <w:top w:val="none" w:sz="0" w:space="0" w:color="auto"/>
                            <w:left w:val="none" w:sz="0" w:space="0" w:color="auto"/>
                            <w:bottom w:val="none" w:sz="0" w:space="0" w:color="auto"/>
                            <w:right w:val="none" w:sz="0" w:space="0" w:color="auto"/>
                          </w:divBdr>
                        </w:div>
                      </w:divsChild>
                    </w:div>
                    <w:div w:id="23218932">
                      <w:marLeft w:val="0"/>
                      <w:marRight w:val="0"/>
                      <w:marTop w:val="0"/>
                      <w:marBottom w:val="0"/>
                      <w:divBdr>
                        <w:top w:val="none" w:sz="0" w:space="0" w:color="auto"/>
                        <w:left w:val="none" w:sz="0" w:space="0" w:color="auto"/>
                        <w:bottom w:val="none" w:sz="0" w:space="0" w:color="auto"/>
                        <w:right w:val="none" w:sz="0" w:space="0" w:color="auto"/>
                      </w:divBdr>
                      <w:divsChild>
                        <w:div w:id="332883325">
                          <w:marLeft w:val="0"/>
                          <w:marRight w:val="0"/>
                          <w:marTop w:val="0"/>
                          <w:marBottom w:val="0"/>
                          <w:divBdr>
                            <w:top w:val="none" w:sz="0" w:space="0" w:color="auto"/>
                            <w:left w:val="none" w:sz="0" w:space="0" w:color="auto"/>
                            <w:bottom w:val="none" w:sz="0" w:space="0" w:color="auto"/>
                            <w:right w:val="none" w:sz="0" w:space="0" w:color="auto"/>
                          </w:divBdr>
                          <w:divsChild>
                            <w:div w:id="3164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04649">
      <w:bodyDiv w:val="1"/>
      <w:marLeft w:val="0"/>
      <w:marRight w:val="0"/>
      <w:marTop w:val="0"/>
      <w:marBottom w:val="0"/>
      <w:divBdr>
        <w:top w:val="none" w:sz="0" w:space="0" w:color="auto"/>
        <w:left w:val="none" w:sz="0" w:space="0" w:color="auto"/>
        <w:bottom w:val="none" w:sz="0" w:space="0" w:color="auto"/>
        <w:right w:val="none" w:sz="0" w:space="0" w:color="auto"/>
      </w:divBdr>
    </w:div>
    <w:div w:id="2127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16@02.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C436C-9C6D-46B5-BFAF-61EB9F36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4628</Words>
  <Characters>26380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Uzer</cp:lastModifiedBy>
  <cp:revision>13</cp:revision>
  <cp:lastPrinted>2022-08-16T09:33:00Z</cp:lastPrinted>
  <dcterms:created xsi:type="dcterms:W3CDTF">2026-02-20T09:34:00Z</dcterms:created>
  <dcterms:modified xsi:type="dcterms:W3CDTF">2026-06-01T11:41:00Z</dcterms:modified>
</cp:coreProperties>
</file>