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hanging="0" w:left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b/>
          <w:color w:val="00000A"/>
          <w:kern w:val="2"/>
          <w:sz w:val="22"/>
          <w:szCs w:val="22"/>
          <w:lang w:val="ru-RU" w:eastAsia="zh-CN" w:bidi="ar-SA"/>
        </w:rPr>
        <w:t>321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ind w:hanging="0" w:left="0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00000A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</w:rPr>
        <w:t>_____________________,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действующего на основании 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, действующего на основании Устава и Приказа № 304Л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» мая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12</w:t>
      </w:r>
      <w:r>
        <w:rPr>
          <w:rFonts w:cs="Times New Roman"/>
          <w:sz w:val="22"/>
          <w:szCs w:val="22"/>
          <w:lang w:val="ru-RU"/>
        </w:rPr>
        <w:t>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, НДС/без НДС.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</w:t>
      </w:r>
      <w:r>
        <w:rPr>
          <w:rFonts w:cs="Times New Roman"/>
          <w:color w:val="000000"/>
          <w:sz w:val="22"/>
          <w:szCs w:val="22"/>
        </w:rPr>
        <w:t>с момента</w:t>
      </w:r>
      <w:r>
        <w:rPr>
          <w:rFonts w:cs="Times New Roman"/>
          <w:color w:val="000000"/>
          <w:sz w:val="22"/>
          <w:szCs w:val="22"/>
          <w:lang w:val="ru-RU"/>
        </w:rPr>
        <w:t xml:space="preserve"> подписания </w:t>
      </w:r>
      <w:r>
        <w:rPr>
          <w:rFonts w:cs="Times New Roman"/>
          <w:color w:val="000000"/>
          <w:sz w:val="22"/>
          <w:szCs w:val="22"/>
        </w:rPr>
        <w:t xml:space="preserve">товарной накладной </w:t>
      </w:r>
      <w:r>
        <w:rPr>
          <w:rFonts w:cs="Times New Roman"/>
          <w:color w:val="000000"/>
          <w:sz w:val="22"/>
          <w:szCs w:val="22"/>
          <w:lang w:val="ru-RU"/>
        </w:rPr>
        <w:t>ТОРГ 12/УПД и Акта приемки (ф. 0510452).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 с занесением товара на место хранения, уплата налогов, сборов, таможенных пошлин, стоимость упаковки.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45</w:t>
      </w:r>
      <w:r>
        <w:rPr>
          <w:rFonts w:cs="Times New Roman"/>
          <w:sz w:val="22"/>
          <w:szCs w:val="22"/>
        </w:rPr>
        <w:t xml:space="preserve"> (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сорока пяти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 xml:space="preserve">дней с </w:t>
      </w:r>
      <w:r>
        <w:rPr>
          <w:rFonts w:cs="Times New Roman"/>
          <w:sz w:val="22"/>
          <w:szCs w:val="22"/>
          <w:lang w:val="ru-RU"/>
        </w:rPr>
        <w:t xml:space="preserve">даты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направления заявки заказчика</w:t>
      </w:r>
    </w:p>
    <w:p>
      <w:pPr>
        <w:pStyle w:val="Normal"/>
        <w:ind w:hanging="0" w:left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3 (трех)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34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pacing w:before="0" w:after="60"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к договору №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321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ind w:hanging="0" w:left="0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ru-RU" w:bidi="ru-RU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ru-RU" w:bidi="ru-RU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97" w:type="dxa"/>
        <w:jc w:val="left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3"/>
        <w:gridCol w:w="962"/>
        <w:gridCol w:w="598"/>
        <w:gridCol w:w="1248"/>
        <w:gridCol w:w="1333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Костюм Врач летний мужской  тип А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Футболка мужская с нанесением крест кардио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Полуботинки мужские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764" w:type="dxa"/>
            <w:gridSpan w:val="5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user2"/>
              <w:ind w:hanging="0" w:lef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00000A"/>
      <w:kern w:val="2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  <w:lang w:val="ru-RU" w:eastAsia="zxx" w:bidi="ru-RU"/>
    </w:rPr>
  </w:style>
  <w:style w:type="character" w:styleId="FollowedHyperlink">
    <w:name w:val="FollowedHyperlink"/>
    <w:qFormat/>
    <w:rPr>
      <w:color w:val="8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bCs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57" w:before="0" w:after="16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Grid">
    <w:name w:val="TableGrid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user4">
    <w:name w:val="Содержимое врезки (user)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Application>LibreOffice/26.2.4.2$Windows_X86_64 LibreOffice_project/0229ac93fcf0d7cbc6376066c6f35021cef002dc</Application>
  <AppVersion>15.0000</AppVersion>
  <Pages>4</Pages>
  <Words>1209</Words>
  <Characters>8183</Characters>
  <CharactersWithSpaces>9676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2026-06-23T08:54:00Z</cp:lastPrinted>
  <dcterms:modified xsi:type="dcterms:W3CDTF">2026-06-23T08:53:56Z</dcterms:modified>
  <cp:revision>249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