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BC" w:rsidRDefault="00CA49BC" w:rsidP="00421EB1">
      <w:pPr>
        <w:pStyle w:val="2"/>
        <w:spacing w:before="0" w:line="240" w:lineRule="auto"/>
      </w:pPr>
      <w:bookmarkStart w:id="0" w:name="_Toc454448732"/>
      <w:r>
        <w:t>Приложение № 1</w:t>
      </w:r>
    </w:p>
    <w:p w:rsidR="00E771F0" w:rsidRPr="008538D0" w:rsidRDefault="00E771F0" w:rsidP="00421EB1">
      <w:pPr>
        <w:pStyle w:val="2"/>
        <w:spacing w:before="0" w:line="240" w:lineRule="auto"/>
      </w:pPr>
      <w:r w:rsidRPr="008538D0">
        <w:t>РАСЧЕТ И ОБОСНОВАНИЕ НАЧАЛЬНОЙ (МАКСИМАЛЬНОЙ) ЦЕНЫ КОНТРАКТА</w:t>
      </w:r>
      <w:bookmarkEnd w:id="0"/>
    </w:p>
    <w:p w:rsidR="00E771F0" w:rsidRPr="008538D0" w:rsidRDefault="00E771F0" w:rsidP="00421EB1">
      <w:pPr>
        <w:rPr>
          <w:b/>
          <w:sz w:val="22"/>
          <w:szCs w:val="22"/>
          <w:u w:val="single"/>
          <w:lang w:val="x-none"/>
        </w:rPr>
      </w:pPr>
      <w:bookmarkStart w:id="1" w:name="ZAP2JA43LU"/>
      <w:bookmarkStart w:id="2" w:name="bssPhr168"/>
      <w:bookmarkStart w:id="3" w:name="ZAP2CLQ3IB"/>
      <w:bookmarkStart w:id="4" w:name="bssPhr169"/>
      <w:bookmarkStart w:id="5" w:name="ZAP2BNK3I5"/>
      <w:bookmarkStart w:id="6" w:name="bssPhr170"/>
      <w:bookmarkStart w:id="7" w:name="ZAP28SG3HR"/>
      <w:bookmarkStart w:id="8" w:name="bssPhr171"/>
      <w:bookmarkStart w:id="9" w:name="ZAP2C8A3I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A301E" w:rsidRPr="007A301E" w:rsidRDefault="00E771F0" w:rsidP="007A301E">
      <w:pPr>
        <w:rPr>
          <w:b/>
          <w:color w:val="000000"/>
          <w:shd w:val="clear" w:color="auto" w:fill="FFFFFF"/>
        </w:rPr>
      </w:pPr>
      <w:r w:rsidRPr="007A301E">
        <w:rPr>
          <w:b/>
        </w:rPr>
        <w:t>Предмет контракта:</w:t>
      </w:r>
      <w:r w:rsidRPr="007A301E">
        <w:rPr>
          <w:b/>
          <w:noProof/>
        </w:rPr>
        <w:t xml:space="preserve"> </w:t>
      </w:r>
      <w:r w:rsidR="007A301E" w:rsidRPr="007A301E">
        <w:rPr>
          <w:b/>
          <w:color w:val="000000"/>
          <w:shd w:val="clear" w:color="auto" w:fill="FFFFFF"/>
        </w:rPr>
        <w:t xml:space="preserve">Батарейки КОМПЛЕКТ 24 шт., SONNEN </w:t>
      </w:r>
      <w:proofErr w:type="spellStart"/>
      <w:r w:rsidR="007A301E" w:rsidRPr="007A301E">
        <w:rPr>
          <w:b/>
          <w:color w:val="000000"/>
          <w:shd w:val="clear" w:color="auto" w:fill="FFFFFF"/>
        </w:rPr>
        <w:t>Alkaline</w:t>
      </w:r>
      <w:proofErr w:type="spellEnd"/>
      <w:r w:rsidR="007A301E" w:rsidRPr="007A301E">
        <w:rPr>
          <w:b/>
          <w:color w:val="000000"/>
          <w:shd w:val="clear" w:color="auto" w:fill="FFFFFF"/>
        </w:rPr>
        <w:t>, АА(LR6, 15А), алкалиновые, пальчиковые</w:t>
      </w:r>
    </w:p>
    <w:p w:rsidR="00DB60AA" w:rsidRPr="008538D0" w:rsidRDefault="00DB60AA" w:rsidP="00421EB1">
      <w:pPr>
        <w:jc w:val="both"/>
        <w:rPr>
          <w:b/>
          <w:sz w:val="22"/>
          <w:szCs w:val="22"/>
        </w:rPr>
      </w:pPr>
    </w:p>
    <w:p w:rsidR="008538D0" w:rsidRDefault="0005581F" w:rsidP="00421EB1">
      <w:pPr>
        <w:pStyle w:val="parametervalue"/>
        <w:spacing w:before="0" w:beforeAutospacing="0" w:after="0" w:afterAutospacing="0"/>
        <w:rPr>
          <w:sz w:val="22"/>
          <w:szCs w:val="22"/>
        </w:rPr>
      </w:pPr>
      <w:r w:rsidRPr="0082448B">
        <w:rPr>
          <w:noProof/>
          <w:sz w:val="22"/>
          <w:szCs w:val="22"/>
        </w:rPr>
        <w:t>ИКЗ</w:t>
      </w:r>
      <w:r w:rsidR="00C87D2D" w:rsidRPr="0082448B">
        <w:rPr>
          <w:noProof/>
          <w:sz w:val="22"/>
          <w:szCs w:val="22"/>
        </w:rPr>
        <w:t xml:space="preserve"> </w:t>
      </w:r>
      <w:hyperlink r:id="rId6" w:tgtFrame="_blank" w:history="1">
        <w:r w:rsidR="0082448B" w:rsidRPr="0082448B">
          <w:rPr>
            <w:rStyle w:val="a6"/>
            <w:color w:val="auto"/>
            <w:sz w:val="22"/>
            <w:szCs w:val="22"/>
            <w:u w:val="none"/>
          </w:rPr>
          <w:t>261463204850146320100100070000000000</w:t>
        </w:r>
      </w:hyperlink>
    </w:p>
    <w:p w:rsidR="00D95BB7" w:rsidRDefault="00D95BB7" w:rsidP="00421EB1">
      <w:pPr>
        <w:pStyle w:val="parametervalue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КБК </w:t>
      </w:r>
      <w:r w:rsidRPr="00D95BB7">
        <w:rPr>
          <w:sz w:val="22"/>
          <w:szCs w:val="22"/>
        </w:rPr>
        <w:t>0600909014239002024</w:t>
      </w:r>
      <w:r w:rsidR="007A301E">
        <w:rPr>
          <w:sz w:val="22"/>
          <w:szCs w:val="22"/>
        </w:rPr>
        <w:t>4</w:t>
      </w:r>
    </w:p>
    <w:p w:rsidR="0005581F" w:rsidRPr="008538D0" w:rsidRDefault="0005581F" w:rsidP="00421EB1">
      <w:pPr>
        <w:pStyle w:val="parametervalue"/>
        <w:spacing w:before="0" w:beforeAutospacing="0" w:after="0" w:afterAutospacing="0"/>
        <w:rPr>
          <w:b/>
          <w:sz w:val="22"/>
          <w:szCs w:val="22"/>
        </w:rPr>
      </w:pPr>
    </w:p>
    <w:p w:rsidR="00157367" w:rsidRPr="008538D0" w:rsidRDefault="00157367" w:rsidP="00421EB1">
      <w:pPr>
        <w:autoSpaceDE w:val="0"/>
        <w:autoSpaceDN w:val="0"/>
        <w:adjustRightInd w:val="0"/>
        <w:rPr>
          <w:sz w:val="22"/>
          <w:szCs w:val="22"/>
        </w:rPr>
      </w:pPr>
      <w:r w:rsidRPr="008538D0">
        <w:rPr>
          <w:sz w:val="22"/>
          <w:szCs w:val="22"/>
        </w:rPr>
        <w:t>Информация о валюте, используемой для формирования цены кон</w:t>
      </w:r>
      <w:r w:rsidR="001363C7" w:rsidRPr="008538D0">
        <w:rPr>
          <w:sz w:val="22"/>
          <w:szCs w:val="22"/>
        </w:rPr>
        <w:t>тракта и расчетов с поставщиком</w:t>
      </w:r>
      <w:r w:rsidRPr="008538D0">
        <w:rPr>
          <w:sz w:val="22"/>
          <w:szCs w:val="22"/>
        </w:rPr>
        <w:t>:</w:t>
      </w:r>
      <w:r w:rsidRPr="008538D0">
        <w:rPr>
          <w:b/>
          <w:sz w:val="22"/>
          <w:szCs w:val="22"/>
        </w:rPr>
        <w:t xml:space="preserve"> </w:t>
      </w:r>
      <w:r w:rsidRPr="008538D0">
        <w:rPr>
          <w:sz w:val="22"/>
          <w:szCs w:val="22"/>
        </w:rPr>
        <w:t>Российский рубль.</w:t>
      </w:r>
    </w:p>
    <w:p w:rsidR="00157367" w:rsidRPr="008538D0" w:rsidRDefault="00157367" w:rsidP="00421EB1">
      <w:pPr>
        <w:jc w:val="both"/>
        <w:rPr>
          <w:sz w:val="22"/>
          <w:szCs w:val="22"/>
        </w:rPr>
      </w:pPr>
      <w:r w:rsidRPr="008538D0">
        <w:rPr>
          <w:sz w:val="22"/>
          <w:szCs w:val="22"/>
        </w:rPr>
        <w:t>В связи с тем, что цена контракта выражена в рублях Российской Федерации, порядок применения официального курса иностранной валюты к рублю Российской Федерации не установлен.</w:t>
      </w:r>
    </w:p>
    <w:p w:rsidR="00E771F0" w:rsidRPr="008538D0" w:rsidRDefault="00E771F0" w:rsidP="002239BE">
      <w:pPr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13370"/>
      </w:tblGrid>
      <w:tr w:rsidR="003212C9" w:rsidRPr="008538D0" w:rsidTr="00CC4A0E">
        <w:trPr>
          <w:trHeight w:val="808"/>
          <w:tblCellSpacing w:w="5" w:type="nil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C9" w:rsidRPr="008538D0" w:rsidRDefault="003212C9" w:rsidP="00B944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4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D8C" w:rsidRPr="00AC3C09" w:rsidRDefault="007A301E" w:rsidP="007A301E">
            <w:pPr>
              <w:rPr>
                <w:sz w:val="22"/>
                <w:szCs w:val="22"/>
              </w:rPr>
            </w:pPr>
            <w:r w:rsidRPr="007A301E">
              <w:rPr>
                <w:b/>
                <w:color w:val="000000"/>
                <w:shd w:val="clear" w:color="auto" w:fill="FFFFFF"/>
              </w:rPr>
              <w:t xml:space="preserve">Батарейки КОМПЛЕКТ 24 шт., SONNEN </w:t>
            </w:r>
            <w:proofErr w:type="spellStart"/>
            <w:r w:rsidRPr="007A301E">
              <w:rPr>
                <w:b/>
                <w:color w:val="000000"/>
                <w:shd w:val="clear" w:color="auto" w:fill="FFFFFF"/>
              </w:rPr>
              <w:t>Alkaline</w:t>
            </w:r>
            <w:proofErr w:type="spellEnd"/>
            <w:r w:rsidRPr="007A301E">
              <w:rPr>
                <w:b/>
                <w:color w:val="000000"/>
                <w:shd w:val="clear" w:color="auto" w:fill="FFFFFF"/>
              </w:rPr>
              <w:t>, АА(LR6, 15А), алкалиновые, пальчиковые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4D179B" w:rsidRPr="00AC3C09">
              <w:rPr>
                <w:color w:val="000000"/>
              </w:rPr>
              <w:t xml:space="preserve"> –</w:t>
            </w:r>
            <w:r w:rsidR="00CA49BC" w:rsidRPr="00AC3C09">
              <w:rPr>
                <w:color w:val="000000"/>
              </w:rPr>
              <w:t xml:space="preserve"> </w:t>
            </w:r>
            <w:r w:rsidR="007E4C92" w:rsidRPr="00AC3C09">
              <w:rPr>
                <w:color w:val="000000"/>
              </w:rPr>
              <w:t>1</w:t>
            </w:r>
            <w:r w:rsidR="004D179B" w:rsidRPr="00AC3C09">
              <w:rPr>
                <w:color w:val="000000"/>
              </w:rPr>
              <w:t>шт.</w:t>
            </w:r>
          </w:p>
        </w:tc>
      </w:tr>
      <w:tr w:rsidR="003212C9" w:rsidRPr="008538D0" w:rsidTr="00CC4A0E">
        <w:trPr>
          <w:tblCellSpacing w:w="5" w:type="nil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C9" w:rsidRPr="008538D0" w:rsidRDefault="003212C9" w:rsidP="00B944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>Используемый метод определения НМЦК с обоснованием</w:t>
            </w:r>
          </w:p>
        </w:tc>
        <w:tc>
          <w:tcPr>
            <w:tcW w:w="4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A6" w:rsidRPr="008538D0" w:rsidRDefault="00AC65A6" w:rsidP="00AC65A6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 xml:space="preserve">В данном расчете в целях установления НМЦК используется метод сопоставимых рыночных цен (анализ рынка). Данный метод позволяет изучить существующую конъюнктуру рынка с тем, чтобы рассчитать приближенную к среднерыночным ценам НМЦК. </w:t>
            </w:r>
          </w:p>
          <w:p w:rsidR="00AC65A6" w:rsidRPr="008538D0" w:rsidRDefault="00AC65A6" w:rsidP="00AC65A6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>Расчет начальной (максимальной) цены контракта выполнен в соответствии с Приказом Минэкономразвития России от 02.10.2013 № 567.</w:t>
            </w:r>
          </w:p>
          <w:p w:rsidR="007624B7" w:rsidRDefault="007624B7" w:rsidP="007624B7">
            <w:pPr>
              <w:widowControl w:val="0"/>
              <w:autoSpaceDE w:val="0"/>
              <w:autoSpaceDN w:val="0"/>
              <w:adjustRightInd w:val="0"/>
              <w:ind w:firstLine="539"/>
              <w:jc w:val="both"/>
            </w:pPr>
            <w:proofErr w:type="gramStart"/>
            <w:r w:rsidRPr="00E75DF2">
              <w:t xml:space="preserve">На основании информации </w:t>
            </w:r>
            <w:r w:rsidRPr="00E75DF2">
              <w:rPr>
                <w:sz w:val="23"/>
                <w:szCs w:val="23"/>
                <w:shd w:val="clear" w:color="auto" w:fill="FFFFFF"/>
              </w:rPr>
              <w:t>о ценах товаров, работ, услуг, содержащаяся в рекламе, каталогах, описаниях товаров и в других предложениях, обращенных к неопределенному кругу лиц и признаваемых в соответствии с </w:t>
            </w:r>
            <w:hyperlink r:id="rId7" w:anchor="/document/10164072/entry/494" w:history="1">
              <w:r w:rsidRPr="00E75DF2">
                <w:rPr>
                  <w:rStyle w:val="a6"/>
                  <w:color w:val="auto"/>
                  <w:sz w:val="23"/>
                  <w:szCs w:val="23"/>
                  <w:u w:val="none"/>
                  <w:shd w:val="clear" w:color="auto" w:fill="FFFFFF"/>
                </w:rPr>
                <w:t>гражданским законодательством</w:t>
              </w:r>
            </w:hyperlink>
            <w:r w:rsidRPr="00E75DF2">
              <w:rPr>
                <w:sz w:val="23"/>
                <w:szCs w:val="23"/>
                <w:shd w:val="clear" w:color="auto" w:fill="FFFFFF"/>
              </w:rPr>
              <w:t> публичными офертами</w:t>
            </w:r>
            <w:r w:rsidRPr="00E75DF2">
              <w:t>, был проведен расчет среднего значения цен, стандартных отклонений и определены коэффициенты вариации, рассчитанные с помощью стандартных функций табличных редакторов.</w:t>
            </w:r>
            <w:proofErr w:type="gramEnd"/>
            <w:r w:rsidRPr="00E75DF2">
              <w:t xml:space="preserve"> Полученные результаты расчетов коэффициентов вариации не превышают значения 33%, то есть все рассматриваемые совокупности значений, используемых в расчетах, считаются однородными. </w:t>
            </w:r>
          </w:p>
          <w:p w:rsidR="007A301E" w:rsidRDefault="007A301E" w:rsidP="007A301E">
            <w:pPr>
              <w:pStyle w:val="a5"/>
              <w:numPr>
                <w:ilvl w:val="0"/>
                <w:numId w:val="4"/>
              </w:numPr>
              <w:ind w:left="714" w:hanging="357"/>
            </w:pPr>
            <w:hyperlink r:id="rId8" w:history="1">
              <w:r w:rsidRPr="00107FC4">
                <w:rPr>
                  <w:rStyle w:val="a6"/>
                </w:rPr>
                <w:t>https://www.officemag.ru/catalog/goods/455095/</w:t>
              </w:r>
            </w:hyperlink>
          </w:p>
          <w:p w:rsidR="007A301E" w:rsidRDefault="007A301E" w:rsidP="007A301E">
            <w:pPr>
              <w:pStyle w:val="a5"/>
              <w:numPr>
                <w:ilvl w:val="0"/>
                <w:numId w:val="4"/>
              </w:numPr>
              <w:ind w:left="714" w:hanging="357"/>
            </w:pPr>
            <w:hyperlink r:id="rId9" w:history="1">
              <w:r w:rsidRPr="00107FC4">
                <w:rPr>
                  <w:rStyle w:val="a6"/>
                </w:rPr>
                <w:t>https://dc-electro.ru/catalog/products/batareyki-komplekt-24-sht-sonnen-alkaline-aa-lr6-15a-alkalinovye-palchikovye-korob-455095/?ysclid=mrk88d1f7i405652612</w:t>
              </w:r>
            </w:hyperlink>
          </w:p>
          <w:p w:rsidR="007A301E" w:rsidRDefault="007A301E" w:rsidP="007A301E">
            <w:pPr>
              <w:pStyle w:val="a5"/>
              <w:numPr>
                <w:ilvl w:val="0"/>
                <w:numId w:val="4"/>
              </w:numPr>
              <w:ind w:left="714" w:hanging="357"/>
            </w:pPr>
            <w:hyperlink r:id="rId10" w:history="1">
              <w:r w:rsidRPr="00107FC4">
                <w:rPr>
                  <w:rStyle w:val="a6"/>
                </w:rPr>
                <w:t>https://pro100snab.ru/catalog/instrumenty_i_remont/izmeritelnyy_instrument/batareyki-395647/batareyki-komplekt-24-sht-sonnen-alkaline-aalr6-15a-alkalinovye-palchikovye-korob-455095/?ysclid=mrk87d4l51734839750</w:t>
              </w:r>
            </w:hyperlink>
          </w:p>
          <w:p w:rsidR="007A301E" w:rsidRDefault="007A301E" w:rsidP="007A301E">
            <w:pPr>
              <w:pStyle w:val="a5"/>
              <w:numPr>
                <w:ilvl w:val="0"/>
                <w:numId w:val="4"/>
              </w:numPr>
              <w:ind w:left="714" w:hanging="357"/>
            </w:pPr>
            <w:hyperlink r:id="rId11" w:history="1">
              <w:r w:rsidRPr="00107FC4">
                <w:rPr>
                  <w:rStyle w:val="a6"/>
                </w:rPr>
                <w:t>https://www.wildberries.ru/catalog/18227131/detail.aspx?ysclid=mrk86nz2fb777121420</w:t>
              </w:r>
            </w:hyperlink>
          </w:p>
          <w:p w:rsidR="00AC3C09" w:rsidRDefault="007A301E" w:rsidP="007A301E">
            <w:pPr>
              <w:widowControl w:val="0"/>
              <w:autoSpaceDE w:val="0"/>
              <w:autoSpaceDN w:val="0"/>
              <w:adjustRightInd w:val="0"/>
              <w:ind w:firstLine="539"/>
              <w:jc w:val="both"/>
            </w:pPr>
            <w:hyperlink r:id="rId12" w:history="1">
              <w:r w:rsidRPr="00107FC4">
                <w:rPr>
                  <w:rStyle w:val="a6"/>
                </w:rPr>
                <w:t>https://qvadrant.ru/batareyki-komplekt-24-sht.-sonnen-alkaline-aa-lr6-15a-alkalinovye-palchikovye-korob/</w:t>
              </w:r>
            </w:hyperlink>
          </w:p>
          <w:p w:rsidR="003212C9" w:rsidRPr="008538D0" w:rsidRDefault="003212C9" w:rsidP="00AC65A6">
            <w:pPr>
              <w:widowControl w:val="0"/>
              <w:autoSpaceDE w:val="0"/>
              <w:autoSpaceDN w:val="0"/>
              <w:adjustRightInd w:val="0"/>
              <w:ind w:firstLine="539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 xml:space="preserve">В целях определения однородности совокупности </w:t>
            </w:r>
            <w:proofErr w:type="gramStart"/>
            <w:r w:rsidRPr="008538D0">
              <w:rPr>
                <w:sz w:val="22"/>
                <w:szCs w:val="22"/>
              </w:rPr>
              <w:t>значений выявленных цен, используемых в расчете НМЦК определяем</w:t>
            </w:r>
            <w:proofErr w:type="gramEnd"/>
            <w:r w:rsidRPr="008538D0">
              <w:rPr>
                <w:sz w:val="22"/>
                <w:szCs w:val="22"/>
              </w:rPr>
              <w:t xml:space="preserve"> коэффициент вариации. Коэффициент вариации цены определяется по следующей формуле: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6C68C7A1" wp14:editId="0ABF6001">
                  <wp:extent cx="1111885" cy="16827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8D0">
              <w:rPr>
                <w:sz w:val="22"/>
                <w:szCs w:val="22"/>
              </w:rPr>
              <w:t>, где V - коэффициент вариации;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noProof/>
                <w:position w:val="-26"/>
                <w:sz w:val="22"/>
                <w:szCs w:val="22"/>
              </w:rPr>
              <w:drawing>
                <wp:inline distT="0" distB="0" distL="0" distR="0" wp14:anchorId="6AD2CB38" wp14:editId="33CB20C6">
                  <wp:extent cx="1309370" cy="467995"/>
                  <wp:effectExtent l="0" t="0" r="508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8D0">
              <w:rPr>
                <w:sz w:val="22"/>
                <w:szCs w:val="22"/>
              </w:rPr>
              <w:t xml:space="preserve"> - среднее квадратичное отклонение;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noProof/>
                <w:position w:val="-12"/>
                <w:sz w:val="22"/>
                <w:szCs w:val="22"/>
              </w:rPr>
              <w:drawing>
                <wp:inline distT="0" distB="0" distL="0" distR="0" wp14:anchorId="12B52878" wp14:editId="4ADE4395">
                  <wp:extent cx="160655" cy="2489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8D0">
              <w:rPr>
                <w:sz w:val="22"/>
                <w:szCs w:val="22"/>
              </w:rPr>
              <w:t xml:space="preserve"> - цена единицы товара, работы, услуги, указанная в источнике с номером i;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>&lt;ц&gt; - средняя арифметическая величина цены единицы товара, работы, услуги;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lastRenderedPageBreak/>
              <w:t>n - количество значений, используемых в расчете.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 xml:space="preserve"> НМЦК </w:t>
            </w:r>
            <w:proofErr w:type="gramStart"/>
            <w:r w:rsidRPr="008538D0">
              <w:rPr>
                <w:sz w:val="22"/>
                <w:szCs w:val="22"/>
              </w:rPr>
              <w:t>определена</w:t>
            </w:r>
            <w:proofErr w:type="gramEnd"/>
            <w:r w:rsidRPr="008538D0">
              <w:rPr>
                <w:sz w:val="22"/>
                <w:szCs w:val="22"/>
              </w:rPr>
              <w:t xml:space="preserve"> методом сопоставимых рыночных цен (анализа рынка) в соответствии с Методическими рекомендациями по формуле: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noProof/>
                <w:position w:val="-14"/>
                <w:sz w:val="22"/>
                <w:szCs w:val="22"/>
              </w:rPr>
              <w:drawing>
                <wp:inline distT="0" distB="0" distL="0" distR="0" wp14:anchorId="4BD3899D" wp14:editId="0D5327C0">
                  <wp:extent cx="1579880" cy="241300"/>
                  <wp:effectExtent l="0" t="0" r="127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8D0">
              <w:rPr>
                <w:sz w:val="22"/>
                <w:szCs w:val="22"/>
              </w:rPr>
              <w:t>,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 xml:space="preserve">где </w:t>
            </w:r>
            <w:r w:rsidRPr="008538D0">
              <w:rPr>
                <w:noProof/>
                <w:position w:val="-10"/>
                <w:sz w:val="22"/>
                <w:szCs w:val="22"/>
              </w:rPr>
              <w:drawing>
                <wp:inline distT="0" distB="0" distL="0" distR="0" wp14:anchorId="4A28B0D0" wp14:editId="16140105">
                  <wp:extent cx="585470" cy="212090"/>
                  <wp:effectExtent l="0" t="0" r="508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38D0">
              <w:rPr>
                <w:sz w:val="22"/>
                <w:szCs w:val="22"/>
              </w:rPr>
              <w:t xml:space="preserve"> - НМЦК, </w:t>
            </w:r>
            <w:proofErr w:type="gramStart"/>
            <w:r w:rsidRPr="008538D0">
              <w:rPr>
                <w:sz w:val="22"/>
                <w:szCs w:val="22"/>
              </w:rPr>
              <w:t>определяемая</w:t>
            </w:r>
            <w:proofErr w:type="gramEnd"/>
            <w:r w:rsidRPr="008538D0">
              <w:rPr>
                <w:sz w:val="22"/>
                <w:szCs w:val="22"/>
              </w:rPr>
              <w:t xml:space="preserve"> методом сопоставимых рыночных цен (анализа рынка);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>v - количество (объем) закупаемого товара (работы, услуги);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8538D0">
              <w:rPr>
                <w:sz w:val="22"/>
                <w:szCs w:val="22"/>
              </w:rPr>
              <w:t>n - количество значений, используемых в расчете - 3;</w:t>
            </w:r>
          </w:p>
          <w:p w:rsidR="003212C9" w:rsidRPr="008538D0" w:rsidRDefault="003212C9" w:rsidP="00B944EA">
            <w:pPr>
              <w:autoSpaceDE w:val="0"/>
              <w:autoSpaceDN w:val="0"/>
              <w:adjustRightInd w:val="0"/>
              <w:ind w:firstLine="567"/>
              <w:jc w:val="both"/>
              <w:rPr>
                <w:sz w:val="22"/>
                <w:szCs w:val="22"/>
              </w:rPr>
            </w:pPr>
            <w:proofErr w:type="spellStart"/>
            <w:r w:rsidRPr="008538D0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538D0">
              <w:rPr>
                <w:sz w:val="22"/>
                <w:szCs w:val="22"/>
              </w:rPr>
              <w:t xml:space="preserve"> - номер источника ценовой информации;</w:t>
            </w:r>
          </w:p>
          <w:p w:rsidR="003212C9" w:rsidRPr="008538D0" w:rsidRDefault="003212C9" w:rsidP="0029148F">
            <w:pPr>
              <w:autoSpaceDE w:val="0"/>
              <w:autoSpaceDN w:val="0"/>
              <w:adjustRightInd w:val="0"/>
              <w:ind w:firstLine="540"/>
              <w:jc w:val="both"/>
              <w:rPr>
                <w:iCs/>
                <w:sz w:val="22"/>
                <w:szCs w:val="22"/>
              </w:rPr>
            </w:pPr>
            <w:r w:rsidRPr="008538D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877CE0C" wp14:editId="472862CC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8890</wp:posOffset>
                  </wp:positionV>
                  <wp:extent cx="152400" cy="175260"/>
                  <wp:effectExtent l="0" t="0" r="0" b="0"/>
                  <wp:wrapTight wrapText="bothSides">
                    <wp:wrapPolygon edited="0">
                      <wp:start x="0" y="0"/>
                      <wp:lineTo x="0" y="18783"/>
                      <wp:lineTo x="18900" y="18783"/>
                      <wp:lineTo x="18900" y="0"/>
                      <wp:lineTo x="0" y="0"/>
                    </wp:wrapPolygon>
                  </wp:wrapTight>
                  <wp:docPr id="9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5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538D0">
              <w:rPr>
                <w:sz w:val="22"/>
                <w:szCs w:val="22"/>
              </w:rPr>
              <w:t xml:space="preserve"> - цена единицы товара, работы, услуги, представленная в источнике с номером i.</w:t>
            </w:r>
          </w:p>
        </w:tc>
      </w:tr>
      <w:tr w:rsidR="003212C9" w:rsidRPr="008538D0" w:rsidTr="00CC4A0E">
        <w:trPr>
          <w:tblCellSpacing w:w="5" w:type="nil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C9" w:rsidRPr="008538D0" w:rsidRDefault="003212C9" w:rsidP="00B944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38D0">
              <w:rPr>
                <w:b/>
                <w:sz w:val="22"/>
                <w:szCs w:val="22"/>
              </w:rPr>
              <w:lastRenderedPageBreak/>
              <w:t>Начальная (максимальная) цена контракта</w:t>
            </w:r>
          </w:p>
        </w:tc>
        <w:tc>
          <w:tcPr>
            <w:tcW w:w="4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C9" w:rsidRPr="008538D0" w:rsidRDefault="007A301E" w:rsidP="006C5C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514,86</w:t>
            </w:r>
            <w:r w:rsidR="00DB60AA" w:rsidRPr="008538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9148F" w:rsidRPr="008538D0">
              <w:rPr>
                <w:rFonts w:ascii="Times New Roman" w:hAnsi="Times New Roman" w:cs="Times New Roman"/>
                <w:b/>
                <w:sz w:val="22"/>
                <w:szCs w:val="22"/>
              </w:rPr>
              <w:t>руб.</w:t>
            </w:r>
            <w:r w:rsidR="00DF213E" w:rsidRPr="008538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01EA3" w:rsidRPr="008538D0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Пятьсот четырнадцать</w:t>
            </w:r>
            <w:r w:rsidR="008244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636B0">
              <w:rPr>
                <w:rFonts w:ascii="Times New Roman" w:hAnsi="Times New Roman" w:cs="Times New Roman"/>
                <w:b/>
                <w:sz w:val="22"/>
                <w:szCs w:val="22"/>
              </w:rPr>
              <w:t>рубл</w:t>
            </w:r>
            <w:r w:rsidR="00CC4A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ей </w:t>
            </w:r>
            <w:r w:rsidR="006C5C7D">
              <w:rPr>
                <w:rFonts w:ascii="Times New Roman" w:hAnsi="Times New Roman" w:cs="Times New Roman"/>
                <w:b/>
                <w:sz w:val="22"/>
                <w:szCs w:val="22"/>
              </w:rPr>
              <w:t>86</w:t>
            </w:r>
            <w:r w:rsidR="0029148F" w:rsidRPr="008538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копеек)</w:t>
            </w:r>
            <w:r w:rsidR="003212C9" w:rsidRPr="008538D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E771F0" w:rsidRPr="008538D0" w:rsidRDefault="00E771F0" w:rsidP="00E771F0">
      <w:pPr>
        <w:jc w:val="both"/>
        <w:rPr>
          <w:sz w:val="22"/>
          <w:szCs w:val="22"/>
        </w:rPr>
      </w:pPr>
    </w:p>
    <w:p w:rsidR="00E771F0" w:rsidRPr="008538D0" w:rsidRDefault="00E771F0" w:rsidP="00E771F0">
      <w:pPr>
        <w:jc w:val="both"/>
        <w:rPr>
          <w:sz w:val="22"/>
          <w:szCs w:val="22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"/>
        <w:gridCol w:w="4258"/>
        <w:gridCol w:w="992"/>
        <w:gridCol w:w="851"/>
        <w:gridCol w:w="935"/>
        <w:gridCol w:w="936"/>
        <w:gridCol w:w="935"/>
        <w:gridCol w:w="936"/>
        <w:gridCol w:w="936"/>
        <w:gridCol w:w="1559"/>
        <w:gridCol w:w="1276"/>
        <w:gridCol w:w="1134"/>
      </w:tblGrid>
      <w:tr w:rsidR="007A301E" w:rsidRPr="008538D0" w:rsidTr="007A301E">
        <w:trPr>
          <w:trHeight w:val="1087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9D00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9D00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Объект закупки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 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 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 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9D00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Коэффициент вариации цены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9D00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Цена за единицу с учетом округления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301E" w:rsidRPr="008538D0" w:rsidRDefault="007A301E" w:rsidP="00CA49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Н(</w:t>
            </w:r>
            <w:proofErr w:type="gramEnd"/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М)ЦК</w:t>
            </w:r>
          </w:p>
          <w:p w:rsidR="007A301E" w:rsidRPr="008538D0" w:rsidRDefault="007A301E" w:rsidP="00CA49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8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(руб.)</w:t>
            </w:r>
          </w:p>
        </w:tc>
      </w:tr>
      <w:tr w:rsidR="007A301E" w:rsidRPr="008538D0" w:rsidTr="007A301E">
        <w:trPr>
          <w:trHeight w:val="70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A301E" w:rsidRPr="008538D0" w:rsidRDefault="007A301E" w:rsidP="009D00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bookmarkStart w:id="10" w:name="_GoBack" w:colFirst="1" w:colLast="1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01E" w:rsidRPr="006C5C7D" w:rsidRDefault="006C5C7D" w:rsidP="00A03958">
            <w:pPr>
              <w:rPr>
                <w:rFonts w:eastAsiaTheme="minorHAnsi"/>
              </w:rPr>
            </w:pPr>
            <w:r w:rsidRPr="006C5C7D">
              <w:rPr>
                <w:color w:val="000000"/>
                <w:shd w:val="clear" w:color="auto" w:fill="FFFFFF"/>
              </w:rPr>
              <w:t xml:space="preserve">Батарейки КОМПЛЕКТ 24 шт., SONNEN </w:t>
            </w:r>
            <w:proofErr w:type="spellStart"/>
            <w:r w:rsidRPr="006C5C7D">
              <w:rPr>
                <w:color w:val="000000"/>
                <w:shd w:val="clear" w:color="auto" w:fill="FFFFFF"/>
              </w:rPr>
              <w:t>Alkaline</w:t>
            </w:r>
            <w:proofErr w:type="spellEnd"/>
            <w:r w:rsidRPr="006C5C7D">
              <w:rPr>
                <w:color w:val="000000"/>
                <w:shd w:val="clear" w:color="auto" w:fill="FFFFFF"/>
              </w:rPr>
              <w:t>, АА(LR6, 15А), алкалиновые, пальчиковые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569,04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542,57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497,7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414,00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Default="007A301E" w:rsidP="007A30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Default="007A301E" w:rsidP="00CC4A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Default="007A301E" w:rsidP="00CC4A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514,86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301E" w:rsidRDefault="007A301E" w:rsidP="00CC4A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514,86</w:t>
            </w:r>
          </w:p>
        </w:tc>
      </w:tr>
      <w:bookmarkEnd w:id="10"/>
    </w:tbl>
    <w:p w:rsidR="001363C7" w:rsidRPr="008538D0" w:rsidRDefault="001363C7" w:rsidP="00E771F0">
      <w:pPr>
        <w:jc w:val="both"/>
        <w:rPr>
          <w:sz w:val="22"/>
          <w:szCs w:val="22"/>
        </w:rPr>
      </w:pP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535D5F" w:rsidRPr="008538D0" w:rsidTr="00C81F97">
        <w:trPr>
          <w:trHeight w:val="204"/>
        </w:trPr>
        <w:tc>
          <w:tcPr>
            <w:tcW w:w="15481" w:type="dxa"/>
            <w:tcBorders>
              <w:top w:val="nil"/>
              <w:left w:val="nil"/>
              <w:bottom w:val="nil"/>
              <w:right w:val="nil"/>
            </w:tcBorders>
          </w:tcPr>
          <w:p w:rsidR="00535D5F" w:rsidRPr="008538D0" w:rsidRDefault="00535D5F" w:rsidP="00C81F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538D0">
              <w:rPr>
                <w:color w:val="000000"/>
                <w:sz w:val="22"/>
                <w:szCs w:val="22"/>
              </w:rPr>
              <w:t xml:space="preserve">Поскольку коэффициент вариации цены менее 33%, совокупность значений, используемых в расчете, при определении НМЦК </w:t>
            </w:r>
            <w:proofErr w:type="gramStart"/>
            <w:r w:rsidRPr="008538D0">
              <w:rPr>
                <w:color w:val="000000"/>
                <w:sz w:val="22"/>
                <w:szCs w:val="22"/>
              </w:rPr>
              <w:t>считается однородной  и не требуются</w:t>
            </w:r>
            <w:proofErr w:type="gramEnd"/>
            <w:r w:rsidRPr="008538D0">
              <w:rPr>
                <w:color w:val="000000"/>
                <w:sz w:val="22"/>
                <w:szCs w:val="22"/>
              </w:rPr>
              <w:t xml:space="preserve"> дополнительные исследования в целях увеличения количества ценовой информации, используемой в расчетах.</w:t>
            </w:r>
            <w:r w:rsidR="00C81F97" w:rsidRPr="008538D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35D5F" w:rsidRPr="008538D0" w:rsidRDefault="00535D5F" w:rsidP="00E771F0">
      <w:pPr>
        <w:jc w:val="both"/>
        <w:rPr>
          <w:sz w:val="22"/>
          <w:szCs w:val="22"/>
        </w:rPr>
      </w:pPr>
    </w:p>
    <w:p w:rsidR="00B8740D" w:rsidRPr="008538D0" w:rsidRDefault="00AF51AD" w:rsidP="008F02BE">
      <w:pPr>
        <w:jc w:val="both"/>
        <w:rPr>
          <w:b/>
          <w:i/>
          <w:sz w:val="22"/>
          <w:szCs w:val="22"/>
        </w:rPr>
      </w:pPr>
      <w:r w:rsidRPr="008538D0">
        <w:rPr>
          <w:sz w:val="22"/>
          <w:szCs w:val="22"/>
        </w:rPr>
        <w:t xml:space="preserve">Должностное ответственное лицо  Уразбахтина Л.Н. </w:t>
      </w:r>
      <w:r w:rsidR="007E4C92">
        <w:rPr>
          <w:sz w:val="22"/>
          <w:szCs w:val="22"/>
        </w:rPr>
        <w:t>1</w:t>
      </w:r>
      <w:r w:rsidR="007A301E">
        <w:rPr>
          <w:sz w:val="22"/>
          <w:szCs w:val="22"/>
        </w:rPr>
        <w:t>4</w:t>
      </w:r>
      <w:r w:rsidR="007E4C92">
        <w:rPr>
          <w:sz w:val="22"/>
          <w:szCs w:val="22"/>
        </w:rPr>
        <w:t>.07.2026</w:t>
      </w:r>
    </w:p>
    <w:sectPr w:rsidR="00B8740D" w:rsidRPr="008538D0" w:rsidSect="00CC4A0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738"/>
    <w:multiLevelType w:val="hybridMultilevel"/>
    <w:tmpl w:val="DFE02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B39FE"/>
    <w:multiLevelType w:val="hybridMultilevel"/>
    <w:tmpl w:val="19005B08"/>
    <w:lvl w:ilvl="0" w:tplc="8AA8BA7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476119A3"/>
    <w:multiLevelType w:val="hybridMultilevel"/>
    <w:tmpl w:val="711A8E86"/>
    <w:lvl w:ilvl="0" w:tplc="D56AF2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96482"/>
    <w:multiLevelType w:val="hybridMultilevel"/>
    <w:tmpl w:val="47924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DA"/>
    <w:rsid w:val="000014D1"/>
    <w:rsid w:val="000520D5"/>
    <w:rsid w:val="0005581F"/>
    <w:rsid w:val="000B5374"/>
    <w:rsid w:val="00115C8D"/>
    <w:rsid w:val="001319BE"/>
    <w:rsid w:val="001363C7"/>
    <w:rsid w:val="00157367"/>
    <w:rsid w:val="001631A7"/>
    <w:rsid w:val="001679F8"/>
    <w:rsid w:val="001E2D2F"/>
    <w:rsid w:val="001E7211"/>
    <w:rsid w:val="0021303B"/>
    <w:rsid w:val="002239BE"/>
    <w:rsid w:val="00260290"/>
    <w:rsid w:val="00263914"/>
    <w:rsid w:val="0029148F"/>
    <w:rsid w:val="0029237D"/>
    <w:rsid w:val="002B2D35"/>
    <w:rsid w:val="002D1661"/>
    <w:rsid w:val="002F1C98"/>
    <w:rsid w:val="00301A56"/>
    <w:rsid w:val="003212C9"/>
    <w:rsid w:val="0034772D"/>
    <w:rsid w:val="00350DF9"/>
    <w:rsid w:val="00407C80"/>
    <w:rsid w:val="00421EB1"/>
    <w:rsid w:val="004636B0"/>
    <w:rsid w:val="00465378"/>
    <w:rsid w:val="004A2BD4"/>
    <w:rsid w:val="004D179B"/>
    <w:rsid w:val="005105A5"/>
    <w:rsid w:val="005256BA"/>
    <w:rsid w:val="00535D5F"/>
    <w:rsid w:val="005539E5"/>
    <w:rsid w:val="00567773"/>
    <w:rsid w:val="005B5BCD"/>
    <w:rsid w:val="005D4A29"/>
    <w:rsid w:val="006075E1"/>
    <w:rsid w:val="00622F4E"/>
    <w:rsid w:val="0063421E"/>
    <w:rsid w:val="006419BE"/>
    <w:rsid w:val="00654A1D"/>
    <w:rsid w:val="006C5C7D"/>
    <w:rsid w:val="006C6F7E"/>
    <w:rsid w:val="006D3DB7"/>
    <w:rsid w:val="006D65B4"/>
    <w:rsid w:val="00744C1F"/>
    <w:rsid w:val="00744F22"/>
    <w:rsid w:val="00752DF8"/>
    <w:rsid w:val="007624B7"/>
    <w:rsid w:val="00777FDA"/>
    <w:rsid w:val="0078670B"/>
    <w:rsid w:val="00792DC5"/>
    <w:rsid w:val="007A301E"/>
    <w:rsid w:val="007B19E7"/>
    <w:rsid w:val="007E215D"/>
    <w:rsid w:val="007E4C92"/>
    <w:rsid w:val="00800625"/>
    <w:rsid w:val="0082448B"/>
    <w:rsid w:val="008538D0"/>
    <w:rsid w:val="00867D75"/>
    <w:rsid w:val="00883E2C"/>
    <w:rsid w:val="0088420D"/>
    <w:rsid w:val="008C4F30"/>
    <w:rsid w:val="008D29AB"/>
    <w:rsid w:val="008F02BE"/>
    <w:rsid w:val="008F7D33"/>
    <w:rsid w:val="00931E19"/>
    <w:rsid w:val="009501F3"/>
    <w:rsid w:val="00953C44"/>
    <w:rsid w:val="0098663B"/>
    <w:rsid w:val="009A2BBD"/>
    <w:rsid w:val="009D00FA"/>
    <w:rsid w:val="009F6F6D"/>
    <w:rsid w:val="00A03958"/>
    <w:rsid w:val="00A06478"/>
    <w:rsid w:val="00A57F80"/>
    <w:rsid w:val="00A67BD3"/>
    <w:rsid w:val="00A7578A"/>
    <w:rsid w:val="00A86A98"/>
    <w:rsid w:val="00AB2D9D"/>
    <w:rsid w:val="00AC0780"/>
    <w:rsid w:val="00AC3C09"/>
    <w:rsid w:val="00AC65A6"/>
    <w:rsid w:val="00AD05C1"/>
    <w:rsid w:val="00AE389A"/>
    <w:rsid w:val="00AF51AD"/>
    <w:rsid w:val="00B50CC0"/>
    <w:rsid w:val="00B83B73"/>
    <w:rsid w:val="00B87109"/>
    <w:rsid w:val="00B8740D"/>
    <w:rsid w:val="00C2167E"/>
    <w:rsid w:val="00C32BFA"/>
    <w:rsid w:val="00C409F9"/>
    <w:rsid w:val="00C81F97"/>
    <w:rsid w:val="00C87D2D"/>
    <w:rsid w:val="00C90EC8"/>
    <w:rsid w:val="00CA49BC"/>
    <w:rsid w:val="00CC4A0E"/>
    <w:rsid w:val="00CE7D8C"/>
    <w:rsid w:val="00D77937"/>
    <w:rsid w:val="00D8519A"/>
    <w:rsid w:val="00D95702"/>
    <w:rsid w:val="00D95BB7"/>
    <w:rsid w:val="00DB5076"/>
    <w:rsid w:val="00DB60AA"/>
    <w:rsid w:val="00DC3B74"/>
    <w:rsid w:val="00DF213E"/>
    <w:rsid w:val="00DF246D"/>
    <w:rsid w:val="00DF28B5"/>
    <w:rsid w:val="00E662CE"/>
    <w:rsid w:val="00E75C9F"/>
    <w:rsid w:val="00E771F0"/>
    <w:rsid w:val="00E9166F"/>
    <w:rsid w:val="00E964E6"/>
    <w:rsid w:val="00EA65E5"/>
    <w:rsid w:val="00EE3EF6"/>
    <w:rsid w:val="00EF4E6E"/>
    <w:rsid w:val="00F01EA3"/>
    <w:rsid w:val="00F02A43"/>
    <w:rsid w:val="00FC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2D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аголовок 2.КД"/>
    <w:basedOn w:val="a"/>
    <w:next w:val="a"/>
    <w:link w:val="20"/>
    <w:autoRedefine/>
    <w:qFormat/>
    <w:rsid w:val="00CA49BC"/>
    <w:pPr>
      <w:keepNext/>
      <w:widowControl w:val="0"/>
      <w:tabs>
        <w:tab w:val="left" w:pos="540"/>
      </w:tabs>
      <w:autoSpaceDE w:val="0"/>
      <w:autoSpaceDN w:val="0"/>
      <w:adjustRightInd w:val="0"/>
      <w:spacing w:before="240" w:line="240" w:lineRule="atLeast"/>
      <w:ind w:firstLine="740"/>
      <w:jc w:val="center"/>
      <w:outlineLvl w:val="1"/>
    </w:pPr>
    <w:rPr>
      <w:b/>
      <w:kern w:val="28"/>
      <w:lang w:eastAsia="ar-SA"/>
    </w:rPr>
  </w:style>
  <w:style w:type="character" w:customStyle="1" w:styleId="20">
    <w:name w:val="Заголовок 2.КД Знак"/>
    <w:link w:val="2"/>
    <w:locked/>
    <w:rsid w:val="00CA49BC"/>
    <w:rPr>
      <w:rFonts w:ascii="Times New Roman" w:eastAsia="Times New Roman" w:hAnsi="Times New Roman" w:cs="Times New Roman"/>
      <w:b/>
      <w:kern w:val="28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F7D3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metervalue">
    <w:name w:val="parametervalue"/>
    <w:basedOn w:val="a"/>
    <w:rsid w:val="002239B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C4F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2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92D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аголовок 2.КД"/>
    <w:basedOn w:val="a"/>
    <w:next w:val="a"/>
    <w:link w:val="20"/>
    <w:autoRedefine/>
    <w:qFormat/>
    <w:rsid w:val="00CA49BC"/>
    <w:pPr>
      <w:keepNext/>
      <w:widowControl w:val="0"/>
      <w:tabs>
        <w:tab w:val="left" w:pos="540"/>
      </w:tabs>
      <w:autoSpaceDE w:val="0"/>
      <w:autoSpaceDN w:val="0"/>
      <w:adjustRightInd w:val="0"/>
      <w:spacing w:before="240" w:line="240" w:lineRule="atLeast"/>
      <w:ind w:firstLine="740"/>
      <w:jc w:val="center"/>
      <w:outlineLvl w:val="1"/>
    </w:pPr>
    <w:rPr>
      <w:b/>
      <w:kern w:val="28"/>
      <w:lang w:eastAsia="ar-SA"/>
    </w:rPr>
  </w:style>
  <w:style w:type="character" w:customStyle="1" w:styleId="20">
    <w:name w:val="Заголовок 2.КД Знак"/>
    <w:link w:val="2"/>
    <w:locked/>
    <w:rsid w:val="00CA49BC"/>
    <w:rPr>
      <w:rFonts w:ascii="Times New Roman" w:eastAsia="Times New Roman" w:hAnsi="Times New Roman" w:cs="Times New Roman"/>
      <w:b/>
      <w:kern w:val="28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F7D3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2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metervalue">
    <w:name w:val="parametervalue"/>
    <w:basedOn w:val="a"/>
    <w:rsid w:val="002239B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C4F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2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3446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26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0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3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85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fficemag.ru/catalog/goods/455095/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qvadrant.ru/batareyki-komplekt-24-sht.-sonnen-alkaline-aa-lr6-15a-alkalinovye-palchikovye-korob/" TargetMode="Externa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plan/pg2020/specialPurchase/special-purchase-info.html?plan-number=202601441000142001&amp;position-number=202601441000142001000013&amp;version=12" TargetMode="External"/><Relationship Id="rId11" Type="http://schemas.openxmlformats.org/officeDocument/2006/relationships/hyperlink" Target="https://www.wildberries.ru/catalog/18227131/detail.aspx?ysclid=mrk86nz2fb7771214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hyperlink" Target="https://pro100snab.ru/catalog/instrumenty_i_remont/izmeritelnyy_instrument/batareyki-395647/batareyki-komplekt-24-sht-sonnen-alkaline-aalr6-15a-alkalinovye-palchikovye-korob-455095/?ysclid=mrk87d4l517348397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c-electro.ru/catalog/products/batareyki-komplekt-24-sht-sonnen-alkaline-aa-lr6-15a-alkalinovye-palchikovye-korob-455095/?ysclid=mrk88d1f7i405652612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Свердловской области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Дмитрий Валерьевич</dc:creator>
  <cp:lastModifiedBy>Уразбахтина Л. Н.</cp:lastModifiedBy>
  <cp:revision>2</cp:revision>
  <cp:lastPrinted>2025-05-15T11:36:00Z</cp:lastPrinted>
  <dcterms:created xsi:type="dcterms:W3CDTF">2026-07-14T06:41:00Z</dcterms:created>
  <dcterms:modified xsi:type="dcterms:W3CDTF">2026-07-14T06:41:00Z</dcterms:modified>
</cp:coreProperties>
</file>