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1A" w:rsidRPr="00837583" w:rsidRDefault="00D12C1A" w:rsidP="005D6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583"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 w:rsidRPr="00837583"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 w:rsidRPr="00837583"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D12C1A" w:rsidRPr="00D14C65" w:rsidRDefault="00D12C1A" w:rsidP="00D12C1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>Дата подготовки обоснования НМЦ</w:t>
      </w:r>
      <w:proofErr w:type="gramStart"/>
      <w:r w:rsidRPr="00187250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87250">
        <w:rPr>
          <w:rFonts w:ascii="Times New Roman" w:hAnsi="Times New Roman" w:cs="Times New Roman"/>
          <w:sz w:val="28"/>
          <w:szCs w:val="28"/>
        </w:rPr>
        <w:t xml:space="preserve">ЦК):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>.2026</w:t>
      </w: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 xml:space="preserve">Предмет контракта: </w:t>
      </w:r>
      <w:r w:rsidR="000E435A" w:rsidRPr="000E435A">
        <w:rPr>
          <w:rFonts w:ascii="Times New Roman" w:hAnsi="Times New Roman" w:cs="Times New Roman"/>
          <w:sz w:val="28"/>
          <w:szCs w:val="28"/>
          <w:u w:val="single"/>
        </w:rPr>
        <w:t>Оказание такелажных услуг для нужд Управления Федерального казначейства по Республике Калмыкия</w:t>
      </w:r>
    </w:p>
    <w:p w:rsidR="00D12C1A" w:rsidRPr="00187250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>Используемый метод определения НМЦ</w:t>
      </w:r>
      <w:proofErr w:type="gramStart"/>
      <w:r w:rsidRPr="00187250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187250">
        <w:rPr>
          <w:rFonts w:ascii="Times New Roman" w:hAnsi="Times New Roman" w:cs="Times New Roman"/>
          <w:sz w:val="28"/>
          <w:szCs w:val="28"/>
        </w:rPr>
        <w:t>ЦК):</w:t>
      </w:r>
      <w:r w:rsidRPr="0018725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метод сопоставимых рыночных цен (анализ рынка).</w:t>
      </w:r>
    </w:p>
    <w:p w:rsidR="00D12C1A" w:rsidRPr="006416F5" w:rsidRDefault="00D12C1A" w:rsidP="00D12C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187250">
        <w:rPr>
          <w:rFonts w:ascii="Times New Roman" w:hAnsi="Times New Roman" w:cs="Times New Roman"/>
          <w:sz w:val="28"/>
          <w:szCs w:val="28"/>
        </w:rPr>
        <w:t xml:space="preserve">Реквизиты запросов ценовой информации (в </w:t>
      </w:r>
      <w:proofErr w:type="spellStart"/>
      <w:r w:rsidRPr="0018725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187250">
        <w:rPr>
          <w:rFonts w:ascii="Times New Roman" w:hAnsi="Times New Roman" w:cs="Times New Roman"/>
          <w:sz w:val="28"/>
          <w:szCs w:val="28"/>
        </w:rPr>
        <w:t>. в ЕИС)</w:t>
      </w:r>
      <w:r w:rsidRPr="00187250">
        <w:rPr>
          <w:sz w:val="28"/>
          <w:szCs w:val="28"/>
        </w:rPr>
        <w:t xml:space="preserve"> </w:t>
      </w:r>
      <w:r w:rsidR="00827A13">
        <w:rPr>
          <w:rFonts w:ascii="Times New Roman" w:hAnsi="Times New Roman" w:cs="Times New Roman"/>
          <w:sz w:val="28"/>
          <w:szCs w:val="28"/>
          <w:u w:val="single"/>
        </w:rPr>
        <w:t>Запрос направлен в 5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организаций: исх. от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07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095A89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8F6722">
        <w:rPr>
          <w:rFonts w:ascii="Times New Roman" w:hAnsi="Times New Roman" w:cs="Times New Roman"/>
          <w:sz w:val="28"/>
          <w:szCs w:val="28"/>
          <w:u w:val="single"/>
        </w:rPr>
        <w:t xml:space="preserve"> № 56-28-16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3744</w:t>
      </w:r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, в ЕИС </w:t>
      </w:r>
      <w:proofErr w:type="gramStart"/>
      <w:r w:rsidRPr="00187250"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 w:rsidRPr="001872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827A1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6430E6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 xml:space="preserve"> № 0858400000126000352, </w:t>
      </w:r>
      <w:proofErr w:type="gramStart"/>
      <w:r w:rsidRPr="001617C1">
        <w:rPr>
          <w:rFonts w:ascii="Times New Roman" w:hAnsi="Times New Roman" w:cs="Times New Roman"/>
          <w:sz w:val="28"/>
          <w:szCs w:val="28"/>
          <w:u w:val="single"/>
        </w:rPr>
        <w:t>Ответ</w:t>
      </w:r>
      <w:proofErr w:type="gramEnd"/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получен от 3 (трех) организаций на основании данной информации произведен расчет НМЦК (ЦК): Источн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 xml:space="preserve">ик № 1 - </w:t>
      </w:r>
      <w:proofErr w:type="spellStart"/>
      <w:r w:rsidR="000E435A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="000E435A">
        <w:rPr>
          <w:rFonts w:ascii="Times New Roman" w:hAnsi="Times New Roman" w:cs="Times New Roman"/>
          <w:sz w:val="28"/>
          <w:szCs w:val="28"/>
          <w:u w:val="single"/>
        </w:rPr>
        <w:t xml:space="preserve"> от 27.08</w:t>
      </w:r>
      <w:r w:rsidR="008F6722" w:rsidRPr="001617C1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8754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, Источник № 2 - </w:t>
      </w:r>
      <w:proofErr w:type="spellStart"/>
      <w:r w:rsidRPr="001617C1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8F6722" w:rsidRPr="001617C1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8755</w:t>
      </w:r>
      <w:r w:rsidR="005332D4" w:rsidRPr="001617C1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Источник № 3 - </w:t>
      </w:r>
      <w:proofErr w:type="spellStart"/>
      <w:r w:rsidRPr="001617C1">
        <w:rPr>
          <w:rFonts w:ascii="Times New Roman" w:hAnsi="Times New Roman" w:cs="Times New Roman"/>
          <w:sz w:val="28"/>
          <w:szCs w:val="28"/>
          <w:u w:val="single"/>
        </w:rPr>
        <w:t>вх</w:t>
      </w:r>
      <w:proofErr w:type="spellEnd"/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8F6722" w:rsidRPr="001617C1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="00CB5C20"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8756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617C1" w:rsidRDefault="00D12C1A" w:rsidP="001617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17C1">
        <w:rPr>
          <w:rFonts w:ascii="Times New Roman" w:hAnsi="Times New Roman" w:cs="Times New Roman"/>
          <w:sz w:val="28"/>
          <w:szCs w:val="28"/>
          <w:u w:val="single"/>
        </w:rPr>
        <w:t>Расчет НМЦК (ЦК) произведен по наименьшему коммер</w:t>
      </w:r>
      <w:r w:rsidR="00827A13">
        <w:rPr>
          <w:rFonts w:ascii="Times New Roman" w:hAnsi="Times New Roman" w:cs="Times New Roman"/>
          <w:sz w:val="28"/>
          <w:szCs w:val="28"/>
          <w:u w:val="single"/>
        </w:rPr>
        <w:t>ческому предложению Источник № 1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8F6722" w:rsidRPr="001617C1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1617C1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0E435A">
        <w:rPr>
          <w:rFonts w:ascii="Times New Roman" w:hAnsi="Times New Roman" w:cs="Times New Roman"/>
          <w:sz w:val="28"/>
          <w:szCs w:val="28"/>
          <w:u w:val="single"/>
        </w:rPr>
        <w:t>8754.</w:t>
      </w:r>
    </w:p>
    <w:p w:rsidR="001617C1" w:rsidRPr="00D14C65" w:rsidRDefault="001617C1" w:rsidP="001617C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869"/>
        <w:gridCol w:w="1841"/>
        <w:gridCol w:w="855"/>
        <w:gridCol w:w="711"/>
        <w:gridCol w:w="565"/>
        <w:gridCol w:w="1135"/>
        <w:gridCol w:w="1133"/>
        <w:gridCol w:w="1214"/>
        <w:gridCol w:w="834"/>
        <w:gridCol w:w="1092"/>
        <w:gridCol w:w="1092"/>
        <w:gridCol w:w="1094"/>
        <w:gridCol w:w="966"/>
        <w:gridCol w:w="825"/>
      </w:tblGrid>
      <w:tr w:rsidR="00D12C1A" w:rsidRPr="00B115AF" w:rsidTr="006416F5"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proofErr w:type="spellStart"/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принад-лежность</w:t>
            </w:r>
            <w:proofErr w:type="spellEnd"/>
            <w:proofErr w:type="gramEnd"/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5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F81E69" w:rsidP="00F81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НМЦК(ЦК)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12C1A" w:rsidRPr="00B115AF" w:rsidTr="006416F5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E31930" w:rsidRDefault="00D12C1A" w:rsidP="003E41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</w:t>
            </w:r>
            <w:r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рыночная цена за единицу</w:t>
            </w:r>
          </w:p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1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  <w:r w:rsidRPr="00846F20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C1A" w:rsidRPr="00B115AF" w:rsidTr="006416F5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AC3A5B" w:rsidRDefault="00D12C1A" w:rsidP="00E86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1 </w:t>
            </w:r>
            <w:proofErr w:type="spellStart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r w:rsidR="000E43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43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0E435A">
              <w:rPr>
                <w:rFonts w:ascii="Times New Roman" w:hAnsi="Times New Roman" w:cs="Times New Roman"/>
                <w:sz w:val="20"/>
                <w:szCs w:val="20"/>
              </w:rPr>
              <w:t>8754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AC3A5B" w:rsidRDefault="00D12C1A" w:rsidP="00E86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2 </w:t>
            </w:r>
            <w:proofErr w:type="spellStart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r w:rsidR="000E43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43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0E435A">
              <w:rPr>
                <w:rFonts w:ascii="Times New Roman" w:hAnsi="Times New Roman" w:cs="Times New Roman"/>
                <w:sz w:val="20"/>
                <w:szCs w:val="20"/>
              </w:rPr>
              <w:t>8755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22" w:rsidRPr="00AC3A5B" w:rsidRDefault="00D12C1A" w:rsidP="00E86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  <w:proofErr w:type="spellStart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Вх</w:t>
            </w:r>
            <w:proofErr w:type="spellEnd"/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. От </w:t>
            </w:r>
            <w:r w:rsidR="000E435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43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F6722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Pr="00CB5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17C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0E435A">
              <w:rPr>
                <w:rFonts w:ascii="Times New Roman" w:hAnsi="Times New Roman" w:cs="Times New Roman"/>
                <w:sz w:val="20"/>
                <w:szCs w:val="20"/>
              </w:rPr>
              <w:t>8756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2C1A" w:rsidRPr="00B115AF" w:rsidTr="006416F5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2C1A" w:rsidRPr="00B45564" w:rsidRDefault="00D12C1A" w:rsidP="00D12C1A">
      <w:pPr>
        <w:spacing w:after="0" w:line="240" w:lineRule="auto"/>
        <w:rPr>
          <w:sz w:val="2"/>
          <w:szCs w:val="2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"/>
        <w:gridCol w:w="869"/>
        <w:gridCol w:w="1841"/>
        <w:gridCol w:w="855"/>
        <w:gridCol w:w="708"/>
        <w:gridCol w:w="568"/>
        <w:gridCol w:w="1135"/>
        <w:gridCol w:w="1133"/>
        <w:gridCol w:w="1226"/>
        <w:gridCol w:w="816"/>
        <w:gridCol w:w="1092"/>
        <w:gridCol w:w="1092"/>
        <w:gridCol w:w="1094"/>
        <w:gridCol w:w="954"/>
        <w:gridCol w:w="843"/>
      </w:tblGrid>
      <w:tr w:rsidR="00D12C1A" w:rsidRPr="00B115AF" w:rsidTr="006416F5">
        <w:trPr>
          <w:tblHeader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695FDF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F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1A" w:rsidRPr="00846F20" w:rsidRDefault="00D12C1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F2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37583" w:rsidRPr="00B115AF" w:rsidTr="006416F5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695FDF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222FFF" w:rsidRDefault="006416F5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222FFF" w:rsidRDefault="000E435A" w:rsidP="00F52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435A">
              <w:rPr>
                <w:rFonts w:ascii="Times New Roman" w:hAnsi="Times New Roman" w:cs="Times New Roman"/>
                <w:sz w:val="20"/>
                <w:szCs w:val="20"/>
              </w:rPr>
              <w:t>Оказание такелажных услуг для нужд Управления Федерального казначейства по Республике Калмыкия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27A13" w:rsidP="008F6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Месяц.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1617C1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377780</w:t>
            </w:r>
            <w:r w:rsidR="008677B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377800</w:t>
            </w:r>
            <w:r w:rsidR="008677B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377850</w:t>
            </w:r>
            <w:r w:rsidR="008677B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377780</w:t>
            </w:r>
            <w:r w:rsidR="008677B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4641DF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487500</w:t>
            </w:r>
            <w:r w:rsidR="008677B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0E435A" w:rsidP="00AC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170001</w:t>
            </w:r>
            <w:r w:rsidR="008677B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83" w:rsidRPr="00846F20" w:rsidRDefault="0083758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27A13" w:rsidRPr="00B115AF" w:rsidTr="006416F5">
        <w:tc>
          <w:tcPr>
            <w:tcW w:w="17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Default="00827A13" w:rsidP="003E4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Pr="00C657DB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170001</w:t>
            </w:r>
            <w:r w:rsidR="008677B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170010</w:t>
            </w:r>
            <w:r w:rsidR="008677B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170032,50</w:t>
            </w:r>
          </w:p>
        </w:tc>
        <w:tc>
          <w:tcPr>
            <w:tcW w:w="10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Pr="0002683B" w:rsidRDefault="00827A13" w:rsidP="003E41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8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НМЦК (ЦК):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Default="000E435A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170001</w:t>
            </w:r>
            <w:r w:rsidR="008677BD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Pr="00846F20" w:rsidRDefault="00827A1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A13" w:rsidRPr="00846F20" w:rsidRDefault="00827A13" w:rsidP="003E4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A82DFB" w:rsidRPr="00837583" w:rsidRDefault="00A82DFB" w:rsidP="00D14C65">
      <w:pPr>
        <w:rPr>
          <w:rFonts w:ascii="Times New Roman" w:hAnsi="Times New Roman" w:cs="Times New Roman"/>
          <w:sz w:val="6"/>
          <w:szCs w:val="6"/>
        </w:rPr>
      </w:pPr>
      <w:bookmarkStart w:id="0" w:name="_GoBack"/>
      <w:bookmarkEnd w:id="0"/>
    </w:p>
    <w:sectPr w:rsidR="00A82DFB" w:rsidRPr="00837583" w:rsidSect="00D12C1A">
      <w:headerReference w:type="default" r:id="rId7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45" w:rsidRDefault="007B2645" w:rsidP="00D12C1A">
      <w:pPr>
        <w:spacing w:after="0" w:line="240" w:lineRule="auto"/>
      </w:pPr>
      <w:r>
        <w:separator/>
      </w:r>
    </w:p>
  </w:endnote>
  <w:endnote w:type="continuationSeparator" w:id="0">
    <w:p w:rsidR="007B2645" w:rsidRDefault="007B2645" w:rsidP="00D1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45" w:rsidRDefault="007B2645" w:rsidP="00D12C1A">
      <w:pPr>
        <w:spacing w:after="0" w:line="240" w:lineRule="auto"/>
      </w:pPr>
      <w:r>
        <w:separator/>
      </w:r>
    </w:p>
  </w:footnote>
  <w:footnote w:type="continuationSeparator" w:id="0">
    <w:p w:rsidR="007B2645" w:rsidRDefault="007B2645" w:rsidP="00D1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673059"/>
      <w:docPartObj>
        <w:docPartGallery w:val="Page Numbers (Top of Page)"/>
        <w:docPartUnique/>
      </w:docPartObj>
    </w:sdtPr>
    <w:sdtEndPr/>
    <w:sdtContent>
      <w:p w:rsidR="00D12C1A" w:rsidRDefault="00D12C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35A">
          <w:rPr>
            <w:noProof/>
          </w:rPr>
          <w:t>2</w:t>
        </w:r>
        <w:r>
          <w:fldChar w:fldCharType="end"/>
        </w:r>
      </w:p>
    </w:sdtContent>
  </w:sdt>
  <w:p w:rsidR="00D12C1A" w:rsidRDefault="00D12C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1FF"/>
    <w:rsid w:val="000337C3"/>
    <w:rsid w:val="00095A89"/>
    <w:rsid w:val="000E435A"/>
    <w:rsid w:val="00107C5B"/>
    <w:rsid w:val="001617C1"/>
    <w:rsid w:val="00187250"/>
    <w:rsid w:val="001B27B3"/>
    <w:rsid w:val="001E30CF"/>
    <w:rsid w:val="002542C3"/>
    <w:rsid w:val="003C3BEB"/>
    <w:rsid w:val="004C1F19"/>
    <w:rsid w:val="005332D4"/>
    <w:rsid w:val="005651FF"/>
    <w:rsid w:val="00571BF1"/>
    <w:rsid w:val="005D6598"/>
    <w:rsid w:val="00605CD2"/>
    <w:rsid w:val="0062305B"/>
    <w:rsid w:val="006416F5"/>
    <w:rsid w:val="006430E6"/>
    <w:rsid w:val="00766581"/>
    <w:rsid w:val="007B2645"/>
    <w:rsid w:val="00827A13"/>
    <w:rsid w:val="00837583"/>
    <w:rsid w:val="008677BD"/>
    <w:rsid w:val="008F6722"/>
    <w:rsid w:val="00955320"/>
    <w:rsid w:val="009F5C45"/>
    <w:rsid w:val="00A82DFB"/>
    <w:rsid w:val="00AC3A5B"/>
    <w:rsid w:val="00B704B9"/>
    <w:rsid w:val="00BB74AC"/>
    <w:rsid w:val="00CB5C20"/>
    <w:rsid w:val="00D12C1A"/>
    <w:rsid w:val="00D14C65"/>
    <w:rsid w:val="00D90421"/>
    <w:rsid w:val="00D93F25"/>
    <w:rsid w:val="00E86DBC"/>
    <w:rsid w:val="00E97740"/>
    <w:rsid w:val="00EC0CFC"/>
    <w:rsid w:val="00F63755"/>
    <w:rsid w:val="00F737D9"/>
    <w:rsid w:val="00F81E69"/>
    <w:rsid w:val="00FB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D12C1A"/>
    <w:rPr>
      <w:vertAlign w:val="superscript"/>
    </w:rPr>
  </w:style>
  <w:style w:type="paragraph" w:customStyle="1" w:styleId="Default">
    <w:name w:val="Default"/>
    <w:rsid w:val="00D12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C1A"/>
  </w:style>
  <w:style w:type="paragraph" w:styleId="a6">
    <w:name w:val="footer"/>
    <w:basedOn w:val="a"/>
    <w:link w:val="a7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C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D12C1A"/>
    <w:rPr>
      <w:vertAlign w:val="superscript"/>
    </w:rPr>
  </w:style>
  <w:style w:type="paragraph" w:customStyle="1" w:styleId="Default">
    <w:name w:val="Default"/>
    <w:rsid w:val="00D12C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C1A"/>
  </w:style>
  <w:style w:type="paragraph" w:styleId="a6">
    <w:name w:val="footer"/>
    <w:basedOn w:val="a"/>
    <w:link w:val="a7"/>
    <w:uiPriority w:val="99"/>
    <w:unhideWhenUsed/>
    <w:rsid w:val="00D1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Васькин Владислав Викторович</dc:creator>
  <cp:keywords/>
  <dc:description/>
  <cp:lastModifiedBy>Васькин Владислав Викторович</cp:lastModifiedBy>
  <cp:revision>23</cp:revision>
  <dcterms:created xsi:type="dcterms:W3CDTF">2025-10-10T11:00:00Z</dcterms:created>
  <dcterms:modified xsi:type="dcterms:W3CDTF">2026-08-27T11:28:00Z</dcterms:modified>
</cp:coreProperties>
</file>