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A6" w:rsidRDefault="00AA10B9" w:rsidP="00C537A6">
      <w:pPr>
        <w:jc w:val="center"/>
        <w:rPr>
          <w:b/>
        </w:rPr>
      </w:pPr>
      <w:r w:rsidRPr="00C537A6">
        <w:rPr>
          <w:b/>
        </w:rPr>
        <w:t>Техническое задание</w:t>
      </w:r>
      <w:r w:rsidR="00F0643D" w:rsidRPr="00C537A6">
        <w:rPr>
          <w:b/>
        </w:rPr>
        <w:t xml:space="preserve"> на по</w:t>
      </w:r>
      <w:r w:rsidR="002C501D" w:rsidRPr="00C537A6">
        <w:rPr>
          <w:b/>
        </w:rPr>
        <w:t>ставку набора шоколадных конфет</w:t>
      </w:r>
    </w:p>
    <w:p w:rsidR="00D202B6" w:rsidRPr="00C537A6" w:rsidRDefault="00C537A6" w:rsidP="00C537A6">
      <w:pPr>
        <w:jc w:val="center"/>
        <w:rPr>
          <w:b/>
        </w:rPr>
      </w:pPr>
      <w:r w:rsidRPr="00C537A6">
        <w:rPr>
          <w:b/>
        </w:rPr>
        <w:t xml:space="preserve">для вручения </w:t>
      </w:r>
      <w:r w:rsidRPr="00C537A6">
        <w:rPr>
          <w:b/>
        </w:rPr>
        <w:t>командам победителям в различных номинациях</w:t>
      </w:r>
      <w:r>
        <w:rPr>
          <w:b/>
        </w:rPr>
        <w:t xml:space="preserve"> </w:t>
      </w:r>
      <w:r w:rsidRPr="00815B9B">
        <w:rPr>
          <w:b/>
          <w:color w:val="262626"/>
        </w:rPr>
        <w:t>праздника «</w:t>
      </w:r>
      <w:proofErr w:type="spellStart"/>
      <w:r w:rsidRPr="00815B9B">
        <w:rPr>
          <w:b/>
          <w:color w:val="262626"/>
        </w:rPr>
        <w:t>Акатуй</w:t>
      </w:r>
      <w:proofErr w:type="spellEnd"/>
      <w:r w:rsidRPr="00815B9B">
        <w:rPr>
          <w:b/>
          <w:color w:val="262626"/>
        </w:rPr>
        <w:t>»</w:t>
      </w:r>
    </w:p>
    <w:p w:rsidR="00C537A6" w:rsidRPr="00C537A6" w:rsidRDefault="00C537A6" w:rsidP="00560BD3">
      <w:pPr>
        <w:jc w:val="center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1707"/>
        <w:gridCol w:w="2608"/>
      </w:tblGrid>
      <w:tr w:rsidR="00C537A6" w:rsidRPr="006A1309" w:rsidTr="00C537A6">
        <w:tc>
          <w:tcPr>
            <w:tcW w:w="5183" w:type="dxa"/>
            <w:shd w:val="clear" w:color="auto" w:fill="auto"/>
          </w:tcPr>
          <w:p w:rsidR="00C537A6" w:rsidRPr="006A1309" w:rsidRDefault="00C537A6" w:rsidP="005E1B2F">
            <w:r w:rsidRPr="006A1309">
              <w:t>Призы (</w:t>
            </w:r>
            <w:r w:rsidRPr="00C537A6">
              <w:t>наборы шоколадных конфет</w:t>
            </w:r>
            <w:r w:rsidRPr="006A1309">
              <w:t>) для вручения командам победителям в различных номинациях</w:t>
            </w:r>
          </w:p>
        </w:tc>
        <w:tc>
          <w:tcPr>
            <w:tcW w:w="1707" w:type="dxa"/>
            <w:shd w:val="clear" w:color="auto" w:fill="auto"/>
          </w:tcPr>
          <w:p w:rsidR="00C537A6" w:rsidRPr="006A1309" w:rsidRDefault="00C537A6" w:rsidP="005E1B2F">
            <w:pPr>
              <w:jc w:val="center"/>
            </w:pPr>
            <w:r w:rsidRPr="006A1309">
              <w:t>22 шт.</w:t>
            </w:r>
          </w:p>
        </w:tc>
        <w:tc>
          <w:tcPr>
            <w:tcW w:w="2608" w:type="dxa"/>
            <w:shd w:val="clear" w:color="auto" w:fill="auto"/>
          </w:tcPr>
          <w:p w:rsidR="00C537A6" w:rsidRPr="006A1309" w:rsidRDefault="00C537A6" w:rsidP="005E1B2F">
            <w:pPr>
              <w:jc w:val="center"/>
            </w:pPr>
            <w:r w:rsidRPr="006A1309">
              <w:t>16500,00</w:t>
            </w:r>
          </w:p>
        </w:tc>
      </w:tr>
    </w:tbl>
    <w:p w:rsidR="00C537A6" w:rsidRPr="002C501D" w:rsidRDefault="00C537A6" w:rsidP="00560BD3">
      <w:pPr>
        <w:jc w:val="center"/>
        <w:rPr>
          <w:noProof/>
        </w:rPr>
      </w:pPr>
    </w:p>
    <w:p w:rsidR="00C537A6" w:rsidRPr="00C537A6" w:rsidRDefault="00C537A6" w:rsidP="00C537A6">
      <w:r>
        <w:t xml:space="preserve">Состав набора: </w:t>
      </w:r>
      <w:r w:rsidRPr="00C537A6">
        <w:t xml:space="preserve">Вафли: </w:t>
      </w:r>
      <w:proofErr w:type="spellStart"/>
      <w:r w:rsidRPr="00C537A6">
        <w:t>Амбрель</w:t>
      </w:r>
      <w:proofErr w:type="spellEnd"/>
      <w:r w:rsidRPr="00C537A6">
        <w:t xml:space="preserve"> </w:t>
      </w:r>
      <w:r>
        <w:t>–</w:t>
      </w:r>
      <w:r w:rsidRPr="00C537A6">
        <w:t xml:space="preserve"> </w:t>
      </w:r>
      <w:r>
        <w:t>2 шт., Мне без сахара - 2</w:t>
      </w:r>
      <w:r w:rsidRPr="00C537A6">
        <w:t xml:space="preserve"> шт., Хуторок </w:t>
      </w:r>
      <w:r>
        <w:t>–</w:t>
      </w:r>
      <w:r w:rsidRPr="00C537A6">
        <w:t xml:space="preserve"> 1</w:t>
      </w:r>
      <w:r>
        <w:t xml:space="preserve"> </w:t>
      </w:r>
      <w:r w:rsidRPr="00C537A6">
        <w:t xml:space="preserve">шт.; Десерты: Добрянка - </w:t>
      </w:r>
      <w:r>
        <w:t>2</w:t>
      </w:r>
      <w:r w:rsidRPr="00C537A6">
        <w:t xml:space="preserve">шт., </w:t>
      </w:r>
      <w:proofErr w:type="spellStart"/>
      <w:r w:rsidRPr="00C537A6">
        <w:t>Ломтишка</w:t>
      </w:r>
      <w:proofErr w:type="spellEnd"/>
      <w:r w:rsidRPr="00C537A6">
        <w:t xml:space="preserve"> - 1 шт., Со сгущенкой - 1 шт., </w:t>
      </w:r>
      <w:proofErr w:type="spellStart"/>
      <w:r w:rsidRPr="00C537A6">
        <w:t>Тортимилк</w:t>
      </w:r>
      <w:r>
        <w:t>а</w:t>
      </w:r>
      <w:proofErr w:type="spellEnd"/>
      <w:r>
        <w:t xml:space="preserve"> - 1 шт.; Конфеты: LA LADGE - 4</w:t>
      </w:r>
      <w:r w:rsidRPr="00C537A6">
        <w:t xml:space="preserve"> шт., </w:t>
      </w:r>
      <w:proofErr w:type="spellStart"/>
      <w:r w:rsidRPr="00C537A6">
        <w:t>Splash</w:t>
      </w:r>
      <w:proofErr w:type="spellEnd"/>
      <w:r w:rsidRPr="00C537A6">
        <w:t xml:space="preserve"> - 1 шт., Адель -</w:t>
      </w:r>
      <w:r>
        <w:t xml:space="preserve"> 1 шт., </w:t>
      </w:r>
      <w:proofErr w:type="spellStart"/>
      <w:r>
        <w:t>Аккондовская</w:t>
      </w:r>
      <w:proofErr w:type="spellEnd"/>
      <w:r>
        <w:t xml:space="preserve"> картошка -2</w:t>
      </w:r>
      <w:r w:rsidRPr="00C537A6">
        <w:t xml:space="preserve"> шт., Зачарованные - 1 шт., Ласка - 1 шт., Леди День - </w:t>
      </w:r>
      <w:r>
        <w:t>2</w:t>
      </w:r>
      <w:r w:rsidRPr="00C537A6">
        <w:t xml:space="preserve"> шт., </w:t>
      </w:r>
      <w:proofErr w:type="spellStart"/>
      <w:r w:rsidRPr="00C537A6">
        <w:t>Малена</w:t>
      </w:r>
      <w:proofErr w:type="spellEnd"/>
      <w:r w:rsidRPr="00C537A6">
        <w:t xml:space="preserve"> - </w:t>
      </w:r>
      <w:r>
        <w:t>2</w:t>
      </w:r>
      <w:r w:rsidRPr="00C537A6">
        <w:t xml:space="preserve"> шт., Отломи - 4 шт., Просто вишня - 2 шт., Прохлада - </w:t>
      </w:r>
      <w:r>
        <w:t>2</w:t>
      </w:r>
      <w:r w:rsidRPr="00C537A6">
        <w:t xml:space="preserve"> шт., Птица Дивная - </w:t>
      </w:r>
      <w:r>
        <w:t>4</w:t>
      </w:r>
      <w:r w:rsidRPr="00C537A6">
        <w:t xml:space="preserve"> шт., </w:t>
      </w:r>
      <w:proofErr w:type="spellStart"/>
      <w:r w:rsidRPr="00C537A6">
        <w:t>Слимо</w:t>
      </w:r>
      <w:proofErr w:type="spellEnd"/>
      <w:r w:rsidRPr="00C537A6">
        <w:t xml:space="preserve"> - </w:t>
      </w:r>
      <w:r>
        <w:t xml:space="preserve">2 шт., </w:t>
      </w:r>
      <w:proofErr w:type="spellStart"/>
      <w:r>
        <w:t>Фитси</w:t>
      </w:r>
      <w:proofErr w:type="spellEnd"/>
      <w:r>
        <w:t xml:space="preserve"> - 2</w:t>
      </w:r>
      <w:r w:rsidRPr="00C537A6">
        <w:t xml:space="preserve"> шт., Лав </w:t>
      </w:r>
      <w:proofErr w:type="spellStart"/>
      <w:r w:rsidRPr="00C537A6">
        <w:t>Стори</w:t>
      </w:r>
      <w:proofErr w:type="spellEnd"/>
      <w:r w:rsidRPr="00C537A6">
        <w:t xml:space="preserve"> - </w:t>
      </w:r>
      <w:r>
        <w:t>2</w:t>
      </w:r>
      <w:r w:rsidRPr="00C537A6">
        <w:t xml:space="preserve"> шт., Мне без сахара - </w:t>
      </w:r>
      <w:r>
        <w:t>2</w:t>
      </w:r>
      <w:r w:rsidRPr="00C537A6">
        <w:t xml:space="preserve"> шт.; </w:t>
      </w:r>
      <w:proofErr w:type="spellStart"/>
      <w:r w:rsidRPr="00C537A6">
        <w:t>Шоко-</w:t>
      </w:r>
      <w:r>
        <w:t>кроко</w:t>
      </w:r>
      <w:proofErr w:type="spellEnd"/>
      <w:r>
        <w:t xml:space="preserve"> - 2 шт.; Печенье: ТРИО - 2</w:t>
      </w:r>
      <w:r w:rsidRPr="00C537A6">
        <w:t xml:space="preserve"> шт.</w:t>
      </w:r>
    </w:p>
    <w:p w:rsidR="00560BD3" w:rsidRPr="00C537A6" w:rsidRDefault="00560BD3" w:rsidP="00C537A6">
      <w:bookmarkStart w:id="0" w:name="_GoBack"/>
      <w:bookmarkEnd w:id="0"/>
    </w:p>
    <w:p w:rsidR="00F0643D" w:rsidRPr="002C501D" w:rsidRDefault="00F0643D" w:rsidP="00F0643D">
      <w:pPr>
        <w:ind w:firstLine="709"/>
        <w:jc w:val="both"/>
        <w:outlineLvl w:val="0"/>
        <w:rPr>
          <w:b/>
          <w:color w:val="000000" w:themeColor="text1"/>
          <w:lang w:eastAsia="en-US"/>
        </w:rPr>
      </w:pPr>
      <w:r w:rsidRPr="002C501D">
        <w:rPr>
          <w:b/>
          <w:color w:val="000000" w:themeColor="text1"/>
          <w:lang w:eastAsia="en-US"/>
        </w:rPr>
        <w:t>Особенности продук</w:t>
      </w:r>
      <w:r w:rsidR="002C501D" w:rsidRPr="002C501D">
        <w:rPr>
          <w:b/>
          <w:color w:val="000000" w:themeColor="text1"/>
          <w:lang w:eastAsia="en-US"/>
        </w:rPr>
        <w:t>ции:</w:t>
      </w:r>
    </w:p>
    <w:p w:rsidR="00F0643D" w:rsidRPr="002C501D" w:rsidRDefault="00F0643D" w:rsidP="00F0643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>Без ГМО; без консервантов; без красителей</w:t>
      </w:r>
      <w:r w:rsidR="002C501D" w:rsidRPr="002C501D">
        <w:rPr>
          <w:color w:val="000000" w:themeColor="text1"/>
          <w:lang w:eastAsia="en-US"/>
        </w:rPr>
        <w:t>.</w:t>
      </w:r>
    </w:p>
    <w:p w:rsidR="00F0643D" w:rsidRPr="002C501D" w:rsidRDefault="00F0643D" w:rsidP="00F0643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>800</w:t>
      </w:r>
      <w:r w:rsidR="002C501D" w:rsidRPr="002C501D">
        <w:rPr>
          <w:color w:val="000000" w:themeColor="text1"/>
          <w:lang w:eastAsia="en-US"/>
        </w:rPr>
        <w:t xml:space="preserve"> </w:t>
      </w:r>
      <w:r w:rsidRPr="002C501D">
        <w:rPr>
          <w:color w:val="000000" w:themeColor="text1"/>
          <w:lang w:eastAsia="en-US"/>
        </w:rPr>
        <w:t>г в подарочной коробке</w:t>
      </w:r>
      <w:r w:rsidR="002C501D" w:rsidRPr="002C501D">
        <w:rPr>
          <w:color w:val="000000" w:themeColor="text1"/>
          <w:lang w:eastAsia="en-US"/>
        </w:rPr>
        <w:t>.</w:t>
      </w:r>
    </w:p>
    <w:p w:rsidR="00F0643D" w:rsidRPr="002C501D" w:rsidRDefault="00F0643D" w:rsidP="00F0643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b/>
          <w:color w:val="000000" w:themeColor="text1"/>
          <w:lang w:eastAsia="en-US"/>
        </w:rPr>
        <w:t>Качество поставляемо</w:t>
      </w:r>
      <w:r w:rsidR="002C501D" w:rsidRPr="002C501D">
        <w:rPr>
          <w:b/>
          <w:color w:val="000000" w:themeColor="text1"/>
          <w:lang w:eastAsia="en-US"/>
        </w:rPr>
        <w:t>й</w:t>
      </w:r>
      <w:r w:rsidRPr="002C501D">
        <w:rPr>
          <w:b/>
          <w:color w:val="000000" w:themeColor="text1"/>
          <w:lang w:eastAsia="en-US"/>
        </w:rPr>
        <w:t xml:space="preserve"> </w:t>
      </w:r>
      <w:r w:rsidR="002C501D" w:rsidRPr="002C501D">
        <w:rPr>
          <w:b/>
          <w:color w:val="000000" w:themeColor="text1"/>
          <w:lang w:eastAsia="en-US"/>
        </w:rPr>
        <w:t>продукции:</w:t>
      </w:r>
      <w:r w:rsidRPr="002C501D">
        <w:rPr>
          <w:color w:val="000000" w:themeColor="text1"/>
          <w:lang w:eastAsia="en-US"/>
        </w:rPr>
        <w:t xml:space="preserve"> должно соответствовать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и нормативов, действующих в отношении данного вида товара.</w:t>
      </w:r>
    </w:p>
    <w:p w:rsidR="002C501D" w:rsidRPr="002C501D" w:rsidRDefault="0004056B" w:rsidP="002C501D">
      <w:pPr>
        <w:ind w:firstLine="708"/>
        <w:rPr>
          <w:b/>
          <w:color w:val="000000" w:themeColor="text1"/>
          <w:lang w:eastAsia="en-US"/>
        </w:rPr>
      </w:pPr>
      <w:r w:rsidRPr="002C501D">
        <w:rPr>
          <w:b/>
        </w:rPr>
        <w:t xml:space="preserve">Требования к </w:t>
      </w:r>
      <w:r w:rsidR="002C501D" w:rsidRPr="002C501D">
        <w:rPr>
          <w:b/>
          <w:color w:val="000000" w:themeColor="text1"/>
          <w:lang w:eastAsia="en-US"/>
        </w:rPr>
        <w:t>поставляемой продукции:</w:t>
      </w:r>
    </w:p>
    <w:p w:rsidR="0004056B" w:rsidRPr="002C501D" w:rsidRDefault="002C501D" w:rsidP="002C501D">
      <w:pPr>
        <w:ind w:firstLine="708"/>
      </w:pPr>
      <w:r w:rsidRPr="002C501D">
        <w:t>Наборы конфет</w:t>
      </w:r>
      <w:r w:rsidR="0004056B" w:rsidRPr="002C501D">
        <w:t xml:space="preserve"> должны иметь соответствующие декларации о соответ</w:t>
      </w:r>
      <w:r w:rsidRPr="002C501D">
        <w:t>ствии, сертификаты соответствия.</w:t>
      </w:r>
    </w:p>
    <w:p w:rsidR="00F0643D" w:rsidRPr="002C501D" w:rsidRDefault="00F0643D" w:rsidP="00F0643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>Общий срок годности не более 9 месяцев.</w:t>
      </w:r>
    </w:p>
    <w:p w:rsidR="002C501D" w:rsidRPr="002C501D" w:rsidRDefault="00F0643D" w:rsidP="002C501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>Остаточный срок годности на момент поставки не менее 6 месяцев</w:t>
      </w:r>
    </w:p>
    <w:p w:rsidR="002C501D" w:rsidRPr="002C501D" w:rsidRDefault="002C501D" w:rsidP="002C501D">
      <w:pPr>
        <w:ind w:firstLine="709"/>
        <w:jc w:val="both"/>
        <w:outlineLvl w:val="0"/>
        <w:rPr>
          <w:b/>
          <w:color w:val="000000" w:themeColor="text1"/>
          <w:lang w:eastAsia="en-US"/>
        </w:rPr>
      </w:pPr>
      <w:r w:rsidRPr="002C501D">
        <w:rPr>
          <w:b/>
          <w:color w:val="000000" w:themeColor="text1"/>
          <w:lang w:eastAsia="en-US"/>
        </w:rPr>
        <w:t>Виды конфет:</w:t>
      </w:r>
    </w:p>
    <w:p w:rsidR="002C501D" w:rsidRPr="002C501D" w:rsidRDefault="00F0643D" w:rsidP="002C501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b/>
          <w:color w:val="000000" w:themeColor="text1"/>
          <w:lang w:eastAsia="en-US"/>
        </w:rPr>
        <w:t>Требования к упаковке</w:t>
      </w:r>
      <w:r w:rsidR="002C501D" w:rsidRPr="002C501D">
        <w:rPr>
          <w:color w:val="000000" w:themeColor="text1"/>
          <w:lang w:eastAsia="en-US"/>
        </w:rPr>
        <w:t>.</w:t>
      </w:r>
    </w:p>
    <w:p w:rsidR="002C501D" w:rsidRPr="002C501D" w:rsidRDefault="00F0643D" w:rsidP="002C501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 xml:space="preserve">• Индивидуальная упаковка должна </w:t>
      </w:r>
      <w:r w:rsidR="002C501D" w:rsidRPr="002C501D">
        <w:rPr>
          <w:color w:val="000000" w:themeColor="text1"/>
          <w:lang w:eastAsia="en-US"/>
        </w:rPr>
        <w:t>обеспечить сохранность товара;</w:t>
      </w:r>
    </w:p>
    <w:p w:rsidR="002C501D" w:rsidRPr="002C501D" w:rsidRDefault="00F0643D" w:rsidP="002C501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 xml:space="preserve">• Упаковка </w:t>
      </w:r>
      <w:r w:rsidR="002C501D" w:rsidRPr="002C501D">
        <w:t xml:space="preserve">наборов </w:t>
      </w:r>
      <w:r w:rsidR="002C501D" w:rsidRPr="002C501D">
        <w:rPr>
          <w:color w:val="000000" w:themeColor="text1"/>
          <w:lang w:eastAsia="en-US"/>
        </w:rPr>
        <w:t xml:space="preserve">конфет </w:t>
      </w:r>
      <w:r w:rsidRPr="002C501D">
        <w:rPr>
          <w:color w:val="000000" w:themeColor="text1"/>
          <w:lang w:eastAsia="en-US"/>
        </w:rPr>
        <w:t xml:space="preserve">должна быть красочно оформлена и </w:t>
      </w:r>
      <w:proofErr w:type="spellStart"/>
      <w:r w:rsidRPr="002C501D">
        <w:rPr>
          <w:color w:val="000000" w:themeColor="text1"/>
          <w:lang w:eastAsia="en-US"/>
        </w:rPr>
        <w:t>забрендирована</w:t>
      </w:r>
      <w:proofErr w:type="spellEnd"/>
      <w:r w:rsidR="002C501D" w:rsidRPr="002C501D">
        <w:rPr>
          <w:color w:val="000000" w:themeColor="text1"/>
          <w:lang w:eastAsia="en-US"/>
        </w:rPr>
        <w:t xml:space="preserve"> </w:t>
      </w:r>
      <w:r w:rsidRPr="002C501D">
        <w:rPr>
          <w:color w:val="000000" w:themeColor="text1"/>
          <w:lang w:eastAsia="en-US"/>
        </w:rPr>
        <w:t>логотипом компании заказчика. Вне зависимости от материалов, упаковка должна быть без замятий или других повреждений, вызванных транспортировкой или другими обстоятельствами. Упаковка в виде поли</w:t>
      </w:r>
      <w:r w:rsidR="002C501D" w:rsidRPr="002C501D">
        <w:rPr>
          <w:color w:val="000000" w:themeColor="text1"/>
          <w:lang w:eastAsia="en-US"/>
        </w:rPr>
        <w:t>этиленового пакета недопустима;</w:t>
      </w:r>
    </w:p>
    <w:p w:rsidR="002C501D" w:rsidRPr="002C501D" w:rsidRDefault="00F0643D" w:rsidP="002C501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 xml:space="preserve">• Хранение, подготовка, транспортировка </w:t>
      </w:r>
      <w:r w:rsidR="002C501D" w:rsidRPr="002C501D">
        <w:t xml:space="preserve">наборов </w:t>
      </w:r>
      <w:r w:rsidR="002C501D" w:rsidRPr="002C501D">
        <w:rPr>
          <w:color w:val="000000" w:themeColor="text1"/>
          <w:lang w:eastAsia="en-US"/>
        </w:rPr>
        <w:t xml:space="preserve">конфет </w:t>
      </w:r>
      <w:r w:rsidRPr="002C501D">
        <w:rPr>
          <w:color w:val="000000" w:themeColor="text1"/>
          <w:lang w:eastAsia="en-US"/>
        </w:rPr>
        <w:t>долж</w:t>
      </w:r>
      <w:r w:rsidR="002C501D" w:rsidRPr="002C501D">
        <w:rPr>
          <w:color w:val="000000" w:themeColor="text1"/>
          <w:lang w:eastAsia="en-US"/>
        </w:rPr>
        <w:t>на</w:t>
      </w:r>
      <w:r w:rsidRPr="002C501D">
        <w:rPr>
          <w:color w:val="000000" w:themeColor="text1"/>
          <w:lang w:eastAsia="en-US"/>
        </w:rPr>
        <w:t xml:space="preserve"> проходить в соответствии с </w:t>
      </w:r>
      <w:proofErr w:type="spellStart"/>
      <w:r w:rsidRPr="002C501D">
        <w:rPr>
          <w:color w:val="000000" w:themeColor="text1"/>
          <w:lang w:eastAsia="en-US"/>
        </w:rPr>
        <w:t>санита</w:t>
      </w:r>
      <w:r w:rsidR="002C501D" w:rsidRPr="002C501D">
        <w:rPr>
          <w:color w:val="000000" w:themeColor="text1"/>
          <w:lang w:eastAsia="en-US"/>
        </w:rPr>
        <w:t>рноэпидемиологическими</w:t>
      </w:r>
      <w:proofErr w:type="spellEnd"/>
      <w:r w:rsidR="002C501D" w:rsidRPr="002C501D">
        <w:rPr>
          <w:color w:val="000000" w:themeColor="text1"/>
          <w:lang w:eastAsia="en-US"/>
        </w:rPr>
        <w:t xml:space="preserve"> нормами;</w:t>
      </w:r>
    </w:p>
    <w:p w:rsidR="002C501D" w:rsidRPr="002C501D" w:rsidRDefault="00F0643D" w:rsidP="002C501D">
      <w:pPr>
        <w:ind w:firstLine="709"/>
        <w:jc w:val="both"/>
        <w:outlineLvl w:val="0"/>
        <w:rPr>
          <w:color w:val="000000" w:themeColor="text1"/>
          <w:lang w:eastAsia="en-US"/>
        </w:rPr>
      </w:pPr>
      <w:r w:rsidRPr="002C501D">
        <w:rPr>
          <w:color w:val="000000" w:themeColor="text1"/>
          <w:lang w:eastAsia="en-US"/>
        </w:rPr>
        <w:t xml:space="preserve">• </w:t>
      </w:r>
      <w:r w:rsidR="002C501D" w:rsidRPr="002C501D">
        <w:rPr>
          <w:color w:val="000000" w:themeColor="text1"/>
          <w:lang w:eastAsia="en-US"/>
        </w:rPr>
        <w:t>Наборы конфет должны быть упакован</w:t>
      </w:r>
      <w:r w:rsidRPr="002C501D">
        <w:rPr>
          <w:color w:val="000000" w:themeColor="text1"/>
          <w:lang w:eastAsia="en-US"/>
        </w:rPr>
        <w:t xml:space="preserve"> в тару, обеспечивающую их сохранность при транспортировке. Тара и</w:t>
      </w:r>
      <w:r w:rsidR="002C501D" w:rsidRPr="002C501D">
        <w:rPr>
          <w:color w:val="000000" w:themeColor="text1"/>
          <w:lang w:eastAsia="en-US"/>
        </w:rPr>
        <w:t xml:space="preserve"> упаковка возврату не подлежит.</w:t>
      </w:r>
    </w:p>
    <w:p w:rsidR="002C501D" w:rsidRPr="002C501D" w:rsidRDefault="00F0643D" w:rsidP="002C501D">
      <w:pPr>
        <w:ind w:firstLine="709"/>
        <w:jc w:val="both"/>
        <w:outlineLvl w:val="0"/>
      </w:pPr>
      <w:r w:rsidRPr="002C501D">
        <w:rPr>
          <w:color w:val="000000" w:themeColor="text1"/>
          <w:lang w:eastAsia="en-US"/>
        </w:rPr>
        <w:t xml:space="preserve">• </w:t>
      </w:r>
      <w:r w:rsidRPr="002C501D">
        <w:t xml:space="preserve">Упаковка </w:t>
      </w:r>
      <w:r w:rsidR="002C501D" w:rsidRPr="002C501D">
        <w:t xml:space="preserve">набора </w:t>
      </w:r>
      <w:r w:rsidR="002C501D" w:rsidRPr="002C501D">
        <w:rPr>
          <w:color w:val="000000" w:themeColor="text1"/>
          <w:lang w:eastAsia="en-US"/>
        </w:rPr>
        <w:t xml:space="preserve">конфет </w:t>
      </w:r>
      <w:r w:rsidRPr="002C501D">
        <w:t>в момент передачи Полу</w:t>
      </w:r>
      <w:r w:rsidR="002C501D" w:rsidRPr="002C501D">
        <w:t>чателю не должна быть нарушена.</w:t>
      </w:r>
    </w:p>
    <w:p w:rsidR="00F0643D" w:rsidRPr="002C501D" w:rsidRDefault="00F0643D" w:rsidP="002C501D">
      <w:pPr>
        <w:ind w:firstLine="709"/>
        <w:jc w:val="both"/>
        <w:outlineLvl w:val="0"/>
      </w:pPr>
      <w:r w:rsidRPr="002C501D">
        <w:sym w:font="Symbol" w:char="F0B7"/>
      </w:r>
      <w:r w:rsidRPr="002C501D">
        <w:t xml:space="preserve"> Упаковка должна быть эстетически привлекательной из высококачественных материалов, выпущена и идентифицирована в соответствии с требованиями законодательных нормативных актов и/или технических документов, устанавливающих возможность их применения для упаковки.</w:t>
      </w:r>
    </w:p>
    <w:p w:rsidR="008A7231" w:rsidRPr="00F0643D" w:rsidRDefault="008A7231" w:rsidP="00F0643D">
      <w:pPr>
        <w:ind w:firstLine="709"/>
        <w:jc w:val="both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4"/>
        <w:gridCol w:w="4804"/>
      </w:tblGrid>
      <w:tr w:rsidR="00352834" w:rsidRPr="00F0643D" w:rsidTr="008A63F9">
        <w:tc>
          <w:tcPr>
            <w:tcW w:w="5068" w:type="dxa"/>
            <w:hideMark/>
          </w:tcPr>
          <w:p w:rsidR="00352834" w:rsidRPr="00F0643D" w:rsidRDefault="00892C8A" w:rsidP="00892C8A">
            <w:pPr>
              <w:autoSpaceDE w:val="0"/>
              <w:autoSpaceDN w:val="0"/>
              <w:adjustRightInd w:val="0"/>
              <w:ind w:left="284" w:firstLine="709"/>
            </w:pPr>
            <w:r w:rsidRPr="00F0643D">
              <w:t>Исполнитель</w:t>
            </w:r>
            <w:r w:rsidR="00352834" w:rsidRPr="00F0643D">
              <w:t>:</w:t>
            </w:r>
          </w:p>
        </w:tc>
        <w:tc>
          <w:tcPr>
            <w:tcW w:w="5069" w:type="dxa"/>
            <w:hideMark/>
          </w:tcPr>
          <w:p w:rsidR="00352834" w:rsidRPr="00F0643D" w:rsidRDefault="00352834" w:rsidP="008A63F9">
            <w:pPr>
              <w:autoSpaceDE w:val="0"/>
              <w:autoSpaceDN w:val="0"/>
              <w:adjustRightInd w:val="0"/>
              <w:ind w:left="284" w:firstLine="709"/>
            </w:pPr>
            <w:r w:rsidRPr="00F0643D">
              <w:t>Заказчик:</w:t>
            </w:r>
          </w:p>
        </w:tc>
      </w:tr>
      <w:tr w:rsidR="00352834" w:rsidRPr="00F0643D" w:rsidTr="008A63F9">
        <w:tc>
          <w:tcPr>
            <w:tcW w:w="5068" w:type="dxa"/>
            <w:hideMark/>
          </w:tcPr>
          <w:p w:rsidR="00352834" w:rsidRPr="00F0643D" w:rsidRDefault="00352834" w:rsidP="008A63F9">
            <w:pPr>
              <w:tabs>
                <w:tab w:val="right" w:pos="4852"/>
              </w:tabs>
              <w:spacing w:after="200" w:line="276" w:lineRule="auto"/>
            </w:pPr>
            <w:r w:rsidRPr="00F0643D">
              <w:t>/ _____________________/_______________/</w:t>
            </w:r>
          </w:p>
        </w:tc>
        <w:tc>
          <w:tcPr>
            <w:tcW w:w="5069" w:type="dxa"/>
            <w:hideMark/>
          </w:tcPr>
          <w:p w:rsidR="00352834" w:rsidRPr="00F0643D" w:rsidRDefault="00352834" w:rsidP="008A63F9">
            <w:pPr>
              <w:widowControl w:val="0"/>
              <w:spacing w:after="200" w:line="276" w:lineRule="auto"/>
              <w:contextualSpacing/>
              <w:rPr>
                <w:rFonts w:eastAsia="Calibri"/>
              </w:rPr>
            </w:pPr>
            <w:r w:rsidRPr="00F0643D">
              <w:rPr>
                <w:rFonts w:eastAsia="Calibri"/>
              </w:rPr>
              <w:t>/___________________/________________/</w:t>
            </w:r>
          </w:p>
          <w:p w:rsidR="00352834" w:rsidRPr="00F0643D" w:rsidRDefault="00352834" w:rsidP="008A63F9">
            <w:pPr>
              <w:spacing w:after="200" w:line="276" w:lineRule="auto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88"/>
            </w:tblGrid>
            <w:tr w:rsidR="00352834" w:rsidRPr="00F0643D" w:rsidTr="008A63F9">
              <w:tc>
                <w:tcPr>
                  <w:tcW w:w="4853" w:type="dxa"/>
                </w:tcPr>
                <w:p w:rsidR="00352834" w:rsidRPr="00F0643D" w:rsidRDefault="00352834" w:rsidP="008A63F9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352834" w:rsidRPr="00F0643D" w:rsidRDefault="00352834" w:rsidP="008A63F9">
            <w:pPr>
              <w:spacing w:after="200" w:line="276" w:lineRule="auto"/>
            </w:pPr>
          </w:p>
        </w:tc>
      </w:tr>
    </w:tbl>
    <w:p w:rsidR="005F4A67" w:rsidRPr="00C55622" w:rsidRDefault="005F4A67"/>
    <w:sectPr w:rsidR="005F4A67" w:rsidRPr="00C55622" w:rsidSect="0023436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6D6E"/>
    <w:multiLevelType w:val="hybridMultilevel"/>
    <w:tmpl w:val="BFB07C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E4"/>
    <w:rsid w:val="0000289B"/>
    <w:rsid w:val="00022CAC"/>
    <w:rsid w:val="0004056B"/>
    <w:rsid w:val="000E78CA"/>
    <w:rsid w:val="001B6EE6"/>
    <w:rsid w:val="001D04EA"/>
    <w:rsid w:val="00234361"/>
    <w:rsid w:val="00241838"/>
    <w:rsid w:val="002538E6"/>
    <w:rsid w:val="00280F30"/>
    <w:rsid w:val="0028342B"/>
    <w:rsid w:val="002C501D"/>
    <w:rsid w:val="002E453E"/>
    <w:rsid w:val="00306B40"/>
    <w:rsid w:val="00352834"/>
    <w:rsid w:val="003964CE"/>
    <w:rsid w:val="00406EA0"/>
    <w:rsid w:val="005107E4"/>
    <w:rsid w:val="005126C2"/>
    <w:rsid w:val="00535289"/>
    <w:rsid w:val="00560BD3"/>
    <w:rsid w:val="005614E8"/>
    <w:rsid w:val="005677D5"/>
    <w:rsid w:val="0057117E"/>
    <w:rsid w:val="005D4802"/>
    <w:rsid w:val="005F4A67"/>
    <w:rsid w:val="00614877"/>
    <w:rsid w:val="0063582D"/>
    <w:rsid w:val="00650776"/>
    <w:rsid w:val="006742DB"/>
    <w:rsid w:val="006C1A8E"/>
    <w:rsid w:val="007052D3"/>
    <w:rsid w:val="00773F39"/>
    <w:rsid w:val="00793E78"/>
    <w:rsid w:val="008527D2"/>
    <w:rsid w:val="0087620F"/>
    <w:rsid w:val="00892C8A"/>
    <w:rsid w:val="008A7231"/>
    <w:rsid w:val="008C1A65"/>
    <w:rsid w:val="00903284"/>
    <w:rsid w:val="00931407"/>
    <w:rsid w:val="00956B74"/>
    <w:rsid w:val="009C5811"/>
    <w:rsid w:val="00A14F0B"/>
    <w:rsid w:val="00A52D6F"/>
    <w:rsid w:val="00A93678"/>
    <w:rsid w:val="00A97EFC"/>
    <w:rsid w:val="00AA10B9"/>
    <w:rsid w:val="00B21B18"/>
    <w:rsid w:val="00B34685"/>
    <w:rsid w:val="00B92093"/>
    <w:rsid w:val="00C05E67"/>
    <w:rsid w:val="00C20FC8"/>
    <w:rsid w:val="00C31FC5"/>
    <w:rsid w:val="00C4553C"/>
    <w:rsid w:val="00C515DA"/>
    <w:rsid w:val="00C537A6"/>
    <w:rsid w:val="00C55622"/>
    <w:rsid w:val="00D202B6"/>
    <w:rsid w:val="00D33449"/>
    <w:rsid w:val="00D644B4"/>
    <w:rsid w:val="00D66115"/>
    <w:rsid w:val="00DE5161"/>
    <w:rsid w:val="00E30EB1"/>
    <w:rsid w:val="00E409E3"/>
    <w:rsid w:val="00EA2386"/>
    <w:rsid w:val="00EF6673"/>
    <w:rsid w:val="00F0643D"/>
    <w:rsid w:val="00F43B7D"/>
    <w:rsid w:val="00F75604"/>
    <w:rsid w:val="00FA241C"/>
    <w:rsid w:val="00F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5084"/>
  <w15:docId w15:val="{F87CDDB1-98ED-4D1A-937F-0DDA2539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B18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21B18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1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1FC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31FC5"/>
    <w:rPr>
      <w:b/>
      <w:bCs/>
    </w:rPr>
  </w:style>
  <w:style w:type="paragraph" w:styleId="a5">
    <w:name w:val="List Paragraph"/>
    <w:basedOn w:val="a"/>
    <w:uiPriority w:val="34"/>
    <w:qFormat/>
    <w:rsid w:val="00A93678"/>
    <w:pPr>
      <w:ind w:left="720"/>
      <w:contextualSpacing/>
    </w:pPr>
  </w:style>
  <w:style w:type="paragraph" w:styleId="a6">
    <w:name w:val="No Spacing"/>
    <w:uiPriority w:val="1"/>
    <w:qFormat/>
    <w:rsid w:val="00B34685"/>
    <w:pPr>
      <w:spacing w:after="0" w:line="240" w:lineRule="auto"/>
    </w:pPr>
  </w:style>
  <w:style w:type="paragraph" w:customStyle="1" w:styleId="docdata">
    <w:name w:val="docdata"/>
    <w:aliases w:val="docy,v5,10008,bqiaagaaeyqcaaagiaiaaan/jgaaby0maaaaaaaaaaaaaaaaaaaaaaaaaaaaaaaaaaaaaaaaaaaaaaaaaaaaaaaaaaaaaaaaaaaaaaaaaaaaaaaaaaaaaaaaaaaaaaaaaaaaaaaaaaaaaaaaaaaaaaaaaaaaaaaaaaaaaaaaaaaaaaaaaaaaaaaaaaaaaaaaaaaaaaaaaaaaaaaaaaaaaaaaaaaaaaaaaaaaaaa"/>
    <w:basedOn w:val="a"/>
    <w:rsid w:val="00F75604"/>
    <w:pPr>
      <w:spacing w:before="100" w:beforeAutospacing="1" w:after="100" w:afterAutospacing="1"/>
    </w:pPr>
  </w:style>
  <w:style w:type="character" w:customStyle="1" w:styleId="985">
    <w:name w:val="985"/>
    <w:aliases w:val="bqiaagaaeyqcaaagiaiaaanaawaabu4daaaaaaaaaaaaaaaaaaaaaaaaaaaaaaaaaaaaaaaaaaaaaaaaaaaaaaaaaaaaaaaaaaaaaaaaaaaaaaaaaaaaaaaaaaaaaaaaaaaaaaaaaaaaaaaaaaaaaaaaaaaaaaaaaaaaaaaaaaaaaaaaaaaaaaaaaaaaaaaaaaaaaaaaaaaaaaaaaaaaaaaaaaaaaaaaaaaaaaaaa"/>
    <w:basedOn w:val="a0"/>
    <w:rsid w:val="00352834"/>
  </w:style>
  <w:style w:type="character" w:customStyle="1" w:styleId="967">
    <w:name w:val="967"/>
    <w:aliases w:val="bqiaagaaeyqcaaagiaiaaamuawaabtwdaaaaaaaaaaaaaaaaaaaaaaaaaaaaaaaaaaaaaaaaaaaaaaaaaaaaaaaaaaaaaaaaaaaaaaaaaaaaaaaaaaaaaaaaaaaaaaaaaaaaaaaaaaaaaaaaaaaaaaaaaaaaaaaaaaaaaaaaaaaaaaaaaaaaaaaaaaaaaaaaaaaaaaaaaaaaaaaaaaaaaaaaaaaaaaaaaaaaaaaaa"/>
    <w:basedOn w:val="a0"/>
    <w:rsid w:val="00352834"/>
  </w:style>
  <w:style w:type="character" w:customStyle="1" w:styleId="2085">
    <w:name w:val="2085"/>
    <w:aliases w:val="bqiaagaaeyqcaaagiaiaaapcbqaabeofaaaaaaaaaaaaaaaaaaaaaaaaaaaaaaaaaaaaaaaaaaaaaaaaaaaaaaaaaaaaaaaaaaaaaaaaaaaaaaaaaaaaaaaaaaaaaaaaaaaaaaaaaaaaaaaaaaaaaaaaaaaaaaaaaaaaaaaaaaaaaaaaaaaaaaaaaaaaaaaaaaaaaaaaaaaaaaaaaaaaaaaaaaaaaaaaaaaaaaaa"/>
    <w:basedOn w:val="a0"/>
    <w:rsid w:val="00352834"/>
  </w:style>
  <w:style w:type="table" w:styleId="a7">
    <w:name w:val="Table Grid"/>
    <w:basedOn w:val="a1"/>
    <w:uiPriority w:val="59"/>
    <w:rsid w:val="008C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C556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C55622"/>
    <w:pPr>
      <w:spacing w:before="150" w:after="150"/>
      <w:ind w:left="150" w:right="150"/>
    </w:pPr>
  </w:style>
  <w:style w:type="character" w:customStyle="1" w:styleId="a9">
    <w:name w:val="Основной текст Знак"/>
    <w:basedOn w:val="a0"/>
    <w:link w:val="a8"/>
    <w:rsid w:val="00C5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37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</cp:lastModifiedBy>
  <cp:revision>3</cp:revision>
  <dcterms:created xsi:type="dcterms:W3CDTF">2026-06-02T11:38:00Z</dcterms:created>
  <dcterms:modified xsi:type="dcterms:W3CDTF">2026-06-02T13:21:00Z</dcterms:modified>
</cp:coreProperties>
</file>