
<file path=[Content_Types].xml><?xml version="1.0" encoding="utf-8"?>
<Types xmlns="http://schemas.openxmlformats.org/package/2006/content-types">
  <Default Extension="xml" ContentType="application/xml"/>
  <Default Extension="bin" ContentType="application/vnd.openxmlformats-officedocument.oleObject"/>
  <Default Extension="emf" ContentType="image/x-e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83909CF">
      <w:pPr>
        <w:pBdr>
          <w:top w:val="single" w:color="auto" w:sz="4" w:space="1"/>
          <w:left w:val="single" w:color="auto" w:sz="4" w:space="4"/>
          <w:bottom w:val="single" w:color="auto" w:sz="4" w:space="1"/>
          <w:right w:val="single" w:color="auto" w:sz="4" w:space="4"/>
          <w:between w:val="single" w:color="auto" w:sz="4" w:space="1"/>
        </w:pBd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ОБОСНОВАНИЕ НАЧАЛЬНОЙ (МАКСИМАЛЬНОЙ) ЦЕНЫ КОНТРАКТА</w:t>
      </w:r>
    </w:p>
    <w:p w14:paraId="7F3A20E3">
      <w:pPr>
        <w:spacing w:after="0" w:line="240" w:lineRule="auto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Расчет НМЦК методом сопоставимых рыночных цен (анализа рынка), являющимся приоритетным для определения и обоснования Н(М)ЦК</w:t>
      </w:r>
    </w:p>
    <w:tbl>
      <w:tblPr>
        <w:tblStyle w:val="10"/>
        <w:tblW w:w="0" w:type="auto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302"/>
      </w:tblGrid>
      <w:tr w14:paraId="4748B57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16302" w:type="dxa"/>
          </w:tcPr>
          <w:p w14:paraId="166F33F9">
            <w:pPr>
              <w:spacing w:after="0" w:line="240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A5321B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Валюта, используемая для формирования цены контракта и расчетов с поставщиком – Российский рубль.</w:t>
            </w:r>
          </w:p>
          <w:p w14:paraId="575393D5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Порядок применения официального курса иностранной валюты к рублю Российской Федерации, установленного Центральным банком Российской Федерации и используемого при оплате контракта: не предусмотрен. </w:t>
            </w:r>
          </w:p>
          <w:p w14:paraId="307215D9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Используемый метод определения начальной (максимальной) цены – метод сопоставимых рыночных цен (анализ рынка), с учетом особенностей определения начальной (максимальной) цены контракта, определенных Постановлением Правительства РФ от 03.12.2020 № 2014 "О минимальной обязательной доле закупок российских товаров и ее достижении заказчиком".</w:t>
            </w:r>
          </w:p>
          <w:p w14:paraId="60487365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 w:firstLine="708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 основании полученной ценовой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</w:rPr>
              <w:t xml:space="preserve"> информации, осуществлен расчет начальной (максимальной) цены контракта по формуле, в соответствии с п. 2 Порядка:</w:t>
            </w:r>
          </w:p>
          <w:p w14:paraId="09957F7E">
            <w:pPr>
              <w:pStyle w:val="11"/>
              <w:autoSpaceDE w:val="0"/>
              <w:autoSpaceDN w:val="0"/>
              <w:adjustRightInd w:val="0"/>
              <w:spacing w:after="0" w:line="240" w:lineRule="auto"/>
              <w:ind w:left="0"/>
              <w:jc w:val="both"/>
              <w:rPr>
                <w:rFonts w:ascii="Times New Roman" w:hAnsi="Times New Roman" w:eastAsia="Times New Roman" w:cs="Times New Roman"/>
                <w:sz w:val="24"/>
                <w:szCs w:val="24"/>
              </w:rPr>
            </w:pPr>
          </w:p>
        </w:tc>
      </w:tr>
      <w:tr w14:paraId="0D8EDFB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76" w:hRule="atLeast"/>
        </w:trPr>
        <w:tc>
          <w:tcPr>
            <w:tcW w:w="16302" w:type="dxa"/>
          </w:tcPr>
          <w:p w14:paraId="70999892">
            <w:pPr>
              <w:spacing w:after="0" w:line="240" w:lineRule="auto"/>
              <w:contextualSpacing/>
              <w:jc w:val="both"/>
            </w:pPr>
            <w:bookmarkStart w:id="0" w:name="_MON_1452692368"/>
            <w:bookmarkEnd w:id="0"/>
            <w:r>
              <w:object>
                <v:shape id="_x0000_i1025" o:spt="75" alt="" type="#_x0000_t75" style="height:146.3pt;width:808.2pt;" o:ole="t" filled="f" o:preferrelative="t" stroked="f" coordsize="21600,21600">
                  <v:path/>
                  <v:fill on="f" focussize="0,0"/>
                  <v:stroke on="f"/>
                  <v:imagedata r:id="rId7" o:title=""/>
                  <o:lock v:ext="edit" aspectratio="t"/>
                  <w10:wrap type="none"/>
                  <w10:anchorlock/>
                </v:shape>
                <o:OLEObject Type="Embed" ProgID="Excel.Sheet.12" ShapeID="_x0000_i1025" DrawAspect="Content" ObjectID="_1468075725" r:id="rId6">
                  <o:LockedField>false</o:LockedField>
                </o:OLEObject>
              </w:object>
            </w:r>
            <w:r>
              <w:t xml:space="preserve"> </w:t>
            </w:r>
          </w:p>
          <w:p w14:paraId="31D0CFB3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Предложение № 1: №б/н от 04.08.2026</w:t>
            </w:r>
          </w:p>
          <w:p w14:paraId="2F4F67A5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Предложение № 2: №66 от 08.08.2026</w:t>
            </w:r>
            <w:bookmarkStart w:id="1" w:name="_GoBack"/>
            <w:bookmarkEnd w:id="1"/>
          </w:p>
          <w:p w14:paraId="4DEDA524">
            <w:pP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</w:pPr>
            <w:r>
              <w:rPr>
                <w:rFonts w:hint="default" w:ascii="Times New Roman" w:hAnsi="Times New Roman" w:cs="Times New Roman"/>
                <w:sz w:val="22"/>
                <w:szCs w:val="22"/>
                <w:lang w:val="ru-RU"/>
              </w:rPr>
              <w:t>Предложение № 3: №59-2026 от 06.08.2026</w:t>
            </w:r>
          </w:p>
          <w:p w14:paraId="2CAFED4C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Таким образом, по результатам 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расчёта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, начальная (максимальная) цена контракта составила: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132 116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сто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 тридцать две тысячи сто шестнадцать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) рубл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>
              <w:rPr>
                <w:rFonts w:hint="default" w:ascii="Times New Roman" w:hAnsi="Times New Roman" w:cs="Times New Roman"/>
                <w:sz w:val="28"/>
                <w:szCs w:val="28"/>
                <w:lang w:val="ru-RU"/>
              </w:rPr>
              <w:t xml:space="preserve">67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копе</w:t>
            </w:r>
            <w:r>
              <w:rPr>
                <w:rFonts w:ascii="Times New Roman" w:hAnsi="Times New Roman" w:cs="Times New Roman"/>
                <w:sz w:val="28"/>
                <w:szCs w:val="28"/>
                <w:lang w:val="ru-RU"/>
              </w:rPr>
              <w:t>ек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14:paraId="0C0DEECD">
            <w:pPr>
              <w:spacing w:after="0" w:line="240" w:lineRule="auto"/>
              <w:ind w:firstLine="709"/>
              <w:contextualSpacing/>
              <w:jc w:val="both"/>
              <w:rPr>
                <w:rFonts w:ascii="Times New Roman" w:hAnsi="Times New Roman" w:cs="Times New Roman"/>
              </w:rPr>
            </w:pPr>
          </w:p>
        </w:tc>
      </w:tr>
    </w:tbl>
    <w:p w14:paraId="6DA80E8F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sectPr>
      <w:pgSz w:w="16838" w:h="11906" w:orient="landscape"/>
      <w:pgMar w:top="238" w:right="244" w:bottom="244" w:left="238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Andale Sans UI">
    <w:altName w:val="Times New Roman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default"/>
    <w:sig w:usb0="E1002EFF" w:usb1="C000605B" w:usb2="00000029" w:usb3="00000000" w:csb0="200101FF" w:csb1="2028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hideSpellingErrors/>
  <w:hideGrammaticalErrors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4C24"/>
    <w:rsid w:val="0000010F"/>
    <w:rsid w:val="0001394B"/>
    <w:rsid w:val="00014D0D"/>
    <w:rsid w:val="00023185"/>
    <w:rsid w:val="00024CBB"/>
    <w:rsid w:val="000344E6"/>
    <w:rsid w:val="00041C7F"/>
    <w:rsid w:val="0005003C"/>
    <w:rsid w:val="00053007"/>
    <w:rsid w:val="0005312B"/>
    <w:rsid w:val="00054B36"/>
    <w:rsid w:val="0005671E"/>
    <w:rsid w:val="0006734B"/>
    <w:rsid w:val="00070696"/>
    <w:rsid w:val="00070E41"/>
    <w:rsid w:val="00075D83"/>
    <w:rsid w:val="0008286E"/>
    <w:rsid w:val="000871C1"/>
    <w:rsid w:val="0009202F"/>
    <w:rsid w:val="000940E4"/>
    <w:rsid w:val="000D4935"/>
    <w:rsid w:val="000F24AB"/>
    <w:rsid w:val="000F5E59"/>
    <w:rsid w:val="000F793A"/>
    <w:rsid w:val="001038D6"/>
    <w:rsid w:val="0011168D"/>
    <w:rsid w:val="0011318E"/>
    <w:rsid w:val="00114F86"/>
    <w:rsid w:val="00117A8F"/>
    <w:rsid w:val="0012162F"/>
    <w:rsid w:val="0012674E"/>
    <w:rsid w:val="0013320F"/>
    <w:rsid w:val="00136014"/>
    <w:rsid w:val="0014443B"/>
    <w:rsid w:val="00146969"/>
    <w:rsid w:val="001474F9"/>
    <w:rsid w:val="001478E7"/>
    <w:rsid w:val="00163910"/>
    <w:rsid w:val="00164D42"/>
    <w:rsid w:val="00167B08"/>
    <w:rsid w:val="00174548"/>
    <w:rsid w:val="00187886"/>
    <w:rsid w:val="0019662F"/>
    <w:rsid w:val="001A3BCC"/>
    <w:rsid w:val="001A6606"/>
    <w:rsid w:val="001A758A"/>
    <w:rsid w:val="001B0485"/>
    <w:rsid w:val="001B16A8"/>
    <w:rsid w:val="001B7126"/>
    <w:rsid w:val="001B73AB"/>
    <w:rsid w:val="001C4DF6"/>
    <w:rsid w:val="001C4F34"/>
    <w:rsid w:val="001D524D"/>
    <w:rsid w:val="001E2F38"/>
    <w:rsid w:val="001E3304"/>
    <w:rsid w:val="001E7580"/>
    <w:rsid w:val="001F041E"/>
    <w:rsid w:val="001F1934"/>
    <w:rsid w:val="00206CEC"/>
    <w:rsid w:val="0021738A"/>
    <w:rsid w:val="00226070"/>
    <w:rsid w:val="0023086C"/>
    <w:rsid w:val="00230CC4"/>
    <w:rsid w:val="00232C46"/>
    <w:rsid w:val="00234C24"/>
    <w:rsid w:val="00251361"/>
    <w:rsid w:val="00261EC1"/>
    <w:rsid w:val="00262B91"/>
    <w:rsid w:val="002775F8"/>
    <w:rsid w:val="0028182D"/>
    <w:rsid w:val="00297392"/>
    <w:rsid w:val="002A6985"/>
    <w:rsid w:val="002B1DCE"/>
    <w:rsid w:val="002B77E7"/>
    <w:rsid w:val="002C5A42"/>
    <w:rsid w:val="002F52EC"/>
    <w:rsid w:val="0030074B"/>
    <w:rsid w:val="00314A69"/>
    <w:rsid w:val="003156F6"/>
    <w:rsid w:val="003207C3"/>
    <w:rsid w:val="00321B22"/>
    <w:rsid w:val="0032271A"/>
    <w:rsid w:val="00325FB3"/>
    <w:rsid w:val="00332CE3"/>
    <w:rsid w:val="00335F61"/>
    <w:rsid w:val="003364BC"/>
    <w:rsid w:val="00336567"/>
    <w:rsid w:val="00363EB9"/>
    <w:rsid w:val="00365060"/>
    <w:rsid w:val="00370080"/>
    <w:rsid w:val="0037696C"/>
    <w:rsid w:val="003832BC"/>
    <w:rsid w:val="00386FAA"/>
    <w:rsid w:val="003911BC"/>
    <w:rsid w:val="00395163"/>
    <w:rsid w:val="00396B99"/>
    <w:rsid w:val="003A23D2"/>
    <w:rsid w:val="003A3578"/>
    <w:rsid w:val="003B1E03"/>
    <w:rsid w:val="003B22A1"/>
    <w:rsid w:val="003B5E98"/>
    <w:rsid w:val="003D70E7"/>
    <w:rsid w:val="003D7BF6"/>
    <w:rsid w:val="003E2AC4"/>
    <w:rsid w:val="003F57BC"/>
    <w:rsid w:val="00406945"/>
    <w:rsid w:val="00416CEE"/>
    <w:rsid w:val="00425769"/>
    <w:rsid w:val="00425892"/>
    <w:rsid w:val="00430B1D"/>
    <w:rsid w:val="00430B7C"/>
    <w:rsid w:val="004314E1"/>
    <w:rsid w:val="00435851"/>
    <w:rsid w:val="00437BFC"/>
    <w:rsid w:val="004400EE"/>
    <w:rsid w:val="00440ABB"/>
    <w:rsid w:val="00444667"/>
    <w:rsid w:val="0044488E"/>
    <w:rsid w:val="00456656"/>
    <w:rsid w:val="00462E14"/>
    <w:rsid w:val="00466037"/>
    <w:rsid w:val="00471002"/>
    <w:rsid w:val="00471AB4"/>
    <w:rsid w:val="00474EFE"/>
    <w:rsid w:val="0047620B"/>
    <w:rsid w:val="00491939"/>
    <w:rsid w:val="00495AB1"/>
    <w:rsid w:val="004974BF"/>
    <w:rsid w:val="0049776D"/>
    <w:rsid w:val="004A2AAC"/>
    <w:rsid w:val="004A40D7"/>
    <w:rsid w:val="004A4850"/>
    <w:rsid w:val="004D71D5"/>
    <w:rsid w:val="004E048F"/>
    <w:rsid w:val="004E3ADA"/>
    <w:rsid w:val="004F0FF8"/>
    <w:rsid w:val="004F718C"/>
    <w:rsid w:val="00507604"/>
    <w:rsid w:val="00524568"/>
    <w:rsid w:val="0052680B"/>
    <w:rsid w:val="00535683"/>
    <w:rsid w:val="005364EA"/>
    <w:rsid w:val="00553DD5"/>
    <w:rsid w:val="005543AC"/>
    <w:rsid w:val="00563530"/>
    <w:rsid w:val="00564960"/>
    <w:rsid w:val="005701D3"/>
    <w:rsid w:val="0057072C"/>
    <w:rsid w:val="00572A99"/>
    <w:rsid w:val="005845F0"/>
    <w:rsid w:val="005A5957"/>
    <w:rsid w:val="005B3991"/>
    <w:rsid w:val="005B683B"/>
    <w:rsid w:val="005B6BDD"/>
    <w:rsid w:val="005D3621"/>
    <w:rsid w:val="005D507A"/>
    <w:rsid w:val="005E46F7"/>
    <w:rsid w:val="005F13FE"/>
    <w:rsid w:val="005F3769"/>
    <w:rsid w:val="005F38A5"/>
    <w:rsid w:val="00604320"/>
    <w:rsid w:val="00614409"/>
    <w:rsid w:val="00621435"/>
    <w:rsid w:val="00623C19"/>
    <w:rsid w:val="006308F4"/>
    <w:rsid w:val="006326B0"/>
    <w:rsid w:val="006336BB"/>
    <w:rsid w:val="00645C6D"/>
    <w:rsid w:val="0066445F"/>
    <w:rsid w:val="00664588"/>
    <w:rsid w:val="00682756"/>
    <w:rsid w:val="0069173F"/>
    <w:rsid w:val="00694F8A"/>
    <w:rsid w:val="006A0DF2"/>
    <w:rsid w:val="006A10ED"/>
    <w:rsid w:val="006A5E79"/>
    <w:rsid w:val="006A7514"/>
    <w:rsid w:val="006B5AD7"/>
    <w:rsid w:val="006B5D38"/>
    <w:rsid w:val="006D7847"/>
    <w:rsid w:val="006E22D2"/>
    <w:rsid w:val="006E2C22"/>
    <w:rsid w:val="006E54D0"/>
    <w:rsid w:val="006F25EC"/>
    <w:rsid w:val="0070012A"/>
    <w:rsid w:val="00703A30"/>
    <w:rsid w:val="00704D53"/>
    <w:rsid w:val="007303C4"/>
    <w:rsid w:val="007314D8"/>
    <w:rsid w:val="00746547"/>
    <w:rsid w:val="00747B37"/>
    <w:rsid w:val="007563E8"/>
    <w:rsid w:val="00756A39"/>
    <w:rsid w:val="007625F8"/>
    <w:rsid w:val="00775E85"/>
    <w:rsid w:val="00776AC9"/>
    <w:rsid w:val="007841D0"/>
    <w:rsid w:val="00784E67"/>
    <w:rsid w:val="007905C0"/>
    <w:rsid w:val="007914B6"/>
    <w:rsid w:val="00795C8B"/>
    <w:rsid w:val="007A3B8B"/>
    <w:rsid w:val="007B0614"/>
    <w:rsid w:val="007B69CA"/>
    <w:rsid w:val="007C24A8"/>
    <w:rsid w:val="007C6938"/>
    <w:rsid w:val="007C7507"/>
    <w:rsid w:val="007D19D0"/>
    <w:rsid w:val="007D295D"/>
    <w:rsid w:val="007D76C6"/>
    <w:rsid w:val="007E13A1"/>
    <w:rsid w:val="007E3F59"/>
    <w:rsid w:val="0080392D"/>
    <w:rsid w:val="00811B44"/>
    <w:rsid w:val="00812129"/>
    <w:rsid w:val="00821EDB"/>
    <w:rsid w:val="008222EE"/>
    <w:rsid w:val="00827F68"/>
    <w:rsid w:val="00831076"/>
    <w:rsid w:val="0083649F"/>
    <w:rsid w:val="00840C3B"/>
    <w:rsid w:val="00843EDE"/>
    <w:rsid w:val="00844B46"/>
    <w:rsid w:val="00851B36"/>
    <w:rsid w:val="008521F7"/>
    <w:rsid w:val="008548EE"/>
    <w:rsid w:val="00866712"/>
    <w:rsid w:val="00870406"/>
    <w:rsid w:val="008710B8"/>
    <w:rsid w:val="008730F4"/>
    <w:rsid w:val="00877847"/>
    <w:rsid w:val="00882184"/>
    <w:rsid w:val="008838AA"/>
    <w:rsid w:val="00892EEB"/>
    <w:rsid w:val="008969A4"/>
    <w:rsid w:val="008A2F06"/>
    <w:rsid w:val="008B035B"/>
    <w:rsid w:val="008D2504"/>
    <w:rsid w:val="008E7191"/>
    <w:rsid w:val="008F2C6F"/>
    <w:rsid w:val="008F5522"/>
    <w:rsid w:val="008F556B"/>
    <w:rsid w:val="008F5CB5"/>
    <w:rsid w:val="008F7363"/>
    <w:rsid w:val="00905616"/>
    <w:rsid w:val="00917E90"/>
    <w:rsid w:val="00924B08"/>
    <w:rsid w:val="00932398"/>
    <w:rsid w:val="00964537"/>
    <w:rsid w:val="00965CB4"/>
    <w:rsid w:val="009755D0"/>
    <w:rsid w:val="009770DF"/>
    <w:rsid w:val="00977262"/>
    <w:rsid w:val="00977376"/>
    <w:rsid w:val="0098176B"/>
    <w:rsid w:val="00983D51"/>
    <w:rsid w:val="00985745"/>
    <w:rsid w:val="00990B95"/>
    <w:rsid w:val="00993E6D"/>
    <w:rsid w:val="009A1331"/>
    <w:rsid w:val="009A440B"/>
    <w:rsid w:val="009A6B66"/>
    <w:rsid w:val="009B39CF"/>
    <w:rsid w:val="009B4991"/>
    <w:rsid w:val="009C2AD5"/>
    <w:rsid w:val="009D3123"/>
    <w:rsid w:val="009D7E8E"/>
    <w:rsid w:val="009E02ED"/>
    <w:rsid w:val="009E3EC1"/>
    <w:rsid w:val="00A046C6"/>
    <w:rsid w:val="00A06B7C"/>
    <w:rsid w:val="00A06C63"/>
    <w:rsid w:val="00A10AA4"/>
    <w:rsid w:val="00A1326B"/>
    <w:rsid w:val="00A207D0"/>
    <w:rsid w:val="00A22DA5"/>
    <w:rsid w:val="00A22EF1"/>
    <w:rsid w:val="00A24C84"/>
    <w:rsid w:val="00A30E7C"/>
    <w:rsid w:val="00A41804"/>
    <w:rsid w:val="00A43842"/>
    <w:rsid w:val="00A51821"/>
    <w:rsid w:val="00A61CC4"/>
    <w:rsid w:val="00A713C0"/>
    <w:rsid w:val="00A74D95"/>
    <w:rsid w:val="00A77C37"/>
    <w:rsid w:val="00A80416"/>
    <w:rsid w:val="00A8443B"/>
    <w:rsid w:val="00A87155"/>
    <w:rsid w:val="00A9079F"/>
    <w:rsid w:val="00A95EB1"/>
    <w:rsid w:val="00AA23FC"/>
    <w:rsid w:val="00AB01F7"/>
    <w:rsid w:val="00AB46FE"/>
    <w:rsid w:val="00AC11B7"/>
    <w:rsid w:val="00AC1B23"/>
    <w:rsid w:val="00AC70E7"/>
    <w:rsid w:val="00AC75E8"/>
    <w:rsid w:val="00AE197B"/>
    <w:rsid w:val="00B25E51"/>
    <w:rsid w:val="00B40B36"/>
    <w:rsid w:val="00B42D70"/>
    <w:rsid w:val="00B44E54"/>
    <w:rsid w:val="00B54D60"/>
    <w:rsid w:val="00B57D88"/>
    <w:rsid w:val="00B705A2"/>
    <w:rsid w:val="00B761F0"/>
    <w:rsid w:val="00B76D44"/>
    <w:rsid w:val="00B77C02"/>
    <w:rsid w:val="00B80E43"/>
    <w:rsid w:val="00B91EB9"/>
    <w:rsid w:val="00BB27D0"/>
    <w:rsid w:val="00BD0BD5"/>
    <w:rsid w:val="00BD2FD4"/>
    <w:rsid w:val="00BD6A72"/>
    <w:rsid w:val="00BD6E52"/>
    <w:rsid w:val="00BD7C25"/>
    <w:rsid w:val="00BE1D42"/>
    <w:rsid w:val="00BE3F77"/>
    <w:rsid w:val="00C030CB"/>
    <w:rsid w:val="00C10F0A"/>
    <w:rsid w:val="00C116F6"/>
    <w:rsid w:val="00C13791"/>
    <w:rsid w:val="00C22AD4"/>
    <w:rsid w:val="00C33478"/>
    <w:rsid w:val="00C336CD"/>
    <w:rsid w:val="00C33FFF"/>
    <w:rsid w:val="00C40442"/>
    <w:rsid w:val="00C413F3"/>
    <w:rsid w:val="00C51F9F"/>
    <w:rsid w:val="00C535E0"/>
    <w:rsid w:val="00C550A6"/>
    <w:rsid w:val="00C60503"/>
    <w:rsid w:val="00C61FE5"/>
    <w:rsid w:val="00C6227E"/>
    <w:rsid w:val="00C625A5"/>
    <w:rsid w:val="00C65782"/>
    <w:rsid w:val="00C65B69"/>
    <w:rsid w:val="00C67272"/>
    <w:rsid w:val="00C7797B"/>
    <w:rsid w:val="00C83F8F"/>
    <w:rsid w:val="00C84576"/>
    <w:rsid w:val="00C85109"/>
    <w:rsid w:val="00C853C0"/>
    <w:rsid w:val="00C87948"/>
    <w:rsid w:val="00C9655E"/>
    <w:rsid w:val="00CA4EAE"/>
    <w:rsid w:val="00CA6CB6"/>
    <w:rsid w:val="00CB4EDA"/>
    <w:rsid w:val="00CB5898"/>
    <w:rsid w:val="00CC704F"/>
    <w:rsid w:val="00CE091D"/>
    <w:rsid w:val="00CE6D3D"/>
    <w:rsid w:val="00CE7094"/>
    <w:rsid w:val="00CE7943"/>
    <w:rsid w:val="00CF7501"/>
    <w:rsid w:val="00CF7598"/>
    <w:rsid w:val="00D00064"/>
    <w:rsid w:val="00D0797E"/>
    <w:rsid w:val="00D17CFA"/>
    <w:rsid w:val="00D34E66"/>
    <w:rsid w:val="00D416FB"/>
    <w:rsid w:val="00D41DB8"/>
    <w:rsid w:val="00D45769"/>
    <w:rsid w:val="00D45DD6"/>
    <w:rsid w:val="00D46014"/>
    <w:rsid w:val="00D46AAF"/>
    <w:rsid w:val="00D50C5B"/>
    <w:rsid w:val="00D62236"/>
    <w:rsid w:val="00D6337C"/>
    <w:rsid w:val="00D64374"/>
    <w:rsid w:val="00D65D8D"/>
    <w:rsid w:val="00D733CB"/>
    <w:rsid w:val="00D758A5"/>
    <w:rsid w:val="00D76CF4"/>
    <w:rsid w:val="00D77704"/>
    <w:rsid w:val="00D87733"/>
    <w:rsid w:val="00D93875"/>
    <w:rsid w:val="00D95C33"/>
    <w:rsid w:val="00DA21E8"/>
    <w:rsid w:val="00DA4BAD"/>
    <w:rsid w:val="00DA54DE"/>
    <w:rsid w:val="00DA5FFE"/>
    <w:rsid w:val="00DB214F"/>
    <w:rsid w:val="00DB5FE1"/>
    <w:rsid w:val="00DC04AF"/>
    <w:rsid w:val="00DC152B"/>
    <w:rsid w:val="00DC1E04"/>
    <w:rsid w:val="00DC4EDC"/>
    <w:rsid w:val="00DE4F65"/>
    <w:rsid w:val="00E00A40"/>
    <w:rsid w:val="00E03E30"/>
    <w:rsid w:val="00E0500C"/>
    <w:rsid w:val="00E121C1"/>
    <w:rsid w:val="00E216D9"/>
    <w:rsid w:val="00E255A4"/>
    <w:rsid w:val="00E46CE8"/>
    <w:rsid w:val="00E60285"/>
    <w:rsid w:val="00E8125B"/>
    <w:rsid w:val="00E91FA5"/>
    <w:rsid w:val="00E93772"/>
    <w:rsid w:val="00E9442F"/>
    <w:rsid w:val="00E965C6"/>
    <w:rsid w:val="00EA07D2"/>
    <w:rsid w:val="00EA22A8"/>
    <w:rsid w:val="00EA550F"/>
    <w:rsid w:val="00EB0EF3"/>
    <w:rsid w:val="00EB3841"/>
    <w:rsid w:val="00EB438E"/>
    <w:rsid w:val="00EC2930"/>
    <w:rsid w:val="00ED1FA0"/>
    <w:rsid w:val="00EF3AC8"/>
    <w:rsid w:val="00F01166"/>
    <w:rsid w:val="00F039D3"/>
    <w:rsid w:val="00F06CAC"/>
    <w:rsid w:val="00F2123F"/>
    <w:rsid w:val="00F3081C"/>
    <w:rsid w:val="00F36CD2"/>
    <w:rsid w:val="00F51E80"/>
    <w:rsid w:val="00F65FB9"/>
    <w:rsid w:val="00F90C9F"/>
    <w:rsid w:val="00F92096"/>
    <w:rsid w:val="00F92C2D"/>
    <w:rsid w:val="00F93913"/>
    <w:rsid w:val="00F93BDC"/>
    <w:rsid w:val="00F94C01"/>
    <w:rsid w:val="00FA52FD"/>
    <w:rsid w:val="00FA65ED"/>
    <w:rsid w:val="00FA7DDF"/>
    <w:rsid w:val="00FB7AD2"/>
    <w:rsid w:val="00FC3810"/>
    <w:rsid w:val="00FC5EDF"/>
    <w:rsid w:val="00FE03C9"/>
    <w:rsid w:val="00FE200E"/>
    <w:rsid w:val="00FE3637"/>
    <w:rsid w:val="00FF1515"/>
    <w:rsid w:val="00FF2578"/>
    <w:rsid w:val="00FF6A3B"/>
    <w:rsid w:val="09A27E67"/>
    <w:rsid w:val="0BED41D8"/>
    <w:rsid w:val="188C71F2"/>
    <w:rsid w:val="1A145FF7"/>
    <w:rsid w:val="248F106E"/>
    <w:rsid w:val="262107D8"/>
    <w:rsid w:val="27FA55B6"/>
    <w:rsid w:val="2C795642"/>
    <w:rsid w:val="2EB7335D"/>
    <w:rsid w:val="351A5103"/>
    <w:rsid w:val="3FE9092A"/>
    <w:rsid w:val="4C402255"/>
    <w:rsid w:val="62B52E23"/>
    <w:rsid w:val="6B3E65A9"/>
    <w:rsid w:val="6FF9304B"/>
    <w:rsid w:val="7E8621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34" w:semiHidden="0" w:name="List Paragraph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default="1" w:styleId="2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FollowedHyperlink"/>
    <w:basedOn w:val="2"/>
    <w:semiHidden/>
    <w:unhideWhenUsed/>
    <w:qFormat/>
    <w:uiPriority w:val="99"/>
    <w:rPr>
      <w:color w:val="800080" w:themeColor="followedHyperlink"/>
      <w:u w:val="single"/>
      <w14:textFill>
        <w14:solidFill>
          <w14:schemeClr w14:val="folHlink"/>
        </w14:solidFill>
      </w14:textFill>
    </w:rPr>
  </w:style>
  <w:style w:type="character" w:styleId="5">
    <w:name w:val="Hyperlink"/>
    <w:basedOn w:val="2"/>
    <w:unhideWhenUsed/>
    <w:qFormat/>
    <w:uiPriority w:val="99"/>
    <w:rPr>
      <w:color w:val="0000FF"/>
      <w:u w:val="single"/>
    </w:rPr>
  </w:style>
  <w:style w:type="character" w:styleId="6">
    <w:name w:val="Strong"/>
    <w:basedOn w:val="2"/>
    <w:qFormat/>
    <w:uiPriority w:val="22"/>
    <w:rPr>
      <w:b/>
      <w:bCs/>
    </w:rPr>
  </w:style>
  <w:style w:type="paragraph" w:styleId="7">
    <w:name w:val="Balloon Text"/>
    <w:basedOn w:val="1"/>
    <w:link w:val="12"/>
    <w:semiHidden/>
    <w:unhideWhenUsed/>
    <w:qFormat/>
    <w:uiPriority w:val="9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8">
    <w:name w:val="header"/>
    <w:basedOn w:val="1"/>
    <w:link w:val="13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paragraph" w:styleId="9">
    <w:name w:val="footer"/>
    <w:basedOn w:val="1"/>
    <w:link w:val="14"/>
    <w:unhideWhenUsed/>
    <w:qFormat/>
    <w:uiPriority w:val="99"/>
    <w:pPr>
      <w:tabs>
        <w:tab w:val="center" w:pos="4677"/>
        <w:tab w:val="right" w:pos="9355"/>
      </w:tabs>
      <w:spacing w:after="0" w:line="240" w:lineRule="auto"/>
    </w:pPr>
  </w:style>
  <w:style w:type="table" w:styleId="10">
    <w:name w:val="Table Grid"/>
    <w:basedOn w:val="3"/>
    <w:qFormat/>
    <w:uiPriority w:val="59"/>
    <w:pPr>
      <w:spacing w:after="0" w:line="240" w:lineRule="auto"/>
    </w:pPr>
    <w:tblPr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</w:tblPr>
  </w:style>
  <w:style w:type="paragraph" w:styleId="11">
    <w:name w:val="List Paragraph"/>
    <w:basedOn w:val="1"/>
    <w:link w:val="17"/>
    <w:qFormat/>
    <w:uiPriority w:val="34"/>
    <w:pPr>
      <w:ind w:left="720"/>
      <w:contextualSpacing/>
    </w:pPr>
  </w:style>
  <w:style w:type="character" w:customStyle="1" w:styleId="12">
    <w:name w:val="Текст выноски Знак"/>
    <w:basedOn w:val="2"/>
    <w:link w:val="7"/>
    <w:semiHidden/>
    <w:qFormat/>
    <w:uiPriority w:val="99"/>
    <w:rPr>
      <w:rFonts w:ascii="Segoe UI" w:hAnsi="Segoe UI" w:cs="Segoe UI"/>
      <w:sz w:val="18"/>
      <w:szCs w:val="18"/>
    </w:rPr>
  </w:style>
  <w:style w:type="character" w:customStyle="1" w:styleId="13">
    <w:name w:val="Верхний колонтитул Знак"/>
    <w:basedOn w:val="2"/>
    <w:link w:val="8"/>
    <w:qFormat/>
    <w:uiPriority w:val="99"/>
  </w:style>
  <w:style w:type="character" w:customStyle="1" w:styleId="14">
    <w:name w:val="Нижний колонтитул Знак"/>
    <w:basedOn w:val="2"/>
    <w:link w:val="9"/>
    <w:qFormat/>
    <w:uiPriority w:val="99"/>
  </w:style>
  <w:style w:type="character" w:customStyle="1" w:styleId="15">
    <w:name w:val="pinkbg"/>
    <w:basedOn w:val="2"/>
    <w:qFormat/>
    <w:uiPriority w:val="0"/>
  </w:style>
  <w:style w:type="paragraph" w:customStyle="1" w:styleId="16">
    <w:name w:val="Standard"/>
    <w:qFormat/>
    <w:uiPriority w:val="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hAnsi="Times New Roman" w:eastAsia="Andale Sans UI" w:cs="Tahoma"/>
      <w:kern w:val="3"/>
      <w:sz w:val="24"/>
      <w:szCs w:val="24"/>
      <w:lang w:val="ru-RU" w:eastAsia="ru-RU" w:bidi="ar-SA"/>
    </w:rPr>
  </w:style>
  <w:style w:type="character" w:customStyle="1" w:styleId="17">
    <w:name w:val="Абзац списка Знак"/>
    <w:basedOn w:val="2"/>
    <w:link w:val="11"/>
    <w:qFormat/>
    <w:locked/>
    <w:uiPriority w:val="34"/>
  </w:style>
  <w:style w:type="paragraph" w:customStyle="1" w:styleId="18">
    <w:name w:val="Знак Знак1"/>
    <w:basedOn w:val="1"/>
    <w:qFormat/>
    <w:uiPriority w:val="0"/>
    <w:pPr>
      <w:spacing w:after="160" w:line="240" w:lineRule="exact"/>
    </w:pPr>
    <w:rPr>
      <w:rFonts w:ascii="Calibri" w:hAnsi="Calibri" w:eastAsia="Times New Roman" w:cs="Calibri"/>
      <w:sz w:val="20"/>
      <w:szCs w:val="20"/>
      <w:lang w:eastAsia="zh-CN"/>
    </w:rPr>
  </w:style>
  <w:style w:type="character" w:customStyle="1" w:styleId="19">
    <w:name w:val="desc-pr-cur"/>
    <w:basedOn w:val="2"/>
    <w:qFormat/>
    <w:uiPriority w:val="0"/>
  </w:style>
  <w:style w:type="character" w:customStyle="1" w:styleId="20">
    <w:name w:val="cardmaininfo__purchaselink2"/>
    <w:basedOn w:val="2"/>
    <w:qFormat/>
    <w:uiPriority w:val="0"/>
    <w:rPr>
      <w:color w:val="0065DD"/>
      <w:sz w:val="29"/>
      <w:szCs w:val="29"/>
    </w:rPr>
  </w:style>
  <w:style w:type="paragraph" w:customStyle="1" w:styleId="21">
    <w:name w:val="ConsPlusNormal"/>
    <w:link w:val="22"/>
    <w:qFormat/>
    <w:uiPriority w:val="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hAnsi="Arial" w:eastAsia="Times New Roman" w:cs="Arial"/>
      <w:sz w:val="20"/>
      <w:szCs w:val="20"/>
      <w:lang w:val="ru-RU" w:eastAsia="ru-RU" w:bidi="ar-SA"/>
    </w:rPr>
  </w:style>
  <w:style w:type="character" w:customStyle="1" w:styleId="22">
    <w:name w:val="ConsPlusNormal Знак"/>
    <w:link w:val="21"/>
    <w:qFormat/>
    <w:uiPriority w:val="0"/>
    <w:rPr>
      <w:rFonts w:ascii="Arial" w:hAnsi="Arial" w:eastAsia="Times New Roman" w:cs="Arial"/>
      <w:sz w:val="20"/>
      <w:szCs w:val="20"/>
    </w:rPr>
  </w:style>
  <w:style w:type="character" w:customStyle="1" w:styleId="23">
    <w:name w:val="Неразрешенное упоминание1"/>
    <w:basedOn w:val="2"/>
    <w:semiHidden/>
    <w:unhideWhenUsed/>
    <w:qFormat/>
    <w:uiPriority w:val="99"/>
    <w:rPr>
      <w:color w:val="605E5C"/>
      <w:shd w:val="clear" w:color="auto" w:fill="E1DFDD"/>
    </w:rPr>
  </w:style>
  <w:style w:type="paragraph" w:styleId="24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ru-RU" w:eastAsia="ru-RU" w:bidi="ar-SA"/>
    </w:rPr>
  </w:style>
  <w:style w:type="character" w:customStyle="1" w:styleId="25">
    <w:name w:val="Unresolved Mention"/>
    <w:basedOn w:val="2"/>
    <w:semiHidden/>
    <w:unhideWhenUsed/>
    <w:qFormat/>
    <w:uiPriority w:val="99"/>
    <w:rPr>
      <w:color w:val="605E5C"/>
      <w:shd w:val="clear" w:color="auto" w:fill="E1DFDD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image" Target="media/image1.emf"/><Relationship Id="rId6" Type="http://schemas.openxmlformats.org/officeDocument/2006/relationships/oleObject" Target="embeddings/oleObject1.bin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ADC533A-58E0-428A-85A6-92DC087CA0BD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147</Words>
  <Characters>1349</Characters>
  <Lines>49</Lines>
  <Paragraphs>13</Paragraphs>
  <TotalTime>87</TotalTime>
  <ScaleCrop>false</ScaleCrop>
  <LinksUpToDate>false</LinksUpToDate>
  <CharactersWithSpaces>1489</CharactersWithSpaces>
  <Application>WPS Office_12.1.0.28032_F1E327BC-269C-435d-A152-05C5408002CA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2024-06-20T03:19:00Z</dcterms:created>
  <dc:creator>Карпов Юрий Владимирович</dc:creator>
  <cp:lastModifiedBy>WPS_1777417676</cp:lastModifiedBy>
  <cp:lastPrinted>2026-08-19T03:55:13Z</cp:lastPrinted>
  <dcterms:modified xsi:type="dcterms:W3CDTF">2026-08-19T03:55:21Z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1049-12.1.0.28032</vt:lpwstr>
  </property>
  <property fmtid="{D5CDD505-2E9C-101B-9397-08002B2CF9AE}" pid="3" name="ICV">
    <vt:lpwstr>8566947DAF56450AB63D672263E341C5_12</vt:lpwstr>
  </property>
  <property fmtid="{D5CDD505-2E9C-101B-9397-08002B2CF9AE}" pid="4" name="KSOTemplateDocerSaveRecord">
    <vt:lpwstr>eyJoZGlkIjoiY2VmYzE4NmE0NDY1MmRlNjhiODUxZTEyMWNmYmNjODciLCJ1c2VySWQiOiI4MjQ2MzQ4ODM1MDkifQ==</vt:lpwstr>
  </property>
</Properties>
</file>