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56" w:type="dxa"/>
        <w:tblLayout w:type="fixed"/>
        <w:tblLook w:val="04A0" w:firstRow="1" w:lastRow="0" w:firstColumn="1" w:lastColumn="0" w:noHBand="0" w:noVBand="1"/>
      </w:tblPr>
      <w:tblGrid>
        <w:gridCol w:w="5044"/>
        <w:gridCol w:w="2074"/>
        <w:gridCol w:w="3338"/>
      </w:tblGrid>
      <w:tr w:rsidR="0046264D" w:rsidRPr="00B30FC8" w:rsidTr="00FC6A4E">
        <w:trPr>
          <w:trHeight w:val="61"/>
        </w:trPr>
        <w:tc>
          <w:tcPr>
            <w:tcW w:w="5044" w:type="dxa"/>
            <w:shd w:val="clear" w:color="auto" w:fill="auto"/>
          </w:tcPr>
          <w:p w:rsidR="009A2585" w:rsidRPr="00B30FC8" w:rsidRDefault="009A2585" w:rsidP="001A53FC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</w:p>
        </w:tc>
        <w:tc>
          <w:tcPr>
            <w:tcW w:w="2074" w:type="dxa"/>
            <w:shd w:val="clear" w:color="auto" w:fill="auto"/>
          </w:tcPr>
          <w:p w:rsidR="0046264D" w:rsidRPr="00B30FC8" w:rsidRDefault="0046264D" w:rsidP="001C14A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zh-CN"/>
              </w:rPr>
            </w:pPr>
          </w:p>
        </w:tc>
        <w:tc>
          <w:tcPr>
            <w:tcW w:w="3338" w:type="dxa"/>
            <w:shd w:val="clear" w:color="auto" w:fill="auto"/>
          </w:tcPr>
          <w:p w:rsidR="0046264D" w:rsidRPr="00B30FC8" w:rsidRDefault="0046264D" w:rsidP="001C14A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0"/>
                <w:lang w:eastAsia="zh-CN"/>
              </w:rPr>
            </w:pPr>
          </w:p>
        </w:tc>
      </w:tr>
    </w:tbl>
    <w:p w:rsidR="001361B3" w:rsidRDefault="001A53FC" w:rsidP="009A2585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 w:rsidR="00D4119A" w:rsidRPr="00842B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риложение к контракту на поставку </w:t>
      </w:r>
      <w:r w:rsidR="009A25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вертикальных жалюзи</w:t>
      </w:r>
    </w:p>
    <w:p w:rsidR="00F325B2" w:rsidRPr="00F325B2" w:rsidRDefault="00F325B2" w:rsidP="00F325B2">
      <w:pPr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325B2">
        <w:rPr>
          <w:rFonts w:ascii="Times New Roman" w:hAnsi="Times New Roman" w:cs="Times New Roman"/>
          <w:b/>
          <w:sz w:val="24"/>
          <w:szCs w:val="24"/>
        </w:rPr>
        <w:t xml:space="preserve">ИКЗ: </w:t>
      </w:r>
      <w:r w:rsidRPr="00F325B2">
        <w:rPr>
          <w:rFonts w:ascii="Times New Roman" w:hAnsi="Times New Roman" w:cs="Times New Roman"/>
          <w:b/>
          <w:bCs/>
          <w:sz w:val="24"/>
          <w:szCs w:val="24"/>
        </w:rPr>
        <w:t>261616402711561640100100670000000000</w:t>
      </w:r>
    </w:p>
    <w:p w:rsidR="00D4119A" w:rsidRPr="00E91901" w:rsidRDefault="00D4119A" w:rsidP="00D411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119A" w:rsidRPr="00C23ADB" w:rsidRDefault="00D4119A" w:rsidP="00D411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3A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</w:t>
      </w:r>
      <w:r w:rsidR="00C23ADB" w:rsidRPr="00C23A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Основные условия контракта, место</w:t>
      </w:r>
      <w:r w:rsidRPr="00C23A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сроки поставки</w:t>
      </w:r>
      <w:r w:rsidR="00C23ADB" w:rsidRPr="00C23A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товара</w:t>
      </w:r>
      <w:r w:rsidRPr="00C23A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B30FC8" w:rsidRPr="00E91901" w:rsidRDefault="00B605E4" w:rsidP="008A2D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9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</w:t>
      </w:r>
      <w:r w:rsidR="00D4119A" w:rsidRPr="00E919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Контрактом Поставщик обязуется </w:t>
      </w:r>
      <w:r w:rsidR="00F001FB" w:rsidRPr="00F001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поставить </w:t>
      </w:r>
      <w:r w:rsidR="009A7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вертикальные жалюзи </w:t>
      </w:r>
      <w:r w:rsidR="00477863" w:rsidRPr="00090D8E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- товар)</w:t>
      </w:r>
      <w:r w:rsidR="00453BA4" w:rsidRPr="001D307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B30FC8" w:rsidRPr="00E919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</w:t>
      </w:r>
      <w:r w:rsidR="00C23AD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B30FC8" w:rsidRPr="00E91901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писанием объекта закупки (п. 10 настоящего Приложения), а Заказчик обязуется принять и оплатить указанны</w:t>
      </w:r>
      <w:r w:rsidR="008A2D21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B30FC8" w:rsidRPr="00E919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товар. </w:t>
      </w:r>
    </w:p>
    <w:p w:rsidR="00C04165" w:rsidRDefault="00B605E4" w:rsidP="008A2D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9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</w:t>
      </w:r>
      <w:r w:rsidR="008A2D21" w:rsidRPr="008A2D21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поставки товара:</w:t>
      </w:r>
      <w:r w:rsidR="00F325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поставка товара Заказчику производится Поставщиком </w:t>
      </w:r>
      <w:r w:rsidR="008A2D21" w:rsidRPr="008A2D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A72F1" w:rsidRPr="009A7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10 (десяти) рабочих дней </w:t>
      </w:r>
      <w:proofErr w:type="gramStart"/>
      <w:r w:rsidR="009A72F1" w:rsidRPr="009A72F1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 заключения</w:t>
      </w:r>
      <w:proofErr w:type="gramEnd"/>
      <w:r w:rsidR="009A72F1" w:rsidRPr="009A7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контракта (понедельник – четверг с 8.30 до 17.30 часов, пятницу с 8.30 до 16.15 часов) в соответствии с </w:t>
      </w:r>
      <w:proofErr w:type="spellStart"/>
      <w:r w:rsidR="009A72F1" w:rsidRPr="009A72F1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внутриобъектовым</w:t>
      </w:r>
      <w:proofErr w:type="spellEnd"/>
      <w:r w:rsidR="009A72F1" w:rsidRPr="009A7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пропускным режимом Заказчика. </w:t>
      </w:r>
    </w:p>
    <w:p w:rsidR="00903CA6" w:rsidRPr="00903CA6" w:rsidRDefault="00903CA6" w:rsidP="00C85B1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1.3.</w:t>
      </w:r>
      <w:r w:rsidRPr="00903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Место поставки товара: г. Ростов-на-Дону, ул. </w:t>
      </w:r>
      <w:proofErr w:type="gramStart"/>
      <w:r w:rsidRPr="00903CA6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Береговая</w:t>
      </w:r>
      <w:proofErr w:type="gramEnd"/>
      <w:r w:rsidRPr="00903C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21/2.</w:t>
      </w:r>
    </w:p>
    <w:p w:rsidR="00B23CC7" w:rsidRPr="00E91901" w:rsidRDefault="00B23CC7" w:rsidP="00BB18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3072" w:rsidRPr="001D3072" w:rsidRDefault="001D3072" w:rsidP="001D3072">
      <w:pPr>
        <w:tabs>
          <w:tab w:val="num" w:pos="709"/>
        </w:tabs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D30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Порядок расчетов</w:t>
      </w:r>
    </w:p>
    <w:p w:rsidR="00B80A73" w:rsidRDefault="001D3072" w:rsidP="001D30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E919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</w:t>
      </w:r>
      <w:r w:rsidR="00B80A73" w:rsidRPr="00B80A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Оплата по контракту осуществляется по безналичному расчету платежным поручением  путем перечисления денежных средств на расчетный счет Поставщика в срок не более 7 (семи) рабочих дней </w:t>
      </w:r>
      <w:proofErr w:type="gramStart"/>
      <w:r w:rsidR="00B80A73" w:rsidRPr="00B80A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 даты подписания</w:t>
      </w:r>
      <w:proofErr w:type="gramEnd"/>
      <w:r w:rsidR="00B80A73" w:rsidRPr="00B80A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Заказчиком документа о приемке (акта по ф. 0510452).</w:t>
      </w:r>
    </w:p>
    <w:p w:rsidR="00B80A73" w:rsidRDefault="001D3072" w:rsidP="001D30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E919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</w:t>
      </w:r>
      <w:proofErr w:type="gramStart"/>
      <w:r w:rsidRPr="00E919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цену контракта включены: </w:t>
      </w:r>
      <w:r w:rsidR="00B80A73" w:rsidRPr="00B80A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стоимость самого товара, расходы на организацию замера, доставку товара, в </w:t>
      </w:r>
      <w:proofErr w:type="spellStart"/>
      <w:r w:rsidR="00B80A73" w:rsidRPr="00B80A73">
        <w:rPr>
          <w:rFonts w:ascii="Times New Roman" w:eastAsia="Times New Roman" w:hAnsi="Times New Roman" w:cs="Times New Roman"/>
          <w:sz w:val="24"/>
          <w:szCs w:val="24"/>
          <w:lang w:eastAsia="ru-RU"/>
        </w:rPr>
        <w:t>т.ч</w:t>
      </w:r>
      <w:proofErr w:type="spellEnd"/>
      <w:r w:rsidR="00B80A73" w:rsidRPr="00B80A73">
        <w:rPr>
          <w:rFonts w:ascii="Times New Roman" w:eastAsia="Times New Roman" w:hAnsi="Times New Roman" w:cs="Times New Roman"/>
          <w:sz w:val="24"/>
          <w:szCs w:val="24"/>
          <w:lang w:eastAsia="ru-RU"/>
        </w:rPr>
        <w:t>. расходы на погрузку, транспортировку, разгрузку на месте доставки товара, демонтаж старых жалюзи, монтаж, расходы на тару, упаковку, маркировку, расходы на страхование, уплату налогов, сборов, других обязательных платежей, предусмотренных законодательством РФ и иные расходы, связанные с исполнением контракта.</w:t>
      </w:r>
      <w:proofErr w:type="gramEnd"/>
    </w:p>
    <w:p w:rsidR="001D3072" w:rsidRPr="00E91901" w:rsidRDefault="001D3072" w:rsidP="001D30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E9190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E919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Цена Контракта является твердой и определяется на весь срок исполнения Контракта. При заключении и исполнении Контракта изменение его существенных условий не допускается, за исключением случаев, </w:t>
      </w:r>
      <w:r w:rsidRPr="00090D8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предусмотренных Федеральн</w:t>
      </w:r>
      <w:r w:rsidR="00B4249F" w:rsidRPr="00090D8E">
        <w:rPr>
          <w:rFonts w:ascii="Times New Roman" w:eastAsia="Times New Roman" w:hAnsi="Times New Roman" w:cs="Times New Roman"/>
          <w:sz w:val="24"/>
          <w:szCs w:val="24"/>
          <w:lang w:eastAsia="ru-RU"/>
        </w:rPr>
        <w:t>ым</w:t>
      </w:r>
      <w:r w:rsidRPr="00090D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</w:t>
      </w:r>
      <w:r w:rsidR="00B4249F" w:rsidRPr="00090D8E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Pr="00090D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1901">
        <w:rPr>
          <w:rFonts w:ascii="Times New Roman" w:eastAsia="Times New Roman" w:hAnsi="Times New Roman" w:cs="Times New Roman"/>
          <w:sz w:val="24"/>
          <w:szCs w:val="24"/>
          <w:lang w:eastAsia="ru-RU"/>
        </w:rPr>
        <w:t>от 5 апреля 2013 года № 44-ФЗ «О контрактной системе в сфере закупок товаров, работ, услуг для обеспечения государственных и муниципальных нужд» (далее – Федеральный закон № 44-ФЗ).</w:t>
      </w:r>
    </w:p>
    <w:p w:rsidR="001D3072" w:rsidRPr="00E91901" w:rsidRDefault="001D3072" w:rsidP="001D30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E9190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E91901">
        <w:rPr>
          <w:rFonts w:ascii="Times New Roman" w:eastAsia="Times New Roman" w:hAnsi="Times New Roman" w:cs="Times New Roman"/>
          <w:sz w:val="24"/>
          <w:szCs w:val="24"/>
          <w:lang w:eastAsia="ru-RU"/>
        </w:rPr>
        <w:t>. Товар оплачиваются Заказчиком в пределах лимитов бюджетных обязательств на 202</w:t>
      </w:r>
      <w:r w:rsidR="00C43ECD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E919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год. Источник финансирования – федеральный бюджет.</w:t>
      </w:r>
    </w:p>
    <w:p w:rsidR="001D3072" w:rsidRDefault="001D3072" w:rsidP="001D30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E9190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E919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E9190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Заказчиком, то Заказчик осуществляет уменьшение суммы, подлежащей уплате юридическому лицу или физическому лицу, в том числе зарегистрированному в качестве индивидуального предпринимателя, на размер налогов, сборов и иных обязательных платежей в бюджеты бюджетной</w:t>
      </w:r>
      <w:proofErr w:type="gramEnd"/>
      <w:r w:rsidRPr="00E919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системы Российской Федерации, </w:t>
      </w:r>
      <w:proofErr w:type="gramStart"/>
      <w:r w:rsidRPr="00E91901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связанных</w:t>
      </w:r>
      <w:proofErr w:type="gramEnd"/>
      <w:r w:rsidRPr="00E919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оплатой Контракта.</w:t>
      </w:r>
    </w:p>
    <w:p w:rsidR="00DB6A32" w:rsidRDefault="00DB6A32" w:rsidP="001D30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6A32" w:rsidRPr="00EE5F5F" w:rsidRDefault="00DB6A32" w:rsidP="00DB6A32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E5F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 </w:t>
      </w:r>
      <w:r w:rsidRPr="00EE5F5F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Права и обязанности сторон</w:t>
      </w:r>
    </w:p>
    <w:p w:rsidR="00DB6A32" w:rsidRPr="00E91901" w:rsidRDefault="00DB6A32" w:rsidP="00DB6A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E91901">
        <w:rPr>
          <w:rFonts w:ascii="Times New Roman" w:eastAsia="Times New Roman" w:hAnsi="Times New Roman" w:cs="Times New Roman"/>
          <w:sz w:val="24"/>
          <w:szCs w:val="24"/>
          <w:lang w:eastAsia="ru-RU"/>
        </w:rPr>
        <w:t>.1. Поставщик обязуется:</w:t>
      </w:r>
    </w:p>
    <w:p w:rsidR="00DB6A32" w:rsidRDefault="00DB6A32" w:rsidP="00DB6A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9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согласовать </w:t>
      </w:r>
      <w:r w:rsidR="001A5FEF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1A5FEF" w:rsidRPr="001A5FEF">
        <w:rPr>
          <w:rFonts w:ascii="Times New Roman" w:eastAsia="Times New Roman" w:hAnsi="Times New Roman" w:cs="Times New Roman"/>
          <w:sz w:val="24"/>
          <w:szCs w:val="24"/>
          <w:lang w:eastAsia="ru-RU"/>
        </w:rPr>
        <w:t>ельефный рисунок ткани</w:t>
      </w:r>
      <w:r w:rsidR="001A5F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1901">
        <w:rPr>
          <w:rFonts w:ascii="Times New Roman" w:eastAsia="Times New Roman" w:hAnsi="Times New Roman" w:cs="Times New Roman"/>
          <w:sz w:val="24"/>
          <w:szCs w:val="24"/>
          <w:lang w:eastAsia="ru-RU"/>
        </w:rPr>
        <w:t>с Заказчиком.</w:t>
      </w:r>
    </w:p>
    <w:p w:rsidR="001A5FEF" w:rsidRDefault="001A5FEF" w:rsidP="00DB6A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F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провести замер для определения точного размера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товара.</w:t>
      </w:r>
    </w:p>
    <w:p w:rsidR="00DB6A32" w:rsidRPr="00090D8E" w:rsidRDefault="00DB6A32" w:rsidP="00DB6A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901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поставить Товар в порядке, количестве, в срок и на условиях, предусмотренных Контрактом и Спецификацией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090D8E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Описанием объекта закупки;</w:t>
      </w:r>
    </w:p>
    <w:p w:rsidR="00DB6A32" w:rsidRPr="00E91901" w:rsidRDefault="00DB6A32" w:rsidP="00DB6A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901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Контрактом;</w:t>
      </w:r>
    </w:p>
    <w:p w:rsidR="00256699" w:rsidRDefault="00DB6A32" w:rsidP="00DB6A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9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гарантировать, что поставляемый товар является новым (товаром, который не был </w:t>
      </w:r>
      <w:r w:rsidR="00256699" w:rsidRPr="0025669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восстановлен, у которого не была осуществлена замена составных частей, не были восстановлены потребительские свойства)</w:t>
      </w:r>
      <w:r w:rsidR="0025669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B6A32" w:rsidRPr="00E91901" w:rsidRDefault="00DB6A32" w:rsidP="00DB6A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90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известить в письменной форме Заказчика о готовности товара к поставке не позднее, чем за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90D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рабочий </w:t>
      </w:r>
      <w:r w:rsidRPr="00E919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день до дня поставки; </w:t>
      </w:r>
    </w:p>
    <w:p w:rsidR="00DB6A32" w:rsidRPr="00E91901" w:rsidRDefault="00DB6A32" w:rsidP="00DB6A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9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обеспечить за свой счет устранение выявленных недостатков Товара или осуществить его соответствующую замену в порядке и на условиях, предусмотренных настоящим Контрактом;</w:t>
      </w:r>
    </w:p>
    <w:p w:rsidR="00DB6A32" w:rsidRPr="00E91901" w:rsidRDefault="00DB6A32" w:rsidP="00DB6A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901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предоставлять Заказчику по его требованию документы, относящиеся к предмету настоящего Контракта,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Контракта;</w:t>
      </w:r>
    </w:p>
    <w:p w:rsidR="00DB6A32" w:rsidRPr="00E91901" w:rsidRDefault="00DB6A32" w:rsidP="00DB6A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9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заменить некачественный (некомплектный) товар в течение </w:t>
      </w:r>
      <w:r w:rsidR="00256699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E919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25669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десяти</w:t>
      </w:r>
      <w:r w:rsidRPr="00E91901">
        <w:rPr>
          <w:rFonts w:ascii="Times New Roman" w:eastAsia="Times New Roman" w:hAnsi="Times New Roman" w:cs="Times New Roman"/>
          <w:sz w:val="24"/>
          <w:szCs w:val="24"/>
          <w:lang w:eastAsia="ru-RU"/>
        </w:rPr>
        <w:t>) рабочих дней с момента получения от Заказчика акта об отказе в приемке товара.</w:t>
      </w:r>
    </w:p>
    <w:p w:rsidR="00DB6A32" w:rsidRPr="00E91901" w:rsidRDefault="00DB6A32" w:rsidP="00DB6A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E91901">
        <w:rPr>
          <w:rFonts w:ascii="Times New Roman" w:eastAsia="Times New Roman" w:hAnsi="Times New Roman" w:cs="Times New Roman"/>
          <w:sz w:val="24"/>
          <w:szCs w:val="24"/>
          <w:lang w:eastAsia="ru-RU"/>
        </w:rPr>
        <w:t>.2. Заказчик обязуется:</w:t>
      </w:r>
    </w:p>
    <w:p w:rsidR="00DB6A32" w:rsidRPr="00E91901" w:rsidRDefault="00DB6A32" w:rsidP="00DB6A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901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принять и оплатить товар при отсутствии у него замечаний по качеству, количеству и соответствию товара условиям  Контракта;</w:t>
      </w:r>
    </w:p>
    <w:p w:rsidR="00DB6A32" w:rsidRPr="00E91901" w:rsidRDefault="00DB6A32" w:rsidP="00DB6A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901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обеспечить своевременную приемку поставленного товара;</w:t>
      </w:r>
    </w:p>
    <w:p w:rsidR="00DB6A32" w:rsidRPr="00E91901" w:rsidRDefault="00DB6A32" w:rsidP="00DB6A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901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проверки результатов исполнения Контракта в части их соответствия условиям Контракта провести экспертизу поставленного товара в соответствии с требованиями Федерального закона от 05.04.2013 № 44-ФЗ, а в случаях, предусмотренных законодательством, привлечь независимую экспертную организацию (эксперта) для определения качества поставленного товара. Оплата расходов на проведение экспертизы осуществляется за счет средств Заказчика.</w:t>
      </w:r>
    </w:p>
    <w:p w:rsidR="00DB6A32" w:rsidRPr="00E91901" w:rsidRDefault="00DB6A32" w:rsidP="00DB6A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E91901">
        <w:rPr>
          <w:rFonts w:ascii="Times New Roman" w:eastAsia="Times New Roman" w:hAnsi="Times New Roman" w:cs="Times New Roman"/>
          <w:sz w:val="24"/>
          <w:szCs w:val="24"/>
          <w:lang w:eastAsia="ru-RU"/>
        </w:rPr>
        <w:t>.3. Поставщик вправе:</w:t>
      </w:r>
    </w:p>
    <w:p w:rsidR="00DB6A32" w:rsidRPr="00E91901" w:rsidRDefault="00DB6A32" w:rsidP="00DB6A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901">
        <w:rPr>
          <w:rFonts w:ascii="Times New Roman" w:eastAsia="Times New Roman" w:hAnsi="Times New Roman" w:cs="Times New Roman"/>
          <w:sz w:val="24"/>
          <w:szCs w:val="24"/>
          <w:lang w:eastAsia="ru-RU"/>
        </w:rPr>
        <w:t>- требовать от Заказчика произвести приемку Товара в порядке и в сроки, предусмотренные Контрактом;</w:t>
      </w:r>
    </w:p>
    <w:p w:rsidR="00DB6A32" w:rsidRPr="00E91901" w:rsidRDefault="00DB6A32" w:rsidP="00DB6A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901">
        <w:rPr>
          <w:rFonts w:ascii="Times New Roman" w:eastAsia="Times New Roman" w:hAnsi="Times New Roman" w:cs="Times New Roman"/>
          <w:sz w:val="24"/>
          <w:szCs w:val="24"/>
          <w:lang w:eastAsia="ru-RU"/>
        </w:rPr>
        <w:t>- требовать своевременной оплаты на условиях, установленных Контрактом, надлежащим образом поставленного и принятого Заказчиком Товара.</w:t>
      </w:r>
    </w:p>
    <w:p w:rsidR="00DB6A32" w:rsidRPr="00E91901" w:rsidRDefault="00DB6A32" w:rsidP="00DB6A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E91901">
        <w:rPr>
          <w:rFonts w:ascii="Times New Roman" w:eastAsia="Times New Roman" w:hAnsi="Times New Roman" w:cs="Times New Roman"/>
          <w:sz w:val="24"/>
          <w:szCs w:val="24"/>
          <w:lang w:eastAsia="ru-RU"/>
        </w:rPr>
        <w:t>.4. Заказчик вправе:</w:t>
      </w:r>
    </w:p>
    <w:p w:rsidR="00DB6A32" w:rsidRPr="00E91901" w:rsidRDefault="00DB6A32" w:rsidP="00DB6A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9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требовать от Поставщика надлежащей поставки товара, соответствующего качеству, </w:t>
      </w:r>
      <w:r w:rsidR="00EE5F5F" w:rsidRPr="00090D8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количеству</w:t>
      </w:r>
      <w:r w:rsidRPr="00090D8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E919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срокам его поставки и иным требованиям, предусмотренным Контрактом.</w:t>
      </w:r>
    </w:p>
    <w:p w:rsidR="00DB6A32" w:rsidRPr="00E91901" w:rsidRDefault="00DB6A32" w:rsidP="00DB6A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9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требовать от Поставщика представления надлежащим образом оформленных документов, указанных в Контракте.  </w:t>
      </w:r>
    </w:p>
    <w:p w:rsidR="00DB6A32" w:rsidRPr="00E91901" w:rsidRDefault="00DB6A32" w:rsidP="00DB6A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901">
        <w:rPr>
          <w:rFonts w:ascii="Times New Roman" w:eastAsia="Times New Roman" w:hAnsi="Times New Roman" w:cs="Times New Roman"/>
          <w:sz w:val="24"/>
          <w:szCs w:val="24"/>
          <w:lang w:eastAsia="ru-RU"/>
        </w:rPr>
        <w:t>- требовать от Поставщика своевременного устранения недостатков, выявленных в ходе приемки.</w:t>
      </w:r>
    </w:p>
    <w:p w:rsidR="00DB6A32" w:rsidRPr="00E91901" w:rsidRDefault="00DB6A32" w:rsidP="00DB6A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E91901">
        <w:rPr>
          <w:rFonts w:ascii="Times New Roman" w:eastAsia="Times New Roman" w:hAnsi="Times New Roman" w:cs="Times New Roman"/>
          <w:sz w:val="24"/>
          <w:szCs w:val="24"/>
          <w:lang w:eastAsia="ru-RU"/>
        </w:rPr>
        <w:t>.5. При исполнении Контракта не допускается перемена Поставщика, за исключением случаев, если новый Поставщик является правопреемником Поставщика по такому Контракту вследствие реорганизации юридического лица в форме преобразования, слияния или присоединения</w:t>
      </w:r>
    </w:p>
    <w:p w:rsidR="00D4119A" w:rsidRPr="00E91901" w:rsidRDefault="00D4119A" w:rsidP="00D4119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684E" w:rsidRPr="00FC684E" w:rsidRDefault="00FC684E" w:rsidP="00FC684E">
      <w:pPr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C68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="00D4119A" w:rsidRPr="00FC68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D4119A" w:rsidRPr="00E919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C68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приемки Товара</w:t>
      </w:r>
    </w:p>
    <w:p w:rsidR="00613DAA" w:rsidRPr="00D9298C" w:rsidRDefault="00FC684E" w:rsidP="00FC684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613DAA" w:rsidRPr="00D92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Приемка товара осуществляется в течение </w:t>
      </w:r>
      <w:r w:rsidR="00714FF7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613DAA" w:rsidRPr="00D92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714FF7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пяти</w:t>
      </w:r>
      <w:r w:rsidR="00613DAA" w:rsidRPr="00D9298C">
        <w:rPr>
          <w:rFonts w:ascii="Times New Roman" w:eastAsia="Times New Roman" w:hAnsi="Times New Roman" w:cs="Times New Roman"/>
          <w:sz w:val="24"/>
          <w:szCs w:val="24"/>
          <w:lang w:eastAsia="ru-RU"/>
        </w:rPr>
        <w:t>) рабочих дней со дня передачи товара Заказчику в месте поставки товара и включает в себя следующие этапы:</w:t>
      </w:r>
    </w:p>
    <w:p w:rsidR="00613DAA" w:rsidRPr="00D9298C" w:rsidRDefault="00613DAA" w:rsidP="00613DA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2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проверка соответствия количества и комплектности поставляемого товара; </w:t>
      </w:r>
    </w:p>
    <w:p w:rsidR="00613DAA" w:rsidRPr="00D9298C" w:rsidRDefault="00613DAA" w:rsidP="00613DA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2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контроль наличия/отсутствия внешних повреждений специализированной тары (упаковки) и поставленного товара; </w:t>
      </w:r>
    </w:p>
    <w:p w:rsidR="00613DAA" w:rsidRPr="00D9298C" w:rsidRDefault="00613DAA" w:rsidP="00613DA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2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="00FC6A4E" w:rsidRPr="00D92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проверка по документам </w:t>
      </w:r>
      <w:r w:rsidR="00FC6A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приемке </w:t>
      </w:r>
      <w:r w:rsidR="00FC6A4E" w:rsidRPr="00D92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номенклатуры поставленного товара на соответствие </w:t>
      </w:r>
      <w:r w:rsidR="00FC6A4E" w:rsidRPr="00090D8E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Описанию объекта закупки</w:t>
      </w:r>
      <w:r w:rsidR="00FC6A4E" w:rsidRPr="00D9298C">
        <w:rPr>
          <w:rFonts w:ascii="Times New Roman" w:eastAsia="Times New Roman" w:hAnsi="Times New Roman" w:cs="Times New Roman"/>
          <w:sz w:val="24"/>
          <w:szCs w:val="24"/>
          <w:lang w:eastAsia="ru-RU"/>
        </w:rPr>
        <w:t>, являющейся неотъемлемой частью Контракта</w:t>
      </w:r>
      <w:r w:rsidRPr="00D92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613DAA" w:rsidRPr="00D9298C" w:rsidRDefault="00613DAA" w:rsidP="00613DA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2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6111C" w:rsidRPr="00D9298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полноты и правильности оформления комплекта документов</w:t>
      </w:r>
      <w:r w:rsidR="00A611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приемке</w:t>
      </w:r>
      <w:r w:rsidR="00A6111C" w:rsidRPr="00D9298C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соответствии с условиями Контракта</w:t>
      </w:r>
      <w:r w:rsidRPr="00D9298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13DAA" w:rsidRDefault="00FC684E" w:rsidP="00613DA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613DAA" w:rsidRPr="00D9298C">
        <w:rPr>
          <w:rFonts w:ascii="Times New Roman" w:eastAsia="Times New Roman" w:hAnsi="Times New Roman" w:cs="Times New Roman"/>
          <w:sz w:val="24"/>
          <w:szCs w:val="24"/>
          <w:lang w:eastAsia="ru-RU"/>
        </w:rPr>
        <w:t>.2. Заказчик в течение одного рабочего дня со дня окончания приемки товара оформляет результаты приемки товара путем подписания документов</w:t>
      </w:r>
      <w:r w:rsidR="00613D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приемке</w:t>
      </w:r>
      <w:r w:rsidR="00613DAA" w:rsidRPr="00D92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представленных Поставщиком, либо оформлением акта об отказе в приемке товара с указанием недостатков выявленных при осуществлении приемки товара. Подписанные документы о приемке товара или акт об отказе в приемке товара Заказчик направляет Поставщику в течение одного рабочего дня с момента их подписания. </w:t>
      </w:r>
    </w:p>
    <w:p w:rsidR="00A6111C" w:rsidRPr="00D9298C" w:rsidRDefault="00A6111C" w:rsidP="00613DA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случае создания приемочной комиссии документ о приемке подписывается всеми членами приемочной комиссии и утверждается Заказчиком</w:t>
      </w:r>
    </w:p>
    <w:p w:rsidR="00613DAA" w:rsidRDefault="00FC684E" w:rsidP="00613DA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613DAA" w:rsidRPr="00D9298C">
        <w:rPr>
          <w:rFonts w:ascii="Times New Roman" w:eastAsia="Times New Roman" w:hAnsi="Times New Roman" w:cs="Times New Roman"/>
          <w:sz w:val="24"/>
          <w:szCs w:val="24"/>
          <w:lang w:eastAsia="ru-RU"/>
        </w:rPr>
        <w:t>.3. В случае получения от Заказчика акта об отказе в приемке товара Поставщик обязан заменить некачественный (некомплектный) товар в течение 3 (трёх) рабочих дней с момента получения акта об отказе в приемке товара.</w:t>
      </w:r>
    </w:p>
    <w:p w:rsidR="00370AFE" w:rsidRPr="00090D8E" w:rsidRDefault="00370AFE" w:rsidP="00370AF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D8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 одновременно с Товаром предоставляет Заказчику подписанный со своей стороны акт о замене Товара. При отсутствии у Заказчика претензий к новому Товару по наименованию, количеству и качеству Заказчик в течение 1 (одного) рабочего дня с момента передачи Товара Поставщиком и подписывает акт о замене Товара, документы о приемке Товара.</w:t>
      </w:r>
    </w:p>
    <w:p w:rsidR="00613DAA" w:rsidRPr="00D9298C" w:rsidRDefault="00FC684E" w:rsidP="00613DA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613DAA" w:rsidRPr="00D9298C">
        <w:rPr>
          <w:rFonts w:ascii="Times New Roman" w:eastAsia="Times New Roman" w:hAnsi="Times New Roman" w:cs="Times New Roman"/>
          <w:sz w:val="24"/>
          <w:szCs w:val="24"/>
          <w:lang w:eastAsia="ru-RU"/>
        </w:rPr>
        <w:t>4. Во всем остальном Заказчик руководствуется Инструкциями о порядке приемки продукции производственно-технического назначения и товаров народного потребления по количеству, утвержденной Постановлением Госарбитража при Совете Министров СССР от 15.06.1965 № П-6, о порядке приемки продукции производственно-технического назначения и товаров народного потребления по качеству, утвержденной Постановлением Госарбитража при Совете Министров СССР от 25.04.1966 № П-7.</w:t>
      </w:r>
    </w:p>
    <w:p w:rsidR="00613DAA" w:rsidRPr="00D9298C" w:rsidRDefault="00FC684E" w:rsidP="00613DA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613DAA" w:rsidRPr="00D9298C">
        <w:rPr>
          <w:rFonts w:ascii="Times New Roman" w:eastAsia="Times New Roman" w:hAnsi="Times New Roman" w:cs="Times New Roman"/>
          <w:sz w:val="24"/>
          <w:szCs w:val="24"/>
          <w:lang w:eastAsia="ru-RU"/>
        </w:rPr>
        <w:t>.5. Некачественный (некомплектный) товар, товар, несоответствующий условиям Контракта об ассортименте, считается не поставленным. После устранения недостатков, товар принимается Заказчиком в порядке, установленном  для приёмки.</w:t>
      </w:r>
    </w:p>
    <w:p w:rsidR="00613DAA" w:rsidRPr="00D9298C" w:rsidRDefault="00FC684E" w:rsidP="00613DA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613DAA" w:rsidRPr="00D92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.6. Датой </w:t>
      </w:r>
      <w:r w:rsidR="00613D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приемки</w:t>
      </w:r>
      <w:r w:rsidR="00613DAA" w:rsidRPr="00D92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товара считается дата подписания Сторонами документов</w:t>
      </w:r>
      <w:r w:rsidR="00613D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приемке</w:t>
      </w:r>
      <w:r w:rsidR="00613DAA" w:rsidRPr="00D9298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4119A" w:rsidRPr="00E91901" w:rsidRDefault="00D4119A" w:rsidP="00D4119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684E" w:rsidRPr="00E612BF" w:rsidRDefault="00FC684E" w:rsidP="00FC684E">
      <w:pPr>
        <w:suppressAutoHyphens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612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Ответственность Сторон</w:t>
      </w:r>
    </w:p>
    <w:p w:rsidR="00FC684E" w:rsidRPr="00090D8E" w:rsidRDefault="00FC684E" w:rsidP="00FC684E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D8E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В случае просрочки исполнения Заказчиком обязательств, предусмотренных настоящим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:rsidR="00FC684E" w:rsidRPr="00090D8E" w:rsidRDefault="00FC684E" w:rsidP="00FC684E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D8E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Пеня начисляется за каждый день просрочки исполнения Заказчиком обязательства, предусмотренного настоящим Контрактом, начиная со дня, следующего после дня истечения установленного Контрактом срока исполнения обязательства,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FC684E" w:rsidRPr="00090D8E" w:rsidRDefault="00FC684E" w:rsidP="00FC684E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D8E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сумме 1000 (одна тысяча) рублей 00 копеек.</w:t>
      </w:r>
    </w:p>
    <w:p w:rsidR="00FC684E" w:rsidRPr="00090D8E" w:rsidRDefault="00FC684E" w:rsidP="00FC684E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D8E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FC684E" w:rsidRPr="00090D8E" w:rsidRDefault="00A6111C" w:rsidP="00FC684E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5.5. </w:t>
      </w:r>
      <w:r w:rsidR="00FC684E" w:rsidRPr="00090D8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просрочки исполнения Поставщиком обязательств (в том числе гарантийного обязательства), предусмотренных настоящим Контрактом, а также в иных случаях неисполнения или ненадлежащего исполнения Поставщиком обязательств, предусмотренных настоящим Контрактом, Заказчик направляет Поставщику требование об уплате неустоек (штрафов, пеней).</w:t>
      </w:r>
    </w:p>
    <w:p w:rsidR="00FC684E" w:rsidRPr="00090D8E" w:rsidRDefault="00FC684E" w:rsidP="00FC684E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D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5.6. </w:t>
      </w:r>
      <w:proofErr w:type="gramStart"/>
      <w:r w:rsidRPr="00090D8E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Пеня начисляется за каждый день просрочки исполнения Поставщиком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Поставщиком, за исключением, если законодательством РФ уставлен иной</w:t>
      </w:r>
      <w:proofErr w:type="gramEnd"/>
      <w:r w:rsidRPr="00090D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порядок начисления пени. </w:t>
      </w:r>
    </w:p>
    <w:p w:rsidR="00FC684E" w:rsidRPr="00090D8E" w:rsidRDefault="00FC684E" w:rsidP="00FC684E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D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5.7.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</w:t>
      </w:r>
      <w:proofErr w:type="spellStart"/>
      <w:r w:rsidRPr="00090D8E">
        <w:rPr>
          <w:rFonts w:ascii="Times New Roman" w:eastAsia="Times New Roman" w:hAnsi="Times New Roman" w:cs="Times New Roman"/>
          <w:sz w:val="24"/>
          <w:szCs w:val="24"/>
          <w:lang w:eastAsia="ru-RU"/>
        </w:rPr>
        <w:t>т.ч</w:t>
      </w:r>
      <w:proofErr w:type="spellEnd"/>
      <w:r w:rsidRPr="00090D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гарантийного обязательства), предусмотренных Контрактом, размер штрафа устанавливается в размере 10 % цены Контракта. </w:t>
      </w:r>
    </w:p>
    <w:p w:rsidR="00FC684E" w:rsidRPr="00090D8E" w:rsidRDefault="00FC684E" w:rsidP="00FC684E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D8E">
        <w:rPr>
          <w:rFonts w:ascii="Times New Roman" w:eastAsia="Times New Roman" w:hAnsi="Times New Roman" w:cs="Times New Roman"/>
          <w:sz w:val="24"/>
          <w:szCs w:val="24"/>
          <w:lang w:eastAsia="ru-RU"/>
        </w:rPr>
        <w:t>5.8.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в сумме 1000 (одна тысяча) рублей 00 копеек.</w:t>
      </w:r>
    </w:p>
    <w:p w:rsidR="00FC684E" w:rsidRPr="00090D8E" w:rsidRDefault="00FC684E" w:rsidP="00FC684E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D8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5.9. Общая сумма начисленных штрафов за ненадлежащее исполнение Поставщиком обязательств, предусмотренных Контрактом, не может превышать цену Контракта.</w:t>
      </w:r>
    </w:p>
    <w:p w:rsidR="00FC684E" w:rsidRPr="00090D8E" w:rsidRDefault="00FC684E" w:rsidP="00FC684E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D8E">
        <w:rPr>
          <w:rFonts w:ascii="Times New Roman" w:eastAsia="Times New Roman" w:hAnsi="Times New Roman" w:cs="Times New Roman"/>
          <w:sz w:val="24"/>
          <w:szCs w:val="24"/>
          <w:lang w:eastAsia="ru-RU"/>
        </w:rPr>
        <w:t>5.10. Уплата штрафа не освобождает Стороны от исполнения обязательств по настоящему Контракту.</w:t>
      </w:r>
    </w:p>
    <w:p w:rsidR="00FC684E" w:rsidRPr="00090D8E" w:rsidRDefault="00FC684E" w:rsidP="00FC684E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D8E">
        <w:rPr>
          <w:rFonts w:ascii="Times New Roman" w:eastAsia="Times New Roman" w:hAnsi="Times New Roman" w:cs="Times New Roman"/>
          <w:sz w:val="24"/>
          <w:szCs w:val="24"/>
          <w:lang w:eastAsia="ru-RU"/>
        </w:rPr>
        <w:t>5.11.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FC684E" w:rsidRPr="00090D8E" w:rsidRDefault="00FC684E" w:rsidP="00FC684E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D8E">
        <w:rPr>
          <w:rFonts w:ascii="Times New Roman" w:eastAsia="Times New Roman" w:hAnsi="Times New Roman" w:cs="Times New Roman"/>
          <w:sz w:val="24"/>
          <w:szCs w:val="24"/>
          <w:lang w:eastAsia="ru-RU"/>
        </w:rPr>
        <w:t>5.12. Ответственность Сторон в иных случаях определяется в соответствии с законодательством Российской Федерации.</w:t>
      </w:r>
    </w:p>
    <w:p w:rsidR="00370AFE" w:rsidRPr="00090D8E" w:rsidRDefault="00370AFE" w:rsidP="00FC684E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0AFE" w:rsidRPr="00090D8E" w:rsidRDefault="00370AFE" w:rsidP="00370AFE">
      <w:pPr>
        <w:suppressAutoHyphens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90D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Обстоятельства непреодолимой силы (форс-мажор)</w:t>
      </w:r>
    </w:p>
    <w:p w:rsidR="00370AFE" w:rsidRPr="00090D8E" w:rsidRDefault="00370AFE" w:rsidP="00370AFE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D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 </w:t>
      </w:r>
      <w:proofErr w:type="gramStart"/>
      <w:r w:rsidRPr="00090D8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 освобождаются от ответственности за неисполнение или ненадлежащее исполнение обязательств по настоящему Контракту, если надлежащее исполнение оказалось невозможным вследствие действия непреодолимой силы, то есть чрезвычайных и непредотвратимых при данных условиях обстоятельств, как то: стихийные бедствия, пожары, наводнения, землетрясения, ураган, эпидемия, запрещение экспорта и импорта товаров, военные действия или введение чрезвычайного положения, забастовки, гражданские беспорядки, принятие обязательных для вещателя и/или</w:t>
      </w:r>
      <w:proofErr w:type="gramEnd"/>
      <w:r w:rsidRPr="00090D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правообладателя нормативно-правовых актов, изменения в законодательстве Российской Федерации и другие обстоятельства, препятствующие исполнению обязательств по настоящему Контракту и не зависящие от воли Сторон.</w:t>
      </w:r>
    </w:p>
    <w:p w:rsidR="00370AFE" w:rsidRPr="00090D8E" w:rsidRDefault="00370AFE" w:rsidP="00370AFE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D8E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При наступлении обстоятельств, указанных в п. 6.1 настоящего Приложения к Контракту, каждая Сторона должна без промедления известить о них в письменном виде другую Сторону. Извещение должно содержать данные о характере обстоятельств, а также официальные документы, удостоверяющие наличие этих обстоятельств и по возможности дающие оценку их влияния на исполнение Стороной своих обязательств по настоящему Контракту.</w:t>
      </w:r>
    </w:p>
    <w:p w:rsidR="00370AFE" w:rsidRPr="00370AFE" w:rsidRDefault="00370AFE" w:rsidP="00370AFE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119A" w:rsidRPr="00370AFE" w:rsidRDefault="00370AFE" w:rsidP="00D4119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="00D4119A" w:rsidRPr="00370A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Порядок разрешения споров</w:t>
      </w:r>
    </w:p>
    <w:p w:rsidR="00D4119A" w:rsidRPr="00E91901" w:rsidRDefault="00370AFE" w:rsidP="00D411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C01E25" w:rsidRPr="00E919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</w:t>
      </w:r>
      <w:r w:rsidR="00D4119A" w:rsidRPr="00E919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споры и разногласия, возникающие между Сторонами при исполнении Контракта, будут разрешаться путём переговоров, в том числе путем направления претензий. </w:t>
      </w:r>
    </w:p>
    <w:p w:rsidR="00D4119A" w:rsidRPr="00E91901" w:rsidRDefault="00370AFE" w:rsidP="00D4119A">
      <w:pPr>
        <w:spacing w:after="0" w:line="240" w:lineRule="auto"/>
        <w:ind w:left="-2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C01E25" w:rsidRPr="00E919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</w:t>
      </w:r>
      <w:r w:rsidR="00D4119A" w:rsidRPr="00E9190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Претензия в письменной форме направляется Стороне, допустившей нарушение условий Контракта. В претензии указываются допущенные нарушения со ссылкой на соответствующие положения Контракта или его приложений, стоимостная оценка ответственности (пени), а также действия, которые должны быть произведены для устранения нарушений.</w:t>
      </w:r>
    </w:p>
    <w:p w:rsidR="00D4119A" w:rsidRPr="00E91901" w:rsidRDefault="00370AFE" w:rsidP="00D4119A">
      <w:pPr>
        <w:spacing w:after="0" w:line="240" w:lineRule="auto"/>
        <w:ind w:left="-2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="00C01E25" w:rsidRPr="00E919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="00D4119A" w:rsidRPr="00E919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 рассмотрения писем, уведомлений или претензий не может превышать 7 (семь) рабочих дней со дня их получения. Переписка Сторон может осуществляться в виде письма, телеграммы, </w:t>
      </w:r>
      <w:proofErr w:type="spellStart"/>
      <w:r w:rsidR="00D4119A" w:rsidRPr="00E91901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факсограммы</w:t>
      </w:r>
      <w:proofErr w:type="spellEnd"/>
      <w:r w:rsidR="00D4119A" w:rsidRPr="00E91901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электронного сообщения с последующим представлением оригинала документа.</w:t>
      </w:r>
    </w:p>
    <w:p w:rsidR="00D4119A" w:rsidRPr="00E91901" w:rsidRDefault="00370AFE" w:rsidP="00D4119A">
      <w:pPr>
        <w:spacing w:after="0" w:line="240" w:lineRule="auto"/>
        <w:ind w:left="-2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C01E25" w:rsidRPr="00E919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.4. </w:t>
      </w:r>
      <w:r w:rsidR="00D4119A" w:rsidRPr="00E919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Претензионный порядок досудебного урегулирования споров обязателен. При </w:t>
      </w:r>
      <w:proofErr w:type="spellStart"/>
      <w:r w:rsidR="00D4119A" w:rsidRPr="00E91901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неурегулировании</w:t>
      </w:r>
      <w:proofErr w:type="spellEnd"/>
      <w:r w:rsidR="00D4119A" w:rsidRPr="00E919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Сторонами в досудебном порядке спор передается на разрешение в судебные органы по месту нахождения Заказчика согласно порядку, установленному законодательством Российской Федерации.</w:t>
      </w:r>
    </w:p>
    <w:p w:rsidR="00D4119A" w:rsidRPr="00E91901" w:rsidRDefault="00D4119A" w:rsidP="00D4119A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1C61" w:rsidRPr="00621C61" w:rsidRDefault="00621C61" w:rsidP="00621C61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8</w:t>
      </w:r>
      <w:r w:rsidRPr="00621C61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. Порядок изменения и расторжения контракта</w:t>
      </w:r>
    </w:p>
    <w:p w:rsidR="00621C61" w:rsidRPr="00621C61" w:rsidRDefault="00621C61" w:rsidP="00621C61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8</w:t>
      </w:r>
      <w:r w:rsidRPr="00621C61">
        <w:rPr>
          <w:rFonts w:ascii="Times New Roman" w:eastAsia="Times New Roman" w:hAnsi="Times New Roman" w:cs="Times New Roman"/>
          <w:sz w:val="24"/>
          <w:szCs w:val="24"/>
          <w:lang w:eastAsia="zh-CN"/>
        </w:rPr>
        <w:t>.1.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:rsidR="00621C61" w:rsidRPr="00621C61" w:rsidRDefault="00621C61" w:rsidP="00621C61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8</w:t>
      </w:r>
      <w:r w:rsidRPr="00621C61">
        <w:rPr>
          <w:rFonts w:ascii="Times New Roman" w:eastAsia="Times New Roman" w:hAnsi="Times New Roman" w:cs="Times New Roman"/>
          <w:sz w:val="24"/>
          <w:szCs w:val="24"/>
          <w:lang w:eastAsia="zh-CN"/>
        </w:rPr>
        <w:t>.2. Сторона, решившая расторгнуть контракт, должна направить письменное уведомление о намерении расторгнуть контракт другой Стороне в сроки, установленные законодательством Российской Федерации.</w:t>
      </w:r>
    </w:p>
    <w:p w:rsidR="00E612BF" w:rsidRPr="00621C61" w:rsidRDefault="00E612BF" w:rsidP="00E612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8150D">
        <w:rPr>
          <w:rFonts w:eastAsia="MS Mincho"/>
          <w:sz w:val="24"/>
          <w:szCs w:val="24"/>
        </w:rPr>
        <w:t>8.</w:t>
      </w:r>
      <w:r w:rsidR="00C85B18">
        <w:rPr>
          <w:rFonts w:eastAsia="MS Mincho"/>
          <w:sz w:val="24"/>
          <w:szCs w:val="24"/>
        </w:rPr>
        <w:t>3</w:t>
      </w:r>
      <w:r w:rsidRPr="00D8150D">
        <w:rPr>
          <w:rFonts w:eastAsia="MS Mincho"/>
          <w:sz w:val="24"/>
          <w:szCs w:val="24"/>
        </w:rPr>
        <w:t xml:space="preserve">. </w:t>
      </w:r>
      <w:r w:rsidRPr="000604E8">
        <w:rPr>
          <w:rFonts w:ascii="Times New Roman" w:hAnsi="Times New Roman" w:cs="Times New Roman"/>
          <w:sz w:val="24"/>
          <w:szCs w:val="24"/>
        </w:rPr>
        <w:t xml:space="preserve">Любые изменения и дополнения к Контракту, не противоречащие действующему законодательству и законным интересам Сторон, оформляются дополнительными соглашениями, </w:t>
      </w:r>
      <w:r w:rsidRPr="000604E8">
        <w:rPr>
          <w:rFonts w:ascii="Times New Roman" w:eastAsia="Calibri" w:hAnsi="Times New Roman" w:cs="Times New Roman"/>
          <w:sz w:val="24"/>
          <w:szCs w:val="24"/>
        </w:rPr>
        <w:t xml:space="preserve">заключенными в письменном виде, или с использованием функционала единого </w:t>
      </w:r>
      <w:proofErr w:type="spellStart"/>
      <w:r w:rsidRPr="000604E8">
        <w:rPr>
          <w:rFonts w:ascii="Times New Roman" w:eastAsia="Calibri" w:hAnsi="Times New Roman" w:cs="Times New Roman"/>
          <w:sz w:val="24"/>
          <w:szCs w:val="24"/>
        </w:rPr>
        <w:lastRenderedPageBreak/>
        <w:t>агрегатора</w:t>
      </w:r>
      <w:proofErr w:type="spellEnd"/>
      <w:r w:rsidRPr="000604E8">
        <w:rPr>
          <w:rFonts w:ascii="Times New Roman" w:eastAsia="Calibri" w:hAnsi="Times New Roman" w:cs="Times New Roman"/>
          <w:sz w:val="24"/>
          <w:szCs w:val="24"/>
        </w:rPr>
        <w:t xml:space="preserve"> торговли </w:t>
      </w:r>
      <w:r w:rsidRPr="000604E8">
        <w:rPr>
          <w:rFonts w:ascii="Times New Roman" w:hAnsi="Times New Roman" w:cs="Times New Roman"/>
          <w:bCs/>
          <w:iCs/>
          <w:sz w:val="24"/>
          <w:szCs w:val="24"/>
        </w:rPr>
        <w:t>в форме электронного документа, подписанного усиленными электронными подписями Сторон.</w:t>
      </w:r>
    </w:p>
    <w:p w:rsidR="00621C61" w:rsidRPr="00090D8E" w:rsidRDefault="00621C61" w:rsidP="00621C61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8</w:t>
      </w:r>
      <w:r w:rsidRPr="00621C6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.4. Изменение существенных условий контракта при его исполнении не допускается, за исключением их изменения по соглашению Сторон в случаях, предусмотренных </w:t>
      </w:r>
      <w:r w:rsidRPr="00090D8E">
        <w:rPr>
          <w:rFonts w:ascii="Times New Roman" w:eastAsia="Times New Roman" w:hAnsi="Times New Roman" w:cs="Times New Roman"/>
          <w:sz w:val="24"/>
          <w:szCs w:val="24"/>
          <w:lang w:eastAsia="zh-CN"/>
        </w:rPr>
        <w:t>ст. 95 Федерального закона  № 44-ФЗ.</w:t>
      </w:r>
    </w:p>
    <w:p w:rsidR="00D4119A" w:rsidRPr="00E91901" w:rsidRDefault="00D4119A" w:rsidP="00D4119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A87F91" w:rsidRPr="00E91901" w:rsidRDefault="00A87F91" w:rsidP="009A1C5E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1C61" w:rsidRPr="00621C61" w:rsidRDefault="00621C61" w:rsidP="00621C61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9</w:t>
      </w:r>
      <w:r w:rsidRPr="00621C61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. Прочие условия</w:t>
      </w:r>
    </w:p>
    <w:p w:rsidR="00621C61" w:rsidRPr="00621C61" w:rsidRDefault="00621C61" w:rsidP="00621C61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621C61">
        <w:rPr>
          <w:rFonts w:ascii="Times New Roman" w:eastAsia="Times New Roman" w:hAnsi="Times New Roman" w:cs="Times New Roman"/>
          <w:sz w:val="24"/>
          <w:szCs w:val="24"/>
          <w:lang w:eastAsia="ru-RU"/>
        </w:rPr>
        <w:t>.1. Настоящий контра</w:t>
      </w:r>
      <w:proofErr w:type="gramStart"/>
      <w:r w:rsidRPr="00621C61">
        <w:rPr>
          <w:rFonts w:ascii="Times New Roman" w:eastAsia="Times New Roman" w:hAnsi="Times New Roman" w:cs="Times New Roman"/>
          <w:sz w:val="24"/>
          <w:szCs w:val="24"/>
          <w:lang w:eastAsia="ru-RU"/>
        </w:rPr>
        <w:t>кт вст</w:t>
      </w:r>
      <w:proofErr w:type="gramEnd"/>
      <w:r w:rsidRPr="00621C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упает в силу с </w:t>
      </w:r>
      <w:r w:rsidRPr="00090D8E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даты е</w:t>
      </w:r>
      <w:r w:rsidRPr="00621C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 подписания Сторонами и действует </w:t>
      </w:r>
      <w:r w:rsidRPr="00090D8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3</w:t>
      </w:r>
      <w:r w:rsidR="00714FF7">
        <w:rPr>
          <w:rFonts w:ascii="Times New Roman" w:eastAsia="Times New Roman" w:hAnsi="Times New Roman" w:cs="Times New Roman"/>
          <w:sz w:val="24"/>
          <w:szCs w:val="24"/>
          <w:lang w:eastAsia="ru-RU"/>
        </w:rPr>
        <w:t>1.12</w:t>
      </w:r>
      <w:r w:rsidRPr="00090D8E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090D8E" w:rsidRPr="00090D8E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995E0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621C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в части взаиморасчетов до полного исполнения Сторонами обязательств. Окончание срока действия настоящего контракта не влечет прекращение обязатель</w:t>
      </w:r>
      <w:proofErr w:type="gramStart"/>
      <w:r w:rsidRPr="00621C6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 Ст</w:t>
      </w:r>
      <w:proofErr w:type="gramEnd"/>
      <w:r w:rsidRPr="00621C6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орон по контракту, не освобождает Стороны от выплаты неустойки (штрафа, пени) и возмещения убытков, возникших в результате неисполнения или ненадлежащего исполнения своих обязательств, от иной ответственности за неисполнение или ненадлежащее исполнение обязательств по контракту, если таковые имели место при исполнении контракта.</w:t>
      </w:r>
    </w:p>
    <w:p w:rsidR="00621C61" w:rsidRPr="00090D8E" w:rsidRDefault="00621C61" w:rsidP="00621C61">
      <w:pPr>
        <w:widowControl w:val="0"/>
        <w:suppressAutoHyphens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D8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 контракт заключается в форме электронного документа.</w:t>
      </w:r>
    </w:p>
    <w:p w:rsidR="00621C61" w:rsidRPr="00621C61" w:rsidRDefault="00621C61" w:rsidP="00621C61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621C61">
        <w:rPr>
          <w:rFonts w:ascii="Times New Roman" w:eastAsia="Times New Roman" w:hAnsi="Times New Roman" w:cs="Times New Roman"/>
          <w:sz w:val="24"/>
          <w:szCs w:val="24"/>
          <w:lang w:eastAsia="ru-RU"/>
        </w:rPr>
        <w:t>.2. Во всем остальном, не предусмотренном настоящим Приложением, Стороны руководствуются Гражданским кодексом РФ и др. федеральными законами с учетом положений Федерального закона от 05.04.2013 № 44-ФЗ.</w:t>
      </w:r>
    </w:p>
    <w:p w:rsidR="00621C61" w:rsidRPr="00621C61" w:rsidRDefault="00621C61" w:rsidP="00621C61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621C61">
        <w:rPr>
          <w:rFonts w:ascii="Times New Roman" w:eastAsia="Times New Roman" w:hAnsi="Times New Roman" w:cs="Times New Roman"/>
          <w:sz w:val="24"/>
          <w:szCs w:val="24"/>
          <w:lang w:eastAsia="ru-RU"/>
        </w:rPr>
        <w:t>.3. Условия настоящего контракта, дополнительных соглашений к нему и иная информация, полученная Сторонами в соответствии с контрактом, конфиденциальны и не подлежат разглашению.</w:t>
      </w:r>
    </w:p>
    <w:p w:rsidR="00621C61" w:rsidRDefault="00621C61" w:rsidP="00621C61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621C61">
        <w:rPr>
          <w:rFonts w:ascii="Times New Roman" w:eastAsia="Times New Roman" w:hAnsi="Times New Roman" w:cs="Times New Roman"/>
          <w:sz w:val="24"/>
          <w:szCs w:val="24"/>
          <w:lang w:eastAsia="ru-RU"/>
        </w:rPr>
        <w:t>.4.</w:t>
      </w:r>
      <w:r w:rsidRPr="00621C61">
        <w:rPr>
          <w:rFonts w:ascii="Times New Roman" w:eastAsia="Times New Roman" w:hAnsi="Times New Roman" w:cs="Times New Roman"/>
          <w:sz w:val="27"/>
          <w:szCs w:val="27"/>
          <w:lang w:eastAsia="zh-CN"/>
        </w:rPr>
        <w:t xml:space="preserve"> </w:t>
      </w:r>
      <w:r w:rsidRPr="00621C61">
        <w:rPr>
          <w:rFonts w:ascii="Times New Roman" w:eastAsia="Times New Roman" w:hAnsi="Times New Roman" w:cs="Times New Roman"/>
          <w:sz w:val="24"/>
          <w:szCs w:val="24"/>
          <w:lang w:eastAsia="zh-CN"/>
        </w:rPr>
        <w:t>За сопровождение Контракта ответственным должностным лицом Заказчика назначается:</w:t>
      </w:r>
      <w:r w:rsidRPr="00621C61">
        <w:rPr>
          <w:rFonts w:ascii="Times New Roman" w:eastAsia="Times New Roman" w:hAnsi="Times New Roman" w:cs="Times New Roman"/>
          <w:spacing w:val="-4"/>
          <w:sz w:val="28"/>
          <w:szCs w:val="28"/>
          <w:lang w:eastAsia="zh-CN"/>
        </w:rPr>
        <w:t xml:space="preserve"> </w:t>
      </w:r>
      <w:r w:rsidRPr="00090D8E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главный государственный таможенный инспектор ОМТО тыловой службы управления Аладин Александр Николаевич, тел. +7 (863) 25</w:t>
      </w:r>
      <w:r w:rsidR="00F001F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090D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001FB">
        <w:rPr>
          <w:rFonts w:ascii="Times New Roman" w:eastAsia="Times New Roman" w:hAnsi="Times New Roman" w:cs="Times New Roman"/>
          <w:sz w:val="24"/>
          <w:szCs w:val="24"/>
          <w:lang w:eastAsia="ru-RU"/>
        </w:rPr>
        <w:t>63</w:t>
      </w:r>
      <w:r w:rsidRPr="00090D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001FB">
        <w:rPr>
          <w:rFonts w:ascii="Times New Roman" w:eastAsia="Times New Roman" w:hAnsi="Times New Roman" w:cs="Times New Roman"/>
          <w:sz w:val="24"/>
          <w:szCs w:val="24"/>
          <w:lang w:eastAsia="ru-RU"/>
        </w:rPr>
        <w:t>72</w:t>
      </w:r>
      <w:r w:rsidRPr="00090D8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612BF" w:rsidRDefault="00E612BF" w:rsidP="00621C61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12BF" w:rsidRDefault="00E612BF" w:rsidP="00621C61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12BF" w:rsidRDefault="00E612BF" w:rsidP="00621C61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12BF" w:rsidRDefault="00E612BF" w:rsidP="00621C61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12BF" w:rsidRDefault="00E612BF" w:rsidP="00621C61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53FC" w:rsidRDefault="001A53FC" w:rsidP="00621C61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53FC" w:rsidRDefault="001A53FC" w:rsidP="00621C61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53FC" w:rsidRDefault="001A53FC" w:rsidP="00621C61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53FC" w:rsidRDefault="001A53FC" w:rsidP="00621C61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53FC" w:rsidRDefault="001A53FC" w:rsidP="00621C61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53FC" w:rsidRDefault="001A53FC" w:rsidP="00621C61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53FC" w:rsidRDefault="001A53FC" w:rsidP="00621C61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53FC" w:rsidRDefault="001A53FC" w:rsidP="00621C61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53FC" w:rsidRDefault="001A53FC" w:rsidP="00621C61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53FC" w:rsidRDefault="001A53FC" w:rsidP="00621C61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53FC" w:rsidRDefault="001A53FC" w:rsidP="00621C61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53FC" w:rsidRDefault="001A53FC" w:rsidP="00621C61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53FC" w:rsidRDefault="001A53FC" w:rsidP="00621C61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53FC" w:rsidRDefault="001A53FC" w:rsidP="00621C61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53FC" w:rsidRDefault="001A53FC" w:rsidP="00621C61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53FC" w:rsidRDefault="001A53FC" w:rsidP="00621C61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53FC" w:rsidRDefault="001A53FC" w:rsidP="00621C61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53FC" w:rsidRDefault="001A53FC" w:rsidP="00621C61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53FC" w:rsidRDefault="001A53FC" w:rsidP="00621C61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C85B18" w:rsidRDefault="00C85B18" w:rsidP="00621C61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5B18" w:rsidRDefault="00C85B18" w:rsidP="00621C61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5B18" w:rsidRDefault="00C85B18" w:rsidP="00621C61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5B18" w:rsidRDefault="00C85B18" w:rsidP="00621C61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5B18" w:rsidRDefault="00C85B18" w:rsidP="00621C61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5B18" w:rsidRDefault="00C85B18" w:rsidP="00621C61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12BF" w:rsidRDefault="00E612BF" w:rsidP="00621C61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12BF" w:rsidRPr="00090D8E" w:rsidRDefault="00E612BF" w:rsidP="00621C61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25B2" w:rsidRDefault="00F325B2" w:rsidP="00F325B2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325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10. Описание объекта закупки</w:t>
      </w:r>
    </w:p>
    <w:p w:rsidR="00F325B2" w:rsidRPr="00F325B2" w:rsidRDefault="00F325B2" w:rsidP="00F325B2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105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559"/>
        <w:gridCol w:w="1560"/>
        <w:gridCol w:w="1843"/>
        <w:gridCol w:w="1843"/>
        <w:gridCol w:w="708"/>
        <w:gridCol w:w="3119"/>
      </w:tblGrid>
      <w:tr w:rsidR="00F325B2" w:rsidRPr="009A2585" w:rsidTr="00FC6A4E">
        <w:trPr>
          <w:trHeight w:val="285"/>
        </w:trPr>
        <w:tc>
          <w:tcPr>
            <w:tcW w:w="425" w:type="dxa"/>
            <w:vMerge w:val="restart"/>
            <w:shd w:val="clear" w:color="auto" w:fill="auto"/>
          </w:tcPr>
          <w:p w:rsidR="00F325B2" w:rsidRPr="009A2585" w:rsidRDefault="00F325B2" w:rsidP="00FC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25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  <w:p w:rsidR="00F325B2" w:rsidRPr="009A2585" w:rsidRDefault="00F325B2" w:rsidP="00FC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9A25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9A25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F325B2" w:rsidRPr="009A2585" w:rsidRDefault="00F325B2" w:rsidP="00FC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25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Наименование товара</w:t>
            </w:r>
          </w:p>
        </w:tc>
        <w:tc>
          <w:tcPr>
            <w:tcW w:w="1560" w:type="dxa"/>
            <w:vMerge w:val="restart"/>
          </w:tcPr>
          <w:p w:rsidR="00F325B2" w:rsidRPr="009A2585" w:rsidRDefault="00F325B2" w:rsidP="00FC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25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ОКПД 2/КТРУ</w:t>
            </w:r>
          </w:p>
        </w:tc>
        <w:tc>
          <w:tcPr>
            <w:tcW w:w="3686" w:type="dxa"/>
            <w:gridSpan w:val="2"/>
            <w:shd w:val="clear" w:color="auto" w:fill="auto"/>
          </w:tcPr>
          <w:p w:rsidR="00F325B2" w:rsidRPr="009A2585" w:rsidRDefault="00F325B2" w:rsidP="00FC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25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Размеры</w:t>
            </w:r>
          </w:p>
        </w:tc>
        <w:tc>
          <w:tcPr>
            <w:tcW w:w="708" w:type="dxa"/>
            <w:vMerge w:val="restart"/>
            <w:shd w:val="clear" w:color="auto" w:fill="auto"/>
          </w:tcPr>
          <w:p w:rsidR="00F325B2" w:rsidRPr="009A2585" w:rsidRDefault="00F325B2" w:rsidP="00FC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25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Количество, шт.</w:t>
            </w:r>
          </w:p>
        </w:tc>
        <w:tc>
          <w:tcPr>
            <w:tcW w:w="3119" w:type="dxa"/>
            <w:vMerge w:val="restart"/>
            <w:shd w:val="clear" w:color="auto" w:fill="auto"/>
          </w:tcPr>
          <w:p w:rsidR="00F325B2" w:rsidRPr="009A2585" w:rsidRDefault="00F325B2" w:rsidP="00FC6A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25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Характеристики</w:t>
            </w:r>
          </w:p>
        </w:tc>
      </w:tr>
      <w:tr w:rsidR="00F325B2" w:rsidRPr="009A2585" w:rsidTr="00FC6A4E">
        <w:trPr>
          <w:trHeight w:val="285"/>
        </w:trPr>
        <w:tc>
          <w:tcPr>
            <w:tcW w:w="425" w:type="dxa"/>
            <w:vMerge/>
            <w:shd w:val="clear" w:color="auto" w:fill="auto"/>
          </w:tcPr>
          <w:p w:rsidR="00F325B2" w:rsidRPr="009A2585" w:rsidRDefault="00F325B2" w:rsidP="00FC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F325B2" w:rsidRPr="009A2585" w:rsidRDefault="00F325B2" w:rsidP="00FC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</w:tcPr>
          <w:p w:rsidR="00F325B2" w:rsidRPr="009A2585" w:rsidRDefault="00F325B2" w:rsidP="00FC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F325B2" w:rsidRPr="009A2585" w:rsidRDefault="00F325B2" w:rsidP="00FC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25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Ширина, </w:t>
            </w:r>
          </w:p>
        </w:tc>
        <w:tc>
          <w:tcPr>
            <w:tcW w:w="1843" w:type="dxa"/>
            <w:shd w:val="clear" w:color="auto" w:fill="auto"/>
          </w:tcPr>
          <w:p w:rsidR="00F325B2" w:rsidRPr="009A2585" w:rsidRDefault="00F325B2" w:rsidP="00FC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25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Высота</w:t>
            </w:r>
          </w:p>
        </w:tc>
        <w:tc>
          <w:tcPr>
            <w:tcW w:w="708" w:type="dxa"/>
            <w:vMerge/>
            <w:shd w:val="clear" w:color="auto" w:fill="auto"/>
          </w:tcPr>
          <w:p w:rsidR="00F325B2" w:rsidRPr="009A2585" w:rsidRDefault="00F325B2" w:rsidP="00FC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:rsidR="00F325B2" w:rsidRPr="009A2585" w:rsidRDefault="00F325B2" w:rsidP="00FC6A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F325B2" w:rsidRPr="009A2585" w:rsidTr="00FC6A4E">
        <w:trPr>
          <w:cantSplit/>
          <w:trHeight w:val="983"/>
        </w:trPr>
        <w:tc>
          <w:tcPr>
            <w:tcW w:w="425" w:type="dxa"/>
            <w:vMerge w:val="restart"/>
            <w:shd w:val="clear" w:color="auto" w:fill="auto"/>
          </w:tcPr>
          <w:p w:rsidR="00F325B2" w:rsidRPr="009A2585" w:rsidRDefault="00F325B2" w:rsidP="00FC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25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F325B2" w:rsidRPr="009A2585" w:rsidRDefault="00F325B2" w:rsidP="00FC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color w:val="FF0000"/>
                <w:sz w:val="24"/>
                <w:szCs w:val="24"/>
                <w:lang w:eastAsia="ru-RU"/>
              </w:rPr>
            </w:pPr>
          </w:p>
          <w:p w:rsidR="00F325B2" w:rsidRPr="009A2585" w:rsidRDefault="00F325B2" w:rsidP="00FC6A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A25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Жалюзи оконные </w:t>
            </w:r>
          </w:p>
          <w:p w:rsidR="00F325B2" w:rsidRPr="009A2585" w:rsidRDefault="00F325B2" w:rsidP="00FC6A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A25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Тип 1</w:t>
            </w:r>
          </w:p>
          <w:p w:rsidR="00F325B2" w:rsidRPr="009A2585" w:rsidRDefault="00F325B2" w:rsidP="00FC6A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F325B2" w:rsidRPr="009A2585" w:rsidRDefault="00F325B2" w:rsidP="00FC6A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F325B2" w:rsidRPr="009A2585" w:rsidRDefault="00F325B2" w:rsidP="00FC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color w:val="FF0000"/>
                <w:sz w:val="24"/>
                <w:szCs w:val="24"/>
                <w:lang w:eastAsia="ru-RU"/>
              </w:rPr>
            </w:pPr>
          </w:p>
          <w:p w:rsidR="00F325B2" w:rsidRPr="009A2585" w:rsidRDefault="00F325B2" w:rsidP="00FC6A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F325B2" w:rsidRPr="009A2585" w:rsidRDefault="00F325B2" w:rsidP="00FC6A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A25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13.92.22.120/</w:t>
            </w:r>
          </w:p>
          <w:p w:rsidR="00F325B2" w:rsidRPr="009A2585" w:rsidRDefault="00F325B2" w:rsidP="00FC6A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A25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13.92.22.120-00000017 </w:t>
            </w:r>
          </w:p>
          <w:p w:rsidR="00F325B2" w:rsidRPr="009A2585" w:rsidRDefault="00F325B2" w:rsidP="00FC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F325B2" w:rsidRPr="009A2585" w:rsidRDefault="00F325B2" w:rsidP="00FC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58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&gt;</w:t>
            </w:r>
            <w:r w:rsidRPr="009A2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2700 мм</w:t>
            </w:r>
            <w:proofErr w:type="gramStart"/>
            <w:r w:rsidRPr="009A2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9A258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gramStart"/>
            <w:r w:rsidRPr="009A2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</w:p>
          <w:p w:rsidR="00F325B2" w:rsidRPr="009A2585" w:rsidRDefault="00F325B2" w:rsidP="00FC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58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&lt;</w:t>
            </w:r>
            <w:r w:rsidRPr="009A2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2800 мм*</w:t>
            </w:r>
          </w:p>
        </w:tc>
        <w:tc>
          <w:tcPr>
            <w:tcW w:w="1843" w:type="dxa"/>
            <w:shd w:val="clear" w:color="auto" w:fill="auto"/>
          </w:tcPr>
          <w:p w:rsidR="00F325B2" w:rsidRPr="009A2585" w:rsidRDefault="00F325B2" w:rsidP="00FC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58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&gt;</w:t>
            </w:r>
            <w:r w:rsidRPr="009A2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2880 мм, и          </w:t>
            </w:r>
            <w:r w:rsidRPr="009A258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&lt;</w:t>
            </w:r>
            <w:r w:rsidRPr="009A2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2980 мм*</w:t>
            </w:r>
          </w:p>
        </w:tc>
        <w:tc>
          <w:tcPr>
            <w:tcW w:w="708" w:type="dxa"/>
            <w:shd w:val="clear" w:color="auto" w:fill="auto"/>
          </w:tcPr>
          <w:p w:rsidR="00F325B2" w:rsidRPr="009A2585" w:rsidRDefault="00F325B2" w:rsidP="00FC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25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vMerge w:val="restart"/>
            <w:shd w:val="clear" w:color="auto" w:fill="auto"/>
          </w:tcPr>
          <w:p w:rsidR="00F325B2" w:rsidRPr="009A2585" w:rsidRDefault="00F325B2" w:rsidP="00FC6A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25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Вид жалюзи по форме - Прямоугольные.</w:t>
            </w:r>
          </w:p>
          <w:p w:rsidR="00F325B2" w:rsidRPr="009A2585" w:rsidRDefault="00F325B2" w:rsidP="00FC6A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25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Вид материала ламелей – Ткань.</w:t>
            </w:r>
          </w:p>
          <w:p w:rsidR="00F325B2" w:rsidRPr="009A2585" w:rsidRDefault="00F325B2" w:rsidP="00FC6A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25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Водоотталкивающая пропитка - Да.</w:t>
            </w:r>
          </w:p>
          <w:p w:rsidR="00F325B2" w:rsidRPr="009A2585" w:rsidRDefault="00F325B2" w:rsidP="00FC6A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25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Грязеотталкивающая пропитка - Да.</w:t>
            </w:r>
          </w:p>
          <w:p w:rsidR="00F325B2" w:rsidRPr="009A2585" w:rsidRDefault="00F325B2" w:rsidP="00FC6A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25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Способ открывания/закрывания жалюзи – Ручной.</w:t>
            </w:r>
          </w:p>
          <w:p w:rsidR="00F325B2" w:rsidRPr="009A2585" w:rsidRDefault="00F325B2" w:rsidP="00FC6A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25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Способ установки – </w:t>
            </w:r>
            <w:proofErr w:type="gramStart"/>
            <w:r w:rsidRPr="009A25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Потолочное</w:t>
            </w:r>
            <w:proofErr w:type="gramEnd"/>
            <w:r w:rsidRPr="009A25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F325B2" w:rsidRPr="009A2585" w:rsidRDefault="00F325B2" w:rsidP="00FC6A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25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Сырьевой состав ткани – Смесовый.</w:t>
            </w:r>
          </w:p>
          <w:p w:rsidR="00F325B2" w:rsidRPr="009A2585" w:rsidRDefault="00F325B2" w:rsidP="00FC6A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25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Тип жалюзи – Вертикальные.</w:t>
            </w:r>
          </w:p>
          <w:p w:rsidR="00F325B2" w:rsidRPr="009A2585" w:rsidRDefault="00F325B2" w:rsidP="00FC6A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325B2" w:rsidRPr="009A2585" w:rsidRDefault="00F325B2" w:rsidP="00FC6A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25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Дополнительные характеристики:</w:t>
            </w:r>
          </w:p>
          <w:p w:rsidR="00F325B2" w:rsidRPr="009A2585" w:rsidRDefault="00F325B2" w:rsidP="00FC6A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25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Состав материала ламелей: Хлопок  не менее 50%, остальное полиэстер (Обусловлено высокой прочностью и износоустойчивостью).</w:t>
            </w:r>
          </w:p>
          <w:p w:rsidR="00F325B2" w:rsidRPr="009A2585" w:rsidRDefault="00F325B2" w:rsidP="00FC6A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325B2" w:rsidRPr="009A2585" w:rsidRDefault="00F325B2" w:rsidP="00FC6A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25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Цвет: оттенки бежевого по согласованию с Заказчиком (Обусловлено необходимостью оформления интерьера Заказчика).</w:t>
            </w:r>
          </w:p>
          <w:p w:rsidR="00F325B2" w:rsidRPr="009A2585" w:rsidRDefault="00F325B2" w:rsidP="00FC6A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25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Рельефный рисунок: да (Обусловлено необходимостью оформления интерьера Заказчика).</w:t>
            </w:r>
          </w:p>
          <w:p w:rsidR="00F325B2" w:rsidRPr="009A2585" w:rsidRDefault="00F325B2" w:rsidP="00FC6A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Размеры жалюзи обусловлены размерами оконных проемов.</w:t>
            </w:r>
          </w:p>
          <w:p w:rsidR="00F325B2" w:rsidRPr="009A2585" w:rsidRDefault="00F325B2" w:rsidP="00FC6A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25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Рельефный рисунок ткани</w:t>
            </w:r>
          </w:p>
          <w:p w:rsidR="00F325B2" w:rsidRPr="009A2585" w:rsidRDefault="00F325B2" w:rsidP="00FC6A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должен соответствовать эскизу или иметь схожий вид: </w:t>
            </w:r>
          </w:p>
          <w:p w:rsidR="00F325B2" w:rsidRPr="009A2585" w:rsidRDefault="00F325B2" w:rsidP="00FC6A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color w:val="FF0000"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51B743D5" wp14:editId="7EB214B9">
                  <wp:extent cx="2254102" cy="2987749"/>
                  <wp:effectExtent l="0" t="0" r="0" b="3175"/>
                  <wp:docPr id="6" name="Рисунок 6" descr="IMG202607061000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G202607061000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9965" cy="2995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25B2" w:rsidRPr="009A2585" w:rsidTr="00FC6A4E">
        <w:trPr>
          <w:trHeight w:val="631"/>
        </w:trPr>
        <w:tc>
          <w:tcPr>
            <w:tcW w:w="425" w:type="dxa"/>
            <w:vMerge/>
            <w:shd w:val="clear" w:color="auto" w:fill="auto"/>
          </w:tcPr>
          <w:p w:rsidR="00F325B2" w:rsidRPr="009A2585" w:rsidRDefault="00F325B2" w:rsidP="00FC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F325B2" w:rsidRPr="009A2585" w:rsidRDefault="00F325B2" w:rsidP="00FC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</w:tcPr>
          <w:p w:rsidR="00F325B2" w:rsidRPr="009A2585" w:rsidRDefault="00F325B2" w:rsidP="00FC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F325B2" w:rsidRPr="009A2585" w:rsidRDefault="00F325B2" w:rsidP="00FC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≥2950 мм</w:t>
            </w:r>
            <w:proofErr w:type="gramStart"/>
            <w:r w:rsidRPr="009A2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9A2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A2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9A2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≤3050 мм*</w:t>
            </w:r>
          </w:p>
        </w:tc>
        <w:tc>
          <w:tcPr>
            <w:tcW w:w="1843" w:type="dxa"/>
            <w:shd w:val="clear" w:color="auto" w:fill="auto"/>
          </w:tcPr>
          <w:p w:rsidR="00F325B2" w:rsidRPr="009A2585" w:rsidRDefault="00F325B2" w:rsidP="00FC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58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&gt;</w:t>
            </w:r>
            <w:r w:rsidRPr="009A2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2880 мм</w:t>
            </w:r>
            <w:proofErr w:type="gramStart"/>
            <w:r w:rsidRPr="009A2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9A2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A2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9A2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325B2" w:rsidRPr="009A2585" w:rsidRDefault="00F325B2" w:rsidP="00FC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58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&lt;</w:t>
            </w:r>
            <w:r w:rsidRPr="009A2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2980 мм*</w:t>
            </w:r>
          </w:p>
        </w:tc>
        <w:tc>
          <w:tcPr>
            <w:tcW w:w="708" w:type="dxa"/>
            <w:shd w:val="clear" w:color="auto" w:fill="auto"/>
          </w:tcPr>
          <w:p w:rsidR="00F325B2" w:rsidRPr="009A2585" w:rsidRDefault="00F325B2" w:rsidP="00FC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25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vMerge/>
            <w:shd w:val="clear" w:color="auto" w:fill="auto"/>
          </w:tcPr>
          <w:p w:rsidR="00F325B2" w:rsidRPr="009A2585" w:rsidRDefault="00F325B2" w:rsidP="00FC6A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F325B2" w:rsidRPr="009A2585" w:rsidTr="00FC6A4E">
        <w:trPr>
          <w:trHeight w:val="631"/>
        </w:trPr>
        <w:tc>
          <w:tcPr>
            <w:tcW w:w="425" w:type="dxa"/>
            <w:vMerge/>
            <w:shd w:val="clear" w:color="auto" w:fill="auto"/>
          </w:tcPr>
          <w:p w:rsidR="00F325B2" w:rsidRPr="009A2585" w:rsidRDefault="00F325B2" w:rsidP="00FC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F325B2" w:rsidRPr="009A2585" w:rsidRDefault="00F325B2" w:rsidP="00FC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</w:tcPr>
          <w:p w:rsidR="00F325B2" w:rsidRPr="009A2585" w:rsidRDefault="00F325B2" w:rsidP="00FC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F325B2" w:rsidRPr="009A2585" w:rsidRDefault="00F325B2" w:rsidP="00FC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≥2800 мм</w:t>
            </w:r>
            <w:proofErr w:type="gramStart"/>
            <w:r w:rsidRPr="009A2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9A2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A2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</w:p>
          <w:p w:rsidR="00F325B2" w:rsidRPr="009A2585" w:rsidRDefault="00F325B2" w:rsidP="00FC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≤ 2900 мм*</w:t>
            </w:r>
          </w:p>
        </w:tc>
        <w:tc>
          <w:tcPr>
            <w:tcW w:w="1843" w:type="dxa"/>
            <w:shd w:val="clear" w:color="auto" w:fill="auto"/>
          </w:tcPr>
          <w:p w:rsidR="00F325B2" w:rsidRPr="009A2585" w:rsidRDefault="00F325B2" w:rsidP="00FC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58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&gt;</w:t>
            </w:r>
            <w:r w:rsidRPr="009A2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2890 мм</w:t>
            </w:r>
            <w:proofErr w:type="gramStart"/>
            <w:r w:rsidRPr="009A2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9A2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A2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9A2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325B2" w:rsidRPr="009A2585" w:rsidRDefault="00F325B2" w:rsidP="00FC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A258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&lt;</w:t>
            </w:r>
            <w:r w:rsidRPr="009A2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2990 мм*</w:t>
            </w:r>
          </w:p>
        </w:tc>
        <w:tc>
          <w:tcPr>
            <w:tcW w:w="708" w:type="dxa"/>
            <w:shd w:val="clear" w:color="auto" w:fill="auto"/>
          </w:tcPr>
          <w:p w:rsidR="00F325B2" w:rsidRPr="009A2585" w:rsidRDefault="00F325B2" w:rsidP="00FC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25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vMerge/>
            <w:shd w:val="clear" w:color="auto" w:fill="auto"/>
          </w:tcPr>
          <w:p w:rsidR="00F325B2" w:rsidRPr="009A2585" w:rsidRDefault="00F325B2" w:rsidP="00FC6A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F325B2" w:rsidRPr="009A2585" w:rsidTr="00FC6A4E">
        <w:trPr>
          <w:trHeight w:val="4811"/>
        </w:trPr>
        <w:tc>
          <w:tcPr>
            <w:tcW w:w="425" w:type="dxa"/>
            <w:vMerge/>
            <w:shd w:val="clear" w:color="auto" w:fill="auto"/>
          </w:tcPr>
          <w:p w:rsidR="00F325B2" w:rsidRPr="009A2585" w:rsidRDefault="00F325B2" w:rsidP="00FC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F325B2" w:rsidRPr="009A2585" w:rsidRDefault="00F325B2" w:rsidP="00FC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</w:tcPr>
          <w:p w:rsidR="00F325B2" w:rsidRPr="009A2585" w:rsidRDefault="00F325B2" w:rsidP="00FC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F325B2" w:rsidRPr="009A2585" w:rsidRDefault="00F325B2" w:rsidP="00FC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≥2700 мм</w:t>
            </w:r>
            <w:proofErr w:type="gramStart"/>
            <w:r w:rsidRPr="009A2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9A2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A2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9A2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</w:t>
            </w:r>
          </w:p>
          <w:p w:rsidR="00F325B2" w:rsidRPr="009A2585" w:rsidRDefault="00F325B2" w:rsidP="00FC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≤2800 мм*</w:t>
            </w:r>
          </w:p>
        </w:tc>
        <w:tc>
          <w:tcPr>
            <w:tcW w:w="1843" w:type="dxa"/>
            <w:shd w:val="clear" w:color="auto" w:fill="auto"/>
          </w:tcPr>
          <w:p w:rsidR="00F325B2" w:rsidRPr="009A2585" w:rsidRDefault="00F325B2" w:rsidP="00FC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58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&gt;</w:t>
            </w:r>
            <w:r w:rsidRPr="009A2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2880 мм</w:t>
            </w:r>
            <w:proofErr w:type="gramStart"/>
            <w:r w:rsidRPr="009A2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9A2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A2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9A2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A258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&lt;</w:t>
            </w:r>
            <w:r w:rsidRPr="009A2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2980 мм*</w:t>
            </w:r>
          </w:p>
        </w:tc>
        <w:tc>
          <w:tcPr>
            <w:tcW w:w="708" w:type="dxa"/>
            <w:shd w:val="clear" w:color="auto" w:fill="auto"/>
          </w:tcPr>
          <w:p w:rsidR="00F325B2" w:rsidRPr="009A2585" w:rsidRDefault="00F325B2" w:rsidP="00FC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25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vMerge/>
            <w:shd w:val="clear" w:color="auto" w:fill="auto"/>
          </w:tcPr>
          <w:p w:rsidR="00F325B2" w:rsidRPr="009A2585" w:rsidRDefault="00F325B2" w:rsidP="00FC6A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F325B2" w:rsidRPr="009A2585" w:rsidTr="00FC6A4E">
        <w:trPr>
          <w:trHeight w:val="5518"/>
        </w:trPr>
        <w:tc>
          <w:tcPr>
            <w:tcW w:w="425" w:type="dxa"/>
            <w:shd w:val="clear" w:color="auto" w:fill="auto"/>
          </w:tcPr>
          <w:p w:rsidR="00F325B2" w:rsidRPr="009A2585" w:rsidRDefault="00F325B2" w:rsidP="00FC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25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559" w:type="dxa"/>
            <w:shd w:val="clear" w:color="auto" w:fill="auto"/>
          </w:tcPr>
          <w:p w:rsidR="00F325B2" w:rsidRPr="009A2585" w:rsidRDefault="00F325B2" w:rsidP="00FC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25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Жалюзи оконные</w:t>
            </w:r>
          </w:p>
          <w:p w:rsidR="00F325B2" w:rsidRPr="009A2585" w:rsidRDefault="00F325B2" w:rsidP="00FC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25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Тип 2</w:t>
            </w:r>
          </w:p>
          <w:p w:rsidR="00F325B2" w:rsidRPr="009A2585" w:rsidRDefault="00F325B2" w:rsidP="00FC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325B2" w:rsidRPr="009A2585" w:rsidRDefault="00F325B2" w:rsidP="00FC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325B2" w:rsidRPr="009A2585" w:rsidRDefault="00F325B2" w:rsidP="00FC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325B2" w:rsidRPr="009A2585" w:rsidRDefault="00F325B2" w:rsidP="00FC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325B2" w:rsidRPr="009A2585" w:rsidRDefault="00F325B2" w:rsidP="00FC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325B2" w:rsidRPr="009A2585" w:rsidRDefault="00F325B2" w:rsidP="00FC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325B2" w:rsidRPr="009A2585" w:rsidRDefault="00F325B2" w:rsidP="00FC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F325B2" w:rsidRPr="009A2585" w:rsidRDefault="00F325B2" w:rsidP="00FC6A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A25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13.92.22.120/</w:t>
            </w:r>
          </w:p>
          <w:p w:rsidR="00F325B2" w:rsidRPr="009A2585" w:rsidRDefault="00F325B2" w:rsidP="00FC6A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A25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13.92.22.120-00000017 </w:t>
            </w:r>
          </w:p>
          <w:p w:rsidR="00F325B2" w:rsidRPr="009A2585" w:rsidRDefault="00F325B2" w:rsidP="00FC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F325B2" w:rsidRPr="009A2585" w:rsidRDefault="00F325B2" w:rsidP="00FC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58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&gt;</w:t>
            </w:r>
            <w:r w:rsidRPr="009A2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2700 мм</w:t>
            </w:r>
            <w:proofErr w:type="gramStart"/>
            <w:r w:rsidRPr="009A2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9A2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A2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9A2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325B2" w:rsidRPr="009A2585" w:rsidRDefault="00F325B2" w:rsidP="00FC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58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&lt;</w:t>
            </w:r>
            <w:r w:rsidRPr="009A2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2800 мм*</w:t>
            </w:r>
          </w:p>
        </w:tc>
        <w:tc>
          <w:tcPr>
            <w:tcW w:w="1843" w:type="dxa"/>
            <w:shd w:val="clear" w:color="auto" w:fill="auto"/>
          </w:tcPr>
          <w:p w:rsidR="00F325B2" w:rsidRPr="009A2585" w:rsidRDefault="00F325B2" w:rsidP="00FC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58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&gt;</w:t>
            </w:r>
            <w:r w:rsidRPr="009A2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2070 мм</w:t>
            </w:r>
            <w:proofErr w:type="gramStart"/>
            <w:r w:rsidRPr="009A2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9A2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A2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</w:p>
          <w:p w:rsidR="00F325B2" w:rsidRPr="009A2585" w:rsidRDefault="00F325B2" w:rsidP="00FC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A258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&lt;</w:t>
            </w:r>
            <w:r w:rsidRPr="009A2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2100 мм*</w:t>
            </w:r>
          </w:p>
        </w:tc>
        <w:tc>
          <w:tcPr>
            <w:tcW w:w="708" w:type="dxa"/>
            <w:shd w:val="clear" w:color="auto" w:fill="auto"/>
          </w:tcPr>
          <w:p w:rsidR="00F325B2" w:rsidRPr="009A2585" w:rsidRDefault="00F325B2" w:rsidP="00FC6A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25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19" w:type="dxa"/>
            <w:shd w:val="clear" w:color="auto" w:fill="auto"/>
          </w:tcPr>
          <w:p w:rsidR="00F325B2" w:rsidRPr="009A2585" w:rsidRDefault="00F325B2" w:rsidP="00FC6A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25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Вид жалюзи по форме - Прямоугольные.</w:t>
            </w:r>
          </w:p>
          <w:p w:rsidR="00F325B2" w:rsidRPr="009A2585" w:rsidRDefault="00F325B2" w:rsidP="00FC6A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25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Вид материала ламелей – Ткань.</w:t>
            </w:r>
          </w:p>
          <w:p w:rsidR="00F325B2" w:rsidRPr="009A2585" w:rsidRDefault="00F325B2" w:rsidP="00FC6A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25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Водоотталкивающая пропитка - Да.</w:t>
            </w:r>
          </w:p>
          <w:p w:rsidR="00F325B2" w:rsidRPr="009A2585" w:rsidRDefault="00F325B2" w:rsidP="00FC6A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25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Грязеотталкивающая пропитка - Да.</w:t>
            </w:r>
          </w:p>
          <w:p w:rsidR="00F325B2" w:rsidRPr="009A2585" w:rsidRDefault="00F325B2" w:rsidP="00FC6A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25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Способ открывания/закрывания жалюзи – Ручной.</w:t>
            </w:r>
          </w:p>
          <w:p w:rsidR="00F325B2" w:rsidRPr="009A2585" w:rsidRDefault="00F325B2" w:rsidP="00FC6A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25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Способ установки – </w:t>
            </w:r>
            <w:proofErr w:type="gramStart"/>
            <w:r w:rsidRPr="009A25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Потолочное</w:t>
            </w:r>
            <w:proofErr w:type="gramEnd"/>
            <w:r w:rsidRPr="009A25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F325B2" w:rsidRPr="009A2585" w:rsidRDefault="00F325B2" w:rsidP="00FC6A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25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Сырьевой состав ткани – Синтетический.</w:t>
            </w:r>
          </w:p>
          <w:p w:rsidR="00F325B2" w:rsidRPr="009A2585" w:rsidRDefault="00F325B2" w:rsidP="00FC6A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25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Тип жалюзи – Вертикальные.</w:t>
            </w:r>
          </w:p>
          <w:p w:rsidR="00F325B2" w:rsidRPr="009A2585" w:rsidRDefault="00F325B2" w:rsidP="00FC6A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325B2" w:rsidRPr="009A2585" w:rsidRDefault="00F325B2" w:rsidP="00FC6A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25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Дополнительные характеристики:</w:t>
            </w:r>
          </w:p>
          <w:p w:rsidR="00F325B2" w:rsidRPr="009A2585" w:rsidRDefault="00F325B2" w:rsidP="00FC6A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25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Состав материала ламелей: Полиэстер 100 % (Обусловлено высокой прочностью и износоустойчивостью).</w:t>
            </w:r>
          </w:p>
          <w:p w:rsidR="00F325B2" w:rsidRPr="009A2585" w:rsidRDefault="00F325B2" w:rsidP="00FC6A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25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Цвет: оттенки светло-зелёного  по согласованию с Заказчиком (Обусловлено необходимостью оформления интерьера Заказчика).</w:t>
            </w:r>
          </w:p>
          <w:p w:rsidR="00F325B2" w:rsidRPr="009A2585" w:rsidRDefault="00F325B2" w:rsidP="00FC6A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25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Рельефный рисунок: да (Обусловлено необходимостью оформления интерьера Заказчика).</w:t>
            </w:r>
          </w:p>
          <w:p w:rsidR="00F325B2" w:rsidRPr="009A2585" w:rsidRDefault="00F325B2" w:rsidP="00FC6A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Размеры жалюзи </w:t>
            </w:r>
            <w:r w:rsidRPr="009A2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обусловлены размерами оконных проемов.</w:t>
            </w:r>
          </w:p>
          <w:p w:rsidR="00F325B2" w:rsidRPr="009A2585" w:rsidRDefault="00F325B2" w:rsidP="00FC6A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25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Рельефный рисунок ткани</w:t>
            </w:r>
          </w:p>
          <w:p w:rsidR="00F325B2" w:rsidRPr="009A2585" w:rsidRDefault="00F325B2" w:rsidP="00FC6A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должен соответствовать эскизу или иметь схожий вид: </w:t>
            </w:r>
          </w:p>
          <w:p w:rsidR="00F325B2" w:rsidRPr="009A2585" w:rsidRDefault="00F325B2" w:rsidP="00FC6A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FE89C88" wp14:editId="39C9E29A">
                  <wp:extent cx="1265274" cy="2094614"/>
                  <wp:effectExtent l="0" t="0" r="0" b="1270"/>
                  <wp:docPr id="7" name="Рисунок 7" descr="ЛАЙН II светло-зеленый 58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ЛАЙН II светло-зеленый 58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832" cy="21137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325B2" w:rsidRDefault="00C85B18" w:rsidP="00F325B2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zh-CN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zh-CN"/>
        </w:rPr>
        <w:lastRenderedPageBreak/>
        <w:t>Номер реестровой записи</w:t>
      </w:r>
      <w:r>
        <w:rPr>
          <w:rStyle w:val="ac"/>
          <w:rFonts w:ascii="Times New Roman" w:eastAsia="Times New Roman" w:hAnsi="Times New Roman" w:cs="Times New Roman"/>
          <w:bCs/>
          <w:sz w:val="26"/>
          <w:szCs w:val="26"/>
          <w:lang w:eastAsia="zh-CN"/>
        </w:rPr>
        <w:footnoteReference w:id="1"/>
      </w:r>
      <w:r>
        <w:rPr>
          <w:rFonts w:ascii="Times New Roman" w:eastAsia="Times New Roman" w:hAnsi="Times New Roman" w:cs="Times New Roman"/>
          <w:bCs/>
          <w:sz w:val="26"/>
          <w:szCs w:val="26"/>
          <w:lang w:eastAsia="zh-CN"/>
        </w:rPr>
        <w:t>:________</w:t>
      </w:r>
    </w:p>
    <w:p w:rsidR="00F325B2" w:rsidRPr="00F325B2" w:rsidRDefault="00F325B2" w:rsidP="00F325B2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25B2">
        <w:rPr>
          <w:rFonts w:ascii="Times New Roman" w:eastAsia="Times New Roman" w:hAnsi="Times New Roman" w:cs="Times New Roman"/>
          <w:bCs/>
          <w:sz w:val="26"/>
          <w:szCs w:val="26"/>
          <w:lang w:eastAsia="zh-CN"/>
        </w:rPr>
        <w:t xml:space="preserve">Обязательное соответствие стандарту ГОСТ </w:t>
      </w:r>
      <w:proofErr w:type="gramStart"/>
      <w:r w:rsidRPr="00F325B2">
        <w:rPr>
          <w:rFonts w:ascii="Times New Roman" w:eastAsia="Times New Roman" w:hAnsi="Times New Roman" w:cs="Times New Roman"/>
          <w:bCs/>
          <w:sz w:val="26"/>
          <w:szCs w:val="26"/>
          <w:lang w:eastAsia="zh-CN"/>
        </w:rPr>
        <w:t>Р</w:t>
      </w:r>
      <w:proofErr w:type="gramEnd"/>
      <w:r w:rsidRPr="00F325B2">
        <w:rPr>
          <w:rFonts w:ascii="Times New Roman" w:eastAsia="Times New Roman" w:hAnsi="Times New Roman" w:cs="Times New Roman"/>
          <w:bCs/>
          <w:sz w:val="26"/>
          <w:szCs w:val="26"/>
          <w:lang w:eastAsia="zh-CN"/>
        </w:rPr>
        <w:t xml:space="preserve"> 54863-2011 «Жалюзи и ставни. Определение дополнительного термического сопротивления» и ГОСТ 33125-2014 «Устройства солнцезащитные. Технические условия».</w:t>
      </w:r>
    </w:p>
    <w:p w:rsidR="00F325B2" w:rsidRPr="00F325B2" w:rsidRDefault="00F325B2" w:rsidP="00F325B2">
      <w:pPr>
        <w:widowControl w:val="0"/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25B2">
        <w:rPr>
          <w:rFonts w:ascii="Times New Roman" w:eastAsia="Times New Roman" w:hAnsi="Times New Roman" w:cs="Times New Roman"/>
          <w:sz w:val="26"/>
          <w:szCs w:val="26"/>
          <w:lang w:eastAsia="ru-RU"/>
        </w:rPr>
        <w:t>* Неизменяемые значения показателей. В описании объекта закупки приведены предполагаемые размеры жалюзи с целью обеспечения возможности Поставщику рассчитать стоимость товара. Точный размер определяется Поставщиком самостоятельно после заключения контракта на основании проведенных им замеров и с учетом требований, установленных Заказчиком.</w:t>
      </w:r>
    </w:p>
    <w:p w:rsidR="00F325B2" w:rsidRPr="00F325B2" w:rsidRDefault="00F325B2" w:rsidP="00F325B2">
      <w:pPr>
        <w:widowControl w:val="0"/>
        <w:spacing w:after="0"/>
        <w:ind w:firstLine="709"/>
        <w:jc w:val="both"/>
        <w:rPr>
          <w:rFonts w:ascii="Times New Roman" w:eastAsia="PT Astra Serif" w:hAnsi="Times New Roman" w:cs="Times New Roman"/>
          <w:sz w:val="26"/>
          <w:szCs w:val="26"/>
          <w:lang w:eastAsia="ru-RU"/>
        </w:rPr>
      </w:pPr>
      <w:proofErr w:type="gramStart"/>
      <w:r w:rsidRPr="00F325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Поставляемый </w:t>
      </w:r>
      <w:r w:rsidRPr="00F325B2">
        <w:rPr>
          <w:rFonts w:ascii="Times New Roman" w:eastAsia="PT Astra Serif" w:hAnsi="Times New Roman" w:cs="Times New Roman"/>
          <w:sz w:val="26"/>
          <w:szCs w:val="26"/>
          <w:lang w:eastAsia="ru-RU"/>
        </w:rPr>
        <w:t>товар должен быть новым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</w:t>
      </w:r>
      <w:proofErr w:type="gramEnd"/>
    </w:p>
    <w:p w:rsidR="00F325B2" w:rsidRPr="00F325B2" w:rsidRDefault="00F325B2" w:rsidP="00F325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25B2">
        <w:rPr>
          <w:rFonts w:ascii="Times NR Cyr MT" w:eastAsia="Times New Roman" w:hAnsi="Times NR Cyr MT" w:cs="Times New Roman"/>
          <w:bCs/>
          <w:sz w:val="26"/>
          <w:szCs w:val="26"/>
          <w:lang w:eastAsia="ru-RU"/>
        </w:rPr>
        <w:t xml:space="preserve">Гарантийный срок на товар составляет 12 месяцев </w:t>
      </w:r>
      <w:proofErr w:type="gramStart"/>
      <w:r w:rsidRPr="00F325B2">
        <w:rPr>
          <w:rFonts w:ascii="Times NR Cyr MT" w:eastAsia="Times New Roman" w:hAnsi="Times NR Cyr MT" w:cs="Times New Roman"/>
          <w:bCs/>
          <w:sz w:val="26"/>
          <w:szCs w:val="26"/>
          <w:lang w:eastAsia="ru-RU"/>
        </w:rPr>
        <w:t>с даты подписания</w:t>
      </w:r>
      <w:proofErr w:type="gramEnd"/>
      <w:r w:rsidRPr="00F325B2">
        <w:rPr>
          <w:rFonts w:ascii="Times NR Cyr MT" w:eastAsia="Times New Roman" w:hAnsi="Times NR Cyr MT" w:cs="Times New Roman"/>
          <w:bCs/>
          <w:sz w:val="26"/>
          <w:szCs w:val="26"/>
          <w:lang w:eastAsia="ru-RU"/>
        </w:rPr>
        <w:t xml:space="preserve"> Заказчиком документа о приемке</w:t>
      </w:r>
      <w:r w:rsidRPr="00F325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F325B2" w:rsidRPr="00F325B2" w:rsidRDefault="00F325B2" w:rsidP="00F325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25B2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обнаружении дефектов товара в период гарантийного срока, возникших по независящим от Заказчика причинам, Поставщик обязан за свой счет устранить дефекты либо заменить товар ненадлежащего качества новым, в течение                       10 (десяти) рабочих дней с момента получения письменного уведомления от Заказчика (в том числе посредством факсимильной связи с последующим направлением оригинала).</w:t>
      </w:r>
    </w:p>
    <w:p w:rsidR="00C85B18" w:rsidRDefault="00C85B18" w:rsidP="00D411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D4119A" w:rsidRPr="00E91901" w:rsidRDefault="00D4119A" w:rsidP="00D411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E91901">
        <w:rPr>
          <w:rFonts w:ascii="Times New Roman" w:eastAsia="Times New Roman" w:hAnsi="Times New Roman" w:cs="Times New Roman"/>
          <w:sz w:val="24"/>
          <w:szCs w:val="24"/>
          <w:lang w:eastAsia="x-none"/>
        </w:rPr>
        <w:t>ЗАКАЗЧИК                                                                                     ПОСТАВЩИК</w:t>
      </w:r>
    </w:p>
    <w:tbl>
      <w:tblPr>
        <w:tblStyle w:val="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4784"/>
      </w:tblGrid>
      <w:tr w:rsidR="00D4119A" w:rsidRPr="00E91901" w:rsidTr="004D7204">
        <w:trPr>
          <w:trHeight w:val="366"/>
        </w:trPr>
        <w:tc>
          <w:tcPr>
            <w:tcW w:w="5353" w:type="dxa"/>
          </w:tcPr>
          <w:p w:rsidR="00D4119A" w:rsidRPr="00E91901" w:rsidRDefault="00D4119A" w:rsidP="004D7204">
            <w:pPr>
              <w:autoSpaceDE w:val="0"/>
              <w:autoSpaceDN w:val="0"/>
              <w:adjustRightInd w:val="0"/>
              <w:rPr>
                <w:sz w:val="24"/>
                <w:szCs w:val="24"/>
                <w:lang w:eastAsia="x-none"/>
              </w:rPr>
            </w:pPr>
            <w:r w:rsidRPr="00E91901">
              <w:rPr>
                <w:sz w:val="24"/>
                <w:szCs w:val="24"/>
              </w:rPr>
              <w:t>Южное таможенное управление</w:t>
            </w:r>
          </w:p>
        </w:tc>
        <w:tc>
          <w:tcPr>
            <w:tcW w:w="4784" w:type="dxa"/>
          </w:tcPr>
          <w:p w:rsidR="00D4119A" w:rsidRPr="00E91901" w:rsidRDefault="00D4119A" w:rsidP="004D720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91901">
              <w:rPr>
                <w:sz w:val="24"/>
                <w:szCs w:val="24"/>
              </w:rPr>
              <w:t xml:space="preserve">               ________________________</w:t>
            </w:r>
          </w:p>
        </w:tc>
      </w:tr>
    </w:tbl>
    <w:p w:rsidR="00467D37" w:rsidRPr="00E91901" w:rsidRDefault="00467D37" w:rsidP="00A27CF3">
      <w:pPr>
        <w:rPr>
          <w:rFonts w:ascii="Times New Roman" w:hAnsi="Times New Roman" w:cs="Times New Roman"/>
          <w:sz w:val="24"/>
          <w:szCs w:val="24"/>
        </w:rPr>
      </w:pPr>
    </w:p>
    <w:sectPr w:rsidR="00467D37" w:rsidRPr="00E91901" w:rsidSect="001A53FC">
      <w:headerReference w:type="first" r:id="rId11"/>
      <w:pgSz w:w="11906" w:h="16838"/>
      <w:pgMar w:top="426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186A" w:rsidRDefault="00BB186A">
      <w:pPr>
        <w:spacing w:after="0" w:line="240" w:lineRule="auto"/>
      </w:pPr>
      <w:r>
        <w:separator/>
      </w:r>
    </w:p>
  </w:endnote>
  <w:endnote w:type="continuationSeparator" w:id="0">
    <w:p w:rsidR="00BB186A" w:rsidRDefault="00BB18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PT Astra Serif">
    <w:altName w:val="Times New Roman"/>
    <w:charset w:val="01"/>
    <w:family w:val="roman"/>
    <w:pitch w:val="default"/>
  </w:font>
  <w:font w:name="Times NR Cyr MT">
    <w:altName w:val="Times New Roman"/>
    <w:charset w:val="00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186A" w:rsidRDefault="00BB186A">
      <w:pPr>
        <w:spacing w:after="0" w:line="240" w:lineRule="auto"/>
      </w:pPr>
      <w:r>
        <w:separator/>
      </w:r>
    </w:p>
  </w:footnote>
  <w:footnote w:type="continuationSeparator" w:id="0">
    <w:p w:rsidR="00BB186A" w:rsidRDefault="00BB186A">
      <w:pPr>
        <w:spacing w:after="0" w:line="240" w:lineRule="auto"/>
      </w:pPr>
      <w:r>
        <w:continuationSeparator/>
      </w:r>
    </w:p>
  </w:footnote>
  <w:footnote w:id="1">
    <w:p w:rsidR="00C85B18" w:rsidRPr="001C0AE0" w:rsidRDefault="00C85B18" w:rsidP="00C85B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>
        <w:rPr>
          <w:rStyle w:val="ac"/>
        </w:rPr>
        <w:footnoteRef/>
      </w:r>
      <w:r>
        <w:t xml:space="preserve"> </w:t>
      </w:r>
      <w:r w:rsidRPr="001C0AE0">
        <w:rPr>
          <w:rFonts w:ascii="Times New Roman" w:hAnsi="Times New Roman" w:cs="Times New Roman"/>
          <w:i/>
          <w:sz w:val="18"/>
          <w:szCs w:val="18"/>
        </w:rPr>
        <w:t xml:space="preserve">Заполняется в случае применения Постановления </w:t>
      </w:r>
      <w:r w:rsidRPr="001C0AE0">
        <w:rPr>
          <w:rFonts w:ascii="Times New Roman" w:hAnsi="Times New Roman" w:cs="Times New Roman"/>
          <w:i/>
          <w:iCs/>
          <w:sz w:val="18"/>
          <w:szCs w:val="18"/>
        </w:rPr>
        <w:t>Правительства РФ от 23.12.2024 N 1875 "О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лиц".</w:t>
      </w:r>
    </w:p>
    <w:p w:rsidR="00C85B18" w:rsidRDefault="00C85B18">
      <w:pPr>
        <w:pStyle w:val="aa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3CA6" w:rsidRPr="00124A6F" w:rsidRDefault="00903CA6" w:rsidP="004D7204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294D34"/>
    <w:multiLevelType w:val="hybridMultilevel"/>
    <w:tmpl w:val="D1DECE2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">
    <w:nsid w:val="68210029"/>
    <w:multiLevelType w:val="hybridMultilevel"/>
    <w:tmpl w:val="D1DECE2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">
    <w:nsid w:val="759772D3"/>
    <w:multiLevelType w:val="hybridMultilevel"/>
    <w:tmpl w:val="D1DECE2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119A"/>
    <w:rsid w:val="00022907"/>
    <w:rsid w:val="0002451E"/>
    <w:rsid w:val="00030F1D"/>
    <w:rsid w:val="00037A74"/>
    <w:rsid w:val="0004284B"/>
    <w:rsid w:val="0004604B"/>
    <w:rsid w:val="00051655"/>
    <w:rsid w:val="00090D8E"/>
    <w:rsid w:val="000A1A26"/>
    <w:rsid w:val="000B1005"/>
    <w:rsid w:val="000D0221"/>
    <w:rsid w:val="000D761F"/>
    <w:rsid w:val="000E1AB3"/>
    <w:rsid w:val="000E52AA"/>
    <w:rsid w:val="00105F5E"/>
    <w:rsid w:val="00132A3C"/>
    <w:rsid w:val="001361B3"/>
    <w:rsid w:val="001435E2"/>
    <w:rsid w:val="00143E25"/>
    <w:rsid w:val="001727CB"/>
    <w:rsid w:val="00183A90"/>
    <w:rsid w:val="0019133A"/>
    <w:rsid w:val="001A53FC"/>
    <w:rsid w:val="001A5FEF"/>
    <w:rsid w:val="001C14AB"/>
    <w:rsid w:val="001C2223"/>
    <w:rsid w:val="001C32F8"/>
    <w:rsid w:val="001D3072"/>
    <w:rsid w:val="00254237"/>
    <w:rsid w:val="00256699"/>
    <w:rsid w:val="00256F73"/>
    <w:rsid w:val="00265CD7"/>
    <w:rsid w:val="00273FD6"/>
    <w:rsid w:val="002B7643"/>
    <w:rsid w:val="002E24C1"/>
    <w:rsid w:val="002E3F87"/>
    <w:rsid w:val="00311818"/>
    <w:rsid w:val="003169EC"/>
    <w:rsid w:val="003304B5"/>
    <w:rsid w:val="0033522C"/>
    <w:rsid w:val="00361BB3"/>
    <w:rsid w:val="003661B5"/>
    <w:rsid w:val="0037033E"/>
    <w:rsid w:val="00370AFE"/>
    <w:rsid w:val="003A23B8"/>
    <w:rsid w:val="003C56EB"/>
    <w:rsid w:val="003C5945"/>
    <w:rsid w:val="003D0E3A"/>
    <w:rsid w:val="003D4E21"/>
    <w:rsid w:val="003F5C80"/>
    <w:rsid w:val="004216BA"/>
    <w:rsid w:val="00422C26"/>
    <w:rsid w:val="00453BA4"/>
    <w:rsid w:val="0046264D"/>
    <w:rsid w:val="00465642"/>
    <w:rsid w:val="00466895"/>
    <w:rsid w:val="00467D37"/>
    <w:rsid w:val="00477863"/>
    <w:rsid w:val="00486B11"/>
    <w:rsid w:val="004B0CF4"/>
    <w:rsid w:val="004D7204"/>
    <w:rsid w:val="004E1E4B"/>
    <w:rsid w:val="00505882"/>
    <w:rsid w:val="00521D90"/>
    <w:rsid w:val="005323DF"/>
    <w:rsid w:val="0056050A"/>
    <w:rsid w:val="00564E60"/>
    <w:rsid w:val="005B38F6"/>
    <w:rsid w:val="005B42CD"/>
    <w:rsid w:val="005B79D6"/>
    <w:rsid w:val="005C4215"/>
    <w:rsid w:val="005D32ED"/>
    <w:rsid w:val="005D5A2A"/>
    <w:rsid w:val="005E39EB"/>
    <w:rsid w:val="00613DAA"/>
    <w:rsid w:val="00621C61"/>
    <w:rsid w:val="0063058A"/>
    <w:rsid w:val="0063174F"/>
    <w:rsid w:val="0066688F"/>
    <w:rsid w:val="00675C58"/>
    <w:rsid w:val="006A2C6A"/>
    <w:rsid w:val="006A5195"/>
    <w:rsid w:val="006B1A40"/>
    <w:rsid w:val="006D5FE3"/>
    <w:rsid w:val="006E085D"/>
    <w:rsid w:val="006E0E64"/>
    <w:rsid w:val="006E2A8B"/>
    <w:rsid w:val="006E4F47"/>
    <w:rsid w:val="006E554D"/>
    <w:rsid w:val="006E61D2"/>
    <w:rsid w:val="006F4376"/>
    <w:rsid w:val="00714FF7"/>
    <w:rsid w:val="0073173E"/>
    <w:rsid w:val="00731B9F"/>
    <w:rsid w:val="00742378"/>
    <w:rsid w:val="0076153A"/>
    <w:rsid w:val="007760F5"/>
    <w:rsid w:val="007A2EA7"/>
    <w:rsid w:val="007B1F08"/>
    <w:rsid w:val="00800BA7"/>
    <w:rsid w:val="00803AA6"/>
    <w:rsid w:val="00816785"/>
    <w:rsid w:val="00831BA1"/>
    <w:rsid w:val="00842B25"/>
    <w:rsid w:val="008447DD"/>
    <w:rsid w:val="008527DF"/>
    <w:rsid w:val="00865B17"/>
    <w:rsid w:val="00893729"/>
    <w:rsid w:val="008A1705"/>
    <w:rsid w:val="008A2D21"/>
    <w:rsid w:val="008B56B8"/>
    <w:rsid w:val="008B5EB8"/>
    <w:rsid w:val="008D7D41"/>
    <w:rsid w:val="008F19F7"/>
    <w:rsid w:val="00903CA6"/>
    <w:rsid w:val="00912102"/>
    <w:rsid w:val="00921756"/>
    <w:rsid w:val="00922A2D"/>
    <w:rsid w:val="00924C08"/>
    <w:rsid w:val="009748BF"/>
    <w:rsid w:val="009756D4"/>
    <w:rsid w:val="00993462"/>
    <w:rsid w:val="00995A55"/>
    <w:rsid w:val="00995E0E"/>
    <w:rsid w:val="009A1C5E"/>
    <w:rsid w:val="009A2585"/>
    <w:rsid w:val="009A72F1"/>
    <w:rsid w:val="009B2FFF"/>
    <w:rsid w:val="009B4C65"/>
    <w:rsid w:val="009B5298"/>
    <w:rsid w:val="009C2C79"/>
    <w:rsid w:val="009C59A2"/>
    <w:rsid w:val="009D38D6"/>
    <w:rsid w:val="009F3D0D"/>
    <w:rsid w:val="00A27CF3"/>
    <w:rsid w:val="00A4056B"/>
    <w:rsid w:val="00A6111C"/>
    <w:rsid w:val="00A8181B"/>
    <w:rsid w:val="00A87F91"/>
    <w:rsid w:val="00AA4CE0"/>
    <w:rsid w:val="00AC73C9"/>
    <w:rsid w:val="00AC77AE"/>
    <w:rsid w:val="00AD5604"/>
    <w:rsid w:val="00AD6021"/>
    <w:rsid w:val="00AF1BF9"/>
    <w:rsid w:val="00B06636"/>
    <w:rsid w:val="00B21516"/>
    <w:rsid w:val="00B23CC7"/>
    <w:rsid w:val="00B2748F"/>
    <w:rsid w:val="00B30FC8"/>
    <w:rsid w:val="00B4249F"/>
    <w:rsid w:val="00B605E4"/>
    <w:rsid w:val="00B6544A"/>
    <w:rsid w:val="00B656D5"/>
    <w:rsid w:val="00B80A73"/>
    <w:rsid w:val="00BA427E"/>
    <w:rsid w:val="00BA6B48"/>
    <w:rsid w:val="00BA7F51"/>
    <w:rsid w:val="00BB1857"/>
    <w:rsid w:val="00BB186A"/>
    <w:rsid w:val="00BF285B"/>
    <w:rsid w:val="00C01E25"/>
    <w:rsid w:val="00C035CC"/>
    <w:rsid w:val="00C04165"/>
    <w:rsid w:val="00C0651B"/>
    <w:rsid w:val="00C169AB"/>
    <w:rsid w:val="00C17E3B"/>
    <w:rsid w:val="00C23ADB"/>
    <w:rsid w:val="00C40D5A"/>
    <w:rsid w:val="00C414FC"/>
    <w:rsid w:val="00C43456"/>
    <w:rsid w:val="00C43ECD"/>
    <w:rsid w:val="00C44662"/>
    <w:rsid w:val="00C52D4F"/>
    <w:rsid w:val="00C85B18"/>
    <w:rsid w:val="00C8722C"/>
    <w:rsid w:val="00C87878"/>
    <w:rsid w:val="00CA0CE3"/>
    <w:rsid w:val="00CB3BF0"/>
    <w:rsid w:val="00CC0D56"/>
    <w:rsid w:val="00CC3A28"/>
    <w:rsid w:val="00CE76AA"/>
    <w:rsid w:val="00D05AED"/>
    <w:rsid w:val="00D06647"/>
    <w:rsid w:val="00D21BC5"/>
    <w:rsid w:val="00D2571A"/>
    <w:rsid w:val="00D26628"/>
    <w:rsid w:val="00D4119A"/>
    <w:rsid w:val="00D60437"/>
    <w:rsid w:val="00D81C69"/>
    <w:rsid w:val="00DB332D"/>
    <w:rsid w:val="00DB6A32"/>
    <w:rsid w:val="00DC2EEF"/>
    <w:rsid w:val="00DC448E"/>
    <w:rsid w:val="00DC6CC9"/>
    <w:rsid w:val="00DF4E8D"/>
    <w:rsid w:val="00E07895"/>
    <w:rsid w:val="00E2097A"/>
    <w:rsid w:val="00E23F22"/>
    <w:rsid w:val="00E378EF"/>
    <w:rsid w:val="00E612BF"/>
    <w:rsid w:val="00E707EB"/>
    <w:rsid w:val="00E91901"/>
    <w:rsid w:val="00E97581"/>
    <w:rsid w:val="00EE5F5F"/>
    <w:rsid w:val="00F001FB"/>
    <w:rsid w:val="00F21FCC"/>
    <w:rsid w:val="00F325B2"/>
    <w:rsid w:val="00F345CC"/>
    <w:rsid w:val="00F6154D"/>
    <w:rsid w:val="00F7080D"/>
    <w:rsid w:val="00F84D83"/>
    <w:rsid w:val="00FA248C"/>
    <w:rsid w:val="00FB1719"/>
    <w:rsid w:val="00FC684E"/>
    <w:rsid w:val="00FC6A4E"/>
    <w:rsid w:val="00FE0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8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11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411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4119A"/>
  </w:style>
  <w:style w:type="table" w:customStyle="1" w:styleId="2">
    <w:name w:val="Сетка таблицы2"/>
    <w:basedOn w:val="a1"/>
    <w:next w:val="a3"/>
    <w:uiPriority w:val="39"/>
    <w:rsid w:val="00D411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D411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2E3F87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FB17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B1719"/>
    <w:rPr>
      <w:rFonts w:ascii="Tahoma" w:hAnsi="Tahoma" w:cs="Tahoma"/>
      <w:sz w:val="16"/>
      <w:szCs w:val="16"/>
    </w:rPr>
  </w:style>
  <w:style w:type="character" w:styleId="a9">
    <w:name w:val="page number"/>
    <w:basedOn w:val="a0"/>
    <w:rsid w:val="00564E60"/>
  </w:style>
  <w:style w:type="paragraph" w:styleId="aa">
    <w:name w:val="footnote text"/>
    <w:basedOn w:val="a"/>
    <w:link w:val="ab"/>
    <w:rsid w:val="00B30F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rsid w:val="00B30FC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uiPriority w:val="99"/>
    <w:rsid w:val="00B30FC8"/>
    <w:rPr>
      <w:vertAlign w:val="superscript"/>
    </w:rPr>
  </w:style>
  <w:style w:type="paragraph" w:styleId="ad">
    <w:name w:val="footer"/>
    <w:basedOn w:val="a"/>
    <w:link w:val="ae"/>
    <w:uiPriority w:val="99"/>
    <w:unhideWhenUsed/>
    <w:rsid w:val="00C872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C8722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8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11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411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4119A"/>
  </w:style>
  <w:style w:type="table" w:customStyle="1" w:styleId="2">
    <w:name w:val="Сетка таблицы2"/>
    <w:basedOn w:val="a1"/>
    <w:next w:val="a3"/>
    <w:uiPriority w:val="39"/>
    <w:rsid w:val="00D411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D411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2E3F87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FB17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B1719"/>
    <w:rPr>
      <w:rFonts w:ascii="Tahoma" w:hAnsi="Tahoma" w:cs="Tahoma"/>
      <w:sz w:val="16"/>
      <w:szCs w:val="16"/>
    </w:rPr>
  </w:style>
  <w:style w:type="character" w:styleId="a9">
    <w:name w:val="page number"/>
    <w:basedOn w:val="a0"/>
    <w:rsid w:val="00564E60"/>
  </w:style>
  <w:style w:type="paragraph" w:styleId="aa">
    <w:name w:val="footnote text"/>
    <w:basedOn w:val="a"/>
    <w:link w:val="ab"/>
    <w:rsid w:val="00B30F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rsid w:val="00B30FC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uiPriority w:val="99"/>
    <w:rsid w:val="00B30FC8"/>
    <w:rPr>
      <w:vertAlign w:val="superscript"/>
    </w:rPr>
  </w:style>
  <w:style w:type="paragraph" w:styleId="ad">
    <w:name w:val="footer"/>
    <w:basedOn w:val="a"/>
    <w:link w:val="ae"/>
    <w:uiPriority w:val="99"/>
    <w:unhideWhenUsed/>
    <w:rsid w:val="00C872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C872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A072AC-5D96-4152-B1BF-00B3951328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2895</Words>
  <Characters>16505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Германцева Елена Евгеньевна</dc:creator>
  <cp:lastModifiedBy>Кибина Ольга Владимировна</cp:lastModifiedBy>
  <cp:revision>4</cp:revision>
  <cp:lastPrinted>2026-08-21T10:36:00Z</cp:lastPrinted>
  <dcterms:created xsi:type="dcterms:W3CDTF">2026-08-21T10:39:00Z</dcterms:created>
  <dcterms:modified xsi:type="dcterms:W3CDTF">2026-08-24T06:38:00Z</dcterms:modified>
</cp:coreProperties>
</file>