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0D0EE" w14:textId="77777777" w:rsidR="00E6121A" w:rsidRPr="00C622C0" w:rsidRDefault="00E6121A" w:rsidP="00E6121A">
      <w:pPr>
        <w:rPr>
          <w:rFonts w:ascii="PT Astra Serif" w:hAnsi="PT Astra Serif"/>
          <w:sz w:val="20"/>
          <w:szCs w:val="20"/>
        </w:rPr>
      </w:pPr>
      <w:r w:rsidRPr="00C622C0">
        <w:rPr>
          <w:rFonts w:ascii="PT Astra Serif" w:hAnsi="PT Astra Serif"/>
          <w:sz w:val="20"/>
          <w:szCs w:val="20"/>
        </w:rPr>
        <w:t>ПРОЕКТ</w:t>
      </w:r>
    </w:p>
    <w:p w14:paraId="118C240A"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Государственный контракт</w:t>
      </w:r>
      <w:r>
        <w:rPr>
          <w:rFonts w:ascii="PT Astra Serif" w:hAnsi="PT Astra Serif"/>
          <w:b/>
          <w:sz w:val="20"/>
          <w:szCs w:val="20"/>
        </w:rPr>
        <w:t xml:space="preserve"> №____</w:t>
      </w:r>
      <w:r w:rsidRPr="00C622C0">
        <w:rPr>
          <w:rFonts w:ascii="PT Astra Serif" w:hAnsi="PT Astra Serif"/>
          <w:b/>
          <w:sz w:val="20"/>
          <w:szCs w:val="20"/>
        </w:rPr>
        <w:t>-ДФ</w:t>
      </w:r>
    </w:p>
    <w:p w14:paraId="484F447C"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 xml:space="preserve">на оказание услуг по </w:t>
      </w:r>
      <w:r>
        <w:rPr>
          <w:rFonts w:ascii="PT Astra Serif" w:hAnsi="PT Astra Serif"/>
          <w:b/>
          <w:sz w:val="20"/>
          <w:szCs w:val="20"/>
        </w:rPr>
        <w:t>оформлению деклараций о соответствии с проведением испытаний                                  и оформлением протокола</w:t>
      </w:r>
      <w:r w:rsidRPr="00C622C0">
        <w:rPr>
          <w:rFonts w:ascii="PT Astra Serif" w:hAnsi="PT Astra Serif"/>
          <w:b/>
          <w:sz w:val="20"/>
          <w:szCs w:val="20"/>
        </w:rPr>
        <w:t xml:space="preserve"> </w:t>
      </w:r>
    </w:p>
    <w:p w14:paraId="2403335F" w14:textId="77777777" w:rsidR="00E6121A" w:rsidRDefault="00E6121A" w:rsidP="00E6121A">
      <w:pPr>
        <w:spacing w:line="195" w:lineRule="atLeast"/>
        <w:jc w:val="center"/>
        <w:rPr>
          <w:rFonts w:ascii="Tahoma" w:hAnsi="Tahoma" w:cs="Tahoma"/>
          <w:b/>
          <w:bCs/>
          <w:color w:val="000000"/>
          <w:sz w:val="17"/>
          <w:szCs w:val="17"/>
        </w:rPr>
      </w:pPr>
      <w:r w:rsidRPr="00C622C0">
        <w:rPr>
          <w:rFonts w:ascii="PT Astra Serif" w:hAnsi="PT Astra Serif"/>
          <w:b/>
          <w:sz w:val="20"/>
          <w:szCs w:val="20"/>
        </w:rPr>
        <w:t>ИКЗ:</w:t>
      </w:r>
      <w:r w:rsidRPr="00530220">
        <w:rPr>
          <w:rFonts w:ascii="Tahoma" w:hAnsi="Tahoma" w:cs="Tahoma"/>
          <w:b/>
          <w:bCs/>
          <w:color w:val="000000"/>
          <w:sz w:val="17"/>
          <w:szCs w:val="17"/>
        </w:rPr>
        <w:t xml:space="preserve"> </w:t>
      </w:r>
      <w:r>
        <w:rPr>
          <w:rFonts w:ascii="Tahoma" w:hAnsi="Tahoma" w:cs="Tahoma"/>
          <w:b/>
          <w:bCs/>
          <w:color w:val="000000"/>
          <w:sz w:val="17"/>
          <w:szCs w:val="17"/>
        </w:rPr>
        <w:t>26 1 1910000043 191001001 0007 000 0000 244</w:t>
      </w:r>
    </w:p>
    <w:p w14:paraId="29D693B0" w14:textId="77777777" w:rsidR="00E6121A" w:rsidRPr="00C622C0" w:rsidRDefault="00E6121A" w:rsidP="00E6121A">
      <w:pPr>
        <w:jc w:val="center"/>
        <w:rPr>
          <w:rFonts w:ascii="PT Astra Serif" w:hAnsi="PT Astra Serif"/>
          <w:b/>
          <w:sz w:val="20"/>
          <w:szCs w:val="20"/>
        </w:rPr>
      </w:pPr>
    </w:p>
    <w:p w14:paraId="27EC880D" w14:textId="77777777" w:rsidR="00E6121A" w:rsidRPr="00C622C0" w:rsidRDefault="00E6121A" w:rsidP="00E6121A">
      <w:pPr>
        <w:jc w:val="both"/>
        <w:rPr>
          <w:rFonts w:ascii="PT Astra Serif" w:hAnsi="PT Astra Serif"/>
          <w:sz w:val="20"/>
          <w:szCs w:val="20"/>
        </w:rPr>
      </w:pPr>
      <w:r>
        <w:rPr>
          <w:rFonts w:ascii="PT Astra Serif" w:hAnsi="PT Astra Serif"/>
          <w:sz w:val="20"/>
          <w:szCs w:val="20"/>
        </w:rPr>
        <w:t xml:space="preserve">р.п. Усть-Абакан </w:t>
      </w:r>
      <w:r w:rsidRPr="00C622C0">
        <w:rPr>
          <w:rFonts w:ascii="PT Astra Serif" w:hAnsi="PT Astra Serif"/>
          <w:sz w:val="20"/>
          <w:szCs w:val="20"/>
        </w:rPr>
        <w:tab/>
      </w:r>
      <w:r w:rsidRPr="00C622C0">
        <w:rPr>
          <w:rFonts w:ascii="PT Astra Serif" w:hAnsi="PT Astra Serif"/>
          <w:sz w:val="20"/>
          <w:szCs w:val="20"/>
        </w:rPr>
        <w:tab/>
      </w:r>
      <w:r w:rsidRPr="00C622C0">
        <w:rPr>
          <w:rFonts w:ascii="PT Astra Serif" w:hAnsi="PT Astra Serif"/>
          <w:sz w:val="20"/>
          <w:szCs w:val="20"/>
        </w:rPr>
        <w:tab/>
      </w:r>
      <w:r w:rsidRPr="00C622C0">
        <w:rPr>
          <w:rFonts w:ascii="PT Astra Serif" w:hAnsi="PT Astra Serif"/>
          <w:sz w:val="20"/>
          <w:szCs w:val="20"/>
        </w:rPr>
        <w:tab/>
      </w:r>
      <w:r w:rsidRPr="00C622C0">
        <w:rPr>
          <w:rFonts w:ascii="PT Astra Serif" w:hAnsi="PT Astra Serif"/>
          <w:sz w:val="20"/>
          <w:szCs w:val="20"/>
        </w:rPr>
        <w:tab/>
        <w:t xml:space="preserve">                                  </w:t>
      </w:r>
      <w:r>
        <w:rPr>
          <w:rFonts w:ascii="PT Astra Serif" w:hAnsi="PT Astra Serif"/>
          <w:sz w:val="20"/>
          <w:szCs w:val="20"/>
        </w:rPr>
        <w:t xml:space="preserve">               </w:t>
      </w:r>
      <w:r w:rsidRPr="00C622C0">
        <w:rPr>
          <w:rFonts w:ascii="PT Astra Serif" w:hAnsi="PT Astra Serif"/>
          <w:sz w:val="20"/>
          <w:szCs w:val="20"/>
        </w:rPr>
        <w:t xml:space="preserve">                   </w:t>
      </w:r>
      <w:r>
        <w:rPr>
          <w:rFonts w:ascii="PT Astra Serif" w:hAnsi="PT Astra Serif"/>
          <w:sz w:val="20"/>
          <w:szCs w:val="20"/>
        </w:rPr>
        <w:t xml:space="preserve">         </w:t>
      </w:r>
      <w:r w:rsidRPr="00C622C0">
        <w:rPr>
          <w:rFonts w:ascii="PT Astra Serif" w:hAnsi="PT Astra Serif"/>
          <w:sz w:val="20"/>
          <w:szCs w:val="20"/>
        </w:rPr>
        <w:t>«___» __________ 202</w:t>
      </w:r>
      <w:r>
        <w:rPr>
          <w:rFonts w:ascii="PT Astra Serif" w:hAnsi="PT Astra Serif"/>
          <w:sz w:val="20"/>
          <w:szCs w:val="20"/>
        </w:rPr>
        <w:t>6</w:t>
      </w:r>
      <w:r w:rsidRPr="00C622C0">
        <w:rPr>
          <w:rFonts w:ascii="PT Astra Serif" w:hAnsi="PT Astra Serif"/>
          <w:sz w:val="20"/>
          <w:szCs w:val="20"/>
        </w:rPr>
        <w:t>г.</w:t>
      </w:r>
    </w:p>
    <w:p w14:paraId="382C2EA5" w14:textId="77777777" w:rsidR="00E6121A" w:rsidRPr="00C622C0" w:rsidRDefault="00E6121A" w:rsidP="00E6121A">
      <w:pPr>
        <w:ind w:firstLine="708"/>
        <w:jc w:val="both"/>
        <w:rPr>
          <w:rFonts w:ascii="PT Astra Serif" w:hAnsi="PT Astra Serif"/>
          <w:sz w:val="20"/>
          <w:szCs w:val="20"/>
        </w:rPr>
      </w:pPr>
    </w:p>
    <w:p w14:paraId="12063434" w14:textId="77777777" w:rsidR="00E6121A" w:rsidRPr="00C622C0" w:rsidRDefault="00E6121A" w:rsidP="00E6121A">
      <w:pPr>
        <w:ind w:firstLine="567"/>
        <w:jc w:val="both"/>
        <w:rPr>
          <w:rFonts w:ascii="PT Astra Serif" w:hAnsi="PT Astra Serif"/>
          <w:sz w:val="20"/>
          <w:szCs w:val="20"/>
        </w:rPr>
      </w:pPr>
      <w:r w:rsidRPr="00C622C0">
        <w:rPr>
          <w:rFonts w:ascii="PT Astra Serif" w:hAnsi="PT Astra Serif"/>
          <w:b/>
          <w:sz w:val="20"/>
          <w:szCs w:val="20"/>
        </w:rPr>
        <w:t>Федеральное казенное учреждение «Исправительная колония № 2</w:t>
      </w:r>
      <w:r>
        <w:rPr>
          <w:rFonts w:ascii="PT Astra Serif" w:hAnsi="PT Astra Serif"/>
          <w:b/>
          <w:sz w:val="20"/>
          <w:szCs w:val="20"/>
        </w:rPr>
        <w:t>8</w:t>
      </w:r>
      <w:r w:rsidRPr="00C622C0">
        <w:rPr>
          <w:rFonts w:ascii="PT Astra Serif" w:hAnsi="PT Astra Serif"/>
          <w:b/>
          <w:sz w:val="20"/>
          <w:szCs w:val="20"/>
        </w:rPr>
        <w:t xml:space="preserve"> Управления Федеральной службы исполнения наказаний по Республике Хакасия»,</w:t>
      </w:r>
      <w:r w:rsidRPr="00C622C0">
        <w:rPr>
          <w:rFonts w:ascii="PT Astra Serif" w:hAnsi="PT Astra Serif"/>
          <w:sz w:val="20"/>
          <w:szCs w:val="20"/>
        </w:rPr>
        <w:t xml:space="preserve"> выступающее от имени Российской Федерации, именуемое в дальнейшем </w:t>
      </w:r>
      <w:r w:rsidRPr="00C622C0">
        <w:rPr>
          <w:rFonts w:ascii="PT Astra Serif" w:hAnsi="PT Astra Serif"/>
          <w:b/>
          <w:sz w:val="20"/>
          <w:szCs w:val="20"/>
        </w:rPr>
        <w:t>«Государственный заказчик»,</w:t>
      </w:r>
      <w:r w:rsidRPr="00C622C0">
        <w:rPr>
          <w:rFonts w:ascii="PT Astra Serif" w:hAnsi="PT Astra Serif"/>
          <w:sz w:val="20"/>
          <w:szCs w:val="20"/>
        </w:rPr>
        <w:t xml:space="preserve"> в лице </w:t>
      </w:r>
      <w:r w:rsidRPr="00C622C0">
        <w:rPr>
          <w:rFonts w:ascii="PT Astra Serif" w:hAnsi="PT Astra Serif" w:cs="Times New Roman CYR"/>
          <w:sz w:val="20"/>
          <w:szCs w:val="20"/>
        </w:rPr>
        <w:t xml:space="preserve">______________, действующего на основании </w:t>
      </w:r>
      <w:r w:rsidRPr="00C622C0">
        <w:rPr>
          <w:rFonts w:ascii="PT Astra Serif" w:hAnsi="PT Astra Serif"/>
          <w:sz w:val="20"/>
          <w:szCs w:val="20"/>
        </w:rPr>
        <w:t xml:space="preserve">Устава, с одной стороны и  </w:t>
      </w:r>
    </w:p>
    <w:p w14:paraId="130D7494" w14:textId="77777777" w:rsidR="00E6121A" w:rsidRPr="00C622C0" w:rsidRDefault="00E6121A" w:rsidP="00E6121A">
      <w:pPr>
        <w:ind w:firstLine="567"/>
        <w:jc w:val="both"/>
        <w:rPr>
          <w:rFonts w:ascii="PT Astra Serif" w:hAnsi="PT Astra Serif"/>
          <w:sz w:val="20"/>
          <w:szCs w:val="20"/>
        </w:rPr>
      </w:pPr>
      <w:r w:rsidRPr="00C622C0">
        <w:rPr>
          <w:rFonts w:ascii="PT Astra Serif" w:hAnsi="PT Astra Serif"/>
          <w:color w:val="FF0000"/>
          <w:sz w:val="20"/>
          <w:szCs w:val="20"/>
        </w:rPr>
        <w:t>_____________________</w:t>
      </w:r>
      <w:r w:rsidRPr="00C622C0">
        <w:rPr>
          <w:rFonts w:ascii="PT Astra Serif" w:hAnsi="PT Astra Serif"/>
          <w:sz w:val="20"/>
          <w:szCs w:val="20"/>
        </w:rPr>
        <w:t xml:space="preserve">, именуемое в дальнейшем </w:t>
      </w:r>
      <w:r w:rsidRPr="00C622C0">
        <w:rPr>
          <w:rFonts w:ascii="PT Astra Serif" w:hAnsi="PT Astra Serif"/>
          <w:b/>
          <w:sz w:val="20"/>
          <w:szCs w:val="20"/>
        </w:rPr>
        <w:t>«Исполнитель»,</w:t>
      </w:r>
      <w:r w:rsidRPr="00C622C0">
        <w:rPr>
          <w:rFonts w:ascii="PT Astra Serif" w:hAnsi="PT Astra Serif"/>
          <w:sz w:val="20"/>
          <w:szCs w:val="20"/>
        </w:rPr>
        <w:t xml:space="preserve"> в лице </w:t>
      </w:r>
      <w:r w:rsidRPr="00C622C0">
        <w:rPr>
          <w:rFonts w:ascii="PT Astra Serif" w:hAnsi="PT Astra Serif"/>
          <w:color w:val="FF0000"/>
          <w:sz w:val="20"/>
          <w:szCs w:val="20"/>
        </w:rPr>
        <w:t>___________________</w:t>
      </w:r>
      <w:r w:rsidRPr="00C622C0">
        <w:rPr>
          <w:rFonts w:ascii="PT Astra Serif" w:hAnsi="PT Astra Serif"/>
          <w:sz w:val="20"/>
          <w:szCs w:val="20"/>
        </w:rPr>
        <w:t xml:space="preserve">_, действующего на основании </w:t>
      </w:r>
      <w:r w:rsidRPr="00C622C0">
        <w:rPr>
          <w:rFonts w:ascii="PT Astra Serif" w:hAnsi="PT Astra Serif"/>
          <w:color w:val="FF0000"/>
          <w:sz w:val="20"/>
          <w:szCs w:val="20"/>
        </w:rPr>
        <w:t>________________</w:t>
      </w:r>
      <w:r w:rsidRPr="00C622C0">
        <w:rPr>
          <w:rFonts w:ascii="PT Astra Serif" w:hAnsi="PT Astra Serif"/>
          <w:sz w:val="20"/>
          <w:szCs w:val="20"/>
        </w:rPr>
        <w:t>, в соответствии с п.4 ч.1 ст.93  Федерального закона от 05.04.2013 №44-ФЗ «</w:t>
      </w:r>
      <w:r w:rsidRPr="00C622C0">
        <w:rPr>
          <w:rFonts w:ascii="PT Astra Serif" w:eastAsia="Calibri" w:hAnsi="PT Astra Serif"/>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Pr="00C622C0">
        <w:rPr>
          <w:rFonts w:ascii="PT Astra Serif" w:hAnsi="PT Astra Serif"/>
          <w:sz w:val="20"/>
          <w:szCs w:val="20"/>
        </w:rPr>
        <w:t>», распоряжением Правительства Российской Федерации от 28.04.2018 № 824-р «О создании единого агрегатора торговли», закупка на ЕАТ № ___________,  заключили с единственным поставщиком, настоящий Государственный контракт (далее – Контракт)   о нижеследующем:</w:t>
      </w:r>
    </w:p>
    <w:p w14:paraId="063E0266" w14:textId="77777777" w:rsidR="00E6121A" w:rsidRPr="00C622C0" w:rsidRDefault="00E6121A" w:rsidP="00E6121A">
      <w:pPr>
        <w:ind w:firstLine="567"/>
        <w:jc w:val="both"/>
        <w:rPr>
          <w:rFonts w:ascii="PT Astra Serif" w:hAnsi="PT Astra Serif"/>
          <w:sz w:val="20"/>
          <w:szCs w:val="20"/>
        </w:rPr>
      </w:pPr>
      <w:r w:rsidRPr="00C622C0">
        <w:rPr>
          <w:rFonts w:ascii="PT Astra Serif" w:hAnsi="PT Astra Serif"/>
          <w:sz w:val="20"/>
          <w:szCs w:val="20"/>
        </w:rPr>
        <w:t xml:space="preserve"> </w:t>
      </w:r>
    </w:p>
    <w:p w14:paraId="13EEB21D"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1. Предмет Контракта</w:t>
      </w:r>
    </w:p>
    <w:p w14:paraId="4733B8B5" w14:textId="77777777" w:rsidR="00E6121A" w:rsidRPr="00C622C0" w:rsidRDefault="00E6121A" w:rsidP="00E6121A">
      <w:pPr>
        <w:ind w:firstLine="708"/>
        <w:jc w:val="both"/>
        <w:rPr>
          <w:rFonts w:ascii="PT Astra Serif" w:hAnsi="PT Astra Serif"/>
          <w:sz w:val="20"/>
          <w:szCs w:val="20"/>
        </w:rPr>
      </w:pPr>
      <w:bookmarkStart w:id="0" w:name="_Hlk83657484"/>
      <w:r w:rsidRPr="00C622C0">
        <w:rPr>
          <w:rFonts w:ascii="PT Astra Serif" w:hAnsi="PT Astra Serif"/>
          <w:sz w:val="20"/>
          <w:szCs w:val="20"/>
        </w:rPr>
        <w:t xml:space="preserve">1.1. По-настоящему контракту, Исполнитель обязуется оказать </w:t>
      </w:r>
      <w:r w:rsidRPr="00C622C0">
        <w:rPr>
          <w:rFonts w:ascii="PT Astra Serif" w:hAnsi="PT Astra Serif"/>
          <w:b/>
          <w:sz w:val="20"/>
          <w:szCs w:val="20"/>
        </w:rPr>
        <w:t xml:space="preserve">услуги по оформлению декларации о соответствии с проведением испытаний и оформлением протокола на пищевую продукцию, а именно </w:t>
      </w:r>
      <w:r>
        <w:rPr>
          <w:rFonts w:ascii="PT Astra Serif" w:hAnsi="PT Astra Serif"/>
          <w:b/>
          <w:sz w:val="20"/>
          <w:szCs w:val="20"/>
        </w:rPr>
        <w:t xml:space="preserve">томаты маринованные (красные, бурые, молочные, зеленые) </w:t>
      </w:r>
      <w:r w:rsidRPr="00C622C0">
        <w:rPr>
          <w:rFonts w:ascii="PT Astra Serif" w:hAnsi="PT Astra Serif"/>
          <w:b/>
          <w:sz w:val="20"/>
          <w:szCs w:val="20"/>
        </w:rPr>
        <w:t xml:space="preserve">по ГОСТ 52477-2005 «Консервы. Маринады овощные. Технические условия», </w:t>
      </w:r>
      <w:r>
        <w:rPr>
          <w:rFonts w:ascii="PT Astra Serif" w:hAnsi="PT Astra Serif"/>
          <w:b/>
          <w:sz w:val="20"/>
          <w:szCs w:val="20"/>
        </w:rPr>
        <w:t xml:space="preserve">огурцы </w:t>
      </w:r>
      <w:r w:rsidRPr="00C622C0">
        <w:rPr>
          <w:rFonts w:ascii="PT Astra Serif" w:hAnsi="PT Astra Serif"/>
          <w:b/>
          <w:sz w:val="20"/>
          <w:szCs w:val="20"/>
        </w:rPr>
        <w:t>маринованн</w:t>
      </w:r>
      <w:r>
        <w:rPr>
          <w:rFonts w:ascii="PT Astra Serif" w:hAnsi="PT Astra Serif"/>
          <w:b/>
          <w:sz w:val="20"/>
          <w:szCs w:val="20"/>
        </w:rPr>
        <w:t>ые (целые или нарезанные)</w:t>
      </w:r>
      <w:r w:rsidRPr="00C622C0">
        <w:rPr>
          <w:rFonts w:ascii="PT Astra Serif" w:hAnsi="PT Astra Serif"/>
          <w:b/>
          <w:sz w:val="20"/>
          <w:szCs w:val="20"/>
        </w:rPr>
        <w:t xml:space="preserve"> по ГОСТ 52477-2005 «Консервы. Маринады овощные. Технические условия», </w:t>
      </w:r>
      <w:r>
        <w:rPr>
          <w:rFonts w:ascii="PT Astra Serif" w:hAnsi="PT Astra Serif"/>
          <w:b/>
          <w:sz w:val="20"/>
          <w:szCs w:val="20"/>
        </w:rPr>
        <w:t>кабачки маринованные (целые или нарезанные)</w:t>
      </w:r>
      <w:r w:rsidRPr="00DD66DF">
        <w:rPr>
          <w:rFonts w:ascii="PT Astra Serif" w:hAnsi="PT Astra Serif"/>
          <w:b/>
          <w:sz w:val="20"/>
          <w:szCs w:val="20"/>
        </w:rPr>
        <w:t xml:space="preserve"> </w:t>
      </w:r>
      <w:r w:rsidRPr="00C622C0">
        <w:rPr>
          <w:rFonts w:ascii="PT Astra Serif" w:hAnsi="PT Astra Serif"/>
          <w:b/>
          <w:sz w:val="20"/>
          <w:szCs w:val="20"/>
        </w:rPr>
        <w:t>по ГОСТ 52477-2005 «Консервы. Маринады овощные. Технические условия»,</w:t>
      </w:r>
      <w:r>
        <w:rPr>
          <w:rFonts w:ascii="PT Astra Serif" w:hAnsi="PT Astra Serif"/>
          <w:b/>
          <w:sz w:val="20"/>
          <w:szCs w:val="20"/>
        </w:rPr>
        <w:t xml:space="preserve"> свекла столовая маринованная (целая или нарезанная) </w:t>
      </w:r>
      <w:r w:rsidRPr="00C622C0">
        <w:rPr>
          <w:rFonts w:ascii="PT Astra Serif" w:hAnsi="PT Astra Serif"/>
          <w:b/>
          <w:sz w:val="20"/>
          <w:szCs w:val="20"/>
        </w:rPr>
        <w:t>по ГОСТ 52477-2005 «Консервы. Маринады овощные. Технические условия»,</w:t>
      </w:r>
      <w:r>
        <w:rPr>
          <w:rFonts w:ascii="PT Astra Serif" w:hAnsi="PT Astra Serif"/>
          <w:b/>
          <w:sz w:val="20"/>
          <w:szCs w:val="20"/>
        </w:rPr>
        <w:t xml:space="preserve"> морковь столовая маринованная (цельная или нарезанная) по техническим условиям «Консервы. Морковь столовая маринованная. Технические условия. ТУ 10.39.18-002-08826395-2026 (вводятся впервые)»  </w:t>
      </w:r>
      <w:r w:rsidRPr="00C622C0">
        <w:rPr>
          <w:rFonts w:ascii="PT Astra Serif" w:hAnsi="PT Astra Serif"/>
          <w:sz w:val="20"/>
          <w:szCs w:val="20"/>
        </w:rPr>
        <w:t xml:space="preserve">(далее - оказанные услуги) и выдать их результат Заказчику, а Заказчик обязуется оплатить  оказанные услуги в соответствии с условиями настоящего Контракта. </w:t>
      </w:r>
    </w:p>
    <w:p w14:paraId="2641DE1C"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В рамках настоящего контракта услуги по</w:t>
      </w:r>
      <w:r>
        <w:rPr>
          <w:rFonts w:ascii="PT Astra Serif" w:hAnsi="PT Astra Serif"/>
          <w:sz w:val="20"/>
          <w:szCs w:val="20"/>
        </w:rPr>
        <w:t xml:space="preserve"> оформлении деклараций о соответствии</w:t>
      </w:r>
      <w:r w:rsidRPr="00C622C0">
        <w:rPr>
          <w:rFonts w:ascii="PT Astra Serif" w:hAnsi="PT Astra Serif"/>
          <w:sz w:val="20"/>
          <w:szCs w:val="20"/>
        </w:rPr>
        <w:t xml:space="preserve"> </w:t>
      </w:r>
      <w:r>
        <w:rPr>
          <w:rFonts w:ascii="PT Astra Serif" w:hAnsi="PT Astra Serif"/>
          <w:sz w:val="20"/>
          <w:szCs w:val="20"/>
        </w:rPr>
        <w:t xml:space="preserve">на основании </w:t>
      </w:r>
      <w:r w:rsidRPr="00C622C0">
        <w:rPr>
          <w:rFonts w:ascii="PT Astra Serif" w:hAnsi="PT Astra Serif"/>
          <w:sz w:val="20"/>
          <w:szCs w:val="20"/>
        </w:rPr>
        <w:t>проведени</w:t>
      </w:r>
      <w:r>
        <w:rPr>
          <w:rFonts w:ascii="PT Astra Serif" w:hAnsi="PT Astra Serif"/>
          <w:sz w:val="20"/>
          <w:szCs w:val="20"/>
        </w:rPr>
        <w:t>й</w:t>
      </w:r>
      <w:r w:rsidRPr="00C622C0">
        <w:rPr>
          <w:rFonts w:ascii="PT Astra Serif" w:hAnsi="PT Astra Serif"/>
          <w:sz w:val="20"/>
          <w:szCs w:val="20"/>
        </w:rPr>
        <w:t xml:space="preserve"> испытаний (исследований) образцов продукции (проб), включают в себя непосредственно проведение испытаний (исследований) и оформление результатов испытаний (исследований).</w:t>
      </w:r>
    </w:p>
    <w:p w14:paraId="47F2904B"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1.2. Образцы продукции, к проведению испытаний принимаются только с Актом отбора проб, оформленным Исполнителем и подписанным Заказчиком. </w:t>
      </w:r>
    </w:p>
    <w:p w14:paraId="3F9668F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1.3. В сопроводительном документе, указанном в п. 1.2 настоящего контракта указывается наименование и количество отобранных образцов продукции (проб), наименование показателей, на которые необходимо провести испытания проб.</w:t>
      </w:r>
      <w:bookmarkStart w:id="1" w:name="_Hlk94529081"/>
    </w:p>
    <w:bookmarkEnd w:id="1"/>
    <w:p w14:paraId="0845656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1.4. Исполнитель уведомляет Заказчика о планируемом  посещении участка Заказчика для проведения отбора проб в срок не позднее 3 рабочих дней с даты заключения контракта, любым удобным способом для Сторон.</w:t>
      </w:r>
    </w:p>
    <w:bookmarkEnd w:id="0"/>
    <w:p w14:paraId="69511269" w14:textId="77777777" w:rsidR="00E6121A" w:rsidRPr="0085677B" w:rsidRDefault="00E6121A" w:rsidP="00E6121A">
      <w:pPr>
        <w:ind w:firstLine="708"/>
        <w:jc w:val="both"/>
        <w:rPr>
          <w:rFonts w:ascii="PT Astra Serif" w:hAnsi="PT Astra Serif"/>
          <w:sz w:val="20"/>
          <w:szCs w:val="20"/>
        </w:rPr>
      </w:pPr>
      <w:r w:rsidRPr="00C622C0">
        <w:rPr>
          <w:rFonts w:ascii="PT Astra Serif" w:hAnsi="PT Astra Serif"/>
          <w:sz w:val="20"/>
          <w:szCs w:val="20"/>
        </w:rPr>
        <w:t>1.5. По результатам проведенных испытаний качества образцов продукции, Исполнитель не предоставляет экспертное заключение.</w:t>
      </w:r>
    </w:p>
    <w:p w14:paraId="663C4419" w14:textId="77777777" w:rsidR="00E6121A" w:rsidRPr="0085677B" w:rsidRDefault="00E6121A" w:rsidP="00E6121A">
      <w:pPr>
        <w:ind w:firstLine="708"/>
        <w:jc w:val="both"/>
        <w:rPr>
          <w:rFonts w:ascii="PT Astra Serif" w:hAnsi="PT Astra Serif"/>
          <w:sz w:val="20"/>
          <w:szCs w:val="20"/>
        </w:rPr>
      </w:pPr>
      <w:r w:rsidRPr="0085677B">
        <w:rPr>
          <w:rFonts w:ascii="PT Astra Serif" w:hAnsi="PT Astra Serif"/>
          <w:sz w:val="20"/>
          <w:szCs w:val="20"/>
        </w:rPr>
        <w:t xml:space="preserve">1.6. </w:t>
      </w:r>
      <w:r w:rsidRPr="0085677B">
        <w:rPr>
          <w:rFonts w:ascii="PT Astra Serif" w:hAnsi="PT Astra Serif"/>
          <w:b/>
          <w:sz w:val="20"/>
          <w:szCs w:val="20"/>
        </w:rPr>
        <w:t xml:space="preserve">Отбор проб производится силами Исполнителя по месту нахождения участка по маринованию овощей Заказчика, расположенного по адресу:  </w:t>
      </w:r>
      <w:r w:rsidRPr="0085677B">
        <w:rPr>
          <w:rFonts w:ascii="PT Astra Serif" w:hAnsi="PT Astra Serif"/>
          <w:sz w:val="20"/>
          <w:szCs w:val="20"/>
        </w:rPr>
        <w:t>655100, Республика Хакасия, р.п. Усть-Абакан, подгорный квартал, 13,  ФКУ ИК-28 УФСИН России по Республике Хакасия.</w:t>
      </w:r>
      <w:r w:rsidRPr="0085677B">
        <w:rPr>
          <w:sz w:val="20"/>
          <w:szCs w:val="20"/>
        </w:rPr>
        <w:t xml:space="preserve"> </w:t>
      </w:r>
    </w:p>
    <w:p w14:paraId="310D59E3" w14:textId="77777777" w:rsidR="00E6121A" w:rsidRPr="00C622C0" w:rsidRDefault="00E6121A" w:rsidP="00E6121A">
      <w:pPr>
        <w:ind w:firstLine="708"/>
        <w:jc w:val="both"/>
        <w:rPr>
          <w:rFonts w:ascii="PT Astra Serif" w:hAnsi="PT Astra Serif"/>
          <w:sz w:val="20"/>
          <w:szCs w:val="20"/>
        </w:rPr>
      </w:pPr>
      <w:r>
        <w:rPr>
          <w:rFonts w:ascii="PT Astra Serif" w:hAnsi="PT Astra Serif"/>
          <w:sz w:val="20"/>
          <w:szCs w:val="20"/>
        </w:rPr>
        <w:t>1.7. Срок оказания услуг: до 21</w:t>
      </w:r>
      <w:r w:rsidRPr="00C622C0">
        <w:rPr>
          <w:rFonts w:ascii="PT Astra Serif" w:hAnsi="PT Astra Serif"/>
          <w:sz w:val="20"/>
          <w:szCs w:val="20"/>
        </w:rPr>
        <w:t>.</w:t>
      </w:r>
      <w:r>
        <w:rPr>
          <w:rFonts w:ascii="PT Astra Serif" w:hAnsi="PT Astra Serif"/>
          <w:sz w:val="20"/>
          <w:szCs w:val="20"/>
        </w:rPr>
        <w:t>09</w:t>
      </w:r>
      <w:r w:rsidRPr="00C622C0">
        <w:rPr>
          <w:rFonts w:ascii="PT Astra Serif" w:hAnsi="PT Astra Serif"/>
          <w:sz w:val="20"/>
          <w:szCs w:val="20"/>
        </w:rPr>
        <w:t>.202</w:t>
      </w:r>
      <w:r>
        <w:rPr>
          <w:rFonts w:ascii="PT Astra Serif" w:hAnsi="PT Astra Serif"/>
          <w:sz w:val="20"/>
          <w:szCs w:val="20"/>
        </w:rPr>
        <w:t>6</w:t>
      </w:r>
      <w:r w:rsidRPr="00C622C0">
        <w:rPr>
          <w:rFonts w:ascii="PT Astra Serif" w:hAnsi="PT Astra Serif"/>
          <w:sz w:val="20"/>
          <w:szCs w:val="20"/>
        </w:rPr>
        <w:t>г. включительно.</w:t>
      </w:r>
    </w:p>
    <w:p w14:paraId="683E1508" w14:textId="77777777" w:rsidR="00E6121A" w:rsidRPr="00C622C0" w:rsidRDefault="00E6121A" w:rsidP="00E6121A">
      <w:pPr>
        <w:tabs>
          <w:tab w:val="num" w:pos="567"/>
        </w:tabs>
        <w:ind w:right="-1"/>
        <w:jc w:val="both"/>
        <w:rPr>
          <w:rFonts w:ascii="PT Astra Serif" w:hAnsi="PT Astra Serif"/>
          <w:sz w:val="20"/>
          <w:szCs w:val="20"/>
        </w:rPr>
      </w:pPr>
      <w:r w:rsidRPr="00C622C0">
        <w:rPr>
          <w:rFonts w:ascii="PT Astra Serif" w:hAnsi="PT Astra Serif"/>
          <w:sz w:val="20"/>
          <w:szCs w:val="20"/>
        </w:rPr>
        <w:t xml:space="preserve"> </w:t>
      </w:r>
    </w:p>
    <w:p w14:paraId="30B9BD42"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2. Права и обязанности Сторон</w:t>
      </w:r>
    </w:p>
    <w:p w14:paraId="609E4F49"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2.1. Исполнитель обязуется:</w:t>
      </w:r>
    </w:p>
    <w:p w14:paraId="34549A3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2.1.1. Выполнять испытания качества образцов продукции на основании сопроводительных документов в течение всего срока действия контракта. Конкретный перечень проводимых испытаний, их объемы и стоимость, указываются в акте об оказании услуг, предъявляемом Заказчику для оплаты.</w:t>
      </w:r>
    </w:p>
    <w:p w14:paraId="2CACB24E"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2.1.2. Сроки оказания услуг:</w:t>
      </w:r>
    </w:p>
    <w:p w14:paraId="78412603" w14:textId="5833A7B9"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а) провести испытания образцов продукции (проб) в сроки, установленные нормативными документами на соответствующий метод исследования представленного образца продукции (максимальный срок исследования – </w:t>
      </w:r>
      <w:r w:rsidRPr="00C622C0">
        <w:rPr>
          <w:rFonts w:ascii="PT Astra Serif" w:hAnsi="PT Astra Serif"/>
          <w:b/>
          <w:sz w:val="20"/>
          <w:szCs w:val="20"/>
        </w:rPr>
        <w:t xml:space="preserve">не позднее </w:t>
      </w:r>
      <w:r w:rsidR="008F6BCE">
        <w:rPr>
          <w:rFonts w:ascii="PT Astra Serif" w:hAnsi="PT Astra Serif"/>
          <w:b/>
          <w:sz w:val="20"/>
          <w:szCs w:val="20"/>
        </w:rPr>
        <w:t>18</w:t>
      </w:r>
      <w:bookmarkStart w:id="2" w:name="_GoBack"/>
      <w:bookmarkEnd w:id="2"/>
      <w:r w:rsidRPr="00C622C0">
        <w:rPr>
          <w:rFonts w:ascii="PT Astra Serif" w:hAnsi="PT Astra Serif"/>
          <w:b/>
          <w:sz w:val="20"/>
          <w:szCs w:val="20"/>
        </w:rPr>
        <w:t>.</w:t>
      </w:r>
      <w:r>
        <w:rPr>
          <w:rFonts w:ascii="PT Astra Serif" w:hAnsi="PT Astra Serif"/>
          <w:b/>
          <w:sz w:val="20"/>
          <w:szCs w:val="20"/>
        </w:rPr>
        <w:t>09</w:t>
      </w:r>
      <w:r w:rsidRPr="00C622C0">
        <w:rPr>
          <w:rFonts w:ascii="PT Astra Serif" w:hAnsi="PT Astra Serif"/>
          <w:b/>
          <w:sz w:val="20"/>
          <w:szCs w:val="20"/>
        </w:rPr>
        <w:t>.202</w:t>
      </w:r>
      <w:r>
        <w:rPr>
          <w:rFonts w:ascii="PT Astra Serif" w:hAnsi="PT Astra Serif"/>
          <w:b/>
          <w:sz w:val="20"/>
          <w:szCs w:val="20"/>
        </w:rPr>
        <w:t>6</w:t>
      </w:r>
      <w:r w:rsidRPr="00C622C0">
        <w:rPr>
          <w:rFonts w:ascii="PT Astra Serif" w:hAnsi="PT Astra Serif"/>
          <w:b/>
          <w:sz w:val="20"/>
          <w:szCs w:val="20"/>
        </w:rPr>
        <w:t>г.</w:t>
      </w:r>
      <w:r w:rsidRPr="00C622C0">
        <w:rPr>
          <w:rFonts w:ascii="PT Astra Serif" w:hAnsi="PT Astra Serif"/>
          <w:sz w:val="20"/>
          <w:szCs w:val="20"/>
        </w:rPr>
        <w:t>);</w:t>
      </w:r>
    </w:p>
    <w:p w14:paraId="765C2C76" w14:textId="77777777" w:rsidR="00E6121A" w:rsidRDefault="00E6121A" w:rsidP="00E6121A">
      <w:pPr>
        <w:jc w:val="both"/>
        <w:rPr>
          <w:rFonts w:ascii="PT Astra Serif" w:hAnsi="PT Astra Serif"/>
          <w:sz w:val="20"/>
          <w:szCs w:val="20"/>
        </w:rPr>
      </w:pPr>
      <w:r w:rsidRPr="00C622C0">
        <w:rPr>
          <w:rFonts w:ascii="PT Astra Serif" w:hAnsi="PT Astra Serif"/>
          <w:sz w:val="20"/>
          <w:szCs w:val="20"/>
        </w:rPr>
        <w:t xml:space="preserve"> </w:t>
      </w:r>
      <w:r>
        <w:rPr>
          <w:rFonts w:ascii="PT Astra Serif" w:hAnsi="PT Astra Serif"/>
          <w:sz w:val="20"/>
          <w:szCs w:val="20"/>
        </w:rPr>
        <w:tab/>
      </w:r>
      <w:r w:rsidRPr="00C622C0">
        <w:rPr>
          <w:rFonts w:ascii="PT Astra Serif" w:hAnsi="PT Astra Serif"/>
          <w:sz w:val="20"/>
          <w:szCs w:val="20"/>
        </w:rPr>
        <w:t>б) оформить протокол испытаний – в течение 3-х рабочих дней после окончания прове</w:t>
      </w:r>
      <w:r>
        <w:rPr>
          <w:rFonts w:ascii="PT Astra Serif" w:hAnsi="PT Astra Serif"/>
          <w:sz w:val="20"/>
          <w:szCs w:val="20"/>
        </w:rPr>
        <w:t>дения (испытаний) исследований;</w:t>
      </w:r>
    </w:p>
    <w:p w14:paraId="49228FF2" w14:textId="77777777" w:rsidR="00E6121A" w:rsidRPr="000A4712" w:rsidRDefault="00E6121A" w:rsidP="00E6121A">
      <w:pPr>
        <w:ind w:firstLine="708"/>
        <w:jc w:val="both"/>
        <w:rPr>
          <w:rFonts w:ascii="PT Astra Serif" w:hAnsi="PT Astra Serif"/>
          <w:sz w:val="20"/>
          <w:szCs w:val="20"/>
        </w:rPr>
      </w:pPr>
      <w:r>
        <w:rPr>
          <w:rFonts w:ascii="PT Astra Serif" w:hAnsi="PT Astra Serif"/>
          <w:sz w:val="20"/>
          <w:szCs w:val="20"/>
        </w:rPr>
        <w:t>в)</w:t>
      </w:r>
      <w:r w:rsidRPr="007722F4">
        <w:rPr>
          <w:rFonts w:ascii="PT Astra Serif" w:hAnsi="PT Astra Serif"/>
          <w:color w:val="000000"/>
          <w:sz w:val="20"/>
          <w:szCs w:val="20"/>
        </w:rPr>
        <w:t xml:space="preserve"> </w:t>
      </w:r>
      <w:r>
        <w:rPr>
          <w:rFonts w:ascii="PT Astra Serif" w:hAnsi="PT Astra Serif"/>
          <w:sz w:val="20"/>
          <w:szCs w:val="20"/>
        </w:rPr>
        <w:t>о</w:t>
      </w:r>
      <w:r w:rsidRPr="00C622C0">
        <w:rPr>
          <w:rFonts w:ascii="PT Astra Serif" w:hAnsi="PT Astra Serif"/>
          <w:sz w:val="20"/>
          <w:szCs w:val="20"/>
        </w:rPr>
        <w:t xml:space="preserve">формление декларации соответствия ТР ТС, ГОСТ Р  с протоколом испытания от аккредитованной лаборатории на </w:t>
      </w:r>
      <w:r w:rsidRPr="000A4712">
        <w:rPr>
          <w:rFonts w:ascii="PT Astra Serif" w:hAnsi="PT Astra Serif"/>
          <w:sz w:val="20"/>
          <w:szCs w:val="20"/>
        </w:rPr>
        <w:t xml:space="preserve">продукцию </w:t>
      </w:r>
      <w:r w:rsidRPr="0085677B">
        <w:rPr>
          <w:rFonts w:ascii="PT Astra Serif" w:hAnsi="PT Astra Serif"/>
          <w:sz w:val="20"/>
          <w:szCs w:val="20"/>
        </w:rPr>
        <w:t>томаты маринованные (красные, бурые, молочные, зеленые) по ГОСТ 52477-2005 «Консервы. Маринады овощные. Технические условия», огурцы маринованные (целые или нарезанные) по ГОСТ 52477-2005 «Консервы. Маринады овощные. Технические условия», кабачки маринованные (целые или нарезанные) по ГОСТ 52477-2005 «Консервы. Маринады овощные. Технические условия», свекла столовая маринованная (целая или нарезанная) по ГОСТ 52477-2005 «Консервы. Маринады овощные. Технические условия», морковь столовая маринованная (цельная или нарезанная) по техническим условиям «Консервы. Морковь столовая маринованная. Технические условия. ТУ 10.39.18-002-08826395-2026 (вводятся впервые)».</w:t>
      </w:r>
    </w:p>
    <w:p w14:paraId="4DF9121A"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lastRenderedPageBreak/>
        <w:t>2.1.3. Обеспечивать качество проведенных исследов</w:t>
      </w:r>
      <w:r>
        <w:rPr>
          <w:rFonts w:ascii="PT Astra Serif" w:hAnsi="PT Astra Serif"/>
          <w:sz w:val="20"/>
          <w:szCs w:val="20"/>
        </w:rPr>
        <w:t xml:space="preserve">аний (испытаний) </w:t>
      </w:r>
      <w:r w:rsidRPr="00C622C0">
        <w:rPr>
          <w:rFonts w:ascii="PT Astra Serif" w:hAnsi="PT Astra Serif"/>
          <w:sz w:val="20"/>
          <w:szCs w:val="20"/>
        </w:rPr>
        <w:t>в соответствии с действующими нормативными документами на метод исследования, указанный в области аккредитации Исполнителя. В случае проведения исследования вне области аккредитации – применение соответствующего нормативного документа на исследования осуществляется по согласованию с Заказчиком.</w:t>
      </w:r>
    </w:p>
    <w:p w14:paraId="67384B7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2.1.4. Выдать результаты исследований (испытаний) в соответствии с условиями настоящего контракта. </w:t>
      </w:r>
    </w:p>
    <w:p w14:paraId="75B3A370"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2.1.5. Исполнитель в праве привлечь к исполнению своих обязательств других лиц (субисполнителей), обладающих соответствующей необходимой компетенцией и квалификацией. Исполнитель отвечает перед Заказчиком за действия субисполнителей.  </w:t>
      </w:r>
    </w:p>
    <w:p w14:paraId="0791FB06"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 xml:space="preserve">2.1.6. В случае неисполнения или ненадлежащего исполнения своих обязательств </w:t>
      </w:r>
      <w:r w:rsidRPr="00C622C0">
        <w:rPr>
          <w:rFonts w:ascii="PT Astra Serif" w:hAnsi="PT Astra Serif"/>
          <w:sz w:val="20"/>
          <w:szCs w:val="20"/>
        </w:rPr>
        <w:br/>
        <w:t>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0657C80F"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0A2A7BC"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2.1.8. Выполнять иные обязанности, предусмотренные действующим законодательством Российской Федерации и Контрактом.</w:t>
      </w:r>
    </w:p>
    <w:p w14:paraId="2B09D1A8"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2.1.9. Исполнитель обязан осуществлять отбор и доставку образцов продукции (проб) на исследования</w:t>
      </w:r>
      <w:r w:rsidRPr="00C622C0">
        <w:rPr>
          <w:rFonts w:ascii="PT Astra Serif" w:hAnsi="PT Astra Serif"/>
          <w:sz w:val="20"/>
          <w:szCs w:val="20"/>
        </w:rPr>
        <w:br/>
        <w:t>в соответствии с нормативными требования на отбор проб для соответствующего вида продукции.</w:t>
      </w:r>
    </w:p>
    <w:p w14:paraId="32BCE556"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Предоставлять на основании сопроводительных документов образцы продукции в объемах (количестве) согласно действующим нормативным требованиям на отбор проб для соответствующего вида продукции и в отношении каждого конкретного показателя.</w:t>
      </w:r>
    </w:p>
    <w:p w14:paraId="13B6DCC7" w14:textId="77777777" w:rsidR="00E6121A" w:rsidRPr="00C622C0" w:rsidRDefault="00E6121A" w:rsidP="00E6121A">
      <w:pPr>
        <w:ind w:firstLine="709"/>
        <w:jc w:val="both"/>
        <w:rPr>
          <w:rFonts w:ascii="PT Astra Serif" w:hAnsi="PT Astra Serif"/>
          <w:sz w:val="20"/>
          <w:szCs w:val="20"/>
          <w:u w:val="single"/>
        </w:rPr>
      </w:pPr>
      <w:r w:rsidRPr="00C622C0">
        <w:rPr>
          <w:rFonts w:ascii="PT Astra Serif" w:hAnsi="PT Astra Serif"/>
          <w:sz w:val="20"/>
          <w:szCs w:val="20"/>
        </w:rPr>
        <w:t xml:space="preserve">2.2. </w:t>
      </w:r>
      <w:r w:rsidRPr="00C622C0">
        <w:rPr>
          <w:rFonts w:ascii="PT Astra Serif" w:hAnsi="PT Astra Serif"/>
          <w:sz w:val="20"/>
          <w:szCs w:val="20"/>
          <w:u w:val="single"/>
        </w:rPr>
        <w:t>Исполнитель вправе:</w:t>
      </w:r>
    </w:p>
    <w:p w14:paraId="69406B2C"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2.2.1. Требовать оплату надлежащим образом оказанных и принятых Заказчиком услуг в соответствии с условиями раздела 3 Контракта.</w:t>
      </w:r>
    </w:p>
    <w:p w14:paraId="675C6F9E"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2.2.2. Требовать уплату неустойки (штрафов, пеней) согласно разделу 6 Контракта.</w:t>
      </w:r>
    </w:p>
    <w:p w14:paraId="6032EB2B"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 Контракта.</w:t>
      </w:r>
    </w:p>
    <w:p w14:paraId="1C74CA9B"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2.2.4. Осуществлять оказание услуг, качество, которых являются улучшенными по сравнению с качеством услуг, указанным в Контракте.</w:t>
      </w:r>
    </w:p>
    <w:p w14:paraId="478D6B0F"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2.2.5. Осуществлять иные права, предусмотренные действующим законодательством Российской Федерации и Контрактом.</w:t>
      </w:r>
    </w:p>
    <w:p w14:paraId="1750F49F" w14:textId="77777777" w:rsidR="00E6121A" w:rsidRPr="00C622C0" w:rsidRDefault="00E6121A" w:rsidP="00E6121A">
      <w:pPr>
        <w:ind w:firstLine="708"/>
        <w:jc w:val="both"/>
        <w:rPr>
          <w:rFonts w:ascii="PT Astra Serif" w:hAnsi="PT Astra Serif"/>
          <w:sz w:val="20"/>
          <w:szCs w:val="20"/>
          <w:u w:val="single"/>
        </w:rPr>
      </w:pPr>
      <w:r w:rsidRPr="00C622C0">
        <w:rPr>
          <w:rFonts w:ascii="PT Astra Serif" w:hAnsi="PT Astra Serif"/>
          <w:sz w:val="20"/>
          <w:szCs w:val="20"/>
        </w:rPr>
        <w:t>2.3. Заказчик обязан:</w:t>
      </w:r>
    </w:p>
    <w:p w14:paraId="17C526E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2.3.1.Произвести оплату за проведение исследований в срок, установленный п. 3.3. настоящего Контракта. </w:t>
      </w:r>
    </w:p>
    <w:p w14:paraId="0171DC56"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2.3.2.Взыскивать неустойку (пени, штраф) в соответствии с разделом 6 Контракта за неисполнение и (или) ненадлежащее исполнение Исполнителем обязательств, предусмотренных Контрактом.</w:t>
      </w:r>
    </w:p>
    <w:p w14:paraId="081E8B1D"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2.3.3.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без замечаний документов об оказанных услугах.</w:t>
      </w:r>
    </w:p>
    <w:p w14:paraId="16CB9009"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2.3.4.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14:paraId="1A61669A"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2.3.5. Выполнять иные обязанности, предусмотренные действующим законодательством Российской Федерации и Контрактом.</w:t>
      </w:r>
    </w:p>
    <w:p w14:paraId="25A9DC0E"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 Заказчик вправе:</w:t>
      </w:r>
    </w:p>
    <w:p w14:paraId="006BC677"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Исполнителя.</w:t>
      </w:r>
    </w:p>
    <w:p w14:paraId="41A975FF"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2.4.2. Удержать денежные средства из обеспечения исполнения контракта в размере неустойки, начисленной на нарушение обязательств по контракту и не уплаченной контрагентом добровольно.</w:t>
      </w:r>
    </w:p>
    <w:p w14:paraId="1D2080A8"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2.4.3.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14:paraId="02F47F88"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2.4.4. Требовать от Исполнителя надлежащего исполнения обязательств, предусмотренных Контрактом.</w:t>
      </w:r>
    </w:p>
    <w:p w14:paraId="78CD375B"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2.4.5. Требовать от Исполнителя своевременного устранения выявленных недостатков оказанных услуг в соответствии с условиями раздела 4 Контракта.</w:t>
      </w:r>
    </w:p>
    <w:p w14:paraId="73D18BAE"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2.4.6.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выплата аванса была предусмотрена Контрактом), а также возмещения ущерба, причиненного Исполнителем неисполнением (ненадлежащим исполнением) условий Контракта.</w:t>
      </w:r>
    </w:p>
    <w:p w14:paraId="48E87916"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2.4.7. Осуществлять иные права, предусмотренные действующим законодательством Российской Федерации и Контрактом.</w:t>
      </w:r>
    </w:p>
    <w:p w14:paraId="197A29F8"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3. Цена Контракта, порядок и срок расчетов</w:t>
      </w:r>
    </w:p>
    <w:p w14:paraId="7EA8D4EC" w14:textId="77777777" w:rsidR="00E6121A" w:rsidRPr="00C622C0" w:rsidRDefault="00E6121A" w:rsidP="00E6121A">
      <w:pPr>
        <w:ind w:firstLine="708"/>
        <w:jc w:val="both"/>
        <w:rPr>
          <w:rFonts w:ascii="PT Astra Serif" w:hAnsi="PT Astra Serif"/>
          <w:color w:val="FF0000"/>
          <w:sz w:val="20"/>
          <w:szCs w:val="20"/>
        </w:rPr>
      </w:pPr>
      <w:r w:rsidRPr="00C622C0">
        <w:rPr>
          <w:rFonts w:ascii="PT Astra Serif" w:hAnsi="PT Astra Serif"/>
          <w:sz w:val="20"/>
          <w:szCs w:val="20"/>
        </w:rPr>
        <w:t>3.1.*</w:t>
      </w:r>
      <w:r w:rsidRPr="00C622C0">
        <w:rPr>
          <w:rFonts w:ascii="PT Astra Serif" w:hAnsi="PT Astra Serif"/>
          <w:sz w:val="20"/>
          <w:szCs w:val="20"/>
        </w:rPr>
        <w:tab/>
        <w:t xml:space="preserve">Цена Контракта </w:t>
      </w:r>
      <w:r w:rsidRPr="0064551F">
        <w:rPr>
          <w:rFonts w:ascii="PT Astra Serif" w:hAnsi="PT Astra Serif"/>
          <w:sz w:val="20"/>
          <w:szCs w:val="20"/>
        </w:rPr>
        <w:t xml:space="preserve">составляет  </w:t>
      </w:r>
      <w:r w:rsidRPr="0064551F">
        <w:rPr>
          <w:rFonts w:ascii="PT Astra Serif" w:hAnsi="PT Astra Serif"/>
          <w:b/>
          <w:sz w:val="20"/>
          <w:szCs w:val="20"/>
        </w:rPr>
        <w:t>___________________________</w:t>
      </w:r>
      <w:r w:rsidRPr="0064551F">
        <w:rPr>
          <w:rFonts w:ascii="PT Astra Serif" w:hAnsi="PT Astra Serif"/>
          <w:sz w:val="20"/>
          <w:szCs w:val="20"/>
        </w:rPr>
        <w:t xml:space="preserve"> (Сумма прописью) рублей </w:t>
      </w:r>
      <w:r w:rsidRPr="0064551F">
        <w:rPr>
          <w:rFonts w:ascii="PT Astra Serif" w:hAnsi="PT Astra Serif"/>
          <w:b/>
          <w:sz w:val="20"/>
          <w:szCs w:val="20"/>
        </w:rPr>
        <w:t>____</w:t>
      </w:r>
      <w:r w:rsidRPr="0064551F">
        <w:rPr>
          <w:rFonts w:ascii="PT Astra Serif" w:hAnsi="PT Astra Serif"/>
          <w:sz w:val="20"/>
          <w:szCs w:val="20"/>
        </w:rPr>
        <w:t xml:space="preserve"> копеек  НДС не облагается/ НДС ___%.и включает в себя расходы на страхование, уплату налогов, сборов и другие обязательные </w:t>
      </w:r>
      <w:r w:rsidRPr="0064551F">
        <w:rPr>
          <w:rFonts w:ascii="PT Astra Serif" w:hAnsi="PT Astra Serif"/>
          <w:sz w:val="20"/>
          <w:szCs w:val="20"/>
        </w:rPr>
        <w:lastRenderedPageBreak/>
        <w:t>платежи, взимаемые с Исполнителя</w:t>
      </w:r>
      <w:r w:rsidRPr="00C622C0">
        <w:rPr>
          <w:rFonts w:ascii="PT Astra Serif" w:hAnsi="PT Astra Serif"/>
          <w:sz w:val="20"/>
          <w:szCs w:val="20"/>
        </w:rPr>
        <w:t xml:space="preserve"> в связи с исполнением обязательств по Контракту,  работы по регистрации декларации, отбор образцов и испытания образцов продукции. </w:t>
      </w:r>
    </w:p>
    <w:p w14:paraId="2DFD6D07"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3.2. Цена Контракта является твердой, определяется на весь срок исполнения за исключением случаев, предусмотренных п. 1, п.6 ч. 1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6E4C72CB"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в срок не более 7 (семи) рабочих дней. Платежи производятся на основании счетов-фактур (счетов) Исполнителя и приемо-сдаточного акта, подтверждающего оказание услуг Исполнителем Государственному заказчику.</w:t>
      </w:r>
    </w:p>
    <w:p w14:paraId="05DCBA01"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3.4. Государственный  заказчик уменьшает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D86D56"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3.5. Обязательства по оплате услуг считаются выполненными в день выдачи денежных средств Государственным заказчиком.</w:t>
      </w:r>
    </w:p>
    <w:p w14:paraId="2CE76631" w14:textId="77777777" w:rsidR="00E6121A" w:rsidRPr="00C622C0" w:rsidRDefault="00E6121A" w:rsidP="00E6121A">
      <w:pPr>
        <w:ind w:firstLine="709"/>
        <w:jc w:val="both"/>
        <w:rPr>
          <w:rFonts w:ascii="PT Astra Serif" w:hAnsi="PT Astra Serif"/>
          <w:sz w:val="20"/>
          <w:szCs w:val="20"/>
        </w:rPr>
      </w:pPr>
      <w:r w:rsidRPr="00C622C0">
        <w:rPr>
          <w:rFonts w:ascii="PT Astra Serif" w:hAnsi="PT Astra Serif"/>
          <w:sz w:val="20"/>
          <w:szCs w:val="20"/>
        </w:rPr>
        <w:t>3.6. В случае изменения банковских реквизитов Исполнитель обязан в течение</w:t>
      </w:r>
      <w:r w:rsidRPr="00C622C0">
        <w:rPr>
          <w:rFonts w:ascii="PT Astra Serif" w:hAnsi="PT Astra Serif"/>
          <w:sz w:val="20"/>
          <w:szCs w:val="20"/>
        </w:rPr>
        <w:br/>
        <w:t>3 (трех) рабочих дней в письменной форме сообщить об этом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Pr>
          <w:rFonts w:ascii="PT Astra Serif" w:hAnsi="PT Astra Serif"/>
          <w:sz w:val="20"/>
          <w:szCs w:val="20"/>
        </w:rPr>
        <w:t xml:space="preserve"> </w:t>
      </w:r>
      <w:r w:rsidRPr="00C622C0">
        <w:rPr>
          <w:rFonts w:ascii="PT Astra Serif" w:hAnsi="PT Astra Serif"/>
          <w:sz w:val="20"/>
          <w:szCs w:val="20"/>
        </w:rPr>
        <w:t>и подписано Сторонами. В противном случае все риски, связанные с перечислением Заказчиком денежных средств по указанным в Контракте банковским реквизитам Исполнитель, несет Исполнитель.</w:t>
      </w:r>
    </w:p>
    <w:p w14:paraId="444839A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3.7. Исполнитель приступает к проведению лабораторных испытаний в день получения образцов продукции на испытания. Заказчик вправе отказаться от исполнения настоящего контракта только при условии оплаты Исполнителю фактически понесенных Исполнителем расходов. День получения уведомления от Заказчика является последним днем исследований (если иная дата расторжения контракта не указана в уведомлении) и включается в стоимость расходов, понесенных Исполнителем. </w:t>
      </w:r>
    </w:p>
    <w:p w14:paraId="21D85299" w14:textId="77777777" w:rsidR="00E6121A" w:rsidRPr="00C622C0" w:rsidRDefault="00E6121A" w:rsidP="00E6121A">
      <w:pPr>
        <w:jc w:val="both"/>
        <w:rPr>
          <w:rFonts w:ascii="PT Astra Serif" w:hAnsi="PT Astra Serif"/>
          <w:sz w:val="20"/>
          <w:szCs w:val="20"/>
        </w:rPr>
      </w:pPr>
      <w:r w:rsidRPr="00C622C0">
        <w:rPr>
          <w:rFonts w:ascii="PT Astra Serif" w:hAnsi="PT Astra Serif"/>
          <w:sz w:val="20"/>
          <w:szCs w:val="20"/>
        </w:rPr>
        <w:tab/>
        <w:t xml:space="preserve">3.8. Исполнитель выставляет Заказчику акт об оказании услуг. Способ передачи актов об оказании услуг для оплаты: документы для оплаты направляются Заказчику в формате сканированных копий по адресу его электронной почты, указанному в настоящем контракте, либо на иной адрес электронной почты, указанный им в письменной форме. Оригиналы указанных документов Заказчик самостоятельно забирает в бухгалтерии по месту проведения </w:t>
      </w:r>
      <w:r>
        <w:rPr>
          <w:rFonts w:ascii="PT Astra Serif" w:hAnsi="PT Astra Serif"/>
          <w:sz w:val="20"/>
          <w:szCs w:val="20"/>
        </w:rPr>
        <w:t>испытаний (экспертиз).</w:t>
      </w:r>
    </w:p>
    <w:p w14:paraId="02E58164" w14:textId="77777777" w:rsidR="00E6121A" w:rsidRPr="00C622C0" w:rsidRDefault="00E6121A" w:rsidP="00E6121A">
      <w:pPr>
        <w:jc w:val="both"/>
        <w:rPr>
          <w:rFonts w:ascii="PT Astra Serif" w:hAnsi="PT Astra Serif"/>
          <w:sz w:val="20"/>
          <w:szCs w:val="20"/>
        </w:rPr>
      </w:pPr>
      <w:r w:rsidRPr="00C622C0">
        <w:rPr>
          <w:rFonts w:ascii="PT Astra Serif" w:hAnsi="PT Astra Serif"/>
          <w:sz w:val="20"/>
          <w:szCs w:val="20"/>
        </w:rPr>
        <w:tab/>
        <w:t xml:space="preserve">В случае если Исполнитель направляет документы для оплаты (счета, с/фактуры, акты об оказании услуг) почтовой связью, обязанность Исполнителя по обеспечению доставки указанных документов считается исполненной с момента сдачи данной корреспонденции в соответствующее почтовое отделение связи, без получения уведомления об их вручении. </w:t>
      </w:r>
    </w:p>
    <w:p w14:paraId="39A18995" w14:textId="77777777" w:rsidR="00E6121A" w:rsidRPr="00C622C0" w:rsidRDefault="00E6121A" w:rsidP="00E6121A">
      <w:pPr>
        <w:jc w:val="both"/>
        <w:rPr>
          <w:rFonts w:ascii="PT Astra Serif" w:hAnsi="PT Astra Serif"/>
          <w:sz w:val="20"/>
          <w:szCs w:val="20"/>
        </w:rPr>
      </w:pPr>
      <w:r w:rsidRPr="00C622C0">
        <w:rPr>
          <w:rFonts w:ascii="PT Astra Serif" w:hAnsi="PT Astra Serif"/>
          <w:bCs/>
          <w:sz w:val="20"/>
          <w:szCs w:val="20"/>
        </w:rPr>
        <w:tab/>
        <w:t xml:space="preserve"> </w:t>
      </w:r>
      <w:r w:rsidRPr="00C622C0">
        <w:rPr>
          <w:rFonts w:ascii="PT Astra Serif" w:hAnsi="PT Astra Serif"/>
          <w:sz w:val="20"/>
          <w:szCs w:val="20"/>
        </w:rPr>
        <w:t xml:space="preserve">3.9. Результаты исследований (испытаний) выдаются Заказчику одновременно с документами на оплату. </w:t>
      </w:r>
    </w:p>
    <w:p w14:paraId="0527F213" w14:textId="77777777" w:rsidR="00E6121A" w:rsidRPr="00C622C0" w:rsidRDefault="00E6121A" w:rsidP="00E6121A">
      <w:pPr>
        <w:jc w:val="both"/>
        <w:rPr>
          <w:rFonts w:ascii="PT Astra Serif" w:hAnsi="PT Astra Serif"/>
          <w:b/>
          <w:sz w:val="20"/>
          <w:szCs w:val="20"/>
        </w:rPr>
      </w:pPr>
      <w:r w:rsidRPr="00C622C0">
        <w:tab/>
      </w:r>
      <w:r w:rsidRPr="00C622C0">
        <w:rPr>
          <w:rFonts w:eastAsia="Arial"/>
        </w:rPr>
        <w:t xml:space="preserve"> </w:t>
      </w:r>
    </w:p>
    <w:p w14:paraId="687E7E51"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4. Сроки и порядок оказания услуг</w:t>
      </w:r>
    </w:p>
    <w:p w14:paraId="57C0EB33" w14:textId="77777777" w:rsidR="00E6121A" w:rsidRPr="00C622C0" w:rsidRDefault="00E6121A" w:rsidP="00E6121A">
      <w:pPr>
        <w:ind w:firstLine="567"/>
        <w:jc w:val="both"/>
        <w:rPr>
          <w:rFonts w:ascii="PT Astra Serif" w:hAnsi="PT Astra Serif"/>
          <w:sz w:val="20"/>
          <w:szCs w:val="20"/>
        </w:rPr>
      </w:pPr>
      <w:r w:rsidRPr="00C622C0">
        <w:rPr>
          <w:rFonts w:ascii="PT Astra Serif" w:hAnsi="PT Astra Serif"/>
          <w:sz w:val="20"/>
          <w:szCs w:val="20"/>
        </w:rPr>
        <w:t xml:space="preserve">4.1. </w:t>
      </w:r>
      <w:r w:rsidRPr="00C622C0">
        <w:rPr>
          <w:rFonts w:ascii="PT Astra Serif" w:hAnsi="PT Astra Serif"/>
          <w:bCs/>
          <w:sz w:val="20"/>
          <w:szCs w:val="20"/>
        </w:rPr>
        <w:t>Результатом проведенных лабораторных исследований по испытанию качества образцов продукции является протокол испытаний.</w:t>
      </w:r>
      <w:r w:rsidRPr="00C622C0">
        <w:rPr>
          <w:rFonts w:ascii="PT Astra Serif" w:hAnsi="PT Astra Serif"/>
          <w:sz w:val="20"/>
          <w:szCs w:val="20"/>
        </w:rPr>
        <w:t xml:space="preserve"> </w:t>
      </w:r>
    </w:p>
    <w:p w14:paraId="1F0BF472" w14:textId="77777777" w:rsidR="00E6121A" w:rsidRPr="00C622C0" w:rsidRDefault="00E6121A" w:rsidP="00E6121A">
      <w:pPr>
        <w:tabs>
          <w:tab w:val="left" w:pos="851"/>
        </w:tabs>
        <w:ind w:firstLine="567"/>
        <w:contextualSpacing/>
        <w:jc w:val="both"/>
        <w:rPr>
          <w:rFonts w:ascii="PT Astra Serif" w:hAnsi="PT Astra Serif"/>
          <w:sz w:val="20"/>
          <w:szCs w:val="20"/>
        </w:rPr>
      </w:pPr>
      <w:r w:rsidRPr="00C622C0">
        <w:rPr>
          <w:rFonts w:ascii="PT Astra Serif" w:hAnsi="PT Astra Serif"/>
          <w:sz w:val="20"/>
          <w:szCs w:val="20"/>
        </w:rPr>
        <w:t>Исполнитель в срок, указанный в пункте 1.7. Контракта, при оказании услуг должен передать Заказчику следующие документы:</w:t>
      </w:r>
    </w:p>
    <w:p w14:paraId="28AD88FD" w14:textId="77777777" w:rsidR="00E6121A" w:rsidRPr="00C622C0" w:rsidRDefault="00E6121A" w:rsidP="00E6121A">
      <w:pPr>
        <w:numPr>
          <w:ilvl w:val="0"/>
          <w:numId w:val="1"/>
        </w:numPr>
        <w:tabs>
          <w:tab w:val="left" w:pos="709"/>
        </w:tabs>
        <w:ind w:left="0" w:firstLine="567"/>
        <w:contextualSpacing/>
        <w:jc w:val="both"/>
        <w:rPr>
          <w:rFonts w:ascii="PT Astra Serif" w:hAnsi="PT Astra Serif"/>
          <w:sz w:val="20"/>
          <w:szCs w:val="20"/>
        </w:rPr>
      </w:pPr>
      <w:r w:rsidRPr="00C622C0">
        <w:rPr>
          <w:rFonts w:ascii="PT Astra Serif" w:hAnsi="PT Astra Serif"/>
          <w:sz w:val="20"/>
          <w:szCs w:val="20"/>
        </w:rPr>
        <w:t xml:space="preserve">УПД (Универсальный передаточный документ, заменяющий одновременно товарную накладную и счет-фактуру), оформленный в 2-х экземплярах или </w:t>
      </w:r>
    </w:p>
    <w:p w14:paraId="246D2801" w14:textId="77777777" w:rsidR="00E6121A" w:rsidRPr="00C622C0" w:rsidRDefault="00E6121A" w:rsidP="00E6121A">
      <w:pPr>
        <w:numPr>
          <w:ilvl w:val="0"/>
          <w:numId w:val="1"/>
        </w:numPr>
        <w:tabs>
          <w:tab w:val="left" w:pos="709"/>
        </w:tabs>
        <w:ind w:left="0" w:firstLine="567"/>
        <w:contextualSpacing/>
        <w:jc w:val="both"/>
        <w:rPr>
          <w:rFonts w:ascii="PT Astra Serif" w:hAnsi="PT Astra Serif"/>
          <w:sz w:val="20"/>
          <w:szCs w:val="20"/>
        </w:rPr>
      </w:pPr>
      <w:r w:rsidRPr="00C622C0">
        <w:rPr>
          <w:rFonts w:ascii="PT Astra Serif" w:hAnsi="PT Astra Serif"/>
          <w:sz w:val="20"/>
          <w:szCs w:val="20"/>
        </w:rPr>
        <w:t>счет-фактуру, оформленный в 1-х экземпляре для Государственного заказчика</w:t>
      </w:r>
      <w:r w:rsidRPr="00C622C0">
        <w:rPr>
          <w:rFonts w:ascii="PT Astra Serif" w:eastAsia="Calibri" w:hAnsi="PT Astra Serif"/>
          <w:sz w:val="20"/>
          <w:szCs w:val="20"/>
          <w:lang w:eastAsia="en-US"/>
        </w:rPr>
        <w:t xml:space="preserve"> (если Исполнитель облагается общей системой налогообложения)</w:t>
      </w:r>
      <w:r w:rsidRPr="00C622C0">
        <w:rPr>
          <w:rFonts w:ascii="PT Astra Serif" w:hAnsi="PT Astra Serif"/>
          <w:sz w:val="20"/>
          <w:szCs w:val="20"/>
        </w:rPr>
        <w:t xml:space="preserve"> и</w:t>
      </w:r>
    </w:p>
    <w:p w14:paraId="0AA47CE4" w14:textId="77777777" w:rsidR="00E6121A" w:rsidRPr="00C622C0" w:rsidRDefault="00E6121A" w:rsidP="00E6121A">
      <w:pPr>
        <w:numPr>
          <w:ilvl w:val="0"/>
          <w:numId w:val="1"/>
        </w:numPr>
        <w:tabs>
          <w:tab w:val="left" w:pos="709"/>
        </w:tabs>
        <w:ind w:left="0" w:firstLine="567"/>
        <w:contextualSpacing/>
        <w:jc w:val="both"/>
        <w:rPr>
          <w:rFonts w:ascii="PT Astra Serif" w:hAnsi="PT Astra Serif"/>
          <w:sz w:val="20"/>
          <w:szCs w:val="20"/>
        </w:rPr>
      </w:pPr>
      <w:r w:rsidRPr="00C622C0">
        <w:rPr>
          <w:rFonts w:ascii="PT Astra Serif" w:hAnsi="PT Astra Serif"/>
          <w:sz w:val="20"/>
          <w:szCs w:val="20"/>
        </w:rPr>
        <w:t xml:space="preserve">Акт об оказании услуг (далее – Акт) в 2-х экземплярах (по одному для Поставщика и Государственного заказчика) и </w:t>
      </w:r>
    </w:p>
    <w:p w14:paraId="6357F817" w14:textId="77777777" w:rsidR="00E6121A" w:rsidRPr="00C622C0" w:rsidRDefault="00E6121A" w:rsidP="00E6121A">
      <w:pPr>
        <w:numPr>
          <w:ilvl w:val="0"/>
          <w:numId w:val="1"/>
        </w:numPr>
        <w:tabs>
          <w:tab w:val="left" w:pos="709"/>
        </w:tabs>
        <w:ind w:left="0" w:firstLine="567"/>
        <w:contextualSpacing/>
        <w:jc w:val="both"/>
        <w:rPr>
          <w:rFonts w:ascii="PT Astra Serif" w:hAnsi="PT Astra Serif"/>
          <w:sz w:val="20"/>
          <w:szCs w:val="20"/>
        </w:rPr>
      </w:pPr>
      <w:r w:rsidRPr="00C622C0">
        <w:rPr>
          <w:rFonts w:ascii="PT Astra Serif" w:hAnsi="PT Astra Serif"/>
          <w:bCs/>
          <w:sz w:val="20"/>
          <w:szCs w:val="20"/>
        </w:rPr>
        <w:t>протокол испытаний.</w:t>
      </w:r>
    </w:p>
    <w:p w14:paraId="40D56C36" w14:textId="77777777" w:rsidR="00E6121A" w:rsidRPr="00C622C0" w:rsidRDefault="00E6121A" w:rsidP="00E6121A">
      <w:pPr>
        <w:jc w:val="both"/>
        <w:rPr>
          <w:rFonts w:ascii="PT Astra Serif" w:hAnsi="PT Astra Serif"/>
          <w:sz w:val="20"/>
          <w:szCs w:val="20"/>
        </w:rPr>
      </w:pPr>
      <w:r w:rsidRPr="00C622C0">
        <w:rPr>
          <w:rFonts w:ascii="PT Astra Serif" w:hAnsi="PT Astra Serif"/>
          <w:sz w:val="20"/>
          <w:szCs w:val="20"/>
        </w:rPr>
        <w:tab/>
        <w:t>4.2. Заказчик  осуществляет приемку оказанных услуг в течение 5 рабочих дней.</w:t>
      </w:r>
    </w:p>
    <w:p w14:paraId="56A535F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 xml:space="preserve">4.3. Акт об оказании услуг (далее – Акт) подписывается руководителем Заказчика. </w:t>
      </w:r>
    </w:p>
    <w:p w14:paraId="1B15646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4.4. В случае не поступления в указанный срок Акта с подписи Заказчика, либо</w:t>
      </w:r>
      <w:r w:rsidRPr="00C622C0">
        <w:rPr>
          <w:rFonts w:ascii="PT Astra Serif" w:hAnsi="PT Astra Serif"/>
          <w:sz w:val="20"/>
          <w:szCs w:val="20"/>
        </w:rPr>
        <w:br/>
        <w:t xml:space="preserve">не поступления письменного мотивированного отказа Заказчика от подписания Акта, услуги, указанные в данном акте, считаются оказанными Исполнителем и принятыми Заказчиком в полном объеме без замечаний.  </w:t>
      </w:r>
    </w:p>
    <w:p w14:paraId="1EBAC646" w14:textId="77777777" w:rsidR="00E6121A" w:rsidRPr="00C622C0" w:rsidRDefault="00E6121A" w:rsidP="00E6121A">
      <w:pPr>
        <w:ind w:firstLine="709"/>
        <w:jc w:val="both"/>
        <w:rPr>
          <w:rFonts w:ascii="PT Astra Serif" w:hAnsi="PT Astra Serif"/>
          <w:noProof/>
          <w:sz w:val="20"/>
          <w:szCs w:val="20"/>
        </w:rPr>
      </w:pPr>
      <w:r w:rsidRPr="00C622C0">
        <w:rPr>
          <w:rFonts w:ascii="PT Astra Serif" w:hAnsi="PT Astra Serif"/>
          <w:noProof/>
          <w:sz w:val="20"/>
          <w:szCs w:val="20"/>
        </w:rPr>
        <w:t>4.5. Приемка оказанных услуг или результатов отдельного этапа исполнения контракта оформляется документом о приемке, который подписывается Заказчиком (при необходимости).</w:t>
      </w:r>
    </w:p>
    <w:p w14:paraId="7E553DF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4.6. В случае, если документы, указанные в пункте 4.1 Контракта, не переданы Исполнителем услуги считаются не оказанными и приемке не подлежат.</w:t>
      </w:r>
    </w:p>
    <w:p w14:paraId="27386649"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4.7. Обязательство Исполнителя по оказанным услугам считаются исполненными с момента подписания Государственным заказчиком акта оказанных услуг.</w:t>
      </w:r>
    </w:p>
    <w:p w14:paraId="39B8C1BB" w14:textId="77777777" w:rsidR="00E6121A" w:rsidRPr="00C622C0" w:rsidRDefault="00E6121A" w:rsidP="00E6121A">
      <w:pPr>
        <w:ind w:firstLine="708"/>
        <w:jc w:val="both"/>
        <w:rPr>
          <w:rFonts w:ascii="PT Astra Serif" w:hAnsi="PT Astra Serif"/>
          <w:sz w:val="20"/>
          <w:szCs w:val="20"/>
        </w:rPr>
      </w:pPr>
    </w:p>
    <w:p w14:paraId="7FECFA26"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5. Ответственность Сторон</w:t>
      </w:r>
    </w:p>
    <w:p w14:paraId="41456E21" w14:textId="77777777" w:rsidR="00E6121A" w:rsidRPr="00C622C0" w:rsidRDefault="00E6121A" w:rsidP="00E6121A">
      <w:pPr>
        <w:jc w:val="both"/>
        <w:rPr>
          <w:rFonts w:ascii="PT Astra Serif" w:hAnsi="PT Astra Serif"/>
          <w:sz w:val="20"/>
          <w:szCs w:val="20"/>
        </w:rPr>
      </w:pPr>
      <w:r w:rsidRPr="00C622C0">
        <w:rPr>
          <w:rFonts w:ascii="PT Astra Serif" w:hAnsi="PT Astra Serif"/>
          <w:sz w:val="20"/>
          <w:szCs w:val="20"/>
        </w:rPr>
        <w:tab/>
        <w:t xml:space="preserve">5.1. Заказчик несет ответственность: </w:t>
      </w:r>
    </w:p>
    <w:p w14:paraId="1F9EB83D"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lastRenderedPageBreak/>
        <w:t xml:space="preserve">5.1.1. Заказчик несет ответственность за правильность отбора и доставки материалов для проведения лабораторных исследований.  </w:t>
      </w:r>
    </w:p>
    <w:p w14:paraId="270EC43E" w14:textId="77777777" w:rsidR="00E6121A" w:rsidRPr="00C622C0" w:rsidRDefault="00E6121A" w:rsidP="00E6121A">
      <w:pPr>
        <w:ind w:firstLine="708"/>
        <w:jc w:val="both"/>
        <w:rPr>
          <w:rFonts w:ascii="PT Astra Serif" w:eastAsia="Arial" w:hAnsi="PT Astra Serif"/>
          <w:sz w:val="20"/>
          <w:szCs w:val="20"/>
        </w:rPr>
      </w:pPr>
      <w:r w:rsidRPr="00C622C0">
        <w:rPr>
          <w:rFonts w:ascii="PT Astra Serif" w:hAnsi="PT Astra Serif"/>
          <w:sz w:val="20"/>
          <w:szCs w:val="20"/>
        </w:rPr>
        <w:t xml:space="preserve">5.1.2. Заказчик несет ответственность за нарушение сроков оплаты оказанных услуг, в виде пени в размере 0,1% за каждый день просрочки от неуплаченной в срок суммы, </w:t>
      </w:r>
      <w:r w:rsidRPr="00C622C0">
        <w:rPr>
          <w:rFonts w:ascii="PT Astra Serif" w:eastAsia="Arial" w:hAnsi="PT Astra Serif"/>
          <w:sz w:val="20"/>
          <w:szCs w:val="20"/>
        </w:rPr>
        <w:t xml:space="preserve"> начиная со дня, следующего после дня истечения установленного контрактом срока исполнения обязательства.</w:t>
      </w:r>
    </w:p>
    <w:p w14:paraId="7C8B4E52"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7488ACA"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501298C"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14:paraId="18A3A240"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Исполнитель вправе взыскать с Заказчика штраф, размер штрафа устанавливается в размере ___ рублей __копеек, установленной в зависимостиот цены контракта, указанной в пункте 3.1. Контракта:</w:t>
      </w:r>
    </w:p>
    <w:p w14:paraId="5894222D"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а) 1000 рублей, если цена контракта не превышает 3 млн. рублей (включительно);</w:t>
      </w:r>
    </w:p>
    <w:p w14:paraId="45F009A4"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б) 5000 рублей, если цена контракта составляет от 3 млн. рублей до 50 млн. рублей (включительно).</w:t>
      </w:r>
    </w:p>
    <w:p w14:paraId="24AEA4A2"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 xml:space="preserve">Размер штрафа включается в контракт в размере суммы, определяемой в соответствии с </w:t>
      </w:r>
      <w:hyperlink r:id="rId5" w:history="1">
        <w:r w:rsidRPr="00C622C0">
          <w:rPr>
            <w:rFonts w:ascii="PT Astra Serif" w:eastAsia="Arial Unicode MS" w:hAnsi="PT Astra Serif"/>
            <w:sz w:val="20"/>
            <w:szCs w:val="20"/>
          </w:rPr>
          <w:t>Правилами</w:t>
        </w:r>
      </w:hyperlink>
      <w:r w:rsidRPr="00C622C0">
        <w:rPr>
          <w:rFonts w:ascii="PT Astra Serif" w:eastAsia="Arial Unicode MS" w:hAnsi="PT Astra Serif"/>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14:paraId="5AEE9C56"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F08602"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 xml:space="preserve">5.6.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(пени). </w:t>
      </w:r>
    </w:p>
    <w:p w14:paraId="3C51AA62"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4023929"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 xml:space="preserve">5.8.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по результатам определения Исполнителя в соответствии с </w:t>
      </w:r>
      <w:hyperlink r:id="rId6" w:history="1">
        <w:r w:rsidRPr="00C622C0">
          <w:rPr>
            <w:rFonts w:ascii="PT Astra Serif" w:eastAsia="Arial Unicode MS" w:hAnsi="PT Astra Serif"/>
            <w:sz w:val="20"/>
            <w:szCs w:val="20"/>
          </w:rPr>
          <w:t>пунктом 1 части 1 статьи 30</w:t>
        </w:r>
      </w:hyperlink>
      <w:r w:rsidRPr="00C622C0">
        <w:rPr>
          <w:rFonts w:ascii="PT Astra Serif" w:eastAsia="Arial Unicode MS" w:hAnsi="PT Astra Serif"/>
          <w:sz w:val="20"/>
          <w:szCs w:val="20"/>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 и составляет ______ рублей.</w:t>
      </w:r>
    </w:p>
    <w:p w14:paraId="04579F48"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14:paraId="30864847" w14:textId="77777777" w:rsidR="00E6121A" w:rsidRPr="00C622C0" w:rsidRDefault="00E6121A" w:rsidP="00E6121A">
      <w:pPr>
        <w:ind w:firstLine="851"/>
        <w:jc w:val="both"/>
        <w:rPr>
          <w:rFonts w:ascii="PT Astra Serif" w:hAnsi="PT Astra Serif"/>
          <w:sz w:val="20"/>
          <w:szCs w:val="20"/>
        </w:rPr>
      </w:pPr>
      <w:r w:rsidRPr="00C622C0">
        <w:rPr>
          <w:rFonts w:ascii="PT Astra Serif" w:hAnsi="PT Astra Serif"/>
          <w:sz w:val="20"/>
          <w:szCs w:val="20"/>
        </w:rPr>
        <w:t>5.9.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history="1">
        <w:r w:rsidRPr="00C622C0">
          <w:rPr>
            <w:rFonts w:ascii="PT Astra Serif" w:hAnsi="PT Astra Serif"/>
            <w:color w:val="1A0DAB"/>
            <w:sz w:val="20"/>
            <w:szCs w:val="20"/>
            <w:u w:val="single"/>
          </w:rPr>
          <w:t>законом</w:t>
        </w:r>
      </w:hyperlink>
      <w:r w:rsidRPr="00C622C0">
        <w:rPr>
          <w:rFonts w:ascii="PT Astra Serif" w:hAnsi="PT Astra Serif"/>
          <w:sz w:val="20"/>
          <w:szCs w:val="2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2A8F8B55" w14:textId="77777777" w:rsidR="00E6121A" w:rsidRPr="00C622C0" w:rsidRDefault="00E6121A" w:rsidP="00E6121A">
      <w:pPr>
        <w:ind w:firstLine="851"/>
        <w:rPr>
          <w:rFonts w:ascii="PT Astra Serif" w:hAnsi="PT Astra Serif"/>
          <w:sz w:val="20"/>
          <w:szCs w:val="20"/>
        </w:rPr>
      </w:pPr>
      <w:r w:rsidRPr="00C622C0">
        <w:rPr>
          <w:rFonts w:ascii="PT Astra Serif" w:hAnsi="PT Astra Serif"/>
          <w:sz w:val="20"/>
          <w:szCs w:val="20"/>
        </w:rPr>
        <w:t>а) в случае, если цена контракта не превышает начальную (максимальную) цену контракта:</w:t>
      </w:r>
    </w:p>
    <w:p w14:paraId="5FE116EA" w14:textId="77777777" w:rsidR="00E6121A" w:rsidRPr="00C622C0" w:rsidRDefault="00E6121A" w:rsidP="00E6121A">
      <w:pPr>
        <w:ind w:firstLine="851"/>
        <w:rPr>
          <w:rFonts w:ascii="PT Astra Serif" w:hAnsi="PT Astra Serif"/>
          <w:sz w:val="20"/>
          <w:szCs w:val="20"/>
        </w:rPr>
      </w:pPr>
      <w:r w:rsidRPr="00C622C0">
        <w:rPr>
          <w:rFonts w:ascii="PT Astra Serif" w:hAnsi="PT Astra Serif"/>
          <w:sz w:val="20"/>
          <w:szCs w:val="20"/>
        </w:rPr>
        <w:t>10 процентов начальной (максимальной) цены контракта, если цена контракта не превышает 3 млн. рублей;</w:t>
      </w:r>
    </w:p>
    <w:p w14:paraId="59390372" w14:textId="77777777" w:rsidR="00E6121A" w:rsidRPr="00C622C0" w:rsidRDefault="00E6121A" w:rsidP="00E6121A">
      <w:pPr>
        <w:shd w:val="clear" w:color="auto" w:fill="FFFFFF"/>
        <w:ind w:firstLine="851"/>
        <w:rPr>
          <w:rFonts w:ascii="PT Astra Serif" w:hAnsi="PT Astra Serif"/>
          <w:sz w:val="20"/>
          <w:szCs w:val="20"/>
        </w:rPr>
      </w:pPr>
      <w:r w:rsidRPr="00C622C0">
        <w:rPr>
          <w:rFonts w:ascii="PT Astra Serif" w:hAnsi="PT Astra Serif"/>
          <w:sz w:val="20"/>
          <w:szCs w:val="20"/>
        </w:rPr>
        <w:t>10 процентов цены контракта, если цена контракта не превышает 3 млн. рублей;</w:t>
      </w:r>
    </w:p>
    <w:p w14:paraId="7B461097"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 рублей 00 копеек, установленной в зависимости от цены контракта, указанной в пункте 3.1. контракта:</w:t>
      </w:r>
    </w:p>
    <w:p w14:paraId="49F76B70"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а) 1000 рублей, если цена контракта не превышает 3 млн. рублей;</w:t>
      </w:r>
    </w:p>
    <w:p w14:paraId="33E187D2"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б) 5000 рублей, если цена контракта составляет от 3 млн. рублей до 50 млн. рублей (включительно).</w:t>
      </w:r>
    </w:p>
    <w:p w14:paraId="6E245ED9"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57A9B1"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lastRenderedPageBreak/>
        <w:t>5.12.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2158C58"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5.13. Уплата неустойки (штрафа, пени) не освобождает Стороны от исполнения обязательств по контракту.</w:t>
      </w:r>
    </w:p>
    <w:p w14:paraId="7FB5E9C7" w14:textId="77777777" w:rsidR="00E6121A" w:rsidRPr="00C622C0" w:rsidRDefault="00E6121A" w:rsidP="00E6121A">
      <w:pPr>
        <w:pStyle w:val="a3"/>
        <w:ind w:firstLine="709"/>
        <w:jc w:val="both"/>
        <w:rPr>
          <w:rFonts w:ascii="PT Astra Serif" w:eastAsia="Arial Unicode MS" w:hAnsi="PT Astra Serif"/>
          <w:sz w:val="20"/>
          <w:szCs w:val="20"/>
        </w:rPr>
      </w:pPr>
      <w:r w:rsidRPr="00C622C0">
        <w:rPr>
          <w:rFonts w:ascii="PT Astra Serif" w:eastAsia="Arial Unicode MS" w:hAnsi="PT Astra Serif"/>
          <w:sz w:val="20"/>
          <w:szCs w:val="20"/>
        </w:rPr>
        <w:t>5.14. Вред, причиненный третьим лицам по вине Исполнителя при исполнении обязательств по контракту, возмещается за его счет.</w:t>
      </w:r>
    </w:p>
    <w:p w14:paraId="00D66105"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6. Форс-мажорные обстоятельства</w:t>
      </w:r>
    </w:p>
    <w:p w14:paraId="3B54BBA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CB0EB43"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A3E419A"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167B019"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31DB924A"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F87E73D"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BBEFE81"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36718E"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7. Изменение, расторжение Контракта</w:t>
      </w:r>
    </w:p>
    <w:p w14:paraId="18AF347F"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7DB2CC" w14:textId="77777777" w:rsidR="00E6121A" w:rsidRPr="00C622C0" w:rsidRDefault="00E6121A" w:rsidP="00E6121A">
      <w:pPr>
        <w:pStyle w:val="ConsPlusNormal"/>
        <w:ind w:left="-142" w:firstLine="567"/>
        <w:jc w:val="both"/>
        <w:rPr>
          <w:rFonts w:ascii="PT Astra Serif" w:hAnsi="PT Astra Serif" w:cs="Times New Roman"/>
        </w:rPr>
      </w:pPr>
      <w:r w:rsidRPr="00C622C0">
        <w:rPr>
          <w:rFonts w:ascii="PT Astra Serif" w:hAnsi="PT Astra Serif" w:cs="Times New Roman"/>
        </w:rPr>
        <w:t>7.2.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3540FA9A"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7.3. Контракт может быть расторгнут в порядке, установленном законодательством Российской Федерации, исключительно по следующим основаниям:</w:t>
      </w:r>
    </w:p>
    <w:p w14:paraId="18DAAC28"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7.3.1. в случае одностороннего отказа стороны от исполнения Контракта в соответствии с действующим законодательством;</w:t>
      </w:r>
    </w:p>
    <w:p w14:paraId="180B3594"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7.3.2. по соглашению Сторон;</w:t>
      </w:r>
    </w:p>
    <w:p w14:paraId="01132757"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56D8ED66"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поставленных на момент расторжения Контракта.</w:t>
      </w:r>
    </w:p>
    <w:p w14:paraId="5B18561E"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FACB010"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7.6. Изменение условий настоящего Государственного контракта не допускается, за исключением случаев, предусмотренных Федеральным законом от 05.04.2013 № 44-ФЗ.</w:t>
      </w:r>
    </w:p>
    <w:p w14:paraId="2EEB369F"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заказчика, предусмотренные контрактом, переходят к новому Государственному заказчику.</w:t>
      </w:r>
    </w:p>
    <w:p w14:paraId="109B3F51"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 xml:space="preserve">7.8.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ED8B9D4" w14:textId="77777777" w:rsidR="00E6121A" w:rsidRPr="00C622C0" w:rsidRDefault="00E6121A" w:rsidP="00E6121A">
      <w:pPr>
        <w:autoSpaceDE w:val="0"/>
        <w:autoSpaceDN w:val="0"/>
        <w:adjustRightInd w:val="0"/>
        <w:ind w:left="-142" w:firstLine="567"/>
        <w:jc w:val="both"/>
        <w:rPr>
          <w:rFonts w:ascii="PT Astra Serif" w:hAnsi="PT Astra Serif"/>
          <w:sz w:val="20"/>
          <w:szCs w:val="20"/>
        </w:rPr>
      </w:pPr>
      <w:r w:rsidRPr="00C622C0">
        <w:rPr>
          <w:rFonts w:ascii="PT Astra Serif" w:hAnsi="PT Astra Serif"/>
          <w:sz w:val="20"/>
          <w:szCs w:val="20"/>
        </w:rPr>
        <w:t>7.9.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4B5DC4B8" w14:textId="77777777" w:rsidR="00E6121A" w:rsidRPr="00C622C0" w:rsidRDefault="00E6121A" w:rsidP="00E6121A">
      <w:pPr>
        <w:pStyle w:val="4"/>
        <w:spacing w:line="240" w:lineRule="auto"/>
        <w:ind w:right="-71"/>
        <w:contextualSpacing/>
        <w:rPr>
          <w:rFonts w:ascii="PT Astra Serif" w:hAnsi="PT Astra Serif"/>
          <w:noProof/>
          <w:sz w:val="20"/>
        </w:rPr>
      </w:pPr>
      <w:r w:rsidRPr="00C622C0">
        <w:rPr>
          <w:rFonts w:ascii="PT Astra Serif" w:hAnsi="PT Astra Serif"/>
          <w:sz w:val="20"/>
        </w:rPr>
        <w:t xml:space="preserve">7.10.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w:t>
      </w:r>
      <w:r w:rsidRPr="00C622C0">
        <w:rPr>
          <w:rFonts w:ascii="PT Astra Serif" w:hAnsi="PT Astra Serif"/>
          <w:sz w:val="20"/>
        </w:rPr>
        <w:lastRenderedPageBreak/>
        <w:t>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r w:rsidRPr="00C622C0">
        <w:rPr>
          <w:rFonts w:ascii="PT Astra Serif" w:hAnsi="PT Astra Serif"/>
          <w:noProof/>
          <w:sz w:val="20"/>
        </w:rPr>
        <w:t xml:space="preserve">. </w:t>
      </w:r>
    </w:p>
    <w:p w14:paraId="6750A45A" w14:textId="77777777" w:rsidR="00E6121A" w:rsidRPr="00C622C0" w:rsidRDefault="00E6121A" w:rsidP="00E6121A">
      <w:pPr>
        <w:jc w:val="center"/>
        <w:rPr>
          <w:rFonts w:ascii="PT Astra Serif" w:hAnsi="PT Astra Serif"/>
          <w:b/>
          <w:sz w:val="20"/>
          <w:szCs w:val="20"/>
        </w:rPr>
      </w:pPr>
      <w:r w:rsidRPr="00C622C0">
        <w:rPr>
          <w:rFonts w:ascii="PT Astra Serif" w:hAnsi="PT Astra Serif"/>
          <w:b/>
          <w:sz w:val="20"/>
          <w:szCs w:val="20"/>
        </w:rPr>
        <w:t>8. Порядок разрешения споров</w:t>
      </w:r>
    </w:p>
    <w:p w14:paraId="1BBE04E9"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Хакасия</w:t>
      </w:r>
      <w:r>
        <w:rPr>
          <w:rFonts w:ascii="PT Astra Serif" w:hAnsi="PT Astra Serif"/>
          <w:sz w:val="20"/>
          <w:szCs w:val="20"/>
        </w:rPr>
        <w:t xml:space="preserve"> </w:t>
      </w:r>
      <w:r w:rsidRPr="00C622C0">
        <w:rPr>
          <w:rFonts w:ascii="PT Astra Serif" w:hAnsi="PT Astra Serif"/>
          <w:sz w:val="20"/>
          <w:szCs w:val="20"/>
        </w:rPr>
        <w:t>в порядке, предусмотренном законодательством Российской Федерации.</w:t>
      </w:r>
    </w:p>
    <w:p w14:paraId="63CF2DEB"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8.2. Досудебный порядок урегулирования споров, предусматривающий направление претензии контрагенту, является обязательным.</w:t>
      </w:r>
    </w:p>
    <w:p w14:paraId="1E2170F5"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14:paraId="03F71FA7" w14:textId="77777777" w:rsidR="00E6121A" w:rsidRPr="00943585" w:rsidRDefault="00E6121A" w:rsidP="00E6121A">
      <w:pPr>
        <w:jc w:val="center"/>
        <w:rPr>
          <w:rFonts w:ascii="PT Astra Serif" w:hAnsi="PT Astra Serif"/>
          <w:b/>
          <w:sz w:val="20"/>
          <w:szCs w:val="20"/>
        </w:rPr>
      </w:pPr>
      <w:r w:rsidRPr="00943585">
        <w:rPr>
          <w:rFonts w:ascii="PT Astra Serif" w:hAnsi="PT Astra Serif"/>
          <w:b/>
          <w:sz w:val="20"/>
          <w:szCs w:val="20"/>
        </w:rPr>
        <w:t>9. Прочие условия</w:t>
      </w:r>
    </w:p>
    <w:p w14:paraId="3A86096F"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9.1. Контракт составлен в двух подлинных экземплярах, имеющих одинаковую юридическую силу, по одному для каждой из Сторон.</w:t>
      </w:r>
    </w:p>
    <w:p w14:paraId="4324B0E7"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1A375FE"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9.3. Во всем остальном, что не предусмотрено Контрактом, Стороны руководствуются законодательством Российской Федерации.</w:t>
      </w:r>
    </w:p>
    <w:p w14:paraId="26F27694" w14:textId="77777777" w:rsidR="00E6121A" w:rsidRPr="00943585" w:rsidRDefault="00E6121A" w:rsidP="00E6121A">
      <w:pPr>
        <w:ind w:firstLine="708"/>
        <w:jc w:val="center"/>
        <w:rPr>
          <w:rFonts w:ascii="PT Astra Serif" w:hAnsi="PT Astra Serif"/>
          <w:b/>
          <w:sz w:val="20"/>
          <w:szCs w:val="20"/>
        </w:rPr>
      </w:pPr>
      <w:r w:rsidRPr="00943585">
        <w:rPr>
          <w:rFonts w:ascii="PT Astra Serif" w:hAnsi="PT Astra Serif"/>
          <w:b/>
          <w:sz w:val="20"/>
          <w:szCs w:val="20"/>
        </w:rPr>
        <w:t>10. Срок действия Контракта</w:t>
      </w:r>
    </w:p>
    <w:p w14:paraId="3EBBD56C" w14:textId="77777777" w:rsidR="00E6121A" w:rsidRPr="00C622C0" w:rsidRDefault="00E6121A" w:rsidP="00E6121A">
      <w:pPr>
        <w:ind w:firstLine="708"/>
        <w:jc w:val="both"/>
        <w:rPr>
          <w:rFonts w:ascii="PT Astra Serif" w:hAnsi="PT Astra Serif"/>
          <w:sz w:val="20"/>
          <w:szCs w:val="20"/>
        </w:rPr>
      </w:pPr>
      <w:r w:rsidRPr="00C622C0">
        <w:rPr>
          <w:rFonts w:ascii="PT Astra Serif" w:hAnsi="PT Astra Serif"/>
          <w:sz w:val="20"/>
          <w:szCs w:val="20"/>
        </w:rPr>
        <w:t>10.1. Контракт  вступает в силу с момента его подписания Сторонами и действует до 31 декабря 202</w:t>
      </w:r>
      <w:r>
        <w:rPr>
          <w:rFonts w:ascii="PT Astra Serif" w:hAnsi="PT Astra Serif"/>
          <w:sz w:val="20"/>
          <w:szCs w:val="20"/>
        </w:rPr>
        <w:t>6</w:t>
      </w:r>
      <w:r w:rsidRPr="00C622C0">
        <w:rPr>
          <w:rFonts w:ascii="PT Astra Serif" w:hAnsi="PT Astra Serif"/>
          <w:sz w:val="20"/>
          <w:szCs w:val="20"/>
        </w:rPr>
        <w:t xml:space="preserve"> года, а в части осуществления оплаты и гарантийных обязательств - до их полного исполнения.</w:t>
      </w:r>
    </w:p>
    <w:p w14:paraId="46F758EA" w14:textId="77777777" w:rsidR="00E6121A" w:rsidRPr="00C622C0" w:rsidRDefault="00E6121A" w:rsidP="00E6121A">
      <w:pPr>
        <w:jc w:val="center"/>
        <w:rPr>
          <w:rFonts w:ascii="PT Astra Serif" w:hAnsi="PT Astra Serif"/>
          <w:sz w:val="20"/>
          <w:szCs w:val="20"/>
        </w:rPr>
      </w:pPr>
      <w:r w:rsidRPr="00C622C0">
        <w:rPr>
          <w:rFonts w:ascii="PT Astra Serif" w:hAnsi="PT Astra Serif"/>
          <w:sz w:val="20"/>
          <w:szCs w:val="20"/>
        </w:rPr>
        <w:t xml:space="preserve">  </w:t>
      </w:r>
    </w:p>
    <w:p w14:paraId="1A1AEA31" w14:textId="77777777" w:rsidR="00E6121A" w:rsidRDefault="00E6121A" w:rsidP="00E6121A">
      <w:pPr>
        <w:jc w:val="center"/>
        <w:rPr>
          <w:rFonts w:ascii="PT Astra Serif" w:hAnsi="PT Astra Serif"/>
          <w:b/>
          <w:sz w:val="20"/>
          <w:szCs w:val="20"/>
        </w:rPr>
      </w:pPr>
      <w:r w:rsidRPr="00E66238">
        <w:rPr>
          <w:rFonts w:ascii="PT Astra Serif" w:hAnsi="PT Astra Serif"/>
          <w:b/>
          <w:sz w:val="20"/>
          <w:szCs w:val="20"/>
        </w:rPr>
        <w:t>11. Юридические адреса, банковские и отгрузочные реквизиты Сторон</w:t>
      </w:r>
    </w:p>
    <w:p w14:paraId="159723D5" w14:textId="77777777" w:rsidR="00E6121A" w:rsidRPr="00E66238" w:rsidRDefault="00E6121A" w:rsidP="00E6121A">
      <w:pPr>
        <w:jc w:val="center"/>
        <w:rPr>
          <w:rFonts w:ascii="PT Astra Serif" w:hAnsi="PT Astra Serif"/>
          <w:b/>
          <w:sz w:val="20"/>
          <w:szCs w:val="20"/>
        </w:rPr>
      </w:pPr>
      <w:r w:rsidRPr="00E66238">
        <w:rPr>
          <w:rFonts w:ascii="PT Astra Serif" w:hAnsi="PT Astra Serif"/>
          <w:b/>
          <w:sz w:val="20"/>
          <w:szCs w:val="20"/>
        </w:rPr>
        <w:t xml:space="preserve"> на момент подписания Контракта</w:t>
      </w:r>
      <w:r>
        <w:rPr>
          <w:rFonts w:ascii="PT Astra Serif" w:hAnsi="PT Astra Serif"/>
          <w:b/>
          <w:sz w:val="20"/>
          <w:szCs w:val="20"/>
        </w:rPr>
        <w:t>:</w:t>
      </w:r>
    </w:p>
    <w:p w14:paraId="62466789" w14:textId="77777777" w:rsidR="00E6121A" w:rsidRPr="00A962F3" w:rsidRDefault="00E6121A" w:rsidP="00E6121A">
      <w:pPr>
        <w:snapToGrid w:val="0"/>
        <w:jc w:val="both"/>
        <w:rPr>
          <w:rFonts w:ascii="PT Astra Serif" w:hAnsi="PT Astra Serif"/>
          <w:sz w:val="20"/>
          <w:szCs w:val="20"/>
        </w:rPr>
      </w:pPr>
      <w:r w:rsidRPr="00C622C0">
        <w:rPr>
          <w:rFonts w:ascii="PT Astra Serif" w:hAnsi="PT Astra Serif"/>
          <w:sz w:val="20"/>
          <w:szCs w:val="20"/>
        </w:rPr>
        <w:t>Государственный Заказчик</w:t>
      </w:r>
      <w:r w:rsidRPr="00C622C0">
        <w:rPr>
          <w:rFonts w:ascii="PT Astra Serif" w:hAnsi="PT Astra Serif"/>
          <w:sz w:val="20"/>
          <w:szCs w:val="20"/>
        </w:rPr>
        <w:tab/>
      </w:r>
      <w:r w:rsidRPr="00C622C0">
        <w:rPr>
          <w:rFonts w:ascii="PT Astra Serif" w:hAnsi="PT Astra Serif"/>
          <w:sz w:val="20"/>
          <w:szCs w:val="20"/>
        </w:rPr>
        <w:tab/>
      </w:r>
      <w:r w:rsidRPr="00C622C0">
        <w:rPr>
          <w:rFonts w:ascii="PT Astra Serif" w:hAnsi="PT Astra Serif"/>
          <w:sz w:val="20"/>
          <w:szCs w:val="20"/>
        </w:rPr>
        <w:tab/>
        <w:t xml:space="preserve">                                      Исполнитель</w:t>
      </w:r>
    </w:p>
    <w:p w14:paraId="41FEE5B6" w14:textId="77777777" w:rsidR="00E6121A" w:rsidRPr="00A962F3" w:rsidRDefault="00E6121A" w:rsidP="00E6121A">
      <w:pPr>
        <w:snapToGrid w:val="0"/>
        <w:jc w:val="both"/>
        <w:rPr>
          <w:rFonts w:ascii="PT Astra Serif" w:hAnsi="PT Astra Serif"/>
          <w:sz w:val="20"/>
          <w:szCs w:val="20"/>
        </w:rPr>
      </w:pPr>
    </w:p>
    <w:p w14:paraId="6ABF4304" w14:textId="77777777" w:rsidR="00E6121A" w:rsidRPr="00A962F3" w:rsidRDefault="00E6121A" w:rsidP="00E6121A">
      <w:pPr>
        <w:jc w:val="both"/>
        <w:rPr>
          <w:rFonts w:ascii="PT Astra Serif" w:hAnsi="PT Astra Serif"/>
          <w:sz w:val="20"/>
          <w:szCs w:val="20"/>
        </w:rPr>
      </w:pPr>
    </w:p>
    <w:p w14:paraId="44A29E4E" w14:textId="77777777" w:rsidR="00A2240B" w:rsidRDefault="00A2240B"/>
    <w:sectPr w:rsidR="00A2240B" w:rsidSect="00A962F3">
      <w:pgSz w:w="11906" w:h="16838"/>
      <w:pgMar w:top="426" w:right="707" w:bottom="426"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932322"/>
    <w:multiLevelType w:val="hybridMultilevel"/>
    <w:tmpl w:val="0212A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84"/>
    <w:rsid w:val="008F6BCE"/>
    <w:rsid w:val="009F6C84"/>
    <w:rsid w:val="00A2240B"/>
    <w:rsid w:val="00E612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36794"/>
  <w15:chartTrackingRefBased/>
  <w15:docId w15:val="{7FD99E6D-D4D4-4729-A1AC-0BA75DEB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21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6121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6121A"/>
    <w:rPr>
      <w:rFonts w:ascii="Arial" w:eastAsia="Times New Roman" w:hAnsi="Arial" w:cs="Arial"/>
      <w:sz w:val="20"/>
      <w:szCs w:val="20"/>
      <w:lang w:eastAsia="ru-RU"/>
    </w:rPr>
  </w:style>
  <w:style w:type="paragraph" w:styleId="a3">
    <w:name w:val="No Spacing"/>
    <w:link w:val="a4"/>
    <w:uiPriority w:val="1"/>
    <w:qFormat/>
    <w:rsid w:val="00E6121A"/>
    <w:pPr>
      <w:spacing w:after="0" w:line="240" w:lineRule="auto"/>
    </w:pPr>
    <w:rPr>
      <w:rFonts w:ascii="Calibri" w:eastAsia="Calibri" w:hAnsi="Calibri" w:cs="Times New Roman"/>
    </w:rPr>
  </w:style>
  <w:style w:type="paragraph" w:customStyle="1" w:styleId="4">
    <w:name w:val="Обычный4"/>
    <w:rsid w:val="00E6121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4">
    <w:name w:val="Без интервала Знак"/>
    <w:link w:val="a3"/>
    <w:uiPriority w:val="1"/>
    <w:rsid w:val="00E6121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4218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E9F6DEFDD7D831D2F8ED0A391348BBF539BC4D7F4C591BD4505956AC9CE26509106110E5ADC07FB1B3047219FA4456768065B03536DD8DCXAt1N" TargetMode="External"/><Relationship Id="rId5" Type="http://schemas.openxmlformats.org/officeDocument/2006/relationships/hyperlink" Target="consultantplus://offline/ref=56A80D58B8E12DF9FDC1013A26C368584819D44B8A14E22434CAD0ED72FE8F49C6DFC2F91C9911DDU4UE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4344</Words>
  <Characters>24766</Characters>
  <Application>Microsoft Office Word</Application>
  <DocSecurity>0</DocSecurity>
  <Lines>206</Lines>
  <Paragraphs>58</Paragraphs>
  <ScaleCrop>false</ScaleCrop>
  <Company/>
  <LinksUpToDate>false</LinksUpToDate>
  <CharactersWithSpaces>29052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Сотрудники</dc:creator>
  <cp:keywords/>
  <dc:description/>
  <cp:lastModifiedBy>Сотрудники</cp:lastModifiedBy>
  <cp:revision>3</cp:revision>
  <dcterms:created xsi:type="dcterms:W3CDTF">2026-09-01T08:55:00Z</dcterms:created>
  <dcterms:modified xsi:type="dcterms:W3CDTF">2026-09-01T08:59:00Z</dcterms:modified>
</cp:coreProperties>
</file>