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E0F" w:rsidRPr="00D71E0F" w:rsidRDefault="00D71E0F" w:rsidP="00D71E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1E0F"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</w:t>
      </w:r>
    </w:p>
    <w:p w:rsidR="00D71E0F" w:rsidRPr="00D71E0F" w:rsidRDefault="00D71E0F" w:rsidP="00D71E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1E0F" w:rsidRPr="00D71E0F" w:rsidRDefault="00D71E0F" w:rsidP="00D71E0F">
      <w:pPr>
        <w:numPr>
          <w:ilvl w:val="0"/>
          <w:numId w:val="1"/>
        </w:numPr>
        <w:tabs>
          <w:tab w:val="left" w:pos="1134"/>
        </w:tabs>
        <w:spacing w:before="120" w:after="120" w:line="240" w:lineRule="auto"/>
        <w:ind w:right="14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71E0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Предмет договора: </w:t>
      </w:r>
      <w:r w:rsidR="005A7BAB" w:rsidRPr="005A7BAB">
        <w:rPr>
          <w:rFonts w:ascii="Times New Roman" w:eastAsia="Calibri" w:hAnsi="Times New Roman" w:cs="Times New Roman"/>
          <w:bCs/>
          <w:sz w:val="24"/>
          <w:szCs w:val="24"/>
          <w:u w:val="single"/>
          <w:lang w:eastAsia="ar-SA"/>
        </w:rPr>
        <w:t>Шарики из оксида циркония 2 мм</w:t>
      </w:r>
      <w:r w:rsidR="005A7BAB">
        <w:rPr>
          <w:rFonts w:ascii="Times New Roman" w:eastAsia="Calibri" w:hAnsi="Times New Roman" w:cs="Times New Roman"/>
          <w:bCs/>
          <w:sz w:val="24"/>
          <w:szCs w:val="24"/>
          <w:u w:val="single"/>
          <w:lang w:eastAsia="ar-SA"/>
        </w:rPr>
        <w:t>, 5мм</w:t>
      </w:r>
    </w:p>
    <w:p w:rsidR="00D71E0F" w:rsidRPr="00D71E0F" w:rsidRDefault="00D71E0F" w:rsidP="00D71E0F">
      <w:pPr>
        <w:numPr>
          <w:ilvl w:val="0"/>
          <w:numId w:val="1"/>
        </w:numPr>
        <w:tabs>
          <w:tab w:val="left" w:pos="1134"/>
        </w:tabs>
        <w:spacing w:before="120" w:after="0" w:line="240" w:lineRule="auto"/>
        <w:ind w:right="14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71E0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Количество поставляемого товара: </w:t>
      </w:r>
      <w:r w:rsidR="005A7BA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16</w:t>
      </w:r>
      <w:r w:rsidRPr="00D71E0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5A7BA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кг</w:t>
      </w:r>
      <w:r w:rsidRPr="00D71E0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</w:p>
    <w:p w:rsidR="00D71E0F" w:rsidRPr="00D71E0F" w:rsidRDefault="00D71E0F" w:rsidP="00D71E0F">
      <w:pPr>
        <w:numPr>
          <w:ilvl w:val="0"/>
          <w:numId w:val="1"/>
        </w:numPr>
        <w:spacing w:after="0" w:line="240" w:lineRule="auto"/>
        <w:ind w:left="851" w:right="140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71E0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Характеристика поставляемого товара:</w:t>
      </w:r>
    </w:p>
    <w:tbl>
      <w:tblPr>
        <w:tblStyle w:val="1"/>
        <w:tblW w:w="8998" w:type="dxa"/>
        <w:tblInd w:w="862" w:type="dxa"/>
        <w:tblLook w:val="04A0" w:firstRow="1" w:lastRow="0" w:firstColumn="1" w:lastColumn="0" w:noHBand="0" w:noVBand="1"/>
      </w:tblPr>
      <w:tblGrid>
        <w:gridCol w:w="4378"/>
        <w:gridCol w:w="4620"/>
      </w:tblGrid>
      <w:tr w:rsidR="00D71E0F" w:rsidRPr="00D71E0F" w:rsidTr="004E00CA">
        <w:trPr>
          <w:trHeight w:val="415"/>
        </w:trPr>
        <w:tc>
          <w:tcPr>
            <w:tcW w:w="4378" w:type="dxa"/>
          </w:tcPr>
          <w:p w:rsidR="00D71E0F" w:rsidRPr="00D71E0F" w:rsidRDefault="00D71E0F" w:rsidP="00D71E0F">
            <w:pPr>
              <w:spacing w:after="200" w:line="276" w:lineRule="auto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D71E0F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Параметры</w:t>
            </w:r>
          </w:p>
        </w:tc>
        <w:tc>
          <w:tcPr>
            <w:tcW w:w="4620" w:type="dxa"/>
          </w:tcPr>
          <w:p w:rsidR="00D71E0F" w:rsidRPr="00D71E0F" w:rsidRDefault="00D71E0F" w:rsidP="00D71E0F">
            <w:pPr>
              <w:spacing w:after="200" w:line="276" w:lineRule="auto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D71E0F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Примечание</w:t>
            </w:r>
          </w:p>
        </w:tc>
      </w:tr>
      <w:tr w:rsidR="005A7BAB" w:rsidRPr="00D71E0F" w:rsidTr="00DC513F">
        <w:trPr>
          <w:trHeight w:val="270"/>
        </w:trPr>
        <w:tc>
          <w:tcPr>
            <w:tcW w:w="4378" w:type="dxa"/>
            <w:tcBorders>
              <w:bottom w:val="single" w:sz="4" w:space="0" w:color="auto"/>
            </w:tcBorders>
          </w:tcPr>
          <w:p w:rsidR="005A7BAB" w:rsidRPr="005524F1" w:rsidRDefault="005A7BAB" w:rsidP="005A7BAB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524F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Шарики из оксида циркония 2 мм</w:t>
            </w: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:rsidR="005A7BAB" w:rsidRPr="005524F1" w:rsidRDefault="005A7BAB" w:rsidP="005A7BAB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524F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8 кг.</w:t>
            </w:r>
          </w:p>
        </w:tc>
      </w:tr>
      <w:tr w:rsidR="005A7BAB" w:rsidRPr="00D71E0F" w:rsidTr="00B37F7E">
        <w:trPr>
          <w:trHeight w:val="270"/>
        </w:trPr>
        <w:tc>
          <w:tcPr>
            <w:tcW w:w="4378" w:type="dxa"/>
            <w:tcBorders>
              <w:bottom w:val="single" w:sz="4" w:space="0" w:color="auto"/>
            </w:tcBorders>
          </w:tcPr>
          <w:p w:rsidR="005A7BAB" w:rsidRPr="005524F1" w:rsidRDefault="005A7BAB" w:rsidP="005A7BAB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524F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Шарики из оксида циркония 5 мм</w:t>
            </w: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:rsidR="005A7BAB" w:rsidRPr="005524F1" w:rsidRDefault="005A7BAB" w:rsidP="005A7BAB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524F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8 кг.</w:t>
            </w:r>
          </w:p>
        </w:tc>
      </w:tr>
    </w:tbl>
    <w:p w:rsidR="00D71E0F" w:rsidRPr="00D71E0F" w:rsidRDefault="00D71E0F" w:rsidP="00D71E0F">
      <w:pPr>
        <w:spacing w:after="0" w:line="240" w:lineRule="auto"/>
        <w:ind w:right="1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D71E0F" w:rsidRPr="00D71E0F" w:rsidRDefault="00D71E0F" w:rsidP="00D71E0F">
      <w:pPr>
        <w:numPr>
          <w:ilvl w:val="0"/>
          <w:numId w:val="1"/>
        </w:numPr>
        <w:tabs>
          <w:tab w:val="left" w:pos="1134"/>
        </w:tabs>
        <w:spacing w:before="120" w:after="0" w:line="276" w:lineRule="auto"/>
        <w:ind w:right="1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1E0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Условия оплаты:</w:t>
      </w:r>
      <w:r w:rsidRPr="00D71E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71E0F">
        <w:rPr>
          <w:rFonts w:ascii="Times New Roman" w:eastAsia="Calibri" w:hAnsi="Times New Roman" w:cs="Times New Roman"/>
          <w:bCs/>
          <w:sz w:val="24"/>
          <w:szCs w:val="24"/>
        </w:rPr>
        <w:t>аванс 50% от стоимости товара в течение 3 рабочих дней с момента подписания договора на основании счета Поставщика, 50% по факту поставки товара в течение 7 календарных дней.</w:t>
      </w:r>
    </w:p>
    <w:p w:rsidR="00D71E0F" w:rsidRPr="00D71E0F" w:rsidRDefault="00D71E0F" w:rsidP="00D71E0F">
      <w:pPr>
        <w:numPr>
          <w:ilvl w:val="0"/>
          <w:numId w:val="1"/>
        </w:numPr>
        <w:tabs>
          <w:tab w:val="left" w:pos="1134"/>
        </w:tabs>
        <w:spacing w:before="120" w:after="0" w:line="276" w:lineRule="auto"/>
        <w:ind w:right="1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1E0F">
        <w:rPr>
          <w:rFonts w:ascii="Times New Roman" w:eastAsia="Calibri" w:hAnsi="Times New Roman" w:cs="Times New Roman"/>
          <w:b/>
          <w:sz w:val="24"/>
          <w:szCs w:val="24"/>
        </w:rPr>
        <w:t>Срок поставки</w:t>
      </w:r>
      <w:r w:rsidRPr="00D71E0F">
        <w:rPr>
          <w:rFonts w:ascii="Times New Roman" w:eastAsia="Calibri" w:hAnsi="Times New Roman" w:cs="Times New Roman"/>
          <w:bCs/>
          <w:sz w:val="24"/>
          <w:szCs w:val="24"/>
        </w:rPr>
        <w:t>: не позднее 60 календарных дней с момента заключения договора</w:t>
      </w:r>
    </w:p>
    <w:p w:rsidR="006A163D" w:rsidRDefault="006A163D">
      <w:bookmarkStart w:id="0" w:name="_GoBack"/>
      <w:bookmarkEnd w:id="0"/>
    </w:p>
    <w:sectPr w:rsidR="006A163D" w:rsidSect="00D71E0F">
      <w:pgSz w:w="16839" w:h="23814" w:code="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92A99"/>
    <w:multiLevelType w:val="hybridMultilevel"/>
    <w:tmpl w:val="D31A1CC6"/>
    <w:lvl w:ilvl="0" w:tplc="5E58C54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0F"/>
    <w:rsid w:val="000F5B41"/>
    <w:rsid w:val="005A7BAB"/>
    <w:rsid w:val="006A163D"/>
    <w:rsid w:val="00C85916"/>
    <w:rsid w:val="00D7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A02C5-3F50-41FC-9FF3-D330519B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71E0F"/>
    <w:pPr>
      <w:spacing w:after="0" w:line="240" w:lineRule="auto"/>
    </w:pPr>
    <w:rPr>
      <w:rFonts w:ascii="Proxima Nova ExCn Rg" w:hAnsi="Proxima Nova ExCn Rg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D71E0F"/>
    <w:pPr>
      <w:spacing w:after="0" w:line="240" w:lineRule="auto"/>
    </w:pPr>
    <w:rPr>
      <w:rFonts w:ascii="Proxima Nova ExCn Rg" w:hAnsi="Proxima Nova ExCn Rg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71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Шилякова Екатерина Евгеньевна</dc:creator>
  <cp:keywords/>
  <dc:description/>
  <cp:lastModifiedBy>Шилякова Екатерина Евгеньевна</cp:lastModifiedBy>
  <cp:revision>2</cp:revision>
  <dcterms:created xsi:type="dcterms:W3CDTF">2026-06-01T11:58:00Z</dcterms:created>
  <dcterms:modified xsi:type="dcterms:W3CDTF">2026-06-01T11:58:00Z</dcterms:modified>
</cp:coreProperties>
</file>