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7E" w:rsidRDefault="00C4067E" w:rsidP="00DB2D07">
      <w:pPr>
        <w:spacing w:after="0" w:line="240" w:lineRule="auto"/>
        <w:rPr>
          <w:rFonts w:ascii="Times New Roman" w:hAnsi="Times New Roman" w:cs="Times New Roman"/>
          <w:b/>
        </w:rPr>
      </w:pPr>
    </w:p>
    <w:p w:rsidR="00C4067E" w:rsidRPr="008B0E27" w:rsidRDefault="008B0E27" w:rsidP="008B0E2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0E27">
        <w:rPr>
          <w:rFonts w:ascii="Times New Roman" w:hAnsi="Times New Roman" w:cs="Times New Roman"/>
          <w:b/>
          <w:sz w:val="44"/>
          <w:szCs w:val="44"/>
        </w:rPr>
        <w:t>Описание объекта закупки</w:t>
      </w:r>
    </w:p>
    <w:p w:rsidR="00033EE1" w:rsidRDefault="00033EE1" w:rsidP="00DB2D07">
      <w:pPr>
        <w:spacing w:after="0" w:line="240" w:lineRule="auto"/>
        <w:rPr>
          <w:rFonts w:ascii="Times New Roman" w:hAnsi="Times New Roman" w:cs="Times New Roman"/>
          <w:b/>
        </w:rPr>
      </w:pPr>
    </w:p>
    <w:p w:rsidR="00755172" w:rsidRPr="009C3F91" w:rsidRDefault="00755172" w:rsidP="00DB2D0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W w:w="3991" w:type="pct"/>
        <w:jc w:val="center"/>
        <w:tblInd w:w="-3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72"/>
      </w:tblGrid>
      <w:tr w:rsidR="008B0E27" w:rsidRPr="00016941" w:rsidTr="008B0E27">
        <w:trPr>
          <w:trHeight w:val="276"/>
          <w:jc w:val="center"/>
        </w:trPr>
        <w:tc>
          <w:tcPr>
            <w:tcW w:w="3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gramStart"/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gramEnd"/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/п</w:t>
            </w:r>
          </w:p>
        </w:tc>
        <w:tc>
          <w:tcPr>
            <w:tcW w:w="46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Наименование испытания</w:t>
            </w:r>
          </w:p>
        </w:tc>
      </w:tr>
      <w:tr w:rsidR="008B0E27" w:rsidRPr="00016941" w:rsidTr="008B0E27">
        <w:trPr>
          <w:trHeight w:val="506"/>
          <w:jc w:val="center"/>
        </w:trPr>
        <w:tc>
          <w:tcPr>
            <w:tcW w:w="372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Определение времени гелеобразования в диапазоне температур от +25°С до +200°С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Определение температуры стеклования в диапазоне температур о</w:t>
            </w:r>
            <w:bookmarkStart w:id="0" w:name="_GoBack"/>
            <w:bookmarkEnd w:id="0"/>
            <w:r w:rsidRPr="00016941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120</w:t>
            </w:r>
            <w:r w:rsidRPr="00226248">
              <w:rPr>
                <w:rFonts w:ascii="Times New Roman" w:hAnsi="Times New Roman" w:cs="Times New Roman"/>
              </w:rPr>
              <w:t>°С</w:t>
            </w:r>
            <w:r w:rsidRPr="00016941">
              <w:rPr>
                <w:rFonts w:ascii="Times New Roman" w:hAnsi="Times New Roman" w:cs="Times New Roman"/>
              </w:rPr>
              <w:t xml:space="preserve"> до +600°С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B0E27" w:rsidRPr="00016941" w:rsidTr="008B0E27">
        <w:trPr>
          <w:trHeight w:val="588"/>
          <w:jc w:val="center"/>
        </w:trPr>
        <w:tc>
          <w:tcPr>
            <w:tcW w:w="3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 xml:space="preserve">ДСК анализ в диапазоне температур 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 xml:space="preserve">130°С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+1600°С. Определение температуры и теплоты фазовых превращений</w:t>
            </w:r>
          </w:p>
        </w:tc>
      </w:tr>
      <w:tr w:rsidR="008B0E27" w:rsidRPr="00016941" w:rsidTr="008B0E27">
        <w:trPr>
          <w:trHeight w:val="253"/>
          <w:jc w:val="center"/>
        </w:trPr>
        <w:tc>
          <w:tcPr>
            <w:tcW w:w="37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Измерение плотности при температуре +20°С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</w:t>
            </w:r>
            <w:proofErr w:type="spellStart"/>
            <w:r w:rsidRPr="00016941">
              <w:rPr>
                <w:rFonts w:ascii="Times New Roman" w:hAnsi="Times New Roman" w:cs="Times New Roman"/>
              </w:rPr>
              <w:t>температуропроводности</w:t>
            </w:r>
            <w:proofErr w:type="spellEnd"/>
            <w:r w:rsidRPr="000169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в диапазоне температур 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120°С до +2000°С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7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93"/>
          <w:jc w:val="center"/>
        </w:trPr>
        <w:tc>
          <w:tcPr>
            <w:tcW w:w="37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7021" w:rsidRPr="00016941" w:rsidRDefault="00C57021" w:rsidP="009C3F91">
      <w:pPr>
        <w:jc w:val="center"/>
        <w:rPr>
          <w:rFonts w:ascii="Times New Roman" w:hAnsi="Times New Roman" w:cs="Times New Roman"/>
        </w:rPr>
      </w:pPr>
    </w:p>
    <w:p w:rsidR="002509D4" w:rsidRPr="00016941" w:rsidRDefault="002509D4" w:rsidP="009C3F91">
      <w:pPr>
        <w:jc w:val="center"/>
        <w:rPr>
          <w:rFonts w:ascii="Times New Roman" w:hAnsi="Times New Roman" w:cs="Times New Roman"/>
        </w:rPr>
      </w:pPr>
    </w:p>
    <w:tbl>
      <w:tblPr>
        <w:tblW w:w="3927" w:type="pct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6946"/>
      </w:tblGrid>
      <w:tr w:rsidR="008B0E27" w:rsidRPr="00016941" w:rsidTr="008B0E27">
        <w:trPr>
          <w:trHeight w:val="454"/>
          <w:jc w:val="center"/>
        </w:trPr>
        <w:tc>
          <w:tcPr>
            <w:tcW w:w="3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Измерение удельной теплоемко</w:t>
            </w:r>
            <w:r>
              <w:rPr>
                <w:rFonts w:ascii="Times New Roman" w:hAnsi="Times New Roman" w:cs="Times New Roman"/>
              </w:rPr>
              <w:t>сти в диапазоне температур от –</w:t>
            </w:r>
            <w:r w:rsidRPr="00016941">
              <w:rPr>
                <w:rFonts w:ascii="Times New Roman" w:hAnsi="Times New Roman" w:cs="Times New Roman"/>
              </w:rPr>
              <w:t xml:space="preserve">130°С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+1400°С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теплопроводности в диапазоне температур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120°С до +1400°С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0D3F8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теплопроводности теплоизоляционных материалов </w:t>
            </w:r>
            <w:r>
              <w:rPr>
                <w:rFonts w:ascii="Times New Roman" w:hAnsi="Times New Roman" w:cs="Times New Roman"/>
              </w:rPr>
              <w:t xml:space="preserve">в диапазоне температур </w:t>
            </w:r>
            <w:r w:rsidRPr="00016941">
              <w:rPr>
                <w:rFonts w:ascii="Times New Roman" w:hAnsi="Times New Roman" w:cs="Times New Roman"/>
              </w:rPr>
              <w:t>от –120°С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+600°С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Термогравиметрический анализ в диапазоне температур от +20°С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+1500°С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температурного коэффициента линейного расширения (ТКЛР) в диапазоне температур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130°С до +1600°С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удельного электрического сопротивления в диапазоне температур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140°С до +1400°С</w:t>
            </w: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4"/>
          <w:jc w:val="center"/>
        </w:trPr>
        <w:tc>
          <w:tcPr>
            <w:tcW w:w="38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891"/>
          <w:jc w:val="center"/>
        </w:trPr>
        <w:tc>
          <w:tcPr>
            <w:tcW w:w="3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6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B0E27" w:rsidRPr="00016941" w:rsidRDefault="008B0E27" w:rsidP="000C4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Определение температурной зависимости динамического модуля упругости и механических потерь при заданных частотах и нагрузках в диапаз</w:t>
            </w:r>
            <w:r>
              <w:rPr>
                <w:rFonts w:ascii="Times New Roman" w:hAnsi="Times New Roman" w:cs="Times New Roman"/>
              </w:rPr>
              <w:t>оне температур от –100</w:t>
            </w:r>
            <w:r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br/>
              <w:t xml:space="preserve"> до +400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</w:tr>
      <w:tr w:rsidR="008B0E27" w:rsidRPr="00016941" w:rsidTr="008B0E27">
        <w:trPr>
          <w:trHeight w:val="892"/>
          <w:jc w:val="center"/>
        </w:trPr>
        <w:tc>
          <w:tcPr>
            <w:tcW w:w="38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892"/>
          <w:jc w:val="center"/>
        </w:trPr>
        <w:tc>
          <w:tcPr>
            <w:tcW w:w="38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09D4" w:rsidRPr="00016941" w:rsidRDefault="002509D4" w:rsidP="009C3F91">
      <w:pPr>
        <w:jc w:val="center"/>
        <w:rPr>
          <w:rFonts w:ascii="Times New Roman" w:hAnsi="Times New Roman" w:cs="Times New Roman"/>
        </w:rPr>
      </w:pPr>
    </w:p>
    <w:p w:rsidR="002509D4" w:rsidRPr="00016941" w:rsidRDefault="002509D4" w:rsidP="009C3F91">
      <w:pPr>
        <w:jc w:val="center"/>
        <w:rPr>
          <w:rFonts w:ascii="Times New Roman" w:hAnsi="Times New Roman" w:cs="Times New Roman"/>
        </w:rPr>
      </w:pPr>
    </w:p>
    <w:tbl>
      <w:tblPr>
        <w:tblW w:w="4084" w:type="pct"/>
        <w:jc w:val="center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7247"/>
      </w:tblGrid>
      <w:tr w:rsidR="008B0E27" w:rsidRPr="00016941" w:rsidTr="008B0E27">
        <w:trPr>
          <w:trHeight w:val="412"/>
          <w:jc w:val="center"/>
        </w:trPr>
        <w:tc>
          <w:tcPr>
            <w:tcW w:w="36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63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C40B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Термогравиметрический анализ с высокими скоростями нагрева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(до 2000 К/мин)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в</w:t>
            </w:r>
            <w:r w:rsidRPr="00016941">
              <w:rPr>
                <w:rFonts w:ascii="Times New Roman" w:hAnsi="Times New Roman" w:cs="Times New Roman"/>
              </w:rPr>
              <w:t xml:space="preserve"> диапазоне температур от +20°С до +1200 °С</w:t>
            </w:r>
          </w:p>
        </w:tc>
      </w:tr>
      <w:tr w:rsidR="008B0E27" w:rsidRPr="00016941" w:rsidTr="008B0E27">
        <w:trPr>
          <w:trHeight w:val="412"/>
          <w:jc w:val="center"/>
        </w:trPr>
        <w:tc>
          <w:tcPr>
            <w:tcW w:w="36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12"/>
          <w:jc w:val="center"/>
        </w:trPr>
        <w:tc>
          <w:tcPr>
            <w:tcW w:w="36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12"/>
          <w:jc w:val="center"/>
        </w:trPr>
        <w:tc>
          <w:tcPr>
            <w:tcW w:w="36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63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0470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Синхронный термический анализ                                                                                   в диапазоне температур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6941">
              <w:rPr>
                <w:rFonts w:ascii="Times New Roman" w:hAnsi="Times New Roman" w:cs="Times New Roman"/>
              </w:rPr>
              <w:t>+20°С до +1600 °С</w:t>
            </w:r>
          </w:p>
        </w:tc>
      </w:tr>
      <w:tr w:rsidR="008B0E27" w:rsidRPr="00016941" w:rsidTr="008B0E27">
        <w:trPr>
          <w:trHeight w:val="412"/>
          <w:jc w:val="center"/>
        </w:trPr>
        <w:tc>
          <w:tcPr>
            <w:tcW w:w="36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12"/>
          <w:jc w:val="center"/>
        </w:trPr>
        <w:tc>
          <w:tcPr>
            <w:tcW w:w="36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593"/>
          <w:jc w:val="center"/>
        </w:trPr>
        <w:tc>
          <w:tcPr>
            <w:tcW w:w="36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63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Определение </w:t>
            </w:r>
            <w:proofErr w:type="spellStart"/>
            <w:r w:rsidRPr="00016941">
              <w:rPr>
                <w:rFonts w:ascii="Times New Roman" w:hAnsi="Times New Roman" w:cs="Times New Roman"/>
              </w:rPr>
              <w:t>смачиваемости</w:t>
            </w:r>
            <w:proofErr w:type="spellEnd"/>
            <w:r w:rsidRPr="00016941">
              <w:rPr>
                <w:rFonts w:ascii="Times New Roman" w:hAnsi="Times New Roman" w:cs="Times New Roman"/>
              </w:rPr>
              <w:t xml:space="preserve"> поверхности в диапазоне температур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30°С до +400°С</w:t>
            </w:r>
          </w:p>
        </w:tc>
      </w:tr>
      <w:tr w:rsidR="008B0E27" w:rsidRPr="00016941" w:rsidTr="008B0E27">
        <w:trPr>
          <w:trHeight w:val="577"/>
          <w:jc w:val="center"/>
        </w:trPr>
        <w:tc>
          <w:tcPr>
            <w:tcW w:w="36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52"/>
          <w:jc w:val="center"/>
        </w:trPr>
        <w:tc>
          <w:tcPr>
            <w:tcW w:w="36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435"/>
          <w:jc w:val="center"/>
        </w:trPr>
        <w:tc>
          <w:tcPr>
            <w:tcW w:w="36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389"/>
          <w:jc w:val="center"/>
        </w:trPr>
        <w:tc>
          <w:tcPr>
            <w:tcW w:w="36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63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Определение температур фазовых превращений методом дифференциального термического анализа в диапаз</w:t>
            </w:r>
            <w:r>
              <w:rPr>
                <w:rFonts w:ascii="Times New Roman" w:hAnsi="Times New Roman" w:cs="Times New Roman"/>
              </w:rPr>
              <w:t xml:space="preserve">оне температур </w:t>
            </w:r>
            <w:r>
              <w:rPr>
                <w:rFonts w:ascii="Times New Roman" w:hAnsi="Times New Roman" w:cs="Times New Roman"/>
              </w:rPr>
              <w:br/>
              <w:t>от +20</w:t>
            </w:r>
            <w:r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t xml:space="preserve"> до +1500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</w:tr>
      <w:tr w:rsidR="008B0E27" w:rsidRPr="00016941" w:rsidTr="008B0E27">
        <w:trPr>
          <w:trHeight w:val="389"/>
          <w:jc w:val="center"/>
        </w:trPr>
        <w:tc>
          <w:tcPr>
            <w:tcW w:w="36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389"/>
          <w:jc w:val="center"/>
        </w:trPr>
        <w:tc>
          <w:tcPr>
            <w:tcW w:w="36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524"/>
          <w:jc w:val="center"/>
        </w:trPr>
        <w:tc>
          <w:tcPr>
            <w:tcW w:w="36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63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Определение межфазного натяжения жидкости в диапазоне температур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30°С до +400°С</w:t>
            </w:r>
          </w:p>
        </w:tc>
      </w:tr>
      <w:tr w:rsidR="008B0E27" w:rsidRPr="00016941" w:rsidTr="008B0E27">
        <w:trPr>
          <w:trHeight w:val="570"/>
          <w:jc w:val="center"/>
        </w:trPr>
        <w:tc>
          <w:tcPr>
            <w:tcW w:w="36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D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D770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556"/>
          <w:jc w:val="center"/>
        </w:trPr>
        <w:tc>
          <w:tcPr>
            <w:tcW w:w="36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blPrEx>
          <w:tblLook w:val="0000" w:firstRow="0" w:lastRow="0" w:firstColumn="0" w:lastColumn="0" w:noHBand="0" w:noVBand="0"/>
        </w:tblPrEx>
        <w:trPr>
          <w:trHeight w:val="517"/>
          <w:jc w:val="center"/>
        </w:trPr>
        <w:tc>
          <w:tcPr>
            <w:tcW w:w="36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B0E27" w:rsidRPr="00016941" w:rsidRDefault="008B0E27" w:rsidP="009C3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B0E27" w:rsidRPr="00016941" w:rsidRDefault="008B0E27" w:rsidP="009C3F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358"/>
          <w:jc w:val="center"/>
        </w:trPr>
        <w:tc>
          <w:tcPr>
            <w:tcW w:w="36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3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4C29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40C4">
              <w:rPr>
                <w:rFonts w:ascii="Times New Roman" w:hAnsi="Times New Roman" w:cs="Times New Roman"/>
              </w:rPr>
              <w:t>Определение качественного состава методом газовой хромато-масс-спектрометрией (ГХ-МС)</w:t>
            </w:r>
          </w:p>
        </w:tc>
      </w:tr>
      <w:tr w:rsidR="008B0E27" w:rsidRPr="00016941" w:rsidTr="008B0E27">
        <w:trPr>
          <w:trHeight w:val="358"/>
          <w:jc w:val="center"/>
        </w:trPr>
        <w:tc>
          <w:tcPr>
            <w:tcW w:w="36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3E40C4" w:rsidRDefault="008B0E27" w:rsidP="00C513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358"/>
          <w:jc w:val="center"/>
        </w:trPr>
        <w:tc>
          <w:tcPr>
            <w:tcW w:w="36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3E40C4" w:rsidRDefault="008B0E27" w:rsidP="00C513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630"/>
          <w:jc w:val="center"/>
        </w:trPr>
        <w:tc>
          <w:tcPr>
            <w:tcW w:w="36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Pr="00016941" w:rsidRDefault="008B0E27" w:rsidP="004C2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63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016941" w:rsidRDefault="008B0E27" w:rsidP="004C29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40C4">
              <w:rPr>
                <w:rFonts w:ascii="Times New Roman" w:hAnsi="Times New Roman" w:cs="Times New Roman"/>
              </w:rPr>
              <w:t>Определение качественного состава с помощью термогравиметрического анализатора, совмещенного с газовым хромато-масс-спектрометром (ТГА-ГХ/МС) в диапазоне температур от +50 °С до +700 °С</w:t>
            </w:r>
          </w:p>
        </w:tc>
      </w:tr>
      <w:tr w:rsidR="008B0E27" w:rsidRPr="00016941" w:rsidTr="008B0E27">
        <w:trPr>
          <w:trHeight w:val="631"/>
          <w:jc w:val="center"/>
        </w:trPr>
        <w:tc>
          <w:tcPr>
            <w:tcW w:w="36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Default="008B0E27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3E40C4" w:rsidRDefault="008B0E27" w:rsidP="00C513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016941" w:rsidTr="008B0E27">
        <w:trPr>
          <w:trHeight w:val="631"/>
          <w:jc w:val="center"/>
        </w:trPr>
        <w:tc>
          <w:tcPr>
            <w:tcW w:w="36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B0E27" w:rsidRDefault="008B0E27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0E27" w:rsidRPr="003E40C4" w:rsidRDefault="008B0E27" w:rsidP="00C513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322F4" w:rsidRDefault="006322F4" w:rsidP="006322F4">
      <w:pPr>
        <w:spacing w:after="0" w:line="240" w:lineRule="auto"/>
        <w:ind w:firstLine="1276"/>
        <w:jc w:val="both"/>
        <w:rPr>
          <w:b/>
          <w:bCs/>
          <w:sz w:val="16"/>
        </w:rPr>
      </w:pPr>
    </w:p>
    <w:sectPr w:rsidR="006322F4" w:rsidSect="006F62E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BFA"/>
    <w:multiLevelType w:val="hybridMultilevel"/>
    <w:tmpl w:val="00C26AE6"/>
    <w:lvl w:ilvl="0" w:tplc="E2F46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2ED8C0" w:tentative="1">
      <w:start w:val="1"/>
      <w:numFmt w:val="lowerLetter"/>
      <w:lvlText w:val="%2."/>
      <w:lvlJc w:val="left"/>
      <w:pPr>
        <w:ind w:left="1440" w:hanging="360"/>
      </w:pPr>
    </w:lvl>
    <w:lvl w:ilvl="2" w:tplc="F4A02460" w:tentative="1">
      <w:start w:val="1"/>
      <w:numFmt w:val="lowerRoman"/>
      <w:lvlText w:val="%3."/>
      <w:lvlJc w:val="right"/>
      <w:pPr>
        <w:ind w:left="2160" w:hanging="180"/>
      </w:pPr>
    </w:lvl>
    <w:lvl w:ilvl="3" w:tplc="D1BE130A" w:tentative="1">
      <w:start w:val="1"/>
      <w:numFmt w:val="decimal"/>
      <w:lvlText w:val="%4."/>
      <w:lvlJc w:val="left"/>
      <w:pPr>
        <w:ind w:left="2880" w:hanging="360"/>
      </w:pPr>
    </w:lvl>
    <w:lvl w:ilvl="4" w:tplc="CEE4827A" w:tentative="1">
      <w:start w:val="1"/>
      <w:numFmt w:val="lowerLetter"/>
      <w:lvlText w:val="%5."/>
      <w:lvlJc w:val="left"/>
      <w:pPr>
        <w:ind w:left="3600" w:hanging="360"/>
      </w:pPr>
    </w:lvl>
    <w:lvl w:ilvl="5" w:tplc="06F062B8" w:tentative="1">
      <w:start w:val="1"/>
      <w:numFmt w:val="lowerRoman"/>
      <w:lvlText w:val="%6."/>
      <w:lvlJc w:val="right"/>
      <w:pPr>
        <w:ind w:left="4320" w:hanging="180"/>
      </w:pPr>
    </w:lvl>
    <w:lvl w:ilvl="6" w:tplc="AB44CDDE" w:tentative="1">
      <w:start w:val="1"/>
      <w:numFmt w:val="decimal"/>
      <w:lvlText w:val="%7."/>
      <w:lvlJc w:val="left"/>
      <w:pPr>
        <w:ind w:left="5040" w:hanging="360"/>
      </w:pPr>
    </w:lvl>
    <w:lvl w:ilvl="7" w:tplc="3CDE6E0A" w:tentative="1">
      <w:start w:val="1"/>
      <w:numFmt w:val="lowerLetter"/>
      <w:lvlText w:val="%8."/>
      <w:lvlJc w:val="left"/>
      <w:pPr>
        <w:ind w:left="5760" w:hanging="360"/>
      </w:pPr>
    </w:lvl>
    <w:lvl w:ilvl="8" w:tplc="164602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E3"/>
    <w:rsid w:val="00016941"/>
    <w:rsid w:val="00033EE1"/>
    <w:rsid w:val="000470F3"/>
    <w:rsid w:val="000832AE"/>
    <w:rsid w:val="000C1DB5"/>
    <w:rsid w:val="000C43F3"/>
    <w:rsid w:val="000D3F86"/>
    <w:rsid w:val="000F1707"/>
    <w:rsid w:val="001825C9"/>
    <w:rsid w:val="001B0360"/>
    <w:rsid w:val="001C028B"/>
    <w:rsid w:val="001C75C4"/>
    <w:rsid w:val="00226248"/>
    <w:rsid w:val="002509D4"/>
    <w:rsid w:val="00285DE4"/>
    <w:rsid w:val="00335B5B"/>
    <w:rsid w:val="003835D9"/>
    <w:rsid w:val="003E40C4"/>
    <w:rsid w:val="003F21F6"/>
    <w:rsid w:val="00443543"/>
    <w:rsid w:val="0045660E"/>
    <w:rsid w:val="00482690"/>
    <w:rsid w:val="004C353C"/>
    <w:rsid w:val="004D3378"/>
    <w:rsid w:val="00557EE1"/>
    <w:rsid w:val="005E7625"/>
    <w:rsid w:val="005F24FC"/>
    <w:rsid w:val="006322F4"/>
    <w:rsid w:val="00671431"/>
    <w:rsid w:val="006F62E3"/>
    <w:rsid w:val="00755172"/>
    <w:rsid w:val="00760A3A"/>
    <w:rsid w:val="00783EBB"/>
    <w:rsid w:val="007C70B5"/>
    <w:rsid w:val="007E5061"/>
    <w:rsid w:val="00807753"/>
    <w:rsid w:val="00895F8C"/>
    <w:rsid w:val="008B0E27"/>
    <w:rsid w:val="008B6BA8"/>
    <w:rsid w:val="008C722E"/>
    <w:rsid w:val="00915D97"/>
    <w:rsid w:val="0096203D"/>
    <w:rsid w:val="009655FE"/>
    <w:rsid w:val="009C3F91"/>
    <w:rsid w:val="00B321B1"/>
    <w:rsid w:val="00B50EF7"/>
    <w:rsid w:val="00B56A74"/>
    <w:rsid w:val="00BE27E3"/>
    <w:rsid w:val="00C30685"/>
    <w:rsid w:val="00C4067E"/>
    <w:rsid w:val="00C40B87"/>
    <w:rsid w:val="00C513D3"/>
    <w:rsid w:val="00C52118"/>
    <w:rsid w:val="00C57021"/>
    <w:rsid w:val="00D5222B"/>
    <w:rsid w:val="00D770D0"/>
    <w:rsid w:val="00DB2D07"/>
    <w:rsid w:val="00DB4026"/>
    <w:rsid w:val="00DC3913"/>
    <w:rsid w:val="00E4228C"/>
    <w:rsid w:val="00ED79EB"/>
    <w:rsid w:val="00F14451"/>
    <w:rsid w:val="00F31224"/>
    <w:rsid w:val="00FA6DB8"/>
    <w:rsid w:val="00F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203D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2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1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203D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2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F2A42-593D-47FC-BD53-3EA956CA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ВИАМ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Надежда Валерьевна</dc:creator>
  <cp:lastModifiedBy>Сучков М.С.</cp:lastModifiedBy>
  <cp:revision>2</cp:revision>
  <cp:lastPrinted>2026-02-03T16:44:00Z</cp:lastPrinted>
  <dcterms:created xsi:type="dcterms:W3CDTF">2026-07-20T07:48:00Z</dcterms:created>
  <dcterms:modified xsi:type="dcterms:W3CDTF">2026-07-20T07:48:00Z</dcterms:modified>
</cp:coreProperties>
</file>