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CDABF" w14:textId="530DAE03" w:rsidR="005A2499" w:rsidRDefault="002B695E" w:rsidP="0024266D">
      <w:pPr>
        <w:ind w:left="567" w:firstLine="567"/>
        <w:jc w:val="center"/>
        <w:rPr>
          <w:b/>
          <w:bCs/>
          <w:sz w:val="22"/>
          <w:szCs w:val="22"/>
        </w:rPr>
      </w:pPr>
      <w:r>
        <w:rPr>
          <w:b/>
          <w:bCs/>
        </w:rPr>
        <w:t xml:space="preserve">Государственный контракт </w:t>
      </w:r>
      <w:bookmarkStart w:id="0" w:name="_Hlk98336882"/>
      <w:r w:rsidR="00DC201A" w:rsidRPr="00C11A68">
        <w:rPr>
          <w:b/>
          <w:bCs/>
          <w:sz w:val="22"/>
          <w:szCs w:val="22"/>
        </w:rPr>
        <w:t xml:space="preserve">№ </w:t>
      </w:r>
      <w:bookmarkStart w:id="1" w:name="_Hlk100046382"/>
      <w:bookmarkEnd w:id="0"/>
      <w:r w:rsidR="0038623A" w:rsidRPr="00C11A68">
        <w:rPr>
          <w:b/>
          <w:bCs/>
          <w:sz w:val="22"/>
          <w:szCs w:val="22"/>
        </w:rPr>
        <w:t>________</w:t>
      </w:r>
    </w:p>
    <w:p w14:paraId="6930BCD5" w14:textId="7FF5AD4E" w:rsidR="005F724A" w:rsidRPr="00C11A68" w:rsidRDefault="002B695E" w:rsidP="009D59EE">
      <w:pPr>
        <w:spacing w:after="122"/>
        <w:ind w:firstLine="567"/>
        <w:jc w:val="center"/>
        <w:textAlignment w:val="center"/>
        <w:rPr>
          <w:b/>
          <w:sz w:val="22"/>
          <w:szCs w:val="22"/>
        </w:rPr>
      </w:pPr>
      <w:r>
        <w:rPr>
          <w:b/>
          <w:bCs/>
          <w:sz w:val="22"/>
          <w:szCs w:val="22"/>
        </w:rPr>
        <w:t xml:space="preserve">ИКЗ </w:t>
      </w:r>
      <w:bookmarkEnd w:id="1"/>
      <w:r w:rsidR="009D59EE" w:rsidRPr="009D59EE">
        <w:rPr>
          <w:sz w:val="22"/>
          <w:szCs w:val="22"/>
        </w:rPr>
        <w:t>261332901729033290100100150883821244</w:t>
      </w:r>
    </w:p>
    <w:p w14:paraId="0DC9235B" w14:textId="28C8BC8B" w:rsidR="005A2499" w:rsidRPr="00C11A68" w:rsidRDefault="005A2499" w:rsidP="00A80DC0">
      <w:pPr>
        <w:tabs>
          <w:tab w:val="right" w:pos="9639"/>
        </w:tabs>
        <w:spacing w:line="360" w:lineRule="auto"/>
        <w:ind w:left="567"/>
        <w:jc w:val="both"/>
        <w:rPr>
          <w:sz w:val="22"/>
          <w:szCs w:val="22"/>
        </w:rPr>
      </w:pPr>
      <w:r w:rsidRPr="00C11A68">
        <w:rPr>
          <w:sz w:val="22"/>
          <w:szCs w:val="22"/>
        </w:rPr>
        <w:t>г.</w:t>
      </w:r>
      <w:r w:rsidR="004D63D2" w:rsidRPr="00C11A68">
        <w:rPr>
          <w:sz w:val="22"/>
          <w:szCs w:val="22"/>
        </w:rPr>
        <w:t xml:space="preserve"> </w:t>
      </w:r>
      <w:r w:rsidRPr="00C11A68">
        <w:rPr>
          <w:sz w:val="22"/>
          <w:szCs w:val="22"/>
        </w:rPr>
        <w:t xml:space="preserve">Владимир                                                                    </w:t>
      </w:r>
      <w:r w:rsidR="00B75B56" w:rsidRPr="00C11A68">
        <w:rPr>
          <w:sz w:val="22"/>
          <w:szCs w:val="22"/>
        </w:rPr>
        <w:t xml:space="preserve">              </w:t>
      </w:r>
      <w:r w:rsidR="00A80DC0">
        <w:rPr>
          <w:sz w:val="22"/>
          <w:szCs w:val="22"/>
        </w:rPr>
        <w:t xml:space="preserve">          </w:t>
      </w:r>
      <w:r w:rsidR="00B75B56" w:rsidRPr="00C11A68">
        <w:rPr>
          <w:sz w:val="22"/>
          <w:szCs w:val="22"/>
        </w:rPr>
        <w:t xml:space="preserve">       </w:t>
      </w:r>
      <w:r w:rsidR="00C9109A" w:rsidRPr="00C11A68">
        <w:rPr>
          <w:sz w:val="22"/>
          <w:szCs w:val="22"/>
        </w:rPr>
        <w:t xml:space="preserve">  </w:t>
      </w:r>
      <w:r w:rsidR="008E0446">
        <w:rPr>
          <w:sz w:val="22"/>
          <w:szCs w:val="22"/>
        </w:rPr>
        <w:t xml:space="preserve"> </w:t>
      </w:r>
      <w:proofErr w:type="gramStart"/>
      <w:r w:rsidR="008E0446">
        <w:rPr>
          <w:sz w:val="22"/>
          <w:szCs w:val="22"/>
        </w:rPr>
        <w:t xml:space="preserve">   </w:t>
      </w:r>
      <w:r w:rsidRPr="00C11A68">
        <w:rPr>
          <w:sz w:val="22"/>
          <w:szCs w:val="22"/>
        </w:rPr>
        <w:t>«</w:t>
      </w:r>
      <w:proofErr w:type="gramEnd"/>
      <w:r w:rsidR="0038623A" w:rsidRPr="00C11A68">
        <w:rPr>
          <w:sz w:val="22"/>
          <w:szCs w:val="22"/>
        </w:rPr>
        <w:t>_</w:t>
      </w:r>
      <w:r w:rsidR="008E0446">
        <w:rPr>
          <w:sz w:val="22"/>
          <w:szCs w:val="22"/>
        </w:rPr>
        <w:t>_</w:t>
      </w:r>
      <w:r w:rsidR="0038623A" w:rsidRPr="00C11A68">
        <w:rPr>
          <w:sz w:val="22"/>
          <w:szCs w:val="22"/>
        </w:rPr>
        <w:t>__</w:t>
      </w:r>
      <w:r w:rsidRPr="00C11A68">
        <w:rPr>
          <w:sz w:val="22"/>
          <w:szCs w:val="22"/>
        </w:rPr>
        <w:t xml:space="preserve">» </w:t>
      </w:r>
      <w:r w:rsidR="0038623A" w:rsidRPr="00C11A68">
        <w:rPr>
          <w:sz w:val="22"/>
          <w:szCs w:val="22"/>
        </w:rPr>
        <w:t>________</w:t>
      </w:r>
      <w:r w:rsidR="008E0446">
        <w:rPr>
          <w:sz w:val="22"/>
          <w:szCs w:val="22"/>
        </w:rPr>
        <w:t>___</w:t>
      </w:r>
      <w:r w:rsidR="005F724A" w:rsidRPr="00C11A68">
        <w:rPr>
          <w:sz w:val="22"/>
          <w:szCs w:val="22"/>
        </w:rPr>
        <w:t xml:space="preserve"> 20</w:t>
      </w:r>
      <w:r w:rsidR="00E8504D" w:rsidRPr="00C11A68">
        <w:rPr>
          <w:sz w:val="22"/>
          <w:szCs w:val="22"/>
        </w:rPr>
        <w:t>2</w:t>
      </w:r>
      <w:r w:rsidR="008E0446">
        <w:rPr>
          <w:sz w:val="22"/>
          <w:szCs w:val="22"/>
        </w:rPr>
        <w:t>5</w:t>
      </w:r>
      <w:r w:rsidR="009A6413" w:rsidRPr="00C11A68">
        <w:rPr>
          <w:sz w:val="22"/>
          <w:szCs w:val="22"/>
        </w:rPr>
        <w:t xml:space="preserve"> </w:t>
      </w:r>
      <w:r w:rsidRPr="00C11A68">
        <w:rPr>
          <w:sz w:val="22"/>
          <w:szCs w:val="22"/>
        </w:rPr>
        <w:t xml:space="preserve">г. </w:t>
      </w:r>
    </w:p>
    <w:p w14:paraId="49C18362" w14:textId="45C33CB8" w:rsidR="009F7B52" w:rsidRPr="003E0C42" w:rsidRDefault="002B695E" w:rsidP="003E0C42">
      <w:pPr>
        <w:pStyle w:val="Heading"/>
        <w:ind w:left="567" w:firstLine="567"/>
        <w:jc w:val="both"/>
        <w:rPr>
          <w:rFonts w:ascii="Times New Roman" w:hAnsi="Times New Roman" w:cs="Times New Roman"/>
          <w:b w:val="0"/>
          <w:bCs w:val="0"/>
        </w:rPr>
      </w:pPr>
      <w:r w:rsidRPr="002B695E">
        <w:rPr>
          <w:rFonts w:ascii="Times New Roman" w:hAnsi="Times New Roman" w:cs="Times New Roman"/>
        </w:rPr>
        <w:t>Федеральное казенное учреждение «Тюрьма № 2 Управления Федеральной службы исполнения наказаний по Владимирской области»</w:t>
      </w:r>
      <w:r w:rsidRPr="002B695E">
        <w:rPr>
          <w:rFonts w:ascii="Times New Roman" w:hAnsi="Times New Roman" w:cs="Times New Roman"/>
          <w:b w:val="0"/>
          <w:bCs w:val="0"/>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r w:rsidR="005B2C29">
        <w:rPr>
          <w:rFonts w:ascii="Times New Roman" w:hAnsi="Times New Roman" w:cs="Times New Roman"/>
          <w:b w:val="0"/>
          <w:bCs w:val="0"/>
        </w:rPr>
        <w:t>Смирнов</w:t>
      </w:r>
      <w:r w:rsidRPr="002B695E">
        <w:rPr>
          <w:rFonts w:ascii="Times New Roman" w:hAnsi="Times New Roman" w:cs="Times New Roman"/>
          <w:b w:val="0"/>
          <w:bCs w:val="0"/>
        </w:rPr>
        <w:t xml:space="preserve">а </w:t>
      </w:r>
      <w:r w:rsidR="005B2C29">
        <w:rPr>
          <w:rFonts w:ascii="Times New Roman" w:hAnsi="Times New Roman" w:cs="Times New Roman"/>
          <w:b w:val="0"/>
          <w:bCs w:val="0"/>
        </w:rPr>
        <w:t>Сергея</w:t>
      </w:r>
      <w:r w:rsidRPr="002B695E">
        <w:rPr>
          <w:rFonts w:ascii="Times New Roman" w:hAnsi="Times New Roman" w:cs="Times New Roman"/>
          <w:b w:val="0"/>
          <w:bCs w:val="0"/>
        </w:rPr>
        <w:t xml:space="preserve"> </w:t>
      </w:r>
      <w:r w:rsidR="005B2C29">
        <w:rPr>
          <w:rFonts w:ascii="Times New Roman" w:hAnsi="Times New Roman" w:cs="Times New Roman"/>
          <w:b w:val="0"/>
          <w:bCs w:val="0"/>
        </w:rPr>
        <w:t>Александро</w:t>
      </w:r>
      <w:r w:rsidRPr="002B695E">
        <w:rPr>
          <w:rFonts w:ascii="Times New Roman" w:hAnsi="Times New Roman" w:cs="Times New Roman"/>
          <w:b w:val="0"/>
          <w:bCs w:val="0"/>
        </w:rPr>
        <w:t>вича, действующего на основании Устава</w:t>
      </w:r>
      <w:r w:rsidR="0038623A" w:rsidRPr="00C11A68">
        <w:rPr>
          <w:rFonts w:ascii="Times New Roman" w:hAnsi="Times New Roman" w:cs="Times New Roman"/>
          <w:b w:val="0"/>
          <w:bCs w:val="0"/>
        </w:rPr>
        <w:t xml:space="preserve">, </w:t>
      </w:r>
      <w:r w:rsidR="009C3004" w:rsidRPr="00C11A68">
        <w:rPr>
          <w:rFonts w:ascii="Times New Roman" w:hAnsi="Times New Roman" w:cs="Times New Roman"/>
          <w:b w:val="0"/>
          <w:bCs w:val="0"/>
        </w:rPr>
        <w:t>с одной стороны, и</w:t>
      </w:r>
      <w:r w:rsidR="00107C22" w:rsidRPr="00C11A68">
        <w:rPr>
          <w:rFonts w:ascii="Times New Roman" w:hAnsi="Times New Roman" w:cs="Times New Roman"/>
          <w:b w:val="0"/>
          <w:bCs w:val="0"/>
        </w:rPr>
        <w:t xml:space="preserve"> </w:t>
      </w:r>
      <w:r w:rsidR="005138A4">
        <w:rPr>
          <w:rFonts w:ascii="Times New Roman" w:hAnsi="Times New Roman" w:cs="Times New Roman"/>
        </w:rPr>
        <w:t>_________</w:t>
      </w:r>
      <w:r w:rsidR="009F7B52" w:rsidRPr="00851BA0">
        <w:rPr>
          <w:rFonts w:ascii="Times New Roman" w:hAnsi="Times New Roman" w:cs="Times New Roman"/>
        </w:rPr>
        <w:t>,</w:t>
      </w:r>
      <w:r w:rsidR="009F7B52" w:rsidRPr="00C11A68">
        <w:t xml:space="preserve"> </w:t>
      </w:r>
      <w:r w:rsidR="009F7B52" w:rsidRPr="003E0C42">
        <w:rPr>
          <w:rFonts w:ascii="Times New Roman" w:hAnsi="Times New Roman" w:cs="Times New Roman"/>
          <w:b w:val="0"/>
        </w:rPr>
        <w:t xml:space="preserve">именуемое в дальнейшем «Исполнитель», </w:t>
      </w:r>
      <w:r w:rsidR="0040563A" w:rsidRPr="003E0C42">
        <w:rPr>
          <w:rFonts w:ascii="Times New Roman" w:hAnsi="Times New Roman" w:cs="Times New Roman"/>
          <w:b w:val="0"/>
        </w:rPr>
        <w:t xml:space="preserve">в лице </w:t>
      </w:r>
      <w:r w:rsidR="005138A4">
        <w:rPr>
          <w:rFonts w:ascii="Times New Roman" w:hAnsi="Times New Roman" w:cs="Times New Roman"/>
          <w:b w:val="0"/>
        </w:rPr>
        <w:t>_________</w:t>
      </w:r>
      <w:r w:rsidR="0040563A" w:rsidRPr="003E0C42">
        <w:rPr>
          <w:rFonts w:ascii="Times New Roman" w:hAnsi="Times New Roman" w:cs="Times New Roman"/>
          <w:b w:val="0"/>
        </w:rPr>
        <w:t>, действующего на основании</w:t>
      </w:r>
      <w:r w:rsidR="005B2C29" w:rsidRPr="003E0C42">
        <w:rPr>
          <w:rFonts w:ascii="Times New Roman" w:hAnsi="Times New Roman" w:cs="Times New Roman"/>
          <w:b w:val="0"/>
        </w:rPr>
        <w:t xml:space="preserve"> </w:t>
      </w:r>
      <w:r w:rsidR="005138A4">
        <w:rPr>
          <w:rFonts w:ascii="Times New Roman" w:hAnsi="Times New Roman" w:cs="Times New Roman"/>
          <w:b w:val="0"/>
        </w:rPr>
        <w:t>__________</w:t>
      </w:r>
      <w:r w:rsidR="00A2092D" w:rsidRPr="003E0C42">
        <w:rPr>
          <w:rFonts w:ascii="Times New Roman" w:hAnsi="Times New Roman" w:cs="Times New Roman"/>
          <w:b w:val="0"/>
        </w:rPr>
        <w:t xml:space="preserve">, </w:t>
      </w:r>
      <w:r w:rsidR="009F7B52" w:rsidRPr="003E0C42">
        <w:rPr>
          <w:rFonts w:ascii="Times New Roman" w:hAnsi="Times New Roman" w:cs="Times New Roman"/>
          <w:b w:val="0"/>
        </w:rPr>
        <w:t xml:space="preserve">с другой стороны, </w:t>
      </w:r>
      <w:r w:rsidRPr="003E0C42">
        <w:rPr>
          <w:rFonts w:ascii="Times New Roman" w:hAnsi="Times New Roman" w:cs="Times New Roman"/>
          <w:b w:val="0"/>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контракт)</w:t>
      </w:r>
      <w:r w:rsidRPr="003E0C42">
        <w:rPr>
          <w:rFonts w:ascii="Times New Roman" w:hAnsi="Times New Roman" w:cs="Times New Roman"/>
          <w:b w:val="0"/>
          <w:sz w:val="21"/>
          <w:szCs w:val="21"/>
        </w:rPr>
        <w:t xml:space="preserve"> о нижеследующем:</w:t>
      </w:r>
    </w:p>
    <w:p w14:paraId="1FDA22D7" w14:textId="77777777" w:rsidR="005A2499" w:rsidRPr="00C11A68" w:rsidRDefault="005A2499" w:rsidP="0024266D">
      <w:pPr>
        <w:pStyle w:val="a6"/>
        <w:ind w:left="567" w:firstLine="567"/>
        <w:jc w:val="both"/>
        <w:rPr>
          <w:rFonts w:ascii="Times New Roman" w:hAnsi="Times New Roman"/>
        </w:rPr>
      </w:pPr>
    </w:p>
    <w:p w14:paraId="0E775C96" w14:textId="19318B1A" w:rsidR="005A2499" w:rsidRDefault="00D5683D" w:rsidP="0024266D">
      <w:pPr>
        <w:pStyle w:val="Heading"/>
        <w:numPr>
          <w:ilvl w:val="0"/>
          <w:numId w:val="11"/>
        </w:numPr>
        <w:ind w:left="567" w:firstLine="567"/>
        <w:jc w:val="center"/>
        <w:rPr>
          <w:rFonts w:ascii="Times New Roman" w:hAnsi="Times New Roman" w:cs="Times New Roman"/>
        </w:rPr>
      </w:pPr>
      <w:r w:rsidRPr="009960D3">
        <w:rPr>
          <w:rFonts w:ascii="Times New Roman" w:hAnsi="Times New Roman" w:cs="Times New Roman"/>
        </w:rPr>
        <w:t>Основные понятия</w:t>
      </w:r>
      <w:r w:rsidR="00AF1DCB" w:rsidRPr="009960D3">
        <w:rPr>
          <w:rFonts w:ascii="Times New Roman" w:hAnsi="Times New Roman" w:cs="Times New Roman"/>
        </w:rPr>
        <w:t xml:space="preserve"> и термины, используемые в </w:t>
      </w:r>
      <w:r w:rsidR="002B695E" w:rsidRPr="009960D3">
        <w:rPr>
          <w:rFonts w:ascii="Times New Roman" w:hAnsi="Times New Roman" w:cs="Times New Roman"/>
        </w:rPr>
        <w:t>Контракте</w:t>
      </w:r>
      <w:r w:rsidRPr="009960D3">
        <w:rPr>
          <w:rFonts w:ascii="Times New Roman" w:hAnsi="Times New Roman" w:cs="Times New Roman"/>
        </w:rPr>
        <w:t>.</w:t>
      </w:r>
    </w:p>
    <w:p w14:paraId="19CB906F" w14:textId="77777777" w:rsidR="00851BA0" w:rsidRPr="009960D3" w:rsidRDefault="00851BA0" w:rsidP="00851BA0">
      <w:pPr>
        <w:pStyle w:val="Heading"/>
        <w:ind w:left="1134"/>
        <w:rPr>
          <w:rFonts w:ascii="Times New Roman" w:hAnsi="Times New Roman" w:cs="Times New Roman"/>
        </w:rPr>
      </w:pPr>
    </w:p>
    <w:p w14:paraId="5E12E2AA" w14:textId="79CEC068" w:rsidR="003C0239" w:rsidRPr="00C11A68" w:rsidRDefault="003C0239" w:rsidP="0024266D">
      <w:pPr>
        <w:pStyle w:val="Heading"/>
        <w:ind w:left="567" w:firstLine="567"/>
        <w:jc w:val="both"/>
        <w:rPr>
          <w:rFonts w:ascii="Times New Roman" w:hAnsi="Times New Roman" w:cs="Times New Roman"/>
          <w:b w:val="0"/>
        </w:rPr>
      </w:pPr>
      <w:r w:rsidRPr="00C11A68">
        <w:rPr>
          <w:rFonts w:ascii="Times New Roman" w:hAnsi="Times New Roman" w:cs="Times New Roman"/>
          <w:bCs w:val="0"/>
        </w:rPr>
        <w:t>Отходы</w:t>
      </w:r>
      <w:r w:rsidRPr="00C11A68">
        <w:rPr>
          <w:rFonts w:ascii="Times New Roman" w:hAnsi="Times New Roman" w:cs="Times New Roman"/>
          <w:b w:val="0"/>
        </w:rPr>
        <w:t xml:space="preserve"> – виды производственных отходов, указанные в действующем Федеральном классификационном каталоге отходов, в отношении которых </w:t>
      </w:r>
      <w:r w:rsidR="00F34DFE">
        <w:rPr>
          <w:rFonts w:ascii="Times New Roman" w:hAnsi="Times New Roman" w:cs="Times New Roman"/>
          <w:b w:val="0"/>
        </w:rPr>
        <w:t>«</w:t>
      </w:r>
      <w:r w:rsidRPr="00C11A68">
        <w:rPr>
          <w:rFonts w:ascii="Times New Roman" w:hAnsi="Times New Roman" w:cs="Times New Roman"/>
          <w:b w:val="0"/>
        </w:rPr>
        <w:t>Исполнитель</w:t>
      </w:r>
      <w:r w:rsidR="00F34DFE">
        <w:rPr>
          <w:rFonts w:ascii="Times New Roman" w:hAnsi="Times New Roman" w:cs="Times New Roman"/>
          <w:b w:val="0"/>
        </w:rPr>
        <w:t>»</w:t>
      </w:r>
      <w:r w:rsidRPr="00C11A68">
        <w:rPr>
          <w:rFonts w:ascii="Times New Roman" w:hAnsi="Times New Roman" w:cs="Times New Roman"/>
          <w:b w:val="0"/>
        </w:rPr>
        <w:t>, согласно действующей Лицензии (п.</w:t>
      </w:r>
      <w:r w:rsidR="00F34DFE">
        <w:rPr>
          <w:rFonts w:ascii="Times New Roman" w:hAnsi="Times New Roman" w:cs="Times New Roman"/>
          <w:b w:val="0"/>
        </w:rPr>
        <w:t xml:space="preserve"> 3</w:t>
      </w:r>
      <w:r w:rsidRPr="00C11A68">
        <w:rPr>
          <w:rFonts w:ascii="Times New Roman" w:hAnsi="Times New Roman" w:cs="Times New Roman"/>
          <w:b w:val="0"/>
        </w:rPr>
        <w:t xml:space="preserve">.1. </w:t>
      </w:r>
      <w:r w:rsidR="00F34DFE">
        <w:rPr>
          <w:rFonts w:ascii="Times New Roman" w:hAnsi="Times New Roman" w:cs="Times New Roman"/>
          <w:b w:val="0"/>
        </w:rPr>
        <w:t>Контракта</w:t>
      </w:r>
      <w:r w:rsidRPr="00C11A68">
        <w:rPr>
          <w:rFonts w:ascii="Times New Roman" w:hAnsi="Times New Roman" w:cs="Times New Roman"/>
          <w:b w:val="0"/>
        </w:rPr>
        <w:t xml:space="preserve">) вправе оказывать </w:t>
      </w:r>
      <w:r w:rsidR="005047D6" w:rsidRPr="00C11A68">
        <w:rPr>
          <w:rFonts w:ascii="Times New Roman" w:hAnsi="Times New Roman" w:cs="Times New Roman"/>
          <w:b w:val="0"/>
        </w:rPr>
        <w:t>деятельность по сбору, обработке, утилизации, обезвреживанию и размещению</w:t>
      </w:r>
      <w:r w:rsidRPr="00C11A68">
        <w:rPr>
          <w:rFonts w:ascii="Times New Roman" w:hAnsi="Times New Roman" w:cs="Times New Roman"/>
          <w:b w:val="0"/>
        </w:rPr>
        <w:t xml:space="preserve">. Под Отходами для целей </w:t>
      </w:r>
      <w:r w:rsidR="00ED4687">
        <w:rPr>
          <w:rFonts w:ascii="Times New Roman" w:hAnsi="Times New Roman" w:cs="Times New Roman"/>
          <w:b w:val="0"/>
        </w:rPr>
        <w:t>Контракта</w:t>
      </w:r>
      <w:r w:rsidRPr="00C11A68">
        <w:rPr>
          <w:rFonts w:ascii="Times New Roman" w:hAnsi="Times New Roman" w:cs="Times New Roman"/>
          <w:b w:val="0"/>
        </w:rPr>
        <w:t xml:space="preserve"> также понимаются товары, подлежащие уничтожению посредством их размещения или утилизации на Полигоне в соответствии с решениями уполномоченных государственных органов (далее – Товар).</w:t>
      </w:r>
    </w:p>
    <w:p w14:paraId="51752C4C" w14:textId="7AEF112A" w:rsidR="00630CF8" w:rsidRPr="00C11A68" w:rsidRDefault="00630CF8"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Услуг</w:t>
      </w:r>
      <w:r w:rsidR="005047D6" w:rsidRPr="00C11A68">
        <w:rPr>
          <w:rFonts w:ascii="Times New Roman" w:hAnsi="Times New Roman" w:cs="Times New Roman"/>
          <w:b/>
          <w:sz w:val="22"/>
          <w:szCs w:val="22"/>
        </w:rPr>
        <w:t>а</w:t>
      </w:r>
      <w:r w:rsidRPr="00C11A68">
        <w:rPr>
          <w:rFonts w:ascii="Times New Roman" w:hAnsi="Times New Roman" w:cs="Times New Roman"/>
          <w:bCs/>
          <w:sz w:val="22"/>
          <w:szCs w:val="22"/>
        </w:rPr>
        <w:t xml:space="preserve"> –</w:t>
      </w:r>
      <w:r w:rsidR="005047D6" w:rsidRPr="00C11A68">
        <w:rPr>
          <w:rFonts w:ascii="Times New Roman" w:hAnsi="Times New Roman" w:cs="Times New Roman"/>
          <w:bCs/>
          <w:sz w:val="22"/>
          <w:szCs w:val="22"/>
        </w:rPr>
        <w:t xml:space="preserve"> </w:t>
      </w:r>
      <w:r w:rsidRPr="00C11A68">
        <w:rPr>
          <w:rFonts w:ascii="Times New Roman" w:hAnsi="Times New Roman" w:cs="Times New Roman"/>
          <w:bCs/>
          <w:sz w:val="22"/>
          <w:szCs w:val="22"/>
        </w:rPr>
        <w:t xml:space="preserve">прием Отходов на размещение и/или утилизацию </w:t>
      </w:r>
      <w:r w:rsidR="00AF1DCB" w:rsidRPr="00C11A68">
        <w:rPr>
          <w:rFonts w:ascii="Times New Roman" w:hAnsi="Times New Roman" w:cs="Times New Roman"/>
          <w:bCs/>
          <w:sz w:val="22"/>
          <w:szCs w:val="22"/>
        </w:rPr>
        <w:t xml:space="preserve">по заданию </w:t>
      </w:r>
      <w:r w:rsidR="00ED4687">
        <w:rPr>
          <w:rFonts w:ascii="Times New Roman" w:hAnsi="Times New Roman" w:cs="Times New Roman"/>
          <w:bCs/>
          <w:sz w:val="22"/>
          <w:szCs w:val="22"/>
        </w:rPr>
        <w:t>«Государственного з</w:t>
      </w:r>
      <w:r w:rsidR="00AF1DCB" w:rsidRPr="00C11A68">
        <w:rPr>
          <w:rFonts w:ascii="Times New Roman" w:hAnsi="Times New Roman" w:cs="Times New Roman"/>
          <w:bCs/>
          <w:sz w:val="22"/>
          <w:szCs w:val="22"/>
        </w:rPr>
        <w:t>аказчика</w:t>
      </w:r>
      <w:r w:rsidR="00ED4687">
        <w:rPr>
          <w:rFonts w:ascii="Times New Roman" w:hAnsi="Times New Roman" w:cs="Times New Roman"/>
          <w:bCs/>
          <w:sz w:val="22"/>
          <w:szCs w:val="22"/>
        </w:rPr>
        <w:t>»</w:t>
      </w:r>
      <w:r w:rsidR="00AF1DCB" w:rsidRPr="00C11A68">
        <w:rPr>
          <w:rFonts w:ascii="Times New Roman" w:hAnsi="Times New Roman" w:cs="Times New Roman"/>
          <w:bCs/>
          <w:sz w:val="22"/>
          <w:szCs w:val="22"/>
        </w:rPr>
        <w:t xml:space="preserve"> </w:t>
      </w:r>
      <w:r w:rsidRPr="00C11A68">
        <w:rPr>
          <w:rFonts w:ascii="Times New Roman" w:hAnsi="Times New Roman" w:cs="Times New Roman"/>
          <w:bCs/>
          <w:sz w:val="22"/>
          <w:szCs w:val="22"/>
        </w:rPr>
        <w:t xml:space="preserve">на Полигон </w:t>
      </w:r>
      <w:r w:rsidR="00ED4687">
        <w:rPr>
          <w:rFonts w:ascii="Times New Roman" w:hAnsi="Times New Roman" w:cs="Times New Roman"/>
          <w:bCs/>
          <w:sz w:val="22"/>
          <w:szCs w:val="22"/>
        </w:rPr>
        <w:t>«</w:t>
      </w:r>
      <w:r w:rsidR="005047D6" w:rsidRPr="00C11A68">
        <w:rPr>
          <w:rFonts w:ascii="Times New Roman" w:hAnsi="Times New Roman" w:cs="Times New Roman"/>
          <w:bCs/>
          <w:sz w:val="22"/>
          <w:szCs w:val="22"/>
        </w:rPr>
        <w:t>Исполнителя</w:t>
      </w:r>
      <w:r w:rsidR="00ED4687">
        <w:rPr>
          <w:rFonts w:ascii="Times New Roman" w:hAnsi="Times New Roman" w:cs="Times New Roman"/>
          <w:bCs/>
          <w:sz w:val="22"/>
          <w:szCs w:val="22"/>
        </w:rPr>
        <w:t>»</w:t>
      </w:r>
      <w:r w:rsidR="005047D6" w:rsidRPr="00C11A68">
        <w:rPr>
          <w:rFonts w:ascii="Times New Roman" w:hAnsi="Times New Roman" w:cs="Times New Roman"/>
          <w:bCs/>
          <w:sz w:val="22"/>
          <w:szCs w:val="22"/>
        </w:rPr>
        <w:t xml:space="preserve"> в </w:t>
      </w:r>
      <w:r w:rsidRPr="00C11A68">
        <w:rPr>
          <w:rFonts w:ascii="Times New Roman" w:hAnsi="Times New Roman" w:cs="Times New Roman"/>
          <w:bCs/>
          <w:sz w:val="22"/>
          <w:szCs w:val="22"/>
        </w:rPr>
        <w:t xml:space="preserve">соответствии с </w:t>
      </w:r>
      <w:r w:rsidR="00ED4687">
        <w:rPr>
          <w:rFonts w:ascii="Times New Roman" w:hAnsi="Times New Roman" w:cs="Times New Roman"/>
          <w:bCs/>
          <w:sz w:val="22"/>
          <w:szCs w:val="22"/>
        </w:rPr>
        <w:t>Контрактом</w:t>
      </w:r>
      <w:r w:rsidRPr="00C11A68">
        <w:rPr>
          <w:rFonts w:ascii="Times New Roman" w:hAnsi="Times New Roman" w:cs="Times New Roman"/>
          <w:bCs/>
          <w:sz w:val="22"/>
          <w:szCs w:val="22"/>
        </w:rPr>
        <w:t xml:space="preserve"> и законодательством РФ.</w:t>
      </w:r>
    </w:p>
    <w:p w14:paraId="17312DC3" w14:textId="7089988E" w:rsidR="00630CF8" w:rsidRPr="00C11A68" w:rsidRDefault="00630CF8"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Полигон</w:t>
      </w:r>
      <w:r w:rsidRPr="00C11A68">
        <w:rPr>
          <w:rFonts w:ascii="Times New Roman" w:hAnsi="Times New Roman" w:cs="Times New Roman"/>
          <w:bCs/>
          <w:sz w:val="22"/>
          <w:szCs w:val="22"/>
        </w:rPr>
        <w:t xml:space="preserve"> – объект размещения </w:t>
      </w:r>
      <w:r w:rsidR="00AF1DCB" w:rsidRPr="00C11A68">
        <w:rPr>
          <w:rFonts w:ascii="Times New Roman" w:hAnsi="Times New Roman" w:cs="Times New Roman"/>
          <w:bCs/>
          <w:sz w:val="22"/>
          <w:szCs w:val="22"/>
        </w:rPr>
        <w:t>О</w:t>
      </w:r>
      <w:r w:rsidRPr="00C11A68">
        <w:rPr>
          <w:rFonts w:ascii="Times New Roman" w:hAnsi="Times New Roman" w:cs="Times New Roman"/>
          <w:bCs/>
          <w:sz w:val="22"/>
          <w:szCs w:val="22"/>
        </w:rPr>
        <w:t>тходов «</w:t>
      </w:r>
      <w:r w:rsidR="002B695E" w:rsidRPr="002B695E">
        <w:rPr>
          <w:rFonts w:ascii="Times New Roman" w:hAnsi="Times New Roman" w:cs="Times New Roman"/>
          <w:bCs/>
          <w:sz w:val="22"/>
          <w:szCs w:val="22"/>
        </w:rPr>
        <w:t>Комплекс по переработке и захоронению твердых бытовых отходов</w:t>
      </w:r>
      <w:r w:rsidRPr="00C11A68">
        <w:rPr>
          <w:rFonts w:ascii="Times New Roman" w:hAnsi="Times New Roman" w:cs="Times New Roman"/>
          <w:bCs/>
          <w:sz w:val="22"/>
          <w:szCs w:val="22"/>
        </w:rPr>
        <w:t xml:space="preserve"> у д. Марьинка, Камешковского района Владимирской области», зарегистрирован в ГРОРО за № 33-00004-З-00592-250914.</w:t>
      </w:r>
    </w:p>
    <w:p w14:paraId="4BC90839" w14:textId="742F0584" w:rsidR="00630CF8" w:rsidRPr="00C11A68" w:rsidRDefault="00630CF8"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Паспорт (Паспорт отхода)</w:t>
      </w:r>
      <w:r w:rsidRPr="00C11A68">
        <w:rPr>
          <w:rFonts w:ascii="Times New Roman" w:hAnsi="Times New Roman" w:cs="Times New Roman"/>
          <w:bCs/>
          <w:sz w:val="22"/>
          <w:szCs w:val="22"/>
        </w:rPr>
        <w:t xml:space="preserve"> – </w:t>
      </w:r>
      <w:r w:rsidR="00AF1DCB" w:rsidRPr="00C11A68">
        <w:rPr>
          <w:rFonts w:ascii="Times New Roman" w:hAnsi="Times New Roman" w:cs="Times New Roman"/>
          <w:bCs/>
          <w:sz w:val="22"/>
          <w:szCs w:val="22"/>
        </w:rPr>
        <w:t xml:space="preserve">документ, </w:t>
      </w:r>
      <w:r w:rsidRPr="00C11A68">
        <w:rPr>
          <w:rFonts w:ascii="Times New Roman" w:hAnsi="Times New Roman" w:cs="Times New Roman"/>
          <w:bCs/>
          <w:sz w:val="22"/>
          <w:szCs w:val="22"/>
        </w:rPr>
        <w:t xml:space="preserve">оформленный в соответствии с требованиями законодательства РФ, в т. ч. </w:t>
      </w:r>
      <w:r w:rsidR="00AF1DCB" w:rsidRPr="00C11A68">
        <w:rPr>
          <w:rFonts w:ascii="Times New Roman" w:hAnsi="Times New Roman" w:cs="Times New Roman"/>
          <w:bCs/>
          <w:sz w:val="22"/>
          <w:szCs w:val="22"/>
        </w:rPr>
        <w:t xml:space="preserve">протокол биотестирования на отходы </w:t>
      </w:r>
      <w:r w:rsidR="00AF1DCB" w:rsidRPr="00C11A68">
        <w:rPr>
          <w:rFonts w:ascii="Times New Roman" w:hAnsi="Times New Roman" w:cs="Times New Roman"/>
          <w:bCs/>
          <w:sz w:val="22"/>
          <w:szCs w:val="22"/>
          <w:lang w:val="en-US"/>
        </w:rPr>
        <w:t>V</w:t>
      </w:r>
      <w:r w:rsidR="00AF1DCB" w:rsidRPr="00C11A68">
        <w:rPr>
          <w:rFonts w:ascii="Times New Roman" w:hAnsi="Times New Roman" w:cs="Times New Roman"/>
          <w:bCs/>
          <w:sz w:val="22"/>
          <w:szCs w:val="22"/>
        </w:rPr>
        <w:t xml:space="preserve"> класса опасности </w:t>
      </w:r>
      <w:r w:rsidRPr="00C11A68">
        <w:rPr>
          <w:rFonts w:ascii="Times New Roman" w:hAnsi="Times New Roman" w:cs="Times New Roman"/>
          <w:bCs/>
          <w:sz w:val="22"/>
          <w:szCs w:val="22"/>
        </w:rPr>
        <w:t xml:space="preserve">составленный аккредитованной лабораторией, удостоверяющий принадлежность </w:t>
      </w:r>
      <w:r w:rsidR="00AF1DCB" w:rsidRPr="00C11A68">
        <w:rPr>
          <w:rFonts w:ascii="Times New Roman" w:hAnsi="Times New Roman" w:cs="Times New Roman"/>
          <w:bCs/>
          <w:sz w:val="22"/>
          <w:szCs w:val="22"/>
        </w:rPr>
        <w:t>О</w:t>
      </w:r>
      <w:r w:rsidRPr="00C11A68">
        <w:rPr>
          <w:rFonts w:ascii="Times New Roman" w:hAnsi="Times New Roman" w:cs="Times New Roman"/>
          <w:bCs/>
          <w:sz w:val="22"/>
          <w:szCs w:val="22"/>
        </w:rPr>
        <w:t>тхода к соответствующему виду и классу опасности.</w:t>
      </w:r>
    </w:p>
    <w:p w14:paraId="7A4D5336" w14:textId="77777777" w:rsidR="00EE02F8" w:rsidRPr="00C11A68" w:rsidRDefault="00EE02F8"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Образователь (Образователь отходов)</w:t>
      </w:r>
      <w:r w:rsidRPr="00C11A68">
        <w:rPr>
          <w:rFonts w:ascii="Times New Roman" w:hAnsi="Times New Roman" w:cs="Times New Roman"/>
          <w:bCs/>
          <w:sz w:val="22"/>
          <w:szCs w:val="22"/>
        </w:rPr>
        <w:t xml:space="preserve"> – физическое или юридическое лицо (либо индивидуальный предприниматель), в процессе деятельности которого образовался Отход, либо собственник Товара или лицо, в обязанность которого вменено обеспечение уничтожения Товара. Сведения об О</w:t>
      </w:r>
      <w:r w:rsidR="00B53A41" w:rsidRPr="00C11A68">
        <w:rPr>
          <w:rFonts w:ascii="Times New Roman" w:hAnsi="Times New Roman" w:cs="Times New Roman"/>
          <w:bCs/>
          <w:sz w:val="22"/>
          <w:szCs w:val="22"/>
        </w:rPr>
        <w:t>бразователе указаны в Паспорте О</w:t>
      </w:r>
      <w:r w:rsidRPr="00C11A68">
        <w:rPr>
          <w:rFonts w:ascii="Times New Roman" w:hAnsi="Times New Roman" w:cs="Times New Roman"/>
          <w:bCs/>
          <w:sz w:val="22"/>
          <w:szCs w:val="22"/>
        </w:rPr>
        <w:t>тхода или сопроводительной документации на Товар. Если Договором специально не оговорено иное, то под Образователем понимается также собственник Отхода.</w:t>
      </w:r>
    </w:p>
    <w:p w14:paraId="037E3D06" w14:textId="40A3B1E8" w:rsidR="00F02220" w:rsidRPr="00C11A68" w:rsidRDefault="00F02220"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Мусоровоз</w:t>
      </w:r>
      <w:r w:rsidRPr="00C11A68">
        <w:rPr>
          <w:rFonts w:ascii="Times New Roman" w:hAnsi="Times New Roman" w:cs="Times New Roman"/>
          <w:bCs/>
          <w:sz w:val="22"/>
          <w:szCs w:val="22"/>
        </w:rPr>
        <w:t xml:space="preserve"> – специализированный транспорт, самосвал и</w:t>
      </w:r>
      <w:r w:rsidR="001F2D16" w:rsidRPr="00C11A68">
        <w:rPr>
          <w:rFonts w:ascii="Times New Roman" w:hAnsi="Times New Roman" w:cs="Times New Roman"/>
          <w:bCs/>
          <w:sz w:val="22"/>
          <w:szCs w:val="22"/>
        </w:rPr>
        <w:t>ли</w:t>
      </w:r>
      <w:r w:rsidRPr="00C11A68">
        <w:rPr>
          <w:rFonts w:ascii="Times New Roman" w:hAnsi="Times New Roman" w:cs="Times New Roman"/>
          <w:bCs/>
          <w:sz w:val="22"/>
          <w:szCs w:val="22"/>
        </w:rPr>
        <w:t xml:space="preserve"> иное транспортное средство, в том числе самоходная машина</w:t>
      </w:r>
      <w:r w:rsidR="00AF1DCB" w:rsidRPr="00C11A68">
        <w:rPr>
          <w:rFonts w:ascii="Times New Roman" w:hAnsi="Times New Roman" w:cs="Times New Roman"/>
          <w:bCs/>
          <w:sz w:val="22"/>
          <w:szCs w:val="22"/>
        </w:rPr>
        <w:t>, предназначенный для загрузки, уплотнения, транспортировки и выгрузки Отходов.</w:t>
      </w:r>
    </w:p>
    <w:p w14:paraId="1CF7D324" w14:textId="77777777" w:rsidR="00F02220" w:rsidRPr="00C11A68" w:rsidRDefault="00F02220"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Партия (Партия отходов)</w:t>
      </w:r>
      <w:r w:rsidRPr="00C11A68">
        <w:rPr>
          <w:rFonts w:ascii="Times New Roman" w:hAnsi="Times New Roman" w:cs="Times New Roman"/>
          <w:bCs/>
          <w:sz w:val="22"/>
          <w:szCs w:val="22"/>
        </w:rPr>
        <w:t xml:space="preserve"> – общее количество Отходов, в том числе разных видов, в одном Мусоровозе.</w:t>
      </w:r>
    </w:p>
    <w:p w14:paraId="6A6BDC40" w14:textId="2E8AA250" w:rsidR="00441DA2" w:rsidRPr="00C11A68" w:rsidRDefault="00441DA2" w:rsidP="0024266D">
      <w:pPr>
        <w:pStyle w:val="ConsPlusNormal"/>
        <w:widowControl/>
        <w:ind w:left="567" w:firstLine="567"/>
        <w:jc w:val="both"/>
        <w:rPr>
          <w:rFonts w:ascii="Times New Roman" w:hAnsi="Times New Roman" w:cs="Times New Roman"/>
          <w:bCs/>
          <w:sz w:val="22"/>
          <w:szCs w:val="22"/>
        </w:rPr>
      </w:pPr>
      <w:r w:rsidRPr="00C11A68">
        <w:rPr>
          <w:rFonts w:ascii="Times New Roman" w:hAnsi="Times New Roman" w:cs="Times New Roman"/>
          <w:b/>
          <w:sz w:val="22"/>
          <w:szCs w:val="22"/>
        </w:rPr>
        <w:t xml:space="preserve">Акт сдачи-приема </w:t>
      </w:r>
      <w:r w:rsidR="00AF1DCB" w:rsidRPr="00C11A68">
        <w:rPr>
          <w:rFonts w:ascii="Times New Roman" w:hAnsi="Times New Roman" w:cs="Times New Roman"/>
          <w:b/>
          <w:sz w:val="22"/>
          <w:szCs w:val="22"/>
        </w:rPr>
        <w:t>О</w:t>
      </w:r>
      <w:r w:rsidRPr="00C11A68">
        <w:rPr>
          <w:rFonts w:ascii="Times New Roman" w:hAnsi="Times New Roman" w:cs="Times New Roman"/>
          <w:b/>
          <w:sz w:val="22"/>
          <w:szCs w:val="22"/>
        </w:rPr>
        <w:t>тходов (Акт)</w:t>
      </w:r>
      <w:r w:rsidRPr="00C11A68">
        <w:rPr>
          <w:rFonts w:ascii="Times New Roman" w:hAnsi="Times New Roman" w:cs="Times New Roman"/>
          <w:bCs/>
          <w:sz w:val="22"/>
          <w:szCs w:val="22"/>
        </w:rPr>
        <w:t xml:space="preserve"> – документ, изготавливаемый </w:t>
      </w:r>
      <w:r w:rsidR="00ED4687">
        <w:rPr>
          <w:rFonts w:ascii="Times New Roman" w:hAnsi="Times New Roman" w:cs="Times New Roman"/>
          <w:bCs/>
          <w:sz w:val="22"/>
          <w:szCs w:val="22"/>
        </w:rPr>
        <w:t>«Государственным з</w:t>
      </w:r>
      <w:r w:rsidRPr="00C11A68">
        <w:rPr>
          <w:rFonts w:ascii="Times New Roman" w:hAnsi="Times New Roman" w:cs="Times New Roman"/>
          <w:bCs/>
          <w:sz w:val="22"/>
          <w:szCs w:val="22"/>
        </w:rPr>
        <w:t>аказчиком</w:t>
      </w:r>
      <w:r w:rsidR="00ED4687">
        <w:rPr>
          <w:rFonts w:ascii="Times New Roman" w:hAnsi="Times New Roman" w:cs="Times New Roman"/>
          <w:bCs/>
          <w:sz w:val="22"/>
          <w:szCs w:val="22"/>
        </w:rPr>
        <w:t>»</w:t>
      </w:r>
      <w:r w:rsidRPr="00C11A68">
        <w:rPr>
          <w:rFonts w:ascii="Times New Roman" w:hAnsi="Times New Roman" w:cs="Times New Roman"/>
          <w:bCs/>
          <w:sz w:val="22"/>
          <w:szCs w:val="22"/>
        </w:rPr>
        <w:t xml:space="preserve"> с информацией о массе Отходов, доставленных, ввезенных и переданных </w:t>
      </w:r>
      <w:r w:rsidR="00ED4687">
        <w:rPr>
          <w:rFonts w:ascii="Times New Roman" w:hAnsi="Times New Roman" w:cs="Times New Roman"/>
          <w:bCs/>
          <w:sz w:val="22"/>
          <w:szCs w:val="22"/>
        </w:rPr>
        <w:t>«Государственным з</w:t>
      </w:r>
      <w:r w:rsidR="00ED4687" w:rsidRPr="00C11A68">
        <w:rPr>
          <w:rFonts w:ascii="Times New Roman" w:hAnsi="Times New Roman" w:cs="Times New Roman"/>
          <w:bCs/>
          <w:sz w:val="22"/>
          <w:szCs w:val="22"/>
        </w:rPr>
        <w:t>аказчиком</w:t>
      </w:r>
      <w:r w:rsidR="00ED4687">
        <w:rPr>
          <w:rFonts w:ascii="Times New Roman" w:hAnsi="Times New Roman" w:cs="Times New Roman"/>
          <w:bCs/>
          <w:sz w:val="22"/>
          <w:szCs w:val="22"/>
        </w:rPr>
        <w:t>»</w:t>
      </w:r>
      <w:r w:rsidRPr="00C11A68">
        <w:rPr>
          <w:rFonts w:ascii="Times New Roman" w:hAnsi="Times New Roman" w:cs="Times New Roman"/>
          <w:bCs/>
          <w:sz w:val="22"/>
          <w:szCs w:val="22"/>
        </w:rPr>
        <w:t xml:space="preserve"> на Полигон.</w:t>
      </w:r>
    </w:p>
    <w:p w14:paraId="46ED6ABA" w14:textId="77777777" w:rsidR="005A2499" w:rsidRPr="00E47808" w:rsidRDefault="005A2499" w:rsidP="0024266D">
      <w:pPr>
        <w:pStyle w:val="ConsPlusNormal"/>
        <w:widowControl/>
        <w:ind w:left="567" w:firstLine="567"/>
        <w:jc w:val="both"/>
        <w:rPr>
          <w:rFonts w:ascii="Times New Roman" w:hAnsi="Times New Roman" w:cs="Times New Roman"/>
          <w:bCs/>
          <w:sz w:val="22"/>
          <w:szCs w:val="22"/>
        </w:rPr>
      </w:pPr>
    </w:p>
    <w:p w14:paraId="1D24357E" w14:textId="5D23A8F2" w:rsidR="00F02220" w:rsidRDefault="00AF1DCB" w:rsidP="0024266D">
      <w:pPr>
        <w:pStyle w:val="ConsPlusNormal"/>
        <w:widowControl/>
        <w:numPr>
          <w:ilvl w:val="0"/>
          <w:numId w:val="8"/>
        </w:numPr>
        <w:ind w:left="567" w:firstLine="567"/>
        <w:jc w:val="center"/>
        <w:rPr>
          <w:rFonts w:ascii="Times New Roman" w:hAnsi="Times New Roman" w:cs="Times New Roman"/>
          <w:b/>
          <w:bCs/>
          <w:sz w:val="22"/>
          <w:szCs w:val="22"/>
        </w:rPr>
      </w:pPr>
      <w:r w:rsidRPr="009960D3">
        <w:rPr>
          <w:rFonts w:ascii="Times New Roman" w:hAnsi="Times New Roman" w:cs="Times New Roman"/>
          <w:b/>
          <w:bCs/>
          <w:sz w:val="22"/>
          <w:szCs w:val="22"/>
        </w:rPr>
        <w:t xml:space="preserve">Предмет </w:t>
      </w:r>
      <w:r w:rsidR="002B695E" w:rsidRPr="009960D3">
        <w:rPr>
          <w:rFonts w:ascii="Times New Roman" w:hAnsi="Times New Roman" w:cs="Times New Roman"/>
          <w:b/>
          <w:bCs/>
          <w:sz w:val="22"/>
          <w:szCs w:val="22"/>
        </w:rPr>
        <w:t>контракта</w:t>
      </w:r>
      <w:r w:rsidRPr="009960D3">
        <w:rPr>
          <w:rFonts w:ascii="Times New Roman" w:hAnsi="Times New Roman" w:cs="Times New Roman"/>
          <w:b/>
          <w:bCs/>
          <w:sz w:val="22"/>
          <w:szCs w:val="22"/>
        </w:rPr>
        <w:t>.</w:t>
      </w:r>
    </w:p>
    <w:p w14:paraId="4ADA4C88" w14:textId="77777777" w:rsidR="00851BA0" w:rsidRPr="009960D3" w:rsidRDefault="00851BA0" w:rsidP="00851BA0">
      <w:pPr>
        <w:pStyle w:val="ConsPlusNormal"/>
        <w:widowControl/>
        <w:ind w:left="1134" w:firstLine="0"/>
        <w:rPr>
          <w:rFonts w:ascii="Times New Roman" w:hAnsi="Times New Roman" w:cs="Times New Roman"/>
          <w:b/>
          <w:bCs/>
          <w:sz w:val="22"/>
          <w:szCs w:val="22"/>
        </w:rPr>
      </w:pPr>
    </w:p>
    <w:p w14:paraId="4292F79D" w14:textId="78902B86" w:rsidR="00706A82" w:rsidRPr="00E47808" w:rsidRDefault="00706A82" w:rsidP="0024266D">
      <w:pPr>
        <w:pStyle w:val="ConsPlusNormal"/>
        <w:widowControl/>
        <w:numPr>
          <w:ilvl w:val="1"/>
          <w:numId w:val="8"/>
        </w:numPr>
        <w:ind w:left="567" w:firstLine="567"/>
        <w:jc w:val="both"/>
        <w:rPr>
          <w:rFonts w:ascii="Times New Roman" w:hAnsi="Times New Roman" w:cs="Times New Roman"/>
          <w:bCs/>
          <w:sz w:val="22"/>
          <w:szCs w:val="22"/>
        </w:rPr>
      </w:pPr>
      <w:r w:rsidRPr="00E47808">
        <w:rPr>
          <w:rFonts w:ascii="Times New Roman" w:hAnsi="Times New Roman" w:cs="Times New Roman"/>
          <w:bCs/>
          <w:sz w:val="22"/>
          <w:szCs w:val="22"/>
        </w:rPr>
        <w:t xml:space="preserve"> </w:t>
      </w:r>
      <w:r w:rsidRPr="00E47808">
        <w:rPr>
          <w:rFonts w:ascii="Times New Roman" w:hAnsi="Times New Roman" w:cs="Times New Roman"/>
          <w:sz w:val="22"/>
          <w:szCs w:val="22"/>
        </w:rPr>
        <w:t xml:space="preserve">По настоящему </w:t>
      </w:r>
      <w:r w:rsidR="002B695E" w:rsidRPr="00E47808">
        <w:rPr>
          <w:rFonts w:ascii="Times New Roman" w:hAnsi="Times New Roman" w:cs="Times New Roman"/>
          <w:sz w:val="22"/>
          <w:szCs w:val="22"/>
        </w:rPr>
        <w:t>Контракту</w:t>
      </w:r>
      <w:r w:rsidRPr="00E47808">
        <w:rPr>
          <w:rFonts w:ascii="Times New Roman" w:hAnsi="Times New Roman" w:cs="Times New Roman"/>
          <w:sz w:val="22"/>
          <w:szCs w:val="22"/>
        </w:rPr>
        <w:t xml:space="preserve"> </w:t>
      </w:r>
      <w:r w:rsidR="00ED4687" w:rsidRPr="00E47808">
        <w:rPr>
          <w:rFonts w:ascii="Times New Roman" w:hAnsi="Times New Roman" w:cs="Times New Roman"/>
          <w:sz w:val="22"/>
          <w:szCs w:val="22"/>
        </w:rPr>
        <w:t>«</w:t>
      </w:r>
      <w:r w:rsidR="002B695E" w:rsidRPr="00E47808">
        <w:rPr>
          <w:rFonts w:ascii="Times New Roman" w:hAnsi="Times New Roman" w:cs="Times New Roman"/>
          <w:sz w:val="22"/>
          <w:szCs w:val="22"/>
        </w:rPr>
        <w:t>Государственный з</w:t>
      </w:r>
      <w:r w:rsidRPr="00E47808">
        <w:rPr>
          <w:rFonts w:ascii="Times New Roman" w:hAnsi="Times New Roman" w:cs="Times New Roman"/>
          <w:sz w:val="22"/>
          <w:szCs w:val="22"/>
        </w:rPr>
        <w:t>аказчик</w:t>
      </w:r>
      <w:r w:rsidR="00ED4687" w:rsidRPr="00E47808">
        <w:rPr>
          <w:rFonts w:ascii="Times New Roman" w:hAnsi="Times New Roman" w:cs="Times New Roman"/>
          <w:sz w:val="22"/>
          <w:szCs w:val="22"/>
        </w:rPr>
        <w:t>»</w:t>
      </w:r>
      <w:r w:rsidRPr="00E47808">
        <w:rPr>
          <w:rFonts w:ascii="Times New Roman" w:hAnsi="Times New Roman" w:cs="Times New Roman"/>
          <w:sz w:val="22"/>
          <w:szCs w:val="22"/>
        </w:rPr>
        <w:t xml:space="preserve"> сдает и оплачивает, а </w:t>
      </w:r>
      <w:r w:rsidR="00ED4687" w:rsidRPr="00E47808">
        <w:rPr>
          <w:rFonts w:ascii="Times New Roman" w:hAnsi="Times New Roman" w:cs="Times New Roman"/>
          <w:sz w:val="22"/>
          <w:szCs w:val="22"/>
        </w:rPr>
        <w:t>«</w:t>
      </w:r>
      <w:r w:rsidRPr="00E47808">
        <w:rPr>
          <w:rFonts w:ascii="Times New Roman" w:hAnsi="Times New Roman" w:cs="Times New Roman"/>
          <w:sz w:val="22"/>
          <w:szCs w:val="22"/>
        </w:rPr>
        <w:t>Исполнитель</w:t>
      </w:r>
      <w:r w:rsidR="00ED4687" w:rsidRPr="00E47808">
        <w:rPr>
          <w:rFonts w:ascii="Times New Roman" w:hAnsi="Times New Roman" w:cs="Times New Roman"/>
          <w:sz w:val="22"/>
          <w:szCs w:val="22"/>
        </w:rPr>
        <w:t>»</w:t>
      </w:r>
      <w:r w:rsidRPr="00E47808">
        <w:rPr>
          <w:rFonts w:ascii="Times New Roman" w:hAnsi="Times New Roman" w:cs="Times New Roman"/>
          <w:sz w:val="22"/>
          <w:szCs w:val="22"/>
        </w:rPr>
        <w:t xml:space="preserve"> в соответствии с технологическим регламентом и действующим законодательством принимает на себя обязательство по размещению (захоронению) Отходов.</w:t>
      </w:r>
    </w:p>
    <w:p w14:paraId="1775F429" w14:textId="057C5526" w:rsidR="00706A82" w:rsidRPr="00E47808" w:rsidRDefault="00ED4687" w:rsidP="0024266D">
      <w:pPr>
        <w:pStyle w:val="ConsPlusNormal"/>
        <w:widowControl/>
        <w:numPr>
          <w:ilvl w:val="1"/>
          <w:numId w:val="8"/>
        </w:numPr>
        <w:ind w:left="567" w:firstLine="567"/>
        <w:jc w:val="both"/>
        <w:rPr>
          <w:rFonts w:ascii="Times New Roman" w:hAnsi="Times New Roman" w:cs="Times New Roman"/>
          <w:sz w:val="22"/>
          <w:szCs w:val="22"/>
        </w:rPr>
      </w:pPr>
      <w:r w:rsidRPr="00E47808">
        <w:rPr>
          <w:rFonts w:ascii="Times New Roman" w:hAnsi="Times New Roman" w:cs="Times New Roman"/>
          <w:sz w:val="22"/>
          <w:szCs w:val="22"/>
        </w:rPr>
        <w:t>«</w:t>
      </w:r>
      <w:r w:rsidR="002B695E" w:rsidRPr="00E47808">
        <w:rPr>
          <w:rFonts w:ascii="Times New Roman" w:hAnsi="Times New Roman" w:cs="Times New Roman"/>
          <w:sz w:val="22"/>
          <w:szCs w:val="22"/>
        </w:rPr>
        <w:t>Исполнитель</w:t>
      </w:r>
      <w:r w:rsidRPr="00E47808">
        <w:rPr>
          <w:rFonts w:ascii="Times New Roman" w:hAnsi="Times New Roman" w:cs="Times New Roman"/>
          <w:sz w:val="22"/>
          <w:szCs w:val="22"/>
        </w:rPr>
        <w:t>»</w:t>
      </w:r>
      <w:r w:rsidR="002B695E" w:rsidRPr="00E47808">
        <w:rPr>
          <w:rFonts w:ascii="Times New Roman" w:hAnsi="Times New Roman" w:cs="Times New Roman"/>
          <w:sz w:val="22"/>
          <w:szCs w:val="22"/>
        </w:rPr>
        <w:t xml:space="preserve"> </w:t>
      </w:r>
      <w:r w:rsidR="00706A82" w:rsidRPr="00E47808">
        <w:rPr>
          <w:rFonts w:ascii="Times New Roman" w:hAnsi="Times New Roman" w:cs="Times New Roman"/>
          <w:sz w:val="22"/>
          <w:szCs w:val="22"/>
        </w:rPr>
        <w:t>принимае</w:t>
      </w:r>
      <w:r w:rsidR="002B695E" w:rsidRPr="00E47808">
        <w:rPr>
          <w:rFonts w:ascii="Times New Roman" w:hAnsi="Times New Roman" w:cs="Times New Roman"/>
          <w:sz w:val="22"/>
          <w:szCs w:val="22"/>
        </w:rPr>
        <w:t>т</w:t>
      </w:r>
      <w:r w:rsidR="00706A82" w:rsidRPr="00E47808">
        <w:rPr>
          <w:rFonts w:ascii="Times New Roman" w:hAnsi="Times New Roman" w:cs="Times New Roman"/>
          <w:sz w:val="22"/>
          <w:szCs w:val="22"/>
        </w:rPr>
        <w:t xml:space="preserve"> на размещение</w:t>
      </w:r>
      <w:r w:rsidR="002B695E" w:rsidRPr="00E47808">
        <w:rPr>
          <w:rFonts w:ascii="Times New Roman" w:hAnsi="Times New Roman" w:cs="Times New Roman"/>
          <w:sz w:val="22"/>
          <w:szCs w:val="22"/>
        </w:rPr>
        <w:t xml:space="preserve"> </w:t>
      </w:r>
      <w:r w:rsidR="002B695E" w:rsidRPr="00E47808">
        <w:rPr>
          <w:rFonts w:ascii="Times New Roman" w:hAnsi="Times New Roman" w:cs="Times New Roman"/>
          <w:b/>
          <w:bCs/>
          <w:color w:val="000000"/>
          <w:sz w:val="22"/>
          <w:szCs w:val="22"/>
        </w:rPr>
        <w:t xml:space="preserve">Отходы </w:t>
      </w:r>
      <w:r w:rsidR="002B695E" w:rsidRPr="00E47808">
        <w:rPr>
          <w:rFonts w:ascii="Times New Roman" w:hAnsi="Times New Roman" w:cs="Times New Roman"/>
          <w:b/>
          <w:bCs/>
          <w:color w:val="000000"/>
          <w:sz w:val="22"/>
          <w:szCs w:val="22"/>
          <w:lang w:val="en-US"/>
        </w:rPr>
        <w:t>IV</w:t>
      </w:r>
      <w:r w:rsidR="002B695E" w:rsidRPr="00E47808">
        <w:rPr>
          <w:rFonts w:ascii="Times New Roman" w:hAnsi="Times New Roman" w:cs="Times New Roman"/>
          <w:b/>
          <w:bCs/>
          <w:color w:val="000000"/>
          <w:sz w:val="22"/>
          <w:szCs w:val="22"/>
        </w:rPr>
        <w:t xml:space="preserve"> класса опасности</w:t>
      </w:r>
      <w:r w:rsidR="002B695E" w:rsidRPr="00E47808">
        <w:rPr>
          <w:rFonts w:ascii="Times New Roman" w:hAnsi="Times New Roman" w:cs="Times New Roman"/>
          <w:bCs/>
          <w:sz w:val="22"/>
          <w:szCs w:val="22"/>
        </w:rPr>
        <w:t xml:space="preserve"> </w:t>
      </w:r>
      <w:r w:rsidR="002B695E" w:rsidRPr="00E47808">
        <w:rPr>
          <w:rFonts w:ascii="Times New Roman" w:hAnsi="Times New Roman" w:cs="Times New Roman"/>
          <w:b/>
          <w:bCs/>
          <w:sz w:val="22"/>
          <w:szCs w:val="22"/>
        </w:rPr>
        <w:t xml:space="preserve">общим объёмом </w:t>
      </w:r>
      <w:r w:rsidR="005138A4">
        <w:rPr>
          <w:rFonts w:ascii="Times New Roman" w:hAnsi="Times New Roman" w:cs="Times New Roman"/>
          <w:b/>
          <w:bCs/>
          <w:sz w:val="22"/>
          <w:szCs w:val="22"/>
        </w:rPr>
        <w:t>27</w:t>
      </w:r>
      <w:r w:rsidR="002B695E" w:rsidRPr="00E47808">
        <w:rPr>
          <w:rFonts w:ascii="Times New Roman" w:hAnsi="Times New Roman" w:cs="Times New Roman"/>
          <w:b/>
          <w:bCs/>
          <w:sz w:val="22"/>
          <w:szCs w:val="22"/>
        </w:rPr>
        <w:t xml:space="preserve"> тонн</w:t>
      </w:r>
      <w:r w:rsidR="00706A82" w:rsidRPr="00E47808">
        <w:rPr>
          <w:rFonts w:ascii="Times New Roman" w:hAnsi="Times New Roman" w:cs="Times New Roman"/>
          <w:sz w:val="22"/>
          <w:szCs w:val="22"/>
        </w:rPr>
        <w:t xml:space="preserve">, </w:t>
      </w:r>
      <w:r w:rsidR="002B695E" w:rsidRPr="00E47808">
        <w:rPr>
          <w:rFonts w:ascii="Times New Roman" w:hAnsi="Times New Roman" w:cs="Times New Roman"/>
          <w:sz w:val="22"/>
          <w:szCs w:val="22"/>
        </w:rPr>
        <w:t>указанные в</w:t>
      </w:r>
      <w:r w:rsidR="00706A82" w:rsidRPr="00E47808">
        <w:rPr>
          <w:rFonts w:ascii="Times New Roman" w:hAnsi="Times New Roman" w:cs="Times New Roman"/>
          <w:sz w:val="22"/>
          <w:szCs w:val="22"/>
        </w:rPr>
        <w:t xml:space="preserve"> Приложением № 1, которое является неотъемлемой частью настоящего </w:t>
      </w:r>
      <w:r w:rsidR="002B695E" w:rsidRPr="00E47808">
        <w:rPr>
          <w:rFonts w:ascii="Times New Roman" w:hAnsi="Times New Roman" w:cs="Times New Roman"/>
          <w:sz w:val="22"/>
          <w:szCs w:val="22"/>
        </w:rPr>
        <w:t>Контракта</w:t>
      </w:r>
      <w:r w:rsidR="00706A82" w:rsidRPr="00E47808">
        <w:rPr>
          <w:rFonts w:ascii="Times New Roman" w:hAnsi="Times New Roman" w:cs="Times New Roman"/>
          <w:sz w:val="22"/>
          <w:szCs w:val="22"/>
        </w:rPr>
        <w:t>.</w:t>
      </w:r>
    </w:p>
    <w:p w14:paraId="454CD941" w14:textId="256B7B8C" w:rsidR="00706A82" w:rsidRPr="00E47808" w:rsidRDefault="00ED4687" w:rsidP="0024266D">
      <w:pPr>
        <w:pStyle w:val="ConsPlusNormal"/>
        <w:widowControl/>
        <w:numPr>
          <w:ilvl w:val="1"/>
          <w:numId w:val="8"/>
        </w:numPr>
        <w:ind w:left="567" w:firstLine="567"/>
        <w:jc w:val="both"/>
        <w:rPr>
          <w:rFonts w:ascii="Times New Roman" w:hAnsi="Times New Roman" w:cs="Times New Roman"/>
          <w:sz w:val="22"/>
          <w:szCs w:val="22"/>
        </w:rPr>
      </w:pPr>
      <w:r w:rsidRPr="00E47808">
        <w:rPr>
          <w:rFonts w:ascii="Times New Roman" w:hAnsi="Times New Roman" w:cs="Times New Roman"/>
          <w:sz w:val="22"/>
          <w:szCs w:val="22"/>
        </w:rPr>
        <w:t>«</w:t>
      </w:r>
      <w:r w:rsidR="00706A82" w:rsidRPr="00E47808">
        <w:rPr>
          <w:rFonts w:ascii="Times New Roman" w:hAnsi="Times New Roman" w:cs="Times New Roman"/>
          <w:sz w:val="22"/>
          <w:szCs w:val="22"/>
        </w:rPr>
        <w:t>Исполнитель</w:t>
      </w:r>
      <w:r w:rsidRPr="00E47808">
        <w:rPr>
          <w:rFonts w:ascii="Times New Roman" w:hAnsi="Times New Roman" w:cs="Times New Roman"/>
          <w:sz w:val="22"/>
          <w:szCs w:val="22"/>
        </w:rPr>
        <w:t>»</w:t>
      </w:r>
      <w:r w:rsidR="00706A82" w:rsidRPr="00E47808">
        <w:rPr>
          <w:rFonts w:ascii="Times New Roman" w:hAnsi="Times New Roman" w:cs="Times New Roman"/>
          <w:sz w:val="22"/>
          <w:szCs w:val="22"/>
        </w:rPr>
        <w:t xml:space="preserve"> размещает Отходы </w:t>
      </w:r>
      <w:r w:rsidRPr="00E47808">
        <w:rPr>
          <w:rFonts w:ascii="Times New Roman" w:hAnsi="Times New Roman" w:cs="Times New Roman"/>
          <w:sz w:val="22"/>
          <w:szCs w:val="22"/>
        </w:rPr>
        <w:t>«</w:t>
      </w:r>
      <w:r w:rsidR="002B695E" w:rsidRPr="00E47808">
        <w:rPr>
          <w:rFonts w:ascii="Times New Roman" w:hAnsi="Times New Roman" w:cs="Times New Roman"/>
          <w:sz w:val="22"/>
          <w:szCs w:val="22"/>
        </w:rPr>
        <w:t>Государственного</w:t>
      </w:r>
      <w:r w:rsidR="00706A82" w:rsidRPr="00E47808">
        <w:rPr>
          <w:rFonts w:ascii="Times New Roman" w:hAnsi="Times New Roman" w:cs="Times New Roman"/>
          <w:sz w:val="22"/>
          <w:szCs w:val="22"/>
        </w:rPr>
        <w:t xml:space="preserve"> Заказчика</w:t>
      </w:r>
      <w:r w:rsidRPr="00E47808">
        <w:rPr>
          <w:rFonts w:ascii="Times New Roman" w:hAnsi="Times New Roman" w:cs="Times New Roman"/>
          <w:sz w:val="22"/>
          <w:szCs w:val="22"/>
        </w:rPr>
        <w:t>»</w:t>
      </w:r>
      <w:r w:rsidR="00706A82" w:rsidRPr="00E47808">
        <w:rPr>
          <w:rFonts w:ascii="Times New Roman" w:hAnsi="Times New Roman" w:cs="Times New Roman"/>
          <w:sz w:val="22"/>
          <w:szCs w:val="22"/>
        </w:rPr>
        <w:t xml:space="preserve"> на Полигоне.</w:t>
      </w:r>
    </w:p>
    <w:p w14:paraId="2367FA2C" w14:textId="30143E9B" w:rsidR="00706A82" w:rsidRDefault="00706A82" w:rsidP="0024266D">
      <w:pPr>
        <w:pStyle w:val="ConsPlusNormal"/>
        <w:widowControl/>
        <w:numPr>
          <w:ilvl w:val="1"/>
          <w:numId w:val="8"/>
        </w:numPr>
        <w:ind w:left="567" w:firstLine="567"/>
        <w:jc w:val="both"/>
        <w:rPr>
          <w:rFonts w:ascii="Times New Roman" w:hAnsi="Times New Roman" w:cs="Times New Roman"/>
          <w:sz w:val="22"/>
          <w:szCs w:val="22"/>
        </w:rPr>
      </w:pPr>
      <w:r w:rsidRPr="00E47808">
        <w:rPr>
          <w:rFonts w:ascii="Times New Roman" w:hAnsi="Times New Roman" w:cs="Times New Roman"/>
          <w:sz w:val="22"/>
          <w:szCs w:val="22"/>
        </w:rPr>
        <w:lastRenderedPageBreak/>
        <w:t xml:space="preserve">Транспортирование Отходов осуществляется </w:t>
      </w:r>
      <w:r w:rsidR="00ED4687" w:rsidRPr="00E47808">
        <w:rPr>
          <w:rFonts w:ascii="Times New Roman" w:hAnsi="Times New Roman" w:cs="Times New Roman"/>
          <w:sz w:val="22"/>
          <w:szCs w:val="22"/>
        </w:rPr>
        <w:t>«</w:t>
      </w:r>
      <w:r w:rsidR="002B695E" w:rsidRPr="00E47808">
        <w:rPr>
          <w:rFonts w:ascii="Times New Roman" w:hAnsi="Times New Roman" w:cs="Times New Roman"/>
          <w:sz w:val="22"/>
          <w:szCs w:val="22"/>
        </w:rPr>
        <w:t xml:space="preserve">Государственным </w:t>
      </w:r>
      <w:r w:rsidRPr="00E47808">
        <w:rPr>
          <w:rFonts w:ascii="Times New Roman" w:hAnsi="Times New Roman" w:cs="Times New Roman"/>
          <w:sz w:val="22"/>
          <w:szCs w:val="22"/>
        </w:rPr>
        <w:t>Заказчиком</w:t>
      </w:r>
      <w:r w:rsidR="00ED4687" w:rsidRPr="00E47808">
        <w:rPr>
          <w:rFonts w:ascii="Times New Roman" w:hAnsi="Times New Roman" w:cs="Times New Roman"/>
          <w:sz w:val="22"/>
          <w:szCs w:val="22"/>
        </w:rPr>
        <w:t>»</w:t>
      </w:r>
      <w:r w:rsidRPr="00E47808">
        <w:rPr>
          <w:rFonts w:ascii="Times New Roman" w:hAnsi="Times New Roman" w:cs="Times New Roman"/>
          <w:sz w:val="22"/>
          <w:szCs w:val="22"/>
        </w:rPr>
        <w:t xml:space="preserve"> </w:t>
      </w:r>
      <w:r w:rsidR="002B695E" w:rsidRPr="00E47808">
        <w:rPr>
          <w:rFonts w:ascii="Times New Roman" w:hAnsi="Times New Roman" w:cs="Times New Roman"/>
          <w:sz w:val="22"/>
          <w:szCs w:val="22"/>
        </w:rPr>
        <w:t xml:space="preserve">своими силами </w:t>
      </w:r>
      <w:r w:rsidRPr="00E47808">
        <w:rPr>
          <w:rFonts w:ascii="Times New Roman" w:hAnsi="Times New Roman" w:cs="Times New Roman"/>
          <w:sz w:val="22"/>
          <w:szCs w:val="22"/>
        </w:rPr>
        <w:t xml:space="preserve">и за </w:t>
      </w:r>
      <w:r w:rsidR="002B695E" w:rsidRPr="00E47808">
        <w:rPr>
          <w:rFonts w:ascii="Times New Roman" w:hAnsi="Times New Roman" w:cs="Times New Roman"/>
          <w:sz w:val="22"/>
          <w:szCs w:val="22"/>
        </w:rPr>
        <w:t xml:space="preserve">свой </w:t>
      </w:r>
      <w:r w:rsidRPr="00E47808">
        <w:rPr>
          <w:rFonts w:ascii="Times New Roman" w:hAnsi="Times New Roman" w:cs="Times New Roman"/>
          <w:sz w:val="22"/>
          <w:szCs w:val="22"/>
        </w:rPr>
        <w:t>счет.</w:t>
      </w:r>
    </w:p>
    <w:p w14:paraId="627D7A09" w14:textId="3728D513" w:rsidR="001E48C1" w:rsidRPr="00851BA0" w:rsidRDefault="001E48C1" w:rsidP="0024266D">
      <w:pPr>
        <w:pStyle w:val="ConsPlusNormal"/>
        <w:widowControl/>
        <w:numPr>
          <w:ilvl w:val="1"/>
          <w:numId w:val="8"/>
        </w:numPr>
        <w:ind w:left="567" w:firstLine="567"/>
        <w:jc w:val="both"/>
        <w:rPr>
          <w:rFonts w:ascii="Times New Roman" w:hAnsi="Times New Roman" w:cs="Times New Roman"/>
          <w:sz w:val="22"/>
          <w:szCs w:val="22"/>
        </w:rPr>
      </w:pPr>
      <w:r w:rsidRPr="00851BA0">
        <w:rPr>
          <w:rFonts w:ascii="Times New Roman" w:hAnsi="Times New Roman" w:cs="Times New Roman"/>
          <w:sz w:val="22"/>
          <w:szCs w:val="22"/>
        </w:rPr>
        <w:t>ОКПД 2 38.21.29</w:t>
      </w:r>
    </w:p>
    <w:p w14:paraId="31E9CEF4" w14:textId="259ECD12" w:rsidR="00AF1DCB" w:rsidRDefault="00AF1DCB" w:rsidP="0024266D">
      <w:pPr>
        <w:pStyle w:val="ConsPlusNormal"/>
        <w:widowControl/>
        <w:numPr>
          <w:ilvl w:val="0"/>
          <w:numId w:val="8"/>
        </w:numPr>
        <w:ind w:left="567" w:firstLine="567"/>
        <w:jc w:val="center"/>
        <w:rPr>
          <w:rFonts w:ascii="Times New Roman" w:hAnsi="Times New Roman" w:cs="Times New Roman"/>
          <w:b/>
          <w:bCs/>
          <w:sz w:val="22"/>
          <w:szCs w:val="22"/>
        </w:rPr>
      </w:pPr>
      <w:r w:rsidRPr="009960D3">
        <w:rPr>
          <w:rFonts w:ascii="Times New Roman" w:hAnsi="Times New Roman" w:cs="Times New Roman"/>
          <w:b/>
          <w:bCs/>
          <w:sz w:val="22"/>
          <w:szCs w:val="22"/>
        </w:rPr>
        <w:t>Порядок оказания услуг</w:t>
      </w:r>
    </w:p>
    <w:p w14:paraId="2725437F" w14:textId="77777777" w:rsidR="00851BA0" w:rsidRDefault="00851BA0" w:rsidP="00851BA0">
      <w:pPr>
        <w:pStyle w:val="ConsPlusNormal"/>
        <w:widowControl/>
        <w:ind w:left="1134" w:firstLine="0"/>
        <w:rPr>
          <w:rFonts w:ascii="Times New Roman" w:hAnsi="Times New Roman" w:cs="Times New Roman"/>
          <w:b/>
          <w:bCs/>
          <w:sz w:val="22"/>
          <w:szCs w:val="22"/>
        </w:rPr>
      </w:pPr>
    </w:p>
    <w:p w14:paraId="1124E709" w14:textId="57A37711" w:rsidR="00F02220" w:rsidRPr="00C11A68" w:rsidRDefault="00ED4687" w:rsidP="0024266D">
      <w:pPr>
        <w:pStyle w:val="a5"/>
        <w:numPr>
          <w:ilvl w:val="1"/>
          <w:numId w:val="8"/>
        </w:numPr>
        <w:ind w:left="567" w:firstLine="567"/>
        <w:jc w:val="both"/>
        <w:rPr>
          <w:rFonts w:eastAsia="Arial"/>
          <w:sz w:val="22"/>
          <w:szCs w:val="22"/>
        </w:rPr>
      </w:pPr>
      <w:r>
        <w:rPr>
          <w:rFonts w:eastAsia="Arial"/>
          <w:sz w:val="22"/>
          <w:szCs w:val="22"/>
        </w:rPr>
        <w:t>«</w:t>
      </w:r>
      <w:r w:rsidR="00F02220" w:rsidRPr="00C11A68">
        <w:rPr>
          <w:rFonts w:eastAsia="Arial"/>
          <w:sz w:val="22"/>
          <w:szCs w:val="22"/>
        </w:rPr>
        <w:t>Исполнитель</w:t>
      </w:r>
      <w:r>
        <w:rPr>
          <w:rFonts w:eastAsia="Arial"/>
          <w:sz w:val="22"/>
          <w:szCs w:val="22"/>
        </w:rPr>
        <w:t>»</w:t>
      </w:r>
      <w:r w:rsidR="00F02220" w:rsidRPr="00C11A68">
        <w:rPr>
          <w:rFonts w:eastAsia="Arial"/>
          <w:sz w:val="22"/>
          <w:szCs w:val="22"/>
        </w:rPr>
        <w:t xml:space="preserve"> осуществляет деятельность по размещению (захоронению) Отходов производства на основании Лицензии </w:t>
      </w:r>
      <w:r w:rsidR="00DC44A6" w:rsidRPr="00044D2D">
        <w:rPr>
          <w:rFonts w:eastAsia="Arial"/>
          <w:sz w:val="22"/>
          <w:szCs w:val="22"/>
        </w:rPr>
        <w:t>№ Л020-00113-33/00099734</w:t>
      </w:r>
      <w:r w:rsidR="00DC44A6" w:rsidRPr="00C11A68">
        <w:rPr>
          <w:rFonts w:eastAsia="Arial"/>
          <w:sz w:val="22"/>
          <w:szCs w:val="22"/>
        </w:rPr>
        <w:t xml:space="preserve">, выданной Федеральной службой по надзору в сфере природопользования </w:t>
      </w:r>
      <w:r w:rsidR="00DC44A6">
        <w:rPr>
          <w:rFonts w:eastAsia="Arial"/>
          <w:sz w:val="22"/>
          <w:szCs w:val="22"/>
        </w:rPr>
        <w:t>29.09.2010</w:t>
      </w:r>
      <w:r w:rsidR="00DC44A6" w:rsidRPr="00C11A68">
        <w:rPr>
          <w:rFonts w:eastAsia="Arial"/>
          <w:sz w:val="22"/>
          <w:szCs w:val="22"/>
        </w:rPr>
        <w:t xml:space="preserve"> г.</w:t>
      </w:r>
      <w:r w:rsidR="00EE02F8" w:rsidRPr="00C11A68">
        <w:rPr>
          <w:rFonts w:eastAsia="Arial"/>
          <w:sz w:val="22"/>
          <w:szCs w:val="22"/>
        </w:rPr>
        <w:t xml:space="preserve"> </w:t>
      </w:r>
    </w:p>
    <w:p w14:paraId="4FC009F4" w14:textId="447081C8" w:rsidR="00E8504D" w:rsidRPr="00C11A68" w:rsidRDefault="00ED4687" w:rsidP="0024266D">
      <w:pPr>
        <w:pStyle w:val="a5"/>
        <w:numPr>
          <w:ilvl w:val="1"/>
          <w:numId w:val="8"/>
        </w:numPr>
        <w:ind w:left="567" w:firstLine="567"/>
        <w:jc w:val="both"/>
        <w:rPr>
          <w:rFonts w:eastAsia="Arial"/>
          <w:sz w:val="22"/>
          <w:szCs w:val="22"/>
        </w:rPr>
      </w:pPr>
      <w:r>
        <w:rPr>
          <w:rFonts w:eastAsia="Arial"/>
          <w:sz w:val="22"/>
          <w:szCs w:val="22"/>
        </w:rPr>
        <w:t>«</w:t>
      </w:r>
      <w:r w:rsidR="00EE02F8" w:rsidRPr="00C11A68">
        <w:rPr>
          <w:rFonts w:eastAsia="Arial"/>
          <w:sz w:val="22"/>
          <w:szCs w:val="22"/>
        </w:rPr>
        <w:t>Исполнитель</w:t>
      </w:r>
      <w:r>
        <w:rPr>
          <w:rFonts w:eastAsia="Arial"/>
          <w:sz w:val="22"/>
          <w:szCs w:val="22"/>
        </w:rPr>
        <w:t>»</w:t>
      </w:r>
      <w:r w:rsidR="00EE02F8" w:rsidRPr="00C11A68">
        <w:rPr>
          <w:rFonts w:eastAsia="Arial"/>
          <w:sz w:val="22"/>
          <w:szCs w:val="22"/>
        </w:rPr>
        <w:t xml:space="preserve"> оказывает услуги в соответствии с установленным у него режимом работы Полигона</w:t>
      </w:r>
      <w:r w:rsidR="002043C5">
        <w:rPr>
          <w:rFonts w:eastAsia="Arial"/>
          <w:sz w:val="22"/>
          <w:szCs w:val="22"/>
        </w:rPr>
        <w:t xml:space="preserve"> (</w:t>
      </w:r>
      <w:r w:rsidR="002043C5" w:rsidRPr="00D816C1">
        <w:rPr>
          <w:bCs/>
          <w:sz w:val="21"/>
          <w:szCs w:val="21"/>
        </w:rPr>
        <w:t>с 8.00 до 20.00 час</w:t>
      </w:r>
      <w:r w:rsidR="002043C5">
        <w:rPr>
          <w:bCs/>
          <w:sz w:val="21"/>
          <w:szCs w:val="21"/>
        </w:rPr>
        <w:t>)</w:t>
      </w:r>
      <w:r w:rsidR="00EE02F8" w:rsidRPr="00C11A68">
        <w:rPr>
          <w:rFonts w:eastAsia="Arial"/>
          <w:sz w:val="22"/>
          <w:szCs w:val="22"/>
        </w:rPr>
        <w:t>. Информаци</w:t>
      </w:r>
      <w:r w:rsidR="002043C5">
        <w:rPr>
          <w:rFonts w:eastAsia="Arial"/>
          <w:sz w:val="22"/>
          <w:szCs w:val="22"/>
        </w:rPr>
        <w:t>ю об изменении</w:t>
      </w:r>
      <w:r w:rsidR="00EE02F8" w:rsidRPr="00C11A68">
        <w:rPr>
          <w:rFonts w:eastAsia="Arial"/>
          <w:sz w:val="22"/>
          <w:szCs w:val="22"/>
        </w:rPr>
        <w:t xml:space="preserve"> режим</w:t>
      </w:r>
      <w:r w:rsidR="002043C5">
        <w:rPr>
          <w:rFonts w:eastAsia="Arial"/>
          <w:sz w:val="22"/>
          <w:szCs w:val="22"/>
        </w:rPr>
        <w:t>а</w:t>
      </w:r>
      <w:r w:rsidR="00EE02F8" w:rsidRPr="00C11A68">
        <w:rPr>
          <w:rFonts w:eastAsia="Arial"/>
          <w:sz w:val="22"/>
          <w:szCs w:val="22"/>
        </w:rPr>
        <w:t xml:space="preserve"> работы размещ</w:t>
      </w:r>
      <w:r w:rsidR="002043C5">
        <w:rPr>
          <w:rFonts w:eastAsia="Arial"/>
          <w:sz w:val="22"/>
          <w:szCs w:val="22"/>
        </w:rPr>
        <w:t>ается</w:t>
      </w:r>
      <w:r w:rsidR="00EE02F8" w:rsidRPr="00C11A68">
        <w:rPr>
          <w:rFonts w:eastAsia="Arial"/>
          <w:sz w:val="22"/>
          <w:szCs w:val="22"/>
        </w:rPr>
        <w:t xml:space="preserve"> при въезде на Полигон</w:t>
      </w:r>
      <w:r w:rsidR="00E8504D" w:rsidRPr="00C11A68">
        <w:rPr>
          <w:rFonts w:eastAsia="Arial"/>
          <w:sz w:val="22"/>
          <w:szCs w:val="22"/>
        </w:rPr>
        <w:t>.</w:t>
      </w:r>
    </w:p>
    <w:p w14:paraId="154AACA3" w14:textId="02B3F35E" w:rsidR="008E5049" w:rsidRPr="00C11A68" w:rsidRDefault="00ED4687" w:rsidP="0024266D">
      <w:pPr>
        <w:pStyle w:val="a5"/>
        <w:numPr>
          <w:ilvl w:val="1"/>
          <w:numId w:val="8"/>
        </w:numPr>
        <w:ind w:left="567" w:firstLine="567"/>
        <w:jc w:val="both"/>
        <w:rPr>
          <w:rFonts w:eastAsia="Arial"/>
          <w:sz w:val="22"/>
          <w:szCs w:val="22"/>
        </w:rPr>
      </w:pPr>
      <w:r>
        <w:rPr>
          <w:rFonts w:eastAsia="Arial"/>
          <w:sz w:val="22"/>
          <w:szCs w:val="22"/>
        </w:rPr>
        <w:t>«</w:t>
      </w:r>
      <w:r w:rsidR="002043C5">
        <w:rPr>
          <w:rFonts w:eastAsia="Arial"/>
          <w:sz w:val="22"/>
          <w:szCs w:val="22"/>
        </w:rPr>
        <w:t>Государственный з</w:t>
      </w:r>
      <w:r w:rsidR="008E5049" w:rsidRPr="00C11A68">
        <w:rPr>
          <w:rFonts w:eastAsia="Arial"/>
          <w:sz w:val="22"/>
          <w:szCs w:val="22"/>
        </w:rPr>
        <w:t>аказчик</w:t>
      </w:r>
      <w:r>
        <w:rPr>
          <w:rFonts w:eastAsia="Arial"/>
          <w:sz w:val="22"/>
          <w:szCs w:val="22"/>
        </w:rPr>
        <w:t>»</w:t>
      </w:r>
      <w:r w:rsidR="008E5049" w:rsidRPr="00C11A68">
        <w:rPr>
          <w:rFonts w:eastAsia="Arial"/>
          <w:sz w:val="22"/>
          <w:szCs w:val="22"/>
        </w:rPr>
        <w:t xml:space="preserve"> не позднее момента ввоза Отходов на Полигон передает </w:t>
      </w:r>
      <w:r>
        <w:rPr>
          <w:rFonts w:eastAsia="Arial"/>
          <w:sz w:val="22"/>
          <w:szCs w:val="22"/>
        </w:rPr>
        <w:t>«</w:t>
      </w:r>
      <w:r w:rsidR="008E5049" w:rsidRPr="00C11A68">
        <w:rPr>
          <w:rFonts w:eastAsia="Arial"/>
          <w:sz w:val="22"/>
          <w:szCs w:val="22"/>
        </w:rPr>
        <w:t>Исполнителю</w:t>
      </w:r>
      <w:r>
        <w:rPr>
          <w:rFonts w:eastAsia="Arial"/>
          <w:sz w:val="22"/>
          <w:szCs w:val="22"/>
        </w:rPr>
        <w:t>»</w:t>
      </w:r>
      <w:r w:rsidR="008E5049" w:rsidRPr="00C11A68">
        <w:rPr>
          <w:rFonts w:eastAsia="Arial"/>
          <w:sz w:val="22"/>
          <w:szCs w:val="22"/>
        </w:rPr>
        <w:t xml:space="preserve"> заверенную </w:t>
      </w:r>
      <w:r>
        <w:rPr>
          <w:rFonts w:eastAsia="Arial"/>
          <w:sz w:val="22"/>
          <w:szCs w:val="22"/>
        </w:rPr>
        <w:t>«</w:t>
      </w:r>
      <w:r w:rsidR="002043C5">
        <w:rPr>
          <w:rFonts w:eastAsia="Arial"/>
          <w:sz w:val="22"/>
          <w:szCs w:val="22"/>
        </w:rPr>
        <w:t>Государственным з</w:t>
      </w:r>
      <w:r w:rsidR="008E5049" w:rsidRPr="00C11A68">
        <w:rPr>
          <w:rFonts w:eastAsia="Arial"/>
          <w:sz w:val="22"/>
          <w:szCs w:val="22"/>
        </w:rPr>
        <w:t>аказчиком</w:t>
      </w:r>
      <w:r>
        <w:rPr>
          <w:rFonts w:eastAsia="Arial"/>
          <w:sz w:val="22"/>
          <w:szCs w:val="22"/>
        </w:rPr>
        <w:t>»</w:t>
      </w:r>
      <w:r w:rsidR="008E5049" w:rsidRPr="00C11A68">
        <w:rPr>
          <w:rFonts w:eastAsia="Arial"/>
          <w:sz w:val="22"/>
          <w:szCs w:val="22"/>
        </w:rPr>
        <w:t xml:space="preserve"> или Образователем копи</w:t>
      </w:r>
      <w:r w:rsidR="00EC2398" w:rsidRPr="00C11A68">
        <w:rPr>
          <w:rFonts w:eastAsia="Arial"/>
          <w:sz w:val="22"/>
          <w:szCs w:val="22"/>
        </w:rPr>
        <w:t>и</w:t>
      </w:r>
      <w:r w:rsidR="008E5049" w:rsidRPr="00C11A68">
        <w:rPr>
          <w:rFonts w:eastAsia="Arial"/>
          <w:sz w:val="22"/>
          <w:szCs w:val="22"/>
        </w:rPr>
        <w:t xml:space="preserve"> Паспортов на все Отходы, входящие в Партию.</w:t>
      </w:r>
    </w:p>
    <w:p w14:paraId="6CCD9844" w14:textId="50600C00" w:rsidR="00795A75" w:rsidRPr="00C11A68" w:rsidRDefault="00ED4687" w:rsidP="0024266D">
      <w:pPr>
        <w:pStyle w:val="a5"/>
        <w:numPr>
          <w:ilvl w:val="1"/>
          <w:numId w:val="8"/>
        </w:numPr>
        <w:ind w:left="567" w:firstLine="567"/>
        <w:jc w:val="both"/>
        <w:rPr>
          <w:rFonts w:eastAsia="Arial"/>
          <w:sz w:val="22"/>
          <w:szCs w:val="22"/>
        </w:rPr>
      </w:pPr>
      <w:r>
        <w:rPr>
          <w:rFonts w:eastAsia="Arial"/>
          <w:sz w:val="22"/>
          <w:szCs w:val="22"/>
        </w:rPr>
        <w:t>«</w:t>
      </w:r>
      <w:r w:rsidR="002043C5">
        <w:rPr>
          <w:rFonts w:eastAsia="Arial"/>
          <w:sz w:val="22"/>
          <w:szCs w:val="22"/>
        </w:rPr>
        <w:t>Государственный з</w:t>
      </w:r>
      <w:r w:rsidR="00795A75" w:rsidRPr="00C11A68">
        <w:rPr>
          <w:rFonts w:eastAsia="Arial"/>
          <w:sz w:val="22"/>
          <w:szCs w:val="22"/>
        </w:rPr>
        <w:t>аказчик</w:t>
      </w:r>
      <w:r>
        <w:rPr>
          <w:rFonts w:eastAsia="Arial"/>
          <w:sz w:val="22"/>
          <w:szCs w:val="22"/>
        </w:rPr>
        <w:t>»</w:t>
      </w:r>
      <w:r w:rsidR="00795A75" w:rsidRPr="00C11A68">
        <w:rPr>
          <w:rFonts w:eastAsia="Arial"/>
          <w:sz w:val="22"/>
          <w:szCs w:val="22"/>
        </w:rPr>
        <w:t xml:space="preserve"> обязан предоставить </w:t>
      </w:r>
      <w:r>
        <w:rPr>
          <w:rFonts w:eastAsia="Arial"/>
          <w:sz w:val="22"/>
          <w:szCs w:val="22"/>
        </w:rPr>
        <w:t>«</w:t>
      </w:r>
      <w:r w:rsidR="00795A75" w:rsidRPr="00C11A68">
        <w:rPr>
          <w:rFonts w:eastAsia="Arial"/>
          <w:sz w:val="22"/>
          <w:szCs w:val="22"/>
        </w:rPr>
        <w:t>Исполнителю</w:t>
      </w:r>
      <w:r>
        <w:rPr>
          <w:rFonts w:eastAsia="Arial"/>
          <w:sz w:val="22"/>
          <w:szCs w:val="22"/>
        </w:rPr>
        <w:t>»</w:t>
      </w:r>
      <w:r w:rsidR="00795A75" w:rsidRPr="00C11A68">
        <w:rPr>
          <w:rFonts w:eastAsia="Arial"/>
          <w:sz w:val="22"/>
          <w:szCs w:val="22"/>
        </w:rPr>
        <w:t xml:space="preserve"> перечень Мусоровозов, объем кузова Мусоровоза, коэффициент уплотнения Мусоровоза</w:t>
      </w:r>
      <w:r w:rsidR="00B22EB9" w:rsidRPr="00C11A68">
        <w:rPr>
          <w:rFonts w:eastAsia="Arial"/>
          <w:sz w:val="22"/>
          <w:szCs w:val="22"/>
        </w:rPr>
        <w:t xml:space="preserve">, в соответствии с </w:t>
      </w:r>
      <w:r w:rsidR="009F1031" w:rsidRPr="00C11A68">
        <w:rPr>
          <w:rFonts w:eastAsia="Arial"/>
          <w:sz w:val="22"/>
          <w:szCs w:val="22"/>
        </w:rPr>
        <w:t>Приложени</w:t>
      </w:r>
      <w:r w:rsidR="00B22EB9" w:rsidRPr="00C11A68">
        <w:rPr>
          <w:rFonts w:eastAsia="Arial"/>
          <w:sz w:val="22"/>
          <w:szCs w:val="22"/>
        </w:rPr>
        <w:t>ем</w:t>
      </w:r>
      <w:r w:rsidR="009F1031" w:rsidRPr="00C11A68">
        <w:rPr>
          <w:rFonts w:eastAsia="Arial"/>
          <w:sz w:val="22"/>
          <w:szCs w:val="22"/>
        </w:rPr>
        <w:t xml:space="preserve"> №2 </w:t>
      </w:r>
      <w:r>
        <w:rPr>
          <w:rFonts w:eastAsia="Arial"/>
          <w:sz w:val="22"/>
          <w:szCs w:val="22"/>
        </w:rPr>
        <w:t>Контракта</w:t>
      </w:r>
      <w:r w:rsidR="00795A75" w:rsidRPr="00C11A68">
        <w:rPr>
          <w:rFonts w:eastAsia="Arial"/>
          <w:sz w:val="22"/>
          <w:szCs w:val="22"/>
        </w:rPr>
        <w:t xml:space="preserve"> в течение 10 дней с даты подписания настоящего </w:t>
      </w:r>
      <w:r w:rsidR="002043C5">
        <w:rPr>
          <w:rFonts w:eastAsia="Arial"/>
          <w:sz w:val="22"/>
          <w:szCs w:val="22"/>
        </w:rPr>
        <w:t>Контракта</w:t>
      </w:r>
      <w:r w:rsidR="00795A75" w:rsidRPr="00C11A68">
        <w:rPr>
          <w:rFonts w:eastAsia="Arial"/>
          <w:sz w:val="22"/>
          <w:szCs w:val="22"/>
        </w:rPr>
        <w:t>.</w:t>
      </w:r>
    </w:p>
    <w:p w14:paraId="26576B9B" w14:textId="3A0B49D7" w:rsidR="00F02220" w:rsidRPr="00C11A68" w:rsidRDefault="00ED4687" w:rsidP="0024266D">
      <w:pPr>
        <w:pStyle w:val="ConsPlusNormal"/>
        <w:numPr>
          <w:ilvl w:val="1"/>
          <w:numId w:val="8"/>
        </w:numPr>
        <w:tabs>
          <w:tab w:val="left" w:pos="1134"/>
        </w:tabs>
        <w:ind w:left="567" w:firstLine="567"/>
        <w:jc w:val="both"/>
        <w:rPr>
          <w:rFonts w:ascii="Times New Roman" w:hAnsi="Times New Roman" w:cs="Times New Roman"/>
          <w:sz w:val="22"/>
          <w:szCs w:val="22"/>
        </w:rPr>
      </w:pPr>
      <w:r>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w:t>
      </w:r>
      <w:r w:rsidR="002043C5">
        <w:rPr>
          <w:rFonts w:ascii="Times New Roman" w:hAnsi="Times New Roman" w:cs="Times New Roman"/>
          <w:sz w:val="22"/>
          <w:szCs w:val="22"/>
        </w:rPr>
        <w:t>ому</w:t>
      </w:r>
      <w:r w:rsidR="002043C5" w:rsidRPr="002043C5">
        <w:rPr>
          <w:rFonts w:ascii="Times New Roman" w:hAnsi="Times New Roman" w:cs="Times New Roman"/>
          <w:sz w:val="22"/>
          <w:szCs w:val="22"/>
        </w:rPr>
        <w:t xml:space="preserve"> заказчик</w:t>
      </w:r>
      <w:r w:rsidR="002043C5">
        <w:rPr>
          <w:rFonts w:ascii="Times New Roman" w:hAnsi="Times New Roman" w:cs="Times New Roman"/>
          <w:sz w:val="22"/>
          <w:szCs w:val="22"/>
        </w:rPr>
        <w:t>у</w:t>
      </w:r>
      <w:r>
        <w:rPr>
          <w:rFonts w:ascii="Times New Roman" w:hAnsi="Times New Roman" w:cs="Times New Roman"/>
          <w:sz w:val="22"/>
          <w:szCs w:val="22"/>
        </w:rPr>
        <w:t>»</w:t>
      </w:r>
      <w:r w:rsidR="00F02220" w:rsidRPr="00C11A68">
        <w:rPr>
          <w:rFonts w:ascii="Times New Roman" w:hAnsi="Times New Roman" w:cs="Times New Roman"/>
          <w:sz w:val="22"/>
          <w:szCs w:val="22"/>
        </w:rPr>
        <w:t xml:space="preserve"> запрещается осуществлять доставку, ввоз, и передачу </w:t>
      </w:r>
      <w:r>
        <w:rPr>
          <w:rFonts w:ascii="Times New Roman" w:hAnsi="Times New Roman" w:cs="Times New Roman"/>
          <w:sz w:val="22"/>
          <w:szCs w:val="22"/>
        </w:rPr>
        <w:t>«</w:t>
      </w:r>
      <w:r w:rsidR="00F02220" w:rsidRPr="00C11A68">
        <w:rPr>
          <w:rFonts w:ascii="Times New Roman" w:hAnsi="Times New Roman" w:cs="Times New Roman"/>
          <w:sz w:val="22"/>
          <w:szCs w:val="22"/>
        </w:rPr>
        <w:t>Исполнителю</w:t>
      </w:r>
      <w:r>
        <w:rPr>
          <w:rFonts w:ascii="Times New Roman" w:hAnsi="Times New Roman" w:cs="Times New Roman"/>
          <w:sz w:val="22"/>
          <w:szCs w:val="22"/>
        </w:rPr>
        <w:t>»</w:t>
      </w:r>
      <w:r w:rsidR="00F02220" w:rsidRPr="00C11A68">
        <w:rPr>
          <w:rFonts w:ascii="Times New Roman" w:hAnsi="Times New Roman" w:cs="Times New Roman"/>
          <w:sz w:val="22"/>
          <w:szCs w:val="22"/>
        </w:rPr>
        <w:t xml:space="preserve"> Отходов:</w:t>
      </w:r>
    </w:p>
    <w:p w14:paraId="02C7D960" w14:textId="2E898623" w:rsidR="00F02220" w:rsidRPr="00C11A68" w:rsidRDefault="00F02220" w:rsidP="0024266D">
      <w:pPr>
        <w:pStyle w:val="ConsPlusNormal"/>
        <w:tabs>
          <w:tab w:val="left" w:pos="1134"/>
        </w:tabs>
        <w:ind w:left="567" w:firstLine="567"/>
        <w:jc w:val="both"/>
        <w:rPr>
          <w:rFonts w:ascii="Times New Roman" w:hAnsi="Times New Roman" w:cs="Times New Roman"/>
          <w:sz w:val="22"/>
          <w:szCs w:val="22"/>
        </w:rPr>
      </w:pPr>
      <w:r w:rsidRPr="00C11A68">
        <w:rPr>
          <w:rFonts w:ascii="Times New Roman" w:hAnsi="Times New Roman" w:cs="Times New Roman"/>
          <w:sz w:val="22"/>
          <w:szCs w:val="22"/>
        </w:rPr>
        <w:t xml:space="preserve">- не указанных в лицензии </w:t>
      </w:r>
      <w:r w:rsidR="00ED4687">
        <w:rPr>
          <w:rFonts w:ascii="Times New Roman" w:hAnsi="Times New Roman" w:cs="Times New Roman"/>
          <w:sz w:val="22"/>
          <w:szCs w:val="22"/>
        </w:rPr>
        <w:t>«</w:t>
      </w:r>
      <w:r w:rsidRPr="00C11A68">
        <w:rPr>
          <w:rFonts w:ascii="Times New Roman" w:hAnsi="Times New Roman" w:cs="Times New Roman"/>
          <w:sz w:val="22"/>
          <w:szCs w:val="22"/>
        </w:rPr>
        <w:t>Исполнителя</w:t>
      </w:r>
      <w:r w:rsidR="00ED4687">
        <w:rPr>
          <w:rFonts w:ascii="Times New Roman" w:hAnsi="Times New Roman" w:cs="Times New Roman"/>
          <w:sz w:val="22"/>
          <w:szCs w:val="22"/>
        </w:rPr>
        <w:t>»</w:t>
      </w:r>
      <w:r w:rsidRPr="00C11A68">
        <w:rPr>
          <w:rFonts w:ascii="Times New Roman" w:hAnsi="Times New Roman" w:cs="Times New Roman"/>
          <w:sz w:val="22"/>
          <w:szCs w:val="22"/>
        </w:rPr>
        <w:t xml:space="preserve"> (за исключением отходов V класса опасности, в отношении которых лицензирование не осуществляется); жидких или влажностью более 30%;</w:t>
      </w:r>
    </w:p>
    <w:p w14:paraId="47EAF6F7" w14:textId="77777777" w:rsidR="00F02220" w:rsidRPr="00C11A68" w:rsidRDefault="00B53A41" w:rsidP="0024266D">
      <w:pPr>
        <w:pStyle w:val="ConsPlusNormal"/>
        <w:tabs>
          <w:tab w:val="left" w:pos="1134"/>
        </w:tabs>
        <w:ind w:left="567" w:firstLine="567"/>
        <w:jc w:val="both"/>
        <w:rPr>
          <w:rFonts w:ascii="Times New Roman" w:hAnsi="Times New Roman" w:cs="Times New Roman"/>
          <w:sz w:val="22"/>
          <w:szCs w:val="22"/>
        </w:rPr>
      </w:pPr>
      <w:r w:rsidRPr="00C11A68">
        <w:rPr>
          <w:rFonts w:ascii="Times New Roman" w:hAnsi="Times New Roman" w:cs="Times New Roman"/>
          <w:sz w:val="22"/>
          <w:szCs w:val="22"/>
        </w:rPr>
        <w:t>- на которые не предоставлены П</w:t>
      </w:r>
      <w:r w:rsidR="00F02220" w:rsidRPr="00C11A68">
        <w:rPr>
          <w:rFonts w:ascii="Times New Roman" w:hAnsi="Times New Roman" w:cs="Times New Roman"/>
          <w:sz w:val="22"/>
          <w:szCs w:val="22"/>
        </w:rPr>
        <w:t>аспорта отходов;</w:t>
      </w:r>
    </w:p>
    <w:p w14:paraId="1C113954" w14:textId="0A92A8BF" w:rsidR="00F02220" w:rsidRPr="00C11A68" w:rsidRDefault="00F02220" w:rsidP="0024266D">
      <w:pPr>
        <w:pStyle w:val="ConsPlusNormal"/>
        <w:widowControl/>
        <w:tabs>
          <w:tab w:val="left" w:pos="1134"/>
        </w:tabs>
        <w:ind w:left="567" w:firstLine="567"/>
        <w:jc w:val="both"/>
        <w:rPr>
          <w:rFonts w:ascii="Times New Roman" w:hAnsi="Times New Roman" w:cs="Times New Roman"/>
          <w:sz w:val="22"/>
          <w:szCs w:val="22"/>
        </w:rPr>
      </w:pPr>
      <w:r w:rsidRPr="00C11A68">
        <w:rPr>
          <w:rFonts w:ascii="Times New Roman" w:hAnsi="Times New Roman" w:cs="Times New Roman"/>
          <w:sz w:val="22"/>
          <w:szCs w:val="22"/>
        </w:rPr>
        <w:t xml:space="preserve">- взрывоопасных, горящих, содержащих радиоактивные и инфекционно-опасные загрязнения веществ и предметов, либо товаров, на которые не получены разрешения уполномоченных государственных органов об их уничтожении на </w:t>
      </w:r>
      <w:r w:rsidR="00EC2398" w:rsidRPr="00C11A68">
        <w:rPr>
          <w:rFonts w:ascii="Times New Roman" w:hAnsi="Times New Roman" w:cs="Times New Roman"/>
          <w:sz w:val="22"/>
          <w:szCs w:val="22"/>
        </w:rPr>
        <w:t>П</w:t>
      </w:r>
      <w:r w:rsidRPr="00C11A68">
        <w:rPr>
          <w:rFonts w:ascii="Times New Roman" w:hAnsi="Times New Roman" w:cs="Times New Roman"/>
          <w:sz w:val="22"/>
          <w:szCs w:val="22"/>
        </w:rPr>
        <w:t xml:space="preserve">олигоне.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Pr="00C11A68">
        <w:rPr>
          <w:rFonts w:ascii="Times New Roman" w:hAnsi="Times New Roman" w:cs="Times New Roman"/>
          <w:sz w:val="22"/>
          <w:szCs w:val="22"/>
        </w:rPr>
        <w:t xml:space="preserve"> самостоятельно обеспечивает и гарантирует выполнение </w:t>
      </w:r>
      <w:r w:rsidR="00EE02F8" w:rsidRPr="00C11A68">
        <w:rPr>
          <w:rFonts w:ascii="Times New Roman" w:hAnsi="Times New Roman" w:cs="Times New Roman"/>
          <w:sz w:val="22"/>
          <w:szCs w:val="22"/>
        </w:rPr>
        <w:t>вышеуказанных</w:t>
      </w:r>
      <w:r w:rsidRPr="00C11A68">
        <w:rPr>
          <w:rFonts w:ascii="Times New Roman" w:hAnsi="Times New Roman" w:cs="Times New Roman"/>
          <w:sz w:val="22"/>
          <w:szCs w:val="22"/>
        </w:rPr>
        <w:t xml:space="preserve"> требований.</w:t>
      </w:r>
    </w:p>
    <w:p w14:paraId="5BD0FC98" w14:textId="6C1A67CC" w:rsidR="00F02220" w:rsidRPr="00AF00FD" w:rsidRDefault="00EE02F8" w:rsidP="0024266D">
      <w:pPr>
        <w:pStyle w:val="ConsPlusNormal"/>
        <w:widowControl/>
        <w:tabs>
          <w:tab w:val="left" w:pos="1134"/>
        </w:tabs>
        <w:ind w:left="567" w:firstLine="567"/>
        <w:jc w:val="both"/>
        <w:rPr>
          <w:rFonts w:ascii="Times New Roman" w:hAnsi="Times New Roman" w:cs="Times New Roman"/>
          <w:bCs/>
          <w:sz w:val="22"/>
          <w:szCs w:val="22"/>
        </w:rPr>
      </w:pPr>
      <w:r w:rsidRPr="00AF00FD">
        <w:rPr>
          <w:rFonts w:ascii="Times New Roman" w:hAnsi="Times New Roman" w:cs="Times New Roman"/>
          <w:bCs/>
          <w:sz w:val="22"/>
          <w:szCs w:val="22"/>
        </w:rPr>
        <w:t xml:space="preserve">Ответственность за соответствие фактически передаваемых </w:t>
      </w:r>
      <w:r w:rsidR="00ED4687" w:rsidRPr="00AF00FD">
        <w:rPr>
          <w:rFonts w:ascii="Times New Roman" w:hAnsi="Times New Roman" w:cs="Times New Roman"/>
          <w:bCs/>
          <w:sz w:val="22"/>
          <w:szCs w:val="22"/>
        </w:rPr>
        <w:t>«</w:t>
      </w:r>
      <w:r w:rsidRPr="00AF00FD">
        <w:rPr>
          <w:rFonts w:ascii="Times New Roman" w:hAnsi="Times New Roman" w:cs="Times New Roman"/>
          <w:bCs/>
          <w:sz w:val="22"/>
          <w:szCs w:val="22"/>
        </w:rPr>
        <w:t>Испол</w:t>
      </w:r>
      <w:r w:rsidR="008E5049" w:rsidRPr="00AF00FD">
        <w:rPr>
          <w:rFonts w:ascii="Times New Roman" w:hAnsi="Times New Roman" w:cs="Times New Roman"/>
          <w:bCs/>
          <w:sz w:val="22"/>
          <w:szCs w:val="22"/>
        </w:rPr>
        <w:t>нителю</w:t>
      </w:r>
      <w:r w:rsidR="00ED4687" w:rsidRPr="00AF00FD">
        <w:rPr>
          <w:rFonts w:ascii="Times New Roman" w:hAnsi="Times New Roman" w:cs="Times New Roman"/>
          <w:bCs/>
          <w:sz w:val="22"/>
          <w:szCs w:val="22"/>
        </w:rPr>
        <w:t>»</w:t>
      </w:r>
      <w:r w:rsidR="008E5049" w:rsidRPr="00AF00FD">
        <w:rPr>
          <w:rFonts w:ascii="Times New Roman" w:hAnsi="Times New Roman" w:cs="Times New Roman"/>
          <w:bCs/>
          <w:sz w:val="22"/>
          <w:szCs w:val="22"/>
        </w:rPr>
        <w:t xml:space="preserve"> Отходов предоставленным П</w:t>
      </w:r>
      <w:r w:rsidRPr="00AF00FD">
        <w:rPr>
          <w:rFonts w:ascii="Times New Roman" w:hAnsi="Times New Roman" w:cs="Times New Roman"/>
          <w:bCs/>
          <w:sz w:val="22"/>
          <w:szCs w:val="22"/>
        </w:rPr>
        <w:t xml:space="preserve">аспортам несет </w:t>
      </w:r>
      <w:r w:rsidR="00ED4687" w:rsidRPr="00AF00FD">
        <w:rPr>
          <w:rFonts w:ascii="Times New Roman" w:hAnsi="Times New Roman" w:cs="Times New Roman"/>
          <w:bCs/>
          <w:sz w:val="22"/>
          <w:szCs w:val="22"/>
        </w:rPr>
        <w:t>«</w:t>
      </w:r>
      <w:r w:rsidR="002043C5" w:rsidRPr="00AF00FD">
        <w:rPr>
          <w:rFonts w:ascii="Times New Roman" w:hAnsi="Times New Roman" w:cs="Times New Roman"/>
          <w:bCs/>
          <w:sz w:val="22"/>
          <w:szCs w:val="22"/>
        </w:rPr>
        <w:t>Государственный заказчик</w:t>
      </w:r>
      <w:r w:rsidR="00ED4687" w:rsidRPr="00AF00FD">
        <w:rPr>
          <w:rFonts w:ascii="Times New Roman" w:hAnsi="Times New Roman" w:cs="Times New Roman"/>
          <w:bCs/>
          <w:sz w:val="22"/>
          <w:szCs w:val="22"/>
        </w:rPr>
        <w:t>»</w:t>
      </w:r>
      <w:r w:rsidRPr="00AF00FD">
        <w:rPr>
          <w:rFonts w:ascii="Times New Roman" w:hAnsi="Times New Roman" w:cs="Times New Roman"/>
          <w:bCs/>
          <w:sz w:val="22"/>
          <w:szCs w:val="22"/>
        </w:rPr>
        <w:t>.</w:t>
      </w:r>
    </w:p>
    <w:p w14:paraId="7B772C15" w14:textId="61439260" w:rsidR="0030147F" w:rsidRPr="00C11A68" w:rsidRDefault="004C1EC2" w:rsidP="0024266D">
      <w:pPr>
        <w:pStyle w:val="ConsPlusNormal"/>
        <w:widowControl/>
        <w:tabs>
          <w:tab w:val="left" w:pos="1134"/>
        </w:tabs>
        <w:ind w:left="567" w:firstLine="567"/>
        <w:jc w:val="both"/>
        <w:rPr>
          <w:rFonts w:ascii="Times New Roman" w:hAnsi="Times New Roman" w:cs="Times New Roman"/>
          <w:sz w:val="22"/>
          <w:szCs w:val="22"/>
        </w:rPr>
      </w:pPr>
      <w:r>
        <w:rPr>
          <w:rFonts w:ascii="Times New Roman" w:hAnsi="Times New Roman" w:cs="Times New Roman"/>
          <w:sz w:val="22"/>
          <w:szCs w:val="22"/>
        </w:rPr>
        <w:t>3</w:t>
      </w:r>
      <w:r w:rsidR="00DD7D5B" w:rsidRPr="00C11A68">
        <w:rPr>
          <w:rFonts w:ascii="Times New Roman" w:hAnsi="Times New Roman" w:cs="Times New Roman"/>
          <w:sz w:val="22"/>
          <w:szCs w:val="22"/>
        </w:rPr>
        <w:t xml:space="preserve">.6. </w:t>
      </w:r>
      <w:r w:rsidR="0030147F" w:rsidRPr="00C11A68">
        <w:rPr>
          <w:rFonts w:ascii="Times New Roman" w:hAnsi="Times New Roman" w:cs="Times New Roman"/>
          <w:sz w:val="22"/>
          <w:szCs w:val="22"/>
        </w:rPr>
        <w:t>Оказание Услуг</w:t>
      </w:r>
      <w:r w:rsidR="001F2D16" w:rsidRPr="00C11A68">
        <w:rPr>
          <w:rFonts w:ascii="Times New Roman" w:hAnsi="Times New Roman" w:cs="Times New Roman"/>
          <w:sz w:val="22"/>
          <w:szCs w:val="22"/>
        </w:rPr>
        <w:t xml:space="preserve"> осуществляется без перехода к </w:t>
      </w:r>
      <w:r w:rsidR="00ED4687">
        <w:rPr>
          <w:rFonts w:ascii="Times New Roman" w:hAnsi="Times New Roman" w:cs="Times New Roman"/>
          <w:sz w:val="22"/>
          <w:szCs w:val="22"/>
        </w:rPr>
        <w:t>«</w:t>
      </w:r>
      <w:r w:rsidR="001F2D16" w:rsidRPr="00C11A68">
        <w:rPr>
          <w:rFonts w:ascii="Times New Roman" w:hAnsi="Times New Roman" w:cs="Times New Roman"/>
          <w:sz w:val="22"/>
          <w:szCs w:val="22"/>
        </w:rPr>
        <w:t>И</w:t>
      </w:r>
      <w:r w:rsidR="0030147F" w:rsidRPr="00C11A68">
        <w:rPr>
          <w:rFonts w:ascii="Times New Roman" w:hAnsi="Times New Roman" w:cs="Times New Roman"/>
          <w:sz w:val="22"/>
          <w:szCs w:val="22"/>
        </w:rPr>
        <w:t>сполнителю</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права собственности на Отходы. При этом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002043C5" w:rsidRPr="002043C5">
        <w:rPr>
          <w:rFonts w:ascii="Times New Roman" w:hAnsi="Times New Roman" w:cs="Times New Roman"/>
          <w:sz w:val="22"/>
          <w:szCs w:val="22"/>
        </w:rPr>
        <w:t xml:space="preserve"> </w:t>
      </w:r>
      <w:r w:rsidR="0030147F" w:rsidRPr="00C11A68">
        <w:rPr>
          <w:rFonts w:ascii="Times New Roman" w:hAnsi="Times New Roman" w:cs="Times New Roman"/>
          <w:sz w:val="22"/>
          <w:szCs w:val="22"/>
        </w:rPr>
        <w:t xml:space="preserve">дает </w:t>
      </w:r>
      <w:r w:rsidR="00ED4687">
        <w:rPr>
          <w:rFonts w:ascii="Times New Roman" w:hAnsi="Times New Roman" w:cs="Times New Roman"/>
          <w:sz w:val="22"/>
          <w:szCs w:val="22"/>
        </w:rPr>
        <w:t>«</w:t>
      </w:r>
      <w:r w:rsidR="0030147F" w:rsidRPr="00C11A68">
        <w:rPr>
          <w:rFonts w:ascii="Times New Roman" w:hAnsi="Times New Roman" w:cs="Times New Roman"/>
          <w:sz w:val="22"/>
          <w:szCs w:val="22"/>
        </w:rPr>
        <w:t>Исполнителю</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согласие на использование Отходов, включая извлечение полезных компонентов и вторичного сырья, получение </w:t>
      </w:r>
      <w:r w:rsidR="00ED4687">
        <w:rPr>
          <w:rFonts w:ascii="Times New Roman" w:hAnsi="Times New Roman" w:cs="Times New Roman"/>
          <w:sz w:val="22"/>
          <w:szCs w:val="22"/>
        </w:rPr>
        <w:t>«</w:t>
      </w:r>
      <w:r w:rsidR="0030147F" w:rsidRPr="00C11A68">
        <w:rPr>
          <w:rFonts w:ascii="Times New Roman" w:hAnsi="Times New Roman" w:cs="Times New Roman"/>
          <w:sz w:val="22"/>
          <w:szCs w:val="22"/>
        </w:rPr>
        <w:t>Исполнителем</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дохода от использования Отходов, переданных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w:t>
      </w:r>
      <w:r w:rsidR="002043C5">
        <w:rPr>
          <w:rFonts w:ascii="Times New Roman" w:hAnsi="Times New Roman" w:cs="Times New Roman"/>
          <w:sz w:val="22"/>
          <w:szCs w:val="22"/>
        </w:rPr>
        <w:t>м</w:t>
      </w:r>
      <w:r w:rsidR="002043C5" w:rsidRPr="002043C5">
        <w:rPr>
          <w:rFonts w:ascii="Times New Roman" w:hAnsi="Times New Roman" w:cs="Times New Roman"/>
          <w:sz w:val="22"/>
          <w:szCs w:val="22"/>
        </w:rPr>
        <w:t xml:space="preserve"> заказчик</w:t>
      </w:r>
      <w:r w:rsidR="002043C5">
        <w:rPr>
          <w:rFonts w:ascii="Times New Roman" w:hAnsi="Times New Roman" w:cs="Times New Roman"/>
          <w:sz w:val="22"/>
          <w:szCs w:val="22"/>
        </w:rPr>
        <w:t>ом</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по </w:t>
      </w:r>
      <w:r w:rsidR="002043C5">
        <w:rPr>
          <w:rFonts w:ascii="Times New Roman" w:hAnsi="Times New Roman" w:cs="Times New Roman"/>
          <w:sz w:val="22"/>
          <w:szCs w:val="22"/>
        </w:rPr>
        <w:t>Контракту</w:t>
      </w:r>
      <w:r w:rsidR="00795A75" w:rsidRPr="00C11A68">
        <w:rPr>
          <w:rFonts w:ascii="Times New Roman" w:hAnsi="Times New Roman" w:cs="Times New Roman"/>
          <w:sz w:val="22"/>
          <w:szCs w:val="22"/>
        </w:rPr>
        <w:t xml:space="preserve">.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00795A75" w:rsidRPr="00C11A68">
        <w:rPr>
          <w:rFonts w:ascii="Times New Roman" w:hAnsi="Times New Roman" w:cs="Times New Roman"/>
          <w:sz w:val="22"/>
          <w:szCs w:val="22"/>
        </w:rPr>
        <w:t xml:space="preserve"> гарантирует </w:t>
      </w:r>
      <w:r w:rsidR="00ED4687">
        <w:rPr>
          <w:rFonts w:ascii="Times New Roman" w:hAnsi="Times New Roman" w:cs="Times New Roman"/>
          <w:sz w:val="22"/>
          <w:szCs w:val="22"/>
        </w:rPr>
        <w:t>«</w:t>
      </w:r>
      <w:r w:rsidR="00795A75" w:rsidRPr="00C11A68">
        <w:rPr>
          <w:rFonts w:ascii="Times New Roman" w:hAnsi="Times New Roman" w:cs="Times New Roman"/>
          <w:sz w:val="22"/>
          <w:szCs w:val="22"/>
        </w:rPr>
        <w:t>И</w:t>
      </w:r>
      <w:r w:rsidR="0030147F" w:rsidRPr="00C11A68">
        <w:rPr>
          <w:rFonts w:ascii="Times New Roman" w:hAnsi="Times New Roman" w:cs="Times New Roman"/>
          <w:sz w:val="22"/>
          <w:szCs w:val="22"/>
        </w:rPr>
        <w:t>сполнителю</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наличие соответствующих прав в отношении передаваемых </w:t>
      </w:r>
      <w:r w:rsidR="00ED4687">
        <w:rPr>
          <w:rFonts w:ascii="Times New Roman" w:hAnsi="Times New Roman" w:cs="Times New Roman"/>
          <w:sz w:val="22"/>
          <w:szCs w:val="22"/>
        </w:rPr>
        <w:t>«</w:t>
      </w:r>
      <w:r w:rsidR="00EC2398" w:rsidRPr="00C11A68">
        <w:rPr>
          <w:rFonts w:ascii="Times New Roman" w:hAnsi="Times New Roman" w:cs="Times New Roman"/>
          <w:sz w:val="22"/>
          <w:szCs w:val="22"/>
        </w:rPr>
        <w:t>И</w:t>
      </w:r>
      <w:r w:rsidR="0030147F" w:rsidRPr="00C11A68">
        <w:rPr>
          <w:rFonts w:ascii="Times New Roman" w:hAnsi="Times New Roman" w:cs="Times New Roman"/>
          <w:sz w:val="22"/>
          <w:szCs w:val="22"/>
        </w:rPr>
        <w:t>сполнителю</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Отходов, собственником которых не является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а в случае нарушения данной гарантии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обязан самостоятельно урегулировать за свой счет все претензии и вопросы, включая возмещение убытков (ущерба).</w:t>
      </w:r>
    </w:p>
    <w:p w14:paraId="25E30BCE" w14:textId="31E2FD14" w:rsidR="0030147F" w:rsidRPr="00C11A68" w:rsidRDefault="004C1EC2" w:rsidP="0024266D">
      <w:pPr>
        <w:pStyle w:val="ConsPlusNormal"/>
        <w:widowControl/>
        <w:tabs>
          <w:tab w:val="left" w:pos="1134"/>
        </w:tabs>
        <w:ind w:left="567" w:firstLine="567"/>
        <w:jc w:val="both"/>
        <w:rPr>
          <w:rFonts w:ascii="Times New Roman" w:hAnsi="Times New Roman" w:cs="Times New Roman"/>
          <w:sz w:val="22"/>
          <w:szCs w:val="22"/>
        </w:rPr>
      </w:pPr>
      <w:r>
        <w:rPr>
          <w:rFonts w:ascii="Times New Roman" w:hAnsi="Times New Roman" w:cs="Times New Roman"/>
          <w:sz w:val="22"/>
          <w:szCs w:val="22"/>
        </w:rPr>
        <w:t>3</w:t>
      </w:r>
      <w:r w:rsidR="00DD7D5B" w:rsidRPr="00C11A68">
        <w:rPr>
          <w:rFonts w:ascii="Times New Roman" w:hAnsi="Times New Roman" w:cs="Times New Roman"/>
          <w:sz w:val="22"/>
          <w:szCs w:val="22"/>
        </w:rPr>
        <w:t xml:space="preserve">.7.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Государственный заказчик</w:t>
      </w:r>
      <w:r w:rsidR="00ED4687">
        <w:rPr>
          <w:rFonts w:ascii="Times New Roman" w:hAnsi="Times New Roman" w:cs="Times New Roman"/>
          <w:sz w:val="22"/>
          <w:szCs w:val="22"/>
        </w:rPr>
        <w:t>»</w:t>
      </w:r>
      <w:r w:rsidR="0030147F" w:rsidRPr="00C11A68">
        <w:rPr>
          <w:rFonts w:ascii="Times New Roman" w:hAnsi="Times New Roman" w:cs="Times New Roman"/>
          <w:sz w:val="22"/>
          <w:szCs w:val="22"/>
        </w:rPr>
        <w:t xml:space="preserve"> осуществляет доставку Отходов Партиями, в смешанном или раздельном состоянии. Отходы считаются доставленными в смешанном состоянии</w:t>
      </w:r>
      <w:r w:rsidR="008E5049" w:rsidRPr="00C11A68">
        <w:rPr>
          <w:rFonts w:ascii="Times New Roman" w:hAnsi="Times New Roman" w:cs="Times New Roman"/>
          <w:sz w:val="22"/>
          <w:szCs w:val="22"/>
        </w:rPr>
        <w:t xml:space="preserve"> в случае, когда Партия отходов состоит из Отходов разных видов (соответствующих перечню Приложения №1 к настоящему </w:t>
      </w:r>
      <w:r w:rsidR="002043C5">
        <w:rPr>
          <w:rFonts w:ascii="Times New Roman" w:hAnsi="Times New Roman" w:cs="Times New Roman"/>
          <w:sz w:val="22"/>
          <w:szCs w:val="22"/>
        </w:rPr>
        <w:t>Контракту</w:t>
      </w:r>
      <w:r w:rsidR="008E5049" w:rsidRPr="00C11A68">
        <w:rPr>
          <w:rFonts w:ascii="Times New Roman" w:hAnsi="Times New Roman" w:cs="Times New Roman"/>
          <w:sz w:val="22"/>
          <w:szCs w:val="22"/>
        </w:rPr>
        <w:t xml:space="preserve">) или в случае непредставления </w:t>
      </w:r>
      <w:r w:rsidR="00ED4687">
        <w:rPr>
          <w:rFonts w:ascii="Times New Roman" w:hAnsi="Times New Roman" w:cs="Times New Roman"/>
          <w:sz w:val="22"/>
          <w:szCs w:val="22"/>
        </w:rPr>
        <w:t>«</w:t>
      </w:r>
      <w:r w:rsidR="002043C5" w:rsidRPr="002043C5">
        <w:rPr>
          <w:rFonts w:ascii="Times New Roman" w:hAnsi="Times New Roman" w:cs="Times New Roman"/>
          <w:sz w:val="22"/>
          <w:szCs w:val="22"/>
        </w:rPr>
        <w:t>Государственн</w:t>
      </w:r>
      <w:r w:rsidR="002043C5">
        <w:rPr>
          <w:rFonts w:ascii="Times New Roman" w:hAnsi="Times New Roman" w:cs="Times New Roman"/>
          <w:sz w:val="22"/>
          <w:szCs w:val="22"/>
        </w:rPr>
        <w:t>ым</w:t>
      </w:r>
      <w:r w:rsidR="002043C5" w:rsidRPr="002043C5">
        <w:rPr>
          <w:rFonts w:ascii="Times New Roman" w:hAnsi="Times New Roman" w:cs="Times New Roman"/>
          <w:sz w:val="22"/>
          <w:szCs w:val="22"/>
        </w:rPr>
        <w:t xml:space="preserve"> заказчик</w:t>
      </w:r>
      <w:r w:rsidR="002043C5">
        <w:rPr>
          <w:rFonts w:ascii="Times New Roman" w:hAnsi="Times New Roman" w:cs="Times New Roman"/>
          <w:sz w:val="22"/>
          <w:szCs w:val="22"/>
        </w:rPr>
        <w:t>ом</w:t>
      </w:r>
      <w:r w:rsidR="00ED4687">
        <w:rPr>
          <w:rFonts w:ascii="Times New Roman" w:hAnsi="Times New Roman" w:cs="Times New Roman"/>
          <w:sz w:val="22"/>
          <w:szCs w:val="22"/>
        </w:rPr>
        <w:t>»</w:t>
      </w:r>
      <w:r w:rsidR="008E5049" w:rsidRPr="00C11A68">
        <w:rPr>
          <w:rFonts w:ascii="Times New Roman" w:hAnsi="Times New Roman" w:cs="Times New Roman"/>
          <w:sz w:val="22"/>
          <w:szCs w:val="22"/>
        </w:rPr>
        <w:t xml:space="preserve"> в момент доставки Отходов заверенных копий Паспортов.</w:t>
      </w:r>
    </w:p>
    <w:p w14:paraId="1248A027" w14:textId="4C695EB9" w:rsidR="00441DA2" w:rsidRPr="00C11A68" w:rsidRDefault="004C1EC2" w:rsidP="0024266D">
      <w:pPr>
        <w:pStyle w:val="ConsPlusNormal"/>
        <w:widowControl/>
        <w:tabs>
          <w:tab w:val="left" w:pos="1134"/>
        </w:tabs>
        <w:ind w:left="567" w:firstLine="567"/>
        <w:jc w:val="both"/>
        <w:rPr>
          <w:rFonts w:ascii="Times New Roman" w:hAnsi="Times New Roman" w:cs="Times New Roman"/>
          <w:sz w:val="22"/>
          <w:szCs w:val="22"/>
        </w:rPr>
      </w:pPr>
      <w:r>
        <w:rPr>
          <w:rFonts w:ascii="Times New Roman" w:hAnsi="Times New Roman" w:cs="Times New Roman"/>
          <w:sz w:val="22"/>
          <w:szCs w:val="22"/>
        </w:rPr>
        <w:t>3</w:t>
      </w:r>
      <w:r w:rsidR="00DD7D5B" w:rsidRPr="00C11A68">
        <w:rPr>
          <w:rFonts w:ascii="Times New Roman" w:hAnsi="Times New Roman" w:cs="Times New Roman"/>
          <w:sz w:val="22"/>
          <w:szCs w:val="22"/>
        </w:rPr>
        <w:t>.8.</w:t>
      </w:r>
      <w:r w:rsidR="00441DA2" w:rsidRPr="00C11A68">
        <w:rPr>
          <w:rFonts w:ascii="Times New Roman" w:hAnsi="Times New Roman" w:cs="Times New Roman"/>
          <w:sz w:val="22"/>
          <w:szCs w:val="22"/>
        </w:rPr>
        <w:t xml:space="preserve"> </w:t>
      </w:r>
      <w:r w:rsidR="00ED4687">
        <w:rPr>
          <w:rFonts w:ascii="Times New Roman" w:hAnsi="Times New Roman" w:cs="Times New Roman"/>
          <w:sz w:val="22"/>
          <w:szCs w:val="22"/>
        </w:rPr>
        <w:t>«</w:t>
      </w:r>
      <w:r w:rsidR="00441DA2" w:rsidRPr="00C11A68">
        <w:rPr>
          <w:rFonts w:ascii="Times New Roman" w:hAnsi="Times New Roman" w:cs="Times New Roman"/>
          <w:sz w:val="22"/>
          <w:szCs w:val="22"/>
        </w:rPr>
        <w:t>Исполнитель</w:t>
      </w:r>
      <w:r w:rsidR="00ED4687">
        <w:rPr>
          <w:rFonts w:ascii="Times New Roman" w:hAnsi="Times New Roman" w:cs="Times New Roman"/>
          <w:sz w:val="22"/>
          <w:szCs w:val="22"/>
        </w:rPr>
        <w:t>»</w:t>
      </w:r>
      <w:r w:rsidR="00441DA2" w:rsidRPr="00C11A68">
        <w:rPr>
          <w:rFonts w:ascii="Times New Roman" w:hAnsi="Times New Roman" w:cs="Times New Roman"/>
          <w:sz w:val="22"/>
          <w:szCs w:val="22"/>
        </w:rPr>
        <w:t xml:space="preserve"> вправ</w:t>
      </w:r>
      <w:r w:rsidR="009F1031" w:rsidRPr="00C11A68">
        <w:rPr>
          <w:rFonts w:ascii="Times New Roman" w:hAnsi="Times New Roman" w:cs="Times New Roman"/>
          <w:sz w:val="22"/>
          <w:szCs w:val="22"/>
        </w:rPr>
        <w:t>е приостановить оказание Услуг:</w:t>
      </w:r>
    </w:p>
    <w:p w14:paraId="0734A222" w14:textId="77777777" w:rsidR="00441DA2" w:rsidRPr="00C11A68" w:rsidRDefault="00441DA2" w:rsidP="0024266D">
      <w:pPr>
        <w:ind w:left="567" w:firstLine="567"/>
        <w:jc w:val="both"/>
        <w:rPr>
          <w:bCs/>
          <w:sz w:val="22"/>
          <w:szCs w:val="22"/>
        </w:rPr>
      </w:pPr>
      <w:r w:rsidRPr="00C11A68">
        <w:rPr>
          <w:bCs/>
          <w:sz w:val="22"/>
          <w:szCs w:val="22"/>
        </w:rPr>
        <w:t>- один раз в течение месяца на срок не более шести часов подряд с уведомлением за два дня или один раз в течение рабочего дня на срок не более одного часа без предварительного уведомления – для выполнения технологических операций (поверочных или ремонтных работ на оборудовании, ремонт подъездной дороги, отсыпка временных дорог к рабочей карте, техническое обслуживание машин и механизмов, просушка дорог и т.д.) или проведения контрольно-надзорных мероприятий;</w:t>
      </w:r>
    </w:p>
    <w:p w14:paraId="093C9B0B" w14:textId="224C2E0C" w:rsidR="00441DA2" w:rsidRPr="00C11A68" w:rsidRDefault="00441DA2" w:rsidP="0024266D">
      <w:pPr>
        <w:ind w:left="567" w:firstLine="567"/>
        <w:jc w:val="both"/>
        <w:rPr>
          <w:bCs/>
          <w:sz w:val="22"/>
          <w:szCs w:val="22"/>
        </w:rPr>
      </w:pPr>
      <w:r w:rsidRPr="00C11A68">
        <w:rPr>
          <w:bCs/>
          <w:sz w:val="22"/>
          <w:szCs w:val="22"/>
        </w:rPr>
        <w:t xml:space="preserve">- на срок до выполнения </w:t>
      </w:r>
      <w:r w:rsidR="00ED4687">
        <w:rPr>
          <w:bCs/>
          <w:sz w:val="22"/>
          <w:szCs w:val="22"/>
        </w:rPr>
        <w:t>«</w:t>
      </w:r>
      <w:r w:rsidR="002043C5" w:rsidRPr="002043C5">
        <w:rPr>
          <w:sz w:val="22"/>
          <w:szCs w:val="22"/>
        </w:rPr>
        <w:t>Государственны</w:t>
      </w:r>
      <w:r w:rsidR="002043C5">
        <w:rPr>
          <w:sz w:val="22"/>
          <w:szCs w:val="22"/>
        </w:rPr>
        <w:t>м</w:t>
      </w:r>
      <w:r w:rsidR="002043C5" w:rsidRPr="002043C5">
        <w:rPr>
          <w:sz w:val="22"/>
          <w:szCs w:val="22"/>
        </w:rPr>
        <w:t xml:space="preserve"> заказчик</w:t>
      </w:r>
      <w:r w:rsidR="002043C5">
        <w:rPr>
          <w:sz w:val="22"/>
          <w:szCs w:val="22"/>
        </w:rPr>
        <w:t>ом</w:t>
      </w:r>
      <w:r w:rsidR="00ED4687">
        <w:rPr>
          <w:sz w:val="22"/>
          <w:szCs w:val="22"/>
        </w:rPr>
        <w:t>»</w:t>
      </w:r>
      <w:r w:rsidRPr="00C11A68">
        <w:rPr>
          <w:bCs/>
          <w:sz w:val="22"/>
          <w:szCs w:val="22"/>
        </w:rPr>
        <w:t xml:space="preserve"> своих обязательств по </w:t>
      </w:r>
      <w:r w:rsidR="002043C5">
        <w:rPr>
          <w:bCs/>
          <w:sz w:val="22"/>
          <w:szCs w:val="22"/>
        </w:rPr>
        <w:t xml:space="preserve">Контракту </w:t>
      </w:r>
      <w:r w:rsidRPr="00C11A68">
        <w:rPr>
          <w:bCs/>
          <w:sz w:val="22"/>
          <w:szCs w:val="22"/>
        </w:rPr>
        <w:t xml:space="preserve">в случае их нарушения последним, включая: непредставление необходимой информации, сведений и документов, предусмотренных </w:t>
      </w:r>
      <w:r w:rsidR="002043C5">
        <w:rPr>
          <w:bCs/>
          <w:sz w:val="22"/>
          <w:szCs w:val="22"/>
        </w:rPr>
        <w:t>Контрактом</w:t>
      </w:r>
      <w:r w:rsidRPr="00C11A68">
        <w:rPr>
          <w:bCs/>
          <w:sz w:val="22"/>
          <w:szCs w:val="22"/>
        </w:rPr>
        <w:t xml:space="preserve">, либо действующим законодательством; при просрочке оплаты Услуг и иных платежей, предусмотренных </w:t>
      </w:r>
      <w:r w:rsidR="002043C5">
        <w:rPr>
          <w:bCs/>
          <w:sz w:val="22"/>
          <w:szCs w:val="22"/>
        </w:rPr>
        <w:t>Контрактом</w:t>
      </w:r>
      <w:r w:rsidRPr="00C11A68">
        <w:rPr>
          <w:bCs/>
          <w:sz w:val="22"/>
          <w:szCs w:val="22"/>
        </w:rPr>
        <w:t>;</w:t>
      </w:r>
    </w:p>
    <w:p w14:paraId="75149A4F" w14:textId="6696AFD5" w:rsidR="00EE02F8" w:rsidRDefault="009F1031" w:rsidP="0024266D">
      <w:pPr>
        <w:ind w:left="567" w:firstLine="567"/>
        <w:jc w:val="both"/>
        <w:rPr>
          <w:bCs/>
          <w:sz w:val="22"/>
          <w:szCs w:val="22"/>
        </w:rPr>
      </w:pPr>
      <w:r w:rsidRPr="00C11A68">
        <w:rPr>
          <w:bCs/>
          <w:sz w:val="22"/>
          <w:szCs w:val="22"/>
        </w:rPr>
        <w:t xml:space="preserve">- </w:t>
      </w:r>
      <w:r w:rsidR="00441DA2" w:rsidRPr="00C11A68">
        <w:rPr>
          <w:bCs/>
          <w:sz w:val="22"/>
          <w:szCs w:val="22"/>
        </w:rPr>
        <w:t>на срок до устранения причин приостановки – в случаях проведения аварийно-восстановительных работ  и ликвидации чрезвычайных ситуаций (аварийные ситуации с оборудованием и сооружениями полигона, при пожаре (возгорании, задымлении) и и</w:t>
      </w:r>
      <w:r w:rsidR="00DE709A" w:rsidRPr="00C11A68">
        <w:rPr>
          <w:bCs/>
          <w:sz w:val="22"/>
          <w:szCs w:val="22"/>
        </w:rPr>
        <w:t>ных случаях, если приостановка У</w:t>
      </w:r>
      <w:r w:rsidR="00441DA2" w:rsidRPr="00C11A68">
        <w:rPr>
          <w:bCs/>
          <w:sz w:val="22"/>
          <w:szCs w:val="22"/>
        </w:rPr>
        <w:t>слуг необходима для предотвращения причинения вреда жизни и здоровью людей, ущерба имуществу или окружающей среде), а также в случа</w:t>
      </w:r>
      <w:r w:rsidR="00DE709A" w:rsidRPr="00C11A68">
        <w:rPr>
          <w:bCs/>
          <w:sz w:val="22"/>
          <w:szCs w:val="22"/>
        </w:rPr>
        <w:t xml:space="preserve">ях, если приостановка оказания </w:t>
      </w:r>
      <w:r w:rsidR="00DE709A" w:rsidRPr="00C11A68">
        <w:rPr>
          <w:bCs/>
          <w:sz w:val="22"/>
          <w:szCs w:val="22"/>
        </w:rPr>
        <w:lastRenderedPageBreak/>
        <w:t>У</w:t>
      </w:r>
      <w:r w:rsidR="00441DA2" w:rsidRPr="00C11A68">
        <w:rPr>
          <w:bCs/>
          <w:sz w:val="22"/>
          <w:szCs w:val="22"/>
        </w:rPr>
        <w:t xml:space="preserve">слуг обусловлена изменением законодательства, затрагивающего предмет </w:t>
      </w:r>
      <w:r w:rsidR="002043C5">
        <w:rPr>
          <w:bCs/>
          <w:sz w:val="22"/>
          <w:szCs w:val="22"/>
        </w:rPr>
        <w:t>Контракта</w:t>
      </w:r>
      <w:r w:rsidR="00441DA2" w:rsidRPr="00C11A68">
        <w:rPr>
          <w:bCs/>
          <w:sz w:val="22"/>
          <w:szCs w:val="22"/>
        </w:rPr>
        <w:t xml:space="preserve"> (в том числе при необходимости переоформления лицензии, получения разрешений и согласований органов власти и т.п.).</w:t>
      </w:r>
    </w:p>
    <w:p w14:paraId="2E83665C" w14:textId="77777777" w:rsidR="00601D73" w:rsidRPr="005138A4" w:rsidRDefault="00601D73" w:rsidP="0024266D">
      <w:pPr>
        <w:ind w:left="567" w:firstLine="567"/>
        <w:jc w:val="both"/>
        <w:rPr>
          <w:bCs/>
          <w:sz w:val="22"/>
          <w:szCs w:val="22"/>
        </w:rPr>
      </w:pPr>
    </w:p>
    <w:p w14:paraId="28B8FB9E" w14:textId="11CC5ADD" w:rsidR="00630CF8" w:rsidRDefault="00630CF8" w:rsidP="0024266D">
      <w:pPr>
        <w:pStyle w:val="Heading"/>
        <w:numPr>
          <w:ilvl w:val="0"/>
          <w:numId w:val="8"/>
        </w:numPr>
        <w:ind w:left="567" w:firstLine="567"/>
        <w:jc w:val="center"/>
        <w:rPr>
          <w:rFonts w:ascii="Times New Roman" w:hAnsi="Times New Roman" w:cs="Times New Roman"/>
        </w:rPr>
      </w:pPr>
      <w:r w:rsidRPr="009960D3">
        <w:rPr>
          <w:rFonts w:ascii="Times New Roman" w:hAnsi="Times New Roman" w:cs="Times New Roman"/>
        </w:rPr>
        <w:t>Стоимость услуг и порядок расчетов</w:t>
      </w:r>
    </w:p>
    <w:p w14:paraId="08C35E89" w14:textId="77777777" w:rsidR="00851BA0" w:rsidRDefault="00851BA0" w:rsidP="00851BA0">
      <w:pPr>
        <w:pStyle w:val="Heading"/>
        <w:ind w:left="1134"/>
        <w:rPr>
          <w:rFonts w:ascii="Times New Roman" w:hAnsi="Times New Roman" w:cs="Times New Roman"/>
        </w:rPr>
      </w:pPr>
    </w:p>
    <w:p w14:paraId="31FC2F8B" w14:textId="3CC8956C" w:rsidR="002043C5" w:rsidRDefault="002043C5" w:rsidP="0024266D">
      <w:pPr>
        <w:pStyle w:val="ConsPlusNormal"/>
        <w:numPr>
          <w:ilvl w:val="1"/>
          <w:numId w:val="8"/>
        </w:numPr>
        <w:tabs>
          <w:tab w:val="left" w:pos="993"/>
        </w:tabs>
        <w:ind w:left="567" w:firstLine="567"/>
        <w:jc w:val="both"/>
        <w:rPr>
          <w:rFonts w:ascii="Times New Roman" w:hAnsi="Times New Roman" w:cs="Times New Roman"/>
          <w:sz w:val="21"/>
          <w:szCs w:val="21"/>
        </w:rPr>
      </w:pPr>
      <w:r w:rsidRPr="00D816C1">
        <w:rPr>
          <w:rFonts w:ascii="Times New Roman" w:hAnsi="Times New Roman" w:cs="Times New Roman"/>
          <w:sz w:val="21"/>
          <w:szCs w:val="21"/>
        </w:rPr>
        <w:t xml:space="preserve">Цена Контракта </w:t>
      </w:r>
      <w:r w:rsidRPr="00D22BB5">
        <w:rPr>
          <w:rFonts w:ascii="Times New Roman" w:hAnsi="Times New Roman" w:cs="Times New Roman"/>
          <w:sz w:val="21"/>
          <w:szCs w:val="21"/>
        </w:rPr>
        <w:t>составляет</w:t>
      </w:r>
      <w:r w:rsidRPr="00D22BB5">
        <w:rPr>
          <w:rFonts w:ascii="Times New Roman" w:hAnsi="Times New Roman" w:cs="Times New Roman"/>
          <w:b/>
          <w:sz w:val="21"/>
          <w:szCs w:val="21"/>
        </w:rPr>
        <w:t xml:space="preserve"> </w:t>
      </w:r>
      <w:r w:rsidR="00A86503">
        <w:rPr>
          <w:rFonts w:ascii="Times New Roman" w:hAnsi="Times New Roman" w:cs="Times New Roman"/>
          <w:b/>
          <w:sz w:val="21"/>
          <w:szCs w:val="21"/>
        </w:rPr>
        <w:t>________</w:t>
      </w:r>
      <w:r w:rsidRPr="00D22BB5">
        <w:rPr>
          <w:rFonts w:ascii="Times New Roman" w:hAnsi="Times New Roman" w:cs="Times New Roman"/>
          <w:b/>
          <w:sz w:val="21"/>
          <w:szCs w:val="21"/>
        </w:rPr>
        <w:t xml:space="preserve"> рублей</w:t>
      </w:r>
      <w:r w:rsidR="003E0C42" w:rsidRPr="00D22BB5">
        <w:rPr>
          <w:rFonts w:ascii="Times New Roman" w:hAnsi="Times New Roman" w:cs="Times New Roman"/>
          <w:b/>
          <w:sz w:val="21"/>
          <w:szCs w:val="21"/>
        </w:rPr>
        <w:t xml:space="preserve">, </w:t>
      </w:r>
      <w:r w:rsidR="00DC44A6" w:rsidRPr="00D22BB5">
        <w:rPr>
          <w:rFonts w:ascii="Times New Roman" w:hAnsi="Times New Roman" w:cs="Times New Roman"/>
          <w:b/>
          <w:sz w:val="21"/>
          <w:szCs w:val="21"/>
        </w:rPr>
        <w:t xml:space="preserve">в </w:t>
      </w:r>
      <w:proofErr w:type="spellStart"/>
      <w:r w:rsidR="00DC44A6" w:rsidRPr="00D22BB5">
        <w:rPr>
          <w:rFonts w:ascii="Times New Roman" w:hAnsi="Times New Roman" w:cs="Times New Roman"/>
          <w:b/>
          <w:sz w:val="21"/>
          <w:szCs w:val="21"/>
        </w:rPr>
        <w:t>т.ч</w:t>
      </w:r>
      <w:proofErr w:type="spellEnd"/>
      <w:r w:rsidR="00DC44A6" w:rsidRPr="00D22BB5">
        <w:rPr>
          <w:rFonts w:ascii="Times New Roman" w:hAnsi="Times New Roman" w:cs="Times New Roman"/>
          <w:b/>
          <w:sz w:val="21"/>
          <w:szCs w:val="21"/>
        </w:rPr>
        <w:t>.</w:t>
      </w:r>
      <w:r w:rsidRPr="00D22BB5">
        <w:rPr>
          <w:rFonts w:ascii="Times New Roman" w:hAnsi="Times New Roman" w:cs="Times New Roman"/>
          <w:b/>
          <w:sz w:val="21"/>
          <w:szCs w:val="21"/>
        </w:rPr>
        <w:t xml:space="preserve"> НДС</w:t>
      </w:r>
      <w:r w:rsidR="00DC44A6" w:rsidRPr="00D22BB5">
        <w:rPr>
          <w:rFonts w:ascii="Times New Roman" w:hAnsi="Times New Roman" w:cs="Times New Roman"/>
          <w:b/>
          <w:sz w:val="21"/>
          <w:szCs w:val="21"/>
        </w:rPr>
        <w:t xml:space="preserve"> </w:t>
      </w:r>
      <w:r w:rsidR="00A86503">
        <w:rPr>
          <w:rFonts w:ascii="Times New Roman" w:hAnsi="Times New Roman" w:cs="Times New Roman"/>
          <w:b/>
          <w:sz w:val="21"/>
          <w:szCs w:val="21"/>
        </w:rPr>
        <w:t>(без НДС)</w:t>
      </w:r>
      <w:r w:rsidR="005138A4" w:rsidRPr="00D22BB5">
        <w:rPr>
          <w:rFonts w:ascii="Times New Roman" w:hAnsi="Times New Roman" w:cs="Times New Roman"/>
          <w:b/>
          <w:sz w:val="21"/>
          <w:szCs w:val="21"/>
        </w:rPr>
        <w:t>,</w:t>
      </w:r>
      <w:r w:rsidRPr="00D816C1">
        <w:rPr>
          <w:rFonts w:ascii="Times New Roman" w:hAnsi="Times New Roman" w:cs="Times New Roman"/>
          <w:sz w:val="21"/>
          <w:szCs w:val="21"/>
        </w:rPr>
        <w:t xml:space="preserve"> включая все расходы «Исполнителя» на уплату налогов, сборов, иных обязательных платежей, определяемых действующим законодательством Российской Федерации, а также иные расходы «Исполнителя».</w:t>
      </w:r>
    </w:p>
    <w:p w14:paraId="5B99B783" w14:textId="3A0CD50E" w:rsidR="00B0295C" w:rsidRDefault="00AF00FD" w:rsidP="0024266D">
      <w:pPr>
        <w:pStyle w:val="ConsPlusNormal"/>
        <w:numPr>
          <w:ilvl w:val="1"/>
          <w:numId w:val="8"/>
        </w:numPr>
        <w:tabs>
          <w:tab w:val="left" w:pos="993"/>
        </w:tabs>
        <w:ind w:left="567" w:firstLine="567"/>
        <w:jc w:val="both"/>
        <w:rPr>
          <w:rFonts w:ascii="Times New Roman" w:hAnsi="Times New Roman" w:cs="Times New Roman"/>
          <w:bCs/>
          <w:color w:val="000000" w:themeColor="text1"/>
          <w:sz w:val="22"/>
          <w:szCs w:val="22"/>
        </w:rPr>
      </w:pPr>
      <w:r w:rsidRPr="00AF00FD">
        <w:rPr>
          <w:rFonts w:ascii="Times New Roman" w:hAnsi="Times New Roman" w:cs="Times New Roman"/>
          <w:sz w:val="21"/>
          <w:szCs w:val="21"/>
        </w:rPr>
        <w:t xml:space="preserve"> </w:t>
      </w:r>
      <w:r w:rsidR="002043C5" w:rsidRPr="00AF00FD">
        <w:rPr>
          <w:rFonts w:ascii="Times New Roman" w:hAnsi="Times New Roman" w:cs="Times New Roman"/>
          <w:bCs/>
          <w:color w:val="000000" w:themeColor="text1"/>
          <w:sz w:val="21"/>
          <w:szCs w:val="21"/>
        </w:rPr>
        <w:t xml:space="preserve">Услуги оказываются по тарифу, утвержденному Приказом </w:t>
      </w:r>
      <w:r w:rsidR="00DC44A6" w:rsidRPr="00AF00FD">
        <w:rPr>
          <w:rFonts w:ascii="Times New Roman" w:hAnsi="Times New Roman" w:cs="Times New Roman"/>
          <w:bCs/>
          <w:sz w:val="21"/>
          <w:szCs w:val="21"/>
        </w:rPr>
        <w:t xml:space="preserve">Генерального директора </w:t>
      </w:r>
      <w:r w:rsidR="00DC44A6" w:rsidRPr="00AF00FD">
        <w:rPr>
          <w:rFonts w:ascii="Times New Roman" w:hAnsi="Times New Roman" w:cs="Times New Roman"/>
          <w:bCs/>
          <w:color w:val="000000" w:themeColor="text1"/>
          <w:sz w:val="21"/>
          <w:szCs w:val="21"/>
        </w:rPr>
        <w:t>от</w:t>
      </w:r>
      <w:r w:rsidR="00DC44A6" w:rsidRPr="00AF00FD">
        <w:rPr>
          <w:rFonts w:ascii="Times New Roman" w:hAnsi="Times New Roman" w:cs="Times New Roman"/>
          <w:bCs/>
          <w:color w:val="000000" w:themeColor="text1"/>
          <w:sz w:val="22"/>
          <w:szCs w:val="22"/>
        </w:rPr>
        <w:t xml:space="preserve"> </w:t>
      </w:r>
      <w:r w:rsidR="00D22BB5">
        <w:rPr>
          <w:rFonts w:ascii="Times New Roman" w:hAnsi="Times New Roman" w:cs="Times New Roman"/>
          <w:bCs/>
          <w:color w:val="000000" w:themeColor="text1"/>
          <w:sz w:val="22"/>
          <w:szCs w:val="22"/>
        </w:rPr>
        <w:t>25</w:t>
      </w:r>
      <w:r w:rsidR="00DC44A6" w:rsidRPr="00AF00FD">
        <w:rPr>
          <w:rFonts w:ascii="Times New Roman" w:hAnsi="Times New Roman" w:cs="Times New Roman"/>
          <w:bCs/>
          <w:color w:val="000000" w:themeColor="text1"/>
          <w:sz w:val="22"/>
          <w:szCs w:val="22"/>
          <w:highlight w:val="white"/>
        </w:rPr>
        <w:t>.12.202</w:t>
      </w:r>
      <w:r w:rsidR="00D22BB5">
        <w:rPr>
          <w:rFonts w:ascii="Times New Roman" w:hAnsi="Times New Roman" w:cs="Times New Roman"/>
          <w:bCs/>
          <w:color w:val="000000" w:themeColor="text1"/>
          <w:sz w:val="22"/>
          <w:szCs w:val="22"/>
          <w:highlight w:val="white"/>
        </w:rPr>
        <w:t>5</w:t>
      </w:r>
      <w:r w:rsidR="00DC44A6" w:rsidRPr="00AF00FD">
        <w:rPr>
          <w:rFonts w:ascii="Times New Roman" w:hAnsi="Times New Roman" w:cs="Times New Roman"/>
          <w:bCs/>
          <w:color w:val="000000" w:themeColor="text1"/>
          <w:sz w:val="22"/>
          <w:szCs w:val="22"/>
          <w:highlight w:val="white"/>
        </w:rPr>
        <w:t xml:space="preserve"> № </w:t>
      </w:r>
      <w:r w:rsidR="00D22BB5">
        <w:rPr>
          <w:rFonts w:ascii="Times New Roman" w:hAnsi="Times New Roman" w:cs="Times New Roman"/>
          <w:bCs/>
          <w:color w:val="000000" w:themeColor="text1"/>
          <w:sz w:val="22"/>
          <w:szCs w:val="22"/>
        </w:rPr>
        <w:t>80-1</w:t>
      </w:r>
      <w:r w:rsidR="00DC44A6" w:rsidRPr="00AF00FD">
        <w:rPr>
          <w:rFonts w:ascii="Times New Roman" w:hAnsi="Times New Roman" w:cs="Times New Roman"/>
          <w:bCs/>
          <w:color w:val="000000" w:themeColor="text1"/>
          <w:sz w:val="22"/>
          <w:szCs w:val="22"/>
        </w:rPr>
        <w:t xml:space="preserve"> и составляет: </w:t>
      </w:r>
      <w:r w:rsidR="00A86503">
        <w:rPr>
          <w:rFonts w:ascii="Times New Roman" w:hAnsi="Times New Roman" w:cs="Times New Roman"/>
          <w:bCs/>
          <w:color w:val="000000" w:themeColor="text1"/>
          <w:sz w:val="22"/>
          <w:szCs w:val="22"/>
        </w:rPr>
        <w:t>________</w:t>
      </w:r>
      <w:r w:rsidR="00DC44A6" w:rsidRPr="00AF00FD">
        <w:rPr>
          <w:rFonts w:ascii="Times New Roman" w:hAnsi="Times New Roman" w:cs="Times New Roman"/>
          <w:b/>
          <w:bCs/>
          <w:color w:val="000000" w:themeColor="text1"/>
          <w:sz w:val="22"/>
          <w:szCs w:val="22"/>
        </w:rPr>
        <w:t xml:space="preserve"> за 1 тонну</w:t>
      </w:r>
      <w:r w:rsidR="00DC44A6" w:rsidRPr="00AF00FD">
        <w:rPr>
          <w:rFonts w:ascii="Times New Roman" w:hAnsi="Times New Roman" w:cs="Times New Roman"/>
          <w:bCs/>
          <w:color w:val="000000" w:themeColor="text1"/>
          <w:sz w:val="22"/>
          <w:szCs w:val="22"/>
        </w:rPr>
        <w:t xml:space="preserve">, </w:t>
      </w:r>
      <w:r w:rsidR="00DC44A6">
        <w:rPr>
          <w:rFonts w:ascii="Times New Roman" w:hAnsi="Times New Roman" w:cs="Times New Roman"/>
          <w:bCs/>
          <w:color w:val="000000" w:themeColor="text1"/>
          <w:sz w:val="22"/>
          <w:szCs w:val="22"/>
        </w:rPr>
        <w:t xml:space="preserve">в т.ч. </w:t>
      </w:r>
      <w:r w:rsidR="00DC44A6" w:rsidRPr="00AF00FD">
        <w:rPr>
          <w:rFonts w:ascii="Times New Roman" w:hAnsi="Times New Roman" w:cs="Times New Roman"/>
          <w:sz w:val="21"/>
          <w:szCs w:val="21"/>
        </w:rPr>
        <w:t>НДС</w:t>
      </w:r>
      <w:r w:rsidR="00A86503">
        <w:rPr>
          <w:rFonts w:ascii="Times New Roman" w:hAnsi="Times New Roman" w:cs="Times New Roman"/>
          <w:sz w:val="21"/>
          <w:szCs w:val="21"/>
        </w:rPr>
        <w:t xml:space="preserve"> (без НДС).</w:t>
      </w:r>
    </w:p>
    <w:p w14:paraId="4016E305" w14:textId="400DF78A" w:rsidR="00AF00FD" w:rsidRPr="00AF00FD" w:rsidRDefault="00AF00FD" w:rsidP="0024266D">
      <w:pPr>
        <w:pStyle w:val="ConsPlusNormal"/>
        <w:widowControl/>
        <w:numPr>
          <w:ilvl w:val="1"/>
          <w:numId w:val="8"/>
        </w:numPr>
        <w:shd w:val="clear" w:color="auto" w:fill="FFFFFF" w:themeFill="background1"/>
        <w:tabs>
          <w:tab w:val="left" w:pos="993"/>
        </w:tabs>
        <w:ind w:left="567" w:firstLine="567"/>
        <w:jc w:val="both"/>
        <w:rPr>
          <w:rFonts w:ascii="Times New Roman" w:hAnsi="Times New Roman" w:cs="Times New Roman"/>
          <w:sz w:val="22"/>
          <w:szCs w:val="22"/>
        </w:rPr>
      </w:pPr>
      <w:r w:rsidRPr="00AF00FD">
        <w:rPr>
          <w:rFonts w:ascii="Times New Roman" w:hAnsi="Times New Roman" w:cs="Times New Roman"/>
          <w:sz w:val="21"/>
          <w:szCs w:val="21"/>
        </w:rPr>
        <w:t xml:space="preserve"> </w:t>
      </w:r>
      <w:r w:rsidRPr="00AF00FD">
        <w:rPr>
          <w:rFonts w:ascii="Times New Roman" w:eastAsia="Calibri" w:hAnsi="Times New Roman" w:cs="Times New Roman"/>
          <w:sz w:val="22"/>
          <w:szCs w:val="22"/>
        </w:rPr>
        <w:t>Сумма Контракта,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C9CD90B" w14:textId="2299EBAD" w:rsidR="00EB7CE2" w:rsidRPr="00C11A68" w:rsidRDefault="00FE7FDC" w:rsidP="0024266D">
      <w:pPr>
        <w:pStyle w:val="a5"/>
        <w:numPr>
          <w:ilvl w:val="1"/>
          <w:numId w:val="8"/>
        </w:numPr>
        <w:tabs>
          <w:tab w:val="left" w:pos="993"/>
        </w:tabs>
        <w:ind w:left="567" w:firstLine="567"/>
        <w:jc w:val="both"/>
        <w:rPr>
          <w:sz w:val="22"/>
          <w:szCs w:val="22"/>
        </w:rPr>
      </w:pPr>
      <w:r w:rsidRPr="00FE7FDC">
        <w:rPr>
          <w:sz w:val="22"/>
          <w:szCs w:val="22"/>
        </w:rPr>
        <w:t xml:space="preserve">Оплата оказанных услуг по Контракту осуществляется в рублях Российской Федерации и производится «Государственным заказчиком» за счет средств Федерального бюджета в пределах выделенных лимитов бюджетных обязательств, путём перечисления денежных средств на расчётный счёт Исполнителя, в течение 7 (семи) рабочих дней с момента подписания Сторонами акта оказанных </w:t>
      </w:r>
      <w:proofErr w:type="gramStart"/>
      <w:r w:rsidRPr="00FE7FDC">
        <w:rPr>
          <w:sz w:val="22"/>
          <w:szCs w:val="22"/>
        </w:rPr>
        <w:t>услуг</w:t>
      </w:r>
      <w:r w:rsidR="0019274C">
        <w:rPr>
          <w:sz w:val="22"/>
          <w:szCs w:val="22"/>
        </w:rPr>
        <w:t xml:space="preserve"> </w:t>
      </w:r>
      <w:r w:rsidRPr="00FE7FDC">
        <w:rPr>
          <w:sz w:val="22"/>
          <w:szCs w:val="22"/>
        </w:rPr>
        <w:t xml:space="preserve"> </w:t>
      </w:r>
      <w:r w:rsidRPr="00FE7FDC">
        <w:rPr>
          <w:sz w:val="22"/>
          <w:szCs w:val="22"/>
          <w:u w:val="single"/>
        </w:rPr>
        <w:t>КБК</w:t>
      </w:r>
      <w:proofErr w:type="gramEnd"/>
      <w:r w:rsidRPr="00FE7FDC">
        <w:rPr>
          <w:sz w:val="22"/>
          <w:szCs w:val="22"/>
          <w:u w:val="single"/>
        </w:rPr>
        <w:t xml:space="preserve"> 32003054240690071244</w:t>
      </w:r>
      <w:r w:rsidR="00384304" w:rsidRPr="00C11A68">
        <w:rPr>
          <w:sz w:val="22"/>
          <w:szCs w:val="22"/>
        </w:rPr>
        <w:t>.</w:t>
      </w:r>
    </w:p>
    <w:p w14:paraId="383FB3E9" w14:textId="1EB7AFE3" w:rsidR="00630CF8" w:rsidRPr="00C11A68" w:rsidRDefault="00FE7FDC" w:rsidP="0024266D">
      <w:pPr>
        <w:pStyle w:val="a5"/>
        <w:numPr>
          <w:ilvl w:val="1"/>
          <w:numId w:val="8"/>
        </w:numPr>
        <w:tabs>
          <w:tab w:val="left" w:pos="993"/>
        </w:tabs>
        <w:ind w:left="567" w:firstLine="567"/>
        <w:jc w:val="both"/>
        <w:rPr>
          <w:sz w:val="22"/>
          <w:szCs w:val="22"/>
        </w:rPr>
      </w:pPr>
      <w:r w:rsidRPr="00FE7FDC">
        <w:rPr>
          <w:sz w:val="22"/>
          <w:szCs w:val="22"/>
        </w:rPr>
        <w:t>Обязательство «Государственного заказчика» по оплате считается выполненным в день поступления денежных средств на счет «Исполнителя».</w:t>
      </w:r>
    </w:p>
    <w:p w14:paraId="7EE5C63C" w14:textId="6BA9BB32" w:rsidR="00630CF8" w:rsidRPr="00C11A68" w:rsidRDefault="00FE7FDC" w:rsidP="0024266D">
      <w:pPr>
        <w:pStyle w:val="a5"/>
        <w:numPr>
          <w:ilvl w:val="1"/>
          <w:numId w:val="8"/>
        </w:numPr>
        <w:tabs>
          <w:tab w:val="left" w:pos="993"/>
        </w:tabs>
        <w:ind w:left="567" w:firstLine="567"/>
        <w:jc w:val="both"/>
        <w:rPr>
          <w:sz w:val="22"/>
          <w:szCs w:val="22"/>
        </w:rPr>
      </w:pPr>
      <w:r w:rsidRPr="00FE7FDC">
        <w:rPr>
          <w:bCs/>
          <w:sz w:val="22"/>
          <w:szCs w:val="22"/>
        </w:rPr>
        <w:t>Бюджетные обязательства по настоящему государственному контракту принимаются за счет лимитов бюджетных обязательств, доведенных в установленном порядке ФСИН России по федеральному бюджету.</w:t>
      </w:r>
    </w:p>
    <w:p w14:paraId="77F926D3" w14:textId="389677F4" w:rsidR="00630CF8" w:rsidRDefault="00A8546C" w:rsidP="0024266D">
      <w:pPr>
        <w:pStyle w:val="a5"/>
        <w:numPr>
          <w:ilvl w:val="1"/>
          <w:numId w:val="8"/>
        </w:numPr>
        <w:tabs>
          <w:tab w:val="left" w:pos="993"/>
        </w:tabs>
        <w:ind w:left="567" w:firstLine="567"/>
        <w:jc w:val="both"/>
        <w:rPr>
          <w:sz w:val="22"/>
          <w:szCs w:val="22"/>
        </w:rPr>
      </w:pPr>
      <w:r w:rsidRPr="00C11A68">
        <w:rPr>
          <w:sz w:val="22"/>
          <w:szCs w:val="22"/>
        </w:rPr>
        <w:t>Денежные с</w:t>
      </w:r>
      <w:r w:rsidR="00630CF8" w:rsidRPr="00C11A68">
        <w:rPr>
          <w:sz w:val="22"/>
          <w:szCs w:val="22"/>
        </w:rPr>
        <w:t xml:space="preserve">редства, поступившие </w:t>
      </w:r>
      <w:r w:rsidRPr="00C11A68">
        <w:rPr>
          <w:sz w:val="22"/>
          <w:szCs w:val="22"/>
        </w:rPr>
        <w:t xml:space="preserve">на расчетный счет </w:t>
      </w:r>
      <w:r w:rsidR="00630CF8" w:rsidRPr="00C11A68">
        <w:rPr>
          <w:sz w:val="22"/>
          <w:szCs w:val="22"/>
        </w:rPr>
        <w:t>Исполнител</w:t>
      </w:r>
      <w:r w:rsidRPr="00C11A68">
        <w:rPr>
          <w:sz w:val="22"/>
          <w:szCs w:val="22"/>
        </w:rPr>
        <w:t>я</w:t>
      </w:r>
      <w:r w:rsidR="00630CF8" w:rsidRPr="00C11A68">
        <w:rPr>
          <w:sz w:val="22"/>
          <w:szCs w:val="22"/>
        </w:rPr>
        <w:t xml:space="preserve"> от Заказчика, независимо от указанного в платежном поручении назначении платежа, засчитываются Исполнителем в счет уплаты в первую очередь прос</w:t>
      </w:r>
      <w:r w:rsidR="00DE709A" w:rsidRPr="00C11A68">
        <w:rPr>
          <w:sz w:val="22"/>
          <w:szCs w:val="22"/>
        </w:rPr>
        <w:t>роченных платежей за оказанные У</w:t>
      </w:r>
      <w:r w:rsidR="00630CF8" w:rsidRPr="00C11A68">
        <w:rPr>
          <w:sz w:val="22"/>
          <w:szCs w:val="22"/>
        </w:rPr>
        <w:t>слуги.</w:t>
      </w:r>
    </w:p>
    <w:p w14:paraId="18D7E1EC" w14:textId="5D39AA37" w:rsidR="00B1304E" w:rsidRPr="00B1304E" w:rsidRDefault="00B1304E" w:rsidP="0024266D">
      <w:pPr>
        <w:pStyle w:val="a5"/>
        <w:numPr>
          <w:ilvl w:val="1"/>
          <w:numId w:val="8"/>
        </w:numPr>
        <w:tabs>
          <w:tab w:val="left" w:pos="993"/>
        </w:tabs>
        <w:ind w:left="567" w:firstLine="567"/>
        <w:jc w:val="both"/>
        <w:rPr>
          <w:sz w:val="22"/>
          <w:szCs w:val="22"/>
        </w:rPr>
      </w:pPr>
      <w:r>
        <w:rPr>
          <w:sz w:val="22"/>
          <w:szCs w:val="22"/>
        </w:rPr>
        <w:t xml:space="preserve"> </w:t>
      </w:r>
      <w:r w:rsidRPr="00B1304E">
        <w:rPr>
          <w:sz w:val="22"/>
          <w:szCs w:val="22"/>
        </w:rPr>
        <w:t>Расходы Исполнителя, не предусмотренные настоящим государственным контрактом и не согласованные сторонами в установленном порядке, возмещению Государственным заказчиком не подлежат.</w:t>
      </w:r>
    </w:p>
    <w:p w14:paraId="11DF42F7" w14:textId="77777777" w:rsidR="00AF00FD" w:rsidRPr="00C11A68" w:rsidRDefault="00AF00FD" w:rsidP="0024266D">
      <w:pPr>
        <w:pStyle w:val="a5"/>
        <w:tabs>
          <w:tab w:val="left" w:pos="993"/>
        </w:tabs>
        <w:ind w:left="567" w:firstLine="567"/>
        <w:jc w:val="both"/>
        <w:rPr>
          <w:sz w:val="22"/>
          <w:szCs w:val="22"/>
        </w:rPr>
      </w:pPr>
    </w:p>
    <w:p w14:paraId="17DA1B6E" w14:textId="77777777" w:rsidR="00441DA2" w:rsidRDefault="00441DA2" w:rsidP="0024266D">
      <w:pPr>
        <w:pStyle w:val="Heading"/>
        <w:numPr>
          <w:ilvl w:val="0"/>
          <w:numId w:val="8"/>
        </w:numPr>
        <w:ind w:left="567" w:firstLine="567"/>
        <w:jc w:val="center"/>
        <w:rPr>
          <w:rFonts w:ascii="Times New Roman" w:hAnsi="Times New Roman" w:cs="Times New Roman"/>
        </w:rPr>
      </w:pPr>
      <w:r w:rsidRPr="009960D3">
        <w:rPr>
          <w:rFonts w:ascii="Times New Roman" w:hAnsi="Times New Roman" w:cs="Times New Roman"/>
        </w:rPr>
        <w:t>Учет услуг</w:t>
      </w:r>
    </w:p>
    <w:p w14:paraId="6B0B55D4" w14:textId="77777777" w:rsidR="00851BA0" w:rsidRPr="009960D3" w:rsidRDefault="00851BA0" w:rsidP="00851BA0">
      <w:pPr>
        <w:pStyle w:val="Heading"/>
        <w:ind w:left="1134"/>
        <w:rPr>
          <w:rFonts w:ascii="Times New Roman" w:hAnsi="Times New Roman" w:cs="Times New Roman"/>
        </w:rPr>
      </w:pPr>
    </w:p>
    <w:p w14:paraId="57DC2DC0" w14:textId="145B6C2B" w:rsidR="00224ED4" w:rsidRPr="00C11A68" w:rsidRDefault="00224ED4" w:rsidP="0024266D">
      <w:pPr>
        <w:pStyle w:val="Heading"/>
        <w:numPr>
          <w:ilvl w:val="1"/>
          <w:numId w:val="8"/>
        </w:numPr>
        <w:ind w:left="567" w:firstLine="567"/>
        <w:jc w:val="both"/>
        <w:rPr>
          <w:rFonts w:ascii="Times New Roman" w:hAnsi="Times New Roman" w:cs="Times New Roman"/>
          <w:b w:val="0"/>
          <w:bCs w:val="0"/>
        </w:rPr>
      </w:pPr>
      <w:r w:rsidRPr="00C11A68">
        <w:rPr>
          <w:rFonts w:ascii="Times New Roman" w:hAnsi="Times New Roman" w:cs="Times New Roman"/>
          <w:b w:val="0"/>
          <w:bCs w:val="0"/>
        </w:rPr>
        <w:t>По каждому факту приемки Отходов оформляется отдельный Акт сдачи-приема Отходов</w:t>
      </w:r>
      <w:r w:rsidRPr="00C11A68">
        <w:rPr>
          <w:rFonts w:ascii="Times New Roman" w:hAnsi="Times New Roman" w:cs="Times New Roman"/>
        </w:rPr>
        <w:t xml:space="preserve"> </w:t>
      </w:r>
      <w:r w:rsidRPr="00C11A68">
        <w:rPr>
          <w:rFonts w:ascii="Times New Roman" w:hAnsi="Times New Roman" w:cs="Times New Roman"/>
          <w:b w:val="0"/>
          <w:bCs w:val="0"/>
        </w:rPr>
        <w:t xml:space="preserve">(Приложение № 3 к настоящему </w:t>
      </w:r>
      <w:r w:rsidR="00BF6070">
        <w:rPr>
          <w:rFonts w:ascii="Times New Roman" w:hAnsi="Times New Roman" w:cs="Times New Roman"/>
          <w:b w:val="0"/>
          <w:bCs w:val="0"/>
        </w:rPr>
        <w:t>контракту</w:t>
      </w:r>
      <w:r w:rsidRPr="00C11A68">
        <w:rPr>
          <w:rFonts w:ascii="Times New Roman" w:hAnsi="Times New Roman" w:cs="Times New Roman"/>
          <w:b w:val="0"/>
          <w:bCs w:val="0"/>
        </w:rPr>
        <w:t xml:space="preserve">), в котором указывается наименование </w:t>
      </w:r>
      <w:r w:rsidR="00FE7FDC">
        <w:rPr>
          <w:rFonts w:ascii="Times New Roman" w:hAnsi="Times New Roman" w:cs="Times New Roman"/>
          <w:b w:val="0"/>
          <w:bCs w:val="0"/>
        </w:rPr>
        <w:t>«Государственного з</w:t>
      </w:r>
      <w:r w:rsidRPr="00C11A68">
        <w:rPr>
          <w:rFonts w:ascii="Times New Roman" w:hAnsi="Times New Roman" w:cs="Times New Roman"/>
          <w:b w:val="0"/>
          <w:bCs w:val="0"/>
        </w:rPr>
        <w:t>аказчика</w:t>
      </w:r>
      <w:r w:rsidR="00FE7FDC">
        <w:rPr>
          <w:rFonts w:ascii="Times New Roman" w:hAnsi="Times New Roman" w:cs="Times New Roman"/>
          <w:b w:val="0"/>
          <w:bCs w:val="0"/>
        </w:rPr>
        <w:t>»</w:t>
      </w:r>
      <w:r w:rsidRPr="00C11A68">
        <w:rPr>
          <w:rFonts w:ascii="Times New Roman" w:hAnsi="Times New Roman" w:cs="Times New Roman"/>
          <w:b w:val="0"/>
          <w:bCs w:val="0"/>
        </w:rPr>
        <w:t xml:space="preserve">, дата, время и место приема отходов, время разгрузки, принадлежность и регистрационный номер транспортного средства, вес Отходов (тонны, килограммы). Акт оформляется в двух экземплярах. </w:t>
      </w:r>
    </w:p>
    <w:p w14:paraId="34D3FB83" w14:textId="797974FE" w:rsidR="00224ED4" w:rsidRPr="00C11A68" w:rsidRDefault="00224ED4" w:rsidP="0024266D">
      <w:pPr>
        <w:pStyle w:val="Heading"/>
        <w:ind w:left="567" w:firstLine="567"/>
        <w:jc w:val="both"/>
        <w:rPr>
          <w:rFonts w:ascii="Times New Roman" w:hAnsi="Times New Roman" w:cs="Times New Roman"/>
          <w:b w:val="0"/>
          <w:bCs w:val="0"/>
        </w:rPr>
      </w:pPr>
      <w:r w:rsidRPr="00C11A68">
        <w:rPr>
          <w:rFonts w:ascii="Times New Roman" w:hAnsi="Times New Roman" w:cs="Times New Roman"/>
          <w:b w:val="0"/>
          <w:bCs w:val="0"/>
        </w:rPr>
        <w:t xml:space="preserve">В случае отсутствия у </w:t>
      </w:r>
      <w:r w:rsidR="00FE7FDC">
        <w:rPr>
          <w:rFonts w:ascii="Times New Roman" w:hAnsi="Times New Roman" w:cs="Times New Roman"/>
          <w:b w:val="0"/>
          <w:bCs w:val="0"/>
        </w:rPr>
        <w:t>«Государственного з</w:t>
      </w:r>
      <w:r w:rsidRPr="00C11A68">
        <w:rPr>
          <w:rFonts w:ascii="Times New Roman" w:hAnsi="Times New Roman" w:cs="Times New Roman"/>
          <w:b w:val="0"/>
          <w:bCs w:val="0"/>
        </w:rPr>
        <w:t>аказчика</w:t>
      </w:r>
      <w:r w:rsidR="00FE7FDC">
        <w:rPr>
          <w:rFonts w:ascii="Times New Roman" w:hAnsi="Times New Roman" w:cs="Times New Roman"/>
          <w:b w:val="0"/>
          <w:bCs w:val="0"/>
        </w:rPr>
        <w:t>»</w:t>
      </w:r>
      <w:r w:rsidRPr="00C11A68">
        <w:rPr>
          <w:rFonts w:ascii="Times New Roman" w:hAnsi="Times New Roman" w:cs="Times New Roman"/>
          <w:b w:val="0"/>
          <w:bCs w:val="0"/>
        </w:rPr>
        <w:t xml:space="preserve"> Актов сдачи-приемов Отходов, надлежащим образом оформленных в соответствии с требованиями настоящего Договора, </w:t>
      </w:r>
      <w:r w:rsidR="00FE7FDC">
        <w:rPr>
          <w:rFonts w:ascii="Times New Roman" w:hAnsi="Times New Roman" w:cs="Times New Roman"/>
          <w:b w:val="0"/>
          <w:bCs w:val="0"/>
        </w:rPr>
        <w:t>«</w:t>
      </w:r>
      <w:r w:rsidRPr="00C11A68">
        <w:rPr>
          <w:rFonts w:ascii="Times New Roman" w:hAnsi="Times New Roman" w:cs="Times New Roman"/>
          <w:b w:val="0"/>
          <w:bCs w:val="0"/>
        </w:rPr>
        <w:t>Исполнитель</w:t>
      </w:r>
      <w:r w:rsidR="00FE7FDC">
        <w:rPr>
          <w:rFonts w:ascii="Times New Roman" w:hAnsi="Times New Roman" w:cs="Times New Roman"/>
          <w:b w:val="0"/>
          <w:bCs w:val="0"/>
        </w:rPr>
        <w:t>»</w:t>
      </w:r>
      <w:r w:rsidRPr="00C11A68">
        <w:rPr>
          <w:rFonts w:ascii="Times New Roman" w:hAnsi="Times New Roman" w:cs="Times New Roman"/>
          <w:b w:val="0"/>
          <w:bCs w:val="0"/>
        </w:rPr>
        <w:t xml:space="preserve"> не принимает Отходы и не оказывает Услуги.</w:t>
      </w:r>
    </w:p>
    <w:p w14:paraId="4364A57C" w14:textId="4AE5F6E7" w:rsidR="00224ED4" w:rsidRPr="00C11A68" w:rsidRDefault="00224ED4" w:rsidP="0024266D">
      <w:pPr>
        <w:pStyle w:val="Heading"/>
        <w:numPr>
          <w:ilvl w:val="1"/>
          <w:numId w:val="8"/>
        </w:numPr>
        <w:ind w:left="567" w:firstLine="567"/>
        <w:jc w:val="both"/>
        <w:rPr>
          <w:rFonts w:ascii="Times New Roman" w:hAnsi="Times New Roman" w:cs="Times New Roman"/>
          <w:b w:val="0"/>
          <w:bCs w:val="0"/>
        </w:rPr>
      </w:pPr>
      <w:r w:rsidRPr="00C11A68">
        <w:rPr>
          <w:rFonts w:ascii="Times New Roman" w:hAnsi="Times New Roman" w:cs="Times New Roman"/>
          <w:b w:val="0"/>
          <w:bCs w:val="0"/>
        </w:rPr>
        <w:t xml:space="preserve">Акты сдачи-приема Отходов </w:t>
      </w:r>
      <w:r w:rsidR="00FE7FDC">
        <w:rPr>
          <w:rFonts w:ascii="Times New Roman" w:hAnsi="Times New Roman" w:cs="Times New Roman"/>
          <w:b w:val="0"/>
          <w:bCs w:val="0"/>
        </w:rPr>
        <w:t>«Государственный з</w:t>
      </w:r>
      <w:r w:rsidRPr="00C11A68">
        <w:rPr>
          <w:rFonts w:ascii="Times New Roman" w:hAnsi="Times New Roman" w:cs="Times New Roman"/>
          <w:b w:val="0"/>
          <w:bCs w:val="0"/>
        </w:rPr>
        <w:t>аказчик</w:t>
      </w:r>
      <w:r w:rsidR="00FE7FDC">
        <w:rPr>
          <w:rFonts w:ascii="Times New Roman" w:hAnsi="Times New Roman" w:cs="Times New Roman"/>
          <w:b w:val="0"/>
          <w:bCs w:val="0"/>
        </w:rPr>
        <w:t>»</w:t>
      </w:r>
      <w:r w:rsidRPr="00C11A68">
        <w:rPr>
          <w:rFonts w:ascii="Times New Roman" w:hAnsi="Times New Roman" w:cs="Times New Roman"/>
          <w:b w:val="0"/>
          <w:bCs w:val="0"/>
        </w:rPr>
        <w:t xml:space="preserve"> изготавливает самостоятельно.</w:t>
      </w:r>
    </w:p>
    <w:p w14:paraId="072D582C" w14:textId="2F1E140C" w:rsidR="00224ED4" w:rsidRPr="00C11A68" w:rsidRDefault="00224ED4" w:rsidP="0024266D">
      <w:pPr>
        <w:pStyle w:val="Heading"/>
        <w:numPr>
          <w:ilvl w:val="1"/>
          <w:numId w:val="8"/>
        </w:numPr>
        <w:ind w:left="567" w:firstLine="567"/>
        <w:jc w:val="both"/>
        <w:rPr>
          <w:rFonts w:ascii="Times New Roman" w:hAnsi="Times New Roman" w:cs="Times New Roman"/>
          <w:b w:val="0"/>
          <w:bCs w:val="0"/>
        </w:rPr>
      </w:pPr>
      <w:r w:rsidRPr="00C11A68">
        <w:rPr>
          <w:rFonts w:ascii="Times New Roman" w:hAnsi="Times New Roman" w:cs="Times New Roman"/>
          <w:b w:val="0"/>
          <w:bCs w:val="0"/>
        </w:rPr>
        <w:t xml:space="preserve">Акты передаются </w:t>
      </w:r>
      <w:r w:rsidR="00FE7FDC">
        <w:rPr>
          <w:rFonts w:ascii="Times New Roman" w:hAnsi="Times New Roman" w:cs="Times New Roman"/>
          <w:b w:val="0"/>
          <w:bCs w:val="0"/>
        </w:rPr>
        <w:t>«Государственным з</w:t>
      </w:r>
      <w:r w:rsidRPr="00C11A68">
        <w:rPr>
          <w:rFonts w:ascii="Times New Roman" w:hAnsi="Times New Roman" w:cs="Times New Roman"/>
          <w:b w:val="0"/>
          <w:bCs w:val="0"/>
        </w:rPr>
        <w:t>аказчиком</w:t>
      </w:r>
      <w:r w:rsidR="00FE7FDC">
        <w:rPr>
          <w:rFonts w:ascii="Times New Roman" w:hAnsi="Times New Roman" w:cs="Times New Roman"/>
          <w:b w:val="0"/>
          <w:bCs w:val="0"/>
        </w:rPr>
        <w:t>»</w:t>
      </w:r>
      <w:r w:rsidRPr="00C11A68">
        <w:rPr>
          <w:rFonts w:ascii="Times New Roman" w:hAnsi="Times New Roman" w:cs="Times New Roman"/>
          <w:b w:val="0"/>
          <w:bCs w:val="0"/>
        </w:rPr>
        <w:t xml:space="preserve"> (водителем мусоровоза) </w:t>
      </w:r>
      <w:r w:rsidR="00FE7FDC">
        <w:rPr>
          <w:rFonts w:ascii="Times New Roman" w:hAnsi="Times New Roman" w:cs="Times New Roman"/>
          <w:b w:val="0"/>
          <w:bCs w:val="0"/>
        </w:rPr>
        <w:t>«</w:t>
      </w:r>
      <w:r w:rsidRPr="00C11A68">
        <w:rPr>
          <w:rFonts w:ascii="Times New Roman" w:hAnsi="Times New Roman" w:cs="Times New Roman"/>
          <w:b w:val="0"/>
          <w:bCs w:val="0"/>
        </w:rPr>
        <w:t>Исполнителю</w:t>
      </w:r>
      <w:r w:rsidR="00FE7FDC">
        <w:rPr>
          <w:rFonts w:ascii="Times New Roman" w:hAnsi="Times New Roman" w:cs="Times New Roman"/>
          <w:b w:val="0"/>
          <w:bCs w:val="0"/>
        </w:rPr>
        <w:t>»</w:t>
      </w:r>
      <w:r w:rsidRPr="00C11A68">
        <w:rPr>
          <w:rFonts w:ascii="Times New Roman" w:hAnsi="Times New Roman" w:cs="Times New Roman"/>
          <w:b w:val="0"/>
          <w:bCs w:val="0"/>
        </w:rPr>
        <w:t xml:space="preserve"> (учетчику Полигона) в момент доставки Отходов. После внесения </w:t>
      </w:r>
      <w:r w:rsidR="00FE7FDC">
        <w:rPr>
          <w:rFonts w:ascii="Times New Roman" w:hAnsi="Times New Roman" w:cs="Times New Roman"/>
          <w:b w:val="0"/>
          <w:bCs w:val="0"/>
        </w:rPr>
        <w:t>«</w:t>
      </w:r>
      <w:r w:rsidRPr="00C11A68">
        <w:rPr>
          <w:rFonts w:ascii="Times New Roman" w:hAnsi="Times New Roman" w:cs="Times New Roman"/>
          <w:b w:val="0"/>
          <w:bCs w:val="0"/>
        </w:rPr>
        <w:t>Исполнителем</w:t>
      </w:r>
      <w:r w:rsidR="00FE7FDC">
        <w:rPr>
          <w:rFonts w:ascii="Times New Roman" w:hAnsi="Times New Roman" w:cs="Times New Roman"/>
          <w:b w:val="0"/>
          <w:bCs w:val="0"/>
        </w:rPr>
        <w:t>»</w:t>
      </w:r>
      <w:r w:rsidRPr="00C11A68">
        <w:rPr>
          <w:rFonts w:ascii="Times New Roman" w:hAnsi="Times New Roman" w:cs="Times New Roman"/>
          <w:b w:val="0"/>
          <w:bCs w:val="0"/>
        </w:rPr>
        <w:t xml:space="preserve"> (учетчик Полигона) информации о дате, времени приема, весе Отходов, проставлении штампа Полигона, один экземпляр Акта остается у </w:t>
      </w:r>
      <w:r w:rsidR="00FE7FDC">
        <w:rPr>
          <w:rFonts w:ascii="Times New Roman" w:hAnsi="Times New Roman" w:cs="Times New Roman"/>
          <w:b w:val="0"/>
          <w:bCs w:val="0"/>
        </w:rPr>
        <w:t>«</w:t>
      </w:r>
      <w:r w:rsidRPr="00C11A68">
        <w:rPr>
          <w:rFonts w:ascii="Times New Roman" w:hAnsi="Times New Roman" w:cs="Times New Roman"/>
          <w:b w:val="0"/>
          <w:bCs w:val="0"/>
        </w:rPr>
        <w:t>Исполнителя</w:t>
      </w:r>
      <w:r w:rsidR="00FE7FDC">
        <w:rPr>
          <w:rFonts w:ascii="Times New Roman" w:hAnsi="Times New Roman" w:cs="Times New Roman"/>
          <w:b w:val="0"/>
          <w:bCs w:val="0"/>
        </w:rPr>
        <w:t>»</w:t>
      </w:r>
      <w:r w:rsidRPr="00C11A68">
        <w:rPr>
          <w:rFonts w:ascii="Times New Roman" w:hAnsi="Times New Roman" w:cs="Times New Roman"/>
          <w:b w:val="0"/>
          <w:bCs w:val="0"/>
        </w:rPr>
        <w:t xml:space="preserve">, второй возвращается </w:t>
      </w:r>
      <w:r w:rsidR="00FE7FDC">
        <w:rPr>
          <w:rFonts w:ascii="Times New Roman" w:hAnsi="Times New Roman" w:cs="Times New Roman"/>
          <w:b w:val="0"/>
          <w:bCs w:val="0"/>
        </w:rPr>
        <w:t>«Государственному з</w:t>
      </w:r>
      <w:r w:rsidRPr="00C11A68">
        <w:rPr>
          <w:rFonts w:ascii="Times New Roman" w:hAnsi="Times New Roman" w:cs="Times New Roman"/>
          <w:b w:val="0"/>
          <w:bCs w:val="0"/>
        </w:rPr>
        <w:t>аказчику</w:t>
      </w:r>
      <w:r w:rsidR="00FE7FDC">
        <w:rPr>
          <w:rFonts w:ascii="Times New Roman" w:hAnsi="Times New Roman" w:cs="Times New Roman"/>
          <w:b w:val="0"/>
          <w:bCs w:val="0"/>
        </w:rPr>
        <w:t>»</w:t>
      </w:r>
      <w:r w:rsidRPr="00C11A68">
        <w:rPr>
          <w:rFonts w:ascii="Times New Roman" w:hAnsi="Times New Roman" w:cs="Times New Roman"/>
          <w:b w:val="0"/>
          <w:bCs w:val="0"/>
        </w:rPr>
        <w:t xml:space="preserve"> (водителю Мусоровоза) </w:t>
      </w:r>
    </w:p>
    <w:p w14:paraId="719C4674" w14:textId="35DA4C28" w:rsidR="00224ED4" w:rsidRDefault="00FE7FDC" w:rsidP="0024266D">
      <w:pPr>
        <w:pStyle w:val="Heading"/>
        <w:numPr>
          <w:ilvl w:val="1"/>
          <w:numId w:val="8"/>
        </w:numPr>
        <w:ind w:left="567" w:firstLine="567"/>
        <w:jc w:val="both"/>
        <w:rPr>
          <w:rFonts w:ascii="Times New Roman" w:hAnsi="Times New Roman" w:cs="Times New Roman"/>
          <w:b w:val="0"/>
          <w:bCs w:val="0"/>
        </w:rPr>
      </w:pPr>
      <w:r w:rsidRPr="00FE7FDC">
        <w:rPr>
          <w:rFonts w:ascii="Times New Roman" w:hAnsi="Times New Roman" w:cs="Times New Roman"/>
          <w:b w:val="0"/>
          <w:bCs w:val="0"/>
        </w:rPr>
        <w:t>Сдача оказанных услуг «Государственному заказчику» оформляется актом оказанных услуг, подписанным «Исполнителем» и «Государственным заказчиком».</w:t>
      </w:r>
    </w:p>
    <w:p w14:paraId="601599C1" w14:textId="25944612" w:rsidR="00FE7FDC" w:rsidRPr="00C11A68" w:rsidRDefault="00FE7FDC" w:rsidP="0024266D">
      <w:pPr>
        <w:pStyle w:val="Heading"/>
        <w:numPr>
          <w:ilvl w:val="1"/>
          <w:numId w:val="8"/>
        </w:numPr>
        <w:ind w:left="567" w:firstLine="567"/>
        <w:jc w:val="both"/>
        <w:rPr>
          <w:rFonts w:ascii="Times New Roman" w:hAnsi="Times New Roman" w:cs="Times New Roman"/>
          <w:b w:val="0"/>
          <w:bCs w:val="0"/>
        </w:rPr>
      </w:pPr>
      <w:r w:rsidRPr="00FE7FDC">
        <w:rPr>
          <w:rFonts w:ascii="Times New Roman" w:hAnsi="Times New Roman" w:cs="Times New Roman"/>
          <w:b w:val="0"/>
          <w:bCs w:val="0"/>
        </w:rPr>
        <w:t>В течение десяти рабочих дней после выставления акта оказанных услуг «Государственный заказчик» должен подписать его либо предоставить письменный мотивированный отказ от подписания.</w:t>
      </w:r>
    </w:p>
    <w:p w14:paraId="1347D25E" w14:textId="77777777" w:rsidR="00224ED4" w:rsidRPr="00C11A68" w:rsidRDefault="00224ED4" w:rsidP="0024266D">
      <w:pPr>
        <w:pStyle w:val="Heading"/>
        <w:numPr>
          <w:ilvl w:val="1"/>
          <w:numId w:val="8"/>
        </w:numPr>
        <w:ind w:left="567" w:firstLine="567"/>
        <w:jc w:val="both"/>
        <w:rPr>
          <w:rFonts w:ascii="Times New Roman" w:hAnsi="Times New Roman" w:cs="Times New Roman"/>
          <w:b w:val="0"/>
          <w:bCs w:val="0"/>
        </w:rPr>
      </w:pPr>
      <w:r w:rsidRPr="00C11A68">
        <w:rPr>
          <w:rFonts w:ascii="Times New Roman" w:hAnsi="Times New Roman" w:cs="Times New Roman"/>
          <w:b w:val="0"/>
          <w:bCs w:val="0"/>
        </w:rPr>
        <w:lastRenderedPageBreak/>
        <w:t>В целях определения массы (веса) Отходов проводится первичное и повторное взвешивание Мусоровозов (до и после разгрузки Отходов), разница в массе Мусоровоза при первичном и повторном взвешивании является массой Отходов.</w:t>
      </w:r>
    </w:p>
    <w:p w14:paraId="455E2E4C" w14:textId="77777777" w:rsidR="00224ED4" w:rsidRPr="00C11A68" w:rsidRDefault="00224ED4" w:rsidP="0024266D">
      <w:pPr>
        <w:pStyle w:val="Heading"/>
        <w:numPr>
          <w:ilvl w:val="1"/>
          <w:numId w:val="8"/>
        </w:numPr>
        <w:ind w:left="567" w:firstLine="567"/>
        <w:jc w:val="both"/>
        <w:rPr>
          <w:rFonts w:ascii="Times New Roman" w:hAnsi="Times New Roman" w:cs="Times New Roman"/>
          <w:b w:val="0"/>
          <w:bCs w:val="0"/>
        </w:rPr>
      </w:pPr>
      <w:r w:rsidRPr="00C11A68">
        <w:rPr>
          <w:rFonts w:ascii="Times New Roman" w:hAnsi="Times New Roman" w:cs="Times New Roman"/>
          <w:b w:val="0"/>
          <w:bCs w:val="0"/>
        </w:rPr>
        <w:t xml:space="preserve">В случае выхода из строя </w:t>
      </w:r>
      <w:proofErr w:type="spellStart"/>
      <w:r w:rsidRPr="00C11A68">
        <w:rPr>
          <w:rFonts w:ascii="Times New Roman" w:hAnsi="Times New Roman" w:cs="Times New Roman"/>
          <w:b w:val="0"/>
          <w:bCs w:val="0"/>
        </w:rPr>
        <w:t>весоизмерительного</w:t>
      </w:r>
      <w:proofErr w:type="spellEnd"/>
      <w:r w:rsidRPr="00C11A68">
        <w:rPr>
          <w:rFonts w:ascii="Times New Roman" w:hAnsi="Times New Roman" w:cs="Times New Roman"/>
          <w:b w:val="0"/>
          <w:bCs w:val="0"/>
        </w:rPr>
        <w:t xml:space="preserve"> оборудования Полигона, коммерческий учет веса Отходов осуществляется по следующей формуле:</w:t>
      </w:r>
    </w:p>
    <w:p w14:paraId="492304C2"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m = ρ × V × k, где</w:t>
      </w:r>
    </w:p>
    <w:p w14:paraId="5F7A5693"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ρ – плотность Отходов, указанная и обоснованная Заказчиком. В случае доставки Отходов в смешанном состоянии за плотность такой Партии принимается наибольшее значение плотности из всех видов Отходов данной Партии;</w:t>
      </w:r>
    </w:p>
    <w:p w14:paraId="735825E8"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V - объем кузова (контейнера) Мусоровоза;</w:t>
      </w:r>
    </w:p>
    <w:p w14:paraId="17B333B0"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k - коэффициент уплотнения (технические характеристики Мусоровоза).</w:t>
      </w:r>
    </w:p>
    <w:p w14:paraId="50D2AAE6"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Степень наполнения кузова (контейнера) Мусоровоза Отходами признается равной объему кузова. Превышающий габариты кузова объем Отходов приравнивается к 0,5 объема кузова и прибавляется при расчете к объему кузова.</w:t>
      </w:r>
    </w:p>
    <w:p w14:paraId="3CF309BA"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При непредставлении Заказчиком информации о средних плотностях видов Отходов, заявляемых к приему и захоронению на Полигоне, вес Партии Отходов в данной ситуации рассчитывается по формуле:</w:t>
      </w:r>
    </w:p>
    <w:p w14:paraId="52C90C0C"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lang w:val="en-US"/>
        </w:rPr>
        <w:t>m</w:t>
      </w:r>
      <w:r w:rsidRPr="00C11A68">
        <w:rPr>
          <w:rFonts w:eastAsia="Arial"/>
          <w:sz w:val="22"/>
          <w:szCs w:val="22"/>
        </w:rPr>
        <w:t xml:space="preserve"> = </w:t>
      </w:r>
      <w:r w:rsidRPr="00C11A68">
        <w:rPr>
          <w:rFonts w:eastAsia="Arial"/>
          <w:sz w:val="22"/>
          <w:szCs w:val="22"/>
          <w:lang w:val="en-US"/>
        </w:rPr>
        <w:t>V</w:t>
      </w:r>
      <w:r w:rsidRPr="00C11A68">
        <w:rPr>
          <w:rFonts w:eastAsia="Arial"/>
          <w:sz w:val="22"/>
          <w:szCs w:val="22"/>
        </w:rPr>
        <w:t xml:space="preserve"> × k,</w:t>
      </w:r>
      <w:r w:rsidRPr="00C11A68">
        <w:rPr>
          <w:rFonts w:eastAsia="Arial"/>
          <w:b/>
          <w:bCs/>
          <w:sz w:val="22"/>
          <w:szCs w:val="22"/>
        </w:rPr>
        <w:t xml:space="preserve"> </w:t>
      </w:r>
      <w:r w:rsidRPr="00C11A68">
        <w:rPr>
          <w:rFonts w:eastAsia="Arial"/>
          <w:sz w:val="22"/>
          <w:szCs w:val="22"/>
        </w:rPr>
        <w:t>где</w:t>
      </w:r>
    </w:p>
    <w:p w14:paraId="05DFFC48"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V - объем кузова (контейнера) Мусоровоза;</w:t>
      </w:r>
    </w:p>
    <w:p w14:paraId="7CDE1A6A" w14:textId="77777777" w:rsidR="00224ED4" w:rsidRPr="00C11A68" w:rsidRDefault="00224ED4" w:rsidP="0024266D">
      <w:pPr>
        <w:autoSpaceDE w:val="0"/>
        <w:ind w:left="567" w:firstLine="567"/>
        <w:jc w:val="both"/>
        <w:rPr>
          <w:rFonts w:eastAsia="Arial"/>
          <w:sz w:val="22"/>
          <w:szCs w:val="22"/>
        </w:rPr>
      </w:pPr>
      <w:r w:rsidRPr="00C11A68">
        <w:rPr>
          <w:rFonts w:eastAsia="Arial"/>
          <w:sz w:val="22"/>
          <w:szCs w:val="22"/>
        </w:rPr>
        <w:t>k - коэффициент уплотнения (технические характеристики Мусоровоза).</w:t>
      </w:r>
    </w:p>
    <w:p w14:paraId="51E8D4CB" w14:textId="77777777" w:rsidR="00FD69A5" w:rsidRPr="00C11A68" w:rsidRDefault="00FD69A5" w:rsidP="0024266D">
      <w:pPr>
        <w:pStyle w:val="Heading"/>
        <w:ind w:left="567" w:firstLine="567"/>
        <w:jc w:val="both"/>
        <w:rPr>
          <w:rFonts w:ascii="Times New Roman" w:hAnsi="Times New Roman" w:cs="Times New Roman"/>
          <w:b w:val="0"/>
          <w:bCs w:val="0"/>
        </w:rPr>
      </w:pPr>
    </w:p>
    <w:p w14:paraId="3D4103A0" w14:textId="77777777" w:rsidR="00630CF8" w:rsidRDefault="00630CF8" w:rsidP="0024266D">
      <w:pPr>
        <w:pStyle w:val="Heading"/>
        <w:numPr>
          <w:ilvl w:val="0"/>
          <w:numId w:val="8"/>
        </w:numPr>
        <w:ind w:left="567" w:firstLine="567"/>
        <w:jc w:val="center"/>
        <w:rPr>
          <w:rFonts w:ascii="Times New Roman" w:hAnsi="Times New Roman" w:cs="Times New Roman"/>
        </w:rPr>
      </w:pPr>
      <w:r w:rsidRPr="009960D3">
        <w:rPr>
          <w:rFonts w:ascii="Times New Roman" w:hAnsi="Times New Roman" w:cs="Times New Roman"/>
        </w:rPr>
        <w:t>Прием отходов на полигоне</w:t>
      </w:r>
    </w:p>
    <w:p w14:paraId="7296F706" w14:textId="77777777" w:rsidR="00851BA0" w:rsidRPr="009960D3" w:rsidRDefault="00851BA0" w:rsidP="00851BA0">
      <w:pPr>
        <w:pStyle w:val="Heading"/>
        <w:ind w:left="1134"/>
        <w:rPr>
          <w:rFonts w:ascii="Times New Roman" w:hAnsi="Times New Roman" w:cs="Times New Roman"/>
        </w:rPr>
      </w:pPr>
    </w:p>
    <w:p w14:paraId="20714599" w14:textId="3202CBD6"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 xml:space="preserve">Ответственность за соблюдение правил транспортирования, а также за ущерб, причиненный </w:t>
      </w:r>
      <w:r w:rsidR="00FE7FDC">
        <w:rPr>
          <w:sz w:val="22"/>
          <w:szCs w:val="22"/>
        </w:rPr>
        <w:t>«</w:t>
      </w:r>
      <w:r w:rsidRPr="00C11A68">
        <w:rPr>
          <w:sz w:val="22"/>
          <w:szCs w:val="22"/>
        </w:rPr>
        <w:t>Исполнителю</w:t>
      </w:r>
      <w:r w:rsidR="00FE7FDC">
        <w:rPr>
          <w:sz w:val="22"/>
          <w:szCs w:val="22"/>
        </w:rPr>
        <w:t>»</w:t>
      </w:r>
      <w:r w:rsidRPr="00C11A68">
        <w:rPr>
          <w:sz w:val="22"/>
          <w:szCs w:val="22"/>
        </w:rPr>
        <w:t xml:space="preserve"> или третьим лицам Мусоровозом, перевозимым грузом и/или третьим лицом, управляющим Мусоровозом (водителем, экспедитором или иным сопровождающим), несет </w:t>
      </w:r>
      <w:r w:rsidR="00FE7FDC">
        <w:rPr>
          <w:sz w:val="22"/>
          <w:szCs w:val="22"/>
        </w:rPr>
        <w:t>«Государственный з</w:t>
      </w:r>
      <w:r w:rsidRPr="00C11A68">
        <w:rPr>
          <w:sz w:val="22"/>
          <w:szCs w:val="22"/>
        </w:rPr>
        <w:t>аказчик</w:t>
      </w:r>
      <w:r w:rsidR="00FE7FDC">
        <w:rPr>
          <w:sz w:val="22"/>
          <w:szCs w:val="22"/>
        </w:rPr>
        <w:t>»</w:t>
      </w:r>
      <w:r w:rsidRPr="00C11A68">
        <w:rPr>
          <w:sz w:val="22"/>
          <w:szCs w:val="22"/>
        </w:rPr>
        <w:t xml:space="preserve"> независимо от фактической принадлежности Мусоровоза или перевозимого им груза, наличия или отсутствия гражданских или трудовых правоотношений между Заказчиком и владельцем Мусоровоза или лицом, управляющим Мусоровозом (водителем, экспедитором или иным сопровождающим).</w:t>
      </w:r>
    </w:p>
    <w:p w14:paraId="3487B548" w14:textId="77777777"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На территорию Полигона не допускаются посторонние лица, а также Мусоровозы: с признаками возгорания (дым, тление, открытое пламя); имеющие незакрепленные погрузочно-разгрузочные и иные механизмы, или если они не приведены в исходное положение (например, приподнятый контейнер Мусоровоза) или кузов самосвала, отошедший от корпуса Мусоровоза боковой механизм погрузки контейнеров); технически неисправные.</w:t>
      </w:r>
    </w:p>
    <w:p w14:paraId="55426C90" w14:textId="77777777"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Проверка сопроводительной документации на Отходы и их визуальный и радиологический осмотр осуществляются с целью идентификации Отходов для дальнейшего учета, а также для недопущения размещения или утилизации не заявленных в сопроводительной документации Отходов и/или отходов, веществ и предметов, запрещенных к приему (размещению, утилизации).</w:t>
      </w:r>
    </w:p>
    <w:p w14:paraId="228EE30C" w14:textId="77777777"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 xml:space="preserve">Мусоровоз допускается к разгрузке с разрешения сотрудника Полигона только при условии прохождения входного контроля. Любое движение на Полигоне осуществляется исключительно согласно Техническому регламенту Полигона. </w:t>
      </w:r>
    </w:p>
    <w:p w14:paraId="5EA91135" w14:textId="6950C6FE"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 xml:space="preserve">Разгрузка Мусоровозов и начало движения Мусоровозов после разгрузки разрешается только по команде сотрудника Полигона. В случае обнаружения при разгрузке не заявленных в сопроводительной документации Отходов и/или отходов, веществ и предметов, запрещенных к приему (размещению, утилизации), </w:t>
      </w:r>
      <w:r w:rsidR="00FE7FDC">
        <w:rPr>
          <w:sz w:val="22"/>
          <w:szCs w:val="22"/>
        </w:rPr>
        <w:t>«</w:t>
      </w:r>
      <w:r w:rsidRPr="00C11A68">
        <w:rPr>
          <w:sz w:val="22"/>
          <w:szCs w:val="22"/>
        </w:rPr>
        <w:t>Исполнитель</w:t>
      </w:r>
      <w:r w:rsidR="00FE7FDC">
        <w:rPr>
          <w:sz w:val="22"/>
          <w:szCs w:val="22"/>
        </w:rPr>
        <w:t>»</w:t>
      </w:r>
      <w:r w:rsidRPr="00C11A68">
        <w:rPr>
          <w:sz w:val="22"/>
          <w:szCs w:val="22"/>
        </w:rPr>
        <w:t xml:space="preserve"> должен документально зафиксировать данный факт в присутствии </w:t>
      </w:r>
      <w:r w:rsidR="00FE7FDC">
        <w:rPr>
          <w:sz w:val="22"/>
          <w:szCs w:val="22"/>
        </w:rPr>
        <w:t>«Государственного з</w:t>
      </w:r>
      <w:r w:rsidRPr="00C11A68">
        <w:rPr>
          <w:sz w:val="22"/>
          <w:szCs w:val="22"/>
        </w:rPr>
        <w:t>аказчика</w:t>
      </w:r>
      <w:r w:rsidR="00FE7FDC">
        <w:rPr>
          <w:sz w:val="22"/>
          <w:szCs w:val="22"/>
        </w:rPr>
        <w:t>»</w:t>
      </w:r>
      <w:r w:rsidRPr="00C11A68">
        <w:rPr>
          <w:sz w:val="22"/>
          <w:szCs w:val="22"/>
        </w:rPr>
        <w:t xml:space="preserve"> (водителя Мусоровоза) с применением средств фото- или видеофиксации. При необходимости подтверждения соответствия класса опасности Отходов, завозимых </w:t>
      </w:r>
      <w:r w:rsidR="00FE7FDC">
        <w:rPr>
          <w:sz w:val="22"/>
          <w:szCs w:val="22"/>
        </w:rPr>
        <w:t>«Государственным з</w:t>
      </w:r>
      <w:r w:rsidRPr="00C11A68">
        <w:rPr>
          <w:sz w:val="22"/>
          <w:szCs w:val="22"/>
        </w:rPr>
        <w:t>аказчиком</w:t>
      </w:r>
      <w:r w:rsidR="00FE7FDC">
        <w:rPr>
          <w:sz w:val="22"/>
          <w:szCs w:val="22"/>
        </w:rPr>
        <w:t>»</w:t>
      </w:r>
      <w:r w:rsidRPr="00C11A68">
        <w:rPr>
          <w:sz w:val="22"/>
          <w:szCs w:val="22"/>
        </w:rPr>
        <w:t xml:space="preserve">, </w:t>
      </w:r>
      <w:r w:rsidR="00FE7FDC">
        <w:rPr>
          <w:sz w:val="22"/>
          <w:szCs w:val="22"/>
        </w:rPr>
        <w:t>«</w:t>
      </w:r>
      <w:r w:rsidRPr="00C11A68">
        <w:rPr>
          <w:sz w:val="22"/>
          <w:szCs w:val="22"/>
        </w:rPr>
        <w:t>Исполнитель</w:t>
      </w:r>
      <w:r w:rsidR="00FE7FDC">
        <w:rPr>
          <w:sz w:val="22"/>
          <w:szCs w:val="22"/>
        </w:rPr>
        <w:t>»</w:t>
      </w:r>
      <w:r w:rsidRPr="00C11A68">
        <w:rPr>
          <w:sz w:val="22"/>
          <w:szCs w:val="22"/>
        </w:rPr>
        <w:t xml:space="preserve"> вправе произвести отбор образцов (проб) доставленных </w:t>
      </w:r>
      <w:r w:rsidR="00FE7FDC">
        <w:rPr>
          <w:sz w:val="22"/>
          <w:szCs w:val="22"/>
        </w:rPr>
        <w:t>«Государственным з</w:t>
      </w:r>
      <w:r w:rsidRPr="00C11A68">
        <w:rPr>
          <w:sz w:val="22"/>
          <w:szCs w:val="22"/>
        </w:rPr>
        <w:t>аказчиком</w:t>
      </w:r>
      <w:r w:rsidR="00FE7FDC">
        <w:rPr>
          <w:sz w:val="22"/>
          <w:szCs w:val="22"/>
        </w:rPr>
        <w:t>»</w:t>
      </w:r>
      <w:r w:rsidRPr="00C11A68">
        <w:rPr>
          <w:sz w:val="22"/>
          <w:szCs w:val="22"/>
        </w:rPr>
        <w:t xml:space="preserve"> Отходов с составлением двухстороннего акта и фиксацией всех проводимых мероприятий с применением фото- или видеофиксации.</w:t>
      </w:r>
    </w:p>
    <w:p w14:paraId="170613E5" w14:textId="77426E3D" w:rsidR="00224ED4" w:rsidRPr="00C11A68" w:rsidRDefault="00FE7FDC" w:rsidP="0024266D">
      <w:pPr>
        <w:pStyle w:val="a5"/>
        <w:numPr>
          <w:ilvl w:val="1"/>
          <w:numId w:val="8"/>
        </w:numPr>
        <w:tabs>
          <w:tab w:val="left" w:pos="993"/>
        </w:tabs>
        <w:ind w:left="567" w:firstLine="567"/>
        <w:jc w:val="both"/>
        <w:rPr>
          <w:sz w:val="22"/>
          <w:szCs w:val="22"/>
        </w:rPr>
      </w:pPr>
      <w:r>
        <w:rPr>
          <w:sz w:val="22"/>
          <w:szCs w:val="22"/>
        </w:rPr>
        <w:t>«Государственный з</w:t>
      </w:r>
      <w:r w:rsidR="00224ED4" w:rsidRPr="00C11A68">
        <w:rPr>
          <w:sz w:val="22"/>
          <w:szCs w:val="22"/>
        </w:rPr>
        <w:t>аказчик</w:t>
      </w:r>
      <w:r>
        <w:rPr>
          <w:sz w:val="22"/>
          <w:szCs w:val="22"/>
        </w:rPr>
        <w:t>»</w:t>
      </w:r>
      <w:r w:rsidR="00224ED4" w:rsidRPr="00C11A68">
        <w:rPr>
          <w:sz w:val="22"/>
          <w:szCs w:val="22"/>
        </w:rPr>
        <w:t xml:space="preserve"> и привлекаемые им для выполнения работ лица (водители, экспедиторы, сопровождающие и т.п.) обязаны: </w:t>
      </w:r>
    </w:p>
    <w:p w14:paraId="5F35F269" w14:textId="77777777" w:rsidR="00224ED4" w:rsidRPr="00C11A68" w:rsidRDefault="00224ED4" w:rsidP="0024266D">
      <w:pPr>
        <w:pStyle w:val="a5"/>
        <w:tabs>
          <w:tab w:val="left" w:pos="993"/>
        </w:tabs>
        <w:ind w:left="567" w:firstLine="567"/>
        <w:jc w:val="both"/>
        <w:rPr>
          <w:sz w:val="22"/>
          <w:szCs w:val="22"/>
        </w:rPr>
      </w:pPr>
      <w:r w:rsidRPr="00C11A68">
        <w:rPr>
          <w:sz w:val="22"/>
          <w:szCs w:val="22"/>
        </w:rPr>
        <w:t>- выполнять указания персонала Полигона;</w:t>
      </w:r>
    </w:p>
    <w:p w14:paraId="33A18528" w14:textId="77777777" w:rsidR="00224ED4" w:rsidRPr="00C11A68" w:rsidRDefault="00224ED4" w:rsidP="0024266D">
      <w:pPr>
        <w:pStyle w:val="a5"/>
        <w:tabs>
          <w:tab w:val="left" w:pos="993"/>
        </w:tabs>
        <w:ind w:left="567" w:firstLine="567"/>
        <w:jc w:val="both"/>
        <w:rPr>
          <w:sz w:val="22"/>
          <w:szCs w:val="22"/>
        </w:rPr>
      </w:pPr>
      <w:r w:rsidRPr="00C11A68">
        <w:rPr>
          <w:sz w:val="22"/>
          <w:szCs w:val="22"/>
        </w:rPr>
        <w:t>- обеспечить прохождение действующего на Полигоне входного контроля, включая дезинфекцию ходовой части Мусоровозов после разгрузки Отходов;</w:t>
      </w:r>
    </w:p>
    <w:p w14:paraId="567E0F4B" w14:textId="77777777" w:rsidR="00224ED4" w:rsidRPr="00C11A68" w:rsidRDefault="00224ED4" w:rsidP="0024266D">
      <w:pPr>
        <w:pStyle w:val="a5"/>
        <w:tabs>
          <w:tab w:val="left" w:pos="993"/>
        </w:tabs>
        <w:ind w:left="567" w:firstLine="567"/>
        <w:jc w:val="both"/>
        <w:rPr>
          <w:sz w:val="22"/>
          <w:szCs w:val="22"/>
        </w:rPr>
      </w:pPr>
      <w:r w:rsidRPr="00C11A68">
        <w:rPr>
          <w:sz w:val="22"/>
          <w:szCs w:val="22"/>
        </w:rPr>
        <w:t>- соблюдать на Полигоне технику безопасности, в том числе запрещается курить, пользоваться открытым огнем, провозить взрывоопасные, горючие и легко воспламеняемые предметы и жидкости;</w:t>
      </w:r>
    </w:p>
    <w:p w14:paraId="3D1DA031" w14:textId="091E1160" w:rsidR="00224ED4" w:rsidRPr="00C11A68" w:rsidRDefault="00FE7FDC" w:rsidP="0024266D">
      <w:pPr>
        <w:pStyle w:val="a5"/>
        <w:numPr>
          <w:ilvl w:val="1"/>
          <w:numId w:val="8"/>
        </w:numPr>
        <w:tabs>
          <w:tab w:val="left" w:pos="993"/>
        </w:tabs>
        <w:ind w:left="567" w:firstLine="567"/>
        <w:jc w:val="both"/>
        <w:rPr>
          <w:sz w:val="22"/>
          <w:szCs w:val="22"/>
        </w:rPr>
      </w:pPr>
      <w:r>
        <w:rPr>
          <w:sz w:val="22"/>
          <w:szCs w:val="22"/>
        </w:rPr>
        <w:t>«Государственному з</w:t>
      </w:r>
      <w:r w:rsidR="00224ED4" w:rsidRPr="00C11A68">
        <w:rPr>
          <w:sz w:val="22"/>
          <w:szCs w:val="22"/>
        </w:rPr>
        <w:t>аказчику</w:t>
      </w:r>
      <w:r>
        <w:rPr>
          <w:sz w:val="22"/>
          <w:szCs w:val="22"/>
        </w:rPr>
        <w:t>»</w:t>
      </w:r>
      <w:r w:rsidR="00224ED4" w:rsidRPr="00C11A68">
        <w:rPr>
          <w:sz w:val="22"/>
          <w:szCs w:val="22"/>
        </w:rPr>
        <w:t xml:space="preserve"> и привлекаемым им для выполнения работ лицам (водители, экспедиторы, сопровождающие и т.п.) запрещено:</w:t>
      </w:r>
    </w:p>
    <w:p w14:paraId="34973984" w14:textId="77777777" w:rsidR="00224ED4" w:rsidRPr="00C11A68" w:rsidRDefault="00224ED4" w:rsidP="0024266D">
      <w:pPr>
        <w:pStyle w:val="a5"/>
        <w:tabs>
          <w:tab w:val="left" w:pos="993"/>
        </w:tabs>
        <w:ind w:left="567" w:firstLine="567"/>
        <w:jc w:val="both"/>
        <w:rPr>
          <w:sz w:val="22"/>
          <w:szCs w:val="22"/>
        </w:rPr>
      </w:pPr>
      <w:r w:rsidRPr="00C11A68">
        <w:rPr>
          <w:sz w:val="22"/>
          <w:szCs w:val="22"/>
        </w:rPr>
        <w:t>- самовольно перемещаться по территории полигона, останавливать и разгружать Мусоровозы вне мест, указанных персоналом Полигона;</w:t>
      </w:r>
    </w:p>
    <w:p w14:paraId="1EDED60C" w14:textId="180BBF6B" w:rsidR="00C11A68" w:rsidRPr="00C11A68" w:rsidRDefault="00C11A68" w:rsidP="0024266D">
      <w:pPr>
        <w:pStyle w:val="a5"/>
        <w:tabs>
          <w:tab w:val="left" w:pos="993"/>
        </w:tabs>
        <w:ind w:left="567" w:firstLine="567"/>
        <w:jc w:val="both"/>
        <w:rPr>
          <w:sz w:val="22"/>
          <w:szCs w:val="22"/>
        </w:rPr>
      </w:pPr>
      <w:r w:rsidRPr="00C11A68">
        <w:rPr>
          <w:sz w:val="22"/>
          <w:szCs w:val="22"/>
        </w:rPr>
        <w:t>- проводить фото или видеосъемку на территории Полигона;</w:t>
      </w:r>
    </w:p>
    <w:p w14:paraId="28863BE5" w14:textId="77777777" w:rsidR="00224ED4" w:rsidRPr="00C11A68" w:rsidRDefault="00224ED4" w:rsidP="0024266D">
      <w:pPr>
        <w:pStyle w:val="a5"/>
        <w:tabs>
          <w:tab w:val="left" w:pos="993"/>
        </w:tabs>
        <w:ind w:left="567" w:firstLine="567"/>
        <w:jc w:val="both"/>
        <w:rPr>
          <w:sz w:val="22"/>
          <w:szCs w:val="22"/>
        </w:rPr>
      </w:pPr>
      <w:r w:rsidRPr="00C11A68">
        <w:rPr>
          <w:sz w:val="22"/>
          <w:szCs w:val="22"/>
        </w:rPr>
        <w:t>- движение Мусоровоза с подняты контейнером, кузовом или другим, не приведенным в исходное положение погрузочно-разгрузочным механизмом;</w:t>
      </w:r>
    </w:p>
    <w:p w14:paraId="40B489D9" w14:textId="77777777" w:rsidR="00224ED4" w:rsidRPr="00C11A68" w:rsidRDefault="00224ED4" w:rsidP="0024266D">
      <w:pPr>
        <w:pStyle w:val="a5"/>
        <w:tabs>
          <w:tab w:val="left" w:pos="993"/>
        </w:tabs>
        <w:ind w:left="567" w:firstLine="567"/>
        <w:jc w:val="both"/>
        <w:rPr>
          <w:sz w:val="22"/>
          <w:szCs w:val="22"/>
        </w:rPr>
      </w:pPr>
      <w:r w:rsidRPr="00C11A68">
        <w:rPr>
          <w:sz w:val="22"/>
          <w:szCs w:val="22"/>
        </w:rPr>
        <w:t>- движение Мусоровоза и его маневрирование за пределами временных дорог и вне установленных маршрутов следования;</w:t>
      </w:r>
    </w:p>
    <w:p w14:paraId="69191283" w14:textId="77777777" w:rsidR="00224ED4" w:rsidRPr="00C11A68" w:rsidRDefault="00224ED4" w:rsidP="0024266D">
      <w:pPr>
        <w:pStyle w:val="a5"/>
        <w:tabs>
          <w:tab w:val="left" w:pos="993"/>
        </w:tabs>
        <w:ind w:left="567" w:firstLine="567"/>
        <w:jc w:val="both"/>
        <w:rPr>
          <w:sz w:val="22"/>
          <w:szCs w:val="22"/>
        </w:rPr>
      </w:pPr>
      <w:r w:rsidRPr="00C11A68">
        <w:rPr>
          <w:sz w:val="22"/>
          <w:szCs w:val="22"/>
        </w:rPr>
        <w:t>- постановка Мусоровоза под разгрузку без его надежной фиксации.</w:t>
      </w:r>
    </w:p>
    <w:p w14:paraId="01E80CC7" w14:textId="396B27AF"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 xml:space="preserve">В случае нарушения </w:t>
      </w:r>
      <w:r w:rsidR="00FE7FDC">
        <w:rPr>
          <w:sz w:val="22"/>
          <w:szCs w:val="22"/>
        </w:rPr>
        <w:t>Контракта</w:t>
      </w:r>
      <w:r w:rsidRPr="00C11A68">
        <w:rPr>
          <w:sz w:val="22"/>
          <w:szCs w:val="22"/>
        </w:rPr>
        <w:t xml:space="preserve">, правил техники безопасности, пожарной и санитарной безопасности, невыполнения распоряжений персонала Полигона, </w:t>
      </w:r>
      <w:r w:rsidR="00FE7FDC">
        <w:rPr>
          <w:sz w:val="22"/>
          <w:szCs w:val="22"/>
        </w:rPr>
        <w:t>«</w:t>
      </w:r>
      <w:r w:rsidRPr="00C11A68">
        <w:rPr>
          <w:sz w:val="22"/>
          <w:szCs w:val="22"/>
        </w:rPr>
        <w:t>Исполнитель</w:t>
      </w:r>
      <w:r w:rsidR="00FE7FDC">
        <w:rPr>
          <w:sz w:val="22"/>
          <w:szCs w:val="22"/>
        </w:rPr>
        <w:t>»</w:t>
      </w:r>
      <w:r w:rsidRPr="00C11A68">
        <w:rPr>
          <w:sz w:val="22"/>
          <w:szCs w:val="22"/>
        </w:rPr>
        <w:t xml:space="preserve"> имеет право отказать в оказании Услуг, а в случае причинения по вине </w:t>
      </w:r>
      <w:r w:rsidR="00FE7FDC">
        <w:rPr>
          <w:sz w:val="22"/>
          <w:szCs w:val="22"/>
        </w:rPr>
        <w:t>«Государственного з</w:t>
      </w:r>
      <w:r w:rsidRPr="00C11A68">
        <w:rPr>
          <w:sz w:val="22"/>
          <w:szCs w:val="22"/>
        </w:rPr>
        <w:t>аказчика</w:t>
      </w:r>
      <w:r w:rsidR="00FE7FDC">
        <w:rPr>
          <w:sz w:val="22"/>
          <w:szCs w:val="22"/>
        </w:rPr>
        <w:t>»</w:t>
      </w:r>
      <w:r w:rsidRPr="00C11A68">
        <w:rPr>
          <w:sz w:val="22"/>
          <w:szCs w:val="22"/>
        </w:rPr>
        <w:t xml:space="preserve"> или привлекаемых им для выполнения работ лица (водители, экспедиторы, сопровождающие и т.п.) ущерба (убытков) </w:t>
      </w:r>
      <w:r w:rsidR="00FE7FDC">
        <w:rPr>
          <w:sz w:val="22"/>
          <w:szCs w:val="22"/>
        </w:rPr>
        <w:t>«</w:t>
      </w:r>
      <w:r w:rsidRPr="00C11A68">
        <w:rPr>
          <w:sz w:val="22"/>
          <w:szCs w:val="22"/>
        </w:rPr>
        <w:t>Исполнителю</w:t>
      </w:r>
      <w:r w:rsidR="00FE7FDC">
        <w:rPr>
          <w:sz w:val="22"/>
          <w:szCs w:val="22"/>
        </w:rPr>
        <w:t>»</w:t>
      </w:r>
      <w:r w:rsidRPr="00C11A68">
        <w:rPr>
          <w:sz w:val="22"/>
          <w:szCs w:val="22"/>
        </w:rPr>
        <w:t xml:space="preserve"> или третьим лицам, </w:t>
      </w:r>
      <w:r w:rsidR="00FE7FDC">
        <w:rPr>
          <w:sz w:val="22"/>
          <w:szCs w:val="22"/>
        </w:rPr>
        <w:t>«Государственный з</w:t>
      </w:r>
      <w:r w:rsidRPr="00C11A68">
        <w:rPr>
          <w:sz w:val="22"/>
          <w:szCs w:val="22"/>
        </w:rPr>
        <w:t>аказчик</w:t>
      </w:r>
      <w:r w:rsidR="00FE7FDC">
        <w:rPr>
          <w:sz w:val="22"/>
          <w:szCs w:val="22"/>
        </w:rPr>
        <w:t>»</w:t>
      </w:r>
      <w:r w:rsidRPr="00C11A68">
        <w:rPr>
          <w:sz w:val="22"/>
          <w:szCs w:val="22"/>
        </w:rPr>
        <w:t xml:space="preserve"> обязан их возместить в полном объеме. В случае отказа в оказании Услуг (в том числе отказа в допуске, ввозе, разгрузке) Мусоровоз должен незамедлительно покинуть территорию Полигона. </w:t>
      </w:r>
    </w:p>
    <w:p w14:paraId="3E3ED1F6" w14:textId="4104C905" w:rsidR="00224ED4" w:rsidRPr="00C11A68" w:rsidRDefault="00224ED4" w:rsidP="0024266D">
      <w:pPr>
        <w:pStyle w:val="a5"/>
        <w:numPr>
          <w:ilvl w:val="1"/>
          <w:numId w:val="8"/>
        </w:numPr>
        <w:tabs>
          <w:tab w:val="left" w:pos="993"/>
        </w:tabs>
        <w:ind w:left="567" w:firstLine="567"/>
        <w:jc w:val="both"/>
        <w:rPr>
          <w:sz w:val="22"/>
          <w:szCs w:val="22"/>
        </w:rPr>
      </w:pPr>
      <w:r w:rsidRPr="00C11A68">
        <w:rPr>
          <w:sz w:val="22"/>
          <w:szCs w:val="22"/>
        </w:rPr>
        <w:t xml:space="preserve">В случае причинения ущерба (убытков) </w:t>
      </w:r>
      <w:r w:rsidR="003B1DD4">
        <w:rPr>
          <w:sz w:val="22"/>
          <w:szCs w:val="22"/>
        </w:rPr>
        <w:t>«</w:t>
      </w:r>
      <w:r w:rsidRPr="00C11A68">
        <w:rPr>
          <w:sz w:val="22"/>
          <w:szCs w:val="22"/>
        </w:rPr>
        <w:t>Исполнителю</w:t>
      </w:r>
      <w:r w:rsidR="003B1DD4">
        <w:rPr>
          <w:sz w:val="22"/>
          <w:szCs w:val="22"/>
        </w:rPr>
        <w:t>»</w:t>
      </w:r>
      <w:r w:rsidRPr="00C11A68">
        <w:rPr>
          <w:sz w:val="22"/>
          <w:szCs w:val="22"/>
        </w:rPr>
        <w:t xml:space="preserve"> или третьим лицам, в том числе возникшего в случае ввоза на Полигон запрещенных отходов, веществ и предметов, </w:t>
      </w:r>
      <w:r w:rsidR="003B1DD4">
        <w:rPr>
          <w:sz w:val="22"/>
          <w:szCs w:val="22"/>
        </w:rPr>
        <w:t>«Государственный з</w:t>
      </w:r>
      <w:r w:rsidRPr="00C11A68">
        <w:rPr>
          <w:sz w:val="22"/>
          <w:szCs w:val="22"/>
        </w:rPr>
        <w:t>аказчик</w:t>
      </w:r>
      <w:r w:rsidR="003B1DD4">
        <w:rPr>
          <w:sz w:val="22"/>
          <w:szCs w:val="22"/>
        </w:rPr>
        <w:t>»</w:t>
      </w:r>
      <w:r w:rsidRPr="00C11A68">
        <w:rPr>
          <w:sz w:val="22"/>
          <w:szCs w:val="22"/>
        </w:rPr>
        <w:t xml:space="preserve"> (водитель, экспедитор, сопровождающий и т.п.) обязан подписать акт о причинении ущерба (не подписание </w:t>
      </w:r>
      <w:r w:rsidR="003B1DD4">
        <w:rPr>
          <w:sz w:val="22"/>
          <w:szCs w:val="22"/>
        </w:rPr>
        <w:t>«Государственным з</w:t>
      </w:r>
      <w:r w:rsidRPr="00C11A68">
        <w:rPr>
          <w:sz w:val="22"/>
          <w:szCs w:val="22"/>
        </w:rPr>
        <w:t>аказчиком</w:t>
      </w:r>
      <w:r w:rsidR="003B1DD4">
        <w:rPr>
          <w:sz w:val="22"/>
          <w:szCs w:val="22"/>
        </w:rPr>
        <w:t>»</w:t>
      </w:r>
      <w:r w:rsidRPr="00C11A68">
        <w:rPr>
          <w:sz w:val="22"/>
          <w:szCs w:val="22"/>
        </w:rPr>
        <w:t xml:space="preserve"> акта о причинении ущерба не влечет его недействительность). </w:t>
      </w:r>
      <w:r w:rsidR="003B1DD4">
        <w:rPr>
          <w:sz w:val="22"/>
          <w:szCs w:val="22"/>
        </w:rPr>
        <w:t>«Государственному з</w:t>
      </w:r>
      <w:r w:rsidRPr="00C11A68">
        <w:rPr>
          <w:sz w:val="22"/>
          <w:szCs w:val="22"/>
        </w:rPr>
        <w:t>аказчику</w:t>
      </w:r>
      <w:r w:rsidR="003B1DD4">
        <w:rPr>
          <w:sz w:val="22"/>
          <w:szCs w:val="22"/>
        </w:rPr>
        <w:t>»</w:t>
      </w:r>
      <w:r w:rsidRPr="00C11A68">
        <w:rPr>
          <w:sz w:val="22"/>
          <w:szCs w:val="22"/>
        </w:rPr>
        <w:t xml:space="preserve"> направляется требование о возмещении ущерба и счет, который должен быть оплачен в течение 15 (пятнадцати) календарных дней с момента получения, либо в этот же срок должен быть предоставлен мотивированный письменный отказ.</w:t>
      </w:r>
    </w:p>
    <w:p w14:paraId="0B098F88" w14:textId="77777777" w:rsidR="00224ED4" w:rsidRPr="00C11A68" w:rsidRDefault="00224ED4" w:rsidP="0024266D">
      <w:pPr>
        <w:tabs>
          <w:tab w:val="left" w:pos="993"/>
        </w:tabs>
        <w:ind w:left="567" w:firstLine="567"/>
        <w:jc w:val="both"/>
        <w:rPr>
          <w:sz w:val="22"/>
          <w:szCs w:val="22"/>
        </w:rPr>
      </w:pPr>
    </w:p>
    <w:p w14:paraId="08D411A0" w14:textId="1D7DFBB8" w:rsidR="00224ED4" w:rsidRDefault="00224ED4" w:rsidP="0024266D">
      <w:pPr>
        <w:pStyle w:val="Heading"/>
        <w:numPr>
          <w:ilvl w:val="0"/>
          <w:numId w:val="8"/>
        </w:numPr>
        <w:ind w:left="567" w:firstLine="567"/>
        <w:jc w:val="center"/>
        <w:rPr>
          <w:rFonts w:ascii="Times New Roman" w:hAnsi="Times New Roman" w:cs="Times New Roman"/>
        </w:rPr>
      </w:pPr>
      <w:r w:rsidRPr="00B1304E">
        <w:rPr>
          <w:rFonts w:ascii="Times New Roman" w:hAnsi="Times New Roman" w:cs="Times New Roman"/>
        </w:rPr>
        <w:t>Порядок заключения</w:t>
      </w:r>
      <w:r w:rsidR="003B1DD4" w:rsidRPr="00B1304E">
        <w:rPr>
          <w:rFonts w:ascii="Times New Roman" w:hAnsi="Times New Roman" w:cs="Times New Roman"/>
        </w:rPr>
        <w:t>, изменения, расторжения</w:t>
      </w:r>
      <w:r w:rsidRPr="00B1304E">
        <w:rPr>
          <w:rFonts w:ascii="Times New Roman" w:hAnsi="Times New Roman" w:cs="Times New Roman"/>
        </w:rPr>
        <w:t xml:space="preserve"> и срок действия </w:t>
      </w:r>
      <w:r w:rsidR="003B1DD4" w:rsidRPr="00B1304E">
        <w:rPr>
          <w:rFonts w:ascii="Times New Roman" w:hAnsi="Times New Roman" w:cs="Times New Roman"/>
        </w:rPr>
        <w:t>Контракта</w:t>
      </w:r>
    </w:p>
    <w:p w14:paraId="33EA2D0A" w14:textId="77777777" w:rsidR="00851BA0" w:rsidRPr="00B1304E" w:rsidRDefault="00851BA0" w:rsidP="00851BA0">
      <w:pPr>
        <w:pStyle w:val="Heading"/>
        <w:ind w:left="1134"/>
        <w:rPr>
          <w:rFonts w:ascii="Times New Roman" w:hAnsi="Times New Roman" w:cs="Times New Roman"/>
        </w:rPr>
      </w:pPr>
    </w:p>
    <w:p w14:paraId="335B18E1" w14:textId="10076486" w:rsidR="003B1DD4" w:rsidRDefault="003B1DD4" w:rsidP="0024266D">
      <w:pPr>
        <w:pStyle w:val="ConsPlusNormal"/>
        <w:widowControl/>
        <w:numPr>
          <w:ilvl w:val="1"/>
          <w:numId w:val="8"/>
        </w:numPr>
        <w:tabs>
          <w:tab w:val="left" w:pos="0"/>
          <w:tab w:val="left" w:pos="1134"/>
        </w:tabs>
        <w:ind w:left="567" w:firstLine="567"/>
        <w:jc w:val="both"/>
        <w:rPr>
          <w:rFonts w:ascii="Times New Roman" w:hAnsi="Times New Roman" w:cs="Times New Roman"/>
          <w:bCs/>
          <w:sz w:val="22"/>
          <w:szCs w:val="22"/>
        </w:rPr>
      </w:pPr>
      <w:r>
        <w:rPr>
          <w:rFonts w:ascii="Times New Roman" w:hAnsi="Times New Roman" w:cs="Times New Roman"/>
          <w:bCs/>
          <w:sz w:val="22"/>
          <w:szCs w:val="22"/>
        </w:rPr>
        <w:t>Контракт</w:t>
      </w:r>
      <w:r w:rsidRPr="00C11A68">
        <w:rPr>
          <w:rFonts w:ascii="Times New Roman" w:hAnsi="Times New Roman" w:cs="Times New Roman"/>
          <w:bCs/>
          <w:sz w:val="22"/>
          <w:szCs w:val="22"/>
        </w:rPr>
        <w:t xml:space="preserve"> вступает в силу</w:t>
      </w:r>
      <w:r>
        <w:rPr>
          <w:rFonts w:ascii="Times New Roman" w:hAnsi="Times New Roman" w:cs="Times New Roman"/>
          <w:bCs/>
          <w:sz w:val="22"/>
          <w:szCs w:val="22"/>
        </w:rPr>
        <w:t xml:space="preserve"> в день его подписания </w:t>
      </w:r>
      <w:r w:rsidRPr="00C11A68">
        <w:rPr>
          <w:rFonts w:ascii="Times New Roman" w:hAnsi="Times New Roman" w:cs="Times New Roman"/>
          <w:bCs/>
          <w:sz w:val="22"/>
          <w:szCs w:val="22"/>
        </w:rPr>
        <w:t xml:space="preserve">и действует до </w:t>
      </w:r>
      <w:r w:rsidR="00B1304E">
        <w:rPr>
          <w:rFonts w:ascii="Times New Roman" w:hAnsi="Times New Roman" w:cs="Times New Roman"/>
          <w:bCs/>
          <w:sz w:val="22"/>
          <w:szCs w:val="22"/>
        </w:rPr>
        <w:t>31.12.202</w:t>
      </w:r>
      <w:r w:rsidR="00A86503">
        <w:rPr>
          <w:rFonts w:ascii="Times New Roman" w:hAnsi="Times New Roman" w:cs="Times New Roman"/>
          <w:bCs/>
          <w:sz w:val="22"/>
          <w:szCs w:val="22"/>
        </w:rPr>
        <w:t>6</w:t>
      </w:r>
      <w:r w:rsidRPr="00C11A68">
        <w:rPr>
          <w:rFonts w:ascii="Times New Roman" w:hAnsi="Times New Roman" w:cs="Times New Roman"/>
          <w:bCs/>
          <w:sz w:val="22"/>
          <w:szCs w:val="22"/>
        </w:rPr>
        <w:t>, а в части исполнения обязательств Сторо</w:t>
      </w:r>
      <w:r w:rsidR="00B1304E">
        <w:rPr>
          <w:rFonts w:ascii="Times New Roman" w:hAnsi="Times New Roman" w:cs="Times New Roman"/>
          <w:bCs/>
          <w:sz w:val="22"/>
          <w:szCs w:val="22"/>
        </w:rPr>
        <w:t>нами – до их полного исполнения</w:t>
      </w:r>
      <w:bookmarkStart w:id="2" w:name="_GoBack"/>
      <w:bookmarkEnd w:id="2"/>
      <w:r w:rsidR="00B1304E">
        <w:rPr>
          <w:rFonts w:ascii="Times New Roman" w:hAnsi="Times New Roman" w:cs="Times New Roman"/>
          <w:bCs/>
          <w:sz w:val="22"/>
          <w:szCs w:val="22"/>
        </w:rPr>
        <w:t>.</w:t>
      </w:r>
    </w:p>
    <w:p w14:paraId="19805D1C" w14:textId="5435FF1F" w:rsidR="00224ED4" w:rsidRPr="00C11A68" w:rsidRDefault="003B1DD4" w:rsidP="0024266D">
      <w:pPr>
        <w:pStyle w:val="ConsPlusNormal"/>
        <w:widowControl/>
        <w:numPr>
          <w:ilvl w:val="1"/>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24ED4" w:rsidRPr="00C11A68">
        <w:rPr>
          <w:rFonts w:ascii="Times New Roman" w:hAnsi="Times New Roman" w:cs="Times New Roman"/>
          <w:sz w:val="22"/>
          <w:szCs w:val="22"/>
        </w:rPr>
        <w:t xml:space="preserve"> </w:t>
      </w:r>
    </w:p>
    <w:p w14:paraId="757CC64E" w14:textId="77777777" w:rsidR="003B1DD4" w:rsidRDefault="003B1DD4" w:rsidP="0024266D">
      <w:pPr>
        <w:pStyle w:val="ConsPlusNormal"/>
        <w:widowControl/>
        <w:numPr>
          <w:ilvl w:val="1"/>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Контракт может быть расторгнут в порядке, установленном законодательством Российской Федерации, исключительно по следующим основаниям:</w:t>
      </w:r>
      <w:r>
        <w:rPr>
          <w:rFonts w:ascii="Times New Roman" w:hAnsi="Times New Roman" w:cs="Times New Roman"/>
          <w:bCs/>
          <w:sz w:val="22"/>
          <w:szCs w:val="22"/>
        </w:rPr>
        <w:t xml:space="preserve"> </w:t>
      </w:r>
    </w:p>
    <w:p w14:paraId="1F880A2D" w14:textId="310F8919" w:rsidR="00224ED4" w:rsidRDefault="003B1DD4" w:rsidP="0024266D">
      <w:pPr>
        <w:pStyle w:val="ConsPlusNormal"/>
        <w:widowControl/>
        <w:numPr>
          <w:ilvl w:val="2"/>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По соглашению Сторон</w:t>
      </w:r>
      <w:r>
        <w:rPr>
          <w:rFonts w:ascii="Times New Roman" w:hAnsi="Times New Roman" w:cs="Times New Roman"/>
          <w:bCs/>
          <w:sz w:val="22"/>
          <w:szCs w:val="22"/>
        </w:rPr>
        <w:t>.</w:t>
      </w:r>
    </w:p>
    <w:p w14:paraId="2C50A664" w14:textId="0CABD7E9" w:rsidR="003B1DD4" w:rsidRDefault="003B1DD4" w:rsidP="0024266D">
      <w:pPr>
        <w:pStyle w:val="ConsPlusNormal"/>
        <w:widowControl/>
        <w:numPr>
          <w:ilvl w:val="2"/>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В случае одностороннего отказа стороны контракта от исполнения контракта в соответствии с требованиями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05B11B" w14:textId="34414618" w:rsidR="003B1DD4" w:rsidRPr="00C11A68" w:rsidRDefault="003B1DD4" w:rsidP="0024266D">
      <w:pPr>
        <w:pStyle w:val="ConsPlusNormal"/>
        <w:widowControl/>
        <w:numPr>
          <w:ilvl w:val="2"/>
          <w:numId w:val="8"/>
        </w:numPr>
        <w:tabs>
          <w:tab w:val="left" w:pos="0"/>
          <w:tab w:val="left" w:pos="1134"/>
        </w:tabs>
        <w:ind w:left="567" w:firstLine="567"/>
        <w:jc w:val="both"/>
        <w:rPr>
          <w:rFonts w:ascii="Times New Roman" w:hAnsi="Times New Roman" w:cs="Times New Roman"/>
          <w:bCs/>
          <w:sz w:val="22"/>
          <w:szCs w:val="22"/>
        </w:rPr>
      </w:pPr>
      <w:r w:rsidRPr="00D816C1">
        <w:rPr>
          <w:rFonts w:ascii="Times New Roman" w:hAnsi="Times New Roman"/>
          <w:sz w:val="22"/>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40FB3325" w14:textId="3F3E262E" w:rsidR="00224ED4" w:rsidRPr="00C11A68" w:rsidRDefault="003B1DD4" w:rsidP="0024266D">
      <w:pPr>
        <w:pStyle w:val="ConsPlusNormal"/>
        <w:widowControl/>
        <w:numPr>
          <w:ilvl w:val="1"/>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Контракта.</w:t>
      </w:r>
      <w:r w:rsidR="00224ED4" w:rsidRPr="00C11A68">
        <w:rPr>
          <w:rFonts w:ascii="Times New Roman" w:hAnsi="Times New Roman" w:cs="Times New Roman"/>
          <w:bCs/>
          <w:sz w:val="22"/>
          <w:szCs w:val="22"/>
        </w:rPr>
        <w:t xml:space="preserve"> </w:t>
      </w:r>
    </w:p>
    <w:p w14:paraId="7FE5E143" w14:textId="733ECDEE" w:rsidR="00224ED4" w:rsidRPr="00C11A68" w:rsidRDefault="003B1DD4" w:rsidP="0024266D">
      <w:pPr>
        <w:pStyle w:val="ConsPlusNormal"/>
        <w:widowControl/>
        <w:numPr>
          <w:ilvl w:val="1"/>
          <w:numId w:val="8"/>
        </w:numPr>
        <w:tabs>
          <w:tab w:val="left" w:pos="0"/>
          <w:tab w:val="left" w:pos="1134"/>
        </w:tabs>
        <w:ind w:left="567" w:firstLine="567"/>
        <w:jc w:val="both"/>
        <w:rPr>
          <w:rFonts w:ascii="Times New Roman" w:hAnsi="Times New Roman" w:cs="Times New Roman"/>
          <w:bCs/>
          <w:sz w:val="22"/>
          <w:szCs w:val="22"/>
        </w:rPr>
      </w:pPr>
      <w:r w:rsidRPr="003B1DD4">
        <w:rPr>
          <w:rFonts w:ascii="Times New Roman" w:hAnsi="Times New Roman" w:cs="Times New Roman"/>
          <w:bCs/>
          <w:sz w:val="22"/>
          <w:szCs w:val="22"/>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224ED4" w:rsidRPr="00C11A68">
        <w:rPr>
          <w:rFonts w:ascii="Times New Roman" w:hAnsi="Times New Roman" w:cs="Times New Roman"/>
          <w:bCs/>
          <w:sz w:val="22"/>
          <w:szCs w:val="22"/>
        </w:rPr>
        <w:t xml:space="preserve">  </w:t>
      </w:r>
    </w:p>
    <w:p w14:paraId="65BEB9CC" w14:textId="77777777" w:rsidR="00B1304E" w:rsidRDefault="00B1304E" w:rsidP="0024266D">
      <w:pPr>
        <w:pStyle w:val="ConsPlusNormal"/>
        <w:widowControl/>
        <w:ind w:left="567" w:firstLine="567"/>
        <w:jc w:val="both"/>
        <w:rPr>
          <w:rFonts w:ascii="Times New Roman" w:hAnsi="Times New Roman" w:cs="Times New Roman"/>
          <w:bCs/>
          <w:sz w:val="22"/>
          <w:szCs w:val="22"/>
        </w:rPr>
      </w:pPr>
    </w:p>
    <w:p w14:paraId="46B35F62" w14:textId="77777777" w:rsidR="00851BA0" w:rsidRDefault="00851BA0" w:rsidP="0024266D">
      <w:pPr>
        <w:pStyle w:val="ConsPlusNormal"/>
        <w:widowControl/>
        <w:ind w:left="567" w:firstLine="567"/>
        <w:jc w:val="both"/>
        <w:rPr>
          <w:rFonts w:ascii="Times New Roman" w:hAnsi="Times New Roman" w:cs="Times New Roman"/>
          <w:bCs/>
          <w:sz w:val="22"/>
          <w:szCs w:val="22"/>
        </w:rPr>
      </w:pPr>
    </w:p>
    <w:p w14:paraId="5B927B0A" w14:textId="77777777" w:rsidR="00851BA0" w:rsidRPr="00C11A68" w:rsidRDefault="00851BA0" w:rsidP="0024266D">
      <w:pPr>
        <w:pStyle w:val="ConsPlusNormal"/>
        <w:widowControl/>
        <w:ind w:left="567" w:firstLine="567"/>
        <w:jc w:val="both"/>
        <w:rPr>
          <w:rFonts w:ascii="Times New Roman" w:hAnsi="Times New Roman" w:cs="Times New Roman"/>
          <w:bCs/>
          <w:sz w:val="22"/>
          <w:szCs w:val="22"/>
        </w:rPr>
      </w:pPr>
    </w:p>
    <w:p w14:paraId="60156B8D" w14:textId="77777777" w:rsidR="00224ED4" w:rsidRDefault="00224ED4" w:rsidP="0024266D">
      <w:pPr>
        <w:pStyle w:val="Heading"/>
        <w:numPr>
          <w:ilvl w:val="0"/>
          <w:numId w:val="8"/>
        </w:numPr>
        <w:ind w:left="567" w:firstLine="567"/>
        <w:jc w:val="center"/>
        <w:rPr>
          <w:rFonts w:ascii="Times New Roman" w:hAnsi="Times New Roman" w:cs="Times New Roman"/>
        </w:rPr>
      </w:pPr>
      <w:r w:rsidRPr="009960D3">
        <w:rPr>
          <w:rFonts w:ascii="Times New Roman" w:hAnsi="Times New Roman" w:cs="Times New Roman"/>
        </w:rPr>
        <w:t>Ответственность Сторон и порядок рассмотрения споров</w:t>
      </w:r>
    </w:p>
    <w:p w14:paraId="63C3D471" w14:textId="77777777" w:rsidR="00851BA0" w:rsidRPr="009960D3" w:rsidRDefault="00851BA0" w:rsidP="00851BA0">
      <w:pPr>
        <w:pStyle w:val="Heading"/>
        <w:ind w:left="1134"/>
        <w:rPr>
          <w:rFonts w:ascii="Times New Roman" w:hAnsi="Times New Roman" w:cs="Times New Roman"/>
        </w:rPr>
      </w:pPr>
    </w:p>
    <w:p w14:paraId="5BAA0070"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постановлением Правительства Российской Федерации от 30 августа 2017 г. № 1042.</w:t>
      </w:r>
    </w:p>
    <w:p w14:paraId="23DFBD34"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8.2. В случае просрочки исполнения «Государственным заказчиком» обязательства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w:t>
      </w:r>
    </w:p>
    <w:p w14:paraId="596A38AC"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8.3. В случае просрочки исполнения «Исполнителем» обязательств, предусмотренных Контрактом, в том числе гарантийные обязательства,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14:paraId="5B0D14F2"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57CF46" w14:textId="6AB9DDBF" w:rsidR="00DC44A6" w:rsidRPr="00DC44A6" w:rsidRDefault="00DC44A6" w:rsidP="00DC44A6">
      <w:pPr>
        <w:widowControl w:val="0"/>
        <w:tabs>
          <w:tab w:val="left" w:pos="1560"/>
        </w:tabs>
        <w:ind w:left="567" w:firstLine="567"/>
        <w:jc w:val="both"/>
        <w:rPr>
          <w:sz w:val="22"/>
          <w:szCs w:val="22"/>
        </w:rPr>
      </w:pPr>
      <w:r w:rsidRPr="00DC44A6">
        <w:rPr>
          <w:sz w:val="22"/>
          <w:szCs w:val="22"/>
        </w:rPr>
        <w:t>8.5. Государственный заказчик вправе удерживать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14:paraId="3BB79AAE"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8.6.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DB5CE6B"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8.7.</w:t>
      </w:r>
      <w:r w:rsidRPr="00DC44A6">
        <w:rPr>
          <w:sz w:val="22"/>
          <w:szCs w:val="22"/>
        </w:rPr>
        <w:tab/>
        <w:t>Все достигнутые договорённости Стороны оформляют в виде дополнительных соглашений, подписанных Сторонами и скрепленных печатями.</w:t>
      </w:r>
    </w:p>
    <w:p w14:paraId="12BCA41C" w14:textId="77777777" w:rsidR="00DC44A6" w:rsidRPr="00DC44A6" w:rsidRDefault="00DC44A6" w:rsidP="00DC44A6">
      <w:pPr>
        <w:widowControl w:val="0"/>
        <w:tabs>
          <w:tab w:val="left" w:pos="1560"/>
        </w:tabs>
        <w:ind w:left="567" w:firstLine="567"/>
        <w:jc w:val="both"/>
        <w:rPr>
          <w:sz w:val="22"/>
          <w:szCs w:val="22"/>
        </w:rPr>
      </w:pPr>
      <w:r w:rsidRPr="00DC44A6">
        <w:rPr>
          <w:sz w:val="22"/>
          <w:szCs w:val="22"/>
        </w:rPr>
        <w:t>8.8.</w:t>
      </w:r>
      <w:r w:rsidRPr="00DC44A6">
        <w:rPr>
          <w:sz w:val="22"/>
          <w:szCs w:val="22"/>
        </w:rPr>
        <w:tab/>
        <w:t>До передачи спора на разрешение арбитражного суда Стороны примут все меры к его урегулированию в претензионном порядке.</w:t>
      </w:r>
    </w:p>
    <w:p w14:paraId="649DAC71" w14:textId="6D71028B" w:rsidR="00B9373F" w:rsidRPr="00D816C1" w:rsidRDefault="00DC44A6" w:rsidP="00DC44A6">
      <w:pPr>
        <w:widowControl w:val="0"/>
        <w:tabs>
          <w:tab w:val="left" w:pos="1560"/>
        </w:tabs>
        <w:ind w:left="567" w:firstLine="567"/>
        <w:jc w:val="both"/>
        <w:rPr>
          <w:sz w:val="22"/>
          <w:szCs w:val="22"/>
        </w:rPr>
      </w:pPr>
      <w:r w:rsidRPr="00DC44A6">
        <w:rPr>
          <w:sz w:val="22"/>
          <w:szCs w:val="22"/>
        </w:rPr>
        <w:t>8.9.</w:t>
      </w:r>
      <w:r w:rsidR="00851BA0">
        <w:rPr>
          <w:sz w:val="22"/>
          <w:szCs w:val="22"/>
        </w:rPr>
        <w:t xml:space="preserve"> </w:t>
      </w:r>
      <w:r w:rsidRPr="00DC44A6">
        <w:rPr>
          <w:sz w:val="22"/>
          <w:szCs w:val="22"/>
        </w:rPr>
        <w:t xml:space="preserve">Претензия должна быть направлена в письменном виде. По полученной претензии Сторона должна дать письменный </w:t>
      </w:r>
      <w:r w:rsidR="00851BA0" w:rsidRPr="00DC44A6">
        <w:rPr>
          <w:sz w:val="22"/>
          <w:szCs w:val="22"/>
        </w:rPr>
        <w:t>ответ, по существу,</w:t>
      </w:r>
      <w:r w:rsidRPr="00DC44A6">
        <w:rPr>
          <w:sz w:val="22"/>
          <w:szCs w:val="22"/>
        </w:rPr>
        <w:t xml:space="preserve"> в срок не позднее 20 (двадцати) календарных дней с даты ее получения. Оставление претензии без ответа в установленный срок означает признание требований претензии.</w:t>
      </w:r>
    </w:p>
    <w:p w14:paraId="2CE800A2" w14:textId="77777777" w:rsidR="00224ED4" w:rsidRPr="00C11A68" w:rsidRDefault="00224ED4" w:rsidP="0024266D">
      <w:pPr>
        <w:pStyle w:val="ConsPlusNormal"/>
        <w:widowControl/>
        <w:tabs>
          <w:tab w:val="left" w:pos="993"/>
        </w:tabs>
        <w:ind w:left="567" w:firstLine="567"/>
        <w:jc w:val="both"/>
        <w:rPr>
          <w:rFonts w:ascii="Times New Roman" w:hAnsi="Times New Roman" w:cs="Times New Roman"/>
          <w:bCs/>
          <w:sz w:val="22"/>
          <w:szCs w:val="22"/>
        </w:rPr>
      </w:pPr>
    </w:p>
    <w:p w14:paraId="5B6D105B" w14:textId="2E6DDEA2" w:rsidR="00224ED4" w:rsidRDefault="00224ED4" w:rsidP="0024266D">
      <w:pPr>
        <w:pStyle w:val="Heading"/>
        <w:numPr>
          <w:ilvl w:val="0"/>
          <w:numId w:val="8"/>
        </w:numPr>
        <w:ind w:left="567" w:firstLine="567"/>
        <w:jc w:val="center"/>
        <w:rPr>
          <w:rFonts w:ascii="Times New Roman" w:hAnsi="Times New Roman" w:cs="Times New Roman"/>
          <w:bCs w:val="0"/>
        </w:rPr>
      </w:pPr>
      <w:r w:rsidRPr="00851BA0">
        <w:rPr>
          <w:rFonts w:ascii="Times New Roman" w:hAnsi="Times New Roman" w:cs="Times New Roman"/>
          <w:bCs w:val="0"/>
        </w:rPr>
        <w:t>Прочие условия</w:t>
      </w:r>
    </w:p>
    <w:p w14:paraId="38DE8163" w14:textId="77777777" w:rsidR="00851BA0" w:rsidRPr="00851BA0" w:rsidRDefault="00851BA0" w:rsidP="00851BA0">
      <w:pPr>
        <w:pStyle w:val="Heading"/>
        <w:ind w:left="1134"/>
        <w:rPr>
          <w:rFonts w:ascii="Times New Roman" w:hAnsi="Times New Roman" w:cs="Times New Roman"/>
          <w:bCs w:val="0"/>
        </w:rPr>
      </w:pPr>
    </w:p>
    <w:p w14:paraId="0219542B" w14:textId="09350C2D" w:rsidR="00224ED4" w:rsidRPr="00C11A68" w:rsidRDefault="00224ED4" w:rsidP="0024266D">
      <w:pPr>
        <w:pStyle w:val="ConsPlusNormal"/>
        <w:widowControl/>
        <w:numPr>
          <w:ilvl w:val="1"/>
          <w:numId w:val="8"/>
        </w:numPr>
        <w:tabs>
          <w:tab w:val="left" w:pos="993"/>
        </w:tabs>
        <w:ind w:left="567" w:firstLine="567"/>
        <w:jc w:val="both"/>
        <w:rPr>
          <w:rFonts w:ascii="Times New Roman" w:hAnsi="Times New Roman" w:cs="Times New Roman"/>
          <w:bCs/>
          <w:sz w:val="22"/>
          <w:szCs w:val="22"/>
        </w:rPr>
      </w:pPr>
      <w:r w:rsidRPr="00C11A68">
        <w:rPr>
          <w:rFonts w:ascii="Times New Roman" w:hAnsi="Times New Roman" w:cs="Times New Roman"/>
          <w:bCs/>
          <w:sz w:val="22"/>
          <w:szCs w:val="22"/>
        </w:rPr>
        <w:t xml:space="preserve">Все изменения и дополнения к настоящему </w:t>
      </w:r>
      <w:r w:rsidR="00F34DFE">
        <w:rPr>
          <w:rFonts w:ascii="Times New Roman" w:hAnsi="Times New Roman" w:cs="Times New Roman"/>
          <w:bCs/>
          <w:sz w:val="22"/>
          <w:szCs w:val="22"/>
        </w:rPr>
        <w:t>Контракту</w:t>
      </w:r>
      <w:r w:rsidRPr="00C11A68">
        <w:rPr>
          <w:rFonts w:ascii="Times New Roman" w:hAnsi="Times New Roman" w:cs="Times New Roman"/>
          <w:bCs/>
          <w:sz w:val="22"/>
          <w:szCs w:val="22"/>
        </w:rPr>
        <w:t xml:space="preserve"> действительны лишь в том случае, если они совершены в письменной форме и подписаны уполномоченными представителями обеих Сторон. </w:t>
      </w:r>
    </w:p>
    <w:p w14:paraId="20BEB8AF" w14:textId="2583C9CF" w:rsidR="00224ED4" w:rsidRPr="00C11A68" w:rsidRDefault="00224ED4" w:rsidP="0024266D">
      <w:pPr>
        <w:pStyle w:val="ConsPlusNormal"/>
        <w:widowControl/>
        <w:numPr>
          <w:ilvl w:val="1"/>
          <w:numId w:val="8"/>
        </w:numPr>
        <w:tabs>
          <w:tab w:val="left" w:pos="993"/>
        </w:tabs>
        <w:ind w:left="567" w:firstLine="567"/>
        <w:jc w:val="both"/>
        <w:rPr>
          <w:rFonts w:ascii="Times New Roman" w:hAnsi="Times New Roman" w:cs="Times New Roman"/>
          <w:bCs/>
          <w:sz w:val="22"/>
          <w:szCs w:val="22"/>
        </w:rPr>
      </w:pPr>
      <w:r w:rsidRPr="00C11A68">
        <w:rPr>
          <w:rFonts w:ascii="Times New Roman" w:hAnsi="Times New Roman" w:cs="Times New Roman"/>
          <w:bCs/>
          <w:sz w:val="22"/>
          <w:szCs w:val="22"/>
        </w:rPr>
        <w:t xml:space="preserve">Вся деловая переписка между Сторонами, касающаяся выполнения Сторонами принятых на себя обязательств по настоящему </w:t>
      </w:r>
      <w:r w:rsidR="00F34DFE">
        <w:rPr>
          <w:rFonts w:ascii="Times New Roman" w:hAnsi="Times New Roman" w:cs="Times New Roman"/>
          <w:bCs/>
          <w:sz w:val="22"/>
          <w:szCs w:val="22"/>
        </w:rPr>
        <w:t>Контракту</w:t>
      </w:r>
      <w:r w:rsidRPr="00C11A68">
        <w:rPr>
          <w:rFonts w:ascii="Times New Roman" w:hAnsi="Times New Roman" w:cs="Times New Roman"/>
          <w:bCs/>
          <w:sz w:val="22"/>
          <w:szCs w:val="22"/>
        </w:rPr>
        <w:t xml:space="preserve">, допускается в виде обмена копиями (световыми, факсимильными, цифровыми и иными) документов посредством любой доступной сторонами связи (почтовой, факсимильной, электронной и иной) и имеет юридическую силу до момента обмена подлинными экземплярами. </w:t>
      </w:r>
    </w:p>
    <w:p w14:paraId="4FBFDADB" w14:textId="77777777" w:rsidR="00224ED4" w:rsidRPr="00C11A68" w:rsidRDefault="00224ED4" w:rsidP="0024266D">
      <w:pPr>
        <w:pStyle w:val="ConsPlusNormal"/>
        <w:widowControl/>
        <w:numPr>
          <w:ilvl w:val="1"/>
          <w:numId w:val="8"/>
        </w:numPr>
        <w:tabs>
          <w:tab w:val="left" w:pos="993"/>
        </w:tabs>
        <w:ind w:left="567" w:firstLine="567"/>
        <w:jc w:val="both"/>
        <w:rPr>
          <w:rFonts w:ascii="Times New Roman" w:hAnsi="Times New Roman" w:cs="Times New Roman"/>
          <w:bCs/>
          <w:sz w:val="22"/>
          <w:szCs w:val="22"/>
        </w:rPr>
      </w:pPr>
      <w:r w:rsidRPr="00C11A68">
        <w:rPr>
          <w:rFonts w:ascii="Times New Roman" w:hAnsi="Times New Roman" w:cs="Times New Roman"/>
          <w:bCs/>
          <w:sz w:val="22"/>
          <w:szCs w:val="22"/>
        </w:rPr>
        <w:t xml:space="preserve">Стороны обязуются в течение 5 (Пяти) рабочих дней сообщать друг другу об изменениях юридического и/или фактического адреса, платежных реквизитов, возникновении процесса ликвидации или реорганизации. </w:t>
      </w:r>
    </w:p>
    <w:p w14:paraId="0E3BE6C4" w14:textId="178F5FF3" w:rsidR="00224ED4" w:rsidRPr="00C11A68" w:rsidRDefault="00224ED4" w:rsidP="0024266D">
      <w:pPr>
        <w:pStyle w:val="ConsPlusNormal"/>
        <w:widowControl/>
        <w:numPr>
          <w:ilvl w:val="1"/>
          <w:numId w:val="8"/>
        </w:numPr>
        <w:tabs>
          <w:tab w:val="left" w:pos="993"/>
        </w:tabs>
        <w:ind w:left="567" w:firstLine="567"/>
        <w:jc w:val="both"/>
        <w:rPr>
          <w:rFonts w:ascii="Times New Roman" w:hAnsi="Times New Roman" w:cs="Times New Roman"/>
          <w:bCs/>
          <w:sz w:val="22"/>
          <w:szCs w:val="22"/>
        </w:rPr>
      </w:pPr>
      <w:r w:rsidRPr="00C11A68">
        <w:rPr>
          <w:rFonts w:ascii="Times New Roman" w:hAnsi="Times New Roman" w:cs="Times New Roman"/>
          <w:bCs/>
          <w:sz w:val="22"/>
          <w:szCs w:val="22"/>
        </w:rPr>
        <w:t xml:space="preserve">Во всем остальном, что не предусмотрено настоящим </w:t>
      </w:r>
      <w:r w:rsidR="00F34DFE">
        <w:rPr>
          <w:rFonts w:ascii="Times New Roman" w:hAnsi="Times New Roman" w:cs="Times New Roman"/>
          <w:bCs/>
          <w:sz w:val="22"/>
          <w:szCs w:val="22"/>
        </w:rPr>
        <w:t>Контрактом</w:t>
      </w:r>
      <w:r w:rsidRPr="00C11A68">
        <w:rPr>
          <w:rFonts w:ascii="Times New Roman" w:hAnsi="Times New Roman" w:cs="Times New Roman"/>
          <w:bCs/>
          <w:sz w:val="22"/>
          <w:szCs w:val="22"/>
        </w:rPr>
        <w:t>, Стороны руководствуются действующим законодательством Российской Федерации.</w:t>
      </w:r>
    </w:p>
    <w:p w14:paraId="2B10B390" w14:textId="77777777" w:rsidR="00224ED4" w:rsidRDefault="00224ED4" w:rsidP="0024266D">
      <w:pPr>
        <w:pStyle w:val="ConsPlusNormal"/>
        <w:widowControl/>
        <w:tabs>
          <w:tab w:val="left" w:pos="993"/>
        </w:tabs>
        <w:ind w:left="567" w:firstLine="567"/>
        <w:jc w:val="both"/>
        <w:rPr>
          <w:rFonts w:ascii="Times New Roman" w:hAnsi="Times New Roman" w:cs="Times New Roman"/>
          <w:bCs/>
          <w:sz w:val="22"/>
          <w:szCs w:val="22"/>
        </w:rPr>
      </w:pPr>
    </w:p>
    <w:p w14:paraId="3844AD9E" w14:textId="77777777" w:rsidR="00851BA0" w:rsidRDefault="00851BA0" w:rsidP="0024266D">
      <w:pPr>
        <w:pStyle w:val="ConsPlusNormal"/>
        <w:widowControl/>
        <w:tabs>
          <w:tab w:val="left" w:pos="993"/>
        </w:tabs>
        <w:ind w:left="567" w:firstLine="567"/>
        <w:jc w:val="both"/>
        <w:rPr>
          <w:rFonts w:ascii="Times New Roman" w:hAnsi="Times New Roman" w:cs="Times New Roman"/>
          <w:bCs/>
          <w:sz w:val="22"/>
          <w:szCs w:val="22"/>
        </w:rPr>
      </w:pPr>
    </w:p>
    <w:p w14:paraId="5518B7B7" w14:textId="77777777" w:rsidR="00851BA0" w:rsidRDefault="00851BA0" w:rsidP="0024266D">
      <w:pPr>
        <w:pStyle w:val="ConsPlusNormal"/>
        <w:widowControl/>
        <w:tabs>
          <w:tab w:val="left" w:pos="993"/>
        </w:tabs>
        <w:ind w:left="567" w:firstLine="567"/>
        <w:jc w:val="both"/>
        <w:rPr>
          <w:rFonts w:ascii="Times New Roman" w:hAnsi="Times New Roman" w:cs="Times New Roman"/>
          <w:bCs/>
          <w:sz w:val="22"/>
          <w:szCs w:val="22"/>
        </w:rPr>
      </w:pPr>
    </w:p>
    <w:p w14:paraId="0C64AFAC" w14:textId="77777777" w:rsidR="00851BA0" w:rsidRDefault="00851BA0" w:rsidP="0024266D">
      <w:pPr>
        <w:pStyle w:val="ConsPlusNormal"/>
        <w:widowControl/>
        <w:tabs>
          <w:tab w:val="left" w:pos="993"/>
        </w:tabs>
        <w:ind w:left="567" w:firstLine="567"/>
        <w:jc w:val="both"/>
        <w:rPr>
          <w:rFonts w:ascii="Times New Roman" w:hAnsi="Times New Roman" w:cs="Times New Roman"/>
          <w:bCs/>
          <w:sz w:val="22"/>
          <w:szCs w:val="22"/>
        </w:rPr>
      </w:pPr>
    </w:p>
    <w:p w14:paraId="4D905FFD" w14:textId="77777777" w:rsidR="00851BA0" w:rsidRPr="00C11A68" w:rsidRDefault="00851BA0" w:rsidP="0024266D">
      <w:pPr>
        <w:pStyle w:val="ConsPlusNormal"/>
        <w:widowControl/>
        <w:tabs>
          <w:tab w:val="left" w:pos="993"/>
        </w:tabs>
        <w:ind w:left="567" w:firstLine="567"/>
        <w:jc w:val="both"/>
        <w:rPr>
          <w:rFonts w:ascii="Times New Roman" w:hAnsi="Times New Roman" w:cs="Times New Roman"/>
          <w:bCs/>
          <w:sz w:val="22"/>
          <w:szCs w:val="22"/>
        </w:rPr>
      </w:pPr>
    </w:p>
    <w:p w14:paraId="3AC5644B" w14:textId="0C1C7C12" w:rsidR="00224ED4" w:rsidRPr="00A80DC0" w:rsidRDefault="00224ED4" w:rsidP="0024266D">
      <w:pPr>
        <w:pStyle w:val="Heading"/>
        <w:numPr>
          <w:ilvl w:val="0"/>
          <w:numId w:val="8"/>
        </w:numPr>
        <w:ind w:left="567" w:firstLine="567"/>
        <w:jc w:val="center"/>
        <w:rPr>
          <w:rFonts w:ascii="Times New Roman" w:hAnsi="Times New Roman" w:cs="Times New Roman"/>
        </w:rPr>
      </w:pPr>
      <w:r w:rsidRPr="00A80DC0">
        <w:rPr>
          <w:rFonts w:ascii="Times New Roman" w:hAnsi="Times New Roman" w:cs="Times New Roman"/>
        </w:rPr>
        <w:t xml:space="preserve">Приложения к настоящему </w:t>
      </w:r>
      <w:r w:rsidR="00F34DFE" w:rsidRPr="00A80DC0">
        <w:rPr>
          <w:rFonts w:ascii="Times New Roman" w:hAnsi="Times New Roman" w:cs="Times New Roman"/>
        </w:rPr>
        <w:t>Контракту</w:t>
      </w:r>
    </w:p>
    <w:p w14:paraId="41A567F0" w14:textId="398193C2" w:rsidR="00224ED4" w:rsidRPr="00C11A68" w:rsidRDefault="00851BA0" w:rsidP="0024266D">
      <w:pPr>
        <w:pStyle w:val="ConsPlusNormal"/>
        <w:tabs>
          <w:tab w:val="left" w:pos="993"/>
        </w:tabs>
        <w:ind w:left="567" w:firstLine="567"/>
        <w:jc w:val="both"/>
        <w:rPr>
          <w:rFonts w:ascii="Times New Roman" w:hAnsi="Times New Roman" w:cs="Times New Roman"/>
          <w:bCs/>
          <w:sz w:val="22"/>
          <w:szCs w:val="22"/>
        </w:rPr>
      </w:pPr>
      <w:r>
        <w:rPr>
          <w:rFonts w:ascii="Times New Roman" w:hAnsi="Times New Roman" w:cs="Times New Roman"/>
          <w:bCs/>
          <w:sz w:val="22"/>
          <w:szCs w:val="22"/>
        </w:rPr>
        <w:t>10</w:t>
      </w:r>
      <w:r w:rsidR="00224ED4" w:rsidRPr="00C11A68">
        <w:rPr>
          <w:rFonts w:ascii="Times New Roman" w:hAnsi="Times New Roman" w:cs="Times New Roman"/>
          <w:bCs/>
          <w:sz w:val="22"/>
          <w:szCs w:val="22"/>
        </w:rPr>
        <w:t>.1. Приложение № 1 «Перечень Отходов».</w:t>
      </w:r>
    </w:p>
    <w:p w14:paraId="0191421A" w14:textId="6AC9BA0A" w:rsidR="00224ED4" w:rsidRPr="00C11A68" w:rsidRDefault="00851BA0" w:rsidP="0024266D">
      <w:pPr>
        <w:pStyle w:val="ConsPlusNormal"/>
        <w:widowControl/>
        <w:tabs>
          <w:tab w:val="left" w:pos="993"/>
        </w:tabs>
        <w:ind w:left="567" w:firstLine="567"/>
        <w:jc w:val="both"/>
        <w:rPr>
          <w:rFonts w:ascii="Times New Roman" w:hAnsi="Times New Roman" w:cs="Times New Roman"/>
          <w:bCs/>
          <w:sz w:val="22"/>
          <w:szCs w:val="22"/>
        </w:rPr>
      </w:pPr>
      <w:r>
        <w:rPr>
          <w:rFonts w:ascii="Times New Roman" w:hAnsi="Times New Roman" w:cs="Times New Roman"/>
          <w:bCs/>
          <w:sz w:val="22"/>
          <w:szCs w:val="22"/>
        </w:rPr>
        <w:t>10</w:t>
      </w:r>
      <w:r w:rsidR="00224ED4" w:rsidRPr="00C11A68">
        <w:rPr>
          <w:rFonts w:ascii="Times New Roman" w:hAnsi="Times New Roman" w:cs="Times New Roman"/>
          <w:bCs/>
          <w:sz w:val="22"/>
          <w:szCs w:val="22"/>
        </w:rPr>
        <w:t>.2. Приложение № 2 «Перечень Мусоровозов».</w:t>
      </w:r>
    </w:p>
    <w:p w14:paraId="3CA17FBD" w14:textId="215EAA9D" w:rsidR="00224ED4" w:rsidRPr="00C11A68" w:rsidRDefault="00851BA0" w:rsidP="0024266D">
      <w:pPr>
        <w:pStyle w:val="ConsPlusNormal"/>
        <w:widowControl/>
        <w:tabs>
          <w:tab w:val="left" w:pos="993"/>
        </w:tabs>
        <w:ind w:left="567" w:firstLine="567"/>
        <w:jc w:val="both"/>
        <w:rPr>
          <w:rFonts w:ascii="Times New Roman" w:hAnsi="Times New Roman" w:cs="Times New Roman"/>
          <w:bCs/>
          <w:sz w:val="22"/>
          <w:szCs w:val="22"/>
        </w:rPr>
      </w:pPr>
      <w:r>
        <w:rPr>
          <w:rFonts w:ascii="Times New Roman" w:hAnsi="Times New Roman" w:cs="Times New Roman"/>
          <w:bCs/>
          <w:sz w:val="22"/>
          <w:szCs w:val="22"/>
        </w:rPr>
        <w:t>10</w:t>
      </w:r>
      <w:r w:rsidR="00224ED4" w:rsidRPr="00C11A68">
        <w:rPr>
          <w:rFonts w:ascii="Times New Roman" w:hAnsi="Times New Roman" w:cs="Times New Roman"/>
          <w:bCs/>
          <w:sz w:val="22"/>
          <w:szCs w:val="22"/>
        </w:rPr>
        <w:t>.3. Приложение № 3 «Форма акта сдачи-приема Отходов».</w:t>
      </w:r>
    </w:p>
    <w:p w14:paraId="3E334385" w14:textId="77777777" w:rsidR="005A2499" w:rsidRDefault="005A2499" w:rsidP="0024266D">
      <w:pPr>
        <w:pStyle w:val="ConsPlusNormal"/>
        <w:widowControl/>
        <w:ind w:left="567" w:firstLine="567"/>
        <w:jc w:val="both"/>
        <w:rPr>
          <w:rFonts w:ascii="Times New Roman" w:hAnsi="Times New Roman" w:cs="Times New Roman"/>
          <w:bCs/>
          <w:sz w:val="22"/>
          <w:szCs w:val="22"/>
        </w:rPr>
      </w:pPr>
    </w:p>
    <w:p w14:paraId="5900D366" w14:textId="77777777" w:rsidR="005A2499" w:rsidRPr="00A80DC0" w:rsidRDefault="005A2499" w:rsidP="0024266D">
      <w:pPr>
        <w:pStyle w:val="Heading"/>
        <w:numPr>
          <w:ilvl w:val="0"/>
          <w:numId w:val="8"/>
        </w:numPr>
        <w:spacing w:line="360" w:lineRule="auto"/>
        <w:ind w:left="567" w:firstLine="567"/>
        <w:jc w:val="center"/>
        <w:rPr>
          <w:rFonts w:ascii="Times New Roman" w:hAnsi="Times New Roman" w:cs="Times New Roman"/>
        </w:rPr>
      </w:pPr>
      <w:r w:rsidRPr="00A80DC0">
        <w:rPr>
          <w:rFonts w:ascii="Times New Roman" w:hAnsi="Times New Roman" w:cs="Times New Roman"/>
        </w:rPr>
        <w:t>Адреса, банковс</w:t>
      </w:r>
      <w:r w:rsidR="00B75B56" w:rsidRPr="00A80DC0">
        <w:rPr>
          <w:rFonts w:ascii="Times New Roman" w:hAnsi="Times New Roman" w:cs="Times New Roman"/>
        </w:rPr>
        <w:t xml:space="preserve">кие реквизиты и подписи </w:t>
      </w:r>
      <w:r w:rsidR="004B37DD" w:rsidRPr="00A80DC0">
        <w:rPr>
          <w:rFonts w:ascii="Times New Roman" w:hAnsi="Times New Roman" w:cs="Times New Roman"/>
        </w:rPr>
        <w:t>С</w:t>
      </w:r>
      <w:r w:rsidR="00B75B56" w:rsidRPr="00A80DC0">
        <w:rPr>
          <w:rFonts w:ascii="Times New Roman" w:hAnsi="Times New Roman" w:cs="Times New Roman"/>
        </w:rPr>
        <w:t>торон</w:t>
      </w:r>
    </w:p>
    <w:tbl>
      <w:tblPr>
        <w:tblStyle w:val="a7"/>
        <w:tblW w:w="10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5267"/>
      </w:tblGrid>
      <w:tr w:rsidR="00975087" w:rsidRPr="00C11A68" w14:paraId="05C656D1" w14:textId="77777777" w:rsidTr="008E0446">
        <w:trPr>
          <w:trHeight w:val="3195"/>
        </w:trPr>
        <w:tc>
          <w:tcPr>
            <w:tcW w:w="4951" w:type="dxa"/>
          </w:tcPr>
          <w:p w14:paraId="5821CF8D" w14:textId="77777777" w:rsidR="00DF68AE" w:rsidRPr="00DF68AE" w:rsidRDefault="00DF68AE" w:rsidP="0024266D">
            <w:pPr>
              <w:autoSpaceDE w:val="0"/>
              <w:ind w:left="567" w:firstLine="567"/>
              <w:rPr>
                <w:rFonts w:eastAsia="Arial"/>
                <w:b/>
                <w:bCs/>
                <w:sz w:val="22"/>
                <w:szCs w:val="22"/>
              </w:rPr>
            </w:pPr>
            <w:r w:rsidRPr="00DF68AE">
              <w:rPr>
                <w:rFonts w:eastAsia="Arial"/>
                <w:b/>
                <w:bCs/>
                <w:sz w:val="22"/>
                <w:szCs w:val="22"/>
              </w:rPr>
              <w:t>«Государственный заказчик»:</w:t>
            </w:r>
          </w:p>
          <w:p w14:paraId="3FC80992" w14:textId="1CD85770" w:rsidR="0024266D" w:rsidRPr="0024266D" w:rsidRDefault="0024266D" w:rsidP="0024266D">
            <w:pPr>
              <w:jc w:val="both"/>
              <w:rPr>
                <w:b/>
                <w:sz w:val="22"/>
                <w:szCs w:val="22"/>
              </w:rPr>
            </w:pPr>
            <w:r w:rsidRPr="0024266D">
              <w:rPr>
                <w:b/>
                <w:sz w:val="22"/>
                <w:szCs w:val="22"/>
              </w:rPr>
              <w:t>ФКУ Т-2 УФСИН России</w:t>
            </w:r>
          </w:p>
          <w:p w14:paraId="7824020C" w14:textId="329F32D0" w:rsidR="0024266D" w:rsidRPr="0024266D" w:rsidRDefault="0024266D" w:rsidP="0024266D">
            <w:pPr>
              <w:jc w:val="both"/>
              <w:rPr>
                <w:b/>
                <w:sz w:val="22"/>
                <w:szCs w:val="22"/>
              </w:rPr>
            </w:pPr>
            <w:r w:rsidRPr="0024266D">
              <w:rPr>
                <w:b/>
                <w:sz w:val="22"/>
                <w:szCs w:val="22"/>
              </w:rPr>
              <w:t>по Владимирской области</w:t>
            </w:r>
          </w:p>
          <w:p w14:paraId="186F88AA" w14:textId="77777777" w:rsidR="0024266D" w:rsidRPr="0024266D" w:rsidRDefault="0024266D" w:rsidP="0024266D">
            <w:pPr>
              <w:jc w:val="both"/>
              <w:rPr>
                <w:sz w:val="22"/>
                <w:szCs w:val="22"/>
              </w:rPr>
            </w:pPr>
            <w:r w:rsidRPr="0024266D">
              <w:rPr>
                <w:sz w:val="22"/>
                <w:szCs w:val="22"/>
              </w:rPr>
              <w:t>Адрес юридический и почтовый:</w:t>
            </w:r>
          </w:p>
          <w:p w14:paraId="09DA9071" w14:textId="206D2836" w:rsidR="0024266D" w:rsidRPr="0024266D" w:rsidRDefault="0024266D" w:rsidP="0024266D">
            <w:pPr>
              <w:jc w:val="both"/>
              <w:rPr>
                <w:sz w:val="22"/>
                <w:szCs w:val="22"/>
              </w:rPr>
            </w:pPr>
            <w:r w:rsidRPr="0024266D">
              <w:rPr>
                <w:sz w:val="22"/>
                <w:szCs w:val="22"/>
              </w:rPr>
              <w:t>600020, Владимирская область,</w:t>
            </w:r>
          </w:p>
          <w:p w14:paraId="20E3F8BF" w14:textId="16AC6082" w:rsidR="0024266D" w:rsidRPr="0024266D" w:rsidRDefault="0024266D" w:rsidP="0024266D">
            <w:pPr>
              <w:jc w:val="both"/>
              <w:rPr>
                <w:sz w:val="22"/>
                <w:szCs w:val="22"/>
              </w:rPr>
            </w:pPr>
            <w:r w:rsidRPr="0024266D">
              <w:rPr>
                <w:sz w:val="22"/>
                <w:szCs w:val="22"/>
              </w:rPr>
              <w:t>г. Владимир, ул. Большая Нижегородская, д. 67</w:t>
            </w:r>
          </w:p>
          <w:p w14:paraId="64CA8BFB" w14:textId="6DFF1A3D" w:rsidR="0024266D" w:rsidRPr="009D59EE" w:rsidRDefault="0024266D" w:rsidP="0024266D">
            <w:pPr>
              <w:jc w:val="both"/>
              <w:rPr>
                <w:sz w:val="22"/>
                <w:szCs w:val="22"/>
              </w:rPr>
            </w:pPr>
            <w:r w:rsidRPr="0024266D">
              <w:rPr>
                <w:sz w:val="22"/>
                <w:szCs w:val="22"/>
              </w:rPr>
              <w:t>Тел</w:t>
            </w:r>
            <w:r w:rsidRPr="009D59EE">
              <w:rPr>
                <w:sz w:val="22"/>
                <w:szCs w:val="22"/>
              </w:rPr>
              <w:t>.:/8-4922/32-53-16, 32-45-49</w:t>
            </w:r>
          </w:p>
          <w:p w14:paraId="4968F8CB" w14:textId="77777777" w:rsidR="0024266D" w:rsidRPr="009D59EE" w:rsidRDefault="0024266D" w:rsidP="0024266D">
            <w:pPr>
              <w:jc w:val="both"/>
              <w:rPr>
                <w:sz w:val="22"/>
                <w:szCs w:val="22"/>
              </w:rPr>
            </w:pPr>
            <w:r w:rsidRPr="0024266D">
              <w:rPr>
                <w:sz w:val="22"/>
                <w:szCs w:val="22"/>
                <w:lang w:val="en-US"/>
              </w:rPr>
              <w:t>E</w:t>
            </w:r>
            <w:r w:rsidRPr="009D59EE">
              <w:rPr>
                <w:sz w:val="22"/>
                <w:szCs w:val="22"/>
              </w:rPr>
              <w:t>-</w:t>
            </w:r>
            <w:r w:rsidRPr="0024266D">
              <w:rPr>
                <w:sz w:val="22"/>
                <w:szCs w:val="22"/>
                <w:lang w:val="en-US"/>
              </w:rPr>
              <w:t>mail</w:t>
            </w:r>
            <w:r w:rsidRPr="009D59EE">
              <w:rPr>
                <w:sz w:val="22"/>
                <w:szCs w:val="22"/>
              </w:rPr>
              <w:t>: 325347@</w:t>
            </w:r>
            <w:r w:rsidRPr="0024266D">
              <w:rPr>
                <w:sz w:val="22"/>
                <w:szCs w:val="22"/>
                <w:lang w:val="en-US"/>
              </w:rPr>
              <w:t>mail</w:t>
            </w:r>
            <w:r w:rsidRPr="009D59EE">
              <w:rPr>
                <w:sz w:val="22"/>
                <w:szCs w:val="22"/>
              </w:rPr>
              <w:t>.</w:t>
            </w:r>
            <w:proofErr w:type="spellStart"/>
            <w:r w:rsidRPr="0024266D">
              <w:rPr>
                <w:sz w:val="22"/>
                <w:szCs w:val="22"/>
                <w:lang w:val="en-US"/>
              </w:rPr>
              <w:t>ru</w:t>
            </w:r>
            <w:proofErr w:type="spellEnd"/>
          </w:p>
          <w:p w14:paraId="5B1D7111" w14:textId="77777777" w:rsidR="0024266D" w:rsidRPr="009D59EE" w:rsidRDefault="0024266D" w:rsidP="0024266D">
            <w:pPr>
              <w:jc w:val="both"/>
              <w:rPr>
                <w:sz w:val="22"/>
                <w:szCs w:val="22"/>
              </w:rPr>
            </w:pPr>
            <w:r w:rsidRPr="0024266D">
              <w:rPr>
                <w:sz w:val="22"/>
                <w:szCs w:val="22"/>
              </w:rPr>
              <w:t>ИНН</w:t>
            </w:r>
            <w:r w:rsidRPr="009D59EE">
              <w:rPr>
                <w:sz w:val="22"/>
                <w:szCs w:val="22"/>
              </w:rPr>
              <w:t xml:space="preserve"> 3329017290</w:t>
            </w:r>
          </w:p>
          <w:p w14:paraId="1387738B" w14:textId="77777777" w:rsidR="0024266D" w:rsidRPr="0024266D" w:rsidRDefault="0024266D" w:rsidP="0024266D">
            <w:pPr>
              <w:jc w:val="both"/>
              <w:rPr>
                <w:sz w:val="22"/>
                <w:szCs w:val="22"/>
              </w:rPr>
            </w:pPr>
            <w:r w:rsidRPr="0024266D">
              <w:rPr>
                <w:sz w:val="22"/>
                <w:szCs w:val="22"/>
              </w:rPr>
              <w:t>КПП 332901001</w:t>
            </w:r>
          </w:p>
          <w:p w14:paraId="4E685138" w14:textId="77777777" w:rsidR="0024266D" w:rsidRPr="0024266D" w:rsidRDefault="0024266D" w:rsidP="0024266D">
            <w:pPr>
              <w:jc w:val="both"/>
              <w:rPr>
                <w:sz w:val="22"/>
                <w:szCs w:val="22"/>
              </w:rPr>
            </w:pPr>
            <w:r w:rsidRPr="0024266D">
              <w:rPr>
                <w:sz w:val="22"/>
                <w:szCs w:val="22"/>
              </w:rPr>
              <w:t>ОКТМО 17701000</w:t>
            </w:r>
          </w:p>
          <w:p w14:paraId="1300B441" w14:textId="77777777" w:rsidR="0024266D" w:rsidRPr="0024266D" w:rsidRDefault="0024266D" w:rsidP="0024266D">
            <w:pPr>
              <w:jc w:val="both"/>
              <w:rPr>
                <w:b/>
                <w:sz w:val="22"/>
                <w:szCs w:val="22"/>
              </w:rPr>
            </w:pPr>
            <w:r w:rsidRPr="0024266D">
              <w:rPr>
                <w:b/>
                <w:sz w:val="22"/>
                <w:szCs w:val="22"/>
              </w:rPr>
              <w:t>Банковские реквизиты:</w:t>
            </w:r>
          </w:p>
          <w:p w14:paraId="1D0FCC1A" w14:textId="77777777" w:rsidR="0024266D" w:rsidRPr="0024266D" w:rsidRDefault="0024266D" w:rsidP="0024266D">
            <w:pPr>
              <w:jc w:val="both"/>
              <w:rPr>
                <w:sz w:val="22"/>
                <w:szCs w:val="22"/>
              </w:rPr>
            </w:pPr>
            <w:r w:rsidRPr="0024266D">
              <w:rPr>
                <w:sz w:val="22"/>
                <w:szCs w:val="22"/>
              </w:rPr>
              <w:t>Казначейский счет: 03211643000000013236</w:t>
            </w:r>
          </w:p>
          <w:p w14:paraId="3DE00A21" w14:textId="77777777" w:rsidR="009960D3" w:rsidRDefault="0024266D" w:rsidP="0024266D">
            <w:pPr>
              <w:jc w:val="both"/>
              <w:rPr>
                <w:sz w:val="22"/>
                <w:szCs w:val="22"/>
              </w:rPr>
            </w:pPr>
            <w:r w:rsidRPr="0024266D">
              <w:rPr>
                <w:sz w:val="22"/>
                <w:szCs w:val="22"/>
              </w:rPr>
              <w:t xml:space="preserve">Наименование банка: </w:t>
            </w:r>
            <w:r w:rsidR="009960D3">
              <w:rPr>
                <w:sz w:val="22"/>
                <w:szCs w:val="22"/>
              </w:rPr>
              <w:t xml:space="preserve">ОЦК№1 </w:t>
            </w:r>
            <w:r w:rsidRPr="0024266D">
              <w:rPr>
                <w:sz w:val="22"/>
                <w:szCs w:val="22"/>
              </w:rPr>
              <w:t xml:space="preserve">ВВГУ БАНКА РОССИИ//УФК по Нижегородской области </w:t>
            </w:r>
          </w:p>
          <w:p w14:paraId="0215B48D" w14:textId="56F15ED7" w:rsidR="0024266D" w:rsidRPr="0024266D" w:rsidRDefault="0024266D" w:rsidP="0024266D">
            <w:pPr>
              <w:jc w:val="both"/>
              <w:rPr>
                <w:sz w:val="22"/>
                <w:szCs w:val="22"/>
              </w:rPr>
            </w:pPr>
            <w:r w:rsidRPr="0024266D">
              <w:rPr>
                <w:sz w:val="22"/>
                <w:szCs w:val="22"/>
              </w:rPr>
              <w:t>г. Нижний Новгород</w:t>
            </w:r>
          </w:p>
          <w:p w14:paraId="15BC340E" w14:textId="77777777" w:rsidR="0024266D" w:rsidRPr="0024266D" w:rsidRDefault="0024266D" w:rsidP="0024266D">
            <w:pPr>
              <w:jc w:val="both"/>
              <w:rPr>
                <w:sz w:val="22"/>
                <w:szCs w:val="22"/>
              </w:rPr>
            </w:pPr>
            <w:r w:rsidRPr="0024266D">
              <w:rPr>
                <w:sz w:val="22"/>
                <w:szCs w:val="22"/>
              </w:rPr>
              <w:t>БИК: 012202102</w:t>
            </w:r>
          </w:p>
          <w:p w14:paraId="7025C4B8" w14:textId="77777777" w:rsidR="0024266D" w:rsidRPr="0024266D" w:rsidRDefault="0024266D" w:rsidP="0024266D">
            <w:pPr>
              <w:jc w:val="both"/>
              <w:rPr>
                <w:sz w:val="22"/>
                <w:szCs w:val="22"/>
              </w:rPr>
            </w:pPr>
            <w:r w:rsidRPr="0024266D">
              <w:rPr>
                <w:sz w:val="22"/>
                <w:szCs w:val="22"/>
              </w:rPr>
              <w:t>Лицевой счет: 03281194160</w:t>
            </w:r>
          </w:p>
          <w:p w14:paraId="7586EF67" w14:textId="73F8AA32" w:rsidR="00DF68AE" w:rsidRDefault="0024266D" w:rsidP="008E0446">
            <w:pPr>
              <w:autoSpaceDE w:val="0"/>
              <w:jc w:val="both"/>
              <w:rPr>
                <w:sz w:val="22"/>
                <w:szCs w:val="22"/>
              </w:rPr>
            </w:pPr>
            <w:r w:rsidRPr="0024266D">
              <w:rPr>
                <w:sz w:val="22"/>
                <w:szCs w:val="22"/>
              </w:rPr>
              <w:t>К/с: 40102810745370000024</w:t>
            </w:r>
          </w:p>
          <w:p w14:paraId="7B1CA70D" w14:textId="77777777" w:rsidR="008E0446" w:rsidRDefault="008E0446" w:rsidP="0024266D">
            <w:pPr>
              <w:autoSpaceDE w:val="0"/>
              <w:ind w:left="567" w:firstLine="567"/>
              <w:jc w:val="both"/>
              <w:rPr>
                <w:sz w:val="22"/>
                <w:szCs w:val="22"/>
              </w:rPr>
            </w:pPr>
          </w:p>
          <w:p w14:paraId="154196BC" w14:textId="77777777" w:rsidR="008E0446" w:rsidRDefault="008E0446" w:rsidP="0024266D">
            <w:pPr>
              <w:autoSpaceDE w:val="0"/>
              <w:ind w:left="567" w:firstLine="567"/>
              <w:jc w:val="both"/>
              <w:rPr>
                <w:sz w:val="22"/>
                <w:szCs w:val="22"/>
              </w:rPr>
            </w:pPr>
          </w:p>
          <w:p w14:paraId="10406B43" w14:textId="77777777" w:rsidR="008E0446" w:rsidRPr="0024266D" w:rsidRDefault="008E0446" w:rsidP="0024266D">
            <w:pPr>
              <w:autoSpaceDE w:val="0"/>
              <w:ind w:left="567" w:firstLine="567"/>
              <w:jc w:val="both"/>
              <w:rPr>
                <w:rFonts w:eastAsia="Arial"/>
                <w:sz w:val="22"/>
                <w:szCs w:val="22"/>
              </w:rPr>
            </w:pPr>
          </w:p>
          <w:p w14:paraId="125FAF53" w14:textId="77777777" w:rsidR="008E0446" w:rsidRDefault="008E0446" w:rsidP="008E0446">
            <w:pPr>
              <w:autoSpaceDE w:val="0"/>
              <w:jc w:val="both"/>
              <w:rPr>
                <w:rFonts w:eastAsia="Arial"/>
                <w:sz w:val="22"/>
                <w:szCs w:val="22"/>
              </w:rPr>
            </w:pPr>
            <w:r>
              <w:rPr>
                <w:rFonts w:eastAsia="Arial"/>
                <w:sz w:val="22"/>
                <w:szCs w:val="22"/>
              </w:rPr>
              <w:t>Н</w:t>
            </w:r>
            <w:r w:rsidR="00F34DFE">
              <w:rPr>
                <w:rFonts w:eastAsia="Arial"/>
                <w:sz w:val="22"/>
                <w:szCs w:val="22"/>
              </w:rPr>
              <w:t>ачальник</w:t>
            </w:r>
            <w:r>
              <w:rPr>
                <w:rFonts w:eastAsia="Arial"/>
                <w:sz w:val="22"/>
                <w:szCs w:val="22"/>
              </w:rPr>
              <w:t xml:space="preserve"> </w:t>
            </w:r>
            <w:r w:rsidR="00F34DFE" w:rsidRPr="00F34DFE">
              <w:rPr>
                <w:rFonts w:eastAsia="Arial"/>
                <w:sz w:val="22"/>
                <w:szCs w:val="22"/>
              </w:rPr>
              <w:t xml:space="preserve">ФКУ Т-2 </w:t>
            </w:r>
          </w:p>
          <w:p w14:paraId="437BD28A" w14:textId="7BD5CFA7" w:rsidR="00F34DFE" w:rsidRDefault="00F34DFE" w:rsidP="008E0446">
            <w:pPr>
              <w:autoSpaceDE w:val="0"/>
              <w:jc w:val="both"/>
              <w:rPr>
                <w:rFonts w:eastAsia="Arial"/>
                <w:sz w:val="22"/>
                <w:szCs w:val="22"/>
              </w:rPr>
            </w:pPr>
            <w:r w:rsidRPr="00F34DFE">
              <w:rPr>
                <w:rFonts w:eastAsia="Arial"/>
                <w:sz w:val="22"/>
                <w:szCs w:val="22"/>
              </w:rPr>
              <w:t>УФСИН России по Владимирской области</w:t>
            </w:r>
          </w:p>
          <w:p w14:paraId="3CBF5331" w14:textId="77777777" w:rsidR="002B0AE9" w:rsidRDefault="002B0AE9" w:rsidP="008E0446">
            <w:pPr>
              <w:autoSpaceDE w:val="0"/>
              <w:jc w:val="both"/>
              <w:rPr>
                <w:rFonts w:eastAsia="Arial"/>
                <w:sz w:val="22"/>
                <w:szCs w:val="22"/>
              </w:rPr>
            </w:pPr>
          </w:p>
          <w:p w14:paraId="23A6B346" w14:textId="77777777" w:rsidR="00F34DFE" w:rsidRDefault="00F34DFE" w:rsidP="0024266D">
            <w:pPr>
              <w:autoSpaceDE w:val="0"/>
              <w:ind w:left="567" w:firstLine="567"/>
              <w:jc w:val="both"/>
              <w:rPr>
                <w:rFonts w:eastAsia="Arial"/>
                <w:sz w:val="22"/>
                <w:szCs w:val="22"/>
              </w:rPr>
            </w:pPr>
          </w:p>
          <w:p w14:paraId="03D64DA7" w14:textId="32EBD3CC" w:rsidR="00F34DFE" w:rsidRPr="00C11A68" w:rsidRDefault="00F34DFE" w:rsidP="008E0446">
            <w:pPr>
              <w:autoSpaceDE w:val="0"/>
              <w:jc w:val="both"/>
              <w:rPr>
                <w:rFonts w:eastAsia="Arial"/>
                <w:sz w:val="22"/>
                <w:szCs w:val="22"/>
              </w:rPr>
            </w:pPr>
            <w:r>
              <w:rPr>
                <w:rFonts w:eastAsia="Arial"/>
                <w:sz w:val="22"/>
                <w:szCs w:val="22"/>
              </w:rPr>
              <w:t>_______________________ /</w:t>
            </w:r>
            <w:r w:rsidR="008E0446">
              <w:rPr>
                <w:rFonts w:eastAsia="Arial"/>
                <w:sz w:val="22"/>
                <w:szCs w:val="22"/>
              </w:rPr>
              <w:t>С.А.</w:t>
            </w:r>
            <w:r w:rsidR="00DF68AE">
              <w:rPr>
                <w:rFonts w:eastAsia="Arial"/>
                <w:sz w:val="22"/>
                <w:szCs w:val="22"/>
              </w:rPr>
              <w:t xml:space="preserve"> </w:t>
            </w:r>
            <w:r w:rsidR="008E0446">
              <w:rPr>
                <w:rFonts w:eastAsia="Arial"/>
                <w:sz w:val="22"/>
                <w:szCs w:val="22"/>
              </w:rPr>
              <w:t>Смир</w:t>
            </w:r>
            <w:r w:rsidR="00DF68AE">
              <w:rPr>
                <w:rFonts w:eastAsia="Arial"/>
                <w:sz w:val="22"/>
                <w:szCs w:val="22"/>
              </w:rPr>
              <w:t>нов</w:t>
            </w:r>
            <w:r>
              <w:rPr>
                <w:rFonts w:eastAsia="Arial"/>
                <w:sz w:val="22"/>
                <w:szCs w:val="22"/>
              </w:rPr>
              <w:t>/</w:t>
            </w:r>
          </w:p>
          <w:p w14:paraId="00916899" w14:textId="77777777" w:rsidR="0038623A" w:rsidRPr="00C11A68" w:rsidRDefault="0038623A" w:rsidP="0024266D">
            <w:pPr>
              <w:autoSpaceDE w:val="0"/>
              <w:ind w:left="567" w:firstLine="567"/>
              <w:jc w:val="both"/>
              <w:rPr>
                <w:rFonts w:eastAsia="Arial"/>
                <w:sz w:val="22"/>
                <w:szCs w:val="22"/>
              </w:rPr>
            </w:pPr>
          </w:p>
          <w:p w14:paraId="65666B87" w14:textId="77777777" w:rsidR="0038623A" w:rsidRPr="00C11A68" w:rsidRDefault="0038623A" w:rsidP="0024266D">
            <w:pPr>
              <w:autoSpaceDE w:val="0"/>
              <w:ind w:left="567" w:firstLine="567"/>
              <w:rPr>
                <w:rFonts w:eastAsia="Arial"/>
                <w:sz w:val="22"/>
                <w:szCs w:val="22"/>
              </w:rPr>
            </w:pPr>
          </w:p>
          <w:p w14:paraId="0F728BF4" w14:textId="2933D1B1" w:rsidR="00975087" w:rsidRPr="00C11A68" w:rsidRDefault="00975087" w:rsidP="0024266D">
            <w:pPr>
              <w:autoSpaceDE w:val="0"/>
              <w:ind w:left="567" w:firstLine="567"/>
              <w:rPr>
                <w:rFonts w:eastAsia="Arial"/>
                <w:sz w:val="22"/>
                <w:szCs w:val="22"/>
              </w:rPr>
            </w:pPr>
          </w:p>
        </w:tc>
        <w:tc>
          <w:tcPr>
            <w:tcW w:w="5267" w:type="dxa"/>
          </w:tcPr>
          <w:p w14:paraId="386FD088" w14:textId="77777777" w:rsidR="009F7B52" w:rsidRPr="00C11A68" w:rsidRDefault="009F7B52" w:rsidP="0024266D">
            <w:pPr>
              <w:autoSpaceDE w:val="0"/>
              <w:ind w:left="567" w:firstLine="567"/>
              <w:rPr>
                <w:rFonts w:eastAsia="Arial"/>
                <w:b/>
                <w:bCs/>
                <w:sz w:val="22"/>
                <w:szCs w:val="22"/>
              </w:rPr>
            </w:pPr>
            <w:r w:rsidRPr="00C11A68">
              <w:rPr>
                <w:rFonts w:eastAsia="Arial"/>
                <w:b/>
                <w:bCs/>
                <w:sz w:val="22"/>
                <w:szCs w:val="22"/>
              </w:rPr>
              <w:t>Исполнитель</w:t>
            </w:r>
            <w:r w:rsidR="004957B1" w:rsidRPr="00C11A68">
              <w:rPr>
                <w:rFonts w:eastAsia="Arial"/>
                <w:b/>
                <w:bCs/>
                <w:sz w:val="22"/>
                <w:szCs w:val="22"/>
              </w:rPr>
              <w:t>:</w:t>
            </w:r>
          </w:p>
          <w:p w14:paraId="10020F71" w14:textId="77777777" w:rsidR="007E1380" w:rsidRDefault="007E1380" w:rsidP="0024266D">
            <w:pPr>
              <w:autoSpaceDE w:val="0"/>
              <w:ind w:left="567" w:firstLine="567"/>
              <w:rPr>
                <w:rFonts w:eastAsia="Arial"/>
                <w:sz w:val="22"/>
                <w:szCs w:val="22"/>
                <w:lang w:val="en-US"/>
              </w:rPr>
            </w:pPr>
          </w:p>
          <w:p w14:paraId="4541B362" w14:textId="77777777" w:rsidR="00A86503" w:rsidRDefault="00A86503" w:rsidP="0024266D">
            <w:pPr>
              <w:autoSpaceDE w:val="0"/>
              <w:ind w:left="567" w:firstLine="567"/>
              <w:rPr>
                <w:rFonts w:eastAsia="Arial"/>
                <w:sz w:val="22"/>
                <w:szCs w:val="22"/>
                <w:lang w:val="en-US"/>
              </w:rPr>
            </w:pPr>
          </w:p>
          <w:p w14:paraId="048B7F96" w14:textId="77777777" w:rsidR="00A86503" w:rsidRDefault="00A86503" w:rsidP="0024266D">
            <w:pPr>
              <w:autoSpaceDE w:val="0"/>
              <w:ind w:left="567" w:firstLine="567"/>
              <w:rPr>
                <w:rFonts w:eastAsia="Arial"/>
                <w:sz w:val="22"/>
                <w:szCs w:val="22"/>
                <w:lang w:val="en-US"/>
              </w:rPr>
            </w:pPr>
          </w:p>
          <w:p w14:paraId="76AA4DD1" w14:textId="77777777" w:rsidR="00A86503" w:rsidRDefault="00A86503" w:rsidP="0024266D">
            <w:pPr>
              <w:autoSpaceDE w:val="0"/>
              <w:ind w:left="567" w:firstLine="567"/>
              <w:rPr>
                <w:rFonts w:eastAsia="Arial"/>
                <w:sz w:val="22"/>
                <w:szCs w:val="22"/>
                <w:lang w:val="en-US"/>
              </w:rPr>
            </w:pPr>
          </w:p>
          <w:p w14:paraId="7E785132" w14:textId="77777777" w:rsidR="00A86503" w:rsidRDefault="00A86503" w:rsidP="0024266D">
            <w:pPr>
              <w:autoSpaceDE w:val="0"/>
              <w:ind w:left="567" w:firstLine="567"/>
              <w:rPr>
                <w:rFonts w:eastAsia="Arial"/>
                <w:sz w:val="22"/>
                <w:szCs w:val="22"/>
                <w:lang w:val="en-US"/>
              </w:rPr>
            </w:pPr>
          </w:p>
          <w:p w14:paraId="68CFD82F" w14:textId="77777777" w:rsidR="00A86503" w:rsidRDefault="00A86503" w:rsidP="0024266D">
            <w:pPr>
              <w:autoSpaceDE w:val="0"/>
              <w:ind w:left="567" w:firstLine="567"/>
              <w:rPr>
                <w:rFonts w:eastAsia="Arial"/>
                <w:sz w:val="22"/>
                <w:szCs w:val="22"/>
                <w:lang w:val="en-US"/>
              </w:rPr>
            </w:pPr>
          </w:p>
          <w:p w14:paraId="08A56802" w14:textId="77777777" w:rsidR="00A86503" w:rsidRDefault="00A86503" w:rsidP="0024266D">
            <w:pPr>
              <w:autoSpaceDE w:val="0"/>
              <w:ind w:left="567" w:firstLine="567"/>
              <w:rPr>
                <w:rFonts w:eastAsia="Arial"/>
                <w:sz w:val="22"/>
                <w:szCs w:val="22"/>
                <w:lang w:val="en-US"/>
              </w:rPr>
            </w:pPr>
          </w:p>
          <w:p w14:paraId="4C93BB8A" w14:textId="77777777" w:rsidR="00A86503" w:rsidRDefault="00A86503" w:rsidP="0024266D">
            <w:pPr>
              <w:autoSpaceDE w:val="0"/>
              <w:ind w:left="567" w:firstLine="567"/>
              <w:rPr>
                <w:rFonts w:eastAsia="Arial"/>
                <w:sz w:val="22"/>
                <w:szCs w:val="22"/>
                <w:lang w:val="en-US"/>
              </w:rPr>
            </w:pPr>
          </w:p>
          <w:p w14:paraId="5A8E7A6B" w14:textId="77777777" w:rsidR="00A86503" w:rsidRDefault="00A86503" w:rsidP="0024266D">
            <w:pPr>
              <w:autoSpaceDE w:val="0"/>
              <w:ind w:left="567" w:firstLine="567"/>
              <w:rPr>
                <w:rFonts w:eastAsia="Arial"/>
                <w:sz w:val="22"/>
                <w:szCs w:val="22"/>
                <w:lang w:val="en-US"/>
              </w:rPr>
            </w:pPr>
          </w:p>
          <w:p w14:paraId="26FB3A2F" w14:textId="77777777" w:rsidR="00A86503" w:rsidRDefault="00A86503" w:rsidP="0024266D">
            <w:pPr>
              <w:autoSpaceDE w:val="0"/>
              <w:ind w:left="567" w:firstLine="567"/>
              <w:rPr>
                <w:rFonts w:eastAsia="Arial"/>
                <w:sz w:val="22"/>
                <w:szCs w:val="22"/>
                <w:lang w:val="en-US"/>
              </w:rPr>
            </w:pPr>
          </w:p>
          <w:p w14:paraId="0EF3D25A" w14:textId="77777777" w:rsidR="00A86503" w:rsidRDefault="00A86503" w:rsidP="0024266D">
            <w:pPr>
              <w:autoSpaceDE w:val="0"/>
              <w:ind w:left="567" w:firstLine="567"/>
              <w:rPr>
                <w:rFonts w:eastAsia="Arial"/>
                <w:sz w:val="22"/>
                <w:szCs w:val="22"/>
                <w:lang w:val="en-US"/>
              </w:rPr>
            </w:pPr>
          </w:p>
          <w:p w14:paraId="3AD97FCB" w14:textId="77777777" w:rsidR="00A86503" w:rsidRDefault="00A86503" w:rsidP="0024266D">
            <w:pPr>
              <w:autoSpaceDE w:val="0"/>
              <w:ind w:left="567" w:firstLine="567"/>
              <w:rPr>
                <w:rFonts w:eastAsia="Arial"/>
                <w:sz w:val="22"/>
                <w:szCs w:val="22"/>
                <w:lang w:val="en-US"/>
              </w:rPr>
            </w:pPr>
          </w:p>
          <w:p w14:paraId="450851F5" w14:textId="77777777" w:rsidR="00A86503" w:rsidRPr="00851BA0" w:rsidRDefault="00A86503" w:rsidP="0024266D">
            <w:pPr>
              <w:autoSpaceDE w:val="0"/>
              <w:ind w:left="567" w:firstLine="567"/>
              <w:rPr>
                <w:rFonts w:eastAsia="Arial"/>
                <w:sz w:val="22"/>
                <w:szCs w:val="22"/>
                <w:lang w:val="en-US"/>
              </w:rPr>
            </w:pPr>
          </w:p>
          <w:p w14:paraId="56E3C8C0" w14:textId="77777777" w:rsidR="00FA7164" w:rsidRPr="00851BA0" w:rsidRDefault="00FA7164" w:rsidP="0024266D">
            <w:pPr>
              <w:autoSpaceDE w:val="0"/>
              <w:ind w:left="567" w:firstLine="567"/>
              <w:rPr>
                <w:rFonts w:eastAsia="Arial"/>
                <w:sz w:val="22"/>
                <w:szCs w:val="22"/>
                <w:lang w:val="en-US"/>
              </w:rPr>
            </w:pPr>
          </w:p>
          <w:p w14:paraId="7B9943FD" w14:textId="77777777" w:rsidR="00FA7164" w:rsidRPr="00851BA0" w:rsidRDefault="00FA7164" w:rsidP="0024266D">
            <w:pPr>
              <w:autoSpaceDE w:val="0"/>
              <w:ind w:left="567" w:firstLine="567"/>
              <w:rPr>
                <w:rFonts w:eastAsia="Arial"/>
                <w:sz w:val="22"/>
                <w:szCs w:val="22"/>
                <w:lang w:val="en-US"/>
              </w:rPr>
            </w:pPr>
          </w:p>
          <w:p w14:paraId="72B80B0C" w14:textId="77777777" w:rsidR="00FA7164" w:rsidRPr="00851BA0" w:rsidRDefault="00FA7164" w:rsidP="0024266D">
            <w:pPr>
              <w:autoSpaceDE w:val="0"/>
              <w:ind w:left="567" w:firstLine="567"/>
              <w:rPr>
                <w:rFonts w:eastAsia="Arial"/>
                <w:sz w:val="22"/>
                <w:szCs w:val="22"/>
                <w:lang w:val="en-US"/>
              </w:rPr>
            </w:pPr>
          </w:p>
          <w:p w14:paraId="51CA130A" w14:textId="77777777" w:rsidR="00DF68AE" w:rsidRPr="00851BA0" w:rsidRDefault="00DF68AE" w:rsidP="0024266D">
            <w:pPr>
              <w:autoSpaceDE w:val="0"/>
              <w:ind w:left="567" w:firstLine="567"/>
              <w:rPr>
                <w:rFonts w:eastAsia="Arial"/>
                <w:sz w:val="22"/>
                <w:szCs w:val="22"/>
                <w:lang w:val="en-US"/>
              </w:rPr>
            </w:pPr>
          </w:p>
          <w:p w14:paraId="50493F92" w14:textId="77777777" w:rsidR="00DF68AE" w:rsidRPr="00851BA0" w:rsidRDefault="00DF68AE" w:rsidP="0024266D">
            <w:pPr>
              <w:autoSpaceDE w:val="0"/>
              <w:ind w:left="567" w:firstLine="567"/>
              <w:rPr>
                <w:rFonts w:eastAsia="Arial"/>
                <w:sz w:val="22"/>
                <w:szCs w:val="22"/>
                <w:lang w:val="en-US"/>
              </w:rPr>
            </w:pPr>
          </w:p>
          <w:p w14:paraId="2518B52F" w14:textId="77777777" w:rsidR="00DF68AE" w:rsidRPr="00851BA0" w:rsidRDefault="00DF68AE" w:rsidP="0024266D">
            <w:pPr>
              <w:autoSpaceDE w:val="0"/>
              <w:ind w:left="567" w:firstLine="567"/>
              <w:rPr>
                <w:rFonts w:eastAsia="Arial"/>
                <w:sz w:val="22"/>
                <w:szCs w:val="22"/>
                <w:lang w:val="en-US"/>
              </w:rPr>
            </w:pPr>
          </w:p>
          <w:p w14:paraId="31FEEF4A" w14:textId="77777777" w:rsidR="008E0446" w:rsidRPr="00851BA0" w:rsidRDefault="008E0446" w:rsidP="0024266D">
            <w:pPr>
              <w:autoSpaceDE w:val="0"/>
              <w:ind w:left="567" w:firstLine="567"/>
              <w:rPr>
                <w:rFonts w:eastAsia="Arial"/>
                <w:sz w:val="22"/>
                <w:szCs w:val="22"/>
                <w:lang w:val="en-US"/>
              </w:rPr>
            </w:pPr>
          </w:p>
          <w:p w14:paraId="49370075" w14:textId="77777777" w:rsidR="008E0446" w:rsidRPr="00851BA0" w:rsidRDefault="008E0446" w:rsidP="0024266D">
            <w:pPr>
              <w:autoSpaceDE w:val="0"/>
              <w:ind w:left="567" w:firstLine="567"/>
              <w:rPr>
                <w:rFonts w:eastAsia="Arial"/>
                <w:sz w:val="22"/>
                <w:szCs w:val="22"/>
                <w:lang w:val="en-US"/>
              </w:rPr>
            </w:pPr>
          </w:p>
          <w:p w14:paraId="6D7F1A50" w14:textId="77777777" w:rsidR="002B0AE9" w:rsidRDefault="002B0AE9" w:rsidP="002B0AE9">
            <w:pPr>
              <w:autoSpaceDE w:val="0"/>
              <w:rPr>
                <w:rFonts w:eastAsia="Arial"/>
                <w:sz w:val="22"/>
                <w:szCs w:val="22"/>
              </w:rPr>
            </w:pPr>
          </w:p>
          <w:p w14:paraId="6B3CFB38" w14:textId="77777777" w:rsidR="00A86503" w:rsidRDefault="00A86503" w:rsidP="002B0AE9">
            <w:pPr>
              <w:autoSpaceDE w:val="0"/>
              <w:rPr>
                <w:rFonts w:eastAsia="Arial"/>
                <w:sz w:val="22"/>
                <w:szCs w:val="22"/>
              </w:rPr>
            </w:pPr>
          </w:p>
          <w:p w14:paraId="1D7E7DAB" w14:textId="77777777" w:rsidR="00A86503" w:rsidRDefault="00A86503" w:rsidP="002B0AE9">
            <w:pPr>
              <w:autoSpaceDE w:val="0"/>
              <w:rPr>
                <w:rFonts w:eastAsia="Arial"/>
                <w:sz w:val="22"/>
                <w:szCs w:val="22"/>
              </w:rPr>
            </w:pPr>
          </w:p>
          <w:p w14:paraId="59E7E137" w14:textId="77777777" w:rsidR="002B0AE9" w:rsidRPr="00C11A68" w:rsidRDefault="002B0AE9" w:rsidP="002B0AE9">
            <w:pPr>
              <w:autoSpaceDE w:val="0"/>
              <w:rPr>
                <w:rFonts w:eastAsia="Arial"/>
                <w:sz w:val="22"/>
                <w:szCs w:val="22"/>
              </w:rPr>
            </w:pPr>
          </w:p>
          <w:p w14:paraId="5FBD8C90" w14:textId="492DAF74" w:rsidR="005F6C9A" w:rsidRPr="00C11A68" w:rsidRDefault="009F7B52" w:rsidP="00A86503">
            <w:pPr>
              <w:autoSpaceDE w:val="0"/>
              <w:rPr>
                <w:rFonts w:eastAsia="Arial"/>
                <w:sz w:val="22"/>
                <w:szCs w:val="22"/>
              </w:rPr>
            </w:pPr>
            <w:r w:rsidRPr="00C11A68">
              <w:rPr>
                <w:rFonts w:eastAsia="Arial"/>
                <w:sz w:val="22"/>
                <w:szCs w:val="22"/>
              </w:rPr>
              <w:t>_____________________ /</w:t>
            </w:r>
            <w:r w:rsidR="00A86503">
              <w:rPr>
                <w:rFonts w:eastAsia="Arial"/>
                <w:sz w:val="22"/>
                <w:szCs w:val="22"/>
              </w:rPr>
              <w:t>__________</w:t>
            </w:r>
          </w:p>
        </w:tc>
      </w:tr>
    </w:tbl>
    <w:p w14:paraId="24FD55FC" w14:textId="77777777" w:rsidR="00B86295" w:rsidRDefault="00B86295" w:rsidP="0024266D">
      <w:pPr>
        <w:suppressAutoHyphens w:val="0"/>
        <w:spacing w:line="259" w:lineRule="auto"/>
        <w:ind w:left="567" w:firstLine="567"/>
        <w:rPr>
          <w:sz w:val="22"/>
          <w:szCs w:val="22"/>
          <w:lang w:eastAsia="ru-RU"/>
        </w:rPr>
      </w:pPr>
    </w:p>
    <w:p w14:paraId="6BA70A6F" w14:textId="77777777" w:rsidR="008E0446" w:rsidRDefault="008E0446" w:rsidP="0024266D">
      <w:pPr>
        <w:suppressAutoHyphens w:val="0"/>
        <w:spacing w:line="259" w:lineRule="auto"/>
        <w:ind w:left="567" w:firstLine="567"/>
        <w:rPr>
          <w:sz w:val="22"/>
          <w:szCs w:val="22"/>
          <w:lang w:eastAsia="ru-RU"/>
        </w:rPr>
      </w:pPr>
    </w:p>
    <w:p w14:paraId="0248407C" w14:textId="77777777" w:rsidR="008E0446" w:rsidRDefault="008E0446" w:rsidP="0024266D">
      <w:pPr>
        <w:suppressAutoHyphens w:val="0"/>
        <w:spacing w:line="259" w:lineRule="auto"/>
        <w:ind w:left="567" w:firstLine="567"/>
        <w:rPr>
          <w:sz w:val="22"/>
          <w:szCs w:val="22"/>
          <w:lang w:eastAsia="ru-RU"/>
        </w:rPr>
      </w:pPr>
    </w:p>
    <w:p w14:paraId="28DE87C6" w14:textId="198CD096" w:rsidR="00FA7164" w:rsidRDefault="00FA7164">
      <w:pPr>
        <w:suppressAutoHyphens w:val="0"/>
        <w:spacing w:after="160" w:line="259" w:lineRule="auto"/>
        <w:rPr>
          <w:sz w:val="22"/>
          <w:szCs w:val="22"/>
          <w:lang w:eastAsia="ru-RU"/>
        </w:rPr>
      </w:pPr>
      <w:r>
        <w:rPr>
          <w:sz w:val="22"/>
          <w:szCs w:val="22"/>
          <w:lang w:eastAsia="ru-RU"/>
        </w:rPr>
        <w:br w:type="page"/>
      </w:r>
    </w:p>
    <w:p w14:paraId="10D38261" w14:textId="77777777" w:rsidR="00DC201A" w:rsidRPr="00C11A68" w:rsidRDefault="00DF5F31" w:rsidP="0024266D">
      <w:pPr>
        <w:suppressAutoHyphens w:val="0"/>
        <w:spacing w:line="259" w:lineRule="auto"/>
        <w:ind w:left="567" w:firstLine="567"/>
        <w:jc w:val="right"/>
        <w:rPr>
          <w:sz w:val="22"/>
          <w:szCs w:val="22"/>
          <w:lang w:eastAsia="ru-RU"/>
        </w:rPr>
      </w:pPr>
      <w:r w:rsidRPr="00C11A68">
        <w:rPr>
          <w:sz w:val="22"/>
          <w:szCs w:val="22"/>
          <w:lang w:eastAsia="ru-RU"/>
        </w:rPr>
        <w:t>Приложение № 1</w:t>
      </w:r>
    </w:p>
    <w:p w14:paraId="0C6A7E97" w14:textId="77777777" w:rsidR="00DC44A6" w:rsidRDefault="005F724A" w:rsidP="0024266D">
      <w:pPr>
        <w:suppressAutoHyphens w:val="0"/>
        <w:spacing w:line="259" w:lineRule="auto"/>
        <w:ind w:left="567" w:firstLine="567"/>
        <w:jc w:val="right"/>
        <w:rPr>
          <w:sz w:val="22"/>
          <w:szCs w:val="22"/>
          <w:lang w:eastAsia="ru-RU"/>
        </w:rPr>
      </w:pPr>
      <w:r w:rsidRPr="00C11A68">
        <w:rPr>
          <w:sz w:val="22"/>
          <w:szCs w:val="22"/>
          <w:lang w:eastAsia="ru-RU"/>
        </w:rPr>
        <w:t xml:space="preserve">к </w:t>
      </w:r>
      <w:r w:rsidR="00F34DFE">
        <w:rPr>
          <w:sz w:val="22"/>
          <w:szCs w:val="22"/>
          <w:lang w:eastAsia="ru-RU"/>
        </w:rPr>
        <w:t>государственному контракту</w:t>
      </w:r>
    </w:p>
    <w:p w14:paraId="62DD1763" w14:textId="795D2829" w:rsidR="00F34DFE" w:rsidRDefault="00DC44A6" w:rsidP="0024266D">
      <w:pPr>
        <w:suppressAutoHyphens w:val="0"/>
        <w:spacing w:line="259" w:lineRule="auto"/>
        <w:ind w:left="567" w:firstLine="567"/>
        <w:jc w:val="right"/>
        <w:rPr>
          <w:sz w:val="22"/>
          <w:szCs w:val="22"/>
          <w:lang w:eastAsia="ru-RU"/>
        </w:rPr>
      </w:pPr>
      <w:r>
        <w:rPr>
          <w:sz w:val="22"/>
          <w:szCs w:val="22"/>
          <w:lang w:eastAsia="ru-RU"/>
        </w:rPr>
        <w:t xml:space="preserve">ИКЗ </w:t>
      </w:r>
      <w:bookmarkStart w:id="3" w:name="_Hlk98336927"/>
      <w:r w:rsidR="009D59EE" w:rsidRPr="009D59EE">
        <w:rPr>
          <w:sz w:val="22"/>
          <w:szCs w:val="22"/>
        </w:rPr>
        <w:t>261332901729033290100100150883821244</w:t>
      </w:r>
    </w:p>
    <w:p w14:paraId="1D3D700D" w14:textId="6F5A26DE" w:rsidR="00DF5F31" w:rsidRDefault="00B7241E" w:rsidP="0024266D">
      <w:pPr>
        <w:suppressAutoHyphens w:val="0"/>
        <w:spacing w:line="259" w:lineRule="auto"/>
        <w:ind w:left="567" w:firstLine="567"/>
        <w:jc w:val="right"/>
        <w:rPr>
          <w:sz w:val="22"/>
          <w:szCs w:val="22"/>
          <w:lang w:eastAsia="ru-RU"/>
        </w:rPr>
      </w:pPr>
      <w:r w:rsidRPr="00C11A68">
        <w:rPr>
          <w:sz w:val="22"/>
          <w:szCs w:val="22"/>
          <w:lang w:eastAsia="ru-RU"/>
        </w:rPr>
        <w:t xml:space="preserve">№ </w:t>
      </w:r>
      <w:r w:rsidR="0038623A" w:rsidRPr="00C11A68">
        <w:rPr>
          <w:sz w:val="22"/>
          <w:szCs w:val="22"/>
          <w:lang w:eastAsia="ru-RU"/>
        </w:rPr>
        <w:t>___</w:t>
      </w:r>
      <w:r w:rsidR="00F34DFE">
        <w:rPr>
          <w:sz w:val="22"/>
          <w:szCs w:val="22"/>
          <w:lang w:eastAsia="ru-RU"/>
        </w:rPr>
        <w:t>____</w:t>
      </w:r>
      <w:r w:rsidR="0038623A" w:rsidRPr="00C11A68">
        <w:rPr>
          <w:sz w:val="22"/>
          <w:szCs w:val="22"/>
          <w:lang w:eastAsia="ru-RU"/>
        </w:rPr>
        <w:t>___</w:t>
      </w:r>
      <w:r w:rsidR="002201D5" w:rsidRPr="00C11A68">
        <w:rPr>
          <w:sz w:val="22"/>
          <w:szCs w:val="22"/>
          <w:lang w:eastAsia="ru-RU"/>
        </w:rPr>
        <w:t xml:space="preserve"> </w:t>
      </w:r>
      <w:r w:rsidR="001901DB" w:rsidRPr="00C11A68">
        <w:rPr>
          <w:sz w:val="22"/>
          <w:szCs w:val="22"/>
          <w:lang w:eastAsia="ru-RU"/>
        </w:rPr>
        <w:t xml:space="preserve">от </w:t>
      </w:r>
      <w:r w:rsidR="00ED4687" w:rsidRPr="00ED4687">
        <w:rPr>
          <w:sz w:val="22"/>
          <w:szCs w:val="22"/>
          <w:lang w:eastAsia="ru-RU"/>
        </w:rPr>
        <w:t>__</w:t>
      </w:r>
      <w:proofErr w:type="gramStart"/>
      <w:r w:rsidR="00ED4687" w:rsidRPr="00ED4687">
        <w:rPr>
          <w:sz w:val="22"/>
          <w:szCs w:val="22"/>
          <w:lang w:eastAsia="ru-RU"/>
        </w:rPr>
        <w:t>_.</w:t>
      </w:r>
      <w:r w:rsidR="0038623A" w:rsidRPr="00ED4687">
        <w:rPr>
          <w:sz w:val="22"/>
          <w:szCs w:val="22"/>
          <w:lang w:eastAsia="ru-RU"/>
        </w:rPr>
        <w:t>_</w:t>
      </w:r>
      <w:proofErr w:type="gramEnd"/>
      <w:r w:rsidR="0038623A" w:rsidRPr="00ED4687">
        <w:rPr>
          <w:sz w:val="22"/>
          <w:szCs w:val="22"/>
          <w:lang w:eastAsia="ru-RU"/>
        </w:rPr>
        <w:t>__</w:t>
      </w:r>
      <w:r w:rsidR="005F5723" w:rsidRPr="00C11A68">
        <w:rPr>
          <w:sz w:val="22"/>
          <w:szCs w:val="22"/>
          <w:lang w:eastAsia="ru-RU"/>
        </w:rPr>
        <w:t>.20</w:t>
      </w:r>
      <w:r w:rsidR="00E8504D" w:rsidRPr="00C11A68">
        <w:rPr>
          <w:sz w:val="22"/>
          <w:szCs w:val="22"/>
          <w:lang w:eastAsia="ru-RU"/>
        </w:rPr>
        <w:t>2</w:t>
      </w:r>
      <w:r w:rsidR="00E47808">
        <w:rPr>
          <w:sz w:val="22"/>
          <w:szCs w:val="22"/>
          <w:lang w:eastAsia="ru-RU"/>
        </w:rPr>
        <w:t>___</w:t>
      </w:r>
      <w:r w:rsidR="00E8504D" w:rsidRPr="00C11A68">
        <w:rPr>
          <w:sz w:val="22"/>
          <w:szCs w:val="22"/>
          <w:lang w:eastAsia="ru-RU"/>
        </w:rPr>
        <w:t xml:space="preserve"> </w:t>
      </w:r>
      <w:r w:rsidR="00DF5F31" w:rsidRPr="00C11A68">
        <w:rPr>
          <w:sz w:val="22"/>
          <w:szCs w:val="22"/>
          <w:lang w:eastAsia="ru-RU"/>
        </w:rPr>
        <w:t>г.</w:t>
      </w:r>
      <w:bookmarkEnd w:id="3"/>
    </w:p>
    <w:p w14:paraId="5900532A" w14:textId="77777777" w:rsidR="00DF5F31" w:rsidRPr="00C11A68" w:rsidRDefault="00DF5F31" w:rsidP="0024266D">
      <w:pPr>
        <w:widowControl w:val="0"/>
        <w:ind w:left="567" w:firstLine="567"/>
        <w:jc w:val="center"/>
        <w:rPr>
          <w:b/>
          <w:sz w:val="22"/>
          <w:szCs w:val="22"/>
          <w:lang w:eastAsia="ru-RU"/>
        </w:rPr>
      </w:pPr>
    </w:p>
    <w:p w14:paraId="7C83496F" w14:textId="77777777" w:rsidR="004B37DD" w:rsidRPr="00C11A68" w:rsidRDefault="004B37DD" w:rsidP="0024266D">
      <w:pPr>
        <w:widowControl w:val="0"/>
        <w:ind w:left="567" w:firstLine="567"/>
        <w:jc w:val="center"/>
        <w:rPr>
          <w:b/>
          <w:sz w:val="22"/>
          <w:szCs w:val="22"/>
          <w:lang w:eastAsia="ru-RU"/>
        </w:rPr>
      </w:pPr>
    </w:p>
    <w:p w14:paraId="53A5214E" w14:textId="77777777" w:rsidR="00DF5F31" w:rsidRDefault="00DF5F31" w:rsidP="0024266D">
      <w:pPr>
        <w:widowControl w:val="0"/>
        <w:ind w:left="567" w:firstLine="567"/>
        <w:jc w:val="center"/>
        <w:rPr>
          <w:b/>
          <w:sz w:val="22"/>
          <w:szCs w:val="22"/>
          <w:lang w:eastAsia="ru-RU"/>
        </w:rPr>
      </w:pPr>
      <w:r w:rsidRPr="00C11A68">
        <w:rPr>
          <w:b/>
          <w:sz w:val="22"/>
          <w:szCs w:val="22"/>
          <w:lang w:eastAsia="ru-RU"/>
        </w:rPr>
        <w:t>ПЕРЕЧЕНЬ ОТХОДОВ</w:t>
      </w:r>
    </w:p>
    <w:p w14:paraId="6D760BE0" w14:textId="77777777" w:rsidR="00746576" w:rsidRDefault="00746576" w:rsidP="0024266D">
      <w:pPr>
        <w:widowControl w:val="0"/>
        <w:ind w:left="567" w:firstLine="567"/>
        <w:jc w:val="center"/>
        <w:rPr>
          <w:b/>
          <w:sz w:val="22"/>
          <w:szCs w:val="22"/>
          <w:lang w:eastAsia="ru-RU"/>
        </w:rPr>
      </w:pPr>
    </w:p>
    <w:p w14:paraId="64B27A66" w14:textId="77777777" w:rsidR="00746576" w:rsidRDefault="00746576" w:rsidP="0024266D">
      <w:pPr>
        <w:widowControl w:val="0"/>
        <w:ind w:left="567" w:firstLine="567"/>
        <w:jc w:val="center"/>
        <w:rPr>
          <w:b/>
          <w:sz w:val="22"/>
          <w:szCs w:val="22"/>
          <w:lang w:eastAsia="ru-RU"/>
        </w:rPr>
      </w:pPr>
    </w:p>
    <w:tbl>
      <w:tblPr>
        <w:tblStyle w:val="a7"/>
        <w:tblW w:w="10062" w:type="dxa"/>
        <w:tblLook w:val="04A0" w:firstRow="1" w:lastRow="0" w:firstColumn="1" w:lastColumn="0" w:noHBand="0" w:noVBand="1"/>
      </w:tblPr>
      <w:tblGrid>
        <w:gridCol w:w="1129"/>
        <w:gridCol w:w="2806"/>
        <w:gridCol w:w="2156"/>
        <w:gridCol w:w="1915"/>
        <w:gridCol w:w="2056"/>
      </w:tblGrid>
      <w:tr w:rsidR="00746576" w:rsidRPr="00113050" w14:paraId="628C1A13" w14:textId="77777777" w:rsidTr="002B0AE9">
        <w:tc>
          <w:tcPr>
            <w:tcW w:w="1129" w:type="dxa"/>
          </w:tcPr>
          <w:p w14:paraId="201EC52E" w14:textId="77777777" w:rsidR="00746576" w:rsidRPr="00113050" w:rsidRDefault="00746576" w:rsidP="00DC44A6">
            <w:pPr>
              <w:suppressAutoHyphens w:val="0"/>
              <w:ind w:left="22"/>
              <w:contextualSpacing/>
              <w:jc w:val="center"/>
              <w:rPr>
                <w:rFonts w:eastAsia="Calibri"/>
                <w:lang w:eastAsia="en-US"/>
              </w:rPr>
            </w:pPr>
            <w:r w:rsidRPr="00113050">
              <w:rPr>
                <w:lang w:eastAsia="ru-RU"/>
              </w:rPr>
              <w:t>​</w:t>
            </w:r>
            <w:r w:rsidRPr="00113050">
              <w:rPr>
                <w:rFonts w:eastAsia="Calibri"/>
                <w:lang w:eastAsia="en-US"/>
              </w:rPr>
              <w:t>№</w:t>
            </w:r>
          </w:p>
          <w:p w14:paraId="56121348" w14:textId="577F34E0" w:rsidR="00746576" w:rsidRPr="00113050" w:rsidRDefault="00746576" w:rsidP="00DC44A6">
            <w:pPr>
              <w:widowControl w:val="0"/>
              <w:ind w:left="22"/>
              <w:jc w:val="center"/>
              <w:rPr>
                <w:lang w:eastAsia="ru-RU"/>
              </w:rPr>
            </w:pPr>
            <w:r w:rsidRPr="00113050">
              <w:rPr>
                <w:rFonts w:eastAsia="Calibri"/>
                <w:lang w:eastAsia="en-US"/>
              </w:rPr>
              <w:t>п/п</w:t>
            </w:r>
            <w:r w:rsidRPr="00113050">
              <w:rPr>
                <w:lang w:eastAsia="ru-RU"/>
              </w:rPr>
              <w:t> </w:t>
            </w:r>
          </w:p>
        </w:tc>
        <w:tc>
          <w:tcPr>
            <w:tcW w:w="2806" w:type="dxa"/>
          </w:tcPr>
          <w:p w14:paraId="0E7AA4A0" w14:textId="7A3BF486" w:rsidR="00746576" w:rsidRPr="00113050" w:rsidRDefault="00746576" w:rsidP="00DC44A6">
            <w:pPr>
              <w:widowControl w:val="0"/>
              <w:ind w:hanging="1"/>
              <w:jc w:val="center"/>
              <w:rPr>
                <w:lang w:eastAsia="ru-RU"/>
              </w:rPr>
            </w:pPr>
            <w:r w:rsidRPr="00113050">
              <w:rPr>
                <w:rFonts w:eastAsia="Calibri"/>
                <w:lang w:eastAsia="en-US"/>
              </w:rPr>
              <w:t>Наименование вида отхода</w:t>
            </w:r>
          </w:p>
        </w:tc>
        <w:tc>
          <w:tcPr>
            <w:tcW w:w="2156" w:type="dxa"/>
          </w:tcPr>
          <w:p w14:paraId="120A3E15" w14:textId="441267EA" w:rsidR="00746576" w:rsidRPr="00113050" w:rsidRDefault="00746576" w:rsidP="00DC44A6">
            <w:pPr>
              <w:widowControl w:val="0"/>
              <w:jc w:val="center"/>
              <w:rPr>
                <w:lang w:eastAsia="ru-RU"/>
              </w:rPr>
            </w:pPr>
            <w:r w:rsidRPr="00113050">
              <w:rPr>
                <w:rFonts w:eastAsia="Calibri"/>
                <w:lang w:eastAsia="en-US"/>
              </w:rPr>
              <w:t>Код отхода по ФККО</w:t>
            </w:r>
          </w:p>
        </w:tc>
        <w:tc>
          <w:tcPr>
            <w:tcW w:w="1915" w:type="dxa"/>
          </w:tcPr>
          <w:p w14:paraId="2DFC68B2" w14:textId="6DF383A9" w:rsidR="00746576" w:rsidRPr="00113050" w:rsidRDefault="00746576" w:rsidP="00DC44A6">
            <w:pPr>
              <w:widowControl w:val="0"/>
              <w:jc w:val="center"/>
              <w:rPr>
                <w:lang w:eastAsia="ru-RU"/>
              </w:rPr>
            </w:pPr>
            <w:r w:rsidRPr="00113050">
              <w:rPr>
                <w:rFonts w:eastAsia="Calibri"/>
                <w:lang w:eastAsia="en-US"/>
              </w:rPr>
              <w:t>Класс опасности</w:t>
            </w:r>
          </w:p>
        </w:tc>
        <w:tc>
          <w:tcPr>
            <w:tcW w:w="2056" w:type="dxa"/>
          </w:tcPr>
          <w:p w14:paraId="47494FED" w14:textId="1A7409CD" w:rsidR="00746576" w:rsidRPr="00113050" w:rsidRDefault="00746576" w:rsidP="00DC44A6">
            <w:pPr>
              <w:widowControl w:val="0"/>
              <w:jc w:val="center"/>
              <w:rPr>
                <w:lang w:eastAsia="ru-RU"/>
              </w:rPr>
            </w:pPr>
            <w:r w:rsidRPr="00113050">
              <w:rPr>
                <w:lang w:eastAsia="ru-RU"/>
              </w:rPr>
              <w:t>Ориентировочное количество отхода в отношении к общей массе, %</w:t>
            </w:r>
          </w:p>
        </w:tc>
      </w:tr>
      <w:tr w:rsidR="00746576" w:rsidRPr="00113050" w14:paraId="1B9770C0" w14:textId="77777777" w:rsidTr="002B0AE9">
        <w:tc>
          <w:tcPr>
            <w:tcW w:w="1129" w:type="dxa"/>
          </w:tcPr>
          <w:p w14:paraId="2A66F62E" w14:textId="56C04A72" w:rsidR="00746576" w:rsidRPr="00113050" w:rsidRDefault="00746576" w:rsidP="00DC44A6">
            <w:pPr>
              <w:widowControl w:val="0"/>
              <w:ind w:left="22"/>
              <w:jc w:val="center"/>
              <w:rPr>
                <w:lang w:eastAsia="ru-RU"/>
              </w:rPr>
            </w:pPr>
            <w:r w:rsidRPr="00113050">
              <w:rPr>
                <w:lang w:eastAsia="ru-RU"/>
              </w:rPr>
              <w:t>1</w:t>
            </w:r>
          </w:p>
        </w:tc>
        <w:tc>
          <w:tcPr>
            <w:tcW w:w="2806" w:type="dxa"/>
          </w:tcPr>
          <w:p w14:paraId="4AFF1402" w14:textId="180ABE09" w:rsidR="00746576" w:rsidRPr="00113050" w:rsidRDefault="00746576" w:rsidP="00DC44A6">
            <w:pPr>
              <w:widowControl w:val="0"/>
              <w:jc w:val="center"/>
              <w:rPr>
                <w:lang w:eastAsia="ru-RU"/>
              </w:rPr>
            </w:pPr>
            <w:r w:rsidRPr="00113050">
              <w:rPr>
                <w:bCs/>
                <w:color w:val="000000"/>
              </w:rPr>
              <w:t>Отходы бумаги и картона в смеси</w:t>
            </w:r>
          </w:p>
        </w:tc>
        <w:tc>
          <w:tcPr>
            <w:tcW w:w="2156" w:type="dxa"/>
          </w:tcPr>
          <w:p w14:paraId="36AF6DA3" w14:textId="5930DFB5" w:rsidR="00746576" w:rsidRPr="00113050" w:rsidRDefault="00746576" w:rsidP="00DC44A6">
            <w:pPr>
              <w:widowControl w:val="0"/>
              <w:ind w:left="-13" w:hanging="22"/>
              <w:jc w:val="center"/>
              <w:rPr>
                <w:lang w:eastAsia="ru-RU"/>
              </w:rPr>
            </w:pPr>
            <w:r w:rsidRPr="00113050">
              <w:rPr>
                <w:lang w:eastAsia="ru-RU"/>
              </w:rPr>
              <w:t>4</w:t>
            </w:r>
            <w:r w:rsidR="002B0AE9">
              <w:rPr>
                <w:lang w:eastAsia="ru-RU"/>
              </w:rPr>
              <w:t xml:space="preserve"> </w:t>
            </w:r>
            <w:r w:rsidRPr="00113050">
              <w:rPr>
                <w:lang w:eastAsia="ru-RU"/>
              </w:rPr>
              <w:t>05</w:t>
            </w:r>
            <w:r w:rsidR="002B0AE9">
              <w:rPr>
                <w:lang w:eastAsia="ru-RU"/>
              </w:rPr>
              <w:t> </w:t>
            </w:r>
            <w:r w:rsidRPr="00113050">
              <w:rPr>
                <w:lang w:eastAsia="ru-RU"/>
              </w:rPr>
              <w:t>811</w:t>
            </w:r>
            <w:r w:rsidR="002B0AE9">
              <w:rPr>
                <w:lang w:eastAsia="ru-RU"/>
              </w:rPr>
              <w:t xml:space="preserve"> </w:t>
            </w:r>
            <w:r w:rsidRPr="00113050">
              <w:rPr>
                <w:lang w:eastAsia="ru-RU"/>
              </w:rPr>
              <w:t>91</w:t>
            </w:r>
            <w:r w:rsidR="002B0AE9">
              <w:rPr>
                <w:lang w:eastAsia="ru-RU"/>
              </w:rPr>
              <w:t xml:space="preserve"> </w:t>
            </w:r>
            <w:r w:rsidRPr="00113050">
              <w:rPr>
                <w:lang w:eastAsia="ru-RU"/>
              </w:rPr>
              <w:t>60</w:t>
            </w:r>
            <w:r w:rsidR="002B0AE9">
              <w:rPr>
                <w:lang w:eastAsia="ru-RU"/>
              </w:rPr>
              <w:t xml:space="preserve"> </w:t>
            </w:r>
            <w:r w:rsidRPr="00113050">
              <w:rPr>
                <w:lang w:eastAsia="ru-RU"/>
              </w:rPr>
              <w:t>4</w:t>
            </w:r>
          </w:p>
        </w:tc>
        <w:tc>
          <w:tcPr>
            <w:tcW w:w="1915" w:type="dxa"/>
          </w:tcPr>
          <w:p w14:paraId="030DE90D" w14:textId="1BC4DE51" w:rsidR="00746576" w:rsidRPr="00113050" w:rsidRDefault="00746576" w:rsidP="00DC44A6">
            <w:pPr>
              <w:widowControl w:val="0"/>
              <w:jc w:val="center"/>
              <w:rPr>
                <w:lang w:eastAsia="ru-RU"/>
              </w:rPr>
            </w:pPr>
            <w:r w:rsidRPr="00113050">
              <w:rPr>
                <w:lang w:eastAsia="ru-RU"/>
              </w:rPr>
              <w:t>4</w:t>
            </w:r>
          </w:p>
        </w:tc>
        <w:tc>
          <w:tcPr>
            <w:tcW w:w="2056" w:type="dxa"/>
          </w:tcPr>
          <w:p w14:paraId="47B23B3D" w14:textId="1FE4DA14" w:rsidR="00746576" w:rsidRPr="00113050" w:rsidRDefault="003B0E68" w:rsidP="00DC44A6">
            <w:pPr>
              <w:widowControl w:val="0"/>
              <w:jc w:val="center"/>
              <w:rPr>
                <w:lang w:eastAsia="ru-RU"/>
              </w:rPr>
            </w:pPr>
            <w:r>
              <w:rPr>
                <w:lang w:eastAsia="ru-RU"/>
              </w:rPr>
              <w:t>25</w:t>
            </w:r>
          </w:p>
        </w:tc>
      </w:tr>
      <w:tr w:rsidR="00746576" w:rsidRPr="00113050" w14:paraId="315E3EC8" w14:textId="77777777" w:rsidTr="002B0AE9">
        <w:tc>
          <w:tcPr>
            <w:tcW w:w="1129" w:type="dxa"/>
          </w:tcPr>
          <w:p w14:paraId="5577433D" w14:textId="7DF7086E" w:rsidR="00746576" w:rsidRPr="00113050" w:rsidRDefault="00746576" w:rsidP="00DC44A6">
            <w:pPr>
              <w:widowControl w:val="0"/>
              <w:ind w:left="22"/>
              <w:jc w:val="center"/>
              <w:rPr>
                <w:lang w:eastAsia="ru-RU"/>
              </w:rPr>
            </w:pPr>
            <w:r w:rsidRPr="00113050">
              <w:rPr>
                <w:lang w:eastAsia="ru-RU"/>
              </w:rPr>
              <w:t>2</w:t>
            </w:r>
          </w:p>
        </w:tc>
        <w:tc>
          <w:tcPr>
            <w:tcW w:w="2806" w:type="dxa"/>
          </w:tcPr>
          <w:p w14:paraId="5B5B66AE" w14:textId="09572975" w:rsidR="00746576" w:rsidRPr="00113050" w:rsidRDefault="00113050" w:rsidP="00DC44A6">
            <w:pPr>
              <w:widowControl w:val="0"/>
              <w:jc w:val="center"/>
              <w:rPr>
                <w:bCs/>
                <w:color w:val="000000"/>
              </w:rPr>
            </w:pPr>
            <w:r w:rsidRPr="00113050">
              <w:rPr>
                <w:bCs/>
                <w:color w:val="000000"/>
              </w:rPr>
              <w:t>Смет с территории предприятия малоопасный</w:t>
            </w:r>
          </w:p>
        </w:tc>
        <w:tc>
          <w:tcPr>
            <w:tcW w:w="2156" w:type="dxa"/>
          </w:tcPr>
          <w:p w14:paraId="5C7F1426" w14:textId="34B46706" w:rsidR="00746576" w:rsidRPr="00113050" w:rsidRDefault="00113050" w:rsidP="00DC44A6">
            <w:pPr>
              <w:widowControl w:val="0"/>
              <w:ind w:left="-13" w:hanging="22"/>
              <w:jc w:val="center"/>
              <w:rPr>
                <w:lang w:eastAsia="ru-RU"/>
              </w:rPr>
            </w:pPr>
            <w:r>
              <w:rPr>
                <w:color w:val="1A1A1A"/>
                <w:shd w:val="clear" w:color="auto" w:fill="FFFFFF"/>
              </w:rPr>
              <w:t>7</w:t>
            </w:r>
            <w:r w:rsidR="002B0AE9">
              <w:rPr>
                <w:color w:val="1A1A1A"/>
                <w:shd w:val="clear" w:color="auto" w:fill="FFFFFF"/>
              </w:rPr>
              <w:t xml:space="preserve"> </w:t>
            </w:r>
            <w:r>
              <w:rPr>
                <w:color w:val="1A1A1A"/>
                <w:shd w:val="clear" w:color="auto" w:fill="FFFFFF"/>
              </w:rPr>
              <w:t>33</w:t>
            </w:r>
            <w:r w:rsidR="002B0AE9">
              <w:rPr>
                <w:color w:val="1A1A1A"/>
                <w:shd w:val="clear" w:color="auto" w:fill="FFFFFF"/>
              </w:rPr>
              <w:t> </w:t>
            </w:r>
            <w:r>
              <w:rPr>
                <w:color w:val="1A1A1A"/>
                <w:shd w:val="clear" w:color="auto" w:fill="FFFFFF"/>
              </w:rPr>
              <w:t>390</w:t>
            </w:r>
            <w:r w:rsidR="002B0AE9">
              <w:rPr>
                <w:color w:val="1A1A1A"/>
                <w:shd w:val="clear" w:color="auto" w:fill="FFFFFF"/>
              </w:rPr>
              <w:t xml:space="preserve"> </w:t>
            </w:r>
            <w:r>
              <w:rPr>
                <w:color w:val="1A1A1A"/>
                <w:shd w:val="clear" w:color="auto" w:fill="FFFFFF"/>
              </w:rPr>
              <w:t>01</w:t>
            </w:r>
            <w:r w:rsidR="002B0AE9">
              <w:rPr>
                <w:color w:val="1A1A1A"/>
                <w:shd w:val="clear" w:color="auto" w:fill="FFFFFF"/>
              </w:rPr>
              <w:t xml:space="preserve"> </w:t>
            </w:r>
            <w:r>
              <w:rPr>
                <w:color w:val="1A1A1A"/>
                <w:shd w:val="clear" w:color="auto" w:fill="FFFFFF"/>
              </w:rPr>
              <w:t>71</w:t>
            </w:r>
            <w:r w:rsidR="002B0AE9">
              <w:rPr>
                <w:color w:val="1A1A1A"/>
                <w:shd w:val="clear" w:color="auto" w:fill="FFFFFF"/>
              </w:rPr>
              <w:t xml:space="preserve"> </w:t>
            </w:r>
            <w:r w:rsidRPr="00113050">
              <w:rPr>
                <w:color w:val="1A1A1A"/>
                <w:shd w:val="clear" w:color="auto" w:fill="FFFFFF"/>
              </w:rPr>
              <w:t>4</w:t>
            </w:r>
          </w:p>
        </w:tc>
        <w:tc>
          <w:tcPr>
            <w:tcW w:w="1915" w:type="dxa"/>
          </w:tcPr>
          <w:p w14:paraId="1234E813" w14:textId="25F50DA2" w:rsidR="00746576" w:rsidRPr="00113050" w:rsidRDefault="00746576" w:rsidP="00DC44A6">
            <w:pPr>
              <w:widowControl w:val="0"/>
              <w:jc w:val="center"/>
              <w:rPr>
                <w:lang w:eastAsia="ru-RU"/>
              </w:rPr>
            </w:pPr>
            <w:r w:rsidRPr="00113050">
              <w:rPr>
                <w:lang w:eastAsia="ru-RU"/>
              </w:rPr>
              <w:t>4</w:t>
            </w:r>
          </w:p>
        </w:tc>
        <w:tc>
          <w:tcPr>
            <w:tcW w:w="2056" w:type="dxa"/>
          </w:tcPr>
          <w:p w14:paraId="12B7D475" w14:textId="7A8607E8" w:rsidR="00746576" w:rsidRPr="00113050" w:rsidRDefault="003B0E68" w:rsidP="00DC44A6">
            <w:pPr>
              <w:widowControl w:val="0"/>
              <w:jc w:val="center"/>
              <w:rPr>
                <w:lang w:eastAsia="ru-RU"/>
              </w:rPr>
            </w:pPr>
            <w:r>
              <w:rPr>
                <w:lang w:eastAsia="ru-RU"/>
              </w:rPr>
              <w:t>25</w:t>
            </w:r>
          </w:p>
        </w:tc>
      </w:tr>
      <w:tr w:rsidR="00746576" w:rsidRPr="00113050" w14:paraId="0CDF9957" w14:textId="77777777" w:rsidTr="002B0AE9">
        <w:tc>
          <w:tcPr>
            <w:tcW w:w="1129" w:type="dxa"/>
          </w:tcPr>
          <w:p w14:paraId="356AD692" w14:textId="790A4531" w:rsidR="00746576" w:rsidRPr="00113050" w:rsidRDefault="00746576" w:rsidP="00DC44A6">
            <w:pPr>
              <w:widowControl w:val="0"/>
              <w:ind w:left="22"/>
              <w:jc w:val="center"/>
              <w:rPr>
                <w:lang w:eastAsia="ru-RU"/>
              </w:rPr>
            </w:pPr>
            <w:r w:rsidRPr="00113050">
              <w:rPr>
                <w:lang w:eastAsia="ru-RU"/>
              </w:rPr>
              <w:t>3</w:t>
            </w:r>
          </w:p>
        </w:tc>
        <w:tc>
          <w:tcPr>
            <w:tcW w:w="2806" w:type="dxa"/>
          </w:tcPr>
          <w:p w14:paraId="5EB671C2" w14:textId="0CE45B52" w:rsidR="00746576" w:rsidRPr="00113050" w:rsidRDefault="00746576" w:rsidP="00DC44A6">
            <w:pPr>
              <w:widowControl w:val="0"/>
              <w:jc w:val="center"/>
              <w:rPr>
                <w:bCs/>
                <w:color w:val="000000"/>
              </w:rPr>
            </w:pPr>
            <w:r w:rsidRPr="00113050">
              <w:rPr>
                <w:bCs/>
                <w:color w:val="000000"/>
              </w:rPr>
              <w:t>Отходы кухонь и организаций общественного питания несортированные прочие</w:t>
            </w:r>
          </w:p>
        </w:tc>
        <w:tc>
          <w:tcPr>
            <w:tcW w:w="2156" w:type="dxa"/>
          </w:tcPr>
          <w:p w14:paraId="18370DB3" w14:textId="2C3F9CD3" w:rsidR="00746576" w:rsidRPr="00113050" w:rsidRDefault="00746576" w:rsidP="00DC44A6">
            <w:pPr>
              <w:widowControl w:val="0"/>
              <w:ind w:left="-13" w:hanging="22"/>
              <w:jc w:val="center"/>
              <w:rPr>
                <w:lang w:eastAsia="ru-RU"/>
              </w:rPr>
            </w:pPr>
            <w:r w:rsidRPr="00113050">
              <w:rPr>
                <w:lang w:eastAsia="ru-RU"/>
              </w:rPr>
              <w:t>7</w:t>
            </w:r>
            <w:r w:rsidR="002B0AE9">
              <w:rPr>
                <w:lang w:eastAsia="ru-RU"/>
              </w:rPr>
              <w:t xml:space="preserve"> </w:t>
            </w:r>
            <w:r w:rsidRPr="00113050">
              <w:rPr>
                <w:lang w:eastAsia="ru-RU"/>
              </w:rPr>
              <w:t>36</w:t>
            </w:r>
            <w:r w:rsidR="002B0AE9">
              <w:rPr>
                <w:lang w:eastAsia="ru-RU"/>
              </w:rPr>
              <w:t> </w:t>
            </w:r>
            <w:r w:rsidRPr="00113050">
              <w:rPr>
                <w:lang w:eastAsia="ru-RU"/>
              </w:rPr>
              <w:t>100</w:t>
            </w:r>
            <w:r w:rsidR="002B0AE9">
              <w:rPr>
                <w:lang w:eastAsia="ru-RU"/>
              </w:rPr>
              <w:t xml:space="preserve"> </w:t>
            </w:r>
            <w:r w:rsidRPr="00113050">
              <w:rPr>
                <w:lang w:eastAsia="ru-RU"/>
              </w:rPr>
              <w:t>02</w:t>
            </w:r>
            <w:r w:rsidR="002B0AE9">
              <w:rPr>
                <w:lang w:eastAsia="ru-RU"/>
              </w:rPr>
              <w:t xml:space="preserve"> </w:t>
            </w:r>
            <w:r w:rsidRPr="00113050">
              <w:rPr>
                <w:lang w:eastAsia="ru-RU"/>
              </w:rPr>
              <w:t>72</w:t>
            </w:r>
            <w:r w:rsidR="002B0AE9">
              <w:rPr>
                <w:lang w:eastAsia="ru-RU"/>
              </w:rPr>
              <w:t xml:space="preserve"> </w:t>
            </w:r>
            <w:r w:rsidRPr="00113050">
              <w:rPr>
                <w:lang w:eastAsia="ru-RU"/>
              </w:rPr>
              <w:t>4</w:t>
            </w:r>
          </w:p>
        </w:tc>
        <w:tc>
          <w:tcPr>
            <w:tcW w:w="1915" w:type="dxa"/>
          </w:tcPr>
          <w:p w14:paraId="131546ED" w14:textId="4663E528" w:rsidR="00746576" w:rsidRPr="00113050" w:rsidRDefault="00746576" w:rsidP="00DC44A6">
            <w:pPr>
              <w:widowControl w:val="0"/>
              <w:jc w:val="center"/>
              <w:rPr>
                <w:lang w:eastAsia="ru-RU"/>
              </w:rPr>
            </w:pPr>
            <w:r w:rsidRPr="00113050">
              <w:rPr>
                <w:lang w:eastAsia="ru-RU"/>
              </w:rPr>
              <w:t>4</w:t>
            </w:r>
          </w:p>
        </w:tc>
        <w:tc>
          <w:tcPr>
            <w:tcW w:w="2056" w:type="dxa"/>
          </w:tcPr>
          <w:p w14:paraId="324E9CBC" w14:textId="117F612A" w:rsidR="00746576" w:rsidRPr="00113050" w:rsidRDefault="003B0E68" w:rsidP="00DC44A6">
            <w:pPr>
              <w:widowControl w:val="0"/>
              <w:jc w:val="center"/>
              <w:rPr>
                <w:lang w:eastAsia="ru-RU"/>
              </w:rPr>
            </w:pPr>
            <w:r>
              <w:rPr>
                <w:lang w:eastAsia="ru-RU"/>
              </w:rPr>
              <w:t>25</w:t>
            </w:r>
          </w:p>
        </w:tc>
      </w:tr>
      <w:tr w:rsidR="00746576" w:rsidRPr="00113050" w14:paraId="22B40F94" w14:textId="77777777" w:rsidTr="002B0AE9">
        <w:tc>
          <w:tcPr>
            <w:tcW w:w="1129" w:type="dxa"/>
          </w:tcPr>
          <w:p w14:paraId="2C6118E9" w14:textId="70C67069" w:rsidR="00746576" w:rsidRPr="00113050" w:rsidRDefault="00746576" w:rsidP="00DC44A6">
            <w:pPr>
              <w:widowControl w:val="0"/>
              <w:ind w:left="22"/>
              <w:jc w:val="center"/>
              <w:rPr>
                <w:lang w:eastAsia="ru-RU"/>
              </w:rPr>
            </w:pPr>
            <w:r w:rsidRPr="00113050">
              <w:rPr>
                <w:lang w:eastAsia="ru-RU"/>
              </w:rPr>
              <w:t>4</w:t>
            </w:r>
          </w:p>
        </w:tc>
        <w:tc>
          <w:tcPr>
            <w:tcW w:w="2806" w:type="dxa"/>
          </w:tcPr>
          <w:p w14:paraId="24057DD6" w14:textId="682A6AE3" w:rsidR="00746576" w:rsidRPr="00113050" w:rsidRDefault="00746576" w:rsidP="00DC44A6">
            <w:pPr>
              <w:widowControl w:val="0"/>
              <w:jc w:val="center"/>
              <w:rPr>
                <w:bCs/>
                <w:color w:val="000000"/>
              </w:rPr>
            </w:pPr>
            <w:r w:rsidRPr="00113050">
              <w:rPr>
                <w:bCs/>
                <w:color w:val="000000"/>
              </w:rPr>
              <w:t>Отходы (мусор) от строительных и ремонтных работ</w:t>
            </w:r>
          </w:p>
        </w:tc>
        <w:tc>
          <w:tcPr>
            <w:tcW w:w="2156" w:type="dxa"/>
          </w:tcPr>
          <w:p w14:paraId="01B93065" w14:textId="64150F00" w:rsidR="00746576" w:rsidRPr="00113050" w:rsidRDefault="00652232" w:rsidP="00DC44A6">
            <w:pPr>
              <w:widowControl w:val="0"/>
              <w:ind w:left="-13" w:hanging="22"/>
              <w:jc w:val="center"/>
              <w:rPr>
                <w:lang w:eastAsia="ru-RU"/>
              </w:rPr>
            </w:pPr>
            <w:r w:rsidRPr="00113050">
              <w:rPr>
                <w:lang w:eastAsia="ru-RU"/>
              </w:rPr>
              <w:t>8</w:t>
            </w:r>
            <w:r w:rsidR="002B0AE9">
              <w:rPr>
                <w:lang w:eastAsia="ru-RU"/>
              </w:rPr>
              <w:t xml:space="preserve"> </w:t>
            </w:r>
            <w:r w:rsidRPr="00113050">
              <w:rPr>
                <w:lang w:eastAsia="ru-RU"/>
              </w:rPr>
              <w:t>90</w:t>
            </w:r>
            <w:r w:rsidR="002B0AE9">
              <w:rPr>
                <w:lang w:eastAsia="ru-RU"/>
              </w:rPr>
              <w:t> </w:t>
            </w:r>
            <w:r w:rsidRPr="00113050">
              <w:rPr>
                <w:lang w:eastAsia="ru-RU"/>
              </w:rPr>
              <w:t>000</w:t>
            </w:r>
            <w:r w:rsidR="002B0AE9">
              <w:rPr>
                <w:lang w:eastAsia="ru-RU"/>
              </w:rPr>
              <w:t xml:space="preserve"> </w:t>
            </w:r>
            <w:r w:rsidRPr="00113050">
              <w:rPr>
                <w:lang w:eastAsia="ru-RU"/>
              </w:rPr>
              <w:t>01</w:t>
            </w:r>
            <w:r w:rsidR="002B0AE9">
              <w:rPr>
                <w:lang w:eastAsia="ru-RU"/>
              </w:rPr>
              <w:t xml:space="preserve"> </w:t>
            </w:r>
            <w:r w:rsidRPr="00113050">
              <w:rPr>
                <w:lang w:eastAsia="ru-RU"/>
              </w:rPr>
              <w:t>72</w:t>
            </w:r>
            <w:r w:rsidR="002B0AE9">
              <w:rPr>
                <w:lang w:eastAsia="ru-RU"/>
              </w:rPr>
              <w:t xml:space="preserve"> </w:t>
            </w:r>
            <w:r w:rsidRPr="00113050">
              <w:rPr>
                <w:lang w:eastAsia="ru-RU"/>
              </w:rPr>
              <w:t>4</w:t>
            </w:r>
          </w:p>
        </w:tc>
        <w:tc>
          <w:tcPr>
            <w:tcW w:w="1915" w:type="dxa"/>
          </w:tcPr>
          <w:p w14:paraId="38824844" w14:textId="5CCFD72D" w:rsidR="00746576" w:rsidRPr="00113050" w:rsidRDefault="00652232" w:rsidP="00DC44A6">
            <w:pPr>
              <w:widowControl w:val="0"/>
              <w:jc w:val="center"/>
              <w:rPr>
                <w:lang w:eastAsia="ru-RU"/>
              </w:rPr>
            </w:pPr>
            <w:r w:rsidRPr="00113050">
              <w:rPr>
                <w:lang w:eastAsia="ru-RU"/>
              </w:rPr>
              <w:t>4</w:t>
            </w:r>
          </w:p>
        </w:tc>
        <w:tc>
          <w:tcPr>
            <w:tcW w:w="2056" w:type="dxa"/>
          </w:tcPr>
          <w:p w14:paraId="791B2DAC" w14:textId="20655914" w:rsidR="00746576" w:rsidRPr="00113050" w:rsidRDefault="003B0E68" w:rsidP="00DC44A6">
            <w:pPr>
              <w:widowControl w:val="0"/>
              <w:jc w:val="center"/>
              <w:rPr>
                <w:lang w:eastAsia="ru-RU"/>
              </w:rPr>
            </w:pPr>
            <w:r>
              <w:rPr>
                <w:lang w:eastAsia="ru-RU"/>
              </w:rPr>
              <w:t>25</w:t>
            </w:r>
          </w:p>
        </w:tc>
      </w:tr>
    </w:tbl>
    <w:p w14:paraId="2E0E75CB" w14:textId="77777777" w:rsidR="00746576" w:rsidRPr="00C11A68" w:rsidRDefault="00746576" w:rsidP="0024266D">
      <w:pPr>
        <w:widowControl w:val="0"/>
        <w:ind w:left="567" w:firstLine="567"/>
        <w:jc w:val="center"/>
        <w:rPr>
          <w:b/>
          <w:sz w:val="22"/>
          <w:szCs w:val="22"/>
          <w:lang w:eastAsia="ru-RU"/>
        </w:rPr>
      </w:pPr>
    </w:p>
    <w:p w14:paraId="00FBA274" w14:textId="77777777" w:rsidR="0099369F" w:rsidRPr="00C11A68" w:rsidRDefault="0099369F" w:rsidP="0024266D">
      <w:pPr>
        <w:ind w:left="567" w:right="-6" w:firstLine="567"/>
        <w:jc w:val="right"/>
        <w:rPr>
          <w:sz w:val="22"/>
          <w:szCs w:val="22"/>
        </w:rPr>
      </w:pPr>
    </w:p>
    <w:p w14:paraId="2BB3E882" w14:textId="77777777" w:rsidR="00DF5F31" w:rsidRPr="00C11A68" w:rsidRDefault="00DF5F31" w:rsidP="0024266D">
      <w:pPr>
        <w:suppressAutoHyphens w:val="0"/>
        <w:ind w:left="567" w:firstLine="567"/>
        <w:contextualSpacing/>
        <w:jc w:val="center"/>
        <w:rPr>
          <w:rFonts w:eastAsia="Calibri"/>
          <w:b/>
          <w:sz w:val="22"/>
          <w:szCs w:val="22"/>
          <w:highlight w:val="yellow"/>
          <w:lang w:eastAsia="en-US"/>
        </w:rPr>
      </w:pPr>
    </w:p>
    <w:p w14:paraId="2FEB9486" w14:textId="77777777" w:rsidR="008A0D55" w:rsidRPr="00C11A68" w:rsidRDefault="008A0D55" w:rsidP="0024266D">
      <w:pPr>
        <w:suppressAutoHyphens w:val="0"/>
        <w:ind w:left="567" w:firstLine="567"/>
        <w:contextualSpacing/>
        <w:jc w:val="center"/>
        <w:rPr>
          <w:rFonts w:eastAsia="Calibri"/>
          <w:b/>
          <w:sz w:val="22"/>
          <w:szCs w:val="22"/>
          <w:highlight w:val="yellow"/>
          <w:lang w:eastAsia="en-US"/>
        </w:rPr>
      </w:pPr>
    </w:p>
    <w:p w14:paraId="7BADB596" w14:textId="77777777" w:rsidR="00E447F6" w:rsidRPr="00C11A68" w:rsidRDefault="00E447F6" w:rsidP="0024266D">
      <w:pPr>
        <w:suppressAutoHyphens w:val="0"/>
        <w:ind w:left="567" w:firstLine="567"/>
        <w:contextualSpacing/>
        <w:jc w:val="center"/>
        <w:rPr>
          <w:rFonts w:eastAsia="Calibri"/>
          <w:b/>
          <w:sz w:val="22"/>
          <w:szCs w:val="22"/>
          <w:highlight w:val="yellow"/>
          <w:lang w:eastAsia="en-US"/>
        </w:rPr>
      </w:pPr>
    </w:p>
    <w:tbl>
      <w:tblPr>
        <w:tblStyle w:val="1"/>
        <w:tblW w:w="74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7"/>
      </w:tblGrid>
      <w:tr w:rsidR="00C11A68" w:rsidRPr="00C11A68" w14:paraId="17ADFF41" w14:textId="77777777" w:rsidTr="00E150F0">
        <w:tc>
          <w:tcPr>
            <w:tcW w:w="7484" w:type="dxa"/>
          </w:tcPr>
          <w:tbl>
            <w:tblPr>
              <w:tblStyle w:val="1"/>
              <w:tblW w:w="96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544"/>
            </w:tblGrid>
            <w:tr w:rsidR="00C11A68" w:rsidRPr="00C11A68" w14:paraId="1EF98A25" w14:textId="77777777" w:rsidTr="008E0446">
              <w:tc>
                <w:tcPr>
                  <w:tcW w:w="5069" w:type="dxa"/>
                </w:tcPr>
                <w:p w14:paraId="521C44AF" w14:textId="1E006E26" w:rsidR="00E150F0" w:rsidRPr="00C11A68" w:rsidRDefault="00ED4687" w:rsidP="0024266D">
                  <w:pPr>
                    <w:autoSpaceDE w:val="0"/>
                    <w:ind w:left="567" w:firstLine="567"/>
                    <w:rPr>
                      <w:rFonts w:eastAsia="Arial"/>
                      <w:sz w:val="22"/>
                      <w:szCs w:val="22"/>
                    </w:rPr>
                  </w:pPr>
                  <w:bookmarkStart w:id="4" w:name="_Hlk117754404"/>
                  <w:r>
                    <w:rPr>
                      <w:rFonts w:eastAsia="Arial"/>
                      <w:sz w:val="22"/>
                      <w:szCs w:val="22"/>
                    </w:rPr>
                    <w:t>Государственный з</w:t>
                  </w:r>
                  <w:r w:rsidR="00E150F0" w:rsidRPr="00C11A68">
                    <w:rPr>
                      <w:rFonts w:eastAsia="Arial"/>
                      <w:sz w:val="22"/>
                      <w:szCs w:val="22"/>
                    </w:rPr>
                    <w:t xml:space="preserve">аказчик: </w:t>
                  </w:r>
                </w:p>
                <w:p w14:paraId="2183DDE5" w14:textId="77777777" w:rsidR="00E150F0" w:rsidRPr="00C11A68" w:rsidRDefault="00E150F0" w:rsidP="0024266D">
                  <w:pPr>
                    <w:autoSpaceDE w:val="0"/>
                    <w:ind w:left="567" w:firstLine="567"/>
                    <w:rPr>
                      <w:rFonts w:eastAsia="Arial"/>
                      <w:sz w:val="22"/>
                      <w:szCs w:val="22"/>
                    </w:rPr>
                  </w:pPr>
                </w:p>
                <w:p w14:paraId="23C73A8A" w14:textId="77777777" w:rsidR="008E0446" w:rsidRDefault="008E0446" w:rsidP="008E0446">
                  <w:pPr>
                    <w:autoSpaceDE w:val="0"/>
                    <w:rPr>
                      <w:rFonts w:eastAsia="Arial"/>
                      <w:sz w:val="22"/>
                      <w:szCs w:val="22"/>
                    </w:rPr>
                  </w:pPr>
                  <w:r>
                    <w:rPr>
                      <w:rFonts w:eastAsia="Arial"/>
                      <w:sz w:val="22"/>
                      <w:szCs w:val="22"/>
                    </w:rPr>
                    <w:t>Н</w:t>
                  </w:r>
                  <w:r w:rsidR="00ED4687">
                    <w:rPr>
                      <w:rFonts w:eastAsia="Arial"/>
                      <w:sz w:val="22"/>
                      <w:szCs w:val="22"/>
                    </w:rPr>
                    <w:t>ачальник</w:t>
                  </w:r>
                  <w:r>
                    <w:rPr>
                      <w:rFonts w:eastAsia="Arial"/>
                      <w:sz w:val="22"/>
                      <w:szCs w:val="22"/>
                    </w:rPr>
                    <w:t xml:space="preserve"> </w:t>
                  </w:r>
                  <w:r w:rsidR="00ED4687" w:rsidRPr="00F34DFE">
                    <w:rPr>
                      <w:rFonts w:eastAsia="Arial"/>
                      <w:sz w:val="22"/>
                      <w:szCs w:val="22"/>
                    </w:rPr>
                    <w:t xml:space="preserve">ФКУ Т-2 </w:t>
                  </w:r>
                </w:p>
                <w:p w14:paraId="5AE45861" w14:textId="0E2C43DE" w:rsidR="00E150F0" w:rsidRPr="00C11A68" w:rsidRDefault="00ED4687" w:rsidP="008E0446">
                  <w:pPr>
                    <w:autoSpaceDE w:val="0"/>
                    <w:rPr>
                      <w:rFonts w:eastAsia="Arial"/>
                      <w:sz w:val="22"/>
                      <w:szCs w:val="22"/>
                    </w:rPr>
                  </w:pPr>
                  <w:r w:rsidRPr="00F34DFE">
                    <w:rPr>
                      <w:rFonts w:eastAsia="Arial"/>
                      <w:sz w:val="22"/>
                      <w:szCs w:val="22"/>
                    </w:rPr>
                    <w:t>УФСИН России</w:t>
                  </w:r>
                  <w:r w:rsidR="002B0AE9">
                    <w:rPr>
                      <w:rFonts w:eastAsia="Arial"/>
                      <w:sz w:val="22"/>
                      <w:szCs w:val="22"/>
                    </w:rPr>
                    <w:t xml:space="preserve"> </w:t>
                  </w:r>
                  <w:r w:rsidRPr="00F34DFE">
                    <w:rPr>
                      <w:rFonts w:eastAsia="Arial"/>
                      <w:sz w:val="22"/>
                      <w:szCs w:val="22"/>
                    </w:rPr>
                    <w:t>по Владимирской области</w:t>
                  </w:r>
                </w:p>
                <w:p w14:paraId="051F784E" w14:textId="77777777" w:rsidR="00E150F0" w:rsidRPr="00C11A68" w:rsidRDefault="00E150F0" w:rsidP="0024266D">
                  <w:pPr>
                    <w:autoSpaceDE w:val="0"/>
                    <w:ind w:left="567" w:firstLine="567"/>
                    <w:rPr>
                      <w:rFonts w:eastAsia="Arial"/>
                      <w:sz w:val="22"/>
                      <w:szCs w:val="22"/>
                    </w:rPr>
                  </w:pPr>
                </w:p>
                <w:p w14:paraId="58E224EF" w14:textId="77777777" w:rsidR="00E150F0" w:rsidRPr="00C11A68" w:rsidRDefault="00E150F0" w:rsidP="0024266D">
                  <w:pPr>
                    <w:autoSpaceDE w:val="0"/>
                    <w:ind w:left="567" w:firstLine="567"/>
                    <w:rPr>
                      <w:rFonts w:eastAsia="Arial"/>
                      <w:sz w:val="22"/>
                      <w:szCs w:val="22"/>
                    </w:rPr>
                  </w:pPr>
                </w:p>
                <w:p w14:paraId="76AFD211" w14:textId="7AA50E02" w:rsidR="00E150F0" w:rsidRPr="00C11A68" w:rsidRDefault="00E150F0" w:rsidP="008E0446">
                  <w:pPr>
                    <w:suppressAutoHyphens w:val="0"/>
                    <w:contextualSpacing/>
                    <w:rPr>
                      <w:bCs/>
                      <w:sz w:val="22"/>
                      <w:szCs w:val="22"/>
                      <w:lang w:eastAsia="ru-RU"/>
                    </w:rPr>
                  </w:pPr>
                  <w:r w:rsidRPr="00C11A68">
                    <w:rPr>
                      <w:rFonts w:eastAsia="Arial"/>
                      <w:sz w:val="22"/>
                      <w:szCs w:val="22"/>
                    </w:rPr>
                    <w:t>____________________ /</w:t>
                  </w:r>
                  <w:r w:rsidR="00ED4687">
                    <w:rPr>
                      <w:rFonts w:eastAsia="Arial"/>
                      <w:sz w:val="22"/>
                      <w:szCs w:val="22"/>
                    </w:rPr>
                    <w:t xml:space="preserve"> </w:t>
                  </w:r>
                  <w:r w:rsidR="008E0446">
                    <w:rPr>
                      <w:rFonts w:eastAsia="Arial"/>
                      <w:sz w:val="22"/>
                      <w:szCs w:val="22"/>
                    </w:rPr>
                    <w:t>С</w:t>
                  </w:r>
                  <w:r w:rsidR="00DF68AE">
                    <w:rPr>
                      <w:rFonts w:eastAsia="Arial"/>
                      <w:sz w:val="22"/>
                      <w:szCs w:val="22"/>
                    </w:rPr>
                    <w:t>.</w:t>
                  </w:r>
                  <w:r w:rsidR="008E0446">
                    <w:rPr>
                      <w:rFonts w:eastAsia="Arial"/>
                      <w:sz w:val="22"/>
                      <w:szCs w:val="22"/>
                    </w:rPr>
                    <w:t>А</w:t>
                  </w:r>
                  <w:r w:rsidR="00DF68AE">
                    <w:rPr>
                      <w:rFonts w:eastAsia="Arial"/>
                      <w:sz w:val="22"/>
                      <w:szCs w:val="22"/>
                    </w:rPr>
                    <w:t xml:space="preserve">. </w:t>
                  </w:r>
                  <w:r w:rsidR="008E0446">
                    <w:rPr>
                      <w:rFonts w:eastAsia="Arial"/>
                      <w:sz w:val="22"/>
                      <w:szCs w:val="22"/>
                    </w:rPr>
                    <w:t>Смир</w:t>
                  </w:r>
                  <w:r w:rsidR="00DF68AE">
                    <w:rPr>
                      <w:rFonts w:eastAsia="Arial"/>
                      <w:sz w:val="22"/>
                      <w:szCs w:val="22"/>
                    </w:rPr>
                    <w:t>нов</w:t>
                  </w:r>
                  <w:r w:rsidR="00ED4687" w:rsidRPr="00C11A68">
                    <w:rPr>
                      <w:rFonts w:eastAsia="Arial"/>
                      <w:sz w:val="22"/>
                      <w:szCs w:val="22"/>
                    </w:rPr>
                    <w:t xml:space="preserve"> </w:t>
                  </w:r>
                  <w:r w:rsidRPr="00C11A68">
                    <w:rPr>
                      <w:rFonts w:eastAsia="Arial"/>
                      <w:sz w:val="22"/>
                      <w:szCs w:val="22"/>
                    </w:rPr>
                    <w:t>/</w:t>
                  </w:r>
                </w:p>
              </w:tc>
              <w:tc>
                <w:tcPr>
                  <w:tcW w:w="4544" w:type="dxa"/>
                </w:tcPr>
                <w:p w14:paraId="521ACFEF" w14:textId="77777777" w:rsidR="00E150F0" w:rsidRPr="00C11A68" w:rsidRDefault="00E150F0" w:rsidP="0024266D">
                  <w:pPr>
                    <w:autoSpaceDE w:val="0"/>
                    <w:ind w:left="567" w:firstLine="567"/>
                    <w:rPr>
                      <w:rFonts w:eastAsia="Arial"/>
                      <w:bCs/>
                      <w:sz w:val="22"/>
                      <w:szCs w:val="22"/>
                    </w:rPr>
                  </w:pPr>
                  <w:r w:rsidRPr="00C11A68">
                    <w:rPr>
                      <w:rFonts w:eastAsia="Arial"/>
                      <w:bCs/>
                      <w:sz w:val="22"/>
                      <w:szCs w:val="22"/>
                    </w:rPr>
                    <w:t>Исполнитель:</w:t>
                  </w:r>
                </w:p>
                <w:p w14:paraId="69A7E41B" w14:textId="77777777" w:rsidR="00E150F0" w:rsidRPr="00C11A68" w:rsidRDefault="00E150F0" w:rsidP="0024266D">
                  <w:pPr>
                    <w:autoSpaceDE w:val="0"/>
                    <w:ind w:left="567" w:firstLine="567"/>
                    <w:rPr>
                      <w:rFonts w:eastAsia="Arial"/>
                      <w:bCs/>
                      <w:sz w:val="22"/>
                      <w:szCs w:val="22"/>
                    </w:rPr>
                  </w:pPr>
                </w:p>
                <w:p w14:paraId="1B41E33E" w14:textId="77777777" w:rsidR="002B0AE9" w:rsidRDefault="002B0AE9" w:rsidP="002B0AE9">
                  <w:pPr>
                    <w:autoSpaceDE w:val="0"/>
                    <w:rPr>
                      <w:rFonts w:eastAsia="Arial"/>
                      <w:sz w:val="22"/>
                      <w:szCs w:val="22"/>
                    </w:rPr>
                  </w:pPr>
                </w:p>
                <w:p w14:paraId="737C319A" w14:textId="77777777" w:rsidR="005075C6" w:rsidRDefault="005075C6" w:rsidP="002B0AE9">
                  <w:pPr>
                    <w:autoSpaceDE w:val="0"/>
                    <w:rPr>
                      <w:rFonts w:eastAsia="Arial"/>
                      <w:sz w:val="22"/>
                      <w:szCs w:val="22"/>
                    </w:rPr>
                  </w:pPr>
                </w:p>
                <w:p w14:paraId="7E87C712" w14:textId="77777777" w:rsidR="005075C6" w:rsidRDefault="005075C6" w:rsidP="002B0AE9">
                  <w:pPr>
                    <w:autoSpaceDE w:val="0"/>
                    <w:rPr>
                      <w:rFonts w:eastAsia="Arial"/>
                      <w:sz w:val="22"/>
                      <w:szCs w:val="22"/>
                    </w:rPr>
                  </w:pPr>
                </w:p>
                <w:p w14:paraId="49B78C60" w14:textId="77777777" w:rsidR="002B0AE9" w:rsidRPr="00C11A68" w:rsidRDefault="002B0AE9" w:rsidP="002B0AE9">
                  <w:pPr>
                    <w:autoSpaceDE w:val="0"/>
                    <w:rPr>
                      <w:rFonts w:eastAsia="Arial"/>
                      <w:sz w:val="22"/>
                      <w:szCs w:val="22"/>
                    </w:rPr>
                  </w:pPr>
                </w:p>
                <w:p w14:paraId="38292EEA" w14:textId="1411764A" w:rsidR="00E150F0" w:rsidRPr="00C11A68" w:rsidRDefault="002B0AE9" w:rsidP="005075C6">
                  <w:pPr>
                    <w:suppressAutoHyphens w:val="0"/>
                    <w:contextualSpacing/>
                    <w:rPr>
                      <w:bCs/>
                      <w:sz w:val="22"/>
                      <w:szCs w:val="22"/>
                      <w:lang w:eastAsia="ru-RU"/>
                    </w:rPr>
                  </w:pPr>
                  <w:r w:rsidRPr="00C11A68">
                    <w:rPr>
                      <w:rFonts w:eastAsia="Arial"/>
                      <w:sz w:val="22"/>
                      <w:szCs w:val="22"/>
                    </w:rPr>
                    <w:t>_____________________ /</w:t>
                  </w:r>
                  <w:r w:rsidR="005075C6">
                    <w:rPr>
                      <w:rFonts w:eastAsia="Arial"/>
                      <w:sz w:val="22"/>
                      <w:szCs w:val="22"/>
                    </w:rPr>
                    <w:t>_________</w:t>
                  </w:r>
                  <w:r w:rsidRPr="00C11A68">
                    <w:rPr>
                      <w:rFonts w:eastAsia="Arial"/>
                      <w:sz w:val="22"/>
                      <w:szCs w:val="22"/>
                    </w:rPr>
                    <w:t>/</w:t>
                  </w:r>
                </w:p>
              </w:tc>
            </w:tr>
            <w:bookmarkEnd w:id="4"/>
          </w:tbl>
          <w:p w14:paraId="66357DB0" w14:textId="77777777" w:rsidR="00E150F0" w:rsidRPr="00C11A68" w:rsidRDefault="00E150F0" w:rsidP="0024266D">
            <w:pPr>
              <w:ind w:left="567" w:firstLine="567"/>
              <w:rPr>
                <w:sz w:val="22"/>
                <w:szCs w:val="22"/>
              </w:rPr>
            </w:pPr>
          </w:p>
          <w:p w14:paraId="2D23B762" w14:textId="77777777" w:rsidR="00E150F0" w:rsidRPr="00C11A68" w:rsidRDefault="00E150F0" w:rsidP="0024266D">
            <w:pPr>
              <w:ind w:left="567" w:firstLine="567"/>
              <w:rPr>
                <w:sz w:val="22"/>
                <w:szCs w:val="22"/>
              </w:rPr>
            </w:pPr>
          </w:p>
          <w:p w14:paraId="4E3EFA66" w14:textId="77777777" w:rsidR="00E150F0" w:rsidRPr="00C11A68" w:rsidRDefault="00E150F0" w:rsidP="0024266D">
            <w:pPr>
              <w:ind w:left="567" w:firstLine="567"/>
              <w:rPr>
                <w:sz w:val="22"/>
                <w:szCs w:val="22"/>
              </w:rPr>
            </w:pPr>
          </w:p>
          <w:p w14:paraId="6119060D" w14:textId="77777777" w:rsidR="00E150F0" w:rsidRPr="00C11A68" w:rsidRDefault="00E150F0" w:rsidP="0024266D">
            <w:pPr>
              <w:ind w:left="567" w:firstLine="567"/>
              <w:rPr>
                <w:sz w:val="22"/>
                <w:szCs w:val="22"/>
              </w:rPr>
            </w:pPr>
          </w:p>
          <w:p w14:paraId="180A0940" w14:textId="77777777" w:rsidR="00E150F0" w:rsidRPr="00C11A68" w:rsidRDefault="00E150F0" w:rsidP="0024266D">
            <w:pPr>
              <w:ind w:left="567" w:firstLine="567"/>
              <w:rPr>
                <w:sz w:val="22"/>
                <w:szCs w:val="22"/>
              </w:rPr>
            </w:pPr>
          </w:p>
          <w:p w14:paraId="54119EA3" w14:textId="77777777" w:rsidR="00E150F0" w:rsidRDefault="00E150F0" w:rsidP="0024266D">
            <w:pPr>
              <w:ind w:left="567" w:firstLine="567"/>
              <w:rPr>
                <w:sz w:val="22"/>
                <w:szCs w:val="22"/>
              </w:rPr>
            </w:pPr>
          </w:p>
          <w:p w14:paraId="18C0D0D1" w14:textId="77777777" w:rsidR="002B0AE9" w:rsidRDefault="002B0AE9" w:rsidP="0024266D">
            <w:pPr>
              <w:ind w:left="567" w:firstLine="567"/>
              <w:rPr>
                <w:sz w:val="22"/>
                <w:szCs w:val="22"/>
              </w:rPr>
            </w:pPr>
          </w:p>
          <w:p w14:paraId="7E328669" w14:textId="77777777" w:rsidR="002B0AE9" w:rsidRDefault="002B0AE9" w:rsidP="0024266D">
            <w:pPr>
              <w:ind w:left="567" w:firstLine="567"/>
              <w:rPr>
                <w:sz w:val="22"/>
                <w:szCs w:val="22"/>
              </w:rPr>
            </w:pPr>
          </w:p>
          <w:p w14:paraId="150BAA15" w14:textId="77777777" w:rsidR="002B0AE9" w:rsidRDefault="002B0AE9" w:rsidP="0024266D">
            <w:pPr>
              <w:ind w:left="567" w:firstLine="567"/>
              <w:rPr>
                <w:sz w:val="22"/>
                <w:szCs w:val="22"/>
              </w:rPr>
            </w:pPr>
          </w:p>
          <w:p w14:paraId="43B0211A" w14:textId="77777777" w:rsidR="002B0AE9" w:rsidRDefault="002B0AE9" w:rsidP="0024266D">
            <w:pPr>
              <w:ind w:left="567" w:firstLine="567"/>
              <w:rPr>
                <w:sz w:val="22"/>
                <w:szCs w:val="22"/>
              </w:rPr>
            </w:pPr>
          </w:p>
          <w:p w14:paraId="3687ACB7" w14:textId="77777777" w:rsidR="002B0AE9" w:rsidRDefault="002B0AE9" w:rsidP="0024266D">
            <w:pPr>
              <w:ind w:left="567" w:firstLine="567"/>
              <w:rPr>
                <w:sz w:val="22"/>
                <w:szCs w:val="22"/>
              </w:rPr>
            </w:pPr>
          </w:p>
          <w:p w14:paraId="3DD5012C" w14:textId="77777777" w:rsidR="002B0AE9" w:rsidRDefault="002B0AE9" w:rsidP="0024266D">
            <w:pPr>
              <w:ind w:left="567" w:firstLine="567"/>
              <w:rPr>
                <w:sz w:val="22"/>
                <w:szCs w:val="22"/>
              </w:rPr>
            </w:pPr>
          </w:p>
          <w:p w14:paraId="62B232AA" w14:textId="77777777" w:rsidR="002B0AE9" w:rsidRDefault="002B0AE9" w:rsidP="0024266D">
            <w:pPr>
              <w:ind w:left="567" w:firstLine="567"/>
              <w:rPr>
                <w:sz w:val="22"/>
                <w:szCs w:val="22"/>
              </w:rPr>
            </w:pPr>
          </w:p>
          <w:p w14:paraId="0700BC8C" w14:textId="77777777" w:rsidR="002B0AE9" w:rsidRDefault="002B0AE9" w:rsidP="0024266D">
            <w:pPr>
              <w:ind w:left="567" w:firstLine="567"/>
              <w:rPr>
                <w:sz w:val="22"/>
                <w:szCs w:val="22"/>
              </w:rPr>
            </w:pPr>
          </w:p>
          <w:p w14:paraId="42B21C20" w14:textId="77777777" w:rsidR="002B0AE9" w:rsidRPr="00C11A68" w:rsidRDefault="002B0AE9" w:rsidP="0024266D">
            <w:pPr>
              <w:ind w:left="567" w:firstLine="567"/>
              <w:rPr>
                <w:sz w:val="22"/>
                <w:szCs w:val="22"/>
              </w:rPr>
            </w:pPr>
          </w:p>
          <w:p w14:paraId="725A58DA" w14:textId="77777777" w:rsidR="00E150F0" w:rsidRPr="00C11A68" w:rsidRDefault="00E150F0" w:rsidP="0024266D">
            <w:pPr>
              <w:ind w:left="567" w:firstLine="567"/>
              <w:rPr>
                <w:sz w:val="22"/>
                <w:szCs w:val="22"/>
              </w:rPr>
            </w:pPr>
          </w:p>
        </w:tc>
      </w:tr>
    </w:tbl>
    <w:p w14:paraId="126B0BF0" w14:textId="77777777" w:rsidR="008F3612" w:rsidRDefault="008F3612" w:rsidP="0024266D">
      <w:pPr>
        <w:widowControl w:val="0"/>
        <w:ind w:left="567" w:firstLine="567"/>
        <w:jc w:val="right"/>
        <w:rPr>
          <w:sz w:val="22"/>
          <w:szCs w:val="22"/>
          <w:lang w:eastAsia="ru-RU"/>
        </w:rPr>
      </w:pPr>
    </w:p>
    <w:p w14:paraId="0926113F" w14:textId="77777777" w:rsidR="00DC201A" w:rsidRPr="00C11A68" w:rsidRDefault="00C97C07" w:rsidP="0024266D">
      <w:pPr>
        <w:widowControl w:val="0"/>
        <w:ind w:left="567" w:firstLine="567"/>
        <w:jc w:val="right"/>
        <w:rPr>
          <w:sz w:val="22"/>
          <w:szCs w:val="22"/>
          <w:lang w:eastAsia="ru-RU"/>
        </w:rPr>
      </w:pPr>
      <w:r w:rsidRPr="00C11A68">
        <w:rPr>
          <w:sz w:val="22"/>
          <w:szCs w:val="22"/>
          <w:lang w:eastAsia="ru-RU"/>
        </w:rPr>
        <w:t xml:space="preserve">Приложение </w:t>
      </w:r>
      <w:r w:rsidR="006D080E" w:rsidRPr="00C11A68">
        <w:rPr>
          <w:sz w:val="22"/>
          <w:szCs w:val="22"/>
          <w:lang w:eastAsia="ru-RU"/>
        </w:rPr>
        <w:t>№ 2</w:t>
      </w:r>
    </w:p>
    <w:p w14:paraId="173A95CF" w14:textId="77777777" w:rsidR="00ED4687" w:rsidRDefault="00ED4687" w:rsidP="0024266D">
      <w:pPr>
        <w:suppressAutoHyphens w:val="0"/>
        <w:spacing w:line="259" w:lineRule="auto"/>
        <w:ind w:left="567" w:firstLine="567"/>
        <w:jc w:val="right"/>
        <w:rPr>
          <w:sz w:val="22"/>
          <w:szCs w:val="22"/>
          <w:lang w:eastAsia="ru-RU"/>
        </w:rPr>
      </w:pPr>
      <w:r w:rsidRPr="00C11A68">
        <w:rPr>
          <w:sz w:val="22"/>
          <w:szCs w:val="22"/>
          <w:lang w:eastAsia="ru-RU"/>
        </w:rPr>
        <w:t xml:space="preserve">к </w:t>
      </w:r>
      <w:r>
        <w:rPr>
          <w:sz w:val="22"/>
          <w:szCs w:val="22"/>
          <w:lang w:eastAsia="ru-RU"/>
        </w:rPr>
        <w:t>государственному контракту</w:t>
      </w:r>
      <w:r w:rsidRPr="00C11A68">
        <w:rPr>
          <w:sz w:val="22"/>
          <w:szCs w:val="22"/>
          <w:lang w:eastAsia="ru-RU"/>
        </w:rPr>
        <w:t xml:space="preserve"> </w:t>
      </w:r>
    </w:p>
    <w:p w14:paraId="3D91D57B" w14:textId="1D2B8DF5" w:rsidR="00ED4687" w:rsidRDefault="00ED4687" w:rsidP="0024266D">
      <w:pPr>
        <w:suppressAutoHyphens w:val="0"/>
        <w:spacing w:line="259" w:lineRule="auto"/>
        <w:ind w:left="567" w:firstLine="567"/>
        <w:jc w:val="right"/>
        <w:rPr>
          <w:sz w:val="22"/>
          <w:szCs w:val="22"/>
          <w:lang w:eastAsia="ru-RU"/>
        </w:rPr>
      </w:pPr>
      <w:r w:rsidRPr="00C11A68">
        <w:rPr>
          <w:sz w:val="22"/>
          <w:szCs w:val="22"/>
          <w:lang w:eastAsia="ru-RU"/>
        </w:rPr>
        <w:t>№ ___</w:t>
      </w:r>
      <w:r>
        <w:rPr>
          <w:sz w:val="22"/>
          <w:szCs w:val="22"/>
          <w:lang w:eastAsia="ru-RU"/>
        </w:rPr>
        <w:t>____</w:t>
      </w:r>
      <w:r w:rsidRPr="00C11A68">
        <w:rPr>
          <w:sz w:val="22"/>
          <w:szCs w:val="22"/>
          <w:lang w:eastAsia="ru-RU"/>
        </w:rPr>
        <w:t xml:space="preserve">___ от </w:t>
      </w:r>
      <w:r w:rsidRPr="00ED4687">
        <w:rPr>
          <w:sz w:val="22"/>
          <w:szCs w:val="22"/>
          <w:lang w:eastAsia="ru-RU"/>
        </w:rPr>
        <w:t>__</w:t>
      </w:r>
      <w:proofErr w:type="gramStart"/>
      <w:r w:rsidRPr="00ED4687">
        <w:rPr>
          <w:sz w:val="22"/>
          <w:szCs w:val="22"/>
          <w:lang w:eastAsia="ru-RU"/>
        </w:rPr>
        <w:t>_._</w:t>
      </w:r>
      <w:proofErr w:type="gramEnd"/>
      <w:r w:rsidRPr="00ED4687">
        <w:rPr>
          <w:sz w:val="22"/>
          <w:szCs w:val="22"/>
          <w:lang w:eastAsia="ru-RU"/>
        </w:rPr>
        <w:t>__</w:t>
      </w:r>
      <w:r w:rsidRPr="00C11A68">
        <w:rPr>
          <w:sz w:val="22"/>
          <w:szCs w:val="22"/>
          <w:lang w:eastAsia="ru-RU"/>
        </w:rPr>
        <w:t>.202</w:t>
      </w:r>
      <w:r w:rsidR="00E47808">
        <w:rPr>
          <w:sz w:val="22"/>
          <w:szCs w:val="22"/>
          <w:lang w:eastAsia="ru-RU"/>
        </w:rPr>
        <w:t>___</w:t>
      </w:r>
      <w:r w:rsidRPr="00C11A68">
        <w:rPr>
          <w:sz w:val="22"/>
          <w:szCs w:val="22"/>
          <w:lang w:eastAsia="ru-RU"/>
        </w:rPr>
        <w:t xml:space="preserve"> г.</w:t>
      </w:r>
    </w:p>
    <w:p w14:paraId="33449617" w14:textId="4D2937B9" w:rsidR="006D080E" w:rsidRPr="00C11A68" w:rsidRDefault="00851BA0" w:rsidP="0024266D">
      <w:pPr>
        <w:widowControl w:val="0"/>
        <w:ind w:left="567" w:firstLine="567"/>
        <w:jc w:val="right"/>
        <w:rPr>
          <w:b/>
          <w:sz w:val="22"/>
          <w:szCs w:val="22"/>
          <w:lang w:eastAsia="ru-RU"/>
        </w:rPr>
      </w:pPr>
      <w:r w:rsidRPr="00851BA0">
        <w:rPr>
          <w:bCs/>
          <w:sz w:val="22"/>
          <w:szCs w:val="22"/>
          <w:lang w:eastAsia="ru-RU"/>
        </w:rPr>
        <w:t>ИКЗ</w:t>
      </w:r>
      <w:r>
        <w:rPr>
          <w:b/>
          <w:sz w:val="22"/>
          <w:szCs w:val="22"/>
          <w:lang w:eastAsia="ru-RU"/>
        </w:rPr>
        <w:t xml:space="preserve">: </w:t>
      </w:r>
      <w:r w:rsidR="009D59EE" w:rsidRPr="009D59EE">
        <w:rPr>
          <w:sz w:val="22"/>
          <w:szCs w:val="22"/>
        </w:rPr>
        <w:t>261332901729033290100100150883821244</w:t>
      </w:r>
    </w:p>
    <w:tbl>
      <w:tblPr>
        <w:tblW w:w="0" w:type="auto"/>
        <w:tblLook w:val="01E0" w:firstRow="1" w:lastRow="1" w:firstColumn="1" w:lastColumn="1" w:noHBand="0" w:noVBand="0"/>
      </w:tblPr>
      <w:tblGrid>
        <w:gridCol w:w="10061"/>
      </w:tblGrid>
      <w:tr w:rsidR="0099369F" w:rsidRPr="00C11A68" w14:paraId="7FBC289E" w14:textId="77777777" w:rsidTr="000F661D">
        <w:tc>
          <w:tcPr>
            <w:tcW w:w="10137" w:type="dxa"/>
          </w:tcPr>
          <w:p w14:paraId="693EB058" w14:textId="77777777" w:rsidR="006A41F3" w:rsidRPr="00C11A68" w:rsidRDefault="006A41F3" w:rsidP="0024266D">
            <w:pPr>
              <w:ind w:left="567" w:firstLine="567"/>
              <w:jc w:val="center"/>
              <w:rPr>
                <w:b/>
                <w:sz w:val="22"/>
                <w:szCs w:val="22"/>
              </w:rPr>
            </w:pPr>
          </w:p>
          <w:p w14:paraId="24FFFE75" w14:textId="77777777" w:rsidR="006A41F3" w:rsidRPr="00C11A68" w:rsidRDefault="006A41F3" w:rsidP="0024266D">
            <w:pPr>
              <w:ind w:left="567" w:firstLine="567"/>
              <w:jc w:val="center"/>
              <w:rPr>
                <w:b/>
                <w:sz w:val="22"/>
                <w:szCs w:val="22"/>
              </w:rPr>
            </w:pPr>
          </w:p>
          <w:p w14:paraId="0BD183DB" w14:textId="77777777" w:rsidR="0099369F" w:rsidRPr="00C11A68" w:rsidRDefault="0099369F" w:rsidP="0024266D">
            <w:pPr>
              <w:ind w:left="567" w:firstLine="567"/>
              <w:jc w:val="center"/>
              <w:rPr>
                <w:b/>
                <w:sz w:val="22"/>
                <w:szCs w:val="22"/>
              </w:rPr>
            </w:pPr>
            <w:r w:rsidRPr="00C11A68">
              <w:rPr>
                <w:b/>
                <w:sz w:val="22"/>
                <w:szCs w:val="22"/>
              </w:rPr>
              <w:t>ПЕРЕЧЕНЬ МУСОРОВОЗОВ</w:t>
            </w:r>
          </w:p>
        </w:tc>
      </w:tr>
    </w:tbl>
    <w:p w14:paraId="706F4136" w14:textId="77777777" w:rsidR="0099369F" w:rsidRPr="00C11A68" w:rsidRDefault="0099369F" w:rsidP="0024266D">
      <w:pPr>
        <w:ind w:left="567" w:firstLine="567"/>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3102"/>
        <w:gridCol w:w="3026"/>
      </w:tblGrid>
      <w:tr w:rsidR="00E47808" w:rsidRPr="00C11A68" w14:paraId="7D1B77C6" w14:textId="77777777" w:rsidTr="003B0E68">
        <w:trPr>
          <w:jc w:val="center"/>
        </w:trPr>
        <w:tc>
          <w:tcPr>
            <w:tcW w:w="626" w:type="dxa"/>
            <w:vAlign w:val="center"/>
          </w:tcPr>
          <w:p w14:paraId="7725B2B8" w14:textId="77777777" w:rsidR="00E47808" w:rsidRPr="00C11A68" w:rsidRDefault="00E47808" w:rsidP="0024266D">
            <w:pPr>
              <w:ind w:left="567" w:firstLine="567"/>
              <w:jc w:val="center"/>
              <w:rPr>
                <w:sz w:val="22"/>
                <w:szCs w:val="22"/>
              </w:rPr>
            </w:pPr>
            <w:r w:rsidRPr="00C11A68">
              <w:rPr>
                <w:sz w:val="22"/>
                <w:szCs w:val="22"/>
              </w:rPr>
              <w:t xml:space="preserve"> № п/п</w:t>
            </w:r>
          </w:p>
        </w:tc>
        <w:tc>
          <w:tcPr>
            <w:tcW w:w="3102" w:type="dxa"/>
            <w:vAlign w:val="center"/>
          </w:tcPr>
          <w:p w14:paraId="7C4631A7" w14:textId="77777777" w:rsidR="00E47808" w:rsidRPr="00C11A68" w:rsidRDefault="00E47808" w:rsidP="0024266D">
            <w:pPr>
              <w:ind w:left="567" w:firstLine="567"/>
              <w:jc w:val="center"/>
              <w:rPr>
                <w:sz w:val="22"/>
                <w:szCs w:val="22"/>
              </w:rPr>
            </w:pPr>
            <w:r w:rsidRPr="00C11A68">
              <w:rPr>
                <w:sz w:val="22"/>
                <w:szCs w:val="22"/>
              </w:rPr>
              <w:t>Марка, модель</w:t>
            </w:r>
          </w:p>
        </w:tc>
        <w:tc>
          <w:tcPr>
            <w:tcW w:w="2104" w:type="dxa"/>
            <w:vAlign w:val="center"/>
          </w:tcPr>
          <w:p w14:paraId="2BEBDAC4" w14:textId="77777777" w:rsidR="00E47808" w:rsidRPr="00C11A68" w:rsidRDefault="00E47808" w:rsidP="0024266D">
            <w:pPr>
              <w:ind w:left="567" w:firstLine="567"/>
              <w:jc w:val="center"/>
              <w:rPr>
                <w:sz w:val="22"/>
                <w:szCs w:val="22"/>
              </w:rPr>
            </w:pPr>
            <w:r w:rsidRPr="00C11A68">
              <w:rPr>
                <w:sz w:val="22"/>
                <w:szCs w:val="22"/>
              </w:rPr>
              <w:t>Регистрационный номер</w:t>
            </w:r>
          </w:p>
        </w:tc>
      </w:tr>
      <w:tr w:rsidR="00E47808" w:rsidRPr="00C11A68" w14:paraId="592D94FB" w14:textId="77777777" w:rsidTr="003B0E68">
        <w:trPr>
          <w:jc w:val="center"/>
        </w:trPr>
        <w:tc>
          <w:tcPr>
            <w:tcW w:w="626" w:type="dxa"/>
          </w:tcPr>
          <w:p w14:paraId="21CED381" w14:textId="77777777" w:rsidR="00E47808" w:rsidRPr="00C11A68" w:rsidRDefault="00E47808" w:rsidP="0024266D">
            <w:pPr>
              <w:ind w:left="567" w:firstLine="567"/>
              <w:jc w:val="center"/>
              <w:rPr>
                <w:sz w:val="22"/>
                <w:szCs w:val="22"/>
              </w:rPr>
            </w:pPr>
            <w:r w:rsidRPr="00C11A68">
              <w:rPr>
                <w:sz w:val="22"/>
                <w:szCs w:val="22"/>
              </w:rPr>
              <w:t>1.</w:t>
            </w:r>
          </w:p>
        </w:tc>
        <w:tc>
          <w:tcPr>
            <w:tcW w:w="3102" w:type="dxa"/>
          </w:tcPr>
          <w:p w14:paraId="1694B6FC" w14:textId="4F19965E" w:rsidR="00E47808" w:rsidRPr="00C11A68" w:rsidRDefault="00E47808" w:rsidP="0024266D">
            <w:pPr>
              <w:tabs>
                <w:tab w:val="left" w:pos="2145"/>
              </w:tabs>
              <w:ind w:left="567" w:firstLine="567"/>
              <w:jc w:val="center"/>
              <w:rPr>
                <w:sz w:val="22"/>
                <w:szCs w:val="22"/>
              </w:rPr>
            </w:pPr>
            <w:r w:rsidRPr="00ED4687">
              <w:rPr>
                <w:sz w:val="22"/>
                <w:szCs w:val="22"/>
              </w:rPr>
              <w:t>КАМАЗ</w:t>
            </w:r>
          </w:p>
        </w:tc>
        <w:tc>
          <w:tcPr>
            <w:tcW w:w="2104" w:type="dxa"/>
          </w:tcPr>
          <w:p w14:paraId="623CA116" w14:textId="63EC8345" w:rsidR="00E47808" w:rsidRPr="00C11A68" w:rsidRDefault="00E47808" w:rsidP="0024266D">
            <w:pPr>
              <w:ind w:left="567" w:firstLine="567"/>
              <w:jc w:val="center"/>
              <w:rPr>
                <w:sz w:val="22"/>
                <w:szCs w:val="22"/>
              </w:rPr>
            </w:pPr>
            <w:r w:rsidRPr="00D816C1">
              <w:rPr>
                <w:bCs/>
                <w:sz w:val="21"/>
                <w:szCs w:val="21"/>
              </w:rPr>
              <w:t>М 821 НН 33</w:t>
            </w:r>
          </w:p>
        </w:tc>
      </w:tr>
    </w:tbl>
    <w:p w14:paraId="44B9455D" w14:textId="77777777" w:rsidR="006D080E" w:rsidRDefault="006D080E" w:rsidP="0024266D">
      <w:pPr>
        <w:suppressAutoHyphens w:val="0"/>
        <w:ind w:left="567" w:firstLine="567"/>
        <w:contextualSpacing/>
        <w:jc w:val="center"/>
        <w:rPr>
          <w:rFonts w:eastAsia="Calibri"/>
          <w:sz w:val="22"/>
          <w:szCs w:val="22"/>
          <w:lang w:eastAsia="en-US"/>
        </w:rPr>
      </w:pPr>
    </w:p>
    <w:p w14:paraId="2E578325" w14:textId="77777777" w:rsidR="00ED4687" w:rsidRDefault="00ED4687" w:rsidP="0024266D">
      <w:pPr>
        <w:suppressAutoHyphens w:val="0"/>
        <w:ind w:left="567" w:firstLine="567"/>
        <w:contextualSpacing/>
        <w:jc w:val="center"/>
        <w:rPr>
          <w:rFonts w:eastAsia="Calibri"/>
          <w:sz w:val="22"/>
          <w:szCs w:val="22"/>
          <w:lang w:eastAsia="en-US"/>
        </w:rPr>
      </w:pPr>
    </w:p>
    <w:p w14:paraId="65CF97BC" w14:textId="77777777" w:rsidR="00ED4687" w:rsidRPr="00C11A68" w:rsidRDefault="00ED4687" w:rsidP="0024266D">
      <w:pPr>
        <w:suppressAutoHyphens w:val="0"/>
        <w:ind w:left="567" w:firstLine="567"/>
        <w:contextualSpacing/>
        <w:jc w:val="center"/>
        <w:rPr>
          <w:rFonts w:eastAsia="Calibri"/>
          <w:sz w:val="22"/>
          <w:szCs w:val="22"/>
          <w:lang w:eastAsia="en-US"/>
        </w:rPr>
      </w:pPr>
    </w:p>
    <w:tbl>
      <w:tblPr>
        <w:tblStyle w:val="1"/>
        <w:tblW w:w="96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544"/>
      </w:tblGrid>
      <w:tr w:rsidR="00ED4687" w:rsidRPr="00C11A68" w14:paraId="4361B164" w14:textId="77777777" w:rsidTr="008E0446">
        <w:tc>
          <w:tcPr>
            <w:tcW w:w="5069" w:type="dxa"/>
          </w:tcPr>
          <w:p w14:paraId="2A7C4DE8" w14:textId="77777777" w:rsidR="00ED4687" w:rsidRPr="00C11A68" w:rsidRDefault="00ED4687" w:rsidP="0024266D">
            <w:pPr>
              <w:autoSpaceDE w:val="0"/>
              <w:ind w:left="567" w:firstLine="567"/>
              <w:rPr>
                <w:rFonts w:eastAsia="Arial"/>
                <w:sz w:val="22"/>
                <w:szCs w:val="22"/>
              </w:rPr>
            </w:pPr>
            <w:r>
              <w:rPr>
                <w:rFonts w:eastAsia="Arial"/>
                <w:sz w:val="22"/>
                <w:szCs w:val="22"/>
              </w:rPr>
              <w:t>Государственный з</w:t>
            </w:r>
            <w:r w:rsidRPr="00C11A68">
              <w:rPr>
                <w:rFonts w:eastAsia="Arial"/>
                <w:sz w:val="22"/>
                <w:szCs w:val="22"/>
              </w:rPr>
              <w:t xml:space="preserve">аказчик: </w:t>
            </w:r>
          </w:p>
          <w:p w14:paraId="7DC57F71" w14:textId="77777777" w:rsidR="00ED4687" w:rsidRPr="00C11A68" w:rsidRDefault="00ED4687" w:rsidP="0024266D">
            <w:pPr>
              <w:autoSpaceDE w:val="0"/>
              <w:ind w:left="567" w:firstLine="567"/>
              <w:rPr>
                <w:rFonts w:eastAsia="Arial"/>
                <w:sz w:val="22"/>
                <w:szCs w:val="22"/>
              </w:rPr>
            </w:pPr>
          </w:p>
          <w:p w14:paraId="5489EBBF" w14:textId="77777777" w:rsidR="002B0AE9" w:rsidRDefault="003E0C42" w:rsidP="008E0446">
            <w:pPr>
              <w:autoSpaceDE w:val="0"/>
              <w:rPr>
                <w:rFonts w:eastAsia="Arial"/>
                <w:sz w:val="22"/>
                <w:szCs w:val="22"/>
              </w:rPr>
            </w:pPr>
            <w:r>
              <w:rPr>
                <w:rFonts w:eastAsia="Arial"/>
                <w:sz w:val="22"/>
                <w:szCs w:val="22"/>
              </w:rPr>
              <w:t>Н</w:t>
            </w:r>
            <w:r w:rsidR="00ED4687">
              <w:rPr>
                <w:rFonts w:eastAsia="Arial"/>
                <w:sz w:val="22"/>
                <w:szCs w:val="22"/>
              </w:rPr>
              <w:t>ачальник</w:t>
            </w:r>
            <w:r w:rsidR="002B0AE9">
              <w:rPr>
                <w:rFonts w:eastAsia="Arial"/>
                <w:sz w:val="22"/>
                <w:szCs w:val="22"/>
              </w:rPr>
              <w:t xml:space="preserve"> </w:t>
            </w:r>
            <w:r w:rsidR="00ED4687" w:rsidRPr="00F34DFE">
              <w:rPr>
                <w:rFonts w:eastAsia="Arial"/>
                <w:sz w:val="22"/>
                <w:szCs w:val="22"/>
              </w:rPr>
              <w:t>ФКУ Т-2</w:t>
            </w:r>
          </w:p>
          <w:p w14:paraId="32C061EA" w14:textId="2C37D477" w:rsidR="00ED4687" w:rsidRPr="00C11A68" w:rsidRDefault="00ED4687" w:rsidP="008E0446">
            <w:pPr>
              <w:autoSpaceDE w:val="0"/>
              <w:rPr>
                <w:rFonts w:eastAsia="Arial"/>
                <w:sz w:val="22"/>
                <w:szCs w:val="22"/>
              </w:rPr>
            </w:pPr>
            <w:r w:rsidRPr="00F34DFE">
              <w:rPr>
                <w:rFonts w:eastAsia="Arial"/>
                <w:sz w:val="22"/>
                <w:szCs w:val="22"/>
              </w:rPr>
              <w:t>УФСИН России</w:t>
            </w:r>
            <w:r w:rsidR="002B0AE9">
              <w:rPr>
                <w:rFonts w:eastAsia="Arial"/>
                <w:sz w:val="22"/>
                <w:szCs w:val="22"/>
              </w:rPr>
              <w:t xml:space="preserve"> </w:t>
            </w:r>
            <w:r w:rsidRPr="00F34DFE">
              <w:rPr>
                <w:rFonts w:eastAsia="Arial"/>
                <w:sz w:val="22"/>
                <w:szCs w:val="22"/>
              </w:rPr>
              <w:t>по Владимирской области</w:t>
            </w:r>
          </w:p>
          <w:p w14:paraId="197926E0" w14:textId="77777777" w:rsidR="00ED4687" w:rsidRPr="00C11A68" w:rsidRDefault="00ED4687" w:rsidP="0024266D">
            <w:pPr>
              <w:autoSpaceDE w:val="0"/>
              <w:ind w:left="567" w:firstLine="567"/>
              <w:rPr>
                <w:rFonts w:eastAsia="Arial"/>
                <w:sz w:val="22"/>
                <w:szCs w:val="22"/>
              </w:rPr>
            </w:pPr>
          </w:p>
          <w:p w14:paraId="57D5232F" w14:textId="77777777" w:rsidR="00ED4687" w:rsidRPr="00C11A68" w:rsidRDefault="00ED4687" w:rsidP="0024266D">
            <w:pPr>
              <w:autoSpaceDE w:val="0"/>
              <w:ind w:left="567" w:firstLine="567"/>
              <w:rPr>
                <w:rFonts w:eastAsia="Arial"/>
                <w:sz w:val="22"/>
                <w:szCs w:val="22"/>
              </w:rPr>
            </w:pPr>
          </w:p>
          <w:p w14:paraId="26B3AAAD" w14:textId="41FD62B9" w:rsidR="00ED4687" w:rsidRPr="00C11A68" w:rsidRDefault="00ED4687" w:rsidP="003E0C42">
            <w:pPr>
              <w:suppressAutoHyphens w:val="0"/>
              <w:contextualSpacing/>
              <w:rPr>
                <w:bCs/>
                <w:sz w:val="22"/>
                <w:szCs w:val="22"/>
                <w:lang w:eastAsia="ru-RU"/>
              </w:rPr>
            </w:pPr>
            <w:r w:rsidRPr="00C11A68">
              <w:rPr>
                <w:rFonts w:eastAsia="Arial"/>
                <w:sz w:val="22"/>
                <w:szCs w:val="22"/>
              </w:rPr>
              <w:t>____________________ /</w:t>
            </w:r>
            <w:r>
              <w:rPr>
                <w:rFonts w:eastAsia="Arial"/>
                <w:sz w:val="22"/>
                <w:szCs w:val="22"/>
              </w:rPr>
              <w:t xml:space="preserve"> </w:t>
            </w:r>
            <w:r w:rsidR="003E0C42">
              <w:rPr>
                <w:rFonts w:eastAsia="Arial"/>
                <w:sz w:val="22"/>
                <w:szCs w:val="22"/>
              </w:rPr>
              <w:t>С</w:t>
            </w:r>
            <w:r w:rsidR="00DF68AE">
              <w:rPr>
                <w:rFonts w:eastAsia="Arial"/>
                <w:sz w:val="22"/>
                <w:szCs w:val="22"/>
              </w:rPr>
              <w:t>.</w:t>
            </w:r>
            <w:r w:rsidR="003E0C42">
              <w:rPr>
                <w:rFonts w:eastAsia="Arial"/>
                <w:sz w:val="22"/>
                <w:szCs w:val="22"/>
              </w:rPr>
              <w:t>А</w:t>
            </w:r>
            <w:r w:rsidR="00DF68AE">
              <w:rPr>
                <w:rFonts w:eastAsia="Arial"/>
                <w:sz w:val="22"/>
                <w:szCs w:val="22"/>
              </w:rPr>
              <w:t xml:space="preserve">. </w:t>
            </w:r>
            <w:r w:rsidR="003E0C42">
              <w:rPr>
                <w:rFonts w:eastAsia="Arial"/>
                <w:sz w:val="22"/>
                <w:szCs w:val="22"/>
              </w:rPr>
              <w:t>Смирн</w:t>
            </w:r>
            <w:r w:rsidR="00DF68AE">
              <w:rPr>
                <w:rFonts w:eastAsia="Arial"/>
                <w:sz w:val="22"/>
                <w:szCs w:val="22"/>
              </w:rPr>
              <w:t>ов</w:t>
            </w:r>
            <w:r w:rsidRPr="00C11A68">
              <w:rPr>
                <w:rFonts w:eastAsia="Arial"/>
                <w:sz w:val="22"/>
                <w:szCs w:val="22"/>
              </w:rPr>
              <w:t xml:space="preserve"> /</w:t>
            </w:r>
          </w:p>
        </w:tc>
        <w:tc>
          <w:tcPr>
            <w:tcW w:w="4544" w:type="dxa"/>
          </w:tcPr>
          <w:p w14:paraId="55A77834" w14:textId="77777777" w:rsidR="00ED4687" w:rsidRPr="00C11A68" w:rsidRDefault="00ED4687" w:rsidP="0024266D">
            <w:pPr>
              <w:autoSpaceDE w:val="0"/>
              <w:ind w:left="567" w:firstLine="567"/>
              <w:rPr>
                <w:rFonts w:eastAsia="Arial"/>
                <w:bCs/>
                <w:sz w:val="22"/>
                <w:szCs w:val="22"/>
              </w:rPr>
            </w:pPr>
            <w:r w:rsidRPr="00C11A68">
              <w:rPr>
                <w:rFonts w:eastAsia="Arial"/>
                <w:bCs/>
                <w:sz w:val="22"/>
                <w:szCs w:val="22"/>
              </w:rPr>
              <w:t>Исполнитель:</w:t>
            </w:r>
          </w:p>
          <w:p w14:paraId="14BB3610" w14:textId="77777777" w:rsidR="00ED4687" w:rsidRPr="00C11A68" w:rsidRDefault="00ED4687" w:rsidP="0024266D">
            <w:pPr>
              <w:autoSpaceDE w:val="0"/>
              <w:ind w:left="567" w:firstLine="567"/>
              <w:rPr>
                <w:rFonts w:eastAsia="Arial"/>
                <w:bCs/>
                <w:sz w:val="22"/>
                <w:szCs w:val="22"/>
              </w:rPr>
            </w:pPr>
          </w:p>
          <w:p w14:paraId="686C5064" w14:textId="77777777" w:rsidR="002B0AE9" w:rsidRDefault="002B0AE9" w:rsidP="002B0AE9">
            <w:pPr>
              <w:autoSpaceDE w:val="0"/>
              <w:rPr>
                <w:rFonts w:eastAsia="Arial"/>
                <w:sz w:val="22"/>
                <w:szCs w:val="22"/>
              </w:rPr>
            </w:pPr>
          </w:p>
          <w:p w14:paraId="5A36DD1A" w14:textId="77777777" w:rsidR="005075C6" w:rsidRDefault="005075C6" w:rsidP="002B0AE9">
            <w:pPr>
              <w:autoSpaceDE w:val="0"/>
              <w:rPr>
                <w:rFonts w:eastAsia="Arial"/>
                <w:sz w:val="22"/>
                <w:szCs w:val="22"/>
              </w:rPr>
            </w:pPr>
          </w:p>
          <w:p w14:paraId="05CD05E4" w14:textId="77777777" w:rsidR="005075C6" w:rsidRDefault="005075C6" w:rsidP="002B0AE9">
            <w:pPr>
              <w:autoSpaceDE w:val="0"/>
              <w:rPr>
                <w:rFonts w:eastAsia="Arial"/>
                <w:sz w:val="22"/>
                <w:szCs w:val="22"/>
              </w:rPr>
            </w:pPr>
          </w:p>
          <w:p w14:paraId="1E5501F8" w14:textId="77777777" w:rsidR="002B0AE9" w:rsidRPr="00C11A68" w:rsidRDefault="002B0AE9" w:rsidP="002B0AE9">
            <w:pPr>
              <w:autoSpaceDE w:val="0"/>
              <w:rPr>
                <w:rFonts w:eastAsia="Arial"/>
                <w:sz w:val="22"/>
                <w:szCs w:val="22"/>
              </w:rPr>
            </w:pPr>
          </w:p>
          <w:p w14:paraId="10630FCC" w14:textId="454FCC8C" w:rsidR="00ED4687" w:rsidRPr="00C11A68" w:rsidRDefault="002B0AE9" w:rsidP="005075C6">
            <w:pPr>
              <w:suppressAutoHyphens w:val="0"/>
              <w:contextualSpacing/>
              <w:rPr>
                <w:bCs/>
                <w:sz w:val="22"/>
                <w:szCs w:val="22"/>
                <w:lang w:eastAsia="ru-RU"/>
              </w:rPr>
            </w:pPr>
            <w:r w:rsidRPr="00C11A68">
              <w:rPr>
                <w:rFonts w:eastAsia="Arial"/>
                <w:sz w:val="22"/>
                <w:szCs w:val="22"/>
              </w:rPr>
              <w:t>_____________________ /</w:t>
            </w:r>
            <w:r w:rsidR="005075C6">
              <w:rPr>
                <w:rFonts w:eastAsia="Arial"/>
                <w:sz w:val="22"/>
                <w:szCs w:val="22"/>
              </w:rPr>
              <w:t>_______</w:t>
            </w:r>
            <w:r w:rsidRPr="00C11A68">
              <w:rPr>
                <w:rFonts w:eastAsia="Arial"/>
                <w:sz w:val="22"/>
                <w:szCs w:val="22"/>
              </w:rPr>
              <w:t>/</w:t>
            </w:r>
          </w:p>
        </w:tc>
      </w:tr>
    </w:tbl>
    <w:p w14:paraId="3B419457" w14:textId="77777777" w:rsidR="006D080E" w:rsidRPr="00C11A68" w:rsidRDefault="006D080E" w:rsidP="0024266D">
      <w:pPr>
        <w:suppressAutoHyphens w:val="0"/>
        <w:ind w:left="567" w:firstLine="567"/>
        <w:contextualSpacing/>
        <w:jc w:val="center"/>
        <w:rPr>
          <w:rFonts w:eastAsia="Calibri"/>
          <w:sz w:val="22"/>
          <w:szCs w:val="22"/>
          <w:lang w:eastAsia="en-US"/>
        </w:rPr>
      </w:pPr>
    </w:p>
    <w:p w14:paraId="5DE492B0" w14:textId="77777777" w:rsidR="006D080E" w:rsidRPr="00C11A68" w:rsidRDefault="006D080E" w:rsidP="0024266D">
      <w:pPr>
        <w:suppressAutoHyphens w:val="0"/>
        <w:ind w:left="567" w:firstLine="567"/>
        <w:contextualSpacing/>
        <w:jc w:val="center"/>
        <w:rPr>
          <w:rFonts w:eastAsia="Calibri"/>
          <w:b/>
          <w:sz w:val="22"/>
          <w:szCs w:val="22"/>
          <w:lang w:eastAsia="en-US"/>
        </w:rPr>
      </w:pPr>
    </w:p>
    <w:tbl>
      <w:tblPr>
        <w:tblStyle w:val="1"/>
        <w:tblW w:w="100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43"/>
      </w:tblGrid>
      <w:tr w:rsidR="000A013C" w:rsidRPr="00C11A68" w14:paraId="17D8C8AA" w14:textId="77777777" w:rsidTr="00D1036E">
        <w:tc>
          <w:tcPr>
            <w:tcW w:w="5387" w:type="dxa"/>
          </w:tcPr>
          <w:p w14:paraId="24DC55E9" w14:textId="77777777" w:rsidR="000A013C" w:rsidRPr="00C11A68" w:rsidRDefault="000A013C" w:rsidP="0024266D">
            <w:pPr>
              <w:suppressAutoHyphens w:val="0"/>
              <w:spacing w:after="160" w:line="259" w:lineRule="auto"/>
              <w:ind w:left="567" w:firstLine="567"/>
              <w:rPr>
                <w:rFonts w:eastAsia="Arial"/>
                <w:sz w:val="22"/>
                <w:szCs w:val="22"/>
              </w:rPr>
            </w:pPr>
          </w:p>
        </w:tc>
        <w:tc>
          <w:tcPr>
            <w:tcW w:w="4643" w:type="dxa"/>
          </w:tcPr>
          <w:p w14:paraId="33D89BAB" w14:textId="77777777" w:rsidR="000A013C" w:rsidRPr="00C11A68" w:rsidRDefault="000A013C" w:rsidP="0024266D">
            <w:pPr>
              <w:autoSpaceDE w:val="0"/>
              <w:ind w:left="567" w:firstLine="567"/>
              <w:rPr>
                <w:rFonts w:eastAsia="Arial"/>
                <w:bCs/>
                <w:sz w:val="22"/>
                <w:szCs w:val="22"/>
              </w:rPr>
            </w:pPr>
          </w:p>
        </w:tc>
      </w:tr>
    </w:tbl>
    <w:p w14:paraId="7296D78E" w14:textId="77777777" w:rsidR="00792D98" w:rsidRPr="00C11A68" w:rsidRDefault="00792D98" w:rsidP="0024266D">
      <w:pPr>
        <w:suppressAutoHyphens w:val="0"/>
        <w:spacing w:after="160" w:line="259" w:lineRule="auto"/>
        <w:ind w:left="567" w:firstLine="567"/>
        <w:rPr>
          <w:sz w:val="22"/>
          <w:szCs w:val="22"/>
        </w:rPr>
      </w:pPr>
    </w:p>
    <w:p w14:paraId="3491A2D9" w14:textId="77777777" w:rsidR="00A8546C" w:rsidRPr="00C11A68" w:rsidRDefault="00A8546C" w:rsidP="0024266D">
      <w:pPr>
        <w:suppressAutoHyphens w:val="0"/>
        <w:spacing w:after="160" w:line="259" w:lineRule="auto"/>
        <w:ind w:left="567" w:firstLine="567"/>
        <w:rPr>
          <w:sz w:val="22"/>
          <w:szCs w:val="22"/>
        </w:rPr>
      </w:pPr>
    </w:p>
    <w:p w14:paraId="5EEF9702" w14:textId="77777777" w:rsidR="00A8546C" w:rsidRPr="00C11A68" w:rsidRDefault="00A8546C" w:rsidP="0024266D">
      <w:pPr>
        <w:suppressAutoHyphens w:val="0"/>
        <w:spacing w:after="160" w:line="259" w:lineRule="auto"/>
        <w:ind w:left="567" w:firstLine="567"/>
        <w:rPr>
          <w:sz w:val="22"/>
          <w:szCs w:val="22"/>
        </w:rPr>
      </w:pPr>
    </w:p>
    <w:p w14:paraId="7C111C36" w14:textId="77777777" w:rsidR="00A8546C" w:rsidRPr="00C11A68" w:rsidRDefault="00A8546C" w:rsidP="0024266D">
      <w:pPr>
        <w:suppressAutoHyphens w:val="0"/>
        <w:spacing w:after="160" w:line="259" w:lineRule="auto"/>
        <w:ind w:left="567" w:firstLine="567"/>
        <w:rPr>
          <w:sz w:val="22"/>
          <w:szCs w:val="22"/>
        </w:rPr>
      </w:pPr>
    </w:p>
    <w:p w14:paraId="7F77E258" w14:textId="77777777" w:rsidR="00A8546C" w:rsidRPr="00C11A68" w:rsidRDefault="00A8546C" w:rsidP="0024266D">
      <w:pPr>
        <w:suppressAutoHyphens w:val="0"/>
        <w:spacing w:after="160" w:line="259" w:lineRule="auto"/>
        <w:ind w:left="567" w:firstLine="567"/>
        <w:rPr>
          <w:sz w:val="22"/>
          <w:szCs w:val="22"/>
        </w:rPr>
      </w:pPr>
    </w:p>
    <w:p w14:paraId="0B74EE87" w14:textId="77777777" w:rsidR="00A8546C" w:rsidRPr="00C11A68" w:rsidRDefault="00A8546C" w:rsidP="0024266D">
      <w:pPr>
        <w:suppressAutoHyphens w:val="0"/>
        <w:spacing w:after="160" w:line="259" w:lineRule="auto"/>
        <w:ind w:left="567" w:firstLine="567"/>
        <w:rPr>
          <w:sz w:val="22"/>
          <w:szCs w:val="22"/>
        </w:rPr>
      </w:pPr>
    </w:p>
    <w:p w14:paraId="3BAE4DFC" w14:textId="77777777" w:rsidR="00A8546C" w:rsidRPr="00C11A68" w:rsidRDefault="00A8546C" w:rsidP="0024266D">
      <w:pPr>
        <w:suppressAutoHyphens w:val="0"/>
        <w:spacing w:after="160" w:line="259" w:lineRule="auto"/>
        <w:ind w:left="567" w:firstLine="567"/>
        <w:rPr>
          <w:sz w:val="22"/>
          <w:szCs w:val="22"/>
        </w:rPr>
      </w:pPr>
    </w:p>
    <w:p w14:paraId="7B162170" w14:textId="77777777" w:rsidR="00A8546C" w:rsidRPr="00C11A68" w:rsidRDefault="00A8546C" w:rsidP="0024266D">
      <w:pPr>
        <w:suppressAutoHyphens w:val="0"/>
        <w:spacing w:after="160" w:line="259" w:lineRule="auto"/>
        <w:ind w:left="567" w:firstLine="567"/>
        <w:rPr>
          <w:sz w:val="22"/>
          <w:szCs w:val="22"/>
        </w:rPr>
      </w:pPr>
    </w:p>
    <w:p w14:paraId="7AE92816" w14:textId="77777777" w:rsidR="00A8546C" w:rsidRPr="00C11A68" w:rsidRDefault="00A8546C" w:rsidP="0024266D">
      <w:pPr>
        <w:suppressAutoHyphens w:val="0"/>
        <w:spacing w:after="160" w:line="259" w:lineRule="auto"/>
        <w:ind w:left="567" w:firstLine="567"/>
        <w:rPr>
          <w:sz w:val="22"/>
          <w:szCs w:val="22"/>
        </w:rPr>
      </w:pPr>
    </w:p>
    <w:p w14:paraId="555685B4" w14:textId="77777777" w:rsidR="00A8546C" w:rsidRPr="00C11A68" w:rsidRDefault="00A8546C" w:rsidP="0024266D">
      <w:pPr>
        <w:suppressAutoHyphens w:val="0"/>
        <w:spacing w:after="160" w:line="259" w:lineRule="auto"/>
        <w:ind w:left="567" w:firstLine="567"/>
        <w:rPr>
          <w:sz w:val="22"/>
          <w:szCs w:val="22"/>
        </w:rPr>
      </w:pPr>
    </w:p>
    <w:p w14:paraId="7E635893" w14:textId="77777777" w:rsidR="00A8546C" w:rsidRPr="00C11A68" w:rsidRDefault="00A8546C" w:rsidP="0024266D">
      <w:pPr>
        <w:suppressAutoHyphens w:val="0"/>
        <w:spacing w:after="160" w:line="259" w:lineRule="auto"/>
        <w:ind w:left="567" w:firstLine="567"/>
        <w:rPr>
          <w:sz w:val="22"/>
          <w:szCs w:val="22"/>
        </w:rPr>
      </w:pPr>
    </w:p>
    <w:p w14:paraId="6732DFCB" w14:textId="77777777" w:rsidR="00A8546C" w:rsidRDefault="00A8546C" w:rsidP="0024266D">
      <w:pPr>
        <w:suppressAutoHyphens w:val="0"/>
        <w:spacing w:after="160" w:line="259" w:lineRule="auto"/>
        <w:ind w:left="567" w:firstLine="567"/>
        <w:rPr>
          <w:sz w:val="22"/>
          <w:szCs w:val="22"/>
        </w:rPr>
      </w:pPr>
    </w:p>
    <w:p w14:paraId="19E280C1" w14:textId="77777777" w:rsidR="002B0AE9" w:rsidRPr="00C11A68" w:rsidRDefault="002B0AE9" w:rsidP="0024266D">
      <w:pPr>
        <w:suppressAutoHyphens w:val="0"/>
        <w:spacing w:after="160" w:line="259" w:lineRule="auto"/>
        <w:ind w:left="567" w:firstLine="567"/>
        <w:rPr>
          <w:sz w:val="22"/>
          <w:szCs w:val="22"/>
        </w:rPr>
      </w:pPr>
    </w:p>
    <w:p w14:paraId="5F84B371" w14:textId="77777777" w:rsidR="00A8546C" w:rsidRPr="00C11A68" w:rsidRDefault="00A8546C" w:rsidP="0024266D">
      <w:pPr>
        <w:suppressAutoHyphens w:val="0"/>
        <w:spacing w:after="160" w:line="259" w:lineRule="auto"/>
        <w:ind w:left="567" w:firstLine="567"/>
        <w:rPr>
          <w:sz w:val="22"/>
          <w:szCs w:val="22"/>
        </w:rPr>
      </w:pPr>
    </w:p>
    <w:p w14:paraId="69B119D4" w14:textId="77777777" w:rsidR="00A8546C" w:rsidRPr="00C11A68" w:rsidRDefault="00A8546C" w:rsidP="0024266D">
      <w:pPr>
        <w:suppressAutoHyphens w:val="0"/>
        <w:spacing w:after="160" w:line="259" w:lineRule="auto"/>
        <w:ind w:left="567" w:firstLine="567"/>
        <w:rPr>
          <w:sz w:val="22"/>
          <w:szCs w:val="22"/>
        </w:rPr>
      </w:pPr>
    </w:p>
    <w:p w14:paraId="7EB17AA9" w14:textId="77777777" w:rsidR="00A8546C" w:rsidRPr="00C11A68" w:rsidRDefault="00A8546C" w:rsidP="0024266D">
      <w:pPr>
        <w:suppressAutoHyphens w:val="0"/>
        <w:spacing w:after="160" w:line="259" w:lineRule="auto"/>
        <w:ind w:left="567" w:firstLine="567"/>
        <w:rPr>
          <w:sz w:val="22"/>
          <w:szCs w:val="22"/>
        </w:rPr>
      </w:pPr>
    </w:p>
    <w:p w14:paraId="30AF9A9A" w14:textId="77777777" w:rsidR="00A8546C" w:rsidRPr="00C11A68" w:rsidRDefault="00A8546C" w:rsidP="0024266D">
      <w:pPr>
        <w:suppressAutoHyphens w:val="0"/>
        <w:spacing w:after="160" w:line="259" w:lineRule="auto"/>
        <w:ind w:left="567" w:firstLine="567"/>
        <w:rPr>
          <w:sz w:val="22"/>
          <w:szCs w:val="22"/>
        </w:rPr>
      </w:pPr>
    </w:p>
    <w:p w14:paraId="2282642C" w14:textId="77777777" w:rsidR="00E05CC6" w:rsidRPr="00C11A68" w:rsidRDefault="00E05CC6" w:rsidP="0024266D">
      <w:pPr>
        <w:suppressAutoHyphens w:val="0"/>
        <w:spacing w:after="160" w:line="259" w:lineRule="auto"/>
        <w:ind w:left="567" w:firstLine="567"/>
        <w:rPr>
          <w:sz w:val="22"/>
          <w:szCs w:val="22"/>
        </w:rPr>
      </w:pPr>
    </w:p>
    <w:p w14:paraId="74056E57" w14:textId="77777777" w:rsidR="008E0446" w:rsidRDefault="008E0446" w:rsidP="0024266D">
      <w:pPr>
        <w:widowControl w:val="0"/>
        <w:ind w:left="567" w:firstLine="567"/>
        <w:jc w:val="right"/>
        <w:rPr>
          <w:sz w:val="22"/>
          <w:szCs w:val="22"/>
          <w:lang w:eastAsia="ru-RU"/>
        </w:rPr>
      </w:pPr>
    </w:p>
    <w:p w14:paraId="2FB5A398" w14:textId="77777777" w:rsidR="008F3612" w:rsidRDefault="008F3612" w:rsidP="0024266D">
      <w:pPr>
        <w:widowControl w:val="0"/>
        <w:ind w:left="567" w:firstLine="567"/>
        <w:jc w:val="right"/>
        <w:rPr>
          <w:sz w:val="22"/>
          <w:szCs w:val="22"/>
          <w:lang w:eastAsia="ru-RU"/>
        </w:rPr>
      </w:pPr>
    </w:p>
    <w:p w14:paraId="7F3B5FAD" w14:textId="77777777" w:rsidR="00A8546C" w:rsidRPr="00C11A68" w:rsidRDefault="00A8546C" w:rsidP="0024266D">
      <w:pPr>
        <w:widowControl w:val="0"/>
        <w:ind w:left="567" w:firstLine="567"/>
        <w:jc w:val="right"/>
        <w:rPr>
          <w:sz w:val="22"/>
          <w:szCs w:val="22"/>
          <w:lang w:eastAsia="ru-RU"/>
        </w:rPr>
      </w:pPr>
      <w:r w:rsidRPr="00C11A68">
        <w:rPr>
          <w:sz w:val="22"/>
          <w:szCs w:val="22"/>
          <w:lang w:eastAsia="ru-RU"/>
        </w:rPr>
        <w:t>Приложение № 3</w:t>
      </w:r>
    </w:p>
    <w:p w14:paraId="73978F84" w14:textId="77777777" w:rsidR="00ED4687" w:rsidRDefault="00ED4687" w:rsidP="0024266D">
      <w:pPr>
        <w:suppressAutoHyphens w:val="0"/>
        <w:spacing w:line="259" w:lineRule="auto"/>
        <w:ind w:left="567" w:firstLine="567"/>
        <w:jc w:val="right"/>
        <w:rPr>
          <w:sz w:val="22"/>
          <w:szCs w:val="22"/>
          <w:lang w:eastAsia="ru-RU"/>
        </w:rPr>
      </w:pPr>
      <w:r w:rsidRPr="00C11A68">
        <w:rPr>
          <w:sz w:val="22"/>
          <w:szCs w:val="22"/>
          <w:lang w:eastAsia="ru-RU"/>
        </w:rPr>
        <w:t xml:space="preserve">к </w:t>
      </w:r>
      <w:r>
        <w:rPr>
          <w:sz w:val="22"/>
          <w:szCs w:val="22"/>
          <w:lang w:eastAsia="ru-RU"/>
        </w:rPr>
        <w:t>государственному контракту</w:t>
      </w:r>
      <w:r w:rsidRPr="00C11A68">
        <w:rPr>
          <w:sz w:val="22"/>
          <w:szCs w:val="22"/>
          <w:lang w:eastAsia="ru-RU"/>
        </w:rPr>
        <w:t xml:space="preserve"> </w:t>
      </w:r>
    </w:p>
    <w:p w14:paraId="1869AE92" w14:textId="10076CBA" w:rsidR="00ED4687" w:rsidRDefault="00ED4687" w:rsidP="0024266D">
      <w:pPr>
        <w:suppressAutoHyphens w:val="0"/>
        <w:spacing w:line="259" w:lineRule="auto"/>
        <w:ind w:left="567" w:firstLine="567"/>
        <w:jc w:val="right"/>
        <w:rPr>
          <w:sz w:val="22"/>
          <w:szCs w:val="22"/>
          <w:lang w:eastAsia="ru-RU"/>
        </w:rPr>
      </w:pPr>
      <w:r w:rsidRPr="00C11A68">
        <w:rPr>
          <w:sz w:val="22"/>
          <w:szCs w:val="22"/>
          <w:lang w:eastAsia="ru-RU"/>
        </w:rPr>
        <w:t>№ ___</w:t>
      </w:r>
      <w:r>
        <w:rPr>
          <w:sz w:val="22"/>
          <w:szCs w:val="22"/>
          <w:lang w:eastAsia="ru-RU"/>
        </w:rPr>
        <w:t>____</w:t>
      </w:r>
      <w:r w:rsidRPr="00C11A68">
        <w:rPr>
          <w:sz w:val="22"/>
          <w:szCs w:val="22"/>
          <w:lang w:eastAsia="ru-RU"/>
        </w:rPr>
        <w:t xml:space="preserve">___ от </w:t>
      </w:r>
      <w:r w:rsidRPr="00ED4687">
        <w:rPr>
          <w:sz w:val="22"/>
          <w:szCs w:val="22"/>
          <w:lang w:eastAsia="ru-RU"/>
        </w:rPr>
        <w:t>__</w:t>
      </w:r>
      <w:proofErr w:type="gramStart"/>
      <w:r w:rsidRPr="00ED4687">
        <w:rPr>
          <w:sz w:val="22"/>
          <w:szCs w:val="22"/>
          <w:lang w:eastAsia="ru-RU"/>
        </w:rPr>
        <w:t>_._</w:t>
      </w:r>
      <w:proofErr w:type="gramEnd"/>
      <w:r w:rsidRPr="00ED4687">
        <w:rPr>
          <w:sz w:val="22"/>
          <w:szCs w:val="22"/>
          <w:lang w:eastAsia="ru-RU"/>
        </w:rPr>
        <w:t>__</w:t>
      </w:r>
      <w:r w:rsidRPr="00C11A68">
        <w:rPr>
          <w:sz w:val="22"/>
          <w:szCs w:val="22"/>
          <w:lang w:eastAsia="ru-RU"/>
        </w:rPr>
        <w:t>.202</w:t>
      </w:r>
      <w:r w:rsidR="00E47808">
        <w:rPr>
          <w:sz w:val="22"/>
          <w:szCs w:val="22"/>
          <w:lang w:eastAsia="ru-RU"/>
        </w:rPr>
        <w:t>___</w:t>
      </w:r>
      <w:r w:rsidRPr="00C11A68">
        <w:rPr>
          <w:sz w:val="22"/>
          <w:szCs w:val="22"/>
          <w:lang w:eastAsia="ru-RU"/>
        </w:rPr>
        <w:t xml:space="preserve"> г.</w:t>
      </w:r>
    </w:p>
    <w:p w14:paraId="23D25B39" w14:textId="2D96DF75" w:rsidR="00A8546C" w:rsidRPr="00C11A68" w:rsidRDefault="00851BA0" w:rsidP="0024266D">
      <w:pPr>
        <w:ind w:left="567" w:firstLine="567"/>
        <w:jc w:val="right"/>
        <w:rPr>
          <w:sz w:val="22"/>
          <w:szCs w:val="22"/>
        </w:rPr>
      </w:pPr>
      <w:r>
        <w:rPr>
          <w:sz w:val="22"/>
          <w:szCs w:val="22"/>
        </w:rPr>
        <w:t xml:space="preserve">ИКЗ: </w:t>
      </w:r>
      <w:r w:rsidR="009D59EE" w:rsidRPr="009D59EE">
        <w:rPr>
          <w:sz w:val="22"/>
          <w:szCs w:val="22"/>
        </w:rPr>
        <w:t>261332901729033290100100150883821244</w:t>
      </w:r>
    </w:p>
    <w:p w14:paraId="5802586C" w14:textId="77777777" w:rsidR="00A8546C" w:rsidRPr="00C11A68" w:rsidRDefault="00A8546C" w:rsidP="0024266D">
      <w:pPr>
        <w:ind w:left="567" w:firstLine="567"/>
        <w:rPr>
          <w:sz w:val="22"/>
          <w:szCs w:val="22"/>
        </w:rPr>
      </w:pPr>
    </w:p>
    <w:p w14:paraId="6D070258" w14:textId="77777777" w:rsidR="00A8546C" w:rsidRPr="00C11A68" w:rsidRDefault="00A8546C" w:rsidP="0024266D">
      <w:pPr>
        <w:ind w:left="567" w:firstLine="567"/>
        <w:jc w:val="center"/>
        <w:rPr>
          <w:sz w:val="22"/>
          <w:szCs w:val="22"/>
        </w:rPr>
      </w:pPr>
      <w:r w:rsidRPr="00C11A68">
        <w:rPr>
          <w:sz w:val="22"/>
          <w:szCs w:val="22"/>
        </w:rPr>
        <w:t>Форма акта сдачи-приема отходов</w:t>
      </w:r>
    </w:p>
    <w:p w14:paraId="40F1E560" w14:textId="77777777" w:rsidR="00A8546C" w:rsidRPr="00C11A68" w:rsidRDefault="00A8546C" w:rsidP="0024266D">
      <w:pPr>
        <w:ind w:left="567" w:firstLine="567"/>
        <w:rPr>
          <w:sz w:val="22"/>
          <w:szCs w:val="22"/>
        </w:rPr>
      </w:pPr>
    </w:p>
    <w:tbl>
      <w:tblPr>
        <w:tblStyle w:val="a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070"/>
        <w:gridCol w:w="5066"/>
      </w:tblGrid>
      <w:tr w:rsidR="00A8546C" w:rsidRPr="00C11A68" w14:paraId="70EA2A91" w14:textId="77777777" w:rsidTr="00EA2A6C">
        <w:trPr>
          <w:trHeight w:val="8212"/>
        </w:trPr>
        <w:tc>
          <w:tcPr>
            <w:tcW w:w="5070" w:type="dxa"/>
          </w:tcPr>
          <w:p w14:paraId="1AF97403" w14:textId="77777777" w:rsidR="00A8546C" w:rsidRPr="00C11A68" w:rsidRDefault="00A8546C" w:rsidP="002B0AE9">
            <w:pPr>
              <w:ind w:left="37"/>
              <w:contextualSpacing/>
              <w:jc w:val="center"/>
              <w:rPr>
                <w:b/>
                <w:sz w:val="22"/>
                <w:szCs w:val="22"/>
              </w:rPr>
            </w:pPr>
          </w:p>
          <w:p w14:paraId="6EE44C49" w14:textId="77777777" w:rsidR="00A8546C" w:rsidRPr="00C11A68" w:rsidRDefault="00A8546C" w:rsidP="002B0AE9">
            <w:pPr>
              <w:ind w:left="37"/>
              <w:contextualSpacing/>
              <w:jc w:val="center"/>
              <w:rPr>
                <w:b/>
                <w:sz w:val="22"/>
                <w:szCs w:val="22"/>
              </w:rPr>
            </w:pPr>
            <w:r w:rsidRPr="00C11A68">
              <w:rPr>
                <w:b/>
                <w:sz w:val="22"/>
                <w:szCs w:val="22"/>
              </w:rPr>
              <w:t>АКТ СДАЧИ-ПРИЕМА ОТХОДОВ № ________</w:t>
            </w:r>
          </w:p>
          <w:p w14:paraId="474F8B5F" w14:textId="77777777" w:rsidR="00A8546C" w:rsidRPr="00C11A68" w:rsidRDefault="00A8546C" w:rsidP="002B0AE9">
            <w:pPr>
              <w:ind w:left="37"/>
              <w:contextualSpacing/>
              <w:jc w:val="center"/>
              <w:rPr>
                <w:b/>
                <w:sz w:val="22"/>
                <w:szCs w:val="22"/>
              </w:rPr>
            </w:pPr>
          </w:p>
          <w:p w14:paraId="51A2A948" w14:textId="77777777" w:rsidR="00A8546C" w:rsidRPr="00C11A68" w:rsidRDefault="00A8546C" w:rsidP="002B0AE9">
            <w:pPr>
              <w:ind w:left="37"/>
              <w:contextualSpacing/>
              <w:jc w:val="center"/>
              <w:rPr>
                <w:sz w:val="22"/>
                <w:szCs w:val="22"/>
              </w:rPr>
            </w:pPr>
            <w:r w:rsidRPr="00C11A68">
              <w:rPr>
                <w:sz w:val="22"/>
                <w:szCs w:val="22"/>
              </w:rPr>
              <w:t>(наименование объекта размещения отходов)</w:t>
            </w:r>
          </w:p>
          <w:p w14:paraId="68450CF7" w14:textId="77777777" w:rsidR="00A8546C" w:rsidRPr="00C11A68" w:rsidRDefault="00A8546C" w:rsidP="002B0AE9">
            <w:pPr>
              <w:ind w:left="37"/>
              <w:contextualSpacing/>
              <w:jc w:val="center"/>
              <w:rPr>
                <w:sz w:val="22"/>
                <w:szCs w:val="22"/>
              </w:rPr>
            </w:pPr>
            <w:r w:rsidRPr="00C11A68">
              <w:rPr>
                <w:sz w:val="22"/>
                <w:szCs w:val="22"/>
              </w:rPr>
              <w:t>__________________________________</w:t>
            </w:r>
          </w:p>
          <w:p w14:paraId="3C0F4974" w14:textId="77777777" w:rsidR="00A8546C" w:rsidRPr="00C11A68" w:rsidRDefault="00A8546C" w:rsidP="002B0AE9">
            <w:pPr>
              <w:ind w:left="37"/>
              <w:contextualSpacing/>
              <w:jc w:val="center"/>
              <w:rPr>
                <w:sz w:val="22"/>
                <w:szCs w:val="22"/>
              </w:rPr>
            </w:pPr>
            <w:r w:rsidRPr="00C11A68">
              <w:rPr>
                <w:sz w:val="22"/>
                <w:szCs w:val="22"/>
              </w:rPr>
              <w:t>(</w:t>
            </w:r>
            <w:r w:rsidRPr="00C11A68">
              <w:rPr>
                <w:b/>
                <w:sz w:val="22"/>
                <w:szCs w:val="22"/>
              </w:rPr>
              <w:t>Наименование Заказчика</w:t>
            </w:r>
            <w:r w:rsidRPr="00C11A68">
              <w:rPr>
                <w:sz w:val="22"/>
                <w:szCs w:val="22"/>
              </w:rPr>
              <w:t>)</w:t>
            </w:r>
          </w:p>
          <w:p w14:paraId="3181CC4C" w14:textId="2B4AE072" w:rsidR="00A8546C" w:rsidRPr="00C11A68" w:rsidRDefault="00A8546C" w:rsidP="002B0AE9">
            <w:pPr>
              <w:ind w:left="37"/>
              <w:contextualSpacing/>
              <w:jc w:val="center"/>
              <w:rPr>
                <w:sz w:val="22"/>
                <w:szCs w:val="22"/>
              </w:rPr>
            </w:pPr>
            <w:r w:rsidRPr="00C11A68">
              <w:rPr>
                <w:sz w:val="22"/>
                <w:szCs w:val="22"/>
              </w:rPr>
              <w:t>____________________________________________</w:t>
            </w:r>
            <w:r w:rsidR="002B0AE9">
              <w:rPr>
                <w:sz w:val="22"/>
                <w:szCs w:val="22"/>
              </w:rPr>
              <w:t>______</w:t>
            </w:r>
            <w:r w:rsidRPr="00C11A68">
              <w:rPr>
                <w:sz w:val="22"/>
                <w:szCs w:val="22"/>
              </w:rPr>
              <w:t>__</w:t>
            </w:r>
          </w:p>
          <w:p w14:paraId="5B873B53" w14:textId="77777777" w:rsidR="00A8546C" w:rsidRPr="00C11A68" w:rsidRDefault="00A8546C" w:rsidP="002B0AE9">
            <w:pPr>
              <w:ind w:left="37"/>
              <w:contextualSpacing/>
              <w:jc w:val="center"/>
              <w:rPr>
                <w:sz w:val="22"/>
                <w:szCs w:val="22"/>
              </w:rPr>
            </w:pPr>
            <w:r w:rsidRPr="00C11A68">
              <w:rPr>
                <w:sz w:val="22"/>
                <w:szCs w:val="22"/>
              </w:rPr>
              <w:t>(</w:t>
            </w:r>
            <w:r w:rsidRPr="00C11A68">
              <w:rPr>
                <w:b/>
                <w:sz w:val="22"/>
                <w:szCs w:val="22"/>
              </w:rPr>
              <w:t>номер и дата Договора</w:t>
            </w:r>
            <w:r w:rsidRPr="00C11A68">
              <w:rPr>
                <w:sz w:val="22"/>
                <w:szCs w:val="22"/>
              </w:rPr>
              <w:t>)</w:t>
            </w:r>
          </w:p>
          <w:p w14:paraId="6DFBD670" w14:textId="77777777" w:rsidR="00A8546C" w:rsidRPr="00C11A68" w:rsidRDefault="00A8546C" w:rsidP="002B0AE9">
            <w:pPr>
              <w:ind w:left="37"/>
              <w:contextualSpacing/>
              <w:jc w:val="center"/>
              <w:rPr>
                <w:sz w:val="22"/>
                <w:szCs w:val="22"/>
              </w:rPr>
            </w:pPr>
          </w:p>
          <w:p w14:paraId="715E671E" w14:textId="77777777" w:rsidR="00A8546C" w:rsidRPr="00C11A68" w:rsidRDefault="00A8546C" w:rsidP="002B0AE9">
            <w:pPr>
              <w:ind w:left="37"/>
              <w:contextualSpacing/>
              <w:rPr>
                <w:sz w:val="22"/>
                <w:szCs w:val="22"/>
              </w:rPr>
            </w:pPr>
            <w:r w:rsidRPr="00C11A68">
              <w:rPr>
                <w:sz w:val="22"/>
                <w:szCs w:val="22"/>
              </w:rPr>
              <w:t>Дата_____________ Время ________</w:t>
            </w:r>
          </w:p>
          <w:p w14:paraId="4DA6E169" w14:textId="77777777" w:rsidR="00A8546C" w:rsidRPr="00C11A68" w:rsidRDefault="00A8546C" w:rsidP="002B0AE9">
            <w:pPr>
              <w:ind w:left="37"/>
              <w:contextualSpacing/>
              <w:rPr>
                <w:sz w:val="22"/>
                <w:szCs w:val="22"/>
                <w:vertAlign w:val="superscript"/>
              </w:rPr>
            </w:pPr>
            <w:r w:rsidRPr="00C11A68">
              <w:rPr>
                <w:sz w:val="22"/>
                <w:szCs w:val="22"/>
                <w:vertAlign w:val="superscript"/>
              </w:rPr>
              <w:t xml:space="preserve">                                                                   (въезда на объект)</w:t>
            </w:r>
          </w:p>
          <w:p w14:paraId="16224832" w14:textId="77777777" w:rsidR="00A8546C" w:rsidRPr="00C11A68" w:rsidRDefault="00A8546C" w:rsidP="002B0AE9">
            <w:pPr>
              <w:ind w:left="37"/>
              <w:contextualSpacing/>
              <w:rPr>
                <w:sz w:val="22"/>
                <w:szCs w:val="22"/>
              </w:rPr>
            </w:pPr>
            <w:r w:rsidRPr="00C11A68">
              <w:rPr>
                <w:sz w:val="22"/>
                <w:szCs w:val="22"/>
              </w:rPr>
              <w:t>Ф.И.О. водителя_________________________</w:t>
            </w:r>
          </w:p>
          <w:p w14:paraId="3C3871D8" w14:textId="77777777" w:rsidR="00A8546C" w:rsidRPr="00C11A68" w:rsidRDefault="00A8546C" w:rsidP="002B0AE9">
            <w:pPr>
              <w:ind w:left="37"/>
              <w:contextualSpacing/>
              <w:rPr>
                <w:sz w:val="22"/>
                <w:szCs w:val="22"/>
              </w:rPr>
            </w:pPr>
          </w:p>
          <w:p w14:paraId="5C74307A" w14:textId="77777777" w:rsidR="00A8546C" w:rsidRPr="00C11A68" w:rsidRDefault="00A8546C" w:rsidP="002B0AE9">
            <w:pPr>
              <w:spacing w:line="360" w:lineRule="auto"/>
              <w:ind w:left="37"/>
              <w:contextualSpacing/>
              <w:rPr>
                <w:sz w:val="22"/>
                <w:szCs w:val="22"/>
              </w:rPr>
            </w:pPr>
            <w:proofErr w:type="gramStart"/>
            <w:r w:rsidRPr="00C11A68">
              <w:rPr>
                <w:sz w:val="22"/>
                <w:szCs w:val="22"/>
              </w:rPr>
              <w:t>Государственный  №</w:t>
            </w:r>
            <w:proofErr w:type="gramEnd"/>
            <w:r w:rsidRPr="00C11A68">
              <w:rPr>
                <w:sz w:val="22"/>
                <w:szCs w:val="22"/>
              </w:rPr>
              <w:t xml:space="preserve"> авт. ___________</w:t>
            </w:r>
          </w:p>
          <w:p w14:paraId="70749D52" w14:textId="77777777" w:rsidR="00A8546C" w:rsidRPr="00C11A68" w:rsidRDefault="00A8546C" w:rsidP="002B0AE9">
            <w:pPr>
              <w:spacing w:line="360" w:lineRule="auto"/>
              <w:ind w:left="37"/>
              <w:contextualSpacing/>
              <w:rPr>
                <w:sz w:val="22"/>
                <w:szCs w:val="22"/>
              </w:rPr>
            </w:pPr>
            <w:r w:rsidRPr="00C11A68">
              <w:rPr>
                <w:sz w:val="22"/>
                <w:szCs w:val="22"/>
              </w:rPr>
              <w:t>Вес отходов_________________ кг.</w:t>
            </w:r>
          </w:p>
          <w:p w14:paraId="44C44D4C" w14:textId="77777777" w:rsidR="00A8546C" w:rsidRPr="00C11A68" w:rsidRDefault="00A8546C" w:rsidP="002B0AE9">
            <w:pPr>
              <w:ind w:left="37"/>
              <w:contextualSpacing/>
              <w:jc w:val="both"/>
              <w:rPr>
                <w:sz w:val="22"/>
                <w:szCs w:val="22"/>
              </w:rPr>
            </w:pPr>
            <w:r w:rsidRPr="00C11A68">
              <w:rPr>
                <w:sz w:val="22"/>
                <w:szCs w:val="22"/>
              </w:rPr>
              <w:t>Достоверность сведений, указанных в данном акте, подтверждаю:</w:t>
            </w:r>
          </w:p>
          <w:p w14:paraId="39D635DA" w14:textId="77777777" w:rsidR="00A8546C" w:rsidRPr="00C11A68" w:rsidRDefault="00A8546C" w:rsidP="002B0AE9">
            <w:pPr>
              <w:ind w:left="37"/>
              <w:contextualSpacing/>
              <w:rPr>
                <w:sz w:val="22"/>
                <w:szCs w:val="22"/>
              </w:rPr>
            </w:pPr>
          </w:p>
          <w:p w14:paraId="69DCAC7B" w14:textId="77777777" w:rsidR="00A8546C" w:rsidRPr="00C11A68" w:rsidRDefault="00A8546C" w:rsidP="002B0AE9">
            <w:pPr>
              <w:ind w:left="37"/>
              <w:contextualSpacing/>
              <w:rPr>
                <w:sz w:val="22"/>
                <w:szCs w:val="22"/>
              </w:rPr>
            </w:pPr>
            <w:r w:rsidRPr="00C11A68">
              <w:rPr>
                <w:sz w:val="22"/>
                <w:szCs w:val="22"/>
              </w:rPr>
              <w:t xml:space="preserve">Со стороны </w:t>
            </w:r>
            <w:proofErr w:type="gramStart"/>
            <w:r w:rsidRPr="00C11A68">
              <w:rPr>
                <w:b/>
                <w:sz w:val="22"/>
                <w:szCs w:val="22"/>
              </w:rPr>
              <w:t>Заказчика</w:t>
            </w:r>
            <w:r w:rsidRPr="00C11A68">
              <w:rPr>
                <w:sz w:val="22"/>
                <w:szCs w:val="22"/>
              </w:rPr>
              <w:t>:  _</w:t>
            </w:r>
            <w:proofErr w:type="gramEnd"/>
            <w:r w:rsidRPr="00C11A68">
              <w:rPr>
                <w:sz w:val="22"/>
                <w:szCs w:val="22"/>
              </w:rPr>
              <w:t xml:space="preserve">____________________________________           </w:t>
            </w:r>
          </w:p>
          <w:p w14:paraId="51D1E50A" w14:textId="77777777" w:rsidR="00A8546C" w:rsidRPr="00C11A68" w:rsidRDefault="00A8546C" w:rsidP="002B0AE9">
            <w:pPr>
              <w:ind w:left="37"/>
              <w:contextualSpacing/>
              <w:rPr>
                <w:sz w:val="22"/>
                <w:szCs w:val="22"/>
              </w:rPr>
            </w:pPr>
            <w:r w:rsidRPr="00C11A68">
              <w:rPr>
                <w:sz w:val="22"/>
                <w:szCs w:val="22"/>
              </w:rPr>
              <w:t xml:space="preserve">              (</w:t>
            </w:r>
            <w:proofErr w:type="gramStart"/>
            <w:r w:rsidRPr="00C11A68">
              <w:rPr>
                <w:sz w:val="22"/>
                <w:szCs w:val="22"/>
              </w:rPr>
              <w:t xml:space="preserve">подпись)   </w:t>
            </w:r>
            <w:proofErr w:type="gramEnd"/>
            <w:r w:rsidRPr="00C11A68">
              <w:rPr>
                <w:sz w:val="22"/>
                <w:szCs w:val="22"/>
              </w:rPr>
              <w:t xml:space="preserve">                        (расшифровка)                    </w:t>
            </w:r>
          </w:p>
          <w:p w14:paraId="7C4CA239" w14:textId="77777777" w:rsidR="00A8546C" w:rsidRPr="00C11A68" w:rsidRDefault="00A8546C" w:rsidP="002B0AE9">
            <w:pPr>
              <w:ind w:left="37"/>
              <w:contextualSpacing/>
              <w:rPr>
                <w:sz w:val="22"/>
                <w:szCs w:val="22"/>
              </w:rPr>
            </w:pPr>
            <w:r w:rsidRPr="00C11A68">
              <w:rPr>
                <w:sz w:val="22"/>
                <w:szCs w:val="22"/>
              </w:rPr>
              <w:t xml:space="preserve">                 М.П.                                                           </w:t>
            </w:r>
          </w:p>
          <w:p w14:paraId="22F84CA2" w14:textId="77777777" w:rsidR="00A8546C" w:rsidRPr="00C11A68" w:rsidRDefault="00A8546C" w:rsidP="002B0AE9">
            <w:pPr>
              <w:ind w:left="37"/>
              <w:contextualSpacing/>
              <w:rPr>
                <w:sz w:val="22"/>
                <w:szCs w:val="22"/>
              </w:rPr>
            </w:pPr>
            <w:r w:rsidRPr="00C11A68">
              <w:rPr>
                <w:sz w:val="22"/>
                <w:szCs w:val="22"/>
              </w:rPr>
              <w:t xml:space="preserve">Со стороны </w:t>
            </w:r>
            <w:proofErr w:type="gramStart"/>
            <w:r w:rsidRPr="00C11A68">
              <w:rPr>
                <w:b/>
                <w:sz w:val="22"/>
                <w:szCs w:val="22"/>
              </w:rPr>
              <w:t>Исполнителя</w:t>
            </w:r>
            <w:r w:rsidRPr="00C11A68">
              <w:rPr>
                <w:sz w:val="22"/>
                <w:szCs w:val="22"/>
              </w:rPr>
              <w:t>:_</w:t>
            </w:r>
            <w:proofErr w:type="gramEnd"/>
            <w:r w:rsidRPr="00C11A68">
              <w:rPr>
                <w:sz w:val="22"/>
                <w:szCs w:val="22"/>
              </w:rPr>
              <w:t xml:space="preserve">___________   _______________________________           </w:t>
            </w:r>
          </w:p>
          <w:p w14:paraId="2AA0BA4B" w14:textId="77777777" w:rsidR="00A8546C" w:rsidRPr="00C11A68" w:rsidRDefault="00A8546C" w:rsidP="002B0AE9">
            <w:pPr>
              <w:ind w:left="37"/>
              <w:contextualSpacing/>
              <w:rPr>
                <w:sz w:val="22"/>
                <w:szCs w:val="22"/>
              </w:rPr>
            </w:pPr>
            <w:r w:rsidRPr="00C11A68">
              <w:rPr>
                <w:sz w:val="22"/>
                <w:szCs w:val="22"/>
              </w:rPr>
              <w:t xml:space="preserve">              (</w:t>
            </w:r>
            <w:proofErr w:type="gramStart"/>
            <w:r w:rsidRPr="00C11A68">
              <w:rPr>
                <w:sz w:val="22"/>
                <w:szCs w:val="22"/>
              </w:rPr>
              <w:t xml:space="preserve">подпись)   </w:t>
            </w:r>
            <w:proofErr w:type="gramEnd"/>
            <w:r w:rsidRPr="00C11A68">
              <w:rPr>
                <w:sz w:val="22"/>
                <w:szCs w:val="22"/>
              </w:rPr>
              <w:t xml:space="preserve">                         (расшифровка)                    </w:t>
            </w:r>
          </w:p>
          <w:p w14:paraId="7317A81C" w14:textId="77777777" w:rsidR="00A8546C" w:rsidRPr="00C11A68" w:rsidRDefault="00A8546C" w:rsidP="002B0AE9">
            <w:pPr>
              <w:ind w:left="37"/>
              <w:contextualSpacing/>
              <w:rPr>
                <w:sz w:val="22"/>
                <w:szCs w:val="22"/>
              </w:rPr>
            </w:pPr>
            <w:r w:rsidRPr="00C11A68">
              <w:rPr>
                <w:sz w:val="22"/>
                <w:szCs w:val="22"/>
              </w:rPr>
              <w:t xml:space="preserve">                 М.П.          </w:t>
            </w:r>
          </w:p>
          <w:p w14:paraId="6D992458" w14:textId="77777777" w:rsidR="00A8546C" w:rsidRPr="00C11A68" w:rsidRDefault="00A8546C" w:rsidP="002B0AE9">
            <w:pPr>
              <w:ind w:left="37"/>
              <w:contextualSpacing/>
              <w:rPr>
                <w:sz w:val="22"/>
                <w:szCs w:val="22"/>
              </w:rPr>
            </w:pPr>
            <w:r w:rsidRPr="00C11A68">
              <w:rPr>
                <w:sz w:val="22"/>
                <w:szCs w:val="22"/>
              </w:rPr>
              <w:t xml:space="preserve">                                                 </w:t>
            </w:r>
          </w:p>
        </w:tc>
        <w:tc>
          <w:tcPr>
            <w:tcW w:w="5066" w:type="dxa"/>
          </w:tcPr>
          <w:p w14:paraId="27142CA5" w14:textId="77777777" w:rsidR="00A8546C" w:rsidRPr="00C11A68" w:rsidRDefault="00A8546C" w:rsidP="0024266D">
            <w:pPr>
              <w:ind w:left="567" w:firstLine="567"/>
              <w:contextualSpacing/>
              <w:jc w:val="center"/>
              <w:rPr>
                <w:b/>
                <w:sz w:val="22"/>
                <w:szCs w:val="22"/>
              </w:rPr>
            </w:pPr>
          </w:p>
          <w:p w14:paraId="4C018657" w14:textId="77777777" w:rsidR="00A8546C" w:rsidRPr="00C11A68" w:rsidRDefault="00A8546C" w:rsidP="002B0AE9">
            <w:pPr>
              <w:ind w:left="71"/>
              <w:contextualSpacing/>
              <w:jc w:val="center"/>
              <w:rPr>
                <w:b/>
                <w:sz w:val="22"/>
                <w:szCs w:val="22"/>
              </w:rPr>
            </w:pPr>
            <w:r w:rsidRPr="00C11A68">
              <w:rPr>
                <w:b/>
                <w:sz w:val="22"/>
                <w:szCs w:val="22"/>
              </w:rPr>
              <w:t>АКТ СДАЧИ-ПРИЕМА ОТХОДОВ № ________</w:t>
            </w:r>
          </w:p>
          <w:p w14:paraId="718B8D9F" w14:textId="77777777" w:rsidR="00A8546C" w:rsidRPr="00C11A68" w:rsidRDefault="00A8546C" w:rsidP="002B0AE9">
            <w:pPr>
              <w:ind w:left="71"/>
              <w:contextualSpacing/>
              <w:jc w:val="center"/>
              <w:rPr>
                <w:b/>
                <w:sz w:val="22"/>
                <w:szCs w:val="22"/>
              </w:rPr>
            </w:pPr>
          </w:p>
          <w:p w14:paraId="11C4FAAF" w14:textId="77777777" w:rsidR="00A8546C" w:rsidRPr="00C11A68" w:rsidRDefault="00A8546C" w:rsidP="002B0AE9">
            <w:pPr>
              <w:ind w:left="71"/>
              <w:contextualSpacing/>
              <w:jc w:val="center"/>
              <w:rPr>
                <w:sz w:val="22"/>
                <w:szCs w:val="22"/>
              </w:rPr>
            </w:pPr>
            <w:r w:rsidRPr="00C11A68">
              <w:rPr>
                <w:sz w:val="22"/>
                <w:szCs w:val="22"/>
              </w:rPr>
              <w:t>(наименование объекта размещения отходов)</w:t>
            </w:r>
          </w:p>
          <w:p w14:paraId="4CD1D108" w14:textId="77777777" w:rsidR="00A8546C" w:rsidRPr="00C11A68" w:rsidRDefault="00A8546C" w:rsidP="002B0AE9">
            <w:pPr>
              <w:ind w:left="71"/>
              <w:contextualSpacing/>
              <w:jc w:val="center"/>
              <w:rPr>
                <w:sz w:val="22"/>
                <w:szCs w:val="22"/>
              </w:rPr>
            </w:pPr>
            <w:r w:rsidRPr="00C11A68">
              <w:rPr>
                <w:sz w:val="22"/>
                <w:szCs w:val="22"/>
              </w:rPr>
              <w:t>_____________________________________</w:t>
            </w:r>
          </w:p>
          <w:p w14:paraId="284D085C" w14:textId="77777777" w:rsidR="00A8546C" w:rsidRPr="00C11A68" w:rsidRDefault="00A8546C" w:rsidP="002B0AE9">
            <w:pPr>
              <w:ind w:left="71"/>
              <w:contextualSpacing/>
              <w:jc w:val="center"/>
              <w:rPr>
                <w:sz w:val="22"/>
                <w:szCs w:val="22"/>
              </w:rPr>
            </w:pPr>
            <w:r w:rsidRPr="00C11A68">
              <w:rPr>
                <w:sz w:val="22"/>
                <w:szCs w:val="22"/>
              </w:rPr>
              <w:t>(</w:t>
            </w:r>
            <w:r w:rsidRPr="00C11A68">
              <w:rPr>
                <w:b/>
                <w:sz w:val="22"/>
                <w:szCs w:val="22"/>
              </w:rPr>
              <w:t>Наименование Заказчика</w:t>
            </w:r>
            <w:r w:rsidRPr="00C11A68">
              <w:rPr>
                <w:sz w:val="22"/>
                <w:szCs w:val="22"/>
              </w:rPr>
              <w:t>)</w:t>
            </w:r>
          </w:p>
          <w:p w14:paraId="2E466CD7" w14:textId="77777777" w:rsidR="00A8546C" w:rsidRPr="00C11A68" w:rsidRDefault="00A8546C" w:rsidP="002B0AE9">
            <w:pPr>
              <w:ind w:left="71"/>
              <w:contextualSpacing/>
              <w:jc w:val="center"/>
              <w:rPr>
                <w:sz w:val="22"/>
                <w:szCs w:val="22"/>
              </w:rPr>
            </w:pPr>
            <w:r w:rsidRPr="00C11A68">
              <w:rPr>
                <w:sz w:val="22"/>
                <w:szCs w:val="22"/>
              </w:rPr>
              <w:t>__________________________________________________</w:t>
            </w:r>
          </w:p>
          <w:p w14:paraId="5ECA4F84" w14:textId="77777777" w:rsidR="00A8546C" w:rsidRPr="00C11A68" w:rsidRDefault="00A8546C" w:rsidP="002B0AE9">
            <w:pPr>
              <w:ind w:left="71"/>
              <w:contextualSpacing/>
              <w:jc w:val="center"/>
              <w:rPr>
                <w:sz w:val="22"/>
                <w:szCs w:val="22"/>
              </w:rPr>
            </w:pPr>
            <w:r w:rsidRPr="00C11A68">
              <w:rPr>
                <w:sz w:val="22"/>
                <w:szCs w:val="22"/>
              </w:rPr>
              <w:t>(</w:t>
            </w:r>
            <w:r w:rsidRPr="00C11A68">
              <w:rPr>
                <w:b/>
                <w:sz w:val="22"/>
                <w:szCs w:val="22"/>
              </w:rPr>
              <w:t>номер и дата Договора</w:t>
            </w:r>
            <w:r w:rsidRPr="00C11A68">
              <w:rPr>
                <w:sz w:val="22"/>
                <w:szCs w:val="22"/>
              </w:rPr>
              <w:t>)</w:t>
            </w:r>
          </w:p>
          <w:p w14:paraId="12596BE0" w14:textId="77777777" w:rsidR="00A8546C" w:rsidRPr="00C11A68" w:rsidRDefault="00A8546C" w:rsidP="002B0AE9">
            <w:pPr>
              <w:ind w:left="71"/>
              <w:contextualSpacing/>
              <w:jc w:val="center"/>
              <w:rPr>
                <w:sz w:val="22"/>
                <w:szCs w:val="22"/>
              </w:rPr>
            </w:pPr>
          </w:p>
          <w:p w14:paraId="0B8C1997" w14:textId="77777777" w:rsidR="00A8546C" w:rsidRPr="00C11A68" w:rsidRDefault="00A8546C" w:rsidP="002B0AE9">
            <w:pPr>
              <w:ind w:left="71"/>
              <w:contextualSpacing/>
              <w:rPr>
                <w:sz w:val="22"/>
                <w:szCs w:val="22"/>
              </w:rPr>
            </w:pPr>
            <w:r w:rsidRPr="00C11A68">
              <w:rPr>
                <w:sz w:val="22"/>
                <w:szCs w:val="22"/>
              </w:rPr>
              <w:t>Дата_________________ Время ________</w:t>
            </w:r>
          </w:p>
          <w:p w14:paraId="18BE6596" w14:textId="77777777" w:rsidR="00A8546C" w:rsidRPr="00C11A68" w:rsidRDefault="00A8546C" w:rsidP="002B0AE9">
            <w:pPr>
              <w:ind w:left="71"/>
              <w:contextualSpacing/>
              <w:rPr>
                <w:sz w:val="22"/>
                <w:szCs w:val="22"/>
                <w:vertAlign w:val="superscript"/>
              </w:rPr>
            </w:pPr>
            <w:r w:rsidRPr="00C11A68">
              <w:rPr>
                <w:sz w:val="22"/>
                <w:szCs w:val="22"/>
                <w:vertAlign w:val="superscript"/>
              </w:rPr>
              <w:t xml:space="preserve">                                                                            (въезда на объект)</w:t>
            </w:r>
          </w:p>
          <w:p w14:paraId="5B4BFA04" w14:textId="77777777" w:rsidR="00A8546C" w:rsidRPr="00C11A68" w:rsidRDefault="00A8546C" w:rsidP="002B0AE9">
            <w:pPr>
              <w:ind w:left="71"/>
              <w:contextualSpacing/>
              <w:rPr>
                <w:sz w:val="22"/>
                <w:szCs w:val="22"/>
              </w:rPr>
            </w:pPr>
            <w:r w:rsidRPr="00C11A68">
              <w:rPr>
                <w:sz w:val="22"/>
                <w:szCs w:val="22"/>
              </w:rPr>
              <w:t>Ф.И.О. водителя_____________________________</w:t>
            </w:r>
          </w:p>
          <w:p w14:paraId="0CC35315" w14:textId="77777777" w:rsidR="00A8546C" w:rsidRPr="00C11A68" w:rsidRDefault="00A8546C" w:rsidP="002B0AE9">
            <w:pPr>
              <w:ind w:left="71"/>
              <w:contextualSpacing/>
              <w:rPr>
                <w:sz w:val="22"/>
                <w:szCs w:val="22"/>
              </w:rPr>
            </w:pPr>
          </w:p>
          <w:p w14:paraId="3C57081F" w14:textId="77777777" w:rsidR="00A8546C" w:rsidRPr="00C11A68" w:rsidRDefault="00A8546C" w:rsidP="002B0AE9">
            <w:pPr>
              <w:spacing w:line="360" w:lineRule="auto"/>
              <w:ind w:left="71"/>
              <w:contextualSpacing/>
              <w:rPr>
                <w:sz w:val="22"/>
                <w:szCs w:val="22"/>
              </w:rPr>
            </w:pPr>
            <w:proofErr w:type="gramStart"/>
            <w:r w:rsidRPr="00C11A68">
              <w:rPr>
                <w:sz w:val="22"/>
                <w:szCs w:val="22"/>
              </w:rPr>
              <w:t>Государственный  №</w:t>
            </w:r>
            <w:proofErr w:type="gramEnd"/>
            <w:r w:rsidRPr="00C11A68">
              <w:rPr>
                <w:sz w:val="22"/>
                <w:szCs w:val="22"/>
              </w:rPr>
              <w:t xml:space="preserve"> авт. ____________</w:t>
            </w:r>
          </w:p>
          <w:p w14:paraId="71DF6FA4" w14:textId="77777777" w:rsidR="00A8546C" w:rsidRPr="00C11A68" w:rsidRDefault="00A8546C" w:rsidP="002B0AE9">
            <w:pPr>
              <w:spacing w:line="360" w:lineRule="auto"/>
              <w:ind w:left="71"/>
              <w:contextualSpacing/>
              <w:rPr>
                <w:sz w:val="22"/>
                <w:szCs w:val="22"/>
              </w:rPr>
            </w:pPr>
            <w:r w:rsidRPr="00C11A68">
              <w:rPr>
                <w:sz w:val="22"/>
                <w:szCs w:val="22"/>
              </w:rPr>
              <w:t>Вес отходов_________________ кг.</w:t>
            </w:r>
          </w:p>
          <w:p w14:paraId="23CAD360" w14:textId="77777777" w:rsidR="00A8546C" w:rsidRPr="00C11A68" w:rsidRDefault="00A8546C" w:rsidP="002B0AE9">
            <w:pPr>
              <w:ind w:left="71"/>
              <w:contextualSpacing/>
              <w:jc w:val="both"/>
              <w:rPr>
                <w:sz w:val="22"/>
                <w:szCs w:val="22"/>
              </w:rPr>
            </w:pPr>
            <w:r w:rsidRPr="00C11A68">
              <w:rPr>
                <w:sz w:val="22"/>
                <w:szCs w:val="22"/>
              </w:rPr>
              <w:t>Достоверность сведений, указанных в данном акте, подтверждаю:</w:t>
            </w:r>
          </w:p>
          <w:p w14:paraId="371BD9D3" w14:textId="77777777" w:rsidR="00A8546C" w:rsidRPr="00C11A68" w:rsidRDefault="00A8546C" w:rsidP="002B0AE9">
            <w:pPr>
              <w:ind w:left="71"/>
              <w:contextualSpacing/>
              <w:rPr>
                <w:sz w:val="22"/>
                <w:szCs w:val="22"/>
              </w:rPr>
            </w:pPr>
          </w:p>
          <w:p w14:paraId="42804639" w14:textId="77777777" w:rsidR="00A8546C" w:rsidRPr="00C11A68" w:rsidRDefault="00A8546C" w:rsidP="002B0AE9">
            <w:pPr>
              <w:ind w:left="71"/>
              <w:contextualSpacing/>
              <w:rPr>
                <w:sz w:val="22"/>
                <w:szCs w:val="22"/>
              </w:rPr>
            </w:pPr>
            <w:r w:rsidRPr="00C11A68">
              <w:rPr>
                <w:sz w:val="22"/>
                <w:szCs w:val="22"/>
              </w:rPr>
              <w:t xml:space="preserve">Со стороны </w:t>
            </w:r>
            <w:proofErr w:type="gramStart"/>
            <w:r w:rsidRPr="00C11A68">
              <w:rPr>
                <w:b/>
                <w:sz w:val="22"/>
                <w:szCs w:val="22"/>
              </w:rPr>
              <w:t>Заказчика</w:t>
            </w:r>
            <w:r w:rsidRPr="00C11A68">
              <w:rPr>
                <w:sz w:val="22"/>
                <w:szCs w:val="22"/>
              </w:rPr>
              <w:t xml:space="preserve">:   </w:t>
            </w:r>
            <w:proofErr w:type="gramEnd"/>
            <w:r w:rsidRPr="00C11A68">
              <w:rPr>
                <w:sz w:val="22"/>
                <w:szCs w:val="22"/>
              </w:rPr>
              <w:t xml:space="preserve">  _______________________________           </w:t>
            </w:r>
          </w:p>
          <w:p w14:paraId="4E12D8FD" w14:textId="72913912" w:rsidR="00A8546C" w:rsidRPr="00C11A68" w:rsidRDefault="00A8546C" w:rsidP="002B0AE9">
            <w:pPr>
              <w:ind w:left="71"/>
              <w:contextualSpacing/>
              <w:rPr>
                <w:sz w:val="22"/>
                <w:szCs w:val="22"/>
              </w:rPr>
            </w:pPr>
            <w:r w:rsidRPr="00C11A68">
              <w:rPr>
                <w:sz w:val="22"/>
                <w:szCs w:val="22"/>
              </w:rPr>
              <w:t xml:space="preserve">              (</w:t>
            </w:r>
            <w:proofErr w:type="gramStart"/>
            <w:r w:rsidRPr="00C11A68">
              <w:rPr>
                <w:sz w:val="22"/>
                <w:szCs w:val="22"/>
              </w:rPr>
              <w:t xml:space="preserve">подпись)   </w:t>
            </w:r>
            <w:proofErr w:type="gramEnd"/>
            <w:r w:rsidRPr="00C11A68">
              <w:rPr>
                <w:sz w:val="22"/>
                <w:szCs w:val="22"/>
              </w:rPr>
              <w:t xml:space="preserve">                           (расшифровка)                    </w:t>
            </w:r>
          </w:p>
          <w:p w14:paraId="441B4B69" w14:textId="77777777" w:rsidR="00A8546C" w:rsidRPr="00C11A68" w:rsidRDefault="00A8546C" w:rsidP="002B0AE9">
            <w:pPr>
              <w:ind w:left="71"/>
              <w:contextualSpacing/>
              <w:rPr>
                <w:sz w:val="22"/>
                <w:szCs w:val="22"/>
              </w:rPr>
            </w:pPr>
            <w:r w:rsidRPr="00C11A68">
              <w:rPr>
                <w:sz w:val="22"/>
                <w:szCs w:val="22"/>
              </w:rPr>
              <w:t xml:space="preserve">                 М.П.                                                           </w:t>
            </w:r>
          </w:p>
          <w:p w14:paraId="6628CB64" w14:textId="77777777" w:rsidR="00A8546C" w:rsidRPr="00C11A68" w:rsidRDefault="00A8546C" w:rsidP="002B0AE9">
            <w:pPr>
              <w:ind w:left="71"/>
              <w:contextualSpacing/>
              <w:rPr>
                <w:sz w:val="22"/>
                <w:szCs w:val="22"/>
              </w:rPr>
            </w:pPr>
            <w:r w:rsidRPr="00C11A68">
              <w:rPr>
                <w:sz w:val="22"/>
                <w:szCs w:val="22"/>
              </w:rPr>
              <w:t xml:space="preserve">Со стороны </w:t>
            </w:r>
            <w:proofErr w:type="gramStart"/>
            <w:r w:rsidRPr="00C11A68">
              <w:rPr>
                <w:b/>
                <w:sz w:val="22"/>
                <w:szCs w:val="22"/>
              </w:rPr>
              <w:t>Исполнителя</w:t>
            </w:r>
            <w:r w:rsidRPr="00C11A68">
              <w:rPr>
                <w:sz w:val="22"/>
                <w:szCs w:val="22"/>
              </w:rPr>
              <w:t>:_</w:t>
            </w:r>
            <w:proofErr w:type="gramEnd"/>
            <w:r w:rsidRPr="00C11A68">
              <w:rPr>
                <w:sz w:val="22"/>
                <w:szCs w:val="22"/>
              </w:rPr>
              <w:t xml:space="preserve">_________   _______________________________           </w:t>
            </w:r>
          </w:p>
          <w:p w14:paraId="460FA9C6" w14:textId="11ADD494" w:rsidR="00A8546C" w:rsidRPr="00C11A68" w:rsidRDefault="00A8546C" w:rsidP="002B0AE9">
            <w:pPr>
              <w:ind w:left="71"/>
              <w:contextualSpacing/>
              <w:rPr>
                <w:sz w:val="22"/>
                <w:szCs w:val="22"/>
              </w:rPr>
            </w:pPr>
            <w:r w:rsidRPr="00C11A68">
              <w:rPr>
                <w:sz w:val="22"/>
                <w:szCs w:val="22"/>
              </w:rPr>
              <w:t xml:space="preserve">              (</w:t>
            </w:r>
            <w:proofErr w:type="gramStart"/>
            <w:r w:rsidRPr="00C11A68">
              <w:rPr>
                <w:sz w:val="22"/>
                <w:szCs w:val="22"/>
              </w:rPr>
              <w:t xml:space="preserve">подпись)   </w:t>
            </w:r>
            <w:proofErr w:type="gramEnd"/>
            <w:r w:rsidRPr="00C11A68">
              <w:rPr>
                <w:sz w:val="22"/>
                <w:szCs w:val="22"/>
              </w:rPr>
              <w:t xml:space="preserve">                          (расшифровка)                    </w:t>
            </w:r>
          </w:p>
          <w:p w14:paraId="61F0E0BA" w14:textId="77777777" w:rsidR="00A8546C" w:rsidRPr="00C11A68" w:rsidRDefault="00A8546C" w:rsidP="002B0AE9">
            <w:pPr>
              <w:ind w:left="71"/>
              <w:contextualSpacing/>
              <w:rPr>
                <w:sz w:val="22"/>
                <w:szCs w:val="22"/>
              </w:rPr>
            </w:pPr>
            <w:r w:rsidRPr="00C11A68">
              <w:rPr>
                <w:sz w:val="22"/>
                <w:szCs w:val="22"/>
              </w:rPr>
              <w:t xml:space="preserve">                 М.П.                                                           </w:t>
            </w:r>
          </w:p>
        </w:tc>
      </w:tr>
    </w:tbl>
    <w:p w14:paraId="626FE533" w14:textId="77777777" w:rsidR="00A8546C" w:rsidRDefault="00A8546C" w:rsidP="0024266D">
      <w:pPr>
        <w:ind w:left="567" w:firstLine="567"/>
        <w:rPr>
          <w:sz w:val="22"/>
          <w:szCs w:val="22"/>
        </w:rPr>
      </w:pPr>
    </w:p>
    <w:p w14:paraId="364956E6" w14:textId="77777777" w:rsidR="00ED4687" w:rsidRPr="00C11A68" w:rsidRDefault="00ED4687" w:rsidP="0024266D">
      <w:pPr>
        <w:ind w:left="567" w:firstLine="567"/>
        <w:rPr>
          <w:sz w:val="22"/>
          <w:szCs w:val="22"/>
        </w:rPr>
      </w:pPr>
    </w:p>
    <w:tbl>
      <w:tblPr>
        <w:tblStyle w:val="1"/>
        <w:tblW w:w="96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99"/>
        <w:gridCol w:w="4462"/>
        <w:gridCol w:w="82"/>
      </w:tblGrid>
      <w:tr w:rsidR="00ED4687" w:rsidRPr="00C11A68" w14:paraId="0507020F" w14:textId="77777777" w:rsidTr="008E0446">
        <w:tc>
          <w:tcPr>
            <w:tcW w:w="5069" w:type="dxa"/>
            <w:gridSpan w:val="2"/>
          </w:tcPr>
          <w:p w14:paraId="502EF02A" w14:textId="77777777" w:rsidR="00ED4687" w:rsidRPr="00C11A68" w:rsidRDefault="00ED4687" w:rsidP="0024266D">
            <w:pPr>
              <w:autoSpaceDE w:val="0"/>
              <w:ind w:left="567" w:firstLine="567"/>
              <w:rPr>
                <w:rFonts w:eastAsia="Arial"/>
                <w:sz w:val="22"/>
                <w:szCs w:val="22"/>
              </w:rPr>
            </w:pPr>
            <w:r>
              <w:rPr>
                <w:rFonts w:eastAsia="Arial"/>
                <w:sz w:val="22"/>
                <w:szCs w:val="22"/>
              </w:rPr>
              <w:t>Государственный з</w:t>
            </w:r>
            <w:r w:rsidRPr="00C11A68">
              <w:rPr>
                <w:rFonts w:eastAsia="Arial"/>
                <w:sz w:val="22"/>
                <w:szCs w:val="22"/>
              </w:rPr>
              <w:t xml:space="preserve">аказчик: </w:t>
            </w:r>
          </w:p>
          <w:p w14:paraId="33C06E20" w14:textId="77777777" w:rsidR="00ED4687" w:rsidRPr="00C11A68" w:rsidRDefault="00ED4687" w:rsidP="0024266D">
            <w:pPr>
              <w:autoSpaceDE w:val="0"/>
              <w:ind w:left="567" w:firstLine="567"/>
              <w:rPr>
                <w:rFonts w:eastAsia="Arial"/>
                <w:sz w:val="22"/>
                <w:szCs w:val="22"/>
              </w:rPr>
            </w:pPr>
          </w:p>
          <w:p w14:paraId="7FF6E9AD" w14:textId="77777777" w:rsidR="002B0AE9" w:rsidRDefault="008E0446" w:rsidP="008E0446">
            <w:pPr>
              <w:autoSpaceDE w:val="0"/>
              <w:rPr>
                <w:rFonts w:eastAsia="Arial"/>
                <w:sz w:val="22"/>
                <w:szCs w:val="22"/>
              </w:rPr>
            </w:pPr>
            <w:r>
              <w:rPr>
                <w:rFonts w:eastAsia="Arial"/>
                <w:sz w:val="22"/>
                <w:szCs w:val="22"/>
              </w:rPr>
              <w:t>Н</w:t>
            </w:r>
            <w:r w:rsidR="00ED4687">
              <w:rPr>
                <w:rFonts w:eastAsia="Arial"/>
                <w:sz w:val="22"/>
                <w:szCs w:val="22"/>
              </w:rPr>
              <w:t>ачальник</w:t>
            </w:r>
            <w:r w:rsidR="002B0AE9">
              <w:rPr>
                <w:rFonts w:eastAsia="Arial"/>
                <w:sz w:val="22"/>
                <w:szCs w:val="22"/>
              </w:rPr>
              <w:t xml:space="preserve"> </w:t>
            </w:r>
            <w:r w:rsidR="00ED4687" w:rsidRPr="00F34DFE">
              <w:rPr>
                <w:rFonts w:eastAsia="Arial"/>
                <w:sz w:val="22"/>
                <w:szCs w:val="22"/>
              </w:rPr>
              <w:t>ФКУ Т-2</w:t>
            </w:r>
          </w:p>
          <w:p w14:paraId="512FF9FC" w14:textId="56E169E3" w:rsidR="00ED4687" w:rsidRPr="00C11A68" w:rsidRDefault="00ED4687" w:rsidP="008E0446">
            <w:pPr>
              <w:autoSpaceDE w:val="0"/>
              <w:rPr>
                <w:rFonts w:eastAsia="Arial"/>
                <w:sz w:val="22"/>
                <w:szCs w:val="22"/>
              </w:rPr>
            </w:pPr>
            <w:r w:rsidRPr="00F34DFE">
              <w:rPr>
                <w:rFonts w:eastAsia="Arial"/>
                <w:sz w:val="22"/>
                <w:szCs w:val="22"/>
              </w:rPr>
              <w:t>УФСИН России</w:t>
            </w:r>
            <w:r w:rsidR="002B0AE9">
              <w:rPr>
                <w:rFonts w:eastAsia="Arial"/>
                <w:sz w:val="22"/>
                <w:szCs w:val="22"/>
              </w:rPr>
              <w:t xml:space="preserve"> </w:t>
            </w:r>
            <w:r w:rsidRPr="00F34DFE">
              <w:rPr>
                <w:rFonts w:eastAsia="Arial"/>
                <w:sz w:val="22"/>
                <w:szCs w:val="22"/>
              </w:rPr>
              <w:t>по Владимирской области</w:t>
            </w:r>
          </w:p>
          <w:p w14:paraId="389610E3" w14:textId="77777777" w:rsidR="00ED4687" w:rsidRPr="00C11A68" w:rsidRDefault="00ED4687" w:rsidP="0024266D">
            <w:pPr>
              <w:autoSpaceDE w:val="0"/>
              <w:ind w:left="567" w:firstLine="567"/>
              <w:rPr>
                <w:rFonts w:eastAsia="Arial"/>
                <w:sz w:val="22"/>
                <w:szCs w:val="22"/>
              </w:rPr>
            </w:pPr>
          </w:p>
          <w:p w14:paraId="7012B438" w14:textId="77777777" w:rsidR="00ED4687" w:rsidRPr="00C11A68" w:rsidRDefault="00ED4687" w:rsidP="0024266D">
            <w:pPr>
              <w:autoSpaceDE w:val="0"/>
              <w:ind w:left="567" w:firstLine="567"/>
              <w:rPr>
                <w:rFonts w:eastAsia="Arial"/>
                <w:sz w:val="22"/>
                <w:szCs w:val="22"/>
              </w:rPr>
            </w:pPr>
          </w:p>
          <w:p w14:paraId="1898CDCB" w14:textId="09FDB0E5" w:rsidR="00ED4687" w:rsidRPr="00C11A68" w:rsidRDefault="00ED4687" w:rsidP="008E0446">
            <w:pPr>
              <w:suppressAutoHyphens w:val="0"/>
              <w:contextualSpacing/>
              <w:rPr>
                <w:bCs/>
                <w:sz w:val="22"/>
                <w:szCs w:val="22"/>
                <w:lang w:eastAsia="ru-RU"/>
              </w:rPr>
            </w:pPr>
            <w:r w:rsidRPr="00C11A68">
              <w:rPr>
                <w:rFonts w:eastAsia="Arial"/>
                <w:sz w:val="22"/>
                <w:szCs w:val="22"/>
              </w:rPr>
              <w:t>____________________ /</w:t>
            </w:r>
            <w:r>
              <w:rPr>
                <w:rFonts w:eastAsia="Arial"/>
                <w:sz w:val="22"/>
                <w:szCs w:val="22"/>
              </w:rPr>
              <w:t xml:space="preserve"> </w:t>
            </w:r>
            <w:r w:rsidR="008E0446">
              <w:rPr>
                <w:rFonts w:eastAsia="Arial"/>
                <w:sz w:val="22"/>
                <w:szCs w:val="22"/>
              </w:rPr>
              <w:t>С</w:t>
            </w:r>
            <w:r w:rsidR="008B56D4">
              <w:rPr>
                <w:rFonts w:eastAsia="Arial"/>
                <w:sz w:val="22"/>
                <w:szCs w:val="22"/>
              </w:rPr>
              <w:t>.</w:t>
            </w:r>
            <w:r w:rsidR="008E0446">
              <w:rPr>
                <w:rFonts w:eastAsia="Arial"/>
                <w:sz w:val="22"/>
                <w:szCs w:val="22"/>
              </w:rPr>
              <w:t>А</w:t>
            </w:r>
            <w:r w:rsidR="008B56D4">
              <w:rPr>
                <w:rFonts w:eastAsia="Arial"/>
                <w:sz w:val="22"/>
                <w:szCs w:val="22"/>
              </w:rPr>
              <w:t xml:space="preserve">. </w:t>
            </w:r>
            <w:r w:rsidR="008E0446">
              <w:rPr>
                <w:rFonts w:eastAsia="Arial"/>
                <w:sz w:val="22"/>
                <w:szCs w:val="22"/>
              </w:rPr>
              <w:t>Смир</w:t>
            </w:r>
            <w:r w:rsidR="008B56D4">
              <w:rPr>
                <w:rFonts w:eastAsia="Arial"/>
                <w:sz w:val="22"/>
                <w:szCs w:val="22"/>
              </w:rPr>
              <w:t>нов</w:t>
            </w:r>
            <w:r w:rsidRPr="00C11A68">
              <w:rPr>
                <w:rFonts w:eastAsia="Arial"/>
                <w:sz w:val="22"/>
                <w:szCs w:val="22"/>
              </w:rPr>
              <w:t xml:space="preserve"> /</w:t>
            </w:r>
          </w:p>
        </w:tc>
        <w:tc>
          <w:tcPr>
            <w:tcW w:w="4544" w:type="dxa"/>
            <w:gridSpan w:val="2"/>
          </w:tcPr>
          <w:p w14:paraId="391BAB8E" w14:textId="77777777" w:rsidR="00ED4687" w:rsidRPr="00C11A68" w:rsidRDefault="00ED4687" w:rsidP="0024266D">
            <w:pPr>
              <w:autoSpaceDE w:val="0"/>
              <w:ind w:left="567" w:firstLine="567"/>
              <w:rPr>
                <w:rFonts w:eastAsia="Arial"/>
                <w:bCs/>
                <w:sz w:val="22"/>
                <w:szCs w:val="22"/>
              </w:rPr>
            </w:pPr>
            <w:r w:rsidRPr="00C11A68">
              <w:rPr>
                <w:rFonts w:eastAsia="Arial"/>
                <w:bCs/>
                <w:sz w:val="22"/>
                <w:szCs w:val="22"/>
              </w:rPr>
              <w:t>Исполнитель:</w:t>
            </w:r>
          </w:p>
          <w:p w14:paraId="75913303" w14:textId="77777777" w:rsidR="00ED4687" w:rsidRPr="00C11A68" w:rsidRDefault="00ED4687" w:rsidP="0024266D">
            <w:pPr>
              <w:autoSpaceDE w:val="0"/>
              <w:ind w:left="567" w:firstLine="567"/>
              <w:rPr>
                <w:rFonts w:eastAsia="Arial"/>
                <w:bCs/>
                <w:sz w:val="22"/>
                <w:szCs w:val="22"/>
              </w:rPr>
            </w:pPr>
          </w:p>
          <w:p w14:paraId="34D91702" w14:textId="13381F6B" w:rsidR="002B0AE9" w:rsidRDefault="002B0AE9" w:rsidP="002B0AE9">
            <w:pPr>
              <w:autoSpaceDE w:val="0"/>
              <w:rPr>
                <w:rFonts w:eastAsia="Arial"/>
                <w:sz w:val="22"/>
                <w:szCs w:val="22"/>
              </w:rPr>
            </w:pPr>
          </w:p>
          <w:p w14:paraId="6B19FA66" w14:textId="77777777" w:rsidR="005075C6" w:rsidRDefault="005075C6" w:rsidP="002B0AE9">
            <w:pPr>
              <w:autoSpaceDE w:val="0"/>
              <w:rPr>
                <w:rFonts w:eastAsia="Arial"/>
                <w:sz w:val="22"/>
                <w:szCs w:val="22"/>
              </w:rPr>
            </w:pPr>
          </w:p>
          <w:p w14:paraId="075473A2" w14:textId="77777777" w:rsidR="002B0AE9" w:rsidRDefault="002B0AE9" w:rsidP="002B0AE9">
            <w:pPr>
              <w:autoSpaceDE w:val="0"/>
              <w:rPr>
                <w:rFonts w:eastAsia="Arial"/>
                <w:sz w:val="22"/>
                <w:szCs w:val="22"/>
              </w:rPr>
            </w:pPr>
          </w:p>
          <w:p w14:paraId="4DE4C167" w14:textId="77777777" w:rsidR="002B0AE9" w:rsidRPr="00C11A68" w:rsidRDefault="002B0AE9" w:rsidP="002B0AE9">
            <w:pPr>
              <w:autoSpaceDE w:val="0"/>
              <w:rPr>
                <w:rFonts w:eastAsia="Arial"/>
                <w:sz w:val="22"/>
                <w:szCs w:val="22"/>
              </w:rPr>
            </w:pPr>
          </w:p>
          <w:p w14:paraId="5045136C" w14:textId="3990DDCF" w:rsidR="00ED4687" w:rsidRPr="00C11A68" w:rsidRDefault="002B0AE9" w:rsidP="005075C6">
            <w:pPr>
              <w:suppressAutoHyphens w:val="0"/>
              <w:contextualSpacing/>
              <w:rPr>
                <w:bCs/>
                <w:sz w:val="22"/>
                <w:szCs w:val="22"/>
                <w:lang w:eastAsia="ru-RU"/>
              </w:rPr>
            </w:pPr>
            <w:r w:rsidRPr="00C11A68">
              <w:rPr>
                <w:rFonts w:eastAsia="Arial"/>
                <w:sz w:val="22"/>
                <w:szCs w:val="22"/>
              </w:rPr>
              <w:t>_____________________ /</w:t>
            </w:r>
            <w:r w:rsidR="005075C6">
              <w:rPr>
                <w:rFonts w:eastAsia="Arial"/>
                <w:sz w:val="22"/>
                <w:szCs w:val="22"/>
              </w:rPr>
              <w:t>_______</w:t>
            </w:r>
            <w:r w:rsidRPr="00C11A68">
              <w:rPr>
                <w:rFonts w:eastAsia="Arial"/>
                <w:sz w:val="22"/>
                <w:szCs w:val="22"/>
              </w:rPr>
              <w:t>/</w:t>
            </w:r>
          </w:p>
        </w:tc>
      </w:tr>
      <w:tr w:rsidR="00FD69A5" w:rsidRPr="00C11A68" w14:paraId="2F5B355B" w14:textId="77777777" w:rsidTr="008E0446">
        <w:trPr>
          <w:gridAfter w:val="1"/>
          <w:wAfter w:w="82" w:type="dxa"/>
        </w:trPr>
        <w:tc>
          <w:tcPr>
            <w:tcW w:w="4570" w:type="dxa"/>
          </w:tcPr>
          <w:p w14:paraId="3BE5CEDF" w14:textId="1CAA6986" w:rsidR="00FD69A5" w:rsidRPr="00C11A68" w:rsidRDefault="00FD69A5" w:rsidP="0024266D">
            <w:pPr>
              <w:suppressAutoHyphens w:val="0"/>
              <w:ind w:left="567" w:firstLine="567"/>
              <w:contextualSpacing/>
              <w:rPr>
                <w:bCs/>
                <w:sz w:val="22"/>
                <w:szCs w:val="22"/>
                <w:lang w:eastAsia="ru-RU"/>
              </w:rPr>
            </w:pPr>
          </w:p>
        </w:tc>
        <w:tc>
          <w:tcPr>
            <w:tcW w:w="4961" w:type="dxa"/>
            <w:gridSpan w:val="2"/>
          </w:tcPr>
          <w:p w14:paraId="6E042062" w14:textId="77777777" w:rsidR="00FD69A5" w:rsidRPr="00C11A68" w:rsidRDefault="00FD69A5" w:rsidP="0024266D">
            <w:pPr>
              <w:suppressAutoHyphens w:val="0"/>
              <w:ind w:left="567" w:firstLine="567"/>
              <w:contextualSpacing/>
              <w:rPr>
                <w:bCs/>
                <w:sz w:val="22"/>
                <w:szCs w:val="22"/>
                <w:lang w:eastAsia="ru-RU"/>
              </w:rPr>
            </w:pPr>
          </w:p>
        </w:tc>
      </w:tr>
    </w:tbl>
    <w:p w14:paraId="439F6205" w14:textId="77777777" w:rsidR="00A8546C" w:rsidRPr="00C11A68" w:rsidRDefault="00A8546C" w:rsidP="0024266D">
      <w:pPr>
        <w:ind w:left="567" w:firstLine="567"/>
        <w:rPr>
          <w:sz w:val="22"/>
          <w:szCs w:val="22"/>
        </w:rPr>
      </w:pPr>
    </w:p>
    <w:p w14:paraId="54803CB9" w14:textId="77777777" w:rsidR="00A8546C" w:rsidRPr="00C11A68" w:rsidRDefault="00A8546C" w:rsidP="0024266D">
      <w:pPr>
        <w:ind w:left="567" w:firstLine="567"/>
        <w:rPr>
          <w:sz w:val="22"/>
          <w:szCs w:val="22"/>
        </w:rPr>
      </w:pPr>
    </w:p>
    <w:sectPr w:rsidR="00A8546C" w:rsidRPr="00C11A68" w:rsidSect="00851BA0">
      <w:footerReference w:type="default" r:id="rId8"/>
      <w:footnotePr>
        <w:pos w:val="beneathText"/>
      </w:footnotePr>
      <w:pgSz w:w="11905" w:h="16837"/>
      <w:pgMar w:top="709" w:right="851" w:bottom="709" w:left="993" w:header="720" w:footer="10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8AA7A" w14:textId="77777777" w:rsidR="00132707" w:rsidRDefault="00132707" w:rsidP="00511624">
      <w:r>
        <w:separator/>
      </w:r>
    </w:p>
  </w:endnote>
  <w:endnote w:type="continuationSeparator" w:id="0">
    <w:p w14:paraId="687AC556" w14:textId="77777777" w:rsidR="00132707" w:rsidRDefault="00132707" w:rsidP="0051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81339"/>
      <w:docPartObj>
        <w:docPartGallery w:val="Page Numbers (Bottom of Page)"/>
        <w:docPartUnique/>
      </w:docPartObj>
    </w:sdtPr>
    <w:sdtEndPr/>
    <w:sdtContent>
      <w:p w14:paraId="4C3FE2C8" w14:textId="77777777" w:rsidR="008A0D55" w:rsidRPr="00DE2B89" w:rsidRDefault="008A0D55" w:rsidP="008A0D55">
        <w:pPr>
          <w:pStyle w:val="ad"/>
          <w:rPr>
            <w:bCs/>
            <w:sz w:val="22"/>
            <w:szCs w:val="22"/>
          </w:rPr>
        </w:pPr>
        <w:r w:rsidRPr="00DE2B89">
          <w:rPr>
            <w:bCs/>
            <w:sz w:val="22"/>
            <w:szCs w:val="22"/>
          </w:rPr>
          <w:t>Заказчик</w:t>
        </w:r>
        <w:r w:rsidRPr="00DE2B89">
          <w:rPr>
            <w:bCs/>
            <w:sz w:val="22"/>
            <w:szCs w:val="22"/>
            <w:u w:val="single"/>
          </w:rPr>
          <w:t xml:space="preserve">                                                        </w:t>
        </w:r>
        <w:r w:rsidRPr="00DE2B89">
          <w:rPr>
            <w:bCs/>
            <w:sz w:val="22"/>
            <w:szCs w:val="22"/>
          </w:rPr>
          <w:t xml:space="preserve">           Исполнитель </w:t>
        </w:r>
        <w:r w:rsidRPr="00DE2B89">
          <w:rPr>
            <w:bCs/>
            <w:sz w:val="22"/>
            <w:szCs w:val="22"/>
            <w:u w:val="single"/>
          </w:rPr>
          <w:t xml:space="preserve">                                               </w:t>
        </w:r>
        <w:proofErr w:type="gramStart"/>
        <w:r w:rsidRPr="00DE2B89">
          <w:rPr>
            <w:bCs/>
            <w:sz w:val="22"/>
            <w:szCs w:val="22"/>
            <w:u w:val="single"/>
          </w:rPr>
          <w:t xml:space="preserve"> </w:t>
        </w:r>
        <w:r w:rsidR="00DE2B89" w:rsidRPr="00DE2B89">
          <w:rPr>
            <w:bCs/>
            <w:sz w:val="22"/>
            <w:szCs w:val="22"/>
            <w:u w:val="single"/>
          </w:rPr>
          <w:t xml:space="preserve"> .</w:t>
        </w:r>
        <w:proofErr w:type="gramEnd"/>
        <w:r w:rsidRPr="00DE2B89">
          <w:rPr>
            <w:bCs/>
            <w:sz w:val="22"/>
            <w:szCs w:val="22"/>
          </w:rPr>
          <w:t xml:space="preserve"> </w:t>
        </w:r>
      </w:p>
      <w:p w14:paraId="49EBE41A" w14:textId="77777777" w:rsidR="00912B78" w:rsidRDefault="002422BF">
        <w:pPr>
          <w:pStyle w:val="ad"/>
          <w:jc w:val="center"/>
        </w:pPr>
        <w:r w:rsidRPr="00DE2B89">
          <w:rPr>
            <w:bCs/>
          </w:rPr>
          <w:fldChar w:fldCharType="begin"/>
        </w:r>
        <w:r w:rsidR="00912B78" w:rsidRPr="00DE2B89">
          <w:rPr>
            <w:bCs/>
          </w:rPr>
          <w:instrText>PAGE   \* MERGEFORMAT</w:instrText>
        </w:r>
        <w:r w:rsidRPr="00DE2B89">
          <w:rPr>
            <w:bCs/>
          </w:rPr>
          <w:fldChar w:fldCharType="separate"/>
        </w:r>
        <w:r w:rsidR="009D59EE">
          <w:rPr>
            <w:bCs/>
            <w:noProof/>
          </w:rPr>
          <w:t>10</w:t>
        </w:r>
        <w:r w:rsidRPr="00DE2B89">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96399" w14:textId="77777777" w:rsidR="00132707" w:rsidRDefault="00132707" w:rsidP="00511624">
      <w:r>
        <w:separator/>
      </w:r>
    </w:p>
  </w:footnote>
  <w:footnote w:type="continuationSeparator" w:id="0">
    <w:p w14:paraId="286739C6" w14:textId="77777777" w:rsidR="00132707" w:rsidRDefault="00132707" w:rsidP="00511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DC6CE7C"/>
    <w:lvl w:ilvl="0">
      <w:start w:val="1"/>
      <w:numFmt w:val="decimal"/>
      <w:lvlText w:val="%1."/>
      <w:lvlJc w:val="left"/>
      <w:pPr>
        <w:tabs>
          <w:tab w:val="num" w:pos="720"/>
        </w:tabs>
        <w:ind w:left="72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3B444F5B"/>
    <w:multiLevelType w:val="hybridMultilevel"/>
    <w:tmpl w:val="FC4E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6F0496"/>
    <w:multiLevelType w:val="multilevel"/>
    <w:tmpl w:val="A612A364"/>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18F5DF2"/>
    <w:multiLevelType w:val="hybridMultilevel"/>
    <w:tmpl w:val="AF62B880"/>
    <w:lvl w:ilvl="0" w:tplc="F168B176">
      <w:start w:val="4"/>
      <w:numFmt w:val="decimal"/>
      <w:suff w:val="space"/>
      <w:lvlText w:val="%1."/>
      <w:lvlJc w:val="left"/>
      <w:pPr>
        <w:ind w:left="4410" w:hanging="360"/>
      </w:pPr>
      <w:rPr>
        <w:rFonts w:hint="default"/>
      </w:rPr>
    </w:lvl>
    <w:lvl w:ilvl="1" w:tplc="04190019">
      <w:start w:val="1"/>
      <w:numFmt w:val="lowerLetter"/>
      <w:lvlText w:val="%2."/>
      <w:lvlJc w:val="left"/>
      <w:pPr>
        <w:ind w:left="786" w:hanging="360"/>
      </w:pPr>
    </w:lvl>
    <w:lvl w:ilvl="2" w:tplc="0419001B" w:tentative="1">
      <w:start w:val="1"/>
      <w:numFmt w:val="lowerRoman"/>
      <w:lvlText w:val="%3."/>
      <w:lvlJc w:val="right"/>
      <w:pPr>
        <w:ind w:left="5850" w:hanging="180"/>
      </w:pPr>
    </w:lvl>
    <w:lvl w:ilvl="3" w:tplc="0419000F" w:tentative="1">
      <w:start w:val="1"/>
      <w:numFmt w:val="decimal"/>
      <w:lvlText w:val="%4."/>
      <w:lvlJc w:val="left"/>
      <w:pPr>
        <w:ind w:left="6570" w:hanging="360"/>
      </w:pPr>
    </w:lvl>
    <w:lvl w:ilvl="4" w:tplc="04190019" w:tentative="1">
      <w:start w:val="1"/>
      <w:numFmt w:val="lowerLetter"/>
      <w:lvlText w:val="%5."/>
      <w:lvlJc w:val="left"/>
      <w:pPr>
        <w:ind w:left="7290" w:hanging="360"/>
      </w:pPr>
    </w:lvl>
    <w:lvl w:ilvl="5" w:tplc="0419001B" w:tentative="1">
      <w:start w:val="1"/>
      <w:numFmt w:val="lowerRoman"/>
      <w:lvlText w:val="%6."/>
      <w:lvlJc w:val="right"/>
      <w:pPr>
        <w:ind w:left="8010" w:hanging="180"/>
      </w:pPr>
    </w:lvl>
    <w:lvl w:ilvl="6" w:tplc="0419000F" w:tentative="1">
      <w:start w:val="1"/>
      <w:numFmt w:val="decimal"/>
      <w:lvlText w:val="%7."/>
      <w:lvlJc w:val="left"/>
      <w:pPr>
        <w:ind w:left="8730" w:hanging="360"/>
      </w:pPr>
    </w:lvl>
    <w:lvl w:ilvl="7" w:tplc="04190019" w:tentative="1">
      <w:start w:val="1"/>
      <w:numFmt w:val="lowerLetter"/>
      <w:lvlText w:val="%8."/>
      <w:lvlJc w:val="left"/>
      <w:pPr>
        <w:ind w:left="9450" w:hanging="360"/>
      </w:pPr>
    </w:lvl>
    <w:lvl w:ilvl="8" w:tplc="0419001B" w:tentative="1">
      <w:start w:val="1"/>
      <w:numFmt w:val="lowerRoman"/>
      <w:lvlText w:val="%9."/>
      <w:lvlJc w:val="right"/>
      <w:pPr>
        <w:ind w:left="10170" w:hanging="180"/>
      </w:pPr>
    </w:lvl>
  </w:abstractNum>
  <w:abstractNum w:abstractNumId="4" w15:restartNumberingAfterBreak="0">
    <w:nsid w:val="454A7706"/>
    <w:multiLevelType w:val="hybridMultilevel"/>
    <w:tmpl w:val="F08CF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C01E53"/>
    <w:multiLevelType w:val="multilevel"/>
    <w:tmpl w:val="D29C686C"/>
    <w:lvl w:ilvl="0">
      <w:start w:val="3"/>
      <w:numFmt w:val="decimal"/>
      <w:suff w:val="space"/>
      <w:lvlText w:val="%1."/>
      <w:lvlJc w:val="left"/>
      <w:pPr>
        <w:ind w:left="360" w:hanging="360"/>
      </w:pPr>
      <w:rPr>
        <w:rFonts w:hint="default"/>
      </w:rPr>
    </w:lvl>
    <w:lvl w:ilvl="1">
      <w:start w:val="1"/>
      <w:numFmt w:val="decimal"/>
      <w:suff w:val="space"/>
      <w:lvlText w:val="%1.%2."/>
      <w:lvlJc w:val="left"/>
      <w:pPr>
        <w:ind w:left="177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BB34DE"/>
    <w:multiLevelType w:val="hybridMultilevel"/>
    <w:tmpl w:val="666CD7AE"/>
    <w:lvl w:ilvl="0" w:tplc="6A804C74">
      <w:start w:val="1"/>
      <w:numFmt w:val="decimal"/>
      <w:suff w:val="space"/>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DCA1C0B"/>
    <w:multiLevelType w:val="multilevel"/>
    <w:tmpl w:val="2FD2F386"/>
    <w:lvl w:ilvl="0">
      <w:start w:val="6"/>
      <w:numFmt w:val="decimal"/>
      <w:suff w:val="space"/>
      <w:lvlText w:val="%1."/>
      <w:lvlJc w:val="left"/>
      <w:pPr>
        <w:ind w:left="360" w:hanging="360"/>
      </w:pPr>
      <w:rPr>
        <w:rFonts w:hint="default"/>
      </w:rPr>
    </w:lvl>
    <w:lvl w:ilvl="1">
      <w:start w:val="1"/>
      <w:numFmt w:val="decimal"/>
      <w:suff w:val="space"/>
      <w:lvlText w:val="%1.%2."/>
      <w:lvlJc w:val="left"/>
      <w:pPr>
        <w:ind w:left="163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71DF5441"/>
    <w:multiLevelType w:val="multilevel"/>
    <w:tmpl w:val="083AF1E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9C0998"/>
    <w:multiLevelType w:val="multilevel"/>
    <w:tmpl w:val="229E6C20"/>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7B9552B2"/>
    <w:multiLevelType w:val="multilevel"/>
    <w:tmpl w:val="EC449FE6"/>
    <w:lvl w:ilvl="0">
      <w:start w:val="5"/>
      <w:numFmt w:val="decimal"/>
      <w:lvlText w:val="%1."/>
      <w:lvlJc w:val="left"/>
      <w:pPr>
        <w:ind w:left="360" w:hanging="360"/>
      </w:pPr>
      <w:rPr>
        <w:rFonts w:hint="default"/>
      </w:rPr>
    </w:lvl>
    <w:lvl w:ilvl="1">
      <w:start w:val="1"/>
      <w:numFmt w:val="decimal"/>
      <w:suff w:val="space"/>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1" w15:restartNumberingAfterBreak="0">
    <w:nsid w:val="7C4D7C89"/>
    <w:multiLevelType w:val="hybridMultilevel"/>
    <w:tmpl w:val="E7183202"/>
    <w:lvl w:ilvl="0" w:tplc="A22872C8">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0"/>
  </w:num>
  <w:num w:numId="5">
    <w:abstractNumId w:val="7"/>
  </w:num>
  <w:num w:numId="6">
    <w:abstractNumId w:val="9"/>
  </w:num>
  <w:num w:numId="7">
    <w:abstractNumId w:val="6"/>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99"/>
    <w:rsid w:val="000007CD"/>
    <w:rsid w:val="000126B7"/>
    <w:rsid w:val="00020A11"/>
    <w:rsid w:val="00034969"/>
    <w:rsid w:val="00056181"/>
    <w:rsid w:val="00075074"/>
    <w:rsid w:val="00085D73"/>
    <w:rsid w:val="00086964"/>
    <w:rsid w:val="00091975"/>
    <w:rsid w:val="000A013C"/>
    <w:rsid w:val="000A339C"/>
    <w:rsid w:val="000B2405"/>
    <w:rsid w:val="000C1B9A"/>
    <w:rsid w:val="000C26E2"/>
    <w:rsid w:val="000C694C"/>
    <w:rsid w:val="000F0939"/>
    <w:rsid w:val="000F0B68"/>
    <w:rsid w:val="000F14CE"/>
    <w:rsid w:val="00107C22"/>
    <w:rsid w:val="00113050"/>
    <w:rsid w:val="00116B83"/>
    <w:rsid w:val="00130E14"/>
    <w:rsid w:val="00132707"/>
    <w:rsid w:val="0014480C"/>
    <w:rsid w:val="001451D3"/>
    <w:rsid w:val="0014619D"/>
    <w:rsid w:val="001557CC"/>
    <w:rsid w:val="00171D09"/>
    <w:rsid w:val="00172ECB"/>
    <w:rsid w:val="00174515"/>
    <w:rsid w:val="00174C4A"/>
    <w:rsid w:val="00187EBD"/>
    <w:rsid w:val="001901DB"/>
    <w:rsid w:val="0019274C"/>
    <w:rsid w:val="00197326"/>
    <w:rsid w:val="001A1B85"/>
    <w:rsid w:val="001D7747"/>
    <w:rsid w:val="001E48C1"/>
    <w:rsid w:val="001F29E9"/>
    <w:rsid w:val="001F2D16"/>
    <w:rsid w:val="002043C5"/>
    <w:rsid w:val="00206F77"/>
    <w:rsid w:val="002201D5"/>
    <w:rsid w:val="00224ED4"/>
    <w:rsid w:val="002276D9"/>
    <w:rsid w:val="002422BF"/>
    <w:rsid w:val="0024266D"/>
    <w:rsid w:val="00275613"/>
    <w:rsid w:val="002A0ABC"/>
    <w:rsid w:val="002B0AE9"/>
    <w:rsid w:val="002B3246"/>
    <w:rsid w:val="002B695E"/>
    <w:rsid w:val="002C1633"/>
    <w:rsid w:val="002C3959"/>
    <w:rsid w:val="002D467C"/>
    <w:rsid w:val="002F393F"/>
    <w:rsid w:val="002F6FE8"/>
    <w:rsid w:val="0030147F"/>
    <w:rsid w:val="00305410"/>
    <w:rsid w:val="00311A28"/>
    <w:rsid w:val="00312CBC"/>
    <w:rsid w:val="0034399C"/>
    <w:rsid w:val="00376A85"/>
    <w:rsid w:val="00380E22"/>
    <w:rsid w:val="00384304"/>
    <w:rsid w:val="0038623A"/>
    <w:rsid w:val="003941DD"/>
    <w:rsid w:val="0039483C"/>
    <w:rsid w:val="003A6458"/>
    <w:rsid w:val="003B0E68"/>
    <w:rsid w:val="003B1DD4"/>
    <w:rsid w:val="003C0239"/>
    <w:rsid w:val="003C0866"/>
    <w:rsid w:val="003C66C4"/>
    <w:rsid w:val="003E0558"/>
    <w:rsid w:val="003E0C42"/>
    <w:rsid w:val="0040563A"/>
    <w:rsid w:val="00441DA2"/>
    <w:rsid w:val="00444EFE"/>
    <w:rsid w:val="004500FE"/>
    <w:rsid w:val="00453C5B"/>
    <w:rsid w:val="00455DB4"/>
    <w:rsid w:val="00481B2A"/>
    <w:rsid w:val="00486DBB"/>
    <w:rsid w:val="004957B1"/>
    <w:rsid w:val="004A7FCC"/>
    <w:rsid w:val="004B37DD"/>
    <w:rsid w:val="004B68A1"/>
    <w:rsid w:val="004C1EC2"/>
    <w:rsid w:val="004C542E"/>
    <w:rsid w:val="004D63D2"/>
    <w:rsid w:val="0050294E"/>
    <w:rsid w:val="005047D6"/>
    <w:rsid w:val="005075C6"/>
    <w:rsid w:val="00511624"/>
    <w:rsid w:val="005138A4"/>
    <w:rsid w:val="005141CA"/>
    <w:rsid w:val="0052297E"/>
    <w:rsid w:val="005232E5"/>
    <w:rsid w:val="00577DE8"/>
    <w:rsid w:val="0059665E"/>
    <w:rsid w:val="005A2499"/>
    <w:rsid w:val="005B2C29"/>
    <w:rsid w:val="005C4EBF"/>
    <w:rsid w:val="005D0DF9"/>
    <w:rsid w:val="005E05DC"/>
    <w:rsid w:val="005F5723"/>
    <w:rsid w:val="005F6C9A"/>
    <w:rsid w:val="005F724A"/>
    <w:rsid w:val="00601D73"/>
    <w:rsid w:val="00626699"/>
    <w:rsid w:val="006302D3"/>
    <w:rsid w:val="00630CF8"/>
    <w:rsid w:val="006447D8"/>
    <w:rsid w:val="00652232"/>
    <w:rsid w:val="00652274"/>
    <w:rsid w:val="00652413"/>
    <w:rsid w:val="006918A6"/>
    <w:rsid w:val="00691CD5"/>
    <w:rsid w:val="006A41F3"/>
    <w:rsid w:val="006D080E"/>
    <w:rsid w:val="006E4B33"/>
    <w:rsid w:val="00704293"/>
    <w:rsid w:val="00705EBA"/>
    <w:rsid w:val="00706A82"/>
    <w:rsid w:val="00706B4B"/>
    <w:rsid w:val="0071720E"/>
    <w:rsid w:val="00722947"/>
    <w:rsid w:val="007342F2"/>
    <w:rsid w:val="00740C87"/>
    <w:rsid w:val="00745E00"/>
    <w:rsid w:val="00746576"/>
    <w:rsid w:val="00747564"/>
    <w:rsid w:val="007511A4"/>
    <w:rsid w:val="0077039E"/>
    <w:rsid w:val="00775532"/>
    <w:rsid w:val="007833B5"/>
    <w:rsid w:val="007872D0"/>
    <w:rsid w:val="00792D98"/>
    <w:rsid w:val="00795A75"/>
    <w:rsid w:val="007C078B"/>
    <w:rsid w:val="007D0679"/>
    <w:rsid w:val="007D0CF5"/>
    <w:rsid w:val="007D4039"/>
    <w:rsid w:val="007E038D"/>
    <w:rsid w:val="007E1380"/>
    <w:rsid w:val="007E6704"/>
    <w:rsid w:val="00822B13"/>
    <w:rsid w:val="00842702"/>
    <w:rsid w:val="008501A6"/>
    <w:rsid w:val="0085117F"/>
    <w:rsid w:val="00851BA0"/>
    <w:rsid w:val="008A0D55"/>
    <w:rsid w:val="008A1377"/>
    <w:rsid w:val="008A508F"/>
    <w:rsid w:val="008A5A23"/>
    <w:rsid w:val="008B56D4"/>
    <w:rsid w:val="008C2B91"/>
    <w:rsid w:val="008D61D7"/>
    <w:rsid w:val="008E00C7"/>
    <w:rsid w:val="008E0446"/>
    <w:rsid w:val="008E0A53"/>
    <w:rsid w:val="008E1962"/>
    <w:rsid w:val="008E5049"/>
    <w:rsid w:val="008E7159"/>
    <w:rsid w:val="008F3612"/>
    <w:rsid w:val="00912B78"/>
    <w:rsid w:val="00921B33"/>
    <w:rsid w:val="009347CC"/>
    <w:rsid w:val="0093623F"/>
    <w:rsid w:val="00942302"/>
    <w:rsid w:val="00953A39"/>
    <w:rsid w:val="0096064E"/>
    <w:rsid w:val="00974008"/>
    <w:rsid w:val="00975087"/>
    <w:rsid w:val="0099369F"/>
    <w:rsid w:val="009960D3"/>
    <w:rsid w:val="009A6413"/>
    <w:rsid w:val="009C3004"/>
    <w:rsid w:val="009C439C"/>
    <w:rsid w:val="009D59EE"/>
    <w:rsid w:val="009E6587"/>
    <w:rsid w:val="009F1031"/>
    <w:rsid w:val="009F5106"/>
    <w:rsid w:val="009F7B52"/>
    <w:rsid w:val="00A2092D"/>
    <w:rsid w:val="00A249DB"/>
    <w:rsid w:val="00A27BBD"/>
    <w:rsid w:val="00A50807"/>
    <w:rsid w:val="00A53F7E"/>
    <w:rsid w:val="00A570A3"/>
    <w:rsid w:val="00A80DC0"/>
    <w:rsid w:val="00A8546C"/>
    <w:rsid w:val="00A86503"/>
    <w:rsid w:val="00A86EB7"/>
    <w:rsid w:val="00A930FF"/>
    <w:rsid w:val="00AB046C"/>
    <w:rsid w:val="00AB2595"/>
    <w:rsid w:val="00AB558D"/>
    <w:rsid w:val="00AE490F"/>
    <w:rsid w:val="00AF00FD"/>
    <w:rsid w:val="00AF1DCB"/>
    <w:rsid w:val="00AF3E74"/>
    <w:rsid w:val="00B0295C"/>
    <w:rsid w:val="00B04059"/>
    <w:rsid w:val="00B1304E"/>
    <w:rsid w:val="00B22827"/>
    <w:rsid w:val="00B22EB9"/>
    <w:rsid w:val="00B23D6C"/>
    <w:rsid w:val="00B27078"/>
    <w:rsid w:val="00B4568D"/>
    <w:rsid w:val="00B5379F"/>
    <w:rsid w:val="00B53A41"/>
    <w:rsid w:val="00B63B98"/>
    <w:rsid w:val="00B66459"/>
    <w:rsid w:val="00B7241E"/>
    <w:rsid w:val="00B75B56"/>
    <w:rsid w:val="00B76CC5"/>
    <w:rsid w:val="00B86295"/>
    <w:rsid w:val="00B9373F"/>
    <w:rsid w:val="00B95013"/>
    <w:rsid w:val="00BA2B16"/>
    <w:rsid w:val="00BB1D94"/>
    <w:rsid w:val="00BB258F"/>
    <w:rsid w:val="00BB48F9"/>
    <w:rsid w:val="00BB580B"/>
    <w:rsid w:val="00BB7F8B"/>
    <w:rsid w:val="00BC6C21"/>
    <w:rsid w:val="00BD035E"/>
    <w:rsid w:val="00BE4B59"/>
    <w:rsid w:val="00BE5EF9"/>
    <w:rsid w:val="00BF6070"/>
    <w:rsid w:val="00C0574B"/>
    <w:rsid w:val="00C07D84"/>
    <w:rsid w:val="00C11A68"/>
    <w:rsid w:val="00C1449F"/>
    <w:rsid w:val="00C62261"/>
    <w:rsid w:val="00C72E93"/>
    <w:rsid w:val="00C9109A"/>
    <w:rsid w:val="00C95BAD"/>
    <w:rsid w:val="00C97C07"/>
    <w:rsid w:val="00CA49A8"/>
    <w:rsid w:val="00CE7C64"/>
    <w:rsid w:val="00D01B3C"/>
    <w:rsid w:val="00D16807"/>
    <w:rsid w:val="00D22BB5"/>
    <w:rsid w:val="00D25B87"/>
    <w:rsid w:val="00D262A0"/>
    <w:rsid w:val="00D3177D"/>
    <w:rsid w:val="00D32AF5"/>
    <w:rsid w:val="00D43C6E"/>
    <w:rsid w:val="00D5683D"/>
    <w:rsid w:val="00D75822"/>
    <w:rsid w:val="00D9429A"/>
    <w:rsid w:val="00D97D93"/>
    <w:rsid w:val="00DB6B4A"/>
    <w:rsid w:val="00DC201A"/>
    <w:rsid w:val="00DC44A6"/>
    <w:rsid w:val="00DC7CFF"/>
    <w:rsid w:val="00DD7D5B"/>
    <w:rsid w:val="00DE2B89"/>
    <w:rsid w:val="00DE399C"/>
    <w:rsid w:val="00DE709A"/>
    <w:rsid w:val="00DE752E"/>
    <w:rsid w:val="00DF5F31"/>
    <w:rsid w:val="00DF68AE"/>
    <w:rsid w:val="00E05CC6"/>
    <w:rsid w:val="00E12665"/>
    <w:rsid w:val="00E150F0"/>
    <w:rsid w:val="00E15310"/>
    <w:rsid w:val="00E2513C"/>
    <w:rsid w:val="00E30D2D"/>
    <w:rsid w:val="00E319A8"/>
    <w:rsid w:val="00E44419"/>
    <w:rsid w:val="00E447F6"/>
    <w:rsid w:val="00E45E0D"/>
    <w:rsid w:val="00E45EC1"/>
    <w:rsid w:val="00E47808"/>
    <w:rsid w:val="00E67293"/>
    <w:rsid w:val="00E674F0"/>
    <w:rsid w:val="00E8504D"/>
    <w:rsid w:val="00EA1A1C"/>
    <w:rsid w:val="00EB614A"/>
    <w:rsid w:val="00EB7CE2"/>
    <w:rsid w:val="00EC2398"/>
    <w:rsid w:val="00ED4687"/>
    <w:rsid w:val="00ED76F3"/>
    <w:rsid w:val="00EE02F8"/>
    <w:rsid w:val="00EE344B"/>
    <w:rsid w:val="00F02220"/>
    <w:rsid w:val="00F16D68"/>
    <w:rsid w:val="00F30CED"/>
    <w:rsid w:val="00F34DFE"/>
    <w:rsid w:val="00F378DD"/>
    <w:rsid w:val="00F723EA"/>
    <w:rsid w:val="00FA49EC"/>
    <w:rsid w:val="00FA6268"/>
    <w:rsid w:val="00FA668B"/>
    <w:rsid w:val="00FA7164"/>
    <w:rsid w:val="00FC0464"/>
    <w:rsid w:val="00FC29AA"/>
    <w:rsid w:val="00FD69A5"/>
    <w:rsid w:val="00FE7FDC"/>
    <w:rsid w:val="00FF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8F8D"/>
  <w15:docId w15:val="{1C216975-85D6-4917-B73C-B24EF2F6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8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A2499"/>
    <w:pPr>
      <w:jc w:val="both"/>
    </w:pPr>
    <w:rPr>
      <w:szCs w:val="20"/>
    </w:rPr>
  </w:style>
  <w:style w:type="character" w:customStyle="1" w:styleId="a4">
    <w:name w:val="Основной текст Знак"/>
    <w:basedOn w:val="a0"/>
    <w:link w:val="a3"/>
    <w:semiHidden/>
    <w:rsid w:val="005A2499"/>
    <w:rPr>
      <w:rFonts w:ascii="Times New Roman" w:eastAsia="Times New Roman" w:hAnsi="Times New Roman" w:cs="Times New Roman"/>
      <w:sz w:val="24"/>
      <w:szCs w:val="20"/>
      <w:lang w:eastAsia="ar-SA"/>
    </w:rPr>
  </w:style>
  <w:style w:type="paragraph" w:customStyle="1" w:styleId="Heading">
    <w:name w:val="Heading"/>
    <w:rsid w:val="005A2499"/>
    <w:pPr>
      <w:suppressAutoHyphens/>
      <w:autoSpaceDE w:val="0"/>
      <w:spacing w:after="0" w:line="240" w:lineRule="auto"/>
    </w:pPr>
    <w:rPr>
      <w:rFonts w:ascii="Arial" w:eastAsia="Arial" w:hAnsi="Arial" w:cs="Arial"/>
      <w:b/>
      <w:bCs/>
      <w:lang w:eastAsia="ar-SA"/>
    </w:rPr>
  </w:style>
  <w:style w:type="paragraph" w:customStyle="1" w:styleId="21">
    <w:name w:val="Основной текст 21"/>
    <w:basedOn w:val="a"/>
    <w:rsid w:val="005A2499"/>
    <w:pPr>
      <w:jc w:val="both"/>
    </w:pPr>
    <w:rPr>
      <w:bCs/>
      <w:color w:val="000000"/>
      <w:sz w:val="22"/>
    </w:rPr>
  </w:style>
  <w:style w:type="paragraph" w:customStyle="1" w:styleId="ConsPlusNormal">
    <w:name w:val="ConsPlusNormal"/>
    <w:qFormat/>
    <w:rsid w:val="005A2499"/>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List Paragraph"/>
    <w:basedOn w:val="a"/>
    <w:uiPriority w:val="34"/>
    <w:qFormat/>
    <w:rsid w:val="005A2499"/>
    <w:pPr>
      <w:ind w:left="720"/>
      <w:contextualSpacing/>
    </w:pPr>
  </w:style>
  <w:style w:type="paragraph" w:styleId="a6">
    <w:name w:val="No Spacing"/>
    <w:qFormat/>
    <w:rsid w:val="005A2499"/>
    <w:pPr>
      <w:spacing w:after="0" w:line="240" w:lineRule="auto"/>
    </w:pPr>
    <w:rPr>
      <w:rFonts w:ascii="Calibri" w:eastAsia="Calibri" w:hAnsi="Calibri" w:cs="Times New Roman"/>
    </w:rPr>
  </w:style>
  <w:style w:type="table" w:styleId="a7">
    <w:name w:val="Table Grid"/>
    <w:basedOn w:val="a1"/>
    <w:uiPriority w:val="59"/>
    <w:rsid w:val="009750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511624"/>
    <w:rPr>
      <w:sz w:val="20"/>
      <w:szCs w:val="20"/>
    </w:rPr>
  </w:style>
  <w:style w:type="character" w:customStyle="1" w:styleId="a9">
    <w:name w:val="Текст сноски Знак"/>
    <w:basedOn w:val="a0"/>
    <w:link w:val="a8"/>
    <w:uiPriority w:val="99"/>
    <w:semiHidden/>
    <w:rsid w:val="00511624"/>
    <w:rPr>
      <w:rFonts w:ascii="Times New Roman" w:eastAsia="Times New Roman" w:hAnsi="Times New Roman" w:cs="Times New Roman"/>
      <w:sz w:val="20"/>
      <w:szCs w:val="20"/>
      <w:lang w:eastAsia="ar-SA"/>
    </w:rPr>
  </w:style>
  <w:style w:type="character" w:styleId="aa">
    <w:name w:val="footnote reference"/>
    <w:basedOn w:val="a0"/>
    <w:uiPriority w:val="99"/>
    <w:semiHidden/>
    <w:unhideWhenUsed/>
    <w:rsid w:val="00511624"/>
    <w:rPr>
      <w:vertAlign w:val="superscript"/>
    </w:rPr>
  </w:style>
  <w:style w:type="paragraph" w:styleId="ab">
    <w:name w:val="header"/>
    <w:basedOn w:val="a"/>
    <w:link w:val="ac"/>
    <w:uiPriority w:val="99"/>
    <w:unhideWhenUsed/>
    <w:rsid w:val="00912B78"/>
    <w:pPr>
      <w:tabs>
        <w:tab w:val="center" w:pos="4677"/>
        <w:tab w:val="right" w:pos="9355"/>
      </w:tabs>
    </w:pPr>
  </w:style>
  <w:style w:type="character" w:customStyle="1" w:styleId="ac">
    <w:name w:val="Верхний колонтитул Знак"/>
    <w:basedOn w:val="a0"/>
    <w:link w:val="ab"/>
    <w:uiPriority w:val="99"/>
    <w:rsid w:val="00912B78"/>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912B78"/>
    <w:pPr>
      <w:tabs>
        <w:tab w:val="center" w:pos="4677"/>
        <w:tab w:val="right" w:pos="9355"/>
      </w:tabs>
    </w:pPr>
  </w:style>
  <w:style w:type="character" w:customStyle="1" w:styleId="ae">
    <w:name w:val="Нижний колонтитул Знак"/>
    <w:basedOn w:val="a0"/>
    <w:link w:val="ad"/>
    <w:uiPriority w:val="99"/>
    <w:rsid w:val="00912B78"/>
    <w:rPr>
      <w:rFonts w:ascii="Times New Roman" w:eastAsia="Times New Roman" w:hAnsi="Times New Roman" w:cs="Times New Roman"/>
      <w:sz w:val="24"/>
      <w:szCs w:val="24"/>
      <w:lang w:eastAsia="ar-SA"/>
    </w:rPr>
  </w:style>
  <w:style w:type="table" w:customStyle="1" w:styleId="1">
    <w:name w:val="Сетка таблицы1"/>
    <w:basedOn w:val="a1"/>
    <w:next w:val="a7"/>
    <w:uiPriority w:val="59"/>
    <w:rsid w:val="00DF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C1633"/>
    <w:rPr>
      <w:rFonts w:ascii="Tahoma" w:hAnsi="Tahoma" w:cs="Tahoma"/>
      <w:sz w:val="16"/>
      <w:szCs w:val="16"/>
    </w:rPr>
  </w:style>
  <w:style w:type="character" w:customStyle="1" w:styleId="af0">
    <w:name w:val="Текст выноски Знак"/>
    <w:basedOn w:val="a0"/>
    <w:link w:val="af"/>
    <w:uiPriority w:val="99"/>
    <w:semiHidden/>
    <w:qFormat/>
    <w:rsid w:val="002C1633"/>
    <w:rPr>
      <w:rFonts w:ascii="Tahoma" w:eastAsia="Times New Roman" w:hAnsi="Tahoma" w:cs="Tahoma"/>
      <w:sz w:val="16"/>
      <w:szCs w:val="16"/>
      <w:lang w:eastAsia="ar-SA"/>
    </w:rPr>
  </w:style>
  <w:style w:type="character" w:styleId="af1">
    <w:name w:val="Hyperlink"/>
    <w:basedOn w:val="a0"/>
    <w:uiPriority w:val="99"/>
    <w:unhideWhenUsed/>
    <w:rsid w:val="005F724A"/>
    <w:rPr>
      <w:color w:val="0563C1" w:themeColor="hyperlink"/>
      <w:u w:val="single"/>
    </w:rPr>
  </w:style>
  <w:style w:type="character" w:customStyle="1" w:styleId="27">
    <w:name w:val="Основной текст (2) + 7"/>
    <w:aliases w:val="5 pt"/>
    <w:rsid w:val="0099369F"/>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27pt">
    <w:name w:val="Основной текст (2) + 7 pt"/>
    <w:rsid w:val="0099369F"/>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10">
    <w:name w:val="Неразрешенное упоминание1"/>
    <w:basedOn w:val="a0"/>
    <w:uiPriority w:val="99"/>
    <w:semiHidden/>
    <w:unhideWhenUsed/>
    <w:rsid w:val="00197326"/>
    <w:rPr>
      <w:color w:val="605E5C"/>
      <w:shd w:val="clear" w:color="auto" w:fill="E1DFDD"/>
    </w:rPr>
  </w:style>
  <w:style w:type="character" w:customStyle="1" w:styleId="af2">
    <w:name w:val="Без интервала Знак"/>
    <w:qFormat/>
    <w:locked/>
    <w:rsid w:val="002043C5"/>
    <w:rPr>
      <w:rFonts w:ascii="Calibri" w:eastAsia="Times New Roman" w:hAnsi="Calibri" w:cs="Times New Roman"/>
      <w:lang w:eastAsia="ru-RU"/>
    </w:rPr>
  </w:style>
  <w:style w:type="character" w:customStyle="1" w:styleId="ListLabel1">
    <w:name w:val="ListLabel 1"/>
    <w:qFormat/>
    <w:rsid w:val="00AF00FD"/>
    <w:rPr>
      <w:rFonts w:eastAsia="Calibri"/>
      <w:sz w:val="26"/>
      <w:szCs w:val="26"/>
    </w:rPr>
  </w:style>
  <w:style w:type="paragraph" w:styleId="3">
    <w:name w:val="Body Text Indent 3"/>
    <w:basedOn w:val="a"/>
    <w:link w:val="30"/>
    <w:uiPriority w:val="99"/>
    <w:semiHidden/>
    <w:unhideWhenUsed/>
    <w:rsid w:val="008A1377"/>
    <w:pPr>
      <w:spacing w:after="120"/>
      <w:ind w:left="283"/>
    </w:pPr>
    <w:rPr>
      <w:sz w:val="16"/>
      <w:szCs w:val="16"/>
    </w:rPr>
  </w:style>
  <w:style w:type="character" w:customStyle="1" w:styleId="30">
    <w:name w:val="Основной текст с отступом 3 Знак"/>
    <w:basedOn w:val="a0"/>
    <w:link w:val="3"/>
    <w:uiPriority w:val="99"/>
    <w:rsid w:val="008A1377"/>
    <w:rPr>
      <w:rFonts w:ascii="Times New Roman" w:eastAsia="Times New Roman" w:hAnsi="Times New Roman" w:cs="Times New Roman"/>
      <w:sz w:val="16"/>
      <w:szCs w:val="16"/>
      <w:lang w:eastAsia="ar-SA"/>
    </w:rPr>
  </w:style>
  <w:style w:type="character" w:styleId="af3">
    <w:name w:val="Strong"/>
    <w:basedOn w:val="a0"/>
    <w:uiPriority w:val="22"/>
    <w:qFormat/>
    <w:rsid w:val="001E48C1"/>
    <w:rPr>
      <w:b/>
      <w:bCs/>
    </w:rPr>
  </w:style>
  <w:style w:type="paragraph" w:styleId="af4">
    <w:name w:val="Revision"/>
    <w:hidden/>
    <w:uiPriority w:val="99"/>
    <w:semiHidden/>
    <w:rsid w:val="00DC44A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077">
      <w:bodyDiv w:val="1"/>
      <w:marLeft w:val="0"/>
      <w:marRight w:val="0"/>
      <w:marTop w:val="0"/>
      <w:marBottom w:val="0"/>
      <w:divBdr>
        <w:top w:val="none" w:sz="0" w:space="0" w:color="auto"/>
        <w:left w:val="none" w:sz="0" w:space="0" w:color="auto"/>
        <w:bottom w:val="none" w:sz="0" w:space="0" w:color="auto"/>
        <w:right w:val="none" w:sz="0" w:space="0" w:color="auto"/>
      </w:divBdr>
    </w:div>
    <w:div w:id="24598873">
      <w:bodyDiv w:val="1"/>
      <w:marLeft w:val="0"/>
      <w:marRight w:val="0"/>
      <w:marTop w:val="0"/>
      <w:marBottom w:val="0"/>
      <w:divBdr>
        <w:top w:val="none" w:sz="0" w:space="0" w:color="auto"/>
        <w:left w:val="none" w:sz="0" w:space="0" w:color="auto"/>
        <w:bottom w:val="none" w:sz="0" w:space="0" w:color="auto"/>
        <w:right w:val="none" w:sz="0" w:space="0" w:color="auto"/>
      </w:divBdr>
    </w:div>
    <w:div w:id="60560379">
      <w:bodyDiv w:val="1"/>
      <w:marLeft w:val="0"/>
      <w:marRight w:val="0"/>
      <w:marTop w:val="0"/>
      <w:marBottom w:val="0"/>
      <w:divBdr>
        <w:top w:val="none" w:sz="0" w:space="0" w:color="auto"/>
        <w:left w:val="none" w:sz="0" w:space="0" w:color="auto"/>
        <w:bottom w:val="none" w:sz="0" w:space="0" w:color="auto"/>
        <w:right w:val="none" w:sz="0" w:space="0" w:color="auto"/>
      </w:divBdr>
      <w:divsChild>
        <w:div w:id="1734545950">
          <w:marLeft w:val="0"/>
          <w:marRight w:val="0"/>
          <w:marTop w:val="0"/>
          <w:marBottom w:val="0"/>
          <w:divBdr>
            <w:top w:val="none" w:sz="0" w:space="0" w:color="auto"/>
            <w:left w:val="none" w:sz="0" w:space="0" w:color="auto"/>
            <w:bottom w:val="none" w:sz="0" w:space="0" w:color="auto"/>
            <w:right w:val="none" w:sz="0" w:space="0" w:color="auto"/>
          </w:divBdr>
        </w:div>
      </w:divsChild>
    </w:div>
    <w:div w:id="99377085">
      <w:bodyDiv w:val="1"/>
      <w:marLeft w:val="0"/>
      <w:marRight w:val="0"/>
      <w:marTop w:val="0"/>
      <w:marBottom w:val="0"/>
      <w:divBdr>
        <w:top w:val="none" w:sz="0" w:space="0" w:color="auto"/>
        <w:left w:val="none" w:sz="0" w:space="0" w:color="auto"/>
        <w:bottom w:val="none" w:sz="0" w:space="0" w:color="auto"/>
        <w:right w:val="none" w:sz="0" w:space="0" w:color="auto"/>
      </w:divBdr>
    </w:div>
    <w:div w:id="250890230">
      <w:bodyDiv w:val="1"/>
      <w:marLeft w:val="0"/>
      <w:marRight w:val="0"/>
      <w:marTop w:val="0"/>
      <w:marBottom w:val="0"/>
      <w:divBdr>
        <w:top w:val="none" w:sz="0" w:space="0" w:color="auto"/>
        <w:left w:val="none" w:sz="0" w:space="0" w:color="auto"/>
        <w:bottom w:val="none" w:sz="0" w:space="0" w:color="auto"/>
        <w:right w:val="none" w:sz="0" w:space="0" w:color="auto"/>
      </w:divBdr>
    </w:div>
    <w:div w:id="255797504">
      <w:bodyDiv w:val="1"/>
      <w:marLeft w:val="0"/>
      <w:marRight w:val="0"/>
      <w:marTop w:val="0"/>
      <w:marBottom w:val="0"/>
      <w:divBdr>
        <w:top w:val="none" w:sz="0" w:space="0" w:color="auto"/>
        <w:left w:val="none" w:sz="0" w:space="0" w:color="auto"/>
        <w:bottom w:val="none" w:sz="0" w:space="0" w:color="auto"/>
        <w:right w:val="none" w:sz="0" w:space="0" w:color="auto"/>
      </w:divBdr>
      <w:divsChild>
        <w:div w:id="1720786803">
          <w:marLeft w:val="0"/>
          <w:marRight w:val="0"/>
          <w:marTop w:val="0"/>
          <w:marBottom w:val="0"/>
          <w:divBdr>
            <w:top w:val="none" w:sz="0" w:space="0" w:color="auto"/>
            <w:left w:val="none" w:sz="0" w:space="0" w:color="auto"/>
            <w:bottom w:val="none" w:sz="0" w:space="0" w:color="auto"/>
            <w:right w:val="none" w:sz="0" w:space="0" w:color="auto"/>
          </w:divBdr>
        </w:div>
      </w:divsChild>
    </w:div>
    <w:div w:id="300313029">
      <w:bodyDiv w:val="1"/>
      <w:marLeft w:val="0"/>
      <w:marRight w:val="0"/>
      <w:marTop w:val="0"/>
      <w:marBottom w:val="0"/>
      <w:divBdr>
        <w:top w:val="none" w:sz="0" w:space="0" w:color="auto"/>
        <w:left w:val="none" w:sz="0" w:space="0" w:color="auto"/>
        <w:bottom w:val="none" w:sz="0" w:space="0" w:color="auto"/>
        <w:right w:val="none" w:sz="0" w:space="0" w:color="auto"/>
      </w:divBdr>
      <w:divsChild>
        <w:div w:id="1994791017">
          <w:marLeft w:val="0"/>
          <w:marRight w:val="120"/>
          <w:marTop w:val="0"/>
          <w:marBottom w:val="0"/>
          <w:divBdr>
            <w:top w:val="none" w:sz="0" w:space="0" w:color="auto"/>
            <w:left w:val="none" w:sz="0" w:space="0" w:color="auto"/>
            <w:bottom w:val="none" w:sz="0" w:space="0" w:color="auto"/>
            <w:right w:val="none" w:sz="0" w:space="0" w:color="auto"/>
          </w:divBdr>
        </w:div>
      </w:divsChild>
    </w:div>
    <w:div w:id="345718500">
      <w:bodyDiv w:val="1"/>
      <w:marLeft w:val="0"/>
      <w:marRight w:val="0"/>
      <w:marTop w:val="0"/>
      <w:marBottom w:val="0"/>
      <w:divBdr>
        <w:top w:val="none" w:sz="0" w:space="0" w:color="auto"/>
        <w:left w:val="none" w:sz="0" w:space="0" w:color="auto"/>
        <w:bottom w:val="none" w:sz="0" w:space="0" w:color="auto"/>
        <w:right w:val="none" w:sz="0" w:space="0" w:color="auto"/>
      </w:divBdr>
      <w:divsChild>
        <w:div w:id="1637836477">
          <w:marLeft w:val="0"/>
          <w:marRight w:val="0"/>
          <w:marTop w:val="0"/>
          <w:marBottom w:val="0"/>
          <w:divBdr>
            <w:top w:val="none" w:sz="0" w:space="0" w:color="auto"/>
            <w:left w:val="none" w:sz="0" w:space="0" w:color="auto"/>
            <w:bottom w:val="none" w:sz="0" w:space="0" w:color="auto"/>
            <w:right w:val="none" w:sz="0" w:space="0" w:color="auto"/>
          </w:divBdr>
          <w:divsChild>
            <w:div w:id="2145737520">
              <w:marLeft w:val="0"/>
              <w:marRight w:val="0"/>
              <w:marTop w:val="0"/>
              <w:marBottom w:val="0"/>
              <w:divBdr>
                <w:top w:val="none" w:sz="0" w:space="0" w:color="auto"/>
                <w:left w:val="none" w:sz="0" w:space="0" w:color="auto"/>
                <w:bottom w:val="none" w:sz="0" w:space="0" w:color="auto"/>
                <w:right w:val="none" w:sz="0" w:space="0" w:color="auto"/>
              </w:divBdr>
              <w:divsChild>
                <w:div w:id="1688172082">
                  <w:marLeft w:val="0"/>
                  <w:marRight w:val="0"/>
                  <w:marTop w:val="0"/>
                  <w:marBottom w:val="0"/>
                  <w:divBdr>
                    <w:top w:val="none" w:sz="0" w:space="0" w:color="auto"/>
                    <w:left w:val="none" w:sz="0" w:space="0" w:color="auto"/>
                    <w:bottom w:val="none" w:sz="0" w:space="0" w:color="auto"/>
                    <w:right w:val="none" w:sz="0" w:space="0" w:color="auto"/>
                  </w:divBdr>
                  <w:divsChild>
                    <w:div w:id="874538594">
                      <w:marLeft w:val="0"/>
                      <w:marRight w:val="0"/>
                      <w:marTop w:val="0"/>
                      <w:marBottom w:val="0"/>
                      <w:divBdr>
                        <w:top w:val="none" w:sz="0" w:space="0" w:color="auto"/>
                        <w:left w:val="none" w:sz="0" w:space="0" w:color="auto"/>
                        <w:bottom w:val="none" w:sz="0" w:space="0" w:color="auto"/>
                        <w:right w:val="none" w:sz="0" w:space="0" w:color="auto"/>
                      </w:divBdr>
                      <w:divsChild>
                        <w:div w:id="693773269">
                          <w:marLeft w:val="0"/>
                          <w:marRight w:val="0"/>
                          <w:marTop w:val="0"/>
                          <w:marBottom w:val="0"/>
                          <w:divBdr>
                            <w:top w:val="none" w:sz="0" w:space="0" w:color="auto"/>
                            <w:left w:val="none" w:sz="0" w:space="0" w:color="auto"/>
                            <w:bottom w:val="none" w:sz="0" w:space="0" w:color="auto"/>
                            <w:right w:val="none" w:sz="0" w:space="0" w:color="auto"/>
                          </w:divBdr>
                          <w:divsChild>
                            <w:div w:id="741677876">
                              <w:marLeft w:val="0"/>
                              <w:marRight w:val="0"/>
                              <w:marTop w:val="0"/>
                              <w:marBottom w:val="0"/>
                              <w:divBdr>
                                <w:top w:val="none" w:sz="0" w:space="0" w:color="auto"/>
                                <w:left w:val="none" w:sz="0" w:space="0" w:color="auto"/>
                                <w:bottom w:val="none" w:sz="0" w:space="0" w:color="auto"/>
                                <w:right w:val="none" w:sz="0" w:space="0" w:color="auto"/>
                              </w:divBdr>
                              <w:divsChild>
                                <w:div w:id="422842670">
                                  <w:marLeft w:val="0"/>
                                  <w:marRight w:val="0"/>
                                  <w:marTop w:val="0"/>
                                  <w:marBottom w:val="0"/>
                                  <w:divBdr>
                                    <w:top w:val="none" w:sz="0" w:space="0" w:color="auto"/>
                                    <w:left w:val="none" w:sz="0" w:space="0" w:color="auto"/>
                                    <w:bottom w:val="none" w:sz="0" w:space="0" w:color="auto"/>
                                    <w:right w:val="none" w:sz="0" w:space="0" w:color="auto"/>
                                  </w:divBdr>
                                </w:div>
                                <w:div w:id="631641658">
                                  <w:marLeft w:val="0"/>
                                  <w:marRight w:val="0"/>
                                  <w:marTop w:val="0"/>
                                  <w:marBottom w:val="0"/>
                                  <w:divBdr>
                                    <w:top w:val="none" w:sz="0" w:space="0" w:color="auto"/>
                                    <w:left w:val="none" w:sz="0" w:space="0" w:color="auto"/>
                                    <w:bottom w:val="none" w:sz="0" w:space="0" w:color="auto"/>
                                    <w:right w:val="none" w:sz="0" w:space="0" w:color="auto"/>
                                  </w:divBdr>
                                </w:div>
                                <w:div w:id="1012805273">
                                  <w:marLeft w:val="0"/>
                                  <w:marRight w:val="0"/>
                                  <w:marTop w:val="0"/>
                                  <w:marBottom w:val="0"/>
                                  <w:divBdr>
                                    <w:top w:val="none" w:sz="0" w:space="0" w:color="auto"/>
                                    <w:left w:val="none" w:sz="0" w:space="0" w:color="auto"/>
                                    <w:bottom w:val="none" w:sz="0" w:space="0" w:color="auto"/>
                                    <w:right w:val="none" w:sz="0" w:space="0" w:color="auto"/>
                                  </w:divBdr>
                                </w:div>
                                <w:div w:id="12083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251290">
      <w:bodyDiv w:val="1"/>
      <w:marLeft w:val="0"/>
      <w:marRight w:val="0"/>
      <w:marTop w:val="0"/>
      <w:marBottom w:val="0"/>
      <w:divBdr>
        <w:top w:val="none" w:sz="0" w:space="0" w:color="auto"/>
        <w:left w:val="none" w:sz="0" w:space="0" w:color="auto"/>
        <w:bottom w:val="none" w:sz="0" w:space="0" w:color="auto"/>
        <w:right w:val="none" w:sz="0" w:space="0" w:color="auto"/>
      </w:divBdr>
    </w:div>
    <w:div w:id="546797049">
      <w:bodyDiv w:val="1"/>
      <w:marLeft w:val="0"/>
      <w:marRight w:val="0"/>
      <w:marTop w:val="0"/>
      <w:marBottom w:val="0"/>
      <w:divBdr>
        <w:top w:val="none" w:sz="0" w:space="0" w:color="auto"/>
        <w:left w:val="none" w:sz="0" w:space="0" w:color="auto"/>
        <w:bottom w:val="none" w:sz="0" w:space="0" w:color="auto"/>
        <w:right w:val="none" w:sz="0" w:space="0" w:color="auto"/>
      </w:divBdr>
    </w:div>
    <w:div w:id="700278287">
      <w:bodyDiv w:val="1"/>
      <w:marLeft w:val="0"/>
      <w:marRight w:val="0"/>
      <w:marTop w:val="0"/>
      <w:marBottom w:val="0"/>
      <w:divBdr>
        <w:top w:val="none" w:sz="0" w:space="0" w:color="auto"/>
        <w:left w:val="none" w:sz="0" w:space="0" w:color="auto"/>
        <w:bottom w:val="none" w:sz="0" w:space="0" w:color="auto"/>
        <w:right w:val="none" w:sz="0" w:space="0" w:color="auto"/>
      </w:divBdr>
    </w:div>
    <w:div w:id="731657959">
      <w:bodyDiv w:val="1"/>
      <w:marLeft w:val="0"/>
      <w:marRight w:val="0"/>
      <w:marTop w:val="0"/>
      <w:marBottom w:val="0"/>
      <w:divBdr>
        <w:top w:val="none" w:sz="0" w:space="0" w:color="auto"/>
        <w:left w:val="none" w:sz="0" w:space="0" w:color="auto"/>
        <w:bottom w:val="none" w:sz="0" w:space="0" w:color="auto"/>
        <w:right w:val="none" w:sz="0" w:space="0" w:color="auto"/>
      </w:divBdr>
    </w:div>
    <w:div w:id="878661601">
      <w:bodyDiv w:val="1"/>
      <w:marLeft w:val="0"/>
      <w:marRight w:val="0"/>
      <w:marTop w:val="0"/>
      <w:marBottom w:val="0"/>
      <w:divBdr>
        <w:top w:val="none" w:sz="0" w:space="0" w:color="auto"/>
        <w:left w:val="none" w:sz="0" w:space="0" w:color="auto"/>
        <w:bottom w:val="none" w:sz="0" w:space="0" w:color="auto"/>
        <w:right w:val="none" w:sz="0" w:space="0" w:color="auto"/>
      </w:divBdr>
    </w:div>
    <w:div w:id="902563590">
      <w:bodyDiv w:val="1"/>
      <w:marLeft w:val="0"/>
      <w:marRight w:val="0"/>
      <w:marTop w:val="0"/>
      <w:marBottom w:val="0"/>
      <w:divBdr>
        <w:top w:val="none" w:sz="0" w:space="0" w:color="auto"/>
        <w:left w:val="none" w:sz="0" w:space="0" w:color="auto"/>
        <w:bottom w:val="none" w:sz="0" w:space="0" w:color="auto"/>
        <w:right w:val="none" w:sz="0" w:space="0" w:color="auto"/>
      </w:divBdr>
    </w:div>
    <w:div w:id="934245402">
      <w:bodyDiv w:val="1"/>
      <w:marLeft w:val="0"/>
      <w:marRight w:val="0"/>
      <w:marTop w:val="0"/>
      <w:marBottom w:val="0"/>
      <w:divBdr>
        <w:top w:val="none" w:sz="0" w:space="0" w:color="auto"/>
        <w:left w:val="none" w:sz="0" w:space="0" w:color="auto"/>
        <w:bottom w:val="none" w:sz="0" w:space="0" w:color="auto"/>
        <w:right w:val="none" w:sz="0" w:space="0" w:color="auto"/>
      </w:divBdr>
    </w:div>
    <w:div w:id="1023701421">
      <w:bodyDiv w:val="1"/>
      <w:marLeft w:val="0"/>
      <w:marRight w:val="0"/>
      <w:marTop w:val="0"/>
      <w:marBottom w:val="0"/>
      <w:divBdr>
        <w:top w:val="none" w:sz="0" w:space="0" w:color="auto"/>
        <w:left w:val="none" w:sz="0" w:space="0" w:color="auto"/>
        <w:bottom w:val="none" w:sz="0" w:space="0" w:color="auto"/>
        <w:right w:val="none" w:sz="0" w:space="0" w:color="auto"/>
      </w:divBdr>
    </w:div>
    <w:div w:id="1032147693">
      <w:bodyDiv w:val="1"/>
      <w:marLeft w:val="0"/>
      <w:marRight w:val="0"/>
      <w:marTop w:val="0"/>
      <w:marBottom w:val="0"/>
      <w:divBdr>
        <w:top w:val="none" w:sz="0" w:space="0" w:color="auto"/>
        <w:left w:val="none" w:sz="0" w:space="0" w:color="auto"/>
        <w:bottom w:val="none" w:sz="0" w:space="0" w:color="auto"/>
        <w:right w:val="none" w:sz="0" w:space="0" w:color="auto"/>
      </w:divBdr>
      <w:divsChild>
        <w:div w:id="10962947">
          <w:marLeft w:val="0"/>
          <w:marRight w:val="0"/>
          <w:marTop w:val="0"/>
          <w:marBottom w:val="0"/>
          <w:divBdr>
            <w:top w:val="none" w:sz="0" w:space="0" w:color="auto"/>
            <w:left w:val="none" w:sz="0" w:space="0" w:color="auto"/>
            <w:bottom w:val="none" w:sz="0" w:space="0" w:color="auto"/>
            <w:right w:val="none" w:sz="0" w:space="0" w:color="auto"/>
          </w:divBdr>
        </w:div>
      </w:divsChild>
    </w:div>
    <w:div w:id="1173453088">
      <w:bodyDiv w:val="1"/>
      <w:marLeft w:val="0"/>
      <w:marRight w:val="0"/>
      <w:marTop w:val="0"/>
      <w:marBottom w:val="0"/>
      <w:divBdr>
        <w:top w:val="none" w:sz="0" w:space="0" w:color="auto"/>
        <w:left w:val="none" w:sz="0" w:space="0" w:color="auto"/>
        <w:bottom w:val="none" w:sz="0" w:space="0" w:color="auto"/>
        <w:right w:val="none" w:sz="0" w:space="0" w:color="auto"/>
      </w:divBdr>
    </w:div>
    <w:div w:id="1237129907">
      <w:bodyDiv w:val="1"/>
      <w:marLeft w:val="0"/>
      <w:marRight w:val="0"/>
      <w:marTop w:val="0"/>
      <w:marBottom w:val="0"/>
      <w:divBdr>
        <w:top w:val="none" w:sz="0" w:space="0" w:color="auto"/>
        <w:left w:val="none" w:sz="0" w:space="0" w:color="auto"/>
        <w:bottom w:val="none" w:sz="0" w:space="0" w:color="auto"/>
        <w:right w:val="none" w:sz="0" w:space="0" w:color="auto"/>
      </w:divBdr>
    </w:div>
    <w:div w:id="1320308753">
      <w:bodyDiv w:val="1"/>
      <w:marLeft w:val="0"/>
      <w:marRight w:val="0"/>
      <w:marTop w:val="0"/>
      <w:marBottom w:val="0"/>
      <w:divBdr>
        <w:top w:val="none" w:sz="0" w:space="0" w:color="auto"/>
        <w:left w:val="none" w:sz="0" w:space="0" w:color="auto"/>
        <w:bottom w:val="none" w:sz="0" w:space="0" w:color="auto"/>
        <w:right w:val="none" w:sz="0" w:space="0" w:color="auto"/>
      </w:divBdr>
      <w:divsChild>
        <w:div w:id="1901549096">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sChild>
                <w:div w:id="1294991671">
                  <w:marLeft w:val="0"/>
                  <w:marRight w:val="0"/>
                  <w:marTop w:val="0"/>
                  <w:marBottom w:val="0"/>
                  <w:divBdr>
                    <w:top w:val="none" w:sz="0" w:space="0" w:color="auto"/>
                    <w:left w:val="none" w:sz="0" w:space="0" w:color="auto"/>
                    <w:bottom w:val="none" w:sz="0" w:space="0" w:color="auto"/>
                    <w:right w:val="none" w:sz="0" w:space="0" w:color="auto"/>
                  </w:divBdr>
                  <w:divsChild>
                    <w:div w:id="436757530">
                      <w:marLeft w:val="0"/>
                      <w:marRight w:val="0"/>
                      <w:marTop w:val="0"/>
                      <w:marBottom w:val="0"/>
                      <w:divBdr>
                        <w:top w:val="none" w:sz="0" w:space="0" w:color="auto"/>
                        <w:left w:val="none" w:sz="0" w:space="0" w:color="auto"/>
                        <w:bottom w:val="none" w:sz="0" w:space="0" w:color="auto"/>
                        <w:right w:val="none" w:sz="0" w:space="0" w:color="auto"/>
                      </w:divBdr>
                      <w:divsChild>
                        <w:div w:id="454251199">
                          <w:marLeft w:val="0"/>
                          <w:marRight w:val="0"/>
                          <w:marTop w:val="0"/>
                          <w:marBottom w:val="0"/>
                          <w:divBdr>
                            <w:top w:val="none" w:sz="0" w:space="0" w:color="auto"/>
                            <w:left w:val="none" w:sz="0" w:space="0" w:color="auto"/>
                            <w:bottom w:val="none" w:sz="0" w:space="0" w:color="auto"/>
                            <w:right w:val="none" w:sz="0" w:space="0" w:color="auto"/>
                          </w:divBdr>
                          <w:divsChild>
                            <w:div w:id="1080129925">
                              <w:marLeft w:val="0"/>
                              <w:marRight w:val="0"/>
                              <w:marTop w:val="0"/>
                              <w:marBottom w:val="0"/>
                              <w:divBdr>
                                <w:top w:val="none" w:sz="0" w:space="0" w:color="auto"/>
                                <w:left w:val="none" w:sz="0" w:space="0" w:color="auto"/>
                                <w:bottom w:val="none" w:sz="0" w:space="0" w:color="auto"/>
                                <w:right w:val="none" w:sz="0" w:space="0" w:color="auto"/>
                              </w:divBdr>
                              <w:divsChild>
                                <w:div w:id="819348865">
                                  <w:marLeft w:val="0"/>
                                  <w:marRight w:val="0"/>
                                  <w:marTop w:val="0"/>
                                  <w:marBottom w:val="0"/>
                                  <w:divBdr>
                                    <w:top w:val="none" w:sz="0" w:space="0" w:color="auto"/>
                                    <w:left w:val="none" w:sz="0" w:space="0" w:color="auto"/>
                                    <w:bottom w:val="none" w:sz="0" w:space="0" w:color="auto"/>
                                    <w:right w:val="none" w:sz="0" w:space="0" w:color="auto"/>
                                  </w:divBdr>
                                </w:div>
                                <w:div w:id="1912156309">
                                  <w:marLeft w:val="0"/>
                                  <w:marRight w:val="0"/>
                                  <w:marTop w:val="0"/>
                                  <w:marBottom w:val="0"/>
                                  <w:divBdr>
                                    <w:top w:val="none" w:sz="0" w:space="0" w:color="auto"/>
                                    <w:left w:val="none" w:sz="0" w:space="0" w:color="auto"/>
                                    <w:bottom w:val="none" w:sz="0" w:space="0" w:color="auto"/>
                                    <w:right w:val="none" w:sz="0" w:space="0" w:color="auto"/>
                                  </w:divBdr>
                                </w:div>
                                <w:div w:id="1691487143">
                                  <w:marLeft w:val="0"/>
                                  <w:marRight w:val="0"/>
                                  <w:marTop w:val="0"/>
                                  <w:marBottom w:val="0"/>
                                  <w:divBdr>
                                    <w:top w:val="none" w:sz="0" w:space="0" w:color="auto"/>
                                    <w:left w:val="none" w:sz="0" w:space="0" w:color="auto"/>
                                    <w:bottom w:val="none" w:sz="0" w:space="0" w:color="auto"/>
                                    <w:right w:val="none" w:sz="0" w:space="0" w:color="auto"/>
                                  </w:divBdr>
                                </w:div>
                                <w:div w:id="1576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287635">
      <w:bodyDiv w:val="1"/>
      <w:marLeft w:val="0"/>
      <w:marRight w:val="0"/>
      <w:marTop w:val="0"/>
      <w:marBottom w:val="0"/>
      <w:divBdr>
        <w:top w:val="none" w:sz="0" w:space="0" w:color="auto"/>
        <w:left w:val="none" w:sz="0" w:space="0" w:color="auto"/>
        <w:bottom w:val="none" w:sz="0" w:space="0" w:color="auto"/>
        <w:right w:val="none" w:sz="0" w:space="0" w:color="auto"/>
      </w:divBdr>
    </w:div>
    <w:div w:id="1382171059">
      <w:bodyDiv w:val="1"/>
      <w:marLeft w:val="0"/>
      <w:marRight w:val="0"/>
      <w:marTop w:val="0"/>
      <w:marBottom w:val="0"/>
      <w:divBdr>
        <w:top w:val="none" w:sz="0" w:space="0" w:color="auto"/>
        <w:left w:val="none" w:sz="0" w:space="0" w:color="auto"/>
        <w:bottom w:val="none" w:sz="0" w:space="0" w:color="auto"/>
        <w:right w:val="none" w:sz="0" w:space="0" w:color="auto"/>
      </w:divBdr>
      <w:divsChild>
        <w:div w:id="339239168">
          <w:marLeft w:val="0"/>
          <w:marRight w:val="0"/>
          <w:marTop w:val="0"/>
          <w:marBottom w:val="0"/>
          <w:divBdr>
            <w:top w:val="none" w:sz="0" w:space="0" w:color="auto"/>
            <w:left w:val="none" w:sz="0" w:space="0" w:color="auto"/>
            <w:bottom w:val="none" w:sz="0" w:space="0" w:color="auto"/>
            <w:right w:val="none" w:sz="0" w:space="0" w:color="auto"/>
          </w:divBdr>
        </w:div>
      </w:divsChild>
    </w:div>
    <w:div w:id="1621764146">
      <w:bodyDiv w:val="1"/>
      <w:marLeft w:val="0"/>
      <w:marRight w:val="0"/>
      <w:marTop w:val="0"/>
      <w:marBottom w:val="0"/>
      <w:divBdr>
        <w:top w:val="none" w:sz="0" w:space="0" w:color="auto"/>
        <w:left w:val="none" w:sz="0" w:space="0" w:color="auto"/>
        <w:bottom w:val="none" w:sz="0" w:space="0" w:color="auto"/>
        <w:right w:val="none" w:sz="0" w:space="0" w:color="auto"/>
      </w:divBdr>
      <w:divsChild>
        <w:div w:id="1706174259">
          <w:marLeft w:val="0"/>
          <w:marRight w:val="0"/>
          <w:marTop w:val="0"/>
          <w:marBottom w:val="0"/>
          <w:divBdr>
            <w:top w:val="none" w:sz="0" w:space="0" w:color="auto"/>
            <w:left w:val="none" w:sz="0" w:space="0" w:color="auto"/>
            <w:bottom w:val="none" w:sz="0" w:space="0" w:color="auto"/>
            <w:right w:val="none" w:sz="0" w:space="0" w:color="auto"/>
          </w:divBdr>
        </w:div>
      </w:divsChild>
    </w:div>
    <w:div w:id="1623148504">
      <w:bodyDiv w:val="1"/>
      <w:marLeft w:val="0"/>
      <w:marRight w:val="0"/>
      <w:marTop w:val="0"/>
      <w:marBottom w:val="0"/>
      <w:divBdr>
        <w:top w:val="none" w:sz="0" w:space="0" w:color="auto"/>
        <w:left w:val="none" w:sz="0" w:space="0" w:color="auto"/>
        <w:bottom w:val="none" w:sz="0" w:space="0" w:color="auto"/>
        <w:right w:val="none" w:sz="0" w:space="0" w:color="auto"/>
      </w:divBdr>
    </w:div>
    <w:div w:id="1668822890">
      <w:bodyDiv w:val="1"/>
      <w:marLeft w:val="0"/>
      <w:marRight w:val="0"/>
      <w:marTop w:val="0"/>
      <w:marBottom w:val="0"/>
      <w:divBdr>
        <w:top w:val="none" w:sz="0" w:space="0" w:color="auto"/>
        <w:left w:val="none" w:sz="0" w:space="0" w:color="auto"/>
        <w:bottom w:val="none" w:sz="0" w:space="0" w:color="auto"/>
        <w:right w:val="none" w:sz="0" w:space="0" w:color="auto"/>
      </w:divBdr>
      <w:divsChild>
        <w:div w:id="836772929">
          <w:marLeft w:val="0"/>
          <w:marRight w:val="0"/>
          <w:marTop w:val="0"/>
          <w:marBottom w:val="0"/>
          <w:divBdr>
            <w:top w:val="none" w:sz="0" w:space="0" w:color="auto"/>
            <w:left w:val="none" w:sz="0" w:space="0" w:color="auto"/>
            <w:bottom w:val="none" w:sz="0" w:space="0" w:color="auto"/>
            <w:right w:val="none" w:sz="0" w:space="0" w:color="auto"/>
          </w:divBdr>
        </w:div>
      </w:divsChild>
    </w:div>
    <w:div w:id="1718774709">
      <w:bodyDiv w:val="1"/>
      <w:marLeft w:val="0"/>
      <w:marRight w:val="0"/>
      <w:marTop w:val="0"/>
      <w:marBottom w:val="0"/>
      <w:divBdr>
        <w:top w:val="none" w:sz="0" w:space="0" w:color="auto"/>
        <w:left w:val="none" w:sz="0" w:space="0" w:color="auto"/>
        <w:bottom w:val="none" w:sz="0" w:space="0" w:color="auto"/>
        <w:right w:val="none" w:sz="0" w:space="0" w:color="auto"/>
      </w:divBdr>
      <w:divsChild>
        <w:div w:id="1099132975">
          <w:marLeft w:val="60"/>
          <w:marRight w:val="60"/>
          <w:marTop w:val="100"/>
          <w:marBottom w:val="100"/>
          <w:divBdr>
            <w:top w:val="none" w:sz="0" w:space="0" w:color="auto"/>
            <w:left w:val="none" w:sz="0" w:space="0" w:color="auto"/>
            <w:bottom w:val="none" w:sz="0" w:space="0" w:color="auto"/>
            <w:right w:val="none" w:sz="0" w:space="0" w:color="auto"/>
          </w:divBdr>
        </w:div>
      </w:divsChild>
    </w:div>
    <w:div w:id="1742483330">
      <w:bodyDiv w:val="1"/>
      <w:marLeft w:val="0"/>
      <w:marRight w:val="0"/>
      <w:marTop w:val="0"/>
      <w:marBottom w:val="0"/>
      <w:divBdr>
        <w:top w:val="none" w:sz="0" w:space="0" w:color="auto"/>
        <w:left w:val="none" w:sz="0" w:space="0" w:color="auto"/>
        <w:bottom w:val="none" w:sz="0" w:space="0" w:color="auto"/>
        <w:right w:val="none" w:sz="0" w:space="0" w:color="auto"/>
      </w:divBdr>
    </w:div>
    <w:div w:id="1811366093">
      <w:bodyDiv w:val="1"/>
      <w:marLeft w:val="0"/>
      <w:marRight w:val="0"/>
      <w:marTop w:val="0"/>
      <w:marBottom w:val="0"/>
      <w:divBdr>
        <w:top w:val="none" w:sz="0" w:space="0" w:color="auto"/>
        <w:left w:val="none" w:sz="0" w:space="0" w:color="auto"/>
        <w:bottom w:val="none" w:sz="0" w:space="0" w:color="auto"/>
        <w:right w:val="none" w:sz="0" w:space="0" w:color="auto"/>
      </w:divBdr>
    </w:div>
    <w:div w:id="1827933508">
      <w:bodyDiv w:val="1"/>
      <w:marLeft w:val="0"/>
      <w:marRight w:val="0"/>
      <w:marTop w:val="0"/>
      <w:marBottom w:val="0"/>
      <w:divBdr>
        <w:top w:val="none" w:sz="0" w:space="0" w:color="auto"/>
        <w:left w:val="none" w:sz="0" w:space="0" w:color="auto"/>
        <w:bottom w:val="none" w:sz="0" w:space="0" w:color="auto"/>
        <w:right w:val="none" w:sz="0" w:space="0" w:color="auto"/>
      </w:divBdr>
    </w:div>
    <w:div w:id="1834564132">
      <w:bodyDiv w:val="1"/>
      <w:marLeft w:val="0"/>
      <w:marRight w:val="0"/>
      <w:marTop w:val="0"/>
      <w:marBottom w:val="0"/>
      <w:divBdr>
        <w:top w:val="none" w:sz="0" w:space="0" w:color="auto"/>
        <w:left w:val="none" w:sz="0" w:space="0" w:color="auto"/>
        <w:bottom w:val="none" w:sz="0" w:space="0" w:color="auto"/>
        <w:right w:val="none" w:sz="0" w:space="0" w:color="auto"/>
      </w:divBdr>
      <w:divsChild>
        <w:div w:id="909735146">
          <w:marLeft w:val="0"/>
          <w:marRight w:val="0"/>
          <w:marTop w:val="0"/>
          <w:marBottom w:val="0"/>
          <w:divBdr>
            <w:top w:val="none" w:sz="0" w:space="0" w:color="auto"/>
            <w:left w:val="none" w:sz="0" w:space="0" w:color="auto"/>
            <w:bottom w:val="none" w:sz="0" w:space="0" w:color="auto"/>
            <w:right w:val="none" w:sz="0" w:space="0" w:color="auto"/>
          </w:divBdr>
        </w:div>
      </w:divsChild>
    </w:div>
    <w:div w:id="1935506016">
      <w:bodyDiv w:val="1"/>
      <w:marLeft w:val="0"/>
      <w:marRight w:val="0"/>
      <w:marTop w:val="0"/>
      <w:marBottom w:val="0"/>
      <w:divBdr>
        <w:top w:val="none" w:sz="0" w:space="0" w:color="auto"/>
        <w:left w:val="none" w:sz="0" w:space="0" w:color="auto"/>
        <w:bottom w:val="none" w:sz="0" w:space="0" w:color="auto"/>
        <w:right w:val="none" w:sz="0" w:space="0" w:color="auto"/>
      </w:divBdr>
    </w:div>
    <w:div w:id="1990792381">
      <w:bodyDiv w:val="1"/>
      <w:marLeft w:val="0"/>
      <w:marRight w:val="0"/>
      <w:marTop w:val="0"/>
      <w:marBottom w:val="0"/>
      <w:divBdr>
        <w:top w:val="none" w:sz="0" w:space="0" w:color="auto"/>
        <w:left w:val="none" w:sz="0" w:space="0" w:color="auto"/>
        <w:bottom w:val="none" w:sz="0" w:space="0" w:color="auto"/>
        <w:right w:val="none" w:sz="0" w:space="0" w:color="auto"/>
      </w:divBdr>
    </w:div>
    <w:div w:id="1991668988">
      <w:bodyDiv w:val="1"/>
      <w:marLeft w:val="0"/>
      <w:marRight w:val="0"/>
      <w:marTop w:val="0"/>
      <w:marBottom w:val="0"/>
      <w:divBdr>
        <w:top w:val="none" w:sz="0" w:space="0" w:color="auto"/>
        <w:left w:val="none" w:sz="0" w:space="0" w:color="auto"/>
        <w:bottom w:val="none" w:sz="0" w:space="0" w:color="auto"/>
        <w:right w:val="none" w:sz="0" w:space="0" w:color="auto"/>
      </w:divBdr>
      <w:divsChild>
        <w:div w:id="1201818322">
          <w:marLeft w:val="0"/>
          <w:marRight w:val="120"/>
          <w:marTop w:val="0"/>
          <w:marBottom w:val="0"/>
          <w:divBdr>
            <w:top w:val="none" w:sz="0" w:space="0" w:color="auto"/>
            <w:left w:val="none" w:sz="0" w:space="0" w:color="auto"/>
            <w:bottom w:val="none" w:sz="0" w:space="0" w:color="auto"/>
            <w:right w:val="none" w:sz="0" w:space="0" w:color="auto"/>
          </w:divBdr>
        </w:div>
      </w:divsChild>
    </w:div>
    <w:div w:id="2043701634">
      <w:bodyDiv w:val="1"/>
      <w:marLeft w:val="0"/>
      <w:marRight w:val="0"/>
      <w:marTop w:val="0"/>
      <w:marBottom w:val="0"/>
      <w:divBdr>
        <w:top w:val="none" w:sz="0" w:space="0" w:color="auto"/>
        <w:left w:val="none" w:sz="0" w:space="0" w:color="auto"/>
        <w:bottom w:val="none" w:sz="0" w:space="0" w:color="auto"/>
        <w:right w:val="none" w:sz="0" w:space="0" w:color="auto"/>
      </w:divBdr>
    </w:div>
    <w:div w:id="2136101958">
      <w:bodyDiv w:val="1"/>
      <w:marLeft w:val="0"/>
      <w:marRight w:val="0"/>
      <w:marTop w:val="0"/>
      <w:marBottom w:val="0"/>
      <w:divBdr>
        <w:top w:val="none" w:sz="0" w:space="0" w:color="auto"/>
        <w:left w:val="none" w:sz="0" w:space="0" w:color="auto"/>
        <w:bottom w:val="none" w:sz="0" w:space="0" w:color="auto"/>
        <w:right w:val="none" w:sz="0" w:space="0" w:color="auto"/>
      </w:divBdr>
      <w:divsChild>
        <w:div w:id="1657491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BE26-ECDF-42FF-A2DC-C754A9C2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О. Егоров</dc:creator>
  <cp:lastModifiedBy>Marketing1</cp:lastModifiedBy>
  <cp:revision>4</cp:revision>
  <cp:lastPrinted>2026-02-06T06:18:00Z</cp:lastPrinted>
  <dcterms:created xsi:type="dcterms:W3CDTF">2026-02-06T06:10:00Z</dcterms:created>
  <dcterms:modified xsi:type="dcterms:W3CDTF">2026-02-06T07:56:00Z</dcterms:modified>
</cp:coreProperties>
</file>