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B6E" w:rsidRPr="00AB6FB6" w:rsidRDefault="00696B6E" w:rsidP="00AB6FB6">
      <w:pPr>
        <w:jc w:val="center"/>
        <w:rPr>
          <w:b/>
          <w:lang w:val="ru-RU"/>
        </w:rPr>
      </w:pPr>
      <w:r w:rsidRPr="00AB6FB6">
        <w:rPr>
          <w:b/>
          <w:lang w:val="ru-RU"/>
        </w:rPr>
        <w:t>ДОГОВОР</w:t>
      </w:r>
      <w:r w:rsidR="00E452B3" w:rsidRPr="00AB6FB6">
        <w:rPr>
          <w:b/>
          <w:lang w:val="ru-RU"/>
        </w:rPr>
        <w:t xml:space="preserve"> </w:t>
      </w:r>
      <w:r w:rsidR="004E2048" w:rsidRPr="00AB6FB6">
        <w:rPr>
          <w:b/>
          <w:lang w:val="ru-RU"/>
        </w:rPr>
        <w:t xml:space="preserve">№ </w:t>
      </w:r>
    </w:p>
    <w:p w:rsidR="00EF1B9B" w:rsidRDefault="006F4EEF" w:rsidP="00AB6FB6">
      <w:pPr>
        <w:jc w:val="center"/>
        <w:rPr>
          <w:b/>
          <w:lang w:val="ru-RU"/>
        </w:rPr>
      </w:pPr>
      <w:r w:rsidRPr="006F4EEF">
        <w:rPr>
          <w:b/>
          <w:lang w:val="ru-RU"/>
        </w:rPr>
        <w:t>на поставку мониторов и источников бесперебойного питания для рабочих станций</w:t>
      </w:r>
    </w:p>
    <w:p w:rsidR="006F4EEF" w:rsidRPr="00AB6FB6" w:rsidRDefault="006F4EEF" w:rsidP="00AB6FB6">
      <w:pPr>
        <w:jc w:val="center"/>
        <w:rPr>
          <w:b/>
          <w:lang w:val="ru-RU"/>
        </w:rPr>
      </w:pPr>
    </w:p>
    <w:p w:rsidR="00696B6E" w:rsidRPr="00AB6FB6" w:rsidRDefault="00696B6E" w:rsidP="00AB6FB6">
      <w:pPr>
        <w:rPr>
          <w:lang w:val="ru-RU"/>
        </w:rPr>
      </w:pPr>
      <w:r w:rsidRPr="00AB6FB6">
        <w:rPr>
          <w:lang w:val="ru-RU"/>
        </w:rPr>
        <w:t>г. Петропав</w:t>
      </w:r>
      <w:r w:rsidR="000D49C3" w:rsidRPr="00AB6FB6">
        <w:rPr>
          <w:lang w:val="ru-RU"/>
        </w:rPr>
        <w:t xml:space="preserve">ловск-Камчатский        </w:t>
      </w:r>
      <w:r w:rsidRPr="00AB6FB6">
        <w:rPr>
          <w:lang w:val="ru-RU"/>
        </w:rPr>
        <w:t xml:space="preserve">                             </w:t>
      </w:r>
      <w:r w:rsidR="00AB6FB6">
        <w:rPr>
          <w:lang w:val="ru-RU"/>
        </w:rPr>
        <w:t xml:space="preserve">                          </w:t>
      </w:r>
      <w:r w:rsidR="00E87B92" w:rsidRPr="00AB6FB6">
        <w:rPr>
          <w:lang w:val="ru-RU"/>
        </w:rPr>
        <w:t>«</w:t>
      </w:r>
      <w:r w:rsidR="00AB6FB6">
        <w:rPr>
          <w:lang w:val="ru-RU"/>
        </w:rPr>
        <w:t>____</w:t>
      </w:r>
      <w:r w:rsidR="001D4F7F" w:rsidRPr="00AB6FB6">
        <w:rPr>
          <w:lang w:val="ru-RU"/>
        </w:rPr>
        <w:t>»</w:t>
      </w:r>
      <w:r w:rsidR="00B378E1" w:rsidRPr="00AB6FB6">
        <w:rPr>
          <w:lang w:val="ru-RU"/>
        </w:rPr>
        <w:t xml:space="preserve"> </w:t>
      </w:r>
      <w:r w:rsidR="00323A43" w:rsidRPr="00AB6FB6">
        <w:rPr>
          <w:lang w:val="ru-RU"/>
        </w:rPr>
        <w:softHyphen/>
        <w:t>_______</w:t>
      </w:r>
      <w:r w:rsidR="00E87B92" w:rsidRPr="00AB6FB6">
        <w:rPr>
          <w:lang w:val="ru-RU"/>
        </w:rPr>
        <w:t xml:space="preserve"> </w:t>
      </w:r>
      <w:r w:rsidR="000D49C3" w:rsidRPr="00AB6FB6">
        <w:rPr>
          <w:lang w:val="ru-RU"/>
        </w:rPr>
        <w:t xml:space="preserve"> </w:t>
      </w:r>
      <w:r w:rsidRPr="00AB6FB6">
        <w:rPr>
          <w:lang w:val="ru-RU"/>
        </w:rPr>
        <w:t>20</w:t>
      </w:r>
      <w:r w:rsidR="00C93DA9" w:rsidRPr="00AB6FB6">
        <w:rPr>
          <w:lang w:val="ru-RU"/>
        </w:rPr>
        <w:t>2</w:t>
      </w:r>
      <w:r w:rsidR="00EF1B9B" w:rsidRPr="00AB6FB6">
        <w:rPr>
          <w:lang w:val="ru-RU"/>
        </w:rPr>
        <w:t>6</w:t>
      </w:r>
      <w:r w:rsidR="00967C4B" w:rsidRPr="00AB6FB6">
        <w:rPr>
          <w:lang w:val="ru-RU"/>
        </w:rPr>
        <w:t xml:space="preserve"> </w:t>
      </w:r>
      <w:r w:rsidRPr="00AB6FB6">
        <w:rPr>
          <w:lang w:val="ru-RU"/>
        </w:rPr>
        <w:t>г.</w:t>
      </w:r>
    </w:p>
    <w:p w:rsidR="00696B6E" w:rsidRPr="00AB6FB6" w:rsidRDefault="00696B6E" w:rsidP="00AB6FB6">
      <w:pPr>
        <w:rPr>
          <w:lang w:val="ru-RU"/>
        </w:rPr>
      </w:pPr>
    </w:p>
    <w:p w:rsidR="001A74D2" w:rsidRPr="00AB6FB6" w:rsidRDefault="00323A43" w:rsidP="00AB6FB6">
      <w:pPr>
        <w:ind w:firstLine="709"/>
        <w:jc w:val="both"/>
        <w:rPr>
          <w:lang w:val="ru-RU"/>
        </w:rPr>
      </w:pPr>
      <w:proofErr w:type="gramStart"/>
      <w:r w:rsidRPr="00AB6FB6">
        <w:rPr>
          <w:b/>
          <w:lang w:val="ru-RU"/>
        </w:rPr>
        <w:t xml:space="preserve">Территориальный орган Федеральной службы Государственной статистики по Камчатскому краю </w:t>
      </w:r>
      <w:r w:rsidR="00C76C5B" w:rsidRPr="00AB6FB6">
        <w:rPr>
          <w:b/>
          <w:lang w:val="ru-RU"/>
        </w:rPr>
        <w:t>(</w:t>
      </w:r>
      <w:r w:rsidRPr="00AB6FB6">
        <w:rPr>
          <w:b/>
          <w:lang w:val="ru-RU"/>
        </w:rPr>
        <w:t>Камчатстат</w:t>
      </w:r>
      <w:r w:rsidR="00C76C5B" w:rsidRPr="00AB6FB6">
        <w:rPr>
          <w:b/>
          <w:lang w:val="ru-RU"/>
        </w:rPr>
        <w:t>)</w:t>
      </w:r>
      <w:r w:rsidRPr="00AB6FB6">
        <w:rPr>
          <w:lang w:val="ru-RU"/>
        </w:rPr>
        <w:t xml:space="preserve">, именуемый в дальнейшем </w:t>
      </w:r>
      <w:r w:rsidRPr="00AB6FB6">
        <w:rPr>
          <w:b/>
          <w:lang w:val="ru-RU"/>
        </w:rPr>
        <w:t>«Заказчик»</w:t>
      </w:r>
      <w:r w:rsidRPr="00AB6FB6">
        <w:rPr>
          <w:lang w:val="ru-RU"/>
        </w:rPr>
        <w:t>, в лице руководителя Тараканова Вячеслава Юрьевича, действующего на основании Положения, утвержденного приказом Росстата от 20.04.2018г. № 232</w:t>
      </w:r>
      <w:r w:rsidR="001A74D2" w:rsidRPr="00AB6FB6">
        <w:rPr>
          <w:lang w:val="ru-RU"/>
        </w:rPr>
        <w:t xml:space="preserve">, именуемый в дальнейшем </w:t>
      </w:r>
      <w:r w:rsidR="001A74D2" w:rsidRPr="00AB6FB6">
        <w:rPr>
          <w:b/>
          <w:lang w:val="ru-RU"/>
        </w:rPr>
        <w:t>«Заказчик»</w:t>
      </w:r>
      <w:r w:rsidR="007C4960" w:rsidRPr="00AB6FB6">
        <w:rPr>
          <w:lang w:val="ru-RU"/>
        </w:rPr>
        <w:t xml:space="preserve">, с одной стороны, и </w:t>
      </w:r>
      <w:r w:rsidR="00EF1B9B" w:rsidRPr="00AB6FB6">
        <w:rPr>
          <w:b/>
          <w:lang w:val="ru-RU"/>
        </w:rPr>
        <w:t>__________________</w:t>
      </w:r>
      <w:r w:rsidR="001A74D2" w:rsidRPr="00AB6FB6">
        <w:rPr>
          <w:lang w:val="ru-RU"/>
        </w:rPr>
        <w:t>, именуемое в дальнейшем «</w:t>
      </w:r>
      <w:r w:rsidR="001A74D2" w:rsidRPr="00AB6FB6">
        <w:rPr>
          <w:b/>
          <w:lang w:val="ru-RU"/>
        </w:rPr>
        <w:t>Поставщик»,</w:t>
      </w:r>
      <w:r w:rsidR="001A74D2" w:rsidRPr="00AB6FB6">
        <w:rPr>
          <w:lang w:val="ru-RU"/>
        </w:rPr>
        <w:t xml:space="preserve"> в лице </w:t>
      </w:r>
      <w:r w:rsidR="00EF1B9B" w:rsidRPr="00AB6FB6">
        <w:rPr>
          <w:lang w:val="ru-RU"/>
        </w:rPr>
        <w:t>______________</w:t>
      </w:r>
      <w:r w:rsidR="001A74D2" w:rsidRPr="00AB6FB6">
        <w:rPr>
          <w:lang w:val="ru-RU"/>
        </w:rPr>
        <w:t xml:space="preserve">, действующего на основании </w:t>
      </w:r>
      <w:r w:rsidR="00EF1B9B" w:rsidRPr="00AB6FB6">
        <w:rPr>
          <w:lang w:val="ru-RU"/>
        </w:rPr>
        <w:t>___________________</w:t>
      </w:r>
      <w:r w:rsidR="001A74D2" w:rsidRPr="00AB6FB6">
        <w:rPr>
          <w:color w:val="000000"/>
          <w:lang w:val="ru-RU"/>
        </w:rPr>
        <w:t>,</w:t>
      </w:r>
      <w:r w:rsidR="001A74D2" w:rsidRPr="00AB6FB6">
        <w:rPr>
          <w:b/>
          <w:color w:val="000000"/>
          <w:lang w:val="ru-RU"/>
        </w:rPr>
        <w:t xml:space="preserve"> </w:t>
      </w:r>
      <w:r w:rsidR="001A74D2" w:rsidRPr="00AB6FB6">
        <w:rPr>
          <w:color w:val="000000"/>
          <w:lang w:val="ru-RU"/>
        </w:rPr>
        <w:t>с другой</w:t>
      </w:r>
      <w:r w:rsidR="001A74D2" w:rsidRPr="00AB6FB6">
        <w:rPr>
          <w:lang w:val="ru-RU"/>
        </w:rPr>
        <w:t xml:space="preserve"> стороны, вместе именуемые «Стороны», в соответствии с пунктом 4 части</w:t>
      </w:r>
      <w:proofErr w:type="gramEnd"/>
      <w:r w:rsidR="001A74D2" w:rsidRPr="00AB6FB6">
        <w:rPr>
          <w:lang w:val="ru-RU"/>
        </w:rPr>
        <w:t xml:space="preserve">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 Договор (далее – Договор) о нижеследующем.</w:t>
      </w:r>
    </w:p>
    <w:p w:rsidR="0036274D" w:rsidRPr="00AB6FB6" w:rsidRDefault="0036274D" w:rsidP="00AB6FB6">
      <w:pPr>
        <w:rPr>
          <w:b/>
          <w:lang w:val="ru-RU"/>
        </w:rPr>
      </w:pPr>
    </w:p>
    <w:p w:rsidR="001A74D2" w:rsidRPr="00AB6FB6" w:rsidRDefault="00215FC7" w:rsidP="00AB6FB6">
      <w:pPr>
        <w:ind w:left="709"/>
        <w:jc w:val="center"/>
        <w:rPr>
          <w:b/>
          <w:bCs/>
          <w:spacing w:val="2"/>
          <w:lang w:val="ru-RU"/>
        </w:rPr>
      </w:pPr>
      <w:r w:rsidRPr="00AB6FB6">
        <w:rPr>
          <w:b/>
          <w:lang w:val="ru-RU"/>
        </w:rPr>
        <w:t xml:space="preserve">1. </w:t>
      </w:r>
      <w:r w:rsidR="001A74D2" w:rsidRPr="00AB6FB6">
        <w:rPr>
          <w:b/>
          <w:lang w:val="ru-RU"/>
        </w:rPr>
        <w:t>ПРЕДМЕТ ДОГОВОРА</w:t>
      </w:r>
    </w:p>
    <w:p w:rsidR="001A74D2" w:rsidRPr="00E2252D" w:rsidRDefault="001A74D2" w:rsidP="00AB6FB6">
      <w:pPr>
        <w:ind w:firstLine="709"/>
        <w:jc w:val="both"/>
        <w:rPr>
          <w:b/>
          <w:lang w:val="ru-RU"/>
        </w:rPr>
      </w:pPr>
      <w:r w:rsidRPr="00AB6FB6">
        <w:rPr>
          <w:lang w:val="ru-RU"/>
        </w:rPr>
        <w:t xml:space="preserve">1.1. Поставщик обязуется поставить Заказчику </w:t>
      </w:r>
      <w:r w:rsidR="00E2252D" w:rsidRPr="00E2252D">
        <w:rPr>
          <w:lang w:val="ru-RU"/>
        </w:rPr>
        <w:t>мониторы и источники бесперебойного питания для рабочих станций</w:t>
      </w:r>
      <w:r w:rsidR="003C7C67" w:rsidRPr="00AB6FB6">
        <w:rPr>
          <w:lang w:val="ru-RU"/>
        </w:rPr>
        <w:t xml:space="preserve"> </w:t>
      </w:r>
      <w:r w:rsidRPr="00AB6FB6">
        <w:rPr>
          <w:lang w:val="ru-RU"/>
        </w:rPr>
        <w:t>(далее – Товар), а</w:t>
      </w:r>
      <w:r w:rsidRPr="00AB6FB6">
        <w:t> </w:t>
      </w:r>
      <w:r w:rsidR="00E2252D">
        <w:rPr>
          <w:lang w:val="ru-RU"/>
        </w:rPr>
        <w:t>Заказчик</w:t>
      </w:r>
      <w:r w:rsidRPr="00AB6FB6">
        <w:rPr>
          <w:lang w:val="ru-RU"/>
        </w:rPr>
        <w:t xml:space="preserve"> обязуется принять и</w:t>
      </w:r>
      <w:r w:rsidRPr="00AB6FB6">
        <w:t> </w:t>
      </w:r>
      <w:r w:rsidRPr="00AB6FB6">
        <w:rPr>
          <w:lang w:val="ru-RU"/>
        </w:rPr>
        <w:t>оплатить Товар, поставленный в</w:t>
      </w:r>
      <w:r w:rsidRPr="00AB6FB6">
        <w:t> </w:t>
      </w:r>
      <w:r w:rsidRPr="00AB6FB6">
        <w:rPr>
          <w:lang w:val="ru-RU"/>
        </w:rPr>
        <w:t>соответствии с</w:t>
      </w:r>
      <w:r w:rsidRPr="00AB6FB6">
        <w:t> </w:t>
      </w:r>
      <w:r w:rsidRPr="00AB6FB6">
        <w:rPr>
          <w:lang w:val="ru-RU"/>
        </w:rPr>
        <w:t xml:space="preserve">условиями Договора и приложениями к нему. </w:t>
      </w:r>
    </w:p>
    <w:p w:rsidR="001A74D2" w:rsidRPr="00AB6FB6" w:rsidRDefault="001A74D2" w:rsidP="00AB6FB6">
      <w:pPr>
        <w:ind w:firstLine="709"/>
        <w:jc w:val="both"/>
        <w:rPr>
          <w:lang w:val="ru-RU"/>
        </w:rPr>
      </w:pPr>
      <w:r w:rsidRPr="00AB6FB6">
        <w:rPr>
          <w:lang w:val="ru-RU"/>
        </w:rPr>
        <w:t xml:space="preserve">1.2. Перечень характеристик единиц Товара определены в </w:t>
      </w:r>
      <w:r w:rsidR="0097450F" w:rsidRPr="00AB6FB6">
        <w:rPr>
          <w:lang w:val="ru-RU"/>
        </w:rPr>
        <w:t xml:space="preserve">Техническом задании (Приложение № 1) и в </w:t>
      </w:r>
      <w:r w:rsidRPr="00AB6FB6">
        <w:rPr>
          <w:lang w:val="ru-RU"/>
        </w:rPr>
        <w:t xml:space="preserve">Спецификации (Приложение № </w:t>
      </w:r>
      <w:r w:rsidR="0097450F" w:rsidRPr="00AB6FB6">
        <w:rPr>
          <w:lang w:val="ru-RU"/>
        </w:rPr>
        <w:t>2</w:t>
      </w:r>
      <w:r w:rsidRPr="00AB6FB6">
        <w:rPr>
          <w:lang w:val="ru-RU"/>
        </w:rPr>
        <w:t>), котор</w:t>
      </w:r>
      <w:r w:rsidR="0097450F" w:rsidRPr="00AB6FB6">
        <w:rPr>
          <w:lang w:val="ru-RU"/>
        </w:rPr>
        <w:t>ые</w:t>
      </w:r>
      <w:r w:rsidRPr="00AB6FB6">
        <w:rPr>
          <w:lang w:val="ru-RU"/>
        </w:rPr>
        <w:t xml:space="preserve"> явля</w:t>
      </w:r>
      <w:r w:rsidR="0097450F" w:rsidRPr="00AB6FB6">
        <w:rPr>
          <w:lang w:val="ru-RU"/>
        </w:rPr>
        <w:t>ю</w:t>
      </w:r>
      <w:r w:rsidRPr="00AB6FB6">
        <w:rPr>
          <w:lang w:val="ru-RU"/>
        </w:rPr>
        <w:t>тся неотъемлемой частью Договора.</w:t>
      </w:r>
    </w:p>
    <w:p w:rsidR="00696B6E" w:rsidRPr="00AB6FB6" w:rsidRDefault="00696B6E" w:rsidP="00AB6FB6">
      <w:pPr>
        <w:jc w:val="both"/>
        <w:rPr>
          <w:b/>
          <w:lang w:val="ru-RU"/>
        </w:rPr>
      </w:pPr>
    </w:p>
    <w:p w:rsidR="001A74D2" w:rsidRPr="00AB6FB6" w:rsidRDefault="001A74D2" w:rsidP="00AB6FB6">
      <w:pPr>
        <w:widowControl w:val="0"/>
        <w:ind w:firstLine="669"/>
        <w:jc w:val="center"/>
        <w:rPr>
          <w:b/>
          <w:lang w:val="ru-RU"/>
        </w:rPr>
      </w:pPr>
      <w:r w:rsidRPr="00AB6FB6">
        <w:rPr>
          <w:b/>
          <w:lang w:val="ru-RU"/>
        </w:rPr>
        <w:t>2. КАЧЕСТВО И КОМПЛЕКТНОСТЬ ТОВАРА</w:t>
      </w:r>
    </w:p>
    <w:p w:rsidR="001A74D2" w:rsidRPr="00AB6FB6" w:rsidRDefault="001A74D2" w:rsidP="00AB6FB6">
      <w:pPr>
        <w:ind w:firstLine="680"/>
        <w:jc w:val="both"/>
        <w:rPr>
          <w:spacing w:val="-1"/>
          <w:shd w:val="clear" w:color="auto" w:fill="00FFFF"/>
          <w:lang w:val="ru-RU"/>
        </w:rPr>
      </w:pPr>
      <w:r w:rsidRPr="00AB6FB6">
        <w:rPr>
          <w:lang w:val="ru-RU"/>
        </w:rPr>
        <w:t xml:space="preserve">2.1. </w:t>
      </w:r>
      <w:r w:rsidRPr="00AB6FB6">
        <w:rPr>
          <w:spacing w:val="-1"/>
          <w:lang w:val="ru-RU"/>
        </w:rPr>
        <w:t>Качество Товара должно соответствовать действующим государственным стандартам, медико-биологическим, санитарно-эпидемиологическим и экологическим нормам, установленным в Российской Федерации.</w:t>
      </w:r>
    </w:p>
    <w:p w:rsidR="001A74D2" w:rsidRPr="00AB6FB6" w:rsidRDefault="001A74D2" w:rsidP="00AB6FB6">
      <w:pPr>
        <w:ind w:firstLine="669"/>
        <w:jc w:val="both"/>
        <w:rPr>
          <w:lang w:val="ru-RU"/>
        </w:rPr>
      </w:pPr>
      <w:r w:rsidRPr="00AB6FB6">
        <w:rPr>
          <w:lang w:val="ru-RU"/>
        </w:rPr>
        <w:t>2.2. Упаковка для товара должна предупреждать повреждение и деформацию Товара во время транспортирования и хранения, исключать загрязнения, проникновение влаги, обеспечивать сохранение качества, потребительских свойств. Товара, не должна иметь надорванных углов, загнутых краев, складок, а также повреждений, нарушающих ее целостность.</w:t>
      </w:r>
    </w:p>
    <w:p w:rsidR="001A74D2" w:rsidRPr="00AB6FB6" w:rsidRDefault="001A74D2" w:rsidP="00AB6FB6">
      <w:pPr>
        <w:ind w:firstLine="669"/>
        <w:jc w:val="both"/>
        <w:rPr>
          <w:spacing w:val="-1"/>
          <w:lang w:val="ru-RU"/>
        </w:rPr>
      </w:pPr>
      <w:r w:rsidRPr="00AB6FB6">
        <w:rPr>
          <w:spacing w:val="-1"/>
          <w:lang w:val="ru-RU"/>
        </w:rPr>
        <w:t xml:space="preserve">2.3. Поставщик должен гарантировать возможность замены некачественного Товара в течение двух недель, начиная со дня поставки. </w:t>
      </w:r>
    </w:p>
    <w:p w:rsidR="001A74D2" w:rsidRPr="00AB6FB6" w:rsidRDefault="001A74D2" w:rsidP="00AB6FB6">
      <w:pPr>
        <w:ind w:firstLine="709"/>
        <w:jc w:val="center"/>
        <w:rPr>
          <w:lang w:val="ru-RU"/>
        </w:rPr>
      </w:pPr>
    </w:p>
    <w:p w:rsidR="001A74D2" w:rsidRPr="00AB6FB6" w:rsidRDefault="001A74D2" w:rsidP="00AB6FB6">
      <w:pPr>
        <w:shd w:val="clear" w:color="auto" w:fill="FFFFFF"/>
        <w:tabs>
          <w:tab w:val="left" w:pos="709"/>
        </w:tabs>
        <w:ind w:firstLine="709"/>
        <w:jc w:val="center"/>
        <w:rPr>
          <w:b/>
          <w:bCs/>
          <w:lang w:val="ru-RU"/>
        </w:rPr>
      </w:pPr>
      <w:r w:rsidRPr="00AB6FB6">
        <w:rPr>
          <w:b/>
          <w:lang w:val="ru-RU"/>
        </w:rPr>
        <w:t>3. ЦЕНА ДОГОВОРА И ПОРЯДОК ОПЛАТЫ</w:t>
      </w:r>
    </w:p>
    <w:p w:rsidR="001A74D2" w:rsidRPr="00AB6FB6" w:rsidRDefault="001A74D2" w:rsidP="00AB6FB6">
      <w:pPr>
        <w:ind w:firstLine="709"/>
        <w:jc w:val="both"/>
        <w:outlineLvl w:val="0"/>
        <w:rPr>
          <w:lang w:val="ru-RU"/>
        </w:rPr>
      </w:pPr>
      <w:r w:rsidRPr="00AB6FB6">
        <w:rPr>
          <w:lang w:val="ru-RU"/>
        </w:rPr>
        <w:t>3.1. Цена Договора составляет</w:t>
      </w:r>
      <w:proofErr w:type="gramStart"/>
      <w:r w:rsidRPr="00AB6FB6">
        <w:rPr>
          <w:lang w:val="ru-RU"/>
        </w:rPr>
        <w:t xml:space="preserve"> </w:t>
      </w:r>
      <w:bookmarkStart w:id="0" w:name="_Toc467508640"/>
      <w:r w:rsidR="00EF1B9B" w:rsidRPr="00AB6FB6">
        <w:rPr>
          <w:lang w:val="ru-RU"/>
        </w:rPr>
        <w:t>_____________</w:t>
      </w:r>
      <w:r w:rsidRPr="00AB6FB6">
        <w:rPr>
          <w:lang w:val="ru-RU"/>
        </w:rPr>
        <w:t xml:space="preserve"> (</w:t>
      </w:r>
      <w:r w:rsidR="00EF1B9B" w:rsidRPr="00AB6FB6">
        <w:rPr>
          <w:lang w:val="ru-RU"/>
        </w:rPr>
        <w:t>__________</w:t>
      </w:r>
      <w:r w:rsidRPr="00AB6FB6">
        <w:rPr>
          <w:lang w:val="ru-RU"/>
        </w:rPr>
        <w:t xml:space="preserve">) </w:t>
      </w:r>
      <w:proofErr w:type="gramEnd"/>
      <w:r w:rsidRPr="00AB6FB6">
        <w:rPr>
          <w:lang w:val="ru-RU"/>
        </w:rPr>
        <w:t xml:space="preserve">рублей </w:t>
      </w:r>
      <w:r w:rsidR="00EF1B9B" w:rsidRPr="00AB6FB6">
        <w:rPr>
          <w:lang w:val="ru-RU"/>
        </w:rPr>
        <w:t>_____</w:t>
      </w:r>
      <w:r w:rsidRPr="00AB6FB6">
        <w:rPr>
          <w:lang w:val="ru-RU"/>
        </w:rPr>
        <w:t xml:space="preserve"> копеек</w:t>
      </w:r>
      <w:r w:rsidR="00E020DF" w:rsidRPr="00AB6FB6">
        <w:rPr>
          <w:lang w:val="ru-RU"/>
        </w:rPr>
        <w:t xml:space="preserve">, </w:t>
      </w:r>
      <w:r w:rsidR="00EF1B9B" w:rsidRPr="00AB6FB6">
        <w:rPr>
          <w:lang w:val="ru-RU"/>
        </w:rPr>
        <w:t>с учетом/</w:t>
      </w:r>
      <w:r w:rsidR="00E020DF" w:rsidRPr="00AB6FB6">
        <w:rPr>
          <w:lang w:val="ru-RU"/>
        </w:rPr>
        <w:t>без НДС</w:t>
      </w:r>
      <w:r w:rsidRPr="00AB6FB6">
        <w:rPr>
          <w:lang w:val="ru-RU"/>
        </w:rPr>
        <w:t>.</w:t>
      </w:r>
    </w:p>
    <w:bookmarkEnd w:id="0"/>
    <w:p w:rsidR="001A74D2" w:rsidRPr="00AB6FB6" w:rsidRDefault="001A74D2" w:rsidP="00AB6FB6">
      <w:pPr>
        <w:ind w:firstLine="709"/>
        <w:jc w:val="both"/>
        <w:outlineLvl w:val="0"/>
        <w:rPr>
          <w:color w:val="000000"/>
          <w:lang w:val="ru-RU"/>
        </w:rPr>
      </w:pPr>
      <w:r w:rsidRPr="00AB6FB6">
        <w:rPr>
          <w:lang w:val="ru-RU"/>
        </w:rPr>
        <w:t>3.2. Источник финансирования платежей по Договору – средства федерального бюджета, выделенные Камчатстату в 202</w:t>
      </w:r>
      <w:r w:rsidR="00EF1B9B" w:rsidRPr="00AB6FB6">
        <w:rPr>
          <w:lang w:val="ru-RU"/>
        </w:rPr>
        <w:t>6</w:t>
      </w:r>
      <w:r w:rsidRPr="00AB6FB6">
        <w:rPr>
          <w:lang w:val="ru-RU"/>
        </w:rPr>
        <w:t xml:space="preserve"> году </w:t>
      </w:r>
      <w:r w:rsidRPr="00AB6FB6">
        <w:rPr>
          <w:color w:val="000000"/>
          <w:lang w:val="ru-RU"/>
        </w:rPr>
        <w:t xml:space="preserve">по КБК </w:t>
      </w:r>
      <w:r w:rsidR="00EF48AA" w:rsidRPr="00AB6FB6">
        <w:rPr>
          <w:color w:val="000000"/>
          <w:lang w:val="ru-RU"/>
        </w:rPr>
        <w:t>157 0113 15 4 07 90020 242.</w:t>
      </w:r>
    </w:p>
    <w:p w:rsidR="001A74D2" w:rsidRPr="00AB6FB6" w:rsidRDefault="001A74D2" w:rsidP="00AB6FB6">
      <w:pPr>
        <w:ind w:firstLine="709"/>
        <w:jc w:val="both"/>
        <w:outlineLvl w:val="0"/>
        <w:rPr>
          <w:lang w:val="ru-RU"/>
        </w:rPr>
      </w:pPr>
      <w:r w:rsidRPr="00AB6FB6">
        <w:rPr>
          <w:color w:val="000000"/>
          <w:lang w:val="ru-RU"/>
        </w:rPr>
        <w:t>3.3. Оплата по Договору осуществляется по счету в безналичной форме в</w:t>
      </w:r>
      <w:r w:rsidRPr="00AB6FB6">
        <w:rPr>
          <w:lang w:val="ru-RU"/>
        </w:rPr>
        <w:t xml:space="preserve"> рублях Российской Федерации.</w:t>
      </w:r>
    </w:p>
    <w:p w:rsidR="001A74D2" w:rsidRPr="00AB6FB6" w:rsidRDefault="001A74D2" w:rsidP="00AB6FB6">
      <w:pPr>
        <w:ind w:firstLine="709"/>
        <w:jc w:val="both"/>
        <w:outlineLvl w:val="0"/>
        <w:rPr>
          <w:lang w:val="ru-RU"/>
        </w:rPr>
      </w:pPr>
      <w:r w:rsidRPr="00AB6FB6">
        <w:rPr>
          <w:lang w:val="ru-RU"/>
        </w:rPr>
        <w:t xml:space="preserve">3.4. Цена Договора является твердой и не может изменяться на протяжении действия Договора, исключением случаев, предусмотренных законодательством Российской Федерации о контрактной системе в сфере закупок и Разделом 6 Договора. </w:t>
      </w:r>
    </w:p>
    <w:p w:rsidR="00F46219" w:rsidRPr="00AB6FB6" w:rsidRDefault="00F46219" w:rsidP="00AB6FB6">
      <w:pPr>
        <w:ind w:firstLine="709"/>
        <w:jc w:val="both"/>
        <w:outlineLvl w:val="0"/>
        <w:rPr>
          <w:lang w:val="ru-RU"/>
        </w:rPr>
      </w:pPr>
      <w:r w:rsidRPr="00AB6FB6">
        <w:rPr>
          <w:lang w:val="ru-RU"/>
        </w:rPr>
        <w:t>Цена Договора включает всю комплектацию товаров, согласно Спецификации (Приложение № 1 к Договору).</w:t>
      </w:r>
    </w:p>
    <w:p w:rsidR="00F46219" w:rsidRPr="00AB6FB6" w:rsidRDefault="00F46219" w:rsidP="00AB6FB6">
      <w:pPr>
        <w:ind w:firstLine="709"/>
        <w:jc w:val="both"/>
        <w:outlineLvl w:val="0"/>
        <w:rPr>
          <w:rFonts w:eastAsia="Calibri"/>
          <w:lang w:val="ru-RU"/>
        </w:rPr>
      </w:pPr>
      <w:r w:rsidRPr="00AB6FB6">
        <w:rPr>
          <w:lang w:val="ru-RU"/>
        </w:rPr>
        <w:t>В цену включаются все расходы Поставщика, производимые им в процессе поставки товара, в том числе расходы на страхование, уплату налогов, сборов и других обязательных платежей,  а так же  расходы на материалы и оборудование, и доставку товара до местонахождения Заказчика.</w:t>
      </w:r>
    </w:p>
    <w:p w:rsidR="00F46219" w:rsidRPr="00AB6FB6" w:rsidRDefault="00F46219" w:rsidP="00AB6FB6">
      <w:pPr>
        <w:ind w:firstLine="709"/>
        <w:jc w:val="both"/>
        <w:outlineLvl w:val="0"/>
        <w:rPr>
          <w:lang w:val="ru-RU"/>
        </w:rPr>
      </w:pPr>
      <w:r w:rsidRPr="00AB6FB6">
        <w:rPr>
          <w:lang w:val="ru-RU"/>
        </w:rPr>
        <w:lastRenderedPageBreak/>
        <w:t>3.5. Оплата поставленного Поставщиком Товара, производится в срок, не превышающий 7 (семи) рабочих дней со дня подписания Заказчиком документа о приемке Товара.</w:t>
      </w:r>
    </w:p>
    <w:p w:rsidR="00F46219" w:rsidRPr="00AB6FB6" w:rsidRDefault="00F46219" w:rsidP="00AB6FB6">
      <w:pPr>
        <w:ind w:firstLine="709"/>
        <w:jc w:val="both"/>
        <w:outlineLvl w:val="0"/>
        <w:rPr>
          <w:lang w:val="ru-RU"/>
        </w:rPr>
      </w:pPr>
      <w:r w:rsidRPr="00AB6FB6">
        <w:rPr>
          <w:lang w:val="ru-RU"/>
        </w:rPr>
        <w:t>3.6. Обязательства Заказчика по оплате поставки Товара, считаются исполненными с момента списания денежных сре</w:t>
      </w:r>
      <w:proofErr w:type="gramStart"/>
      <w:r w:rsidRPr="00AB6FB6">
        <w:rPr>
          <w:lang w:val="ru-RU"/>
        </w:rPr>
        <w:t>дств с б</w:t>
      </w:r>
      <w:proofErr w:type="gramEnd"/>
      <w:r w:rsidRPr="00AB6FB6">
        <w:rPr>
          <w:lang w:val="ru-RU"/>
        </w:rPr>
        <w:t xml:space="preserve">анковского счета Заказчика, указанного в Разделе 13 Договора, в пользу Поставщика. </w:t>
      </w:r>
    </w:p>
    <w:p w:rsidR="00F46219" w:rsidRPr="00AB6FB6" w:rsidRDefault="00F46219" w:rsidP="00AB6FB6">
      <w:pPr>
        <w:ind w:firstLine="709"/>
        <w:jc w:val="both"/>
        <w:outlineLvl w:val="0"/>
        <w:rPr>
          <w:rFonts w:eastAsia="Calibri"/>
          <w:lang w:val="ru-RU"/>
        </w:rPr>
      </w:pPr>
    </w:p>
    <w:p w:rsidR="00F46219" w:rsidRPr="00AB6FB6" w:rsidRDefault="00F46219" w:rsidP="00AB6FB6">
      <w:pPr>
        <w:pStyle w:val="a7"/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jc w:val="center"/>
        <w:rPr>
          <w:b/>
          <w:bCs w:val="0"/>
        </w:rPr>
      </w:pPr>
      <w:r w:rsidRPr="00AB6FB6">
        <w:rPr>
          <w:b/>
          <w:bCs w:val="0"/>
        </w:rPr>
        <w:t>ПРАВА И ОБЯЗАННОСТИ СТОРОН</w:t>
      </w:r>
    </w:p>
    <w:p w:rsidR="00F46219" w:rsidRPr="00AB6FB6" w:rsidRDefault="00F46219" w:rsidP="00AB6FB6">
      <w:pPr>
        <w:pStyle w:val="a7"/>
        <w:widowControl w:val="0"/>
        <w:numPr>
          <w:ilvl w:val="1"/>
          <w:numId w:val="2"/>
        </w:numPr>
        <w:shd w:val="clear" w:color="auto" w:fill="FFFFFF"/>
        <w:tabs>
          <w:tab w:val="left" w:pos="709"/>
        </w:tabs>
        <w:adjustRightInd w:val="0"/>
        <w:jc w:val="both"/>
        <w:rPr>
          <w:b/>
          <w:bCs w:val="0"/>
        </w:rPr>
      </w:pPr>
      <w:r w:rsidRPr="00AB6FB6">
        <w:rPr>
          <w:b/>
          <w:bCs w:val="0"/>
        </w:rPr>
        <w:t xml:space="preserve">Заказчик обязан: </w:t>
      </w:r>
    </w:p>
    <w:p w:rsidR="00F46219" w:rsidRPr="00AB6FB6" w:rsidRDefault="00F46219" w:rsidP="00AB6FB6">
      <w:pPr>
        <w:widowControl w:val="0"/>
        <w:shd w:val="clear" w:color="auto" w:fill="FFFFFF"/>
        <w:tabs>
          <w:tab w:val="left" w:pos="0"/>
        </w:tabs>
        <w:adjustRightInd w:val="0"/>
        <w:ind w:firstLine="710"/>
        <w:jc w:val="both"/>
        <w:rPr>
          <w:lang w:val="ru-RU"/>
        </w:rPr>
      </w:pPr>
      <w:r w:rsidRPr="00AB6FB6">
        <w:rPr>
          <w:lang w:val="ru-RU"/>
        </w:rPr>
        <w:t>4.1.1. Принять Товар по количеству, качеству и комплектности в порядке, установленном настоящим Договором.</w:t>
      </w:r>
    </w:p>
    <w:p w:rsidR="00F46219" w:rsidRPr="00AB6FB6" w:rsidRDefault="00F46219" w:rsidP="00AB6FB6">
      <w:pPr>
        <w:widowControl w:val="0"/>
        <w:shd w:val="clear" w:color="auto" w:fill="FFFFFF"/>
        <w:tabs>
          <w:tab w:val="left" w:pos="709"/>
        </w:tabs>
        <w:adjustRightInd w:val="0"/>
        <w:ind w:firstLine="709"/>
        <w:jc w:val="both"/>
        <w:rPr>
          <w:lang w:val="ru-RU"/>
        </w:rPr>
      </w:pPr>
      <w:r w:rsidRPr="00AB6FB6">
        <w:rPr>
          <w:lang w:val="ru-RU"/>
        </w:rPr>
        <w:t>4.1.2. Оплатить Поставщику стоимость поставленного Товара в порядке и сроки, предусмотренные Разделами 2 и 5 Договора;</w:t>
      </w:r>
    </w:p>
    <w:p w:rsidR="00F46219" w:rsidRPr="00AB6FB6" w:rsidRDefault="00F46219" w:rsidP="00AB6FB6">
      <w:pPr>
        <w:widowControl w:val="0"/>
        <w:shd w:val="clear" w:color="auto" w:fill="FFFFFF"/>
        <w:tabs>
          <w:tab w:val="left" w:pos="709"/>
        </w:tabs>
        <w:adjustRightInd w:val="0"/>
        <w:ind w:firstLine="709"/>
        <w:jc w:val="both"/>
        <w:rPr>
          <w:b/>
          <w:lang w:val="ru-RU"/>
        </w:rPr>
      </w:pPr>
      <w:r w:rsidRPr="00AB6FB6">
        <w:rPr>
          <w:b/>
          <w:lang w:val="ru-RU"/>
        </w:rPr>
        <w:t>4.2. Заказчик имеет право:</w:t>
      </w:r>
    </w:p>
    <w:p w:rsidR="00F46219" w:rsidRPr="00AB6FB6" w:rsidRDefault="00F46219" w:rsidP="00AB6FB6">
      <w:pPr>
        <w:widowControl w:val="0"/>
        <w:shd w:val="clear" w:color="auto" w:fill="FFFFFF"/>
        <w:tabs>
          <w:tab w:val="left" w:pos="709"/>
        </w:tabs>
        <w:adjustRightInd w:val="0"/>
        <w:ind w:firstLine="709"/>
        <w:jc w:val="both"/>
        <w:rPr>
          <w:lang w:val="ru-RU"/>
        </w:rPr>
      </w:pPr>
      <w:r w:rsidRPr="00AB6FB6">
        <w:rPr>
          <w:lang w:val="ru-RU"/>
        </w:rPr>
        <w:t>4.2.1. Контролировать исполнение Договора Поставщиком, в том числе контролировать качество поставляемого Поставщиком Товара;</w:t>
      </w:r>
    </w:p>
    <w:p w:rsidR="00F46219" w:rsidRPr="00AB6FB6" w:rsidRDefault="00F46219" w:rsidP="00AB6FB6">
      <w:pPr>
        <w:widowControl w:val="0"/>
        <w:shd w:val="clear" w:color="auto" w:fill="FFFFFF"/>
        <w:tabs>
          <w:tab w:val="left" w:pos="709"/>
        </w:tabs>
        <w:adjustRightInd w:val="0"/>
        <w:ind w:firstLine="709"/>
        <w:jc w:val="both"/>
        <w:rPr>
          <w:lang w:val="ru-RU"/>
        </w:rPr>
      </w:pPr>
      <w:r w:rsidRPr="00AB6FB6">
        <w:rPr>
          <w:lang w:val="ru-RU"/>
        </w:rPr>
        <w:t>4.2.2. В случае обнаружения недостатков при сдаче-приемке Товара, Заказчик вправе потребовать от Поставщика безвозмездного устранения недостатков;</w:t>
      </w:r>
    </w:p>
    <w:p w:rsidR="00F46219" w:rsidRPr="00AB6FB6" w:rsidRDefault="00F46219" w:rsidP="00AB6FB6">
      <w:pPr>
        <w:widowControl w:val="0"/>
        <w:shd w:val="clear" w:color="auto" w:fill="FFFFFF"/>
        <w:tabs>
          <w:tab w:val="left" w:pos="709"/>
        </w:tabs>
        <w:adjustRightInd w:val="0"/>
        <w:ind w:firstLine="709"/>
        <w:jc w:val="both"/>
        <w:rPr>
          <w:lang w:val="ru-RU"/>
        </w:rPr>
      </w:pPr>
      <w:r w:rsidRPr="00AB6FB6">
        <w:rPr>
          <w:lang w:val="ru-RU"/>
        </w:rPr>
        <w:t>4.2.3. Осуществить выплату Поставщику суммы, уменьшенной на сумму пени и/или штрафов в порядке, предусмотренном Разделом 6 Договора;</w:t>
      </w:r>
    </w:p>
    <w:p w:rsidR="00F46219" w:rsidRPr="00AB6FB6" w:rsidRDefault="00F46219" w:rsidP="00AB6FB6">
      <w:pPr>
        <w:widowControl w:val="0"/>
        <w:shd w:val="clear" w:color="auto" w:fill="FFFFFF"/>
        <w:tabs>
          <w:tab w:val="left" w:pos="709"/>
        </w:tabs>
        <w:adjustRightInd w:val="0"/>
        <w:ind w:firstLine="709"/>
        <w:jc w:val="both"/>
        <w:rPr>
          <w:lang w:val="ru-RU"/>
        </w:rPr>
      </w:pPr>
      <w:r w:rsidRPr="00AB6FB6">
        <w:rPr>
          <w:lang w:val="ru-RU"/>
        </w:rPr>
        <w:t xml:space="preserve">4.2.4. Принять решение об одностороннем отказе от исполнения Договора в соответствии с законодательством Российской Федерации; </w:t>
      </w:r>
    </w:p>
    <w:p w:rsidR="00F46219" w:rsidRPr="00AB6FB6" w:rsidRDefault="00F46219" w:rsidP="00AB6FB6">
      <w:pPr>
        <w:widowControl w:val="0"/>
        <w:shd w:val="clear" w:color="auto" w:fill="FFFFFF"/>
        <w:tabs>
          <w:tab w:val="left" w:pos="709"/>
        </w:tabs>
        <w:adjustRightInd w:val="0"/>
        <w:ind w:firstLine="709"/>
        <w:jc w:val="both"/>
        <w:rPr>
          <w:lang w:val="ru-RU"/>
        </w:rPr>
      </w:pPr>
      <w:r w:rsidRPr="00AB6FB6">
        <w:rPr>
          <w:lang w:val="ru-RU"/>
        </w:rPr>
        <w:t>4.2.5. Совершать иные действия, предусмотренные Договором.</w:t>
      </w:r>
    </w:p>
    <w:p w:rsidR="00F46219" w:rsidRPr="00AB6FB6" w:rsidRDefault="00F46219" w:rsidP="00AB6FB6">
      <w:pPr>
        <w:widowControl w:val="0"/>
        <w:shd w:val="clear" w:color="auto" w:fill="FFFFFF"/>
        <w:tabs>
          <w:tab w:val="left" w:pos="709"/>
        </w:tabs>
        <w:adjustRightInd w:val="0"/>
        <w:ind w:firstLine="709"/>
        <w:jc w:val="both"/>
        <w:rPr>
          <w:b/>
          <w:lang w:val="ru-RU"/>
        </w:rPr>
      </w:pPr>
      <w:r w:rsidRPr="00AB6FB6">
        <w:rPr>
          <w:b/>
          <w:lang w:val="ru-RU"/>
        </w:rPr>
        <w:t>4.3. Поставщик обязан:</w:t>
      </w:r>
    </w:p>
    <w:p w:rsidR="00F46219" w:rsidRPr="00AB6FB6" w:rsidRDefault="00F46219" w:rsidP="00AB6FB6">
      <w:pPr>
        <w:widowControl w:val="0"/>
        <w:shd w:val="clear" w:color="auto" w:fill="FFFFFF"/>
        <w:tabs>
          <w:tab w:val="left" w:pos="709"/>
        </w:tabs>
        <w:adjustRightInd w:val="0"/>
        <w:ind w:firstLine="709"/>
        <w:jc w:val="both"/>
        <w:rPr>
          <w:lang w:val="ru-RU"/>
        </w:rPr>
      </w:pPr>
      <w:r w:rsidRPr="00AB6FB6">
        <w:rPr>
          <w:lang w:val="ru-RU"/>
        </w:rPr>
        <w:t xml:space="preserve">4.3.1. Своевременно предоставлять достоверную информацию о ходе исполнения обязательств по Договору, </w:t>
      </w:r>
      <w:r w:rsidR="00935280">
        <w:rPr>
          <w:lang w:val="ru-RU"/>
        </w:rPr>
        <w:t xml:space="preserve">в </w:t>
      </w:r>
      <w:r w:rsidRPr="00AB6FB6">
        <w:rPr>
          <w:lang w:val="ru-RU"/>
        </w:rPr>
        <w:t>том числе о сложностях, возникающих при исполнении Договора.</w:t>
      </w:r>
    </w:p>
    <w:p w:rsidR="00F46219" w:rsidRPr="00AB6FB6" w:rsidRDefault="00F46219" w:rsidP="00AB6FB6">
      <w:pPr>
        <w:widowControl w:val="0"/>
        <w:shd w:val="clear" w:color="auto" w:fill="FFFFFF"/>
        <w:tabs>
          <w:tab w:val="left" w:pos="709"/>
        </w:tabs>
        <w:adjustRightInd w:val="0"/>
        <w:ind w:firstLine="709"/>
        <w:jc w:val="both"/>
        <w:rPr>
          <w:lang w:val="ru-RU"/>
        </w:rPr>
      </w:pPr>
      <w:r w:rsidRPr="00AB6FB6">
        <w:rPr>
          <w:lang w:val="ru-RU"/>
        </w:rPr>
        <w:t>4.3.2. Своевременно поставить качественный Товар в состоянии, соответствующем условиям Договора и Спецификации (Приложение №1), в таре, защищающей Товар от погодных и климатических воздействий.</w:t>
      </w:r>
    </w:p>
    <w:p w:rsidR="00F46219" w:rsidRPr="00AB6FB6" w:rsidRDefault="00F46219" w:rsidP="00AB6FB6">
      <w:pPr>
        <w:widowControl w:val="0"/>
        <w:shd w:val="clear" w:color="auto" w:fill="FFFFFF"/>
        <w:tabs>
          <w:tab w:val="left" w:pos="709"/>
        </w:tabs>
        <w:adjustRightInd w:val="0"/>
        <w:ind w:firstLine="709"/>
        <w:jc w:val="both"/>
        <w:rPr>
          <w:lang w:val="ru-RU"/>
        </w:rPr>
      </w:pPr>
      <w:r w:rsidRPr="00AB6FB6">
        <w:rPr>
          <w:lang w:val="ru-RU"/>
        </w:rPr>
        <w:t xml:space="preserve">4.3.3. Не позднее 3 (трех) рабочих дней с момента отправки Товара в адрес Заказчика направить на электронную почту Заказчика документы, подтверждающие факт отправки Товара. </w:t>
      </w:r>
    </w:p>
    <w:p w:rsidR="00F46219" w:rsidRPr="00AB6FB6" w:rsidRDefault="00F46219" w:rsidP="00AB6FB6">
      <w:pPr>
        <w:widowControl w:val="0"/>
        <w:shd w:val="clear" w:color="auto" w:fill="FFFFFF"/>
        <w:tabs>
          <w:tab w:val="left" w:pos="709"/>
        </w:tabs>
        <w:adjustRightInd w:val="0"/>
        <w:ind w:firstLine="709"/>
        <w:jc w:val="both"/>
        <w:rPr>
          <w:lang w:val="ru-RU"/>
        </w:rPr>
      </w:pPr>
      <w:r w:rsidRPr="00AB6FB6">
        <w:rPr>
          <w:lang w:val="ru-RU"/>
        </w:rPr>
        <w:t>4.3.4. Одновременно с передачей Товара передать Заказчику принадлежности этого Товара, а также накладную, счет, счет-фактуру и другие относящиеся к Товару документы,  необходимые для использования его по назначению.</w:t>
      </w:r>
    </w:p>
    <w:p w:rsidR="00F46219" w:rsidRPr="00AB6FB6" w:rsidRDefault="00F46219" w:rsidP="00AB6FB6">
      <w:pPr>
        <w:widowControl w:val="0"/>
        <w:shd w:val="clear" w:color="auto" w:fill="FFFFFF"/>
        <w:tabs>
          <w:tab w:val="left" w:pos="709"/>
        </w:tabs>
        <w:adjustRightInd w:val="0"/>
        <w:ind w:firstLine="709"/>
        <w:jc w:val="both"/>
        <w:rPr>
          <w:lang w:val="ru-RU"/>
        </w:rPr>
      </w:pPr>
      <w:r w:rsidRPr="00AB6FB6">
        <w:rPr>
          <w:lang w:val="ru-RU"/>
        </w:rPr>
        <w:t>4.3.5. Оплатить Заказчику пени и/или штрафы в случае, если Заказчик выставил Поставщику требование об их уплате, в порядке, предусмотренном Разделом 6 Договора, и в сроки, указанные в требовании об их уплате.</w:t>
      </w:r>
    </w:p>
    <w:p w:rsidR="00EF1B9B" w:rsidRPr="00AB6FB6" w:rsidRDefault="00F46219" w:rsidP="00AB6FB6">
      <w:pPr>
        <w:widowControl w:val="0"/>
        <w:shd w:val="clear" w:color="auto" w:fill="FFFFFF"/>
        <w:tabs>
          <w:tab w:val="left" w:pos="709"/>
        </w:tabs>
        <w:adjustRightInd w:val="0"/>
        <w:ind w:firstLine="709"/>
        <w:jc w:val="both"/>
        <w:rPr>
          <w:lang w:val="ru-RU"/>
        </w:rPr>
      </w:pPr>
      <w:r w:rsidRPr="00AB6FB6">
        <w:rPr>
          <w:lang w:val="ru-RU"/>
        </w:rPr>
        <w:t>4.3.6. В случае наличия законодательных требований Поставщик обязуется представить дополнительные документы - акты по установленным формам, справки, счета фактуры и иные документы.</w:t>
      </w:r>
    </w:p>
    <w:p w:rsidR="00F46219" w:rsidRPr="00AB6FB6" w:rsidRDefault="00F46219" w:rsidP="00AB6FB6">
      <w:pPr>
        <w:ind w:firstLine="709"/>
        <w:jc w:val="both"/>
        <w:rPr>
          <w:rFonts w:eastAsia="Calibri"/>
          <w:b/>
          <w:lang w:val="ru-RU"/>
        </w:rPr>
      </w:pPr>
      <w:r w:rsidRPr="00AB6FB6">
        <w:rPr>
          <w:b/>
          <w:lang w:val="ru-RU"/>
        </w:rPr>
        <w:t>4.4. Поставщик вправе:</w:t>
      </w:r>
    </w:p>
    <w:p w:rsidR="00F46219" w:rsidRPr="00AB6FB6" w:rsidRDefault="00F46219" w:rsidP="00AB6FB6">
      <w:pPr>
        <w:ind w:firstLine="709"/>
        <w:jc w:val="both"/>
        <w:rPr>
          <w:rFonts w:eastAsia="Calibri"/>
          <w:lang w:val="ru-RU"/>
        </w:rPr>
      </w:pPr>
      <w:r w:rsidRPr="00AB6FB6">
        <w:rPr>
          <w:lang w:val="ru-RU"/>
        </w:rPr>
        <w:t>4.4.1. Требовать оплаты по Договору в случае надлежащего исполнения своих обязательств;</w:t>
      </w:r>
    </w:p>
    <w:p w:rsidR="00F46219" w:rsidRPr="00AB6FB6" w:rsidRDefault="00F46219" w:rsidP="00AB6FB6">
      <w:pPr>
        <w:shd w:val="clear" w:color="auto" w:fill="FFFFFF"/>
        <w:ind w:firstLine="709"/>
        <w:jc w:val="both"/>
        <w:rPr>
          <w:rFonts w:eastAsia="Calibri"/>
          <w:bCs/>
          <w:lang w:val="ru-RU"/>
        </w:rPr>
      </w:pPr>
      <w:r w:rsidRPr="00AB6FB6">
        <w:rPr>
          <w:lang w:val="ru-RU"/>
        </w:rPr>
        <w:t>4.4.2. Принять решение об одностороннем отказе от исполнения Договора в соответствии с законодательством Российской Федерации.</w:t>
      </w:r>
    </w:p>
    <w:p w:rsidR="00F46219" w:rsidRPr="00AB6FB6" w:rsidRDefault="00F46219" w:rsidP="00AB6FB6">
      <w:pPr>
        <w:ind w:firstLine="709"/>
        <w:jc w:val="both"/>
        <w:outlineLvl w:val="0"/>
        <w:rPr>
          <w:rFonts w:eastAsia="Calibri"/>
          <w:lang w:val="ru-RU"/>
        </w:rPr>
      </w:pPr>
    </w:p>
    <w:p w:rsidR="00F46219" w:rsidRPr="00AB6FB6" w:rsidRDefault="00F46219" w:rsidP="00AB6FB6">
      <w:pPr>
        <w:shd w:val="clear" w:color="auto" w:fill="FFFFFF"/>
        <w:tabs>
          <w:tab w:val="left" w:pos="709"/>
        </w:tabs>
        <w:ind w:firstLine="709"/>
        <w:jc w:val="center"/>
        <w:rPr>
          <w:b/>
          <w:bCs/>
          <w:lang w:val="ru-RU"/>
        </w:rPr>
      </w:pPr>
      <w:r w:rsidRPr="00AB6FB6">
        <w:rPr>
          <w:b/>
          <w:lang w:val="ru-RU"/>
        </w:rPr>
        <w:t>5. ПОРЯДОК СДАЧИ-ПРИЕМКИ ТОВАРА</w:t>
      </w:r>
    </w:p>
    <w:p w:rsidR="00F46219" w:rsidRPr="00AB6FB6" w:rsidRDefault="00F46219" w:rsidP="00AB6FB6">
      <w:pPr>
        <w:ind w:firstLine="709"/>
        <w:jc w:val="both"/>
        <w:rPr>
          <w:lang w:val="ru-RU"/>
        </w:rPr>
      </w:pPr>
      <w:r w:rsidRPr="00935280">
        <w:rPr>
          <w:lang w:val="ru-RU"/>
        </w:rPr>
        <w:t>5.1 Поставщик обязан передать Товар Заказчику в срок до</w:t>
      </w:r>
      <w:r w:rsidR="001F5C96" w:rsidRPr="00935280">
        <w:rPr>
          <w:lang w:val="ru-RU"/>
        </w:rPr>
        <w:t xml:space="preserve"> 3</w:t>
      </w:r>
      <w:r w:rsidR="00935280" w:rsidRPr="00935280">
        <w:rPr>
          <w:lang w:val="ru-RU"/>
        </w:rPr>
        <w:t>0.09</w:t>
      </w:r>
      <w:r w:rsidR="00EF48AA" w:rsidRPr="00935280">
        <w:rPr>
          <w:lang w:val="ru-RU"/>
        </w:rPr>
        <w:t>.2026</w:t>
      </w:r>
      <w:r w:rsidRPr="00935280">
        <w:rPr>
          <w:lang w:val="ru-RU"/>
        </w:rPr>
        <w:t>, включительно.</w:t>
      </w:r>
      <w:r w:rsidRPr="00AB6FB6">
        <w:rPr>
          <w:lang w:val="ru-RU"/>
        </w:rPr>
        <w:t xml:space="preserve"> Поставщик имеет право досрочной поставки. Досрочная частичная поставка не допускается.</w:t>
      </w:r>
    </w:p>
    <w:p w:rsidR="00F46219" w:rsidRPr="00AB6FB6" w:rsidRDefault="00F46219" w:rsidP="00AB6FB6">
      <w:pPr>
        <w:ind w:firstLine="709"/>
        <w:jc w:val="both"/>
        <w:rPr>
          <w:lang w:val="ru-RU"/>
        </w:rPr>
      </w:pPr>
      <w:r w:rsidRPr="00AB6FB6">
        <w:rPr>
          <w:lang w:val="ru-RU"/>
        </w:rPr>
        <w:t>5.2. При передаче Товара Сторонами оформляются накладная, а также проводится проверка соответствия Товара по количеству и качеству условиям настоящего Договора.</w:t>
      </w:r>
    </w:p>
    <w:p w:rsidR="00F46219" w:rsidRPr="00AB6FB6" w:rsidRDefault="00F46219" w:rsidP="00AB6FB6">
      <w:pPr>
        <w:ind w:firstLine="709"/>
        <w:jc w:val="both"/>
        <w:rPr>
          <w:lang w:val="ru-RU"/>
        </w:rPr>
      </w:pPr>
      <w:r w:rsidRPr="00AB6FB6">
        <w:rPr>
          <w:lang w:val="ru-RU"/>
        </w:rPr>
        <w:lastRenderedPageBreak/>
        <w:t xml:space="preserve">5.3. Прием-передача Товара производится лицами, уполномоченными на проведение приема-передачи, или руководителями Поставщика и Заказчика по месту нахождения Заказчика. </w:t>
      </w:r>
    </w:p>
    <w:p w:rsidR="00F46219" w:rsidRPr="00AB6FB6" w:rsidRDefault="00F46219" w:rsidP="00AB6FB6">
      <w:pPr>
        <w:ind w:firstLine="709"/>
        <w:jc w:val="both"/>
        <w:rPr>
          <w:lang w:val="ru-RU"/>
        </w:rPr>
      </w:pPr>
      <w:r w:rsidRPr="00AB6FB6">
        <w:rPr>
          <w:lang w:val="ru-RU"/>
        </w:rPr>
        <w:t xml:space="preserve">5.5. Заказчик обязуется осуществить приемку по количеству, качеству и ассортименту Товара в течение 5 (Пяти) рабочих дней с момента его доставки в адрес Заказчика. </w:t>
      </w:r>
    </w:p>
    <w:p w:rsidR="00F46219" w:rsidRPr="00AB6FB6" w:rsidRDefault="00F46219" w:rsidP="00AB6FB6">
      <w:pPr>
        <w:ind w:firstLine="709"/>
        <w:jc w:val="both"/>
        <w:rPr>
          <w:lang w:val="ru-RU"/>
        </w:rPr>
      </w:pPr>
      <w:r w:rsidRPr="00AB6FB6">
        <w:rPr>
          <w:lang w:val="ru-RU"/>
        </w:rPr>
        <w:t>В указанный срок Заказчик обязуется подписать документы о приемке Товара, либо в те же сроки Заказчик направляет в письменной форме мотивированный отказ от приемки Товара с указанием срока устранения недостатков, или иных несоответствий поставляемого Товара условиям настоящего Договора.</w:t>
      </w:r>
    </w:p>
    <w:p w:rsidR="00F46219" w:rsidRPr="00AB6FB6" w:rsidRDefault="00F46219" w:rsidP="00AB6FB6">
      <w:pPr>
        <w:ind w:firstLine="709"/>
        <w:jc w:val="both"/>
        <w:rPr>
          <w:lang w:val="ru-RU"/>
        </w:rPr>
      </w:pPr>
      <w:r w:rsidRPr="00AB6FB6">
        <w:rPr>
          <w:lang w:val="ru-RU"/>
        </w:rPr>
        <w:t>5.6. В случае получения мотивированного отказа Заказчика от приемки Товара Поставщик обязан рассмотреть отказ и устранить недостатки в течение 5 (Пяти) рабочих дней с момента его получения.</w:t>
      </w:r>
    </w:p>
    <w:p w:rsidR="00F46219" w:rsidRPr="00AB6FB6" w:rsidRDefault="00F46219" w:rsidP="00AB6FB6">
      <w:pPr>
        <w:ind w:firstLine="709"/>
        <w:jc w:val="both"/>
        <w:rPr>
          <w:lang w:val="ru-RU"/>
        </w:rPr>
      </w:pPr>
      <w:r w:rsidRPr="00AB6FB6">
        <w:rPr>
          <w:lang w:val="ru-RU"/>
        </w:rPr>
        <w:t>5.7. После устранения недостатков, указанных в мотивированном отказе от приемки Товара, Заказчик осуществляет приемку Товара и подписывает документы о приемке Товара в сроки, предусмотренные настоящим разделом.</w:t>
      </w:r>
    </w:p>
    <w:p w:rsidR="00F46219" w:rsidRPr="00AB6FB6" w:rsidRDefault="00F46219" w:rsidP="00AB6FB6">
      <w:pPr>
        <w:ind w:firstLine="709"/>
        <w:jc w:val="both"/>
        <w:rPr>
          <w:lang w:val="ru-RU"/>
        </w:rPr>
      </w:pPr>
      <w:r w:rsidRPr="00AB6FB6">
        <w:rPr>
          <w:lang w:val="ru-RU"/>
        </w:rPr>
        <w:t>5.8. Заказчик вправе не отказывать в приемке Товара в случае выявления несоответствия Товара условиям Договора, если выявленное несоответствие не препятствует приемке Товара и устранено Поставщиком.</w:t>
      </w:r>
    </w:p>
    <w:p w:rsidR="00F46219" w:rsidRPr="00AB6FB6" w:rsidRDefault="00F46219" w:rsidP="00AB6FB6">
      <w:pPr>
        <w:ind w:firstLine="709"/>
        <w:jc w:val="both"/>
        <w:rPr>
          <w:lang w:val="ru-RU"/>
        </w:rPr>
      </w:pPr>
      <w:r w:rsidRPr="00AB6FB6">
        <w:rPr>
          <w:lang w:val="ru-RU"/>
        </w:rPr>
        <w:t>5.9. Переход права собственности на Товар от Поставщика к Заказчику и исполнение Поставщиком обязанностей по передаче Товара происходит в момент подписания документов о приемке Товара в соответствии с настоящим Договором.</w:t>
      </w:r>
    </w:p>
    <w:p w:rsidR="00F46219" w:rsidRPr="00AB6FB6" w:rsidRDefault="00F46219" w:rsidP="00AB6FB6">
      <w:pPr>
        <w:tabs>
          <w:tab w:val="left" w:pos="930"/>
        </w:tabs>
        <w:autoSpaceDE w:val="0"/>
        <w:autoSpaceDN w:val="0"/>
        <w:adjustRightInd w:val="0"/>
        <w:ind w:firstLine="709"/>
        <w:rPr>
          <w:lang w:val="ru-RU"/>
        </w:rPr>
      </w:pPr>
    </w:p>
    <w:p w:rsidR="00F46219" w:rsidRPr="00AB6FB6" w:rsidRDefault="00F46219" w:rsidP="00AB6FB6">
      <w:pPr>
        <w:pStyle w:val="21"/>
        <w:spacing w:after="0" w:line="240" w:lineRule="auto"/>
        <w:ind w:left="0"/>
        <w:contextualSpacing/>
        <w:jc w:val="center"/>
        <w:rPr>
          <w:b/>
          <w:sz w:val="24"/>
          <w:szCs w:val="24"/>
        </w:rPr>
      </w:pPr>
      <w:r w:rsidRPr="00AB6FB6">
        <w:rPr>
          <w:b/>
          <w:sz w:val="24"/>
          <w:szCs w:val="24"/>
        </w:rPr>
        <w:t>6. ОТВЕТСТВЕННОСТЬ СТОРОН</w:t>
      </w:r>
    </w:p>
    <w:p w:rsidR="00F46219" w:rsidRPr="00AB6FB6" w:rsidRDefault="00F46219" w:rsidP="00AB6FB6">
      <w:pPr>
        <w:widowControl w:val="0"/>
        <w:tabs>
          <w:tab w:val="left" w:pos="1260"/>
        </w:tabs>
        <w:ind w:firstLine="709"/>
        <w:jc w:val="both"/>
        <w:rPr>
          <w:snapToGrid w:val="0"/>
          <w:lang w:val="ru-RU"/>
        </w:rPr>
      </w:pPr>
      <w:r w:rsidRPr="00AB6FB6">
        <w:rPr>
          <w:lang w:val="ru-RU"/>
        </w:rPr>
        <w:t xml:space="preserve">6.1. </w:t>
      </w:r>
      <w:r w:rsidRPr="00AB6FB6">
        <w:rPr>
          <w:snapToGrid w:val="0"/>
          <w:lang w:val="ru-RU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:rsidR="00F46219" w:rsidRPr="00AB6FB6" w:rsidRDefault="00F46219" w:rsidP="00AB6FB6">
      <w:pPr>
        <w:widowControl w:val="0"/>
        <w:tabs>
          <w:tab w:val="left" w:pos="1260"/>
        </w:tabs>
        <w:ind w:firstLine="709"/>
        <w:jc w:val="both"/>
        <w:rPr>
          <w:snapToGrid w:val="0"/>
          <w:lang w:val="ru-RU"/>
        </w:rPr>
      </w:pPr>
      <w:r w:rsidRPr="00AB6FB6">
        <w:rPr>
          <w:snapToGrid w:val="0"/>
          <w:lang w:val="ru-RU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46219" w:rsidRPr="00AB6FB6" w:rsidRDefault="00F46219" w:rsidP="00AB6FB6">
      <w:pPr>
        <w:widowControl w:val="0"/>
        <w:tabs>
          <w:tab w:val="left" w:pos="1260"/>
        </w:tabs>
        <w:ind w:firstLine="709"/>
        <w:jc w:val="both"/>
        <w:rPr>
          <w:snapToGrid w:val="0"/>
          <w:lang w:val="ru-RU"/>
        </w:rPr>
      </w:pPr>
      <w:r w:rsidRPr="00AB6FB6">
        <w:rPr>
          <w:snapToGrid w:val="0"/>
          <w:lang w:val="ru-RU"/>
        </w:rPr>
        <w:t>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</w:t>
      </w:r>
    </w:p>
    <w:p w:rsidR="00F46219" w:rsidRPr="00AB6FB6" w:rsidRDefault="00F46219" w:rsidP="00AB6FB6">
      <w:pPr>
        <w:widowControl w:val="0"/>
        <w:tabs>
          <w:tab w:val="left" w:pos="1260"/>
        </w:tabs>
        <w:ind w:firstLine="709"/>
        <w:jc w:val="both"/>
        <w:rPr>
          <w:snapToGrid w:val="0"/>
          <w:lang w:val="ru-RU"/>
        </w:rPr>
      </w:pPr>
      <w:r w:rsidRPr="00AB6FB6">
        <w:rPr>
          <w:snapToGrid w:val="0"/>
          <w:lang w:val="ru-RU"/>
        </w:rPr>
        <w:t>Размер штрафа устанавливается Договором в порядке, установленном Постановлением Правительства Российской Федерации от 30.08.2017 № 1042.</w:t>
      </w:r>
    </w:p>
    <w:p w:rsidR="00F46219" w:rsidRPr="00AB6FB6" w:rsidRDefault="00F46219" w:rsidP="00AB6FB6">
      <w:pPr>
        <w:widowControl w:val="0"/>
        <w:tabs>
          <w:tab w:val="left" w:pos="1260"/>
        </w:tabs>
        <w:ind w:firstLine="709"/>
        <w:jc w:val="both"/>
        <w:rPr>
          <w:snapToGrid w:val="0"/>
          <w:lang w:val="ru-RU"/>
        </w:rPr>
      </w:pPr>
      <w:r w:rsidRPr="00AB6FB6">
        <w:rPr>
          <w:snapToGrid w:val="0"/>
          <w:lang w:val="ru-RU"/>
        </w:rPr>
        <w:t>6.2.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штрафа: 1000 рублей.</w:t>
      </w:r>
    </w:p>
    <w:p w:rsidR="00F46219" w:rsidRPr="00AB6FB6" w:rsidRDefault="00F46219" w:rsidP="00AB6FB6">
      <w:pPr>
        <w:widowControl w:val="0"/>
        <w:tabs>
          <w:tab w:val="left" w:pos="1260"/>
        </w:tabs>
        <w:ind w:firstLine="709"/>
        <w:jc w:val="both"/>
        <w:rPr>
          <w:snapToGrid w:val="0"/>
          <w:lang w:val="ru-RU"/>
        </w:rPr>
      </w:pPr>
      <w:r w:rsidRPr="00AB6FB6">
        <w:rPr>
          <w:snapToGrid w:val="0"/>
          <w:lang w:val="ru-RU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F46219" w:rsidRPr="00AB6FB6" w:rsidRDefault="00F46219" w:rsidP="00AB6FB6">
      <w:pPr>
        <w:widowControl w:val="0"/>
        <w:tabs>
          <w:tab w:val="left" w:pos="1260"/>
        </w:tabs>
        <w:ind w:firstLine="709"/>
        <w:jc w:val="both"/>
        <w:rPr>
          <w:snapToGrid w:val="0"/>
          <w:lang w:val="ru-RU"/>
        </w:rPr>
      </w:pPr>
      <w:r w:rsidRPr="00AB6FB6">
        <w:rPr>
          <w:snapToGrid w:val="0"/>
          <w:lang w:val="ru-RU"/>
        </w:rPr>
        <w:t xml:space="preserve">6.3. В случае просрочки исполнения Поставщиком обязательств, предусмотренных Договором, а также в иных случаях неисполнения или ненадлежащего исполнения </w:t>
      </w:r>
      <w:r w:rsidRPr="00AB6FB6">
        <w:rPr>
          <w:snapToGrid w:val="0"/>
          <w:lang w:val="ru-RU"/>
        </w:rPr>
        <w:br/>
        <w:t>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:rsidR="00F46219" w:rsidRPr="00AB6FB6" w:rsidRDefault="00F46219" w:rsidP="00AB6FB6">
      <w:pPr>
        <w:widowControl w:val="0"/>
        <w:tabs>
          <w:tab w:val="left" w:pos="1260"/>
        </w:tabs>
        <w:ind w:firstLine="709"/>
        <w:jc w:val="both"/>
        <w:rPr>
          <w:snapToGrid w:val="0"/>
          <w:lang w:val="ru-RU"/>
        </w:rPr>
      </w:pPr>
      <w:proofErr w:type="gramStart"/>
      <w:r w:rsidRPr="00AB6FB6">
        <w:rPr>
          <w:snapToGrid w:val="0"/>
          <w:lang w:val="ru-RU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</w:t>
      </w:r>
      <w:proofErr w:type="gramEnd"/>
      <w:r w:rsidRPr="00AB6FB6">
        <w:rPr>
          <w:snapToGrid w:val="0"/>
          <w:lang w:val="ru-RU"/>
        </w:rPr>
        <w:t xml:space="preserve"> законодательством Российской Федерации установлен иной порядок начисления пени.</w:t>
      </w:r>
    </w:p>
    <w:p w:rsidR="00F46219" w:rsidRPr="00AB6FB6" w:rsidRDefault="00F46219" w:rsidP="00AB6FB6">
      <w:pPr>
        <w:widowControl w:val="0"/>
        <w:tabs>
          <w:tab w:val="left" w:pos="1260"/>
        </w:tabs>
        <w:ind w:firstLine="709"/>
        <w:jc w:val="both"/>
        <w:rPr>
          <w:snapToGrid w:val="0"/>
          <w:lang w:val="ru-RU"/>
        </w:rPr>
      </w:pPr>
      <w:r w:rsidRPr="00AB6FB6">
        <w:rPr>
          <w:snapToGrid w:val="0"/>
          <w:lang w:val="ru-RU"/>
        </w:rPr>
        <w:lastRenderedPageBreak/>
        <w:t>Пеня подлежит начислению за каждый день просрочки исполнения такого обязательства.</w:t>
      </w:r>
    </w:p>
    <w:p w:rsidR="00F46219" w:rsidRPr="00AB6FB6" w:rsidRDefault="00F46219" w:rsidP="00AB6FB6">
      <w:pPr>
        <w:widowControl w:val="0"/>
        <w:tabs>
          <w:tab w:val="left" w:pos="1260"/>
        </w:tabs>
        <w:ind w:firstLine="709"/>
        <w:jc w:val="both"/>
        <w:rPr>
          <w:snapToGrid w:val="0"/>
          <w:lang w:val="ru-RU"/>
        </w:rPr>
      </w:pPr>
      <w:r w:rsidRPr="00AB6FB6">
        <w:rPr>
          <w:snapToGrid w:val="0"/>
          <w:lang w:val="ru-RU"/>
        </w:rPr>
        <w:t xml:space="preserve"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обязательств, предусмотренных Договором. </w:t>
      </w:r>
    </w:p>
    <w:p w:rsidR="00F46219" w:rsidRPr="00AB6FB6" w:rsidRDefault="00F46219" w:rsidP="00AB6FB6">
      <w:pPr>
        <w:widowControl w:val="0"/>
        <w:tabs>
          <w:tab w:val="left" w:pos="1260"/>
        </w:tabs>
        <w:ind w:firstLine="709"/>
        <w:jc w:val="both"/>
        <w:rPr>
          <w:snapToGrid w:val="0"/>
          <w:lang w:val="ru-RU"/>
        </w:rPr>
      </w:pPr>
      <w:r w:rsidRPr="00AB6FB6">
        <w:rPr>
          <w:snapToGrid w:val="0"/>
          <w:lang w:val="ru-RU"/>
        </w:rPr>
        <w:t>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F46219" w:rsidRPr="00AB6FB6" w:rsidRDefault="00F46219" w:rsidP="00AB6FB6">
      <w:pPr>
        <w:widowControl w:val="0"/>
        <w:tabs>
          <w:tab w:val="left" w:pos="1260"/>
        </w:tabs>
        <w:ind w:firstLine="709"/>
        <w:jc w:val="both"/>
        <w:rPr>
          <w:snapToGrid w:val="0"/>
          <w:lang w:val="ru-RU"/>
        </w:rPr>
      </w:pPr>
      <w:r w:rsidRPr="00AB6FB6">
        <w:rPr>
          <w:snapToGrid w:val="0"/>
          <w:lang w:val="ru-RU"/>
        </w:rPr>
        <w:t xml:space="preserve">6.4. </w:t>
      </w:r>
      <w:proofErr w:type="gramStart"/>
      <w:r w:rsidRPr="00AB6FB6">
        <w:rPr>
          <w:snapToGrid w:val="0"/>
          <w:lang w:val="ru-RU"/>
        </w:rPr>
        <w:t>Размер штрафа устанавливается Договором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утвержденных Постановлением Правительства Российской Федерации от 30.08.2017 № 1042 (далее – Правила), за исключением случая, предусмотренного пунктом 13 Правил, в том числе рассчитывается как процент цены</w:t>
      </w:r>
      <w:proofErr w:type="gramEnd"/>
      <w:r w:rsidRPr="00AB6FB6">
        <w:rPr>
          <w:snapToGrid w:val="0"/>
          <w:lang w:val="ru-RU"/>
        </w:rPr>
        <w:t xml:space="preserve"> Договора.</w:t>
      </w:r>
    </w:p>
    <w:p w:rsidR="00F46219" w:rsidRPr="00AB6FB6" w:rsidRDefault="00F46219" w:rsidP="00AB6FB6">
      <w:pPr>
        <w:widowControl w:val="0"/>
        <w:tabs>
          <w:tab w:val="left" w:pos="1260"/>
        </w:tabs>
        <w:ind w:firstLine="709"/>
        <w:jc w:val="both"/>
        <w:rPr>
          <w:snapToGrid w:val="0"/>
          <w:lang w:val="ru-RU"/>
        </w:rPr>
      </w:pPr>
      <w:r w:rsidRPr="00AB6FB6">
        <w:rPr>
          <w:snapToGrid w:val="0"/>
          <w:lang w:val="ru-RU"/>
        </w:rPr>
        <w:t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обязательств, предусмотренных Договором, размер штрафа состав</w:t>
      </w:r>
      <w:r w:rsidR="00C80D0D" w:rsidRPr="00AB6FB6">
        <w:rPr>
          <w:snapToGrid w:val="0"/>
          <w:lang w:val="ru-RU"/>
        </w:rPr>
        <w:t>ляет 10 процентов цены Договора.</w:t>
      </w:r>
    </w:p>
    <w:p w:rsidR="00F46219" w:rsidRPr="00AB6FB6" w:rsidRDefault="00F46219" w:rsidP="00AB6FB6">
      <w:pPr>
        <w:widowControl w:val="0"/>
        <w:autoSpaceDE w:val="0"/>
        <w:autoSpaceDN w:val="0"/>
        <w:ind w:firstLine="709"/>
        <w:jc w:val="both"/>
        <w:rPr>
          <w:snapToGrid w:val="0"/>
          <w:lang w:val="ru-RU"/>
        </w:rPr>
      </w:pPr>
      <w:r w:rsidRPr="00AB6FB6">
        <w:rPr>
          <w:snapToGrid w:val="0"/>
          <w:lang w:val="ru-RU"/>
        </w:rPr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равным 1000 рублей.</w:t>
      </w:r>
    </w:p>
    <w:p w:rsidR="00F46219" w:rsidRPr="00AB6FB6" w:rsidRDefault="00F46219" w:rsidP="00AB6FB6">
      <w:pPr>
        <w:widowControl w:val="0"/>
        <w:autoSpaceDE w:val="0"/>
        <w:autoSpaceDN w:val="0"/>
        <w:ind w:firstLine="709"/>
        <w:jc w:val="both"/>
        <w:rPr>
          <w:snapToGrid w:val="0"/>
          <w:lang w:val="ru-RU"/>
        </w:rPr>
      </w:pPr>
      <w:r w:rsidRPr="00AB6FB6">
        <w:rPr>
          <w:snapToGrid w:val="0"/>
          <w:lang w:val="ru-RU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F46219" w:rsidRPr="00AB6FB6" w:rsidRDefault="00F46219" w:rsidP="00AB6FB6">
      <w:pPr>
        <w:widowControl w:val="0"/>
        <w:autoSpaceDE w:val="0"/>
        <w:autoSpaceDN w:val="0"/>
        <w:ind w:firstLine="709"/>
        <w:jc w:val="both"/>
        <w:rPr>
          <w:snapToGrid w:val="0"/>
          <w:lang w:val="ru-RU"/>
        </w:rPr>
      </w:pPr>
      <w:r w:rsidRPr="00AB6FB6">
        <w:rPr>
          <w:snapToGrid w:val="0"/>
          <w:lang w:val="ru-RU"/>
        </w:rPr>
        <w:t>В случае если законодательством Российской Федерации установлен иной порядок начисления штрафа, чем порядок, предусмотренный Правилами, размер такого штрафа и порядок его начисления устанавливается Договором в соответствии с законодательством Российской Федерации.</w:t>
      </w:r>
    </w:p>
    <w:p w:rsidR="00F46219" w:rsidRPr="00AB6FB6" w:rsidRDefault="00F46219" w:rsidP="00AB6FB6">
      <w:pPr>
        <w:pStyle w:val="Style5"/>
        <w:spacing w:line="240" w:lineRule="auto"/>
        <w:ind w:left="0" w:firstLine="709"/>
        <w:contextualSpacing/>
        <w:jc w:val="both"/>
        <w:rPr>
          <w:snapToGrid w:val="0"/>
        </w:rPr>
      </w:pPr>
      <w:r w:rsidRPr="00AB6FB6">
        <w:t xml:space="preserve">6.5. </w:t>
      </w:r>
      <w:r w:rsidRPr="00AB6FB6">
        <w:rPr>
          <w:snapToGrid w:val="0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F46219" w:rsidRPr="00AB6FB6" w:rsidRDefault="00F46219" w:rsidP="00AB6FB6">
      <w:pPr>
        <w:pStyle w:val="21"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AB6FB6">
        <w:rPr>
          <w:sz w:val="24"/>
          <w:szCs w:val="24"/>
        </w:rPr>
        <w:t>6.7. Уплата Поставщиком штрафа, неустойки и (или) применение к нему иных мер ответственности за неисполнение или ненадлежащее исполнение принятых им по настоящему Договору обязательств не освобождает Поставщика от выполнения обязательств по настоящему Договору.</w:t>
      </w:r>
    </w:p>
    <w:p w:rsidR="00F46219" w:rsidRPr="00AB6FB6" w:rsidRDefault="00F46219" w:rsidP="00AB6FB6">
      <w:pPr>
        <w:pStyle w:val="21"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AB6FB6">
        <w:rPr>
          <w:sz w:val="24"/>
          <w:szCs w:val="24"/>
        </w:rPr>
        <w:t xml:space="preserve">6.8. Применение мер ответственности к Стороне Договора, не исполнившей обязательства, осуществляется в порядке, установленном разделом 9 Договора. </w:t>
      </w:r>
    </w:p>
    <w:p w:rsidR="00F46219" w:rsidRPr="00AB6FB6" w:rsidRDefault="00F46219" w:rsidP="00AB6FB6">
      <w:pPr>
        <w:suppressAutoHyphens/>
        <w:ind w:firstLine="709"/>
        <w:jc w:val="both"/>
        <w:rPr>
          <w:lang w:val="ru-RU"/>
        </w:rPr>
      </w:pPr>
    </w:p>
    <w:p w:rsidR="00F46219" w:rsidRPr="00AB6FB6" w:rsidRDefault="00F46219" w:rsidP="00AB6FB6">
      <w:pPr>
        <w:jc w:val="center"/>
        <w:rPr>
          <w:b/>
          <w:lang w:val="ru-RU"/>
        </w:rPr>
      </w:pPr>
      <w:r w:rsidRPr="00AB6FB6">
        <w:rPr>
          <w:b/>
          <w:snapToGrid w:val="0"/>
          <w:lang w:val="ru-RU"/>
        </w:rPr>
        <w:t>7. ПОРЯДОК ИЗМЕНЕНИЯ И РАСТОРЖЕНИЯ ДОГОВОРА</w:t>
      </w:r>
    </w:p>
    <w:p w:rsidR="00F46219" w:rsidRPr="00AB6FB6" w:rsidRDefault="00F46219" w:rsidP="00AB6FB6">
      <w:pPr>
        <w:widowControl w:val="0"/>
        <w:ind w:firstLine="709"/>
        <w:jc w:val="both"/>
        <w:rPr>
          <w:lang w:val="ru-RU"/>
        </w:rPr>
      </w:pPr>
      <w:r w:rsidRPr="00AB6FB6">
        <w:rPr>
          <w:lang w:val="ru-RU"/>
        </w:rPr>
        <w:t>7.1. Изменения, вносимые в настоящий Договор в соответствии с законодательством Российской Федерации, оформляются дополнительными соглашениями, подписываются обеими сторонами и являются неотъемлемой частью настоящего Договора.</w:t>
      </w:r>
    </w:p>
    <w:p w:rsidR="00F46219" w:rsidRPr="00AB6FB6" w:rsidRDefault="00F46219" w:rsidP="00AB6FB6">
      <w:pPr>
        <w:widowControl w:val="0"/>
        <w:tabs>
          <w:tab w:val="left" w:pos="1260"/>
        </w:tabs>
        <w:ind w:firstLine="709"/>
        <w:jc w:val="both"/>
        <w:rPr>
          <w:lang w:val="ru-RU"/>
        </w:rPr>
      </w:pPr>
      <w:r w:rsidRPr="00AB6FB6">
        <w:rPr>
          <w:lang w:val="ru-RU"/>
        </w:rPr>
        <w:t xml:space="preserve">7.2. </w:t>
      </w:r>
      <w:proofErr w:type="gramStart"/>
      <w:r w:rsidRPr="00AB6FB6">
        <w:rPr>
          <w:lang w:val="ru-RU"/>
        </w:rPr>
        <w:t>Договор</w:t>
      </w:r>
      <w:proofErr w:type="gramEnd"/>
      <w:r w:rsidRPr="00AB6FB6">
        <w:rPr>
          <w:lang w:val="ru-RU"/>
        </w:rPr>
        <w:t xml:space="preserve"> может быть расторгнут по соглашению Сторон либо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F46219" w:rsidRPr="00AB6FB6" w:rsidRDefault="00F46219" w:rsidP="00AB6FB6">
      <w:pPr>
        <w:widowControl w:val="0"/>
        <w:ind w:firstLine="709"/>
        <w:jc w:val="both"/>
        <w:rPr>
          <w:lang w:val="ru-RU"/>
        </w:rPr>
      </w:pPr>
      <w:r w:rsidRPr="00AB6FB6">
        <w:rPr>
          <w:lang w:val="ru-RU"/>
        </w:rPr>
        <w:t xml:space="preserve">7.3. </w:t>
      </w:r>
      <w:r w:rsidRPr="00AB6FB6">
        <w:rPr>
          <w:snapToGrid w:val="0"/>
          <w:lang w:val="ru-RU"/>
        </w:rPr>
        <w:t>Стороны</w:t>
      </w:r>
      <w:r w:rsidRPr="00AB6FB6">
        <w:rPr>
          <w:lang w:val="ru-RU"/>
        </w:rPr>
        <w:t xml:space="preserve"> вправе принять решение об одностороннем отказе от исполнения </w:t>
      </w:r>
      <w:r w:rsidRPr="00AB6FB6">
        <w:rPr>
          <w:snapToGrid w:val="0"/>
          <w:lang w:val="ru-RU"/>
        </w:rPr>
        <w:t xml:space="preserve">Договора </w:t>
      </w:r>
      <w:r w:rsidRPr="00AB6FB6">
        <w:rPr>
          <w:lang w:val="ru-RU"/>
        </w:rPr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46219" w:rsidRPr="00AB6FB6" w:rsidRDefault="00F46219" w:rsidP="00AB6FB6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AB6FB6">
        <w:rPr>
          <w:lang w:val="ru-RU"/>
        </w:rPr>
        <w:t xml:space="preserve">7.4. Стороны вправе принять решение об одностороннем отказе от исполнения Договора в соответствии со ст. 95 Федерального закона от 05.04.2013 </w:t>
      </w:r>
      <w:r w:rsidRPr="00AB6FB6">
        <w:t>N</w:t>
      </w:r>
      <w:r w:rsidRPr="00AB6FB6">
        <w:rPr>
          <w:lang w:val="ru-RU"/>
        </w:rPr>
        <w:t xml:space="preserve"> 44-ФЗ "О </w:t>
      </w:r>
      <w:r w:rsidRPr="00AB6FB6">
        <w:rPr>
          <w:lang w:val="ru-RU"/>
        </w:rPr>
        <w:lastRenderedPageBreak/>
        <w:t>контрактной системе в сфере закупок товаров, работ, услуг для обеспечения государственных и муниципальных нужд".</w:t>
      </w:r>
    </w:p>
    <w:p w:rsidR="00F46219" w:rsidRPr="00AB6FB6" w:rsidRDefault="00F46219" w:rsidP="00AB6FB6">
      <w:pPr>
        <w:widowControl w:val="0"/>
        <w:ind w:firstLine="709"/>
        <w:jc w:val="both"/>
        <w:rPr>
          <w:lang w:val="ru-RU"/>
        </w:rPr>
      </w:pPr>
    </w:p>
    <w:p w:rsidR="00F46219" w:rsidRPr="00AB6FB6" w:rsidRDefault="00F46219" w:rsidP="00AB6FB6">
      <w:pPr>
        <w:pStyle w:val="21"/>
        <w:spacing w:after="0" w:line="240" w:lineRule="auto"/>
        <w:ind w:left="0" w:firstLine="709"/>
        <w:jc w:val="center"/>
        <w:rPr>
          <w:b/>
          <w:sz w:val="24"/>
          <w:szCs w:val="24"/>
        </w:rPr>
      </w:pPr>
      <w:r w:rsidRPr="00AB6FB6">
        <w:rPr>
          <w:sz w:val="24"/>
          <w:szCs w:val="24"/>
        </w:rPr>
        <w:t>8</w:t>
      </w:r>
      <w:r w:rsidRPr="00AB6FB6">
        <w:rPr>
          <w:b/>
          <w:sz w:val="24"/>
          <w:szCs w:val="24"/>
        </w:rPr>
        <w:t>. СРОК ДЕЙСТВИЯ ДОГОВОРА</w:t>
      </w:r>
    </w:p>
    <w:p w:rsidR="00F46219" w:rsidRPr="00AB6FB6" w:rsidRDefault="00F46219" w:rsidP="00AB6FB6">
      <w:pPr>
        <w:pStyle w:val="21"/>
        <w:spacing w:after="0" w:line="240" w:lineRule="auto"/>
        <w:ind w:left="0" w:firstLine="709"/>
        <w:jc w:val="both"/>
        <w:rPr>
          <w:sz w:val="24"/>
          <w:szCs w:val="24"/>
        </w:rPr>
      </w:pPr>
      <w:r w:rsidRPr="00935280">
        <w:rPr>
          <w:sz w:val="24"/>
          <w:szCs w:val="24"/>
        </w:rPr>
        <w:t xml:space="preserve">8.1. Настоящий Договор вступает в силу с момента подписания и действует до  </w:t>
      </w:r>
      <w:r w:rsidR="001F5C96" w:rsidRPr="00935280">
        <w:rPr>
          <w:sz w:val="24"/>
          <w:szCs w:val="24"/>
        </w:rPr>
        <w:t>3</w:t>
      </w:r>
      <w:r w:rsidR="00935280" w:rsidRPr="00935280">
        <w:rPr>
          <w:sz w:val="24"/>
          <w:szCs w:val="24"/>
        </w:rPr>
        <w:t>1</w:t>
      </w:r>
      <w:r w:rsidRPr="00935280">
        <w:rPr>
          <w:sz w:val="24"/>
          <w:szCs w:val="24"/>
        </w:rPr>
        <w:t>.</w:t>
      </w:r>
      <w:r w:rsidR="00935280" w:rsidRPr="00935280">
        <w:rPr>
          <w:sz w:val="24"/>
          <w:szCs w:val="24"/>
        </w:rPr>
        <w:t>10</w:t>
      </w:r>
      <w:r w:rsidRPr="00935280">
        <w:rPr>
          <w:sz w:val="24"/>
          <w:szCs w:val="24"/>
        </w:rPr>
        <w:t>.202</w:t>
      </w:r>
      <w:r w:rsidR="00EF48AA" w:rsidRPr="00935280">
        <w:rPr>
          <w:sz w:val="24"/>
          <w:szCs w:val="24"/>
        </w:rPr>
        <w:t>6</w:t>
      </w:r>
      <w:r w:rsidRPr="00935280">
        <w:rPr>
          <w:sz w:val="24"/>
          <w:szCs w:val="24"/>
        </w:rPr>
        <w:t xml:space="preserve"> года,</w:t>
      </w:r>
      <w:r w:rsidRPr="00AB6FB6">
        <w:rPr>
          <w:sz w:val="24"/>
          <w:szCs w:val="24"/>
        </w:rPr>
        <w:t xml:space="preserve"> а в части </w:t>
      </w:r>
      <w:r w:rsidR="00101103" w:rsidRPr="00AB6FB6">
        <w:rPr>
          <w:sz w:val="24"/>
          <w:szCs w:val="24"/>
        </w:rPr>
        <w:t>оплаты</w:t>
      </w:r>
      <w:r w:rsidRPr="00AB6FB6">
        <w:rPr>
          <w:sz w:val="24"/>
          <w:szCs w:val="24"/>
        </w:rPr>
        <w:t xml:space="preserve"> до полного исполнения сторонами обязательств, предусмотренных</w:t>
      </w:r>
      <w:r w:rsidRPr="00AB6FB6">
        <w:rPr>
          <w:snapToGrid w:val="0"/>
          <w:sz w:val="24"/>
          <w:szCs w:val="24"/>
        </w:rPr>
        <w:t xml:space="preserve"> Договором</w:t>
      </w:r>
      <w:r w:rsidRPr="00AB6FB6">
        <w:rPr>
          <w:sz w:val="24"/>
          <w:szCs w:val="24"/>
        </w:rPr>
        <w:t>. Моментом исполнения Договора является момент списания денежных средств со счета Заказчика.</w:t>
      </w:r>
    </w:p>
    <w:p w:rsidR="00F46219" w:rsidRPr="00AB6FB6" w:rsidRDefault="00F46219" w:rsidP="00AB6FB6">
      <w:pPr>
        <w:pStyle w:val="21"/>
        <w:spacing w:after="0" w:line="240" w:lineRule="auto"/>
        <w:ind w:left="0" w:firstLine="709"/>
        <w:jc w:val="both"/>
        <w:rPr>
          <w:sz w:val="24"/>
          <w:szCs w:val="24"/>
        </w:rPr>
      </w:pPr>
    </w:p>
    <w:p w:rsidR="00F46219" w:rsidRPr="00AB6FB6" w:rsidRDefault="00F46219" w:rsidP="00AB6FB6">
      <w:pPr>
        <w:pStyle w:val="21"/>
        <w:spacing w:after="0" w:line="240" w:lineRule="auto"/>
        <w:ind w:left="0" w:firstLine="709"/>
        <w:contextualSpacing/>
        <w:jc w:val="center"/>
        <w:rPr>
          <w:b/>
          <w:sz w:val="24"/>
          <w:szCs w:val="24"/>
        </w:rPr>
      </w:pPr>
      <w:r w:rsidRPr="00AB6FB6">
        <w:rPr>
          <w:b/>
          <w:sz w:val="24"/>
          <w:szCs w:val="24"/>
        </w:rPr>
        <w:t>9. ПОРЯДОК РАЗРЕШЕНИЯ СПОРОВ</w:t>
      </w:r>
    </w:p>
    <w:p w:rsidR="00F46219" w:rsidRPr="00AB6FB6" w:rsidRDefault="00F46219" w:rsidP="00AB6FB6">
      <w:pPr>
        <w:pStyle w:val="21"/>
        <w:spacing w:after="0" w:line="240" w:lineRule="auto"/>
        <w:ind w:left="0" w:firstLine="709"/>
        <w:contextualSpacing/>
        <w:jc w:val="both"/>
        <w:rPr>
          <w:spacing w:val="-4"/>
          <w:sz w:val="24"/>
          <w:szCs w:val="24"/>
        </w:rPr>
      </w:pPr>
      <w:r w:rsidRPr="00AB6FB6">
        <w:rPr>
          <w:sz w:val="24"/>
          <w:szCs w:val="24"/>
        </w:rPr>
        <w:t xml:space="preserve">9.1. Все </w:t>
      </w:r>
      <w:r w:rsidRPr="00AB6FB6">
        <w:rPr>
          <w:spacing w:val="-4"/>
          <w:sz w:val="24"/>
          <w:szCs w:val="24"/>
        </w:rPr>
        <w:t xml:space="preserve">споры или разногласия, возникающие между Сторонами по настоящему </w:t>
      </w:r>
      <w:r w:rsidRPr="00AB6FB6">
        <w:rPr>
          <w:snapToGrid w:val="0"/>
          <w:sz w:val="24"/>
          <w:szCs w:val="24"/>
        </w:rPr>
        <w:t xml:space="preserve">Договору  </w:t>
      </w:r>
      <w:r w:rsidRPr="00AB6FB6">
        <w:rPr>
          <w:spacing w:val="-4"/>
          <w:sz w:val="24"/>
          <w:szCs w:val="24"/>
        </w:rPr>
        <w:t>или в связи с ним, разрешаются путем переговоров между ними.</w:t>
      </w:r>
    </w:p>
    <w:p w:rsidR="00F46219" w:rsidRPr="00AB6FB6" w:rsidRDefault="00F46219" w:rsidP="00AB6FB6">
      <w:pPr>
        <w:pStyle w:val="21"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AB6FB6">
        <w:rPr>
          <w:spacing w:val="-4"/>
          <w:sz w:val="24"/>
          <w:szCs w:val="24"/>
        </w:rPr>
        <w:t>9.2. В случае невозможности разрешения разногласий путем переговоров они подлежат рассмотрению в арбитражном суде Камчатского края согласно установленному законодательством Российской Федерации порядку</w:t>
      </w:r>
      <w:r w:rsidRPr="00AB6FB6">
        <w:rPr>
          <w:sz w:val="24"/>
          <w:szCs w:val="24"/>
        </w:rPr>
        <w:t>.</w:t>
      </w:r>
    </w:p>
    <w:p w:rsidR="00F46219" w:rsidRPr="00AB6FB6" w:rsidRDefault="00F46219" w:rsidP="00AB6FB6">
      <w:pPr>
        <w:pStyle w:val="21"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AB6FB6">
        <w:rPr>
          <w:sz w:val="24"/>
          <w:szCs w:val="24"/>
        </w:rPr>
        <w:t>19.3. Все неурегулированные Договором вопросы регулируются действующим законодательством Российской Федерации.</w:t>
      </w:r>
    </w:p>
    <w:p w:rsidR="00F46219" w:rsidRPr="00AB6FB6" w:rsidRDefault="00F46219" w:rsidP="00AB6FB6">
      <w:pPr>
        <w:widowControl w:val="0"/>
        <w:tabs>
          <w:tab w:val="left" w:pos="1260"/>
        </w:tabs>
        <w:ind w:firstLine="709"/>
        <w:jc w:val="both"/>
        <w:rPr>
          <w:b/>
          <w:lang w:val="ru-RU"/>
        </w:rPr>
      </w:pPr>
    </w:p>
    <w:p w:rsidR="00F46219" w:rsidRPr="00AB6FB6" w:rsidRDefault="00F46219" w:rsidP="00AB6FB6">
      <w:pPr>
        <w:widowControl w:val="0"/>
        <w:tabs>
          <w:tab w:val="left" w:pos="1260"/>
        </w:tabs>
        <w:ind w:firstLine="709"/>
        <w:jc w:val="center"/>
        <w:rPr>
          <w:b/>
          <w:lang w:val="ru-RU"/>
        </w:rPr>
      </w:pPr>
      <w:r w:rsidRPr="00AB6FB6">
        <w:rPr>
          <w:b/>
          <w:lang w:val="ru-RU"/>
        </w:rPr>
        <w:t>10. ПРОЧИЕ УСЛОВИЯ ДОГОВОРА</w:t>
      </w:r>
    </w:p>
    <w:p w:rsidR="00F46219" w:rsidRPr="00AB6FB6" w:rsidRDefault="00F46219" w:rsidP="00AB6FB6">
      <w:pPr>
        <w:ind w:firstLine="709"/>
        <w:jc w:val="both"/>
        <w:rPr>
          <w:lang w:val="ru-RU"/>
        </w:rPr>
      </w:pPr>
      <w:r w:rsidRPr="00AB6FB6">
        <w:rPr>
          <w:lang w:val="ru-RU"/>
        </w:rPr>
        <w:t>10.</w:t>
      </w:r>
      <w:r w:rsidR="00E2252D">
        <w:rPr>
          <w:lang w:val="ru-RU"/>
        </w:rPr>
        <w:t>1</w:t>
      </w:r>
      <w:r w:rsidRPr="00AB6FB6">
        <w:rPr>
          <w:lang w:val="ru-RU"/>
        </w:rPr>
        <w:t>. Все приложения к настоящему Договору являются его неотъемлемыми  частями.</w:t>
      </w:r>
    </w:p>
    <w:p w:rsidR="00F46219" w:rsidRPr="00AB6FB6" w:rsidRDefault="00F46219" w:rsidP="00AB6FB6">
      <w:pPr>
        <w:pStyle w:val="21"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AB6FB6">
        <w:rPr>
          <w:sz w:val="24"/>
          <w:szCs w:val="24"/>
        </w:rPr>
        <w:t>10.</w:t>
      </w:r>
      <w:r w:rsidR="00E2252D">
        <w:rPr>
          <w:sz w:val="24"/>
          <w:szCs w:val="24"/>
        </w:rPr>
        <w:t>2</w:t>
      </w:r>
      <w:r w:rsidRPr="00AB6FB6">
        <w:rPr>
          <w:sz w:val="24"/>
          <w:szCs w:val="24"/>
        </w:rPr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AB6FB6" w:rsidRPr="00AB6FB6" w:rsidRDefault="00F46219" w:rsidP="00AB6FB6">
      <w:pPr>
        <w:pStyle w:val="21"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AB6FB6">
        <w:rPr>
          <w:spacing w:val="-4"/>
          <w:sz w:val="24"/>
          <w:szCs w:val="24"/>
        </w:rPr>
        <w:t>10.</w:t>
      </w:r>
      <w:r w:rsidR="00A51EDA">
        <w:rPr>
          <w:spacing w:val="-4"/>
          <w:sz w:val="24"/>
          <w:szCs w:val="24"/>
        </w:rPr>
        <w:t>3</w:t>
      </w:r>
      <w:r w:rsidRPr="00AB6FB6">
        <w:rPr>
          <w:spacing w:val="-4"/>
          <w:sz w:val="24"/>
          <w:szCs w:val="24"/>
        </w:rPr>
        <w:t xml:space="preserve">. </w:t>
      </w:r>
      <w:r w:rsidRPr="00AB6FB6">
        <w:rPr>
          <w:sz w:val="24"/>
          <w:szCs w:val="24"/>
        </w:rPr>
        <w:t xml:space="preserve">В рамках настоящего Договора Сторонами не передаются </w:t>
      </w:r>
      <w:proofErr w:type="gramStart"/>
      <w:r w:rsidRPr="00AB6FB6">
        <w:rPr>
          <w:sz w:val="24"/>
          <w:szCs w:val="24"/>
        </w:rPr>
        <w:t>сведения</w:t>
      </w:r>
      <w:proofErr w:type="gramEnd"/>
      <w:r w:rsidRPr="00AB6FB6">
        <w:rPr>
          <w:sz w:val="24"/>
          <w:szCs w:val="24"/>
        </w:rPr>
        <w:t xml:space="preserve"> составляющие государственную тайну.</w:t>
      </w:r>
    </w:p>
    <w:p w:rsidR="00F46219" w:rsidRDefault="00F46219" w:rsidP="00AB6FB6">
      <w:pPr>
        <w:jc w:val="both"/>
        <w:rPr>
          <w:b/>
          <w:lang w:val="ru-RU"/>
        </w:rPr>
      </w:pPr>
    </w:p>
    <w:p w:rsidR="00A51EDA" w:rsidRPr="00AB6FB6" w:rsidRDefault="00A51EDA" w:rsidP="00AB6FB6">
      <w:pPr>
        <w:jc w:val="both"/>
        <w:rPr>
          <w:b/>
          <w:lang w:val="ru-RU"/>
        </w:rPr>
      </w:pPr>
    </w:p>
    <w:p w:rsidR="00F3590F" w:rsidRPr="00AB6FB6" w:rsidRDefault="00F3590F" w:rsidP="00AB6FB6">
      <w:pPr>
        <w:shd w:val="clear" w:color="auto" w:fill="FFFFFF"/>
        <w:ind w:firstLine="709"/>
        <w:jc w:val="center"/>
        <w:rPr>
          <w:b/>
          <w:lang w:val="ru-RU"/>
        </w:rPr>
      </w:pPr>
      <w:r w:rsidRPr="00AB6FB6">
        <w:rPr>
          <w:b/>
          <w:lang w:val="ru-RU"/>
        </w:rPr>
        <w:t>11</w:t>
      </w:r>
      <w:r w:rsidR="00696B6E" w:rsidRPr="00AB6FB6">
        <w:rPr>
          <w:b/>
          <w:lang w:val="ru-RU"/>
        </w:rPr>
        <w:t xml:space="preserve">. </w:t>
      </w:r>
      <w:r w:rsidRPr="00AB6FB6">
        <w:rPr>
          <w:b/>
          <w:lang w:val="ru-RU"/>
        </w:rPr>
        <w:t>ЮРИДИЧЕСКИЕ АДРЕСА И БАНКОВСКИЕ РЕКВИЗИТЫ СТОРОН</w:t>
      </w:r>
    </w:p>
    <w:p w:rsidR="00F3590F" w:rsidRPr="00AB6FB6" w:rsidRDefault="00F3590F" w:rsidP="00AB6FB6">
      <w:pPr>
        <w:widowControl w:val="0"/>
        <w:ind w:firstLine="709"/>
        <w:jc w:val="both"/>
        <w:rPr>
          <w:lang w:val="ru-RU"/>
        </w:rPr>
      </w:pPr>
      <w:r w:rsidRPr="00AB6FB6">
        <w:rPr>
          <w:lang w:val="ru-RU"/>
        </w:rPr>
        <w:t>11.1. Заказчик:</w:t>
      </w:r>
    </w:p>
    <w:p w:rsidR="00A51EDA" w:rsidRPr="00A51EDA" w:rsidRDefault="00A51EDA" w:rsidP="00A51EDA">
      <w:pPr>
        <w:widowControl w:val="0"/>
        <w:tabs>
          <w:tab w:val="left" w:pos="1260"/>
        </w:tabs>
        <w:rPr>
          <w:bCs/>
          <w:lang w:val="ru-RU"/>
        </w:rPr>
      </w:pPr>
      <w:r w:rsidRPr="00A51EDA">
        <w:rPr>
          <w:bCs/>
          <w:lang w:val="ru-RU"/>
        </w:rPr>
        <w:t xml:space="preserve">Территориальный орган Федеральной службы государственной статистики по Камчатскому краю </w:t>
      </w:r>
    </w:p>
    <w:p w:rsidR="00A51EDA" w:rsidRPr="00A51EDA" w:rsidRDefault="00A51EDA" w:rsidP="00A51EDA">
      <w:pPr>
        <w:widowControl w:val="0"/>
        <w:tabs>
          <w:tab w:val="left" w:pos="1260"/>
        </w:tabs>
        <w:rPr>
          <w:bCs/>
          <w:lang w:val="ru-RU"/>
        </w:rPr>
      </w:pPr>
      <w:r w:rsidRPr="00A51EDA">
        <w:rPr>
          <w:bCs/>
          <w:lang w:val="ru-RU"/>
        </w:rPr>
        <w:t>Юридический/почтовый адрес: 683017, г. Петропавловск-Камчатский, ул.</w:t>
      </w:r>
      <w:r w:rsidRPr="004C3F5C">
        <w:rPr>
          <w:bCs/>
        </w:rPr>
        <w:t> </w:t>
      </w:r>
      <w:r w:rsidRPr="00A51EDA">
        <w:rPr>
          <w:bCs/>
          <w:lang w:val="ru-RU"/>
        </w:rPr>
        <w:t>Кроноцкая, 14. Тел.: 21-99-01</w:t>
      </w:r>
    </w:p>
    <w:p w:rsidR="00A51EDA" w:rsidRPr="00A51EDA" w:rsidRDefault="00A51EDA" w:rsidP="00A51EDA">
      <w:pPr>
        <w:widowControl w:val="0"/>
        <w:tabs>
          <w:tab w:val="left" w:pos="1260"/>
        </w:tabs>
        <w:rPr>
          <w:bCs/>
          <w:lang w:val="ru-RU"/>
        </w:rPr>
      </w:pPr>
      <w:r w:rsidRPr="00A51EDA">
        <w:rPr>
          <w:bCs/>
          <w:lang w:val="ru-RU"/>
        </w:rPr>
        <w:t>Электронная почта: 41@</w:t>
      </w:r>
      <w:r w:rsidRPr="004C3F5C">
        <w:rPr>
          <w:bCs/>
        </w:rPr>
        <w:t>rosstat</w:t>
      </w:r>
      <w:r w:rsidRPr="00A51EDA">
        <w:rPr>
          <w:bCs/>
          <w:lang w:val="ru-RU"/>
        </w:rPr>
        <w:t>.</w:t>
      </w:r>
      <w:r w:rsidRPr="004C3F5C">
        <w:rPr>
          <w:bCs/>
        </w:rPr>
        <w:t>gov</w:t>
      </w:r>
      <w:r w:rsidRPr="00A51EDA">
        <w:rPr>
          <w:bCs/>
          <w:lang w:val="ru-RU"/>
        </w:rPr>
        <w:t>.</w:t>
      </w:r>
      <w:r w:rsidRPr="004C3F5C">
        <w:rPr>
          <w:bCs/>
        </w:rPr>
        <w:t>ru</w:t>
      </w:r>
    </w:p>
    <w:p w:rsidR="00A51EDA" w:rsidRPr="00A51EDA" w:rsidRDefault="00A51EDA" w:rsidP="00A51EDA">
      <w:pPr>
        <w:widowControl w:val="0"/>
        <w:tabs>
          <w:tab w:val="left" w:pos="1260"/>
        </w:tabs>
        <w:rPr>
          <w:bCs/>
          <w:lang w:val="ru-RU"/>
        </w:rPr>
      </w:pPr>
      <w:r w:rsidRPr="00A51EDA">
        <w:rPr>
          <w:bCs/>
          <w:lang w:val="ru-RU"/>
        </w:rPr>
        <w:t xml:space="preserve">ИНН 4101008028, КПП 410101001,  </w:t>
      </w:r>
    </w:p>
    <w:p w:rsidR="00A51EDA" w:rsidRPr="00A51EDA" w:rsidRDefault="00A51EDA" w:rsidP="00A51EDA">
      <w:pPr>
        <w:widowControl w:val="0"/>
        <w:tabs>
          <w:tab w:val="left" w:pos="1260"/>
        </w:tabs>
        <w:rPr>
          <w:bCs/>
          <w:lang w:val="ru-RU"/>
        </w:rPr>
      </w:pPr>
      <w:r w:rsidRPr="00A51EDA">
        <w:rPr>
          <w:bCs/>
          <w:lang w:val="ru-RU"/>
        </w:rPr>
        <w:t xml:space="preserve">Казначейский счет 03211643000000012002, </w:t>
      </w:r>
    </w:p>
    <w:p w:rsidR="00A51EDA" w:rsidRPr="00A51EDA" w:rsidRDefault="00A51EDA" w:rsidP="00A51EDA">
      <w:pPr>
        <w:widowControl w:val="0"/>
        <w:tabs>
          <w:tab w:val="left" w:pos="1260"/>
        </w:tabs>
        <w:rPr>
          <w:bCs/>
          <w:lang w:val="ru-RU"/>
        </w:rPr>
      </w:pPr>
      <w:r w:rsidRPr="00A51EDA">
        <w:rPr>
          <w:bCs/>
          <w:lang w:val="ru-RU"/>
        </w:rPr>
        <w:t>Единый казначейский счет 40102810545370000012</w:t>
      </w:r>
    </w:p>
    <w:p w:rsidR="00A51EDA" w:rsidRPr="00A51EDA" w:rsidRDefault="00A51EDA" w:rsidP="00A51EDA">
      <w:pPr>
        <w:widowControl w:val="0"/>
        <w:tabs>
          <w:tab w:val="left" w:pos="1260"/>
        </w:tabs>
        <w:rPr>
          <w:bCs/>
          <w:lang w:val="ru-RU"/>
        </w:rPr>
      </w:pPr>
      <w:r w:rsidRPr="00A51EDA">
        <w:rPr>
          <w:bCs/>
          <w:lang w:val="ru-RU"/>
        </w:rPr>
        <w:t xml:space="preserve">ОКЦ № 1 ДГУ БАНКА РОССИИ //УФК по Приморскому краю, г. Владивосток </w:t>
      </w:r>
    </w:p>
    <w:p w:rsidR="00A51EDA" w:rsidRPr="00A51EDA" w:rsidRDefault="00A51EDA" w:rsidP="00A51EDA">
      <w:pPr>
        <w:widowControl w:val="0"/>
        <w:tabs>
          <w:tab w:val="left" w:pos="1260"/>
        </w:tabs>
        <w:rPr>
          <w:bCs/>
          <w:lang w:val="ru-RU"/>
        </w:rPr>
      </w:pPr>
      <w:r w:rsidRPr="00A51EDA">
        <w:rPr>
          <w:bCs/>
          <w:lang w:val="ru-RU"/>
        </w:rPr>
        <w:t>Лиц/счет 03381361990 в УФК по Приморскому краю</w:t>
      </w:r>
    </w:p>
    <w:p w:rsidR="00A51EDA" w:rsidRPr="004C3F5C" w:rsidRDefault="00A51EDA" w:rsidP="00A51EDA">
      <w:pPr>
        <w:widowControl w:val="0"/>
        <w:tabs>
          <w:tab w:val="left" w:pos="1260"/>
        </w:tabs>
        <w:rPr>
          <w:bCs/>
        </w:rPr>
      </w:pPr>
      <w:r w:rsidRPr="004C3F5C">
        <w:rPr>
          <w:bCs/>
        </w:rPr>
        <w:t>БИК ТОФК 010507002</w:t>
      </w:r>
    </w:p>
    <w:p w:rsidR="00F3590F" w:rsidRPr="00AB6FB6" w:rsidRDefault="00F3590F" w:rsidP="00AB6FB6">
      <w:pPr>
        <w:pStyle w:val="12"/>
        <w:spacing w:line="240" w:lineRule="auto"/>
        <w:jc w:val="both"/>
        <w:rPr>
          <w:b w:val="0"/>
          <w:sz w:val="24"/>
          <w:szCs w:val="24"/>
        </w:rPr>
      </w:pPr>
    </w:p>
    <w:p w:rsidR="00806ED4" w:rsidRPr="00AB6FB6" w:rsidRDefault="00AB6FB6" w:rsidP="00AB6FB6">
      <w:pPr>
        <w:widowControl w:val="0"/>
        <w:tabs>
          <w:tab w:val="left" w:pos="1260"/>
        </w:tabs>
        <w:ind w:left="709"/>
        <w:rPr>
          <w:lang w:val="ru-RU"/>
        </w:rPr>
      </w:pPr>
      <w:r>
        <w:rPr>
          <w:lang w:val="ru-RU"/>
        </w:rPr>
        <w:t>11.2.Поставщик:</w:t>
      </w:r>
    </w:p>
    <w:p w:rsidR="00381594" w:rsidRDefault="00381594" w:rsidP="00AB6FB6">
      <w:pPr>
        <w:jc w:val="center"/>
        <w:rPr>
          <w:spacing w:val="-2"/>
          <w:lang w:val="ru-RU"/>
        </w:rPr>
      </w:pPr>
    </w:p>
    <w:p w:rsidR="00A51EDA" w:rsidRPr="00AB6FB6" w:rsidRDefault="00A51EDA" w:rsidP="00AB6FB6">
      <w:pPr>
        <w:jc w:val="center"/>
        <w:rPr>
          <w:spacing w:val="-2"/>
          <w:lang w:val="ru-RU"/>
        </w:rPr>
      </w:pPr>
    </w:p>
    <w:tbl>
      <w:tblPr>
        <w:tblW w:w="9930" w:type="dxa"/>
        <w:tblInd w:w="-112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12"/>
        <w:gridCol w:w="262"/>
        <w:gridCol w:w="350"/>
        <w:gridCol w:w="350"/>
        <w:gridCol w:w="364"/>
        <w:gridCol w:w="349"/>
        <w:gridCol w:w="349"/>
        <w:gridCol w:w="349"/>
        <w:gridCol w:w="363"/>
        <w:gridCol w:w="349"/>
        <w:gridCol w:w="286"/>
        <w:gridCol w:w="261"/>
        <w:gridCol w:w="286"/>
        <w:gridCol w:w="286"/>
        <w:gridCol w:w="349"/>
        <w:gridCol w:w="142"/>
        <w:gridCol w:w="207"/>
        <w:gridCol w:w="363"/>
        <w:gridCol w:w="349"/>
        <w:gridCol w:w="387"/>
        <w:gridCol w:w="349"/>
        <w:gridCol w:w="363"/>
        <w:gridCol w:w="349"/>
        <w:gridCol w:w="349"/>
        <w:gridCol w:w="349"/>
        <w:gridCol w:w="363"/>
        <w:gridCol w:w="349"/>
        <w:gridCol w:w="349"/>
        <w:gridCol w:w="349"/>
        <w:gridCol w:w="215"/>
        <w:gridCol w:w="433"/>
      </w:tblGrid>
      <w:tr w:rsidR="00E87B92" w:rsidRPr="00AB6FB6" w:rsidTr="00F3590F">
        <w:trPr>
          <w:gridBefore w:val="1"/>
          <w:gridAfter w:val="1"/>
          <w:wBefore w:w="112" w:type="dxa"/>
          <w:wAfter w:w="433" w:type="dxa"/>
          <w:hidden/>
        </w:trPr>
        <w:tc>
          <w:tcPr>
            <w:tcW w:w="262" w:type="dxa"/>
            <w:vAlign w:val="center"/>
            <w:hideMark/>
          </w:tcPr>
          <w:p w:rsidR="00E87B92" w:rsidRPr="00AB6FB6" w:rsidRDefault="00E87B92" w:rsidP="00AB6FB6">
            <w:pPr>
              <w:rPr>
                <w:vanish/>
                <w:lang w:val="ru-RU"/>
              </w:rPr>
            </w:pPr>
          </w:p>
        </w:tc>
        <w:tc>
          <w:tcPr>
            <w:tcW w:w="350" w:type="dxa"/>
            <w:vAlign w:val="center"/>
            <w:hideMark/>
          </w:tcPr>
          <w:p w:rsidR="00E87B92" w:rsidRPr="00AB6FB6" w:rsidRDefault="00E87B92" w:rsidP="00AB6FB6">
            <w:pPr>
              <w:rPr>
                <w:vanish/>
                <w:lang w:val="ru-RU"/>
              </w:rPr>
            </w:pPr>
          </w:p>
        </w:tc>
        <w:tc>
          <w:tcPr>
            <w:tcW w:w="350" w:type="dxa"/>
            <w:vAlign w:val="center"/>
            <w:hideMark/>
          </w:tcPr>
          <w:p w:rsidR="00E87B92" w:rsidRPr="00AB6FB6" w:rsidRDefault="00E87B92" w:rsidP="00AB6FB6">
            <w:pPr>
              <w:rPr>
                <w:vanish/>
                <w:lang w:val="ru-RU"/>
              </w:rPr>
            </w:pPr>
          </w:p>
        </w:tc>
        <w:tc>
          <w:tcPr>
            <w:tcW w:w="364" w:type="dxa"/>
            <w:vAlign w:val="center"/>
            <w:hideMark/>
          </w:tcPr>
          <w:p w:rsidR="00E87B92" w:rsidRPr="00AB6FB6" w:rsidRDefault="00E87B92" w:rsidP="00AB6FB6">
            <w:pPr>
              <w:rPr>
                <w:vanish/>
                <w:lang w:val="ru-RU"/>
              </w:rPr>
            </w:pPr>
          </w:p>
        </w:tc>
        <w:tc>
          <w:tcPr>
            <w:tcW w:w="349" w:type="dxa"/>
            <w:vAlign w:val="center"/>
            <w:hideMark/>
          </w:tcPr>
          <w:p w:rsidR="00E87B92" w:rsidRPr="00AB6FB6" w:rsidRDefault="00E87B92" w:rsidP="00AB6FB6">
            <w:pPr>
              <w:rPr>
                <w:vanish/>
                <w:lang w:val="ru-RU"/>
              </w:rPr>
            </w:pPr>
          </w:p>
        </w:tc>
        <w:tc>
          <w:tcPr>
            <w:tcW w:w="349" w:type="dxa"/>
            <w:vAlign w:val="center"/>
            <w:hideMark/>
          </w:tcPr>
          <w:p w:rsidR="00E87B92" w:rsidRPr="00AB6FB6" w:rsidRDefault="00E87B92" w:rsidP="00AB6FB6">
            <w:pPr>
              <w:rPr>
                <w:vanish/>
                <w:lang w:val="ru-RU"/>
              </w:rPr>
            </w:pPr>
          </w:p>
        </w:tc>
        <w:tc>
          <w:tcPr>
            <w:tcW w:w="349" w:type="dxa"/>
            <w:vAlign w:val="center"/>
            <w:hideMark/>
          </w:tcPr>
          <w:p w:rsidR="00E87B92" w:rsidRPr="00AB6FB6" w:rsidRDefault="00E87B92" w:rsidP="00AB6FB6">
            <w:pPr>
              <w:rPr>
                <w:vanish/>
                <w:lang w:val="ru-RU"/>
              </w:rPr>
            </w:pPr>
          </w:p>
        </w:tc>
        <w:tc>
          <w:tcPr>
            <w:tcW w:w="363" w:type="dxa"/>
            <w:vAlign w:val="center"/>
            <w:hideMark/>
          </w:tcPr>
          <w:p w:rsidR="00E87B92" w:rsidRPr="00AB6FB6" w:rsidRDefault="00E87B92" w:rsidP="00AB6FB6">
            <w:pPr>
              <w:rPr>
                <w:vanish/>
                <w:lang w:val="ru-RU"/>
              </w:rPr>
            </w:pPr>
          </w:p>
        </w:tc>
        <w:tc>
          <w:tcPr>
            <w:tcW w:w="349" w:type="dxa"/>
            <w:vAlign w:val="center"/>
            <w:hideMark/>
          </w:tcPr>
          <w:p w:rsidR="00E87B92" w:rsidRPr="00AB6FB6" w:rsidRDefault="00E87B92" w:rsidP="00AB6FB6">
            <w:pPr>
              <w:rPr>
                <w:vanish/>
                <w:lang w:val="ru-RU"/>
              </w:rPr>
            </w:pPr>
          </w:p>
        </w:tc>
        <w:tc>
          <w:tcPr>
            <w:tcW w:w="286" w:type="dxa"/>
            <w:vAlign w:val="center"/>
            <w:hideMark/>
          </w:tcPr>
          <w:p w:rsidR="00E87B92" w:rsidRPr="00AB6FB6" w:rsidRDefault="00E87B92" w:rsidP="00AB6FB6">
            <w:pPr>
              <w:rPr>
                <w:vanish/>
                <w:lang w:val="ru-RU"/>
              </w:rPr>
            </w:pPr>
          </w:p>
        </w:tc>
        <w:tc>
          <w:tcPr>
            <w:tcW w:w="261" w:type="dxa"/>
            <w:vAlign w:val="center"/>
            <w:hideMark/>
          </w:tcPr>
          <w:p w:rsidR="00E87B92" w:rsidRPr="00AB6FB6" w:rsidRDefault="00E87B92" w:rsidP="00AB6FB6">
            <w:pPr>
              <w:rPr>
                <w:vanish/>
                <w:lang w:val="ru-RU"/>
              </w:rPr>
            </w:pPr>
          </w:p>
        </w:tc>
        <w:tc>
          <w:tcPr>
            <w:tcW w:w="286" w:type="dxa"/>
            <w:vAlign w:val="center"/>
            <w:hideMark/>
          </w:tcPr>
          <w:p w:rsidR="00E87B92" w:rsidRPr="00AB6FB6" w:rsidRDefault="00E87B92" w:rsidP="00AB6FB6">
            <w:pPr>
              <w:rPr>
                <w:vanish/>
                <w:lang w:val="ru-RU"/>
              </w:rPr>
            </w:pPr>
          </w:p>
        </w:tc>
        <w:tc>
          <w:tcPr>
            <w:tcW w:w="286" w:type="dxa"/>
            <w:vAlign w:val="center"/>
            <w:hideMark/>
          </w:tcPr>
          <w:p w:rsidR="00E87B92" w:rsidRPr="00AB6FB6" w:rsidRDefault="00E87B92" w:rsidP="00AB6FB6">
            <w:pPr>
              <w:rPr>
                <w:vanish/>
                <w:lang w:val="ru-RU"/>
              </w:rPr>
            </w:pPr>
          </w:p>
        </w:tc>
        <w:tc>
          <w:tcPr>
            <w:tcW w:w="349" w:type="dxa"/>
            <w:vAlign w:val="center"/>
            <w:hideMark/>
          </w:tcPr>
          <w:p w:rsidR="00E87B92" w:rsidRPr="00AB6FB6" w:rsidRDefault="00E87B92" w:rsidP="00AB6FB6">
            <w:pPr>
              <w:rPr>
                <w:vanish/>
                <w:lang w:val="ru-RU"/>
              </w:rPr>
            </w:pPr>
          </w:p>
        </w:tc>
        <w:tc>
          <w:tcPr>
            <w:tcW w:w="349" w:type="dxa"/>
            <w:gridSpan w:val="2"/>
            <w:vAlign w:val="center"/>
            <w:hideMark/>
          </w:tcPr>
          <w:p w:rsidR="00E87B92" w:rsidRPr="00AB6FB6" w:rsidRDefault="00E87B92" w:rsidP="00AB6FB6">
            <w:pPr>
              <w:rPr>
                <w:vanish/>
                <w:lang w:val="ru-RU"/>
              </w:rPr>
            </w:pPr>
          </w:p>
        </w:tc>
        <w:tc>
          <w:tcPr>
            <w:tcW w:w="363" w:type="dxa"/>
            <w:vAlign w:val="center"/>
            <w:hideMark/>
          </w:tcPr>
          <w:p w:rsidR="00E87B92" w:rsidRPr="00AB6FB6" w:rsidRDefault="00E87B92" w:rsidP="00AB6FB6">
            <w:pPr>
              <w:rPr>
                <w:vanish/>
                <w:lang w:val="ru-RU"/>
              </w:rPr>
            </w:pPr>
          </w:p>
        </w:tc>
        <w:tc>
          <w:tcPr>
            <w:tcW w:w="349" w:type="dxa"/>
            <w:vAlign w:val="center"/>
            <w:hideMark/>
          </w:tcPr>
          <w:p w:rsidR="00E87B92" w:rsidRPr="00AB6FB6" w:rsidRDefault="00E87B92" w:rsidP="00AB6FB6">
            <w:pPr>
              <w:rPr>
                <w:vanish/>
                <w:lang w:val="ru-RU"/>
              </w:rPr>
            </w:pPr>
          </w:p>
        </w:tc>
        <w:tc>
          <w:tcPr>
            <w:tcW w:w="387" w:type="dxa"/>
            <w:vAlign w:val="center"/>
            <w:hideMark/>
          </w:tcPr>
          <w:p w:rsidR="00E87B92" w:rsidRPr="00AB6FB6" w:rsidRDefault="00E87B92" w:rsidP="00AB6FB6">
            <w:pPr>
              <w:rPr>
                <w:vanish/>
                <w:lang w:val="ru-RU"/>
              </w:rPr>
            </w:pPr>
          </w:p>
        </w:tc>
        <w:tc>
          <w:tcPr>
            <w:tcW w:w="349" w:type="dxa"/>
            <w:vAlign w:val="center"/>
            <w:hideMark/>
          </w:tcPr>
          <w:p w:rsidR="00E87B92" w:rsidRPr="00AB6FB6" w:rsidRDefault="00E87B92" w:rsidP="00AB6FB6">
            <w:pPr>
              <w:rPr>
                <w:vanish/>
                <w:lang w:val="ru-RU"/>
              </w:rPr>
            </w:pPr>
          </w:p>
        </w:tc>
        <w:tc>
          <w:tcPr>
            <w:tcW w:w="363" w:type="dxa"/>
            <w:vAlign w:val="center"/>
            <w:hideMark/>
          </w:tcPr>
          <w:p w:rsidR="00E87B92" w:rsidRPr="00AB6FB6" w:rsidRDefault="00E87B92" w:rsidP="00AB6FB6">
            <w:pPr>
              <w:rPr>
                <w:vanish/>
                <w:lang w:val="ru-RU"/>
              </w:rPr>
            </w:pPr>
          </w:p>
        </w:tc>
        <w:tc>
          <w:tcPr>
            <w:tcW w:w="349" w:type="dxa"/>
            <w:vAlign w:val="center"/>
            <w:hideMark/>
          </w:tcPr>
          <w:p w:rsidR="00E87B92" w:rsidRPr="00AB6FB6" w:rsidRDefault="00E87B92" w:rsidP="00AB6FB6">
            <w:pPr>
              <w:rPr>
                <w:vanish/>
                <w:lang w:val="ru-RU"/>
              </w:rPr>
            </w:pPr>
          </w:p>
        </w:tc>
        <w:tc>
          <w:tcPr>
            <w:tcW w:w="349" w:type="dxa"/>
            <w:vAlign w:val="center"/>
            <w:hideMark/>
          </w:tcPr>
          <w:p w:rsidR="00E87B92" w:rsidRPr="00AB6FB6" w:rsidRDefault="00E87B92" w:rsidP="00AB6FB6">
            <w:pPr>
              <w:rPr>
                <w:vanish/>
                <w:lang w:val="ru-RU"/>
              </w:rPr>
            </w:pPr>
          </w:p>
        </w:tc>
        <w:tc>
          <w:tcPr>
            <w:tcW w:w="349" w:type="dxa"/>
            <w:vAlign w:val="center"/>
            <w:hideMark/>
          </w:tcPr>
          <w:p w:rsidR="00E87B92" w:rsidRPr="00AB6FB6" w:rsidRDefault="00E87B92" w:rsidP="00AB6FB6">
            <w:pPr>
              <w:rPr>
                <w:vanish/>
                <w:lang w:val="ru-RU"/>
              </w:rPr>
            </w:pPr>
          </w:p>
        </w:tc>
        <w:tc>
          <w:tcPr>
            <w:tcW w:w="363" w:type="dxa"/>
            <w:vAlign w:val="center"/>
            <w:hideMark/>
          </w:tcPr>
          <w:p w:rsidR="00E87B92" w:rsidRPr="00AB6FB6" w:rsidRDefault="00E87B92" w:rsidP="00AB6FB6">
            <w:pPr>
              <w:rPr>
                <w:vanish/>
                <w:lang w:val="ru-RU"/>
              </w:rPr>
            </w:pPr>
          </w:p>
        </w:tc>
        <w:tc>
          <w:tcPr>
            <w:tcW w:w="349" w:type="dxa"/>
            <w:vAlign w:val="center"/>
            <w:hideMark/>
          </w:tcPr>
          <w:p w:rsidR="00E87B92" w:rsidRPr="00AB6FB6" w:rsidRDefault="00E87B92" w:rsidP="00AB6FB6">
            <w:pPr>
              <w:rPr>
                <w:vanish/>
                <w:lang w:val="ru-RU"/>
              </w:rPr>
            </w:pPr>
          </w:p>
        </w:tc>
        <w:tc>
          <w:tcPr>
            <w:tcW w:w="349" w:type="dxa"/>
            <w:vAlign w:val="center"/>
            <w:hideMark/>
          </w:tcPr>
          <w:p w:rsidR="00E87B92" w:rsidRPr="00AB6FB6" w:rsidRDefault="00E87B92" w:rsidP="00AB6FB6">
            <w:pPr>
              <w:rPr>
                <w:vanish/>
                <w:lang w:val="ru-RU"/>
              </w:rPr>
            </w:pPr>
          </w:p>
        </w:tc>
        <w:tc>
          <w:tcPr>
            <w:tcW w:w="349" w:type="dxa"/>
            <w:vAlign w:val="center"/>
            <w:hideMark/>
          </w:tcPr>
          <w:p w:rsidR="00E87B92" w:rsidRPr="00AB6FB6" w:rsidRDefault="00E87B92" w:rsidP="00AB6FB6">
            <w:pPr>
              <w:rPr>
                <w:vanish/>
                <w:lang w:val="ru-RU"/>
              </w:rPr>
            </w:pPr>
          </w:p>
        </w:tc>
        <w:tc>
          <w:tcPr>
            <w:tcW w:w="215" w:type="dxa"/>
            <w:vAlign w:val="center"/>
            <w:hideMark/>
          </w:tcPr>
          <w:p w:rsidR="00E87B92" w:rsidRPr="00AB6FB6" w:rsidRDefault="00E87B92" w:rsidP="00AB6FB6">
            <w:pPr>
              <w:rPr>
                <w:vanish/>
                <w:lang w:val="ru-RU"/>
              </w:rPr>
            </w:pPr>
          </w:p>
        </w:tc>
      </w:tr>
      <w:tr w:rsidR="00396925" w:rsidRPr="00AB6FB6" w:rsidTr="00F3590F">
        <w:trPr>
          <w:gridBefore w:val="1"/>
          <w:gridAfter w:val="1"/>
          <w:wBefore w:w="112" w:type="dxa"/>
          <w:wAfter w:w="433" w:type="dxa"/>
        </w:trPr>
        <w:tc>
          <w:tcPr>
            <w:tcW w:w="0" w:type="auto"/>
            <w:gridSpan w:val="29"/>
            <w:vAlign w:val="center"/>
            <w:hideMark/>
          </w:tcPr>
          <w:p w:rsidR="00396925" w:rsidRPr="00AB6FB6" w:rsidRDefault="00396925" w:rsidP="00AB6FB6">
            <w:pPr>
              <w:rPr>
                <w:lang w:val="ru-RU"/>
              </w:rPr>
            </w:pPr>
          </w:p>
        </w:tc>
      </w:tr>
      <w:tr w:rsidR="00F3590F" w:rsidRPr="00AB6FB6" w:rsidTr="00F3590F">
        <w:tblPrEx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4807" w:type="dxa"/>
            <w:gridSpan w:val="16"/>
          </w:tcPr>
          <w:p w:rsidR="00F3590F" w:rsidRDefault="00F3590F" w:rsidP="00AB6FB6">
            <w:pPr>
              <w:widowControl w:val="0"/>
              <w:tabs>
                <w:tab w:val="left" w:pos="1260"/>
              </w:tabs>
              <w:rPr>
                <w:lang w:val="ru-RU"/>
              </w:rPr>
            </w:pPr>
          </w:p>
          <w:p w:rsidR="00A51EDA" w:rsidRPr="00AB6FB6" w:rsidRDefault="00A51EDA" w:rsidP="00AB6FB6">
            <w:pPr>
              <w:widowControl w:val="0"/>
              <w:tabs>
                <w:tab w:val="left" w:pos="1260"/>
              </w:tabs>
              <w:rPr>
                <w:lang w:val="ru-RU"/>
              </w:rPr>
            </w:pPr>
          </w:p>
          <w:p w:rsidR="00F3590F" w:rsidRPr="00AB6FB6" w:rsidRDefault="00F3590F" w:rsidP="00AB6FB6">
            <w:pPr>
              <w:widowControl w:val="0"/>
              <w:tabs>
                <w:tab w:val="left" w:pos="1260"/>
              </w:tabs>
              <w:rPr>
                <w:lang w:val="ru-RU"/>
              </w:rPr>
            </w:pPr>
            <w:r w:rsidRPr="00AB6FB6">
              <w:rPr>
                <w:lang w:val="ru-RU"/>
              </w:rPr>
              <w:t>Заказчик:</w:t>
            </w:r>
          </w:p>
          <w:p w:rsidR="00762B5A" w:rsidRPr="00AB6FB6" w:rsidRDefault="00762B5A" w:rsidP="00AB6FB6">
            <w:pPr>
              <w:widowControl w:val="0"/>
              <w:tabs>
                <w:tab w:val="left" w:pos="1260"/>
              </w:tabs>
              <w:rPr>
                <w:lang w:val="ru-RU"/>
              </w:rPr>
            </w:pPr>
          </w:p>
          <w:p w:rsidR="00323A43" w:rsidRPr="00AB6FB6" w:rsidRDefault="00F3590F" w:rsidP="00AB6FB6">
            <w:pPr>
              <w:widowControl w:val="0"/>
              <w:tabs>
                <w:tab w:val="left" w:pos="1260"/>
              </w:tabs>
              <w:rPr>
                <w:lang w:val="ru-RU"/>
              </w:rPr>
            </w:pPr>
            <w:r w:rsidRPr="00AB6FB6">
              <w:rPr>
                <w:lang w:val="ru-RU"/>
              </w:rPr>
              <w:t>______________/</w:t>
            </w:r>
            <w:r w:rsidR="00323A43" w:rsidRPr="00AB6FB6">
              <w:rPr>
                <w:lang w:val="ru-RU"/>
              </w:rPr>
              <w:t xml:space="preserve">В.Ю. Тараканов </w:t>
            </w:r>
          </w:p>
          <w:p w:rsidR="00F3590F" w:rsidRPr="00AB6FB6" w:rsidRDefault="00F3590F" w:rsidP="00AB6FB6">
            <w:pPr>
              <w:widowControl w:val="0"/>
              <w:tabs>
                <w:tab w:val="left" w:pos="1260"/>
              </w:tabs>
              <w:rPr>
                <w:lang w:val="ru-RU"/>
              </w:rPr>
            </w:pPr>
            <w:r w:rsidRPr="00AB6FB6">
              <w:rPr>
                <w:lang w:val="ru-RU"/>
              </w:rPr>
              <w:t>«___» _____________ 202</w:t>
            </w:r>
            <w:r w:rsidR="00C80D0D" w:rsidRPr="00AB6FB6">
              <w:rPr>
                <w:lang w:val="ru-RU"/>
              </w:rPr>
              <w:t>6</w:t>
            </w:r>
            <w:r w:rsidRPr="00AB6FB6">
              <w:rPr>
                <w:lang w:val="ru-RU"/>
              </w:rPr>
              <w:t xml:space="preserve"> г.</w:t>
            </w:r>
          </w:p>
          <w:p w:rsidR="00F3590F" w:rsidRPr="00AB6FB6" w:rsidRDefault="00F3590F" w:rsidP="00AB6FB6">
            <w:pPr>
              <w:widowControl w:val="0"/>
              <w:tabs>
                <w:tab w:val="left" w:pos="1260"/>
              </w:tabs>
              <w:rPr>
                <w:lang w:val="ru-RU"/>
              </w:rPr>
            </w:pPr>
            <w:r w:rsidRPr="00AB6FB6">
              <w:rPr>
                <w:lang w:val="ru-RU"/>
              </w:rPr>
              <w:t>М.П.</w:t>
            </w:r>
          </w:p>
        </w:tc>
        <w:tc>
          <w:tcPr>
            <w:tcW w:w="5123" w:type="dxa"/>
            <w:gridSpan w:val="15"/>
          </w:tcPr>
          <w:p w:rsidR="00F3590F" w:rsidRPr="00AB6FB6" w:rsidRDefault="00F3590F" w:rsidP="00AB6FB6">
            <w:pPr>
              <w:widowControl w:val="0"/>
              <w:tabs>
                <w:tab w:val="left" w:pos="1260"/>
              </w:tabs>
              <w:rPr>
                <w:lang w:val="ru-RU"/>
              </w:rPr>
            </w:pPr>
          </w:p>
          <w:p w:rsidR="00A51EDA" w:rsidRDefault="00A51EDA" w:rsidP="00AB6FB6">
            <w:pPr>
              <w:widowControl w:val="0"/>
              <w:tabs>
                <w:tab w:val="left" w:pos="1260"/>
              </w:tabs>
              <w:rPr>
                <w:lang w:val="ru-RU"/>
              </w:rPr>
            </w:pPr>
          </w:p>
          <w:p w:rsidR="00F3590F" w:rsidRPr="00AB6FB6" w:rsidRDefault="00F3590F" w:rsidP="00AB6FB6">
            <w:pPr>
              <w:widowControl w:val="0"/>
              <w:tabs>
                <w:tab w:val="left" w:pos="1260"/>
              </w:tabs>
              <w:rPr>
                <w:lang w:val="ru-RU"/>
              </w:rPr>
            </w:pPr>
            <w:r w:rsidRPr="00AB6FB6">
              <w:rPr>
                <w:lang w:val="ru-RU"/>
              </w:rPr>
              <w:t>Поставщик:</w:t>
            </w:r>
          </w:p>
          <w:p w:rsidR="00A51EDA" w:rsidRPr="00AB6FB6" w:rsidRDefault="00A51EDA" w:rsidP="00AB6FB6">
            <w:pPr>
              <w:widowControl w:val="0"/>
              <w:tabs>
                <w:tab w:val="left" w:pos="1260"/>
              </w:tabs>
              <w:rPr>
                <w:lang w:val="ru-RU"/>
              </w:rPr>
            </w:pPr>
          </w:p>
          <w:p w:rsidR="00C80D0D" w:rsidRPr="00AB6FB6" w:rsidRDefault="00F3590F" w:rsidP="00AB6FB6">
            <w:pPr>
              <w:widowControl w:val="0"/>
              <w:tabs>
                <w:tab w:val="left" w:pos="1260"/>
              </w:tabs>
              <w:rPr>
                <w:lang w:val="ru-RU"/>
              </w:rPr>
            </w:pPr>
            <w:r w:rsidRPr="00AB6FB6">
              <w:rPr>
                <w:lang w:val="ru-RU"/>
              </w:rPr>
              <w:t xml:space="preserve"> _______________/</w:t>
            </w:r>
          </w:p>
          <w:p w:rsidR="000C38B3" w:rsidRPr="00AB6FB6" w:rsidRDefault="00C80D0D" w:rsidP="00AB6FB6">
            <w:pPr>
              <w:widowControl w:val="0"/>
              <w:tabs>
                <w:tab w:val="left" w:pos="1260"/>
              </w:tabs>
              <w:rPr>
                <w:lang w:val="ru-RU"/>
              </w:rPr>
            </w:pPr>
            <w:r w:rsidRPr="00AB6FB6">
              <w:rPr>
                <w:lang w:val="ru-RU"/>
              </w:rPr>
              <w:t xml:space="preserve"> </w:t>
            </w:r>
            <w:r w:rsidR="00F3590F" w:rsidRPr="00AB6FB6">
              <w:rPr>
                <w:lang w:val="ru-RU"/>
              </w:rPr>
              <w:t>«___» _____________ 202</w:t>
            </w:r>
            <w:r w:rsidRPr="00AB6FB6">
              <w:rPr>
                <w:lang w:val="ru-RU"/>
              </w:rPr>
              <w:t>6</w:t>
            </w:r>
            <w:r w:rsidR="00F3590F" w:rsidRPr="00AB6FB6">
              <w:rPr>
                <w:lang w:val="ru-RU"/>
              </w:rPr>
              <w:t xml:space="preserve"> г.</w:t>
            </w:r>
          </w:p>
          <w:p w:rsidR="00841505" w:rsidRPr="00AB6FB6" w:rsidRDefault="00F3590F" w:rsidP="00AB6FB6">
            <w:pPr>
              <w:widowControl w:val="0"/>
              <w:tabs>
                <w:tab w:val="left" w:pos="1260"/>
              </w:tabs>
              <w:rPr>
                <w:lang w:val="ru-RU"/>
              </w:rPr>
            </w:pPr>
            <w:r w:rsidRPr="00AB6FB6">
              <w:rPr>
                <w:lang w:val="ru-RU"/>
              </w:rPr>
              <w:t xml:space="preserve"> М.П.</w:t>
            </w:r>
          </w:p>
          <w:p w:rsidR="00841505" w:rsidRPr="00AB6FB6" w:rsidRDefault="00841505" w:rsidP="00AB6FB6">
            <w:pPr>
              <w:rPr>
                <w:b/>
                <w:bCs/>
                <w:lang w:val="ru-RU"/>
              </w:rPr>
            </w:pPr>
          </w:p>
          <w:p w:rsidR="000C38B3" w:rsidRDefault="000C38B3" w:rsidP="00AB6FB6">
            <w:pPr>
              <w:rPr>
                <w:b/>
                <w:bCs/>
              </w:rPr>
            </w:pPr>
          </w:p>
          <w:p w:rsidR="00652AFC" w:rsidRPr="00652AFC" w:rsidRDefault="00652AFC" w:rsidP="00AB6FB6">
            <w:pPr>
              <w:rPr>
                <w:b/>
                <w:bCs/>
              </w:rPr>
            </w:pPr>
            <w:bookmarkStart w:id="1" w:name="_GoBack"/>
            <w:bookmarkEnd w:id="1"/>
          </w:p>
        </w:tc>
      </w:tr>
    </w:tbl>
    <w:p w:rsidR="00A51EDA" w:rsidRDefault="00A51EDA" w:rsidP="00AB6FB6">
      <w:pPr>
        <w:ind w:left="5245"/>
        <w:jc w:val="right"/>
        <w:rPr>
          <w:b/>
          <w:bCs/>
          <w:lang w:val="ru-RU"/>
        </w:rPr>
      </w:pPr>
    </w:p>
    <w:p w:rsidR="009E381B" w:rsidRPr="00AB6FB6" w:rsidRDefault="009E381B" w:rsidP="00AB6FB6">
      <w:pPr>
        <w:ind w:left="5245"/>
        <w:jc w:val="right"/>
        <w:rPr>
          <w:b/>
          <w:bCs/>
          <w:lang w:val="ru-RU"/>
        </w:rPr>
      </w:pPr>
      <w:r w:rsidRPr="00AB6FB6">
        <w:rPr>
          <w:b/>
          <w:bCs/>
          <w:lang w:val="ru-RU"/>
        </w:rPr>
        <w:lastRenderedPageBreak/>
        <w:t>Приложение №</w:t>
      </w:r>
      <w:r w:rsidRPr="00AB6FB6">
        <w:rPr>
          <w:b/>
          <w:bCs/>
        </w:rPr>
        <w:t> </w:t>
      </w:r>
      <w:r w:rsidRPr="00AB6FB6">
        <w:rPr>
          <w:b/>
          <w:bCs/>
          <w:lang w:val="ru-RU"/>
        </w:rPr>
        <w:t>1</w:t>
      </w:r>
    </w:p>
    <w:p w:rsidR="009E381B" w:rsidRPr="00AB6FB6" w:rsidRDefault="009E381B" w:rsidP="00AB6FB6">
      <w:pPr>
        <w:ind w:left="4820"/>
        <w:jc w:val="right"/>
        <w:rPr>
          <w:lang w:val="ru-RU"/>
        </w:rPr>
      </w:pPr>
      <w:r w:rsidRPr="00AB6FB6">
        <w:rPr>
          <w:lang w:val="ru-RU"/>
        </w:rPr>
        <w:t xml:space="preserve">к Договору № </w:t>
      </w:r>
    </w:p>
    <w:p w:rsidR="009E381B" w:rsidRPr="00AB6FB6" w:rsidRDefault="009E381B" w:rsidP="00AB6FB6">
      <w:pPr>
        <w:ind w:left="4820"/>
        <w:jc w:val="right"/>
        <w:rPr>
          <w:lang w:val="ru-RU"/>
        </w:rPr>
      </w:pPr>
      <w:r w:rsidRPr="00AB6FB6">
        <w:rPr>
          <w:lang w:val="ru-RU"/>
        </w:rPr>
        <w:t>от   «  »__</w:t>
      </w:r>
      <w:r w:rsidR="00D14AF3">
        <w:rPr>
          <w:lang w:val="ru-RU"/>
        </w:rPr>
        <w:t>_________</w:t>
      </w:r>
      <w:r w:rsidRPr="00AB6FB6">
        <w:rPr>
          <w:lang w:val="ru-RU"/>
        </w:rPr>
        <w:t>202</w:t>
      </w:r>
      <w:r w:rsidR="00C80D0D" w:rsidRPr="00AB6FB6">
        <w:rPr>
          <w:lang w:val="ru-RU"/>
        </w:rPr>
        <w:t>6</w:t>
      </w:r>
      <w:r w:rsidRPr="00AB6FB6">
        <w:rPr>
          <w:lang w:val="ru-RU"/>
        </w:rPr>
        <w:t xml:space="preserve"> года</w:t>
      </w:r>
    </w:p>
    <w:p w:rsidR="009E381B" w:rsidRPr="00AB6FB6" w:rsidRDefault="009E381B" w:rsidP="00AB6FB6">
      <w:pPr>
        <w:ind w:left="5245"/>
        <w:jc w:val="right"/>
        <w:rPr>
          <w:b/>
          <w:bCs/>
          <w:lang w:val="ru-RU"/>
        </w:rPr>
      </w:pPr>
    </w:p>
    <w:p w:rsidR="0097444B" w:rsidRPr="00AB6FB6" w:rsidRDefault="0097444B" w:rsidP="00AB6FB6">
      <w:pPr>
        <w:ind w:left="-709" w:firstLine="567"/>
        <w:jc w:val="center"/>
        <w:rPr>
          <w:b/>
          <w:lang w:val="ru-RU"/>
        </w:rPr>
      </w:pPr>
      <w:r w:rsidRPr="00AB6FB6">
        <w:rPr>
          <w:b/>
          <w:lang w:val="ru-RU"/>
        </w:rPr>
        <w:t>ТЕХНИЧЕСКОЕ ЗАДАНИЕ</w:t>
      </w:r>
    </w:p>
    <w:p w:rsidR="00E2252D" w:rsidRPr="00E2252D" w:rsidRDefault="00E2252D" w:rsidP="00E2252D">
      <w:pPr>
        <w:ind w:left="-709" w:firstLine="567"/>
        <w:jc w:val="center"/>
        <w:rPr>
          <w:b/>
          <w:lang w:val="ru-RU"/>
        </w:rPr>
      </w:pPr>
      <w:r>
        <w:rPr>
          <w:b/>
          <w:lang w:val="ru-RU"/>
        </w:rPr>
        <w:t>на п</w:t>
      </w:r>
      <w:r w:rsidRPr="00E2252D">
        <w:rPr>
          <w:b/>
          <w:lang w:val="ru-RU"/>
        </w:rPr>
        <w:t>оставку мониторов и источников бесперебойного питания для рабочих станций</w:t>
      </w:r>
    </w:p>
    <w:p w:rsidR="001F5C96" w:rsidRPr="00AB6FB6" w:rsidRDefault="001F5C96" w:rsidP="00E2252D">
      <w:pPr>
        <w:ind w:left="-709" w:firstLine="567"/>
        <w:jc w:val="center"/>
        <w:rPr>
          <w:b/>
          <w:lang w:val="ru-RU"/>
        </w:rPr>
      </w:pPr>
    </w:p>
    <w:p w:rsidR="001F5C96" w:rsidRPr="00AB6FB6" w:rsidRDefault="0062064F" w:rsidP="00AB6FB6">
      <w:pPr>
        <w:numPr>
          <w:ilvl w:val="0"/>
          <w:numId w:val="7"/>
        </w:numPr>
        <w:suppressAutoHyphens/>
        <w:jc w:val="both"/>
        <w:rPr>
          <w:b/>
          <w:bCs/>
        </w:rPr>
      </w:pPr>
      <w:proofErr w:type="spellStart"/>
      <w:r w:rsidRPr="00AB6FB6">
        <w:rPr>
          <w:b/>
        </w:rPr>
        <w:t>Предмет</w:t>
      </w:r>
      <w:proofErr w:type="spellEnd"/>
      <w:r w:rsidRPr="00AB6FB6">
        <w:rPr>
          <w:b/>
        </w:rPr>
        <w:t xml:space="preserve"> </w:t>
      </w:r>
      <w:proofErr w:type="spellStart"/>
      <w:r w:rsidRPr="00AB6FB6">
        <w:rPr>
          <w:b/>
        </w:rPr>
        <w:t>закупки</w:t>
      </w:r>
      <w:proofErr w:type="spellEnd"/>
    </w:p>
    <w:p w:rsidR="0062064F" w:rsidRPr="00E2252D" w:rsidRDefault="001F5C96" w:rsidP="00E2252D">
      <w:pPr>
        <w:ind w:firstLine="708"/>
        <w:jc w:val="both"/>
        <w:rPr>
          <w:bCs/>
          <w:lang w:val="ru-RU"/>
        </w:rPr>
      </w:pPr>
      <w:r w:rsidRPr="00AB6FB6">
        <w:rPr>
          <w:lang w:val="ru-RU"/>
        </w:rPr>
        <w:t xml:space="preserve">Поставка </w:t>
      </w:r>
      <w:r w:rsidR="00E2252D" w:rsidRPr="00E2252D">
        <w:rPr>
          <w:lang w:val="ru-RU"/>
        </w:rPr>
        <w:t>мониторов и источников бесперебойного питания для рабочих станций (далее - Товар)</w:t>
      </w:r>
      <w:r w:rsidRPr="00AB6FB6">
        <w:rPr>
          <w:lang w:val="ru-RU"/>
        </w:rPr>
        <w:t xml:space="preserve"> </w:t>
      </w:r>
      <w:r w:rsidR="0062064F" w:rsidRPr="00AB6FB6">
        <w:rPr>
          <w:lang w:val="ru-RU"/>
        </w:rPr>
        <w:t xml:space="preserve">для </w:t>
      </w:r>
      <w:r w:rsidRPr="00AB6FB6">
        <w:rPr>
          <w:lang w:val="ru-RU"/>
        </w:rPr>
        <w:t>Т</w:t>
      </w:r>
      <w:r w:rsidR="0062064F" w:rsidRPr="00AB6FB6">
        <w:rPr>
          <w:lang w:val="ru-RU"/>
        </w:rPr>
        <w:t>ерриториального органа Федеральной службы государственной статистики по Камчатскому (далее – Заказчик).</w:t>
      </w:r>
    </w:p>
    <w:p w:rsidR="00E2252D" w:rsidRPr="00E2252D" w:rsidRDefault="0062064F" w:rsidP="00E2252D">
      <w:pPr>
        <w:numPr>
          <w:ilvl w:val="0"/>
          <w:numId w:val="7"/>
        </w:numPr>
        <w:suppressAutoHyphens/>
        <w:jc w:val="both"/>
        <w:rPr>
          <w:b/>
        </w:rPr>
      </w:pPr>
      <w:proofErr w:type="spellStart"/>
      <w:r w:rsidRPr="00AB6FB6">
        <w:rPr>
          <w:b/>
        </w:rPr>
        <w:t>Описание</w:t>
      </w:r>
      <w:proofErr w:type="spellEnd"/>
      <w:r w:rsidRPr="00AB6FB6">
        <w:rPr>
          <w:b/>
        </w:rPr>
        <w:t xml:space="preserve"> </w:t>
      </w:r>
      <w:proofErr w:type="spellStart"/>
      <w:r w:rsidRPr="00AB6FB6">
        <w:rPr>
          <w:b/>
        </w:rPr>
        <w:t>объекта</w:t>
      </w:r>
      <w:proofErr w:type="spellEnd"/>
      <w:r w:rsidRPr="00AB6FB6">
        <w:rPr>
          <w:b/>
        </w:rPr>
        <w:t xml:space="preserve"> </w:t>
      </w:r>
      <w:proofErr w:type="spellStart"/>
      <w:r w:rsidRPr="00AB6FB6">
        <w:rPr>
          <w:b/>
        </w:rPr>
        <w:t>закупки</w:t>
      </w:r>
      <w:proofErr w:type="spellEnd"/>
    </w:p>
    <w:p w:rsidR="00E2252D" w:rsidRPr="00E2252D" w:rsidRDefault="00E2252D" w:rsidP="00E2252D">
      <w:pPr>
        <w:suppressAutoHyphens/>
        <w:ind w:left="720"/>
        <w:jc w:val="both"/>
        <w:rPr>
          <w:b/>
          <w:lang w:val="ru-RU"/>
        </w:rPr>
      </w:pPr>
      <w:r w:rsidRPr="00E2252D">
        <w:rPr>
          <w:b/>
          <w:lang w:val="ru-RU"/>
        </w:rPr>
        <w:t>2.1 Мониторы</w:t>
      </w:r>
    </w:p>
    <w:p w:rsidR="0062064F" w:rsidRPr="00E2252D" w:rsidRDefault="00E2252D" w:rsidP="00066578">
      <w:pPr>
        <w:suppressAutoHyphens/>
        <w:ind w:left="720"/>
        <w:jc w:val="both"/>
        <w:rPr>
          <w:lang w:val="ru-RU"/>
        </w:rPr>
      </w:pPr>
      <w:r>
        <w:rPr>
          <w:lang w:val="ru-RU"/>
        </w:rPr>
        <w:t>ОКПД</w:t>
      </w:r>
      <w:proofErr w:type="gramStart"/>
      <w:r>
        <w:rPr>
          <w:lang w:val="ru-RU"/>
        </w:rPr>
        <w:t>2</w:t>
      </w:r>
      <w:proofErr w:type="gramEnd"/>
      <w:r>
        <w:rPr>
          <w:lang w:val="ru-RU"/>
        </w:rPr>
        <w:t xml:space="preserve">: </w:t>
      </w:r>
      <w:r w:rsidRPr="00E2252D">
        <w:rPr>
          <w:lang w:val="ru-RU"/>
        </w:rPr>
        <w:t>26.20.17.110</w:t>
      </w:r>
      <w:r>
        <w:rPr>
          <w:lang w:val="ru-RU"/>
        </w:rPr>
        <w:t xml:space="preserve"> «</w:t>
      </w:r>
      <w:r w:rsidRPr="00E2252D">
        <w:rPr>
          <w:lang w:val="ru-RU"/>
        </w:rPr>
        <w:t>Мониторы, подключаемые к компьютеру</w:t>
      </w:r>
      <w:r>
        <w:rPr>
          <w:lang w:val="ru-RU"/>
        </w:rPr>
        <w:t>»</w:t>
      </w:r>
      <w:r w:rsidRPr="00E2252D">
        <w:rPr>
          <w:lang w:val="ru-RU"/>
        </w:rPr>
        <w:t xml:space="preserve"> (позиция КТРУ 26.20.17.110-00000011), </w:t>
      </w:r>
      <w:r w:rsidRPr="00E2252D">
        <w:rPr>
          <w:b/>
          <w:lang w:val="ru-RU"/>
        </w:rPr>
        <w:t xml:space="preserve">в количестве 2 штук </w:t>
      </w:r>
      <w:r w:rsidRPr="00E2252D">
        <w:rPr>
          <w:lang w:val="ru-RU"/>
        </w:rPr>
        <w:t>с</w:t>
      </w:r>
      <w:r w:rsidR="00935280">
        <w:rPr>
          <w:lang w:val="ru-RU"/>
        </w:rPr>
        <w:t>о</w:t>
      </w:r>
      <w:r w:rsidRPr="00E2252D">
        <w:rPr>
          <w:lang w:val="ru-RU"/>
        </w:rPr>
        <w:t xml:space="preserve"> следующими характеристиками: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70"/>
        <w:gridCol w:w="5736"/>
        <w:gridCol w:w="3158"/>
      </w:tblGrid>
      <w:tr w:rsidR="0062064F" w:rsidRPr="00AB6FB6" w:rsidTr="00066578">
        <w:tc>
          <w:tcPr>
            <w:tcW w:w="5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</w:tcBorders>
            <w:vAlign w:val="center"/>
          </w:tcPr>
          <w:p w:rsidR="0062064F" w:rsidRPr="00AB6FB6" w:rsidRDefault="0062064F" w:rsidP="00AB6FB6">
            <w:pPr>
              <w:jc w:val="center"/>
            </w:pPr>
            <w:r w:rsidRPr="00AB6FB6">
              <w:rPr>
                <w:b/>
              </w:rPr>
              <w:t>№ п/п</w:t>
            </w:r>
          </w:p>
        </w:tc>
        <w:tc>
          <w:tcPr>
            <w:tcW w:w="5736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</w:tcBorders>
            <w:vAlign w:val="center"/>
          </w:tcPr>
          <w:p w:rsidR="0062064F" w:rsidRPr="00AB6FB6" w:rsidRDefault="0062064F" w:rsidP="00AB6FB6">
            <w:pPr>
              <w:jc w:val="center"/>
            </w:pPr>
            <w:proofErr w:type="spellStart"/>
            <w:r w:rsidRPr="00AB6FB6">
              <w:rPr>
                <w:b/>
              </w:rPr>
              <w:t>Наименование</w:t>
            </w:r>
            <w:proofErr w:type="spellEnd"/>
          </w:p>
        </w:tc>
        <w:tc>
          <w:tcPr>
            <w:tcW w:w="3158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vAlign w:val="center"/>
          </w:tcPr>
          <w:p w:rsidR="0062064F" w:rsidRPr="00AB6FB6" w:rsidRDefault="0062064F" w:rsidP="00AB6FB6">
            <w:pPr>
              <w:jc w:val="center"/>
            </w:pPr>
            <w:proofErr w:type="spellStart"/>
            <w:r w:rsidRPr="00AB6FB6">
              <w:rPr>
                <w:b/>
              </w:rPr>
              <w:t>Технические</w:t>
            </w:r>
            <w:proofErr w:type="spellEnd"/>
            <w:r w:rsidRPr="00AB6FB6">
              <w:rPr>
                <w:b/>
              </w:rPr>
              <w:t xml:space="preserve"> </w:t>
            </w:r>
            <w:proofErr w:type="spellStart"/>
            <w:r w:rsidRPr="00AB6FB6">
              <w:rPr>
                <w:b/>
              </w:rPr>
              <w:t>характеристики</w:t>
            </w:r>
            <w:proofErr w:type="spellEnd"/>
          </w:p>
        </w:tc>
      </w:tr>
      <w:tr w:rsidR="0062064F" w:rsidRPr="00AB6FB6" w:rsidTr="00066578">
        <w:tc>
          <w:tcPr>
            <w:tcW w:w="9464" w:type="dxa"/>
            <w:gridSpan w:val="3"/>
            <w:tcBorders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</w:tcPr>
          <w:p w:rsidR="0062064F" w:rsidRPr="00AB6FB6" w:rsidRDefault="0062064F" w:rsidP="00AB6FB6">
            <w:pPr>
              <w:pStyle w:val="user"/>
              <w:jc w:val="center"/>
              <w:rPr>
                <w:b/>
              </w:rPr>
            </w:pPr>
            <w:r w:rsidRPr="00AB6FB6">
              <w:rPr>
                <w:b/>
              </w:rPr>
              <w:t>Обязательные для применения характеристики</w:t>
            </w:r>
          </w:p>
        </w:tc>
      </w:tr>
      <w:tr w:rsidR="0062064F" w:rsidRPr="00AB6FB6" w:rsidTr="00066578">
        <w:tc>
          <w:tcPr>
            <w:tcW w:w="570" w:type="dxa"/>
            <w:tcBorders>
              <w:left w:val="threeDEngrave" w:sz="6" w:space="0" w:color="000000"/>
              <w:bottom w:val="threeDEngrave" w:sz="6" w:space="0" w:color="000000"/>
            </w:tcBorders>
          </w:tcPr>
          <w:p w:rsidR="0062064F" w:rsidRPr="00AB6FB6" w:rsidRDefault="0062064F" w:rsidP="00AB6FB6">
            <w:pPr>
              <w:pStyle w:val="user"/>
              <w:widowControl/>
              <w:jc w:val="center"/>
              <w:rPr>
                <w:b/>
              </w:rPr>
            </w:pPr>
            <w:r w:rsidRPr="00AB6FB6">
              <w:rPr>
                <w:b/>
              </w:rPr>
              <w:t>1</w:t>
            </w:r>
          </w:p>
        </w:tc>
        <w:tc>
          <w:tcPr>
            <w:tcW w:w="5736" w:type="dxa"/>
            <w:tcBorders>
              <w:left w:val="threeDEngrave" w:sz="6" w:space="0" w:color="000000"/>
              <w:bottom w:val="threeDEngrave" w:sz="6" w:space="0" w:color="000000"/>
            </w:tcBorders>
          </w:tcPr>
          <w:p w:rsidR="0062064F" w:rsidRPr="00AB6FB6" w:rsidRDefault="0062064F" w:rsidP="00AB6FB6">
            <w:pPr>
              <w:pStyle w:val="user"/>
              <w:widowControl/>
            </w:pPr>
            <w:r w:rsidRPr="00AB6FB6">
              <w:t>Размер диагонали</w:t>
            </w:r>
          </w:p>
        </w:tc>
        <w:tc>
          <w:tcPr>
            <w:tcW w:w="3158" w:type="dxa"/>
            <w:tcBorders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</w:tcPr>
          <w:p w:rsidR="0062064F" w:rsidRPr="00AB6FB6" w:rsidRDefault="0062064F" w:rsidP="00AB6FB6">
            <w:pPr>
              <w:pStyle w:val="user"/>
            </w:pPr>
            <w:r w:rsidRPr="00AB6FB6">
              <w:t>&gt;= 23.0</w:t>
            </w:r>
          </w:p>
        </w:tc>
      </w:tr>
      <w:tr w:rsidR="0062064F" w:rsidRPr="00AB6FB6" w:rsidTr="00066578">
        <w:tc>
          <w:tcPr>
            <w:tcW w:w="570" w:type="dxa"/>
            <w:tcBorders>
              <w:left w:val="threeDEngrave" w:sz="6" w:space="0" w:color="000000"/>
              <w:bottom w:val="threeDEngrave" w:sz="6" w:space="0" w:color="000000"/>
            </w:tcBorders>
          </w:tcPr>
          <w:p w:rsidR="0062064F" w:rsidRPr="00AB6FB6" w:rsidRDefault="0062064F" w:rsidP="00AB6FB6">
            <w:pPr>
              <w:pStyle w:val="user"/>
              <w:widowControl/>
              <w:jc w:val="center"/>
              <w:rPr>
                <w:b/>
              </w:rPr>
            </w:pPr>
            <w:r w:rsidRPr="00AB6FB6">
              <w:rPr>
                <w:b/>
              </w:rPr>
              <w:t>2</w:t>
            </w:r>
          </w:p>
        </w:tc>
        <w:tc>
          <w:tcPr>
            <w:tcW w:w="5736" w:type="dxa"/>
            <w:tcBorders>
              <w:left w:val="threeDEngrave" w:sz="6" w:space="0" w:color="000000"/>
              <w:bottom w:val="threeDEngrave" w:sz="6" w:space="0" w:color="000000"/>
            </w:tcBorders>
          </w:tcPr>
          <w:p w:rsidR="0062064F" w:rsidRPr="00AB6FB6" w:rsidRDefault="0062064F" w:rsidP="00AB6FB6">
            <w:pPr>
              <w:pStyle w:val="user"/>
              <w:widowControl/>
            </w:pPr>
            <w:r w:rsidRPr="00AB6FB6">
              <w:t>Угол обзора по вертикали, градус</w:t>
            </w:r>
          </w:p>
        </w:tc>
        <w:tc>
          <w:tcPr>
            <w:tcW w:w="3158" w:type="dxa"/>
            <w:tcBorders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</w:tcPr>
          <w:p w:rsidR="0062064F" w:rsidRPr="00AB6FB6" w:rsidRDefault="0062064F" w:rsidP="00AB6FB6">
            <w:pPr>
              <w:pStyle w:val="user"/>
            </w:pPr>
            <w:r w:rsidRPr="00AB6FB6">
              <w:t>&gt;= 178</w:t>
            </w:r>
          </w:p>
        </w:tc>
      </w:tr>
      <w:tr w:rsidR="0062064F" w:rsidRPr="00AB6FB6" w:rsidTr="00066578">
        <w:tc>
          <w:tcPr>
            <w:tcW w:w="570" w:type="dxa"/>
            <w:tcBorders>
              <w:left w:val="threeDEngrave" w:sz="6" w:space="0" w:color="000000"/>
              <w:bottom w:val="threeDEngrave" w:sz="6" w:space="0" w:color="000000"/>
            </w:tcBorders>
          </w:tcPr>
          <w:p w:rsidR="0062064F" w:rsidRPr="00AB6FB6" w:rsidRDefault="0062064F" w:rsidP="00AB6FB6">
            <w:pPr>
              <w:pStyle w:val="user"/>
              <w:widowControl/>
              <w:jc w:val="center"/>
              <w:rPr>
                <w:b/>
              </w:rPr>
            </w:pPr>
            <w:r w:rsidRPr="00AB6FB6">
              <w:rPr>
                <w:b/>
              </w:rPr>
              <w:t>3</w:t>
            </w:r>
          </w:p>
        </w:tc>
        <w:tc>
          <w:tcPr>
            <w:tcW w:w="5736" w:type="dxa"/>
            <w:tcBorders>
              <w:left w:val="threeDEngrave" w:sz="6" w:space="0" w:color="000000"/>
              <w:bottom w:val="threeDEngrave" w:sz="6" w:space="0" w:color="000000"/>
            </w:tcBorders>
          </w:tcPr>
          <w:p w:rsidR="0062064F" w:rsidRPr="00AB6FB6" w:rsidRDefault="0062064F" w:rsidP="00AB6FB6">
            <w:pPr>
              <w:pStyle w:val="user"/>
              <w:widowControl/>
            </w:pPr>
            <w:r w:rsidRPr="00AB6FB6">
              <w:t>Угол обзора по горизонтали, градус</w:t>
            </w:r>
          </w:p>
        </w:tc>
        <w:tc>
          <w:tcPr>
            <w:tcW w:w="3158" w:type="dxa"/>
            <w:tcBorders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</w:tcPr>
          <w:p w:rsidR="0062064F" w:rsidRPr="00AB6FB6" w:rsidRDefault="0062064F" w:rsidP="00AB6FB6">
            <w:pPr>
              <w:pStyle w:val="user"/>
            </w:pPr>
            <w:r w:rsidRPr="00AB6FB6">
              <w:t>&gt;= 178</w:t>
            </w:r>
          </w:p>
        </w:tc>
      </w:tr>
      <w:tr w:rsidR="0062064F" w:rsidRPr="00AB6FB6" w:rsidTr="00066578">
        <w:tc>
          <w:tcPr>
            <w:tcW w:w="9464" w:type="dxa"/>
            <w:gridSpan w:val="3"/>
            <w:tcBorders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</w:tcPr>
          <w:p w:rsidR="0062064F" w:rsidRPr="00AB6FB6" w:rsidRDefault="0062064F" w:rsidP="00AB6FB6">
            <w:pPr>
              <w:pStyle w:val="user"/>
              <w:widowControl/>
              <w:jc w:val="center"/>
              <w:rPr>
                <w:b/>
              </w:rPr>
            </w:pPr>
            <w:r w:rsidRPr="00AB6FB6">
              <w:rPr>
                <w:b/>
              </w:rPr>
              <w:t>Необязательные характеристики для применения</w:t>
            </w:r>
          </w:p>
        </w:tc>
      </w:tr>
      <w:tr w:rsidR="00066578" w:rsidRPr="00AB6FB6" w:rsidTr="00066578">
        <w:tc>
          <w:tcPr>
            <w:tcW w:w="570" w:type="dxa"/>
            <w:tcBorders>
              <w:left w:val="threeDEngrave" w:sz="6" w:space="0" w:color="000000"/>
              <w:bottom w:val="threeDEngrave" w:sz="6" w:space="0" w:color="000000"/>
            </w:tcBorders>
          </w:tcPr>
          <w:p w:rsidR="00066578" w:rsidRPr="00AB6FB6" w:rsidRDefault="00066578" w:rsidP="00AB6FB6">
            <w:pPr>
              <w:pStyle w:val="user"/>
              <w:widowControl/>
              <w:jc w:val="center"/>
              <w:rPr>
                <w:b/>
              </w:rPr>
            </w:pPr>
            <w:r w:rsidRPr="00AB6FB6">
              <w:rPr>
                <w:b/>
              </w:rPr>
              <w:t>4</w:t>
            </w:r>
          </w:p>
        </w:tc>
        <w:tc>
          <w:tcPr>
            <w:tcW w:w="5736" w:type="dxa"/>
            <w:tcBorders>
              <w:left w:val="threeDEngrave" w:sz="6" w:space="0" w:color="000000"/>
              <w:bottom w:val="threeDEngrave" w:sz="6" w:space="0" w:color="000000"/>
            </w:tcBorders>
          </w:tcPr>
          <w:p w:rsidR="00066578" w:rsidRDefault="00066578" w:rsidP="0056512F">
            <w:pPr>
              <w:pStyle w:val="user"/>
              <w:widowControl/>
              <w:rPr>
                <w:color w:val="auto"/>
              </w:rPr>
            </w:pPr>
            <w:r>
              <w:rPr>
                <w:color w:val="auto"/>
              </w:rPr>
              <w:t>Блок питания</w:t>
            </w:r>
          </w:p>
        </w:tc>
        <w:tc>
          <w:tcPr>
            <w:tcW w:w="3158" w:type="dxa"/>
            <w:tcBorders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</w:tcPr>
          <w:p w:rsidR="00066578" w:rsidRDefault="00066578" w:rsidP="0056512F">
            <w:pPr>
              <w:pStyle w:val="user"/>
              <w:rPr>
                <w:color w:val="auto"/>
              </w:rPr>
            </w:pPr>
            <w:r>
              <w:rPr>
                <w:color w:val="auto"/>
              </w:rPr>
              <w:t xml:space="preserve"> Встроенный</w:t>
            </w:r>
          </w:p>
        </w:tc>
      </w:tr>
      <w:tr w:rsidR="00066578" w:rsidRPr="00AB6FB6" w:rsidTr="00066578">
        <w:tc>
          <w:tcPr>
            <w:tcW w:w="570" w:type="dxa"/>
            <w:tcBorders>
              <w:left w:val="threeDEngrave" w:sz="6" w:space="0" w:color="000000"/>
              <w:bottom w:val="threeDEngrave" w:sz="6" w:space="0" w:color="000000"/>
            </w:tcBorders>
          </w:tcPr>
          <w:p w:rsidR="00066578" w:rsidRPr="00AB6FB6" w:rsidRDefault="00066578" w:rsidP="00AB6FB6">
            <w:pPr>
              <w:pStyle w:val="user"/>
              <w:widowControl/>
              <w:jc w:val="center"/>
              <w:rPr>
                <w:b/>
              </w:rPr>
            </w:pPr>
            <w:r w:rsidRPr="00AB6FB6">
              <w:rPr>
                <w:b/>
              </w:rPr>
              <w:t>5</w:t>
            </w:r>
          </w:p>
        </w:tc>
        <w:tc>
          <w:tcPr>
            <w:tcW w:w="5736" w:type="dxa"/>
            <w:tcBorders>
              <w:left w:val="threeDEngrave" w:sz="6" w:space="0" w:color="000000"/>
              <w:bottom w:val="threeDEngrave" w:sz="6" w:space="0" w:color="000000"/>
            </w:tcBorders>
          </w:tcPr>
          <w:p w:rsidR="00066578" w:rsidRDefault="00066578" w:rsidP="0056512F">
            <w:pPr>
              <w:pStyle w:val="user"/>
              <w:widowControl/>
              <w:rPr>
                <w:color w:val="auto"/>
              </w:rPr>
            </w:pPr>
            <w:r>
              <w:rPr>
                <w:color w:val="auto"/>
              </w:rPr>
              <w:t xml:space="preserve">Время отклика, </w:t>
            </w:r>
            <w:proofErr w:type="spellStart"/>
            <w:r>
              <w:rPr>
                <w:color w:val="auto"/>
              </w:rPr>
              <w:t>мс</w:t>
            </w:r>
            <w:proofErr w:type="spellEnd"/>
          </w:p>
        </w:tc>
        <w:tc>
          <w:tcPr>
            <w:tcW w:w="3158" w:type="dxa"/>
            <w:tcBorders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</w:tcPr>
          <w:p w:rsidR="00066578" w:rsidRDefault="00066578" w:rsidP="0056512F">
            <w:pPr>
              <w:pStyle w:val="user"/>
              <w:rPr>
                <w:color w:val="auto"/>
              </w:rPr>
            </w:pPr>
            <w:r>
              <w:rPr>
                <w:color w:val="auto"/>
              </w:rPr>
              <w:t>&lt; 6</w:t>
            </w:r>
          </w:p>
        </w:tc>
      </w:tr>
      <w:tr w:rsidR="00066578" w:rsidRPr="00AB6FB6" w:rsidTr="00066578">
        <w:tc>
          <w:tcPr>
            <w:tcW w:w="570" w:type="dxa"/>
            <w:tcBorders>
              <w:left w:val="threeDEngrave" w:sz="6" w:space="0" w:color="000000"/>
              <w:bottom w:val="threeDEngrave" w:sz="6" w:space="0" w:color="000000"/>
            </w:tcBorders>
          </w:tcPr>
          <w:p w:rsidR="00066578" w:rsidRPr="00AB6FB6" w:rsidRDefault="00066578" w:rsidP="00AB6FB6">
            <w:pPr>
              <w:pStyle w:val="user"/>
              <w:widowControl/>
              <w:jc w:val="center"/>
              <w:rPr>
                <w:b/>
              </w:rPr>
            </w:pPr>
            <w:r w:rsidRPr="00AB6FB6">
              <w:rPr>
                <w:b/>
              </w:rPr>
              <w:t>6</w:t>
            </w:r>
          </w:p>
        </w:tc>
        <w:tc>
          <w:tcPr>
            <w:tcW w:w="5736" w:type="dxa"/>
            <w:tcBorders>
              <w:left w:val="threeDEngrave" w:sz="6" w:space="0" w:color="000000"/>
              <w:bottom w:val="threeDEngrave" w:sz="6" w:space="0" w:color="000000"/>
            </w:tcBorders>
          </w:tcPr>
          <w:p w:rsidR="00066578" w:rsidRDefault="00066578" w:rsidP="0056512F">
            <w:pPr>
              <w:pStyle w:val="user"/>
              <w:widowControl/>
              <w:rPr>
                <w:color w:val="auto"/>
              </w:rPr>
            </w:pPr>
            <w:r>
              <w:rPr>
                <w:color w:val="auto"/>
              </w:rPr>
              <w:t>Выход на наушники</w:t>
            </w:r>
          </w:p>
        </w:tc>
        <w:tc>
          <w:tcPr>
            <w:tcW w:w="3158" w:type="dxa"/>
            <w:tcBorders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</w:tcPr>
          <w:p w:rsidR="00066578" w:rsidRDefault="00066578" w:rsidP="0056512F">
            <w:pPr>
              <w:pStyle w:val="user"/>
              <w:rPr>
                <w:color w:val="auto"/>
              </w:rPr>
            </w:pPr>
            <w:r>
              <w:rPr>
                <w:color w:val="auto"/>
              </w:rPr>
              <w:t xml:space="preserve"> есть</w:t>
            </w:r>
          </w:p>
        </w:tc>
      </w:tr>
      <w:tr w:rsidR="00066578" w:rsidRPr="00AB6FB6" w:rsidTr="00066578">
        <w:tc>
          <w:tcPr>
            <w:tcW w:w="570" w:type="dxa"/>
            <w:tcBorders>
              <w:left w:val="threeDEngrave" w:sz="6" w:space="0" w:color="000000"/>
              <w:bottom w:val="threeDEngrave" w:sz="6" w:space="0" w:color="000000"/>
            </w:tcBorders>
          </w:tcPr>
          <w:p w:rsidR="00066578" w:rsidRPr="00AB6FB6" w:rsidRDefault="00066578" w:rsidP="00AB6FB6">
            <w:pPr>
              <w:pStyle w:val="user"/>
              <w:widowControl/>
              <w:jc w:val="center"/>
              <w:rPr>
                <w:b/>
              </w:rPr>
            </w:pPr>
            <w:r w:rsidRPr="00AB6FB6">
              <w:rPr>
                <w:b/>
              </w:rPr>
              <w:t>7</w:t>
            </w:r>
          </w:p>
        </w:tc>
        <w:tc>
          <w:tcPr>
            <w:tcW w:w="5736" w:type="dxa"/>
            <w:tcBorders>
              <w:left w:val="threeDEngrave" w:sz="6" w:space="0" w:color="000000"/>
              <w:bottom w:val="threeDEngrave" w:sz="6" w:space="0" w:color="000000"/>
            </w:tcBorders>
          </w:tcPr>
          <w:p w:rsidR="00066578" w:rsidRDefault="00066578" w:rsidP="0056512F">
            <w:pPr>
              <w:pStyle w:val="user"/>
              <w:widowControl/>
              <w:rPr>
                <w:color w:val="auto"/>
              </w:rPr>
            </w:pPr>
            <w:r>
              <w:rPr>
                <w:color w:val="auto"/>
              </w:rPr>
              <w:t>Размер</w:t>
            </w:r>
            <w:r>
              <w:rPr>
                <w:color w:val="auto"/>
                <w:lang w:val="en-US"/>
              </w:rPr>
              <w:t xml:space="preserve"> VESA 100*100</w:t>
            </w:r>
            <w:r>
              <w:rPr>
                <w:color w:val="auto"/>
              </w:rPr>
              <w:t xml:space="preserve"> </w:t>
            </w:r>
          </w:p>
        </w:tc>
        <w:tc>
          <w:tcPr>
            <w:tcW w:w="3158" w:type="dxa"/>
            <w:tcBorders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</w:tcPr>
          <w:p w:rsidR="00066578" w:rsidRDefault="00066578" w:rsidP="0056512F">
            <w:pPr>
              <w:pStyle w:val="user"/>
              <w:rPr>
                <w:color w:val="auto"/>
              </w:rPr>
            </w:pPr>
            <w:r>
              <w:rPr>
                <w:color w:val="auto"/>
              </w:rPr>
              <w:t>есть</w:t>
            </w:r>
          </w:p>
        </w:tc>
      </w:tr>
      <w:tr w:rsidR="00066578" w:rsidRPr="00AB6FB6" w:rsidTr="00066578">
        <w:tc>
          <w:tcPr>
            <w:tcW w:w="570" w:type="dxa"/>
            <w:tcBorders>
              <w:left w:val="threeDEngrave" w:sz="6" w:space="0" w:color="000000"/>
              <w:bottom w:val="threeDEngrave" w:sz="6" w:space="0" w:color="000000"/>
            </w:tcBorders>
          </w:tcPr>
          <w:p w:rsidR="00066578" w:rsidRPr="00AB6FB6" w:rsidRDefault="00066578" w:rsidP="00AB6FB6">
            <w:pPr>
              <w:pStyle w:val="user"/>
              <w:widowControl/>
              <w:jc w:val="center"/>
              <w:rPr>
                <w:b/>
              </w:rPr>
            </w:pPr>
            <w:r w:rsidRPr="00AB6FB6">
              <w:rPr>
                <w:b/>
              </w:rPr>
              <w:t>8</w:t>
            </w:r>
          </w:p>
        </w:tc>
        <w:tc>
          <w:tcPr>
            <w:tcW w:w="5736" w:type="dxa"/>
            <w:tcBorders>
              <w:left w:val="threeDEngrave" w:sz="6" w:space="0" w:color="000000"/>
              <w:bottom w:val="threeDEngrave" w:sz="6" w:space="0" w:color="000000"/>
            </w:tcBorders>
          </w:tcPr>
          <w:p w:rsidR="00066578" w:rsidRDefault="00066578" w:rsidP="0056512F">
            <w:pPr>
              <w:pStyle w:val="user"/>
              <w:widowControl/>
              <w:rPr>
                <w:color w:val="auto"/>
              </w:rPr>
            </w:pPr>
            <w:r>
              <w:rPr>
                <w:color w:val="auto"/>
              </w:rPr>
              <w:t>Изогнутый экран</w:t>
            </w:r>
          </w:p>
        </w:tc>
        <w:tc>
          <w:tcPr>
            <w:tcW w:w="3158" w:type="dxa"/>
            <w:tcBorders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</w:tcPr>
          <w:p w:rsidR="00066578" w:rsidRDefault="00066578" w:rsidP="0056512F">
            <w:pPr>
              <w:pStyle w:val="user"/>
              <w:rPr>
                <w:color w:val="auto"/>
              </w:rPr>
            </w:pPr>
            <w:r>
              <w:rPr>
                <w:color w:val="auto"/>
              </w:rPr>
              <w:t>нет</w:t>
            </w:r>
          </w:p>
        </w:tc>
      </w:tr>
      <w:tr w:rsidR="00066578" w:rsidRPr="00AB6FB6" w:rsidTr="00066578">
        <w:tc>
          <w:tcPr>
            <w:tcW w:w="570" w:type="dxa"/>
            <w:tcBorders>
              <w:left w:val="threeDEngrave" w:sz="6" w:space="0" w:color="000000"/>
              <w:bottom w:val="threeDEngrave" w:sz="6" w:space="0" w:color="000000"/>
            </w:tcBorders>
          </w:tcPr>
          <w:p w:rsidR="00066578" w:rsidRPr="00AB6FB6" w:rsidRDefault="00066578" w:rsidP="00AB6FB6">
            <w:pPr>
              <w:pStyle w:val="user"/>
              <w:widowControl/>
              <w:jc w:val="center"/>
              <w:rPr>
                <w:b/>
              </w:rPr>
            </w:pPr>
            <w:r w:rsidRPr="00AB6FB6">
              <w:rPr>
                <w:b/>
              </w:rPr>
              <w:t>9</w:t>
            </w:r>
          </w:p>
        </w:tc>
        <w:tc>
          <w:tcPr>
            <w:tcW w:w="5736" w:type="dxa"/>
            <w:tcBorders>
              <w:left w:val="threeDEngrave" w:sz="6" w:space="0" w:color="000000"/>
              <w:bottom w:val="threeDEngrave" w:sz="6" w:space="0" w:color="000000"/>
            </w:tcBorders>
          </w:tcPr>
          <w:p w:rsidR="00066578" w:rsidRDefault="00066578" w:rsidP="0056512F">
            <w:pPr>
              <w:pStyle w:val="user"/>
              <w:widowControl/>
              <w:rPr>
                <w:color w:val="auto"/>
              </w:rPr>
            </w:pPr>
            <w:r>
              <w:rPr>
                <w:color w:val="auto"/>
              </w:rPr>
              <w:t>Интерфейс подключения</w:t>
            </w:r>
          </w:p>
        </w:tc>
        <w:tc>
          <w:tcPr>
            <w:tcW w:w="3158" w:type="dxa"/>
            <w:tcBorders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</w:tcPr>
          <w:p w:rsidR="00066578" w:rsidRDefault="00066578" w:rsidP="0056512F">
            <w:pPr>
              <w:pStyle w:val="a9"/>
              <w:tabs>
                <w:tab w:val="clear" w:pos="360"/>
              </w:tabs>
              <w:spacing w:after="29"/>
              <w:ind w:left="57" w:right="113"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DVI-D, HDMI,VGA</w:t>
            </w:r>
          </w:p>
        </w:tc>
      </w:tr>
      <w:tr w:rsidR="00066578" w:rsidRPr="00AB6FB6" w:rsidTr="00066578">
        <w:tc>
          <w:tcPr>
            <w:tcW w:w="570" w:type="dxa"/>
            <w:tcBorders>
              <w:left w:val="threeDEngrave" w:sz="6" w:space="0" w:color="000000"/>
              <w:bottom w:val="threeDEngrave" w:sz="6" w:space="0" w:color="000000"/>
            </w:tcBorders>
          </w:tcPr>
          <w:p w:rsidR="00066578" w:rsidRPr="00AB6FB6" w:rsidRDefault="00066578" w:rsidP="00AB6FB6">
            <w:pPr>
              <w:pStyle w:val="user"/>
              <w:widowControl/>
              <w:jc w:val="center"/>
              <w:rPr>
                <w:b/>
              </w:rPr>
            </w:pPr>
            <w:r w:rsidRPr="00AB6FB6">
              <w:rPr>
                <w:b/>
              </w:rPr>
              <w:t>10</w:t>
            </w:r>
          </w:p>
        </w:tc>
        <w:tc>
          <w:tcPr>
            <w:tcW w:w="5736" w:type="dxa"/>
            <w:tcBorders>
              <w:left w:val="threeDEngrave" w:sz="6" w:space="0" w:color="000000"/>
              <w:bottom w:val="threeDEngrave" w:sz="6" w:space="0" w:color="000000"/>
            </w:tcBorders>
          </w:tcPr>
          <w:p w:rsidR="00066578" w:rsidRDefault="00066578" w:rsidP="0056512F">
            <w:pPr>
              <w:pStyle w:val="user"/>
              <w:widowControl/>
              <w:rPr>
                <w:color w:val="auto"/>
              </w:rPr>
            </w:pPr>
            <w:r>
              <w:rPr>
                <w:color w:val="auto"/>
              </w:rPr>
              <w:t>Кабель для подключения к источнику изображения в комплекте</w:t>
            </w:r>
          </w:p>
        </w:tc>
        <w:tc>
          <w:tcPr>
            <w:tcW w:w="3158" w:type="dxa"/>
            <w:tcBorders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</w:tcPr>
          <w:p w:rsidR="00066578" w:rsidRDefault="00066578" w:rsidP="0056512F">
            <w:pPr>
              <w:pStyle w:val="a9"/>
              <w:tabs>
                <w:tab w:val="clear" w:pos="360"/>
              </w:tabs>
              <w:spacing w:after="29"/>
              <w:ind w:left="57" w:right="113"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HDMI-HDMI</w:t>
            </w:r>
          </w:p>
        </w:tc>
      </w:tr>
      <w:tr w:rsidR="00066578" w:rsidRPr="00AB6FB6" w:rsidTr="00066578">
        <w:tc>
          <w:tcPr>
            <w:tcW w:w="570" w:type="dxa"/>
            <w:tcBorders>
              <w:left w:val="threeDEngrave" w:sz="6" w:space="0" w:color="000000"/>
              <w:bottom w:val="threeDEngrave" w:sz="6" w:space="0" w:color="000000"/>
            </w:tcBorders>
          </w:tcPr>
          <w:p w:rsidR="00066578" w:rsidRPr="00AB6FB6" w:rsidRDefault="00066578" w:rsidP="00AB6FB6">
            <w:pPr>
              <w:pStyle w:val="user"/>
              <w:widowControl/>
              <w:jc w:val="center"/>
              <w:rPr>
                <w:b/>
              </w:rPr>
            </w:pPr>
            <w:r w:rsidRPr="00AB6FB6">
              <w:rPr>
                <w:b/>
              </w:rPr>
              <w:t>11</w:t>
            </w:r>
          </w:p>
        </w:tc>
        <w:tc>
          <w:tcPr>
            <w:tcW w:w="5736" w:type="dxa"/>
            <w:tcBorders>
              <w:left w:val="threeDEngrave" w:sz="6" w:space="0" w:color="000000"/>
              <w:bottom w:val="threeDEngrave" w:sz="6" w:space="0" w:color="000000"/>
            </w:tcBorders>
          </w:tcPr>
          <w:p w:rsidR="00066578" w:rsidRDefault="00066578" w:rsidP="0056512F">
            <w:pPr>
              <w:pStyle w:val="user"/>
              <w:widowControl/>
              <w:rPr>
                <w:color w:val="auto"/>
              </w:rPr>
            </w:pPr>
            <w:r>
              <w:rPr>
                <w:color w:val="auto"/>
              </w:rPr>
              <w:t>Контрастность</w:t>
            </w:r>
          </w:p>
        </w:tc>
        <w:tc>
          <w:tcPr>
            <w:tcW w:w="3158" w:type="dxa"/>
            <w:tcBorders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</w:tcPr>
          <w:p w:rsidR="00066578" w:rsidRDefault="00066578" w:rsidP="0056512F">
            <w:pPr>
              <w:pStyle w:val="a9"/>
              <w:tabs>
                <w:tab w:val="clear" w:pos="360"/>
              </w:tabs>
              <w:spacing w:after="29"/>
              <w:ind w:left="57" w:right="113" w:firstLine="0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&gt;=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  </w:t>
            </w:r>
          </w:p>
        </w:tc>
      </w:tr>
      <w:tr w:rsidR="00066578" w:rsidRPr="00AB6FB6" w:rsidTr="00066578">
        <w:tc>
          <w:tcPr>
            <w:tcW w:w="570" w:type="dxa"/>
            <w:tcBorders>
              <w:left w:val="threeDEngrave" w:sz="6" w:space="0" w:color="000000"/>
              <w:bottom w:val="threeDEngrave" w:sz="6" w:space="0" w:color="000000"/>
            </w:tcBorders>
          </w:tcPr>
          <w:p w:rsidR="00066578" w:rsidRPr="00AB6FB6" w:rsidRDefault="00066578" w:rsidP="00AB6FB6">
            <w:pPr>
              <w:pStyle w:val="user"/>
              <w:widowControl/>
              <w:jc w:val="center"/>
              <w:rPr>
                <w:b/>
              </w:rPr>
            </w:pPr>
            <w:r w:rsidRPr="00AB6FB6">
              <w:rPr>
                <w:b/>
              </w:rPr>
              <w:t>12</w:t>
            </w:r>
          </w:p>
        </w:tc>
        <w:tc>
          <w:tcPr>
            <w:tcW w:w="5736" w:type="dxa"/>
            <w:tcBorders>
              <w:left w:val="threeDEngrave" w:sz="6" w:space="0" w:color="000000"/>
              <w:bottom w:val="threeDEngrave" w:sz="6" w:space="0" w:color="000000"/>
            </w:tcBorders>
          </w:tcPr>
          <w:p w:rsidR="00066578" w:rsidRDefault="00066578" w:rsidP="0056512F">
            <w:pPr>
              <w:pStyle w:val="user"/>
              <w:widowControl/>
              <w:rPr>
                <w:color w:val="auto"/>
              </w:rPr>
            </w:pPr>
            <w:r>
              <w:rPr>
                <w:color w:val="auto"/>
              </w:rPr>
              <w:t>Наличие функции регулировки наклона</w:t>
            </w:r>
          </w:p>
        </w:tc>
        <w:tc>
          <w:tcPr>
            <w:tcW w:w="3158" w:type="dxa"/>
            <w:tcBorders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</w:tcPr>
          <w:p w:rsidR="00066578" w:rsidRDefault="00066578" w:rsidP="0056512F">
            <w:pPr>
              <w:pStyle w:val="a9"/>
              <w:tabs>
                <w:tab w:val="clear" w:pos="360"/>
              </w:tabs>
              <w:spacing w:after="29"/>
              <w:ind w:left="57" w:right="113"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66578" w:rsidRPr="00AB6FB6" w:rsidTr="00066578">
        <w:tc>
          <w:tcPr>
            <w:tcW w:w="570" w:type="dxa"/>
            <w:tcBorders>
              <w:left w:val="threeDEngrave" w:sz="6" w:space="0" w:color="000000"/>
              <w:bottom w:val="threeDEngrave" w:sz="6" w:space="0" w:color="000000"/>
            </w:tcBorders>
          </w:tcPr>
          <w:p w:rsidR="00066578" w:rsidRPr="00AB6FB6" w:rsidRDefault="00066578" w:rsidP="00AB6FB6">
            <w:pPr>
              <w:pStyle w:val="user"/>
              <w:widowControl/>
              <w:jc w:val="center"/>
              <w:rPr>
                <w:b/>
              </w:rPr>
            </w:pPr>
            <w:r w:rsidRPr="00AB6FB6">
              <w:rPr>
                <w:b/>
              </w:rPr>
              <w:t>13</w:t>
            </w:r>
          </w:p>
        </w:tc>
        <w:tc>
          <w:tcPr>
            <w:tcW w:w="5736" w:type="dxa"/>
            <w:tcBorders>
              <w:left w:val="threeDEngrave" w:sz="6" w:space="0" w:color="000000"/>
              <w:bottom w:val="threeDEngrave" w:sz="6" w:space="0" w:color="000000"/>
            </w:tcBorders>
          </w:tcPr>
          <w:p w:rsidR="00066578" w:rsidRDefault="00066578" w:rsidP="0056512F">
            <w:pPr>
              <w:pStyle w:val="user"/>
              <w:widowControl/>
              <w:rPr>
                <w:color w:val="auto"/>
              </w:rPr>
            </w:pPr>
            <w:r>
              <w:rPr>
                <w:color w:val="auto"/>
              </w:rPr>
              <w:t>Разрешение экрана</w:t>
            </w:r>
          </w:p>
        </w:tc>
        <w:tc>
          <w:tcPr>
            <w:tcW w:w="3158" w:type="dxa"/>
            <w:tcBorders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</w:tcPr>
          <w:p w:rsidR="00066578" w:rsidRDefault="00066578" w:rsidP="0056512F">
            <w:pPr>
              <w:pStyle w:val="a9"/>
              <w:tabs>
                <w:tab w:val="clear" w:pos="360"/>
              </w:tabs>
              <w:spacing w:after="29"/>
              <w:ind w:left="57" w:right="113"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1920 х 1080</w:t>
            </w:r>
          </w:p>
        </w:tc>
      </w:tr>
      <w:tr w:rsidR="00066578" w:rsidRPr="00AB6FB6" w:rsidTr="00066578">
        <w:tc>
          <w:tcPr>
            <w:tcW w:w="570" w:type="dxa"/>
            <w:tcBorders>
              <w:left w:val="threeDEngrave" w:sz="6" w:space="0" w:color="000000"/>
              <w:bottom w:val="threeDEngrave" w:sz="6" w:space="0" w:color="000000"/>
            </w:tcBorders>
          </w:tcPr>
          <w:p w:rsidR="00066578" w:rsidRPr="00AB6FB6" w:rsidRDefault="00066578" w:rsidP="00AB6FB6">
            <w:pPr>
              <w:pStyle w:val="user"/>
              <w:widowControl/>
              <w:jc w:val="center"/>
              <w:rPr>
                <w:b/>
              </w:rPr>
            </w:pPr>
            <w:r w:rsidRPr="00AB6FB6">
              <w:rPr>
                <w:b/>
              </w:rPr>
              <w:t>14</w:t>
            </w:r>
          </w:p>
        </w:tc>
        <w:tc>
          <w:tcPr>
            <w:tcW w:w="5736" w:type="dxa"/>
            <w:tcBorders>
              <w:left w:val="threeDEngrave" w:sz="6" w:space="0" w:color="000000"/>
              <w:bottom w:val="threeDEngrave" w:sz="6" w:space="0" w:color="000000"/>
            </w:tcBorders>
          </w:tcPr>
          <w:p w:rsidR="00066578" w:rsidRDefault="00066578" w:rsidP="0056512F">
            <w:pPr>
              <w:pStyle w:val="user"/>
              <w:widowControl/>
              <w:rPr>
                <w:color w:val="auto"/>
              </w:rPr>
            </w:pPr>
            <w:r>
              <w:rPr>
                <w:color w:val="auto"/>
              </w:rPr>
              <w:t>Технология изготовления матрицы дисплея</w:t>
            </w:r>
          </w:p>
        </w:tc>
        <w:tc>
          <w:tcPr>
            <w:tcW w:w="3158" w:type="dxa"/>
            <w:tcBorders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</w:tcPr>
          <w:p w:rsidR="00066578" w:rsidRDefault="00066578" w:rsidP="0056512F">
            <w:pPr>
              <w:pStyle w:val="a9"/>
              <w:tabs>
                <w:tab w:val="clear" w:pos="360"/>
              </w:tabs>
              <w:spacing w:after="29"/>
              <w:ind w:left="57" w:right="113"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IPS</w:t>
            </w:r>
          </w:p>
        </w:tc>
      </w:tr>
      <w:tr w:rsidR="00066578" w:rsidRPr="00AB6FB6" w:rsidTr="00066578">
        <w:tc>
          <w:tcPr>
            <w:tcW w:w="570" w:type="dxa"/>
            <w:tcBorders>
              <w:left w:val="threeDEngrave" w:sz="6" w:space="0" w:color="000000"/>
              <w:bottom w:val="threeDEngrave" w:sz="6" w:space="0" w:color="000000"/>
            </w:tcBorders>
          </w:tcPr>
          <w:p w:rsidR="00066578" w:rsidRPr="00AB6FB6" w:rsidRDefault="00066578" w:rsidP="00AB6FB6">
            <w:pPr>
              <w:pStyle w:val="user"/>
              <w:widowControl/>
              <w:jc w:val="center"/>
              <w:rPr>
                <w:b/>
              </w:rPr>
            </w:pPr>
            <w:r w:rsidRPr="00AB6FB6">
              <w:rPr>
                <w:b/>
              </w:rPr>
              <w:t>15</w:t>
            </w:r>
          </w:p>
        </w:tc>
        <w:tc>
          <w:tcPr>
            <w:tcW w:w="5736" w:type="dxa"/>
            <w:tcBorders>
              <w:left w:val="threeDEngrave" w:sz="6" w:space="0" w:color="000000"/>
              <w:bottom w:val="threeDEngrave" w:sz="6" w:space="0" w:color="000000"/>
            </w:tcBorders>
          </w:tcPr>
          <w:p w:rsidR="00066578" w:rsidRDefault="00066578" w:rsidP="0056512F">
            <w:pPr>
              <w:pStyle w:val="user"/>
              <w:widowControl/>
              <w:rPr>
                <w:color w:val="auto"/>
              </w:rPr>
            </w:pPr>
            <w:r>
              <w:rPr>
                <w:color w:val="auto"/>
              </w:rPr>
              <w:t>Формат изображения</w:t>
            </w:r>
          </w:p>
        </w:tc>
        <w:tc>
          <w:tcPr>
            <w:tcW w:w="3158" w:type="dxa"/>
            <w:tcBorders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</w:tcPr>
          <w:p w:rsidR="00066578" w:rsidRDefault="00066578" w:rsidP="0056512F">
            <w:pPr>
              <w:pStyle w:val="a9"/>
              <w:tabs>
                <w:tab w:val="clear" w:pos="360"/>
              </w:tabs>
              <w:spacing w:after="29"/>
              <w:ind w:left="57" w:right="113"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</w:tr>
      <w:tr w:rsidR="00066578" w:rsidRPr="00AB6FB6" w:rsidTr="00066578">
        <w:tc>
          <w:tcPr>
            <w:tcW w:w="570" w:type="dxa"/>
            <w:tcBorders>
              <w:left w:val="threeDEngrave" w:sz="6" w:space="0" w:color="000000"/>
              <w:bottom w:val="threeDEngrave" w:sz="6" w:space="0" w:color="000000"/>
            </w:tcBorders>
          </w:tcPr>
          <w:p w:rsidR="00066578" w:rsidRPr="00AB6FB6" w:rsidRDefault="00066578" w:rsidP="00AB6FB6">
            <w:pPr>
              <w:pStyle w:val="user"/>
              <w:widowControl/>
              <w:jc w:val="center"/>
              <w:rPr>
                <w:b/>
              </w:rPr>
            </w:pPr>
            <w:r w:rsidRPr="00AB6FB6">
              <w:rPr>
                <w:b/>
              </w:rPr>
              <w:t>16</w:t>
            </w:r>
          </w:p>
        </w:tc>
        <w:tc>
          <w:tcPr>
            <w:tcW w:w="5736" w:type="dxa"/>
            <w:tcBorders>
              <w:left w:val="threeDEngrave" w:sz="6" w:space="0" w:color="000000"/>
              <w:bottom w:val="threeDEngrave" w:sz="6" w:space="0" w:color="000000"/>
            </w:tcBorders>
          </w:tcPr>
          <w:p w:rsidR="00066578" w:rsidRDefault="00066578" w:rsidP="0056512F">
            <w:pPr>
              <w:pStyle w:val="user"/>
              <w:widowControl/>
              <w:rPr>
                <w:color w:val="auto"/>
              </w:rPr>
            </w:pPr>
            <w:r>
              <w:rPr>
                <w:color w:val="auto"/>
              </w:rPr>
              <w:t>Частота обновления экрана</w:t>
            </w:r>
          </w:p>
        </w:tc>
        <w:tc>
          <w:tcPr>
            <w:tcW w:w="3158" w:type="dxa"/>
            <w:tcBorders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</w:tcPr>
          <w:p w:rsidR="00066578" w:rsidRDefault="00066578" w:rsidP="0056512F">
            <w:pPr>
              <w:pStyle w:val="a9"/>
              <w:tabs>
                <w:tab w:val="clear" w:pos="360"/>
              </w:tabs>
              <w:spacing w:after="29"/>
              <w:ind w:left="57" w:right="113"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&gt;=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Герц</w:t>
            </w:r>
          </w:p>
        </w:tc>
      </w:tr>
      <w:tr w:rsidR="00066578" w:rsidRPr="00652AFC" w:rsidTr="00066578">
        <w:trPr>
          <w:trHeight w:val="867"/>
        </w:trPr>
        <w:tc>
          <w:tcPr>
            <w:tcW w:w="570" w:type="dxa"/>
            <w:tcBorders>
              <w:left w:val="threeDEngrave" w:sz="6" w:space="0" w:color="000000"/>
              <w:bottom w:val="threeDEngrave" w:sz="6" w:space="0" w:color="000000"/>
            </w:tcBorders>
          </w:tcPr>
          <w:p w:rsidR="00066578" w:rsidRPr="00066578" w:rsidRDefault="00066578" w:rsidP="00AB6FB6">
            <w:pPr>
              <w:pStyle w:val="user"/>
              <w:widowControl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17</w:t>
            </w:r>
          </w:p>
        </w:tc>
        <w:tc>
          <w:tcPr>
            <w:tcW w:w="5736" w:type="dxa"/>
            <w:tcBorders>
              <w:left w:val="threeDEngrave" w:sz="6" w:space="0" w:color="000000"/>
              <w:bottom w:val="threeDEngrave" w:sz="6" w:space="0" w:color="000000"/>
            </w:tcBorders>
          </w:tcPr>
          <w:p w:rsidR="00066578" w:rsidRDefault="00066578" w:rsidP="0056512F">
            <w:pPr>
              <w:pStyle w:val="user"/>
              <w:widowControl/>
              <w:rPr>
                <w:color w:val="auto"/>
              </w:rPr>
            </w:pPr>
            <w:r>
              <w:rPr>
                <w:color w:val="auto"/>
              </w:rPr>
              <w:t>Яркость кд/м</w:t>
            </w:r>
            <w:proofErr w:type="gramStart"/>
            <w:r>
              <w:rPr>
                <w:color w:val="auto"/>
                <w:vertAlign w:val="superscript"/>
              </w:rPr>
              <w:t>2</w:t>
            </w:r>
            <w:proofErr w:type="gramEnd"/>
          </w:p>
        </w:tc>
        <w:tc>
          <w:tcPr>
            <w:tcW w:w="3158" w:type="dxa"/>
            <w:tcBorders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</w:tcPr>
          <w:p w:rsidR="00066578" w:rsidRDefault="00066578" w:rsidP="0056512F">
            <w:pPr>
              <w:pStyle w:val="a9"/>
              <w:tabs>
                <w:tab w:val="clear" w:pos="360"/>
              </w:tabs>
              <w:spacing w:after="29"/>
              <w:ind w:left="57" w:right="113" w:firstLine="0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&gt;=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250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&lt; 300 надо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прописать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что бы равно 300 было</w:t>
            </w:r>
          </w:p>
        </w:tc>
      </w:tr>
      <w:tr w:rsidR="00066578" w:rsidRPr="00AB6FB6" w:rsidTr="00066578">
        <w:tc>
          <w:tcPr>
            <w:tcW w:w="570" w:type="dxa"/>
            <w:tcBorders>
              <w:left w:val="threeDEngrave" w:sz="6" w:space="0" w:color="000000"/>
              <w:bottom w:val="threeDEngrave" w:sz="6" w:space="0" w:color="000000"/>
            </w:tcBorders>
          </w:tcPr>
          <w:p w:rsidR="00066578" w:rsidRPr="00066578" w:rsidRDefault="00066578" w:rsidP="00AB6FB6">
            <w:pPr>
              <w:pStyle w:val="user"/>
              <w:widowControl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18</w:t>
            </w:r>
          </w:p>
        </w:tc>
        <w:tc>
          <w:tcPr>
            <w:tcW w:w="5736" w:type="dxa"/>
            <w:tcBorders>
              <w:left w:val="threeDEngrave" w:sz="6" w:space="0" w:color="000000"/>
              <w:bottom w:val="threeDEngrave" w:sz="6" w:space="0" w:color="000000"/>
            </w:tcBorders>
          </w:tcPr>
          <w:p w:rsidR="00066578" w:rsidRDefault="00066578" w:rsidP="0056512F">
            <w:pPr>
              <w:pStyle w:val="user"/>
              <w:rPr>
                <w:color w:val="auto"/>
              </w:rPr>
            </w:pPr>
            <w:r>
              <w:rPr>
                <w:color w:val="auto"/>
              </w:rPr>
              <w:t>Потребляемая мощность при работе</w:t>
            </w:r>
          </w:p>
        </w:tc>
        <w:tc>
          <w:tcPr>
            <w:tcW w:w="3158" w:type="dxa"/>
            <w:tcBorders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</w:tcPr>
          <w:p w:rsidR="00066578" w:rsidRDefault="00066578" w:rsidP="0056512F">
            <w:pPr>
              <w:pStyle w:val="a9"/>
              <w:spacing w:after="29"/>
              <w:ind w:left="57" w:right="113" w:hanging="35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17Вт</w:t>
            </w:r>
          </w:p>
        </w:tc>
      </w:tr>
      <w:tr w:rsidR="00066578" w:rsidRPr="00AB6FB6" w:rsidTr="00066578">
        <w:trPr>
          <w:trHeight w:val="308"/>
        </w:trPr>
        <w:tc>
          <w:tcPr>
            <w:tcW w:w="570" w:type="dxa"/>
            <w:tcBorders>
              <w:left w:val="threeDEngrave" w:sz="6" w:space="0" w:color="000000"/>
              <w:bottom w:val="threeDEngrave" w:sz="6" w:space="0" w:color="000000"/>
            </w:tcBorders>
          </w:tcPr>
          <w:p w:rsidR="00066578" w:rsidRPr="00066578" w:rsidRDefault="00066578" w:rsidP="00AB6FB6">
            <w:pPr>
              <w:pStyle w:val="user"/>
              <w:widowControl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19</w:t>
            </w:r>
          </w:p>
        </w:tc>
        <w:tc>
          <w:tcPr>
            <w:tcW w:w="5736" w:type="dxa"/>
            <w:tcBorders>
              <w:left w:val="threeDEngrave" w:sz="6" w:space="0" w:color="000000"/>
              <w:bottom w:val="threeDEngrave" w:sz="6" w:space="0" w:color="000000"/>
            </w:tcBorders>
          </w:tcPr>
          <w:p w:rsidR="00066578" w:rsidRDefault="00066578" w:rsidP="0056512F">
            <w:pPr>
              <w:pStyle w:val="user"/>
              <w:rPr>
                <w:color w:val="auto"/>
              </w:rPr>
            </w:pPr>
            <w:r>
              <w:rPr>
                <w:color w:val="auto"/>
              </w:rPr>
              <w:t>Веб-камера</w:t>
            </w:r>
          </w:p>
        </w:tc>
        <w:tc>
          <w:tcPr>
            <w:tcW w:w="3158" w:type="dxa"/>
            <w:tcBorders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</w:tcPr>
          <w:p w:rsidR="00066578" w:rsidRDefault="00066578" w:rsidP="0056512F">
            <w:pPr>
              <w:pStyle w:val="a9"/>
              <w:spacing w:after="29"/>
              <w:ind w:left="57" w:right="113" w:hanging="35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066578" w:rsidRPr="00AB6FB6" w:rsidTr="00066578">
        <w:tc>
          <w:tcPr>
            <w:tcW w:w="570" w:type="dxa"/>
            <w:tcBorders>
              <w:left w:val="threeDEngrave" w:sz="6" w:space="0" w:color="000000"/>
              <w:bottom w:val="threeDEngrave" w:sz="6" w:space="0" w:color="000000"/>
            </w:tcBorders>
          </w:tcPr>
          <w:p w:rsidR="00066578" w:rsidRPr="00066578" w:rsidRDefault="00066578" w:rsidP="00AB6FB6">
            <w:pPr>
              <w:pStyle w:val="user"/>
              <w:widowControl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5736" w:type="dxa"/>
            <w:tcBorders>
              <w:left w:val="threeDEngrave" w:sz="6" w:space="0" w:color="000000"/>
              <w:bottom w:val="threeDEngrave" w:sz="6" w:space="0" w:color="000000"/>
            </w:tcBorders>
          </w:tcPr>
          <w:p w:rsidR="00066578" w:rsidRDefault="00066578" w:rsidP="0056512F">
            <w:pPr>
              <w:pStyle w:val="user"/>
              <w:rPr>
                <w:color w:val="auto"/>
              </w:rPr>
            </w:pPr>
            <w:proofErr w:type="gramStart"/>
            <w:r>
              <w:rPr>
                <w:color w:val="auto"/>
              </w:rPr>
              <w:t>Беспроводной</w:t>
            </w:r>
            <w:proofErr w:type="gramEnd"/>
            <w:r>
              <w:rPr>
                <w:color w:val="auto"/>
              </w:rPr>
              <w:t xml:space="preserve"> интерфейс </w:t>
            </w:r>
          </w:p>
        </w:tc>
        <w:tc>
          <w:tcPr>
            <w:tcW w:w="3158" w:type="dxa"/>
            <w:tcBorders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</w:tcPr>
          <w:p w:rsidR="00066578" w:rsidRDefault="00066578" w:rsidP="0056512F">
            <w:pPr>
              <w:pStyle w:val="a9"/>
              <w:spacing w:after="29"/>
              <w:ind w:left="57" w:right="113" w:hanging="35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Нет </w:t>
            </w:r>
          </w:p>
        </w:tc>
      </w:tr>
    </w:tbl>
    <w:p w:rsidR="00066578" w:rsidRDefault="00066578" w:rsidP="00E2252D">
      <w:pPr>
        <w:pStyle w:val="a7"/>
        <w:ind w:left="142"/>
        <w:rPr>
          <w:b/>
          <w:lang w:val="en-US"/>
        </w:rPr>
      </w:pPr>
    </w:p>
    <w:p w:rsidR="00066578" w:rsidRDefault="00066578" w:rsidP="00E2252D">
      <w:pPr>
        <w:pStyle w:val="a7"/>
        <w:ind w:left="142"/>
        <w:rPr>
          <w:b/>
          <w:lang w:val="en-US"/>
        </w:rPr>
      </w:pPr>
    </w:p>
    <w:p w:rsidR="00E2252D" w:rsidRPr="00E2252D" w:rsidRDefault="0062064F" w:rsidP="00E2252D">
      <w:pPr>
        <w:pStyle w:val="a7"/>
        <w:ind w:left="142"/>
        <w:rPr>
          <w:b/>
          <w:lang w:val="ru-RU"/>
        </w:rPr>
      </w:pPr>
      <w:r w:rsidRPr="00E2252D">
        <w:rPr>
          <w:b/>
        </w:rPr>
        <w:t xml:space="preserve">2.2 </w:t>
      </w:r>
      <w:r w:rsidR="00E2252D" w:rsidRPr="00E2252D">
        <w:rPr>
          <w:b/>
        </w:rPr>
        <w:t>Источник бесперебойного питания</w:t>
      </w:r>
    </w:p>
    <w:p w:rsidR="00E2252D" w:rsidRPr="00E2252D" w:rsidRDefault="00E2252D" w:rsidP="00E2252D">
      <w:pPr>
        <w:pStyle w:val="a7"/>
        <w:ind w:left="142"/>
        <w:rPr>
          <w:lang w:val="ru-RU"/>
        </w:rPr>
      </w:pPr>
      <w:r>
        <w:rPr>
          <w:lang w:val="ru-RU"/>
        </w:rPr>
        <w:t>ОКПД</w:t>
      </w:r>
      <w:proofErr w:type="gramStart"/>
      <w:r>
        <w:rPr>
          <w:lang w:val="ru-RU"/>
        </w:rPr>
        <w:t>2</w:t>
      </w:r>
      <w:proofErr w:type="gramEnd"/>
      <w:r>
        <w:rPr>
          <w:lang w:val="ru-RU"/>
        </w:rPr>
        <w:t xml:space="preserve">: </w:t>
      </w:r>
      <w:r w:rsidRPr="00E2252D">
        <w:rPr>
          <w:lang w:val="ru-RU"/>
        </w:rPr>
        <w:t>26.20.40.110</w:t>
      </w:r>
      <w:r>
        <w:rPr>
          <w:lang w:val="ru-RU"/>
        </w:rPr>
        <w:t xml:space="preserve"> «</w:t>
      </w:r>
      <w:r w:rsidRPr="00E2252D">
        <w:rPr>
          <w:lang w:val="ru-RU"/>
        </w:rPr>
        <w:t>Устройства</w:t>
      </w:r>
      <w:r w:rsidRPr="00E2252D">
        <w:rPr>
          <w:lang w:val="en-US"/>
        </w:rPr>
        <w:t> </w:t>
      </w:r>
      <w:r w:rsidRPr="00E2252D">
        <w:rPr>
          <w:lang w:val="ru-RU"/>
        </w:rPr>
        <w:t>и</w:t>
      </w:r>
      <w:r w:rsidRPr="00E2252D">
        <w:rPr>
          <w:lang w:val="en-US"/>
        </w:rPr>
        <w:t> </w:t>
      </w:r>
      <w:r w:rsidRPr="00E2252D">
        <w:rPr>
          <w:lang w:val="ru-RU"/>
        </w:rPr>
        <w:t>блоки</w:t>
      </w:r>
      <w:r w:rsidRPr="00E2252D">
        <w:rPr>
          <w:lang w:val="en-US"/>
        </w:rPr>
        <w:t> </w:t>
      </w:r>
      <w:r w:rsidRPr="00E2252D">
        <w:rPr>
          <w:lang w:val="ru-RU"/>
        </w:rPr>
        <w:t>питания</w:t>
      </w:r>
      <w:r w:rsidRPr="00E2252D">
        <w:rPr>
          <w:lang w:val="en-US"/>
        </w:rPr>
        <w:t> </w:t>
      </w:r>
      <w:r w:rsidRPr="00E2252D">
        <w:rPr>
          <w:lang w:val="ru-RU"/>
        </w:rPr>
        <w:t>вычислительных</w:t>
      </w:r>
      <w:r w:rsidRPr="00E2252D">
        <w:rPr>
          <w:lang w:val="en-US"/>
        </w:rPr>
        <w:t> </w:t>
      </w:r>
      <w:r w:rsidRPr="00E2252D">
        <w:rPr>
          <w:lang w:val="ru-RU"/>
        </w:rPr>
        <w:t>машин</w:t>
      </w:r>
      <w:r>
        <w:rPr>
          <w:lang w:val="ru-RU"/>
        </w:rPr>
        <w:t>»</w:t>
      </w:r>
      <w:r>
        <w:t xml:space="preserve"> (позиция КТРУ 26.20.40.110-00000001) в </w:t>
      </w:r>
      <w:r w:rsidR="003F1B28">
        <w:rPr>
          <w:b/>
        </w:rPr>
        <w:t xml:space="preserve">количестве </w:t>
      </w:r>
      <w:r w:rsidR="003F1B28" w:rsidRPr="003F1B28">
        <w:rPr>
          <w:b/>
          <w:lang w:val="ru-RU"/>
        </w:rPr>
        <w:t>9</w:t>
      </w:r>
      <w:r>
        <w:rPr>
          <w:b/>
        </w:rPr>
        <w:t xml:space="preserve"> штук</w:t>
      </w:r>
      <w:r>
        <w:t xml:space="preserve"> с</w:t>
      </w:r>
      <w:r w:rsidR="00935280">
        <w:rPr>
          <w:lang w:val="ru-RU"/>
        </w:rPr>
        <w:t>о</w:t>
      </w:r>
      <w:r>
        <w:t xml:space="preserve"> следующими характеристиками:</w:t>
      </w:r>
    </w:p>
    <w:p w:rsidR="0062064F" w:rsidRPr="00AB6FB6" w:rsidRDefault="0062064F" w:rsidP="00E2252D">
      <w:pPr>
        <w:pStyle w:val="a7"/>
        <w:ind w:left="142"/>
      </w:pPr>
    </w:p>
    <w:tbl>
      <w:tblPr>
        <w:tblW w:w="9358" w:type="dxa"/>
        <w:tblInd w:w="1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8"/>
        <w:gridCol w:w="5664"/>
        <w:gridCol w:w="3186"/>
      </w:tblGrid>
      <w:tr w:rsidR="0062064F" w:rsidRPr="00AB6FB6" w:rsidTr="0062064F">
        <w:tc>
          <w:tcPr>
            <w:tcW w:w="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62064F" w:rsidRPr="00AB6FB6" w:rsidRDefault="0062064F" w:rsidP="00AB6FB6">
            <w:pPr>
              <w:jc w:val="center"/>
            </w:pPr>
            <w:r w:rsidRPr="00AB6FB6">
              <w:rPr>
                <w:b/>
              </w:rPr>
              <w:t>№ п/п</w:t>
            </w:r>
          </w:p>
        </w:tc>
        <w:tc>
          <w:tcPr>
            <w:tcW w:w="5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62064F" w:rsidRPr="00AB6FB6" w:rsidRDefault="0062064F" w:rsidP="00AB6FB6">
            <w:pPr>
              <w:jc w:val="center"/>
            </w:pPr>
            <w:proofErr w:type="spellStart"/>
            <w:r w:rsidRPr="00AB6FB6">
              <w:rPr>
                <w:b/>
              </w:rPr>
              <w:t>Наименование</w:t>
            </w:r>
            <w:proofErr w:type="spellEnd"/>
          </w:p>
        </w:tc>
        <w:tc>
          <w:tcPr>
            <w:tcW w:w="31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2064F" w:rsidRPr="00AB6FB6" w:rsidRDefault="0062064F" w:rsidP="00AB6FB6">
            <w:pPr>
              <w:jc w:val="center"/>
            </w:pPr>
            <w:proofErr w:type="spellStart"/>
            <w:r w:rsidRPr="00AB6FB6">
              <w:rPr>
                <w:b/>
              </w:rPr>
              <w:t>Технические</w:t>
            </w:r>
            <w:proofErr w:type="spellEnd"/>
            <w:r w:rsidRPr="00AB6FB6">
              <w:rPr>
                <w:b/>
              </w:rPr>
              <w:t xml:space="preserve"> </w:t>
            </w:r>
            <w:proofErr w:type="spellStart"/>
            <w:r w:rsidRPr="00AB6FB6">
              <w:rPr>
                <w:b/>
              </w:rPr>
              <w:t>характеристики</w:t>
            </w:r>
            <w:proofErr w:type="spellEnd"/>
          </w:p>
        </w:tc>
      </w:tr>
      <w:tr w:rsidR="0062064F" w:rsidRPr="00AB6FB6" w:rsidTr="0062064F">
        <w:tc>
          <w:tcPr>
            <w:tcW w:w="508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62064F" w:rsidRPr="00AB6FB6" w:rsidRDefault="0062064F" w:rsidP="00AB6FB6">
            <w:pPr>
              <w:pStyle w:val="user"/>
              <w:jc w:val="center"/>
            </w:pPr>
            <w:r w:rsidRPr="00AB6FB6">
              <w:t>1</w:t>
            </w:r>
          </w:p>
        </w:tc>
        <w:tc>
          <w:tcPr>
            <w:tcW w:w="566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62064F" w:rsidRPr="00AB6FB6" w:rsidRDefault="0062064F" w:rsidP="00AB6FB6">
            <w:pPr>
              <w:pStyle w:val="user"/>
              <w:jc w:val="center"/>
            </w:pPr>
            <w:r w:rsidRPr="00AB6FB6">
              <w:t>Тип</w:t>
            </w:r>
          </w:p>
        </w:tc>
        <w:tc>
          <w:tcPr>
            <w:tcW w:w="3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2064F" w:rsidRPr="00AB6FB6" w:rsidRDefault="0062064F" w:rsidP="00AB6FB6">
            <w:pPr>
              <w:pStyle w:val="user"/>
              <w:jc w:val="center"/>
            </w:pPr>
            <w:r w:rsidRPr="00AB6FB6">
              <w:t>Линейно-интерактивный</w:t>
            </w:r>
          </w:p>
        </w:tc>
      </w:tr>
      <w:tr w:rsidR="0004216E" w:rsidRPr="00AB6FB6" w:rsidTr="0062064F">
        <w:tc>
          <w:tcPr>
            <w:tcW w:w="508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4216E" w:rsidRPr="00AB6FB6" w:rsidRDefault="0004216E" w:rsidP="00AB6FB6">
            <w:pPr>
              <w:pStyle w:val="user"/>
              <w:jc w:val="center"/>
            </w:pPr>
            <w:r w:rsidRPr="00AB6FB6">
              <w:t>2</w:t>
            </w:r>
          </w:p>
        </w:tc>
        <w:tc>
          <w:tcPr>
            <w:tcW w:w="566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4216E" w:rsidRDefault="0004216E" w:rsidP="0056512F">
            <w:pPr>
              <w:pStyle w:val="user"/>
              <w:rPr>
                <w:color w:val="auto"/>
              </w:rPr>
            </w:pPr>
            <w:r>
              <w:rPr>
                <w:color w:val="auto"/>
              </w:rPr>
              <w:t>Форм-фактор источника бесперебойного питания</w:t>
            </w:r>
          </w:p>
        </w:tc>
        <w:tc>
          <w:tcPr>
            <w:tcW w:w="3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4216E" w:rsidRDefault="0004216E" w:rsidP="0056512F">
            <w:pPr>
              <w:pStyle w:val="user"/>
              <w:jc w:val="center"/>
              <w:rPr>
                <w:color w:val="auto"/>
              </w:rPr>
            </w:pPr>
            <w:r>
              <w:rPr>
                <w:color w:val="auto"/>
              </w:rPr>
              <w:t>Отдельно стоящий (напольный)</w:t>
            </w:r>
          </w:p>
        </w:tc>
      </w:tr>
      <w:tr w:rsidR="0004216E" w:rsidRPr="00AB6FB6" w:rsidTr="0062064F">
        <w:tc>
          <w:tcPr>
            <w:tcW w:w="508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4216E" w:rsidRPr="00AB6FB6" w:rsidRDefault="0004216E" w:rsidP="00AB6FB6">
            <w:pPr>
              <w:pStyle w:val="user"/>
              <w:jc w:val="center"/>
            </w:pPr>
            <w:r w:rsidRPr="00AB6FB6">
              <w:t>3</w:t>
            </w:r>
          </w:p>
        </w:tc>
        <w:tc>
          <w:tcPr>
            <w:tcW w:w="566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4216E" w:rsidRDefault="0004216E" w:rsidP="0056512F">
            <w:pPr>
              <w:pStyle w:val="user"/>
              <w:rPr>
                <w:color w:val="auto"/>
              </w:rPr>
            </w:pPr>
            <w:r>
              <w:rPr>
                <w:color w:val="auto"/>
              </w:rPr>
              <w:t>Эффективная выходная мощность</w:t>
            </w:r>
          </w:p>
        </w:tc>
        <w:tc>
          <w:tcPr>
            <w:tcW w:w="3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4216E" w:rsidRDefault="0004216E" w:rsidP="0056512F">
            <w:pPr>
              <w:pStyle w:val="user"/>
              <w:jc w:val="center"/>
              <w:rPr>
                <w:color w:val="auto"/>
              </w:rPr>
            </w:pPr>
            <w:r>
              <w:rPr>
                <w:color w:val="auto"/>
              </w:rPr>
              <w:t>&gt;= 390 Вт</w:t>
            </w:r>
          </w:p>
        </w:tc>
      </w:tr>
      <w:tr w:rsidR="0004216E" w:rsidRPr="00AB6FB6" w:rsidTr="0062064F">
        <w:tc>
          <w:tcPr>
            <w:tcW w:w="508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4216E" w:rsidRPr="00AB6FB6" w:rsidRDefault="0004216E" w:rsidP="00AB6FB6">
            <w:pPr>
              <w:pStyle w:val="user"/>
              <w:jc w:val="center"/>
            </w:pPr>
            <w:r w:rsidRPr="00AB6FB6">
              <w:t>4</w:t>
            </w:r>
          </w:p>
        </w:tc>
        <w:tc>
          <w:tcPr>
            <w:tcW w:w="566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4216E" w:rsidRDefault="0004216E" w:rsidP="0056512F">
            <w:pPr>
              <w:pStyle w:val="user"/>
              <w:rPr>
                <w:color w:val="auto"/>
              </w:rPr>
            </w:pPr>
            <w:r>
              <w:rPr>
                <w:color w:val="auto"/>
              </w:rPr>
              <w:t>Нижняя граница диапазона входного напряжения (фаза-</w:t>
            </w:r>
            <w:proofErr w:type="spellStart"/>
            <w:r>
              <w:rPr>
                <w:color w:val="auto"/>
              </w:rPr>
              <w:t>нейтраль</w:t>
            </w:r>
            <w:proofErr w:type="spellEnd"/>
            <w:r>
              <w:rPr>
                <w:color w:val="auto"/>
              </w:rPr>
              <w:t>) без перехода в режим работы от батарей</w:t>
            </w:r>
          </w:p>
        </w:tc>
        <w:tc>
          <w:tcPr>
            <w:tcW w:w="3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4216E" w:rsidRDefault="0004216E" w:rsidP="0056512F">
            <w:pPr>
              <w:pStyle w:val="user"/>
              <w:jc w:val="center"/>
              <w:rPr>
                <w:color w:val="auto"/>
              </w:rPr>
            </w:pPr>
            <w:r>
              <w:rPr>
                <w:color w:val="auto"/>
              </w:rPr>
              <w:t>&lt;= 165 Вольт</w:t>
            </w:r>
          </w:p>
        </w:tc>
      </w:tr>
      <w:tr w:rsidR="0004216E" w:rsidRPr="00AB6FB6" w:rsidTr="0062064F">
        <w:tc>
          <w:tcPr>
            <w:tcW w:w="508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4216E" w:rsidRPr="00AB6FB6" w:rsidRDefault="0004216E" w:rsidP="00AB6FB6">
            <w:pPr>
              <w:pStyle w:val="user"/>
              <w:jc w:val="center"/>
            </w:pPr>
            <w:r w:rsidRPr="00AB6FB6">
              <w:t>5</w:t>
            </w:r>
          </w:p>
        </w:tc>
        <w:tc>
          <w:tcPr>
            <w:tcW w:w="566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4216E" w:rsidRDefault="0004216E" w:rsidP="0056512F">
            <w:pPr>
              <w:pStyle w:val="user"/>
              <w:rPr>
                <w:color w:val="auto"/>
              </w:rPr>
            </w:pPr>
            <w:r>
              <w:rPr>
                <w:color w:val="auto"/>
              </w:rPr>
              <w:t>Верхняя граница диапазона входного напряжения (фаза-</w:t>
            </w:r>
            <w:proofErr w:type="spellStart"/>
            <w:r>
              <w:rPr>
                <w:color w:val="auto"/>
              </w:rPr>
              <w:t>нейтраль</w:t>
            </w:r>
            <w:proofErr w:type="spellEnd"/>
            <w:r>
              <w:rPr>
                <w:color w:val="auto"/>
              </w:rPr>
              <w:t>) без перехода в режим работы от батарей</w:t>
            </w:r>
          </w:p>
        </w:tc>
        <w:tc>
          <w:tcPr>
            <w:tcW w:w="3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4216E" w:rsidRDefault="0004216E" w:rsidP="0056512F">
            <w:pPr>
              <w:pStyle w:val="user"/>
              <w:jc w:val="center"/>
              <w:rPr>
                <w:color w:val="auto"/>
              </w:rPr>
            </w:pPr>
            <w:r>
              <w:rPr>
                <w:color w:val="auto"/>
              </w:rPr>
              <w:t>&gt;= 295 Вольт</w:t>
            </w:r>
          </w:p>
        </w:tc>
      </w:tr>
      <w:tr w:rsidR="0004216E" w:rsidRPr="00AB6FB6" w:rsidTr="0062064F">
        <w:tc>
          <w:tcPr>
            <w:tcW w:w="508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4216E" w:rsidRPr="00AB6FB6" w:rsidRDefault="0004216E" w:rsidP="00AB6FB6">
            <w:pPr>
              <w:pStyle w:val="user"/>
              <w:jc w:val="center"/>
            </w:pPr>
            <w:r w:rsidRPr="00AB6FB6">
              <w:t>6</w:t>
            </w:r>
          </w:p>
        </w:tc>
        <w:tc>
          <w:tcPr>
            <w:tcW w:w="566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4216E" w:rsidRDefault="0004216E" w:rsidP="0056512F">
            <w:pPr>
              <w:pStyle w:val="user"/>
              <w:rPr>
                <w:color w:val="auto"/>
              </w:rPr>
            </w:pPr>
            <w:r>
              <w:rPr>
                <w:color w:val="auto"/>
              </w:rPr>
              <w:t>Минимальная входная частота</w:t>
            </w:r>
          </w:p>
        </w:tc>
        <w:tc>
          <w:tcPr>
            <w:tcW w:w="3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4216E" w:rsidRDefault="0004216E" w:rsidP="0056512F">
            <w:pPr>
              <w:pStyle w:val="user"/>
              <w:jc w:val="center"/>
              <w:rPr>
                <w:color w:val="auto"/>
              </w:rPr>
            </w:pPr>
            <w:r>
              <w:rPr>
                <w:color w:val="auto"/>
              </w:rPr>
              <w:t>45Герц</w:t>
            </w:r>
          </w:p>
        </w:tc>
      </w:tr>
      <w:tr w:rsidR="0004216E" w:rsidRPr="00AB6FB6" w:rsidTr="0062064F">
        <w:tc>
          <w:tcPr>
            <w:tcW w:w="508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4216E" w:rsidRPr="00AB6FB6" w:rsidRDefault="0004216E" w:rsidP="00AB6FB6">
            <w:pPr>
              <w:pStyle w:val="user"/>
              <w:jc w:val="center"/>
            </w:pPr>
            <w:r w:rsidRPr="00AB6FB6">
              <w:t>7</w:t>
            </w:r>
          </w:p>
        </w:tc>
        <w:tc>
          <w:tcPr>
            <w:tcW w:w="566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4216E" w:rsidRDefault="0004216E" w:rsidP="0056512F">
            <w:pPr>
              <w:pStyle w:val="user"/>
              <w:rPr>
                <w:color w:val="auto"/>
              </w:rPr>
            </w:pPr>
            <w:r>
              <w:rPr>
                <w:color w:val="auto"/>
              </w:rPr>
              <w:t>Максимальная входная частота</w:t>
            </w:r>
          </w:p>
        </w:tc>
        <w:tc>
          <w:tcPr>
            <w:tcW w:w="3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4216E" w:rsidRDefault="0004216E" w:rsidP="0056512F">
            <w:pPr>
              <w:pStyle w:val="user"/>
              <w:jc w:val="center"/>
              <w:rPr>
                <w:color w:val="auto"/>
              </w:rPr>
            </w:pPr>
            <w:r>
              <w:rPr>
                <w:color w:val="auto"/>
              </w:rPr>
              <w:t>55 Герц</w:t>
            </w:r>
          </w:p>
        </w:tc>
      </w:tr>
      <w:tr w:rsidR="0004216E" w:rsidRPr="00AB6FB6" w:rsidTr="0062064F">
        <w:tc>
          <w:tcPr>
            <w:tcW w:w="508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4216E" w:rsidRPr="00AB6FB6" w:rsidRDefault="0004216E" w:rsidP="00AB6FB6">
            <w:pPr>
              <w:pStyle w:val="user"/>
              <w:jc w:val="center"/>
            </w:pPr>
            <w:r w:rsidRPr="00AB6FB6">
              <w:t>8</w:t>
            </w:r>
          </w:p>
        </w:tc>
        <w:tc>
          <w:tcPr>
            <w:tcW w:w="566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4216E" w:rsidRDefault="0004216E" w:rsidP="0056512F">
            <w:pPr>
              <w:pStyle w:val="user"/>
              <w:rPr>
                <w:color w:val="auto"/>
              </w:rPr>
            </w:pPr>
            <w:r>
              <w:rPr>
                <w:color w:val="auto"/>
              </w:rPr>
              <w:t>Наличие дисплея</w:t>
            </w:r>
          </w:p>
        </w:tc>
        <w:tc>
          <w:tcPr>
            <w:tcW w:w="3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4216E" w:rsidRDefault="0004216E" w:rsidP="0056512F">
            <w:pPr>
              <w:pStyle w:val="user"/>
              <w:jc w:val="center"/>
              <w:rPr>
                <w:color w:val="auto"/>
              </w:rPr>
            </w:pPr>
            <w:r>
              <w:rPr>
                <w:color w:val="auto"/>
              </w:rPr>
              <w:t>нет</w:t>
            </w:r>
          </w:p>
        </w:tc>
      </w:tr>
      <w:tr w:rsidR="0004216E" w:rsidRPr="00AB6FB6" w:rsidTr="0062064F">
        <w:tc>
          <w:tcPr>
            <w:tcW w:w="508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4216E" w:rsidRPr="00AB6FB6" w:rsidRDefault="0004216E" w:rsidP="00AB6FB6">
            <w:pPr>
              <w:pStyle w:val="user"/>
              <w:jc w:val="center"/>
            </w:pPr>
            <w:r w:rsidRPr="00AB6FB6">
              <w:t>9</w:t>
            </w:r>
          </w:p>
        </w:tc>
        <w:tc>
          <w:tcPr>
            <w:tcW w:w="566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4216E" w:rsidRDefault="0004216E" w:rsidP="0056512F">
            <w:pPr>
              <w:pStyle w:val="user"/>
              <w:rPr>
                <w:color w:val="auto"/>
              </w:rPr>
            </w:pPr>
            <w:r>
              <w:rPr>
                <w:color w:val="auto"/>
              </w:rPr>
              <w:t>Количество выходных разъемов питания с батарейной поддержкой</w:t>
            </w:r>
          </w:p>
        </w:tc>
        <w:tc>
          <w:tcPr>
            <w:tcW w:w="3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4216E" w:rsidRDefault="0004216E" w:rsidP="0056512F">
            <w:pPr>
              <w:pStyle w:val="user"/>
              <w:jc w:val="center"/>
              <w:rPr>
                <w:color w:val="auto"/>
              </w:rPr>
            </w:pPr>
            <w:r>
              <w:rPr>
                <w:color w:val="auto"/>
              </w:rPr>
              <w:t>&gt;= 2</w:t>
            </w:r>
          </w:p>
        </w:tc>
      </w:tr>
      <w:tr w:rsidR="0004216E" w:rsidRPr="00AB6FB6" w:rsidTr="0062064F">
        <w:tc>
          <w:tcPr>
            <w:tcW w:w="508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4216E" w:rsidRPr="00AB6FB6" w:rsidRDefault="0004216E" w:rsidP="00AB6FB6">
            <w:pPr>
              <w:pStyle w:val="user"/>
              <w:jc w:val="center"/>
            </w:pPr>
            <w:r w:rsidRPr="00AB6FB6">
              <w:t>10</w:t>
            </w:r>
          </w:p>
        </w:tc>
        <w:tc>
          <w:tcPr>
            <w:tcW w:w="566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4216E" w:rsidRDefault="0004216E" w:rsidP="0056512F">
            <w:pPr>
              <w:pStyle w:val="user"/>
              <w:rPr>
                <w:color w:val="auto"/>
              </w:rPr>
            </w:pPr>
            <w:r>
              <w:rPr>
                <w:color w:val="auto"/>
              </w:rPr>
              <w:t>Тип используемых аккумуляторных батарей</w:t>
            </w:r>
          </w:p>
        </w:tc>
        <w:tc>
          <w:tcPr>
            <w:tcW w:w="3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4216E" w:rsidRDefault="0004216E" w:rsidP="0056512F">
            <w:pPr>
              <w:pStyle w:val="user"/>
              <w:jc w:val="center"/>
              <w:rPr>
                <w:color w:val="auto"/>
              </w:rPr>
            </w:pPr>
            <w:r>
              <w:rPr>
                <w:color w:val="auto"/>
              </w:rPr>
              <w:t>Свинцово-кислотные герметичные необслуживаемые</w:t>
            </w:r>
          </w:p>
        </w:tc>
      </w:tr>
      <w:tr w:rsidR="0004216E" w:rsidRPr="00AB6FB6" w:rsidTr="0062064F">
        <w:tc>
          <w:tcPr>
            <w:tcW w:w="508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4216E" w:rsidRPr="00AB6FB6" w:rsidRDefault="0004216E" w:rsidP="00AB6FB6">
            <w:pPr>
              <w:pStyle w:val="user"/>
              <w:jc w:val="center"/>
            </w:pPr>
            <w:r w:rsidRPr="00AB6FB6">
              <w:t>11</w:t>
            </w:r>
          </w:p>
        </w:tc>
        <w:tc>
          <w:tcPr>
            <w:tcW w:w="566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4216E" w:rsidRDefault="0004216E" w:rsidP="0056512F">
            <w:pPr>
              <w:pStyle w:val="user"/>
              <w:rPr>
                <w:color w:val="auto"/>
              </w:rPr>
            </w:pPr>
            <w:r>
              <w:rPr>
                <w:color w:val="auto"/>
              </w:rPr>
              <w:t>Емкость одного аккумулятора</w:t>
            </w:r>
          </w:p>
        </w:tc>
        <w:tc>
          <w:tcPr>
            <w:tcW w:w="3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4216E" w:rsidRDefault="0004216E" w:rsidP="0056512F">
            <w:pPr>
              <w:pStyle w:val="user"/>
              <w:jc w:val="center"/>
              <w:rPr>
                <w:color w:val="auto"/>
              </w:rPr>
            </w:pPr>
            <w:r>
              <w:rPr>
                <w:color w:val="auto"/>
              </w:rPr>
              <w:t>&gt;= 7 Ампер-час (3,6кКл)</w:t>
            </w:r>
          </w:p>
        </w:tc>
      </w:tr>
      <w:tr w:rsidR="0004216E" w:rsidRPr="00AB6FB6" w:rsidTr="0062064F">
        <w:tc>
          <w:tcPr>
            <w:tcW w:w="508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4216E" w:rsidRPr="00AB6FB6" w:rsidRDefault="0004216E" w:rsidP="00AB6FB6">
            <w:pPr>
              <w:pStyle w:val="user"/>
              <w:jc w:val="center"/>
            </w:pPr>
            <w:r w:rsidRPr="00AB6FB6">
              <w:t>12</w:t>
            </w:r>
          </w:p>
        </w:tc>
        <w:tc>
          <w:tcPr>
            <w:tcW w:w="566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4216E" w:rsidRDefault="0004216E" w:rsidP="0056512F">
            <w:pPr>
              <w:pStyle w:val="user"/>
              <w:rPr>
                <w:color w:val="auto"/>
              </w:rPr>
            </w:pPr>
            <w:r>
              <w:rPr>
                <w:color w:val="auto"/>
              </w:rPr>
              <w:t>Возможность замены аккумуляторной батареи пользователем</w:t>
            </w:r>
          </w:p>
        </w:tc>
        <w:tc>
          <w:tcPr>
            <w:tcW w:w="3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4216E" w:rsidRDefault="0004216E" w:rsidP="0056512F">
            <w:pPr>
              <w:pStyle w:val="user"/>
              <w:jc w:val="center"/>
              <w:rPr>
                <w:color w:val="auto"/>
              </w:rPr>
            </w:pPr>
            <w:r>
              <w:rPr>
                <w:color w:val="auto"/>
              </w:rPr>
              <w:t>Да</w:t>
            </w:r>
          </w:p>
        </w:tc>
      </w:tr>
    </w:tbl>
    <w:p w:rsidR="0062064F" w:rsidRPr="00AB6FB6" w:rsidRDefault="0062064F" w:rsidP="00AB6FB6">
      <w:pPr>
        <w:numPr>
          <w:ilvl w:val="0"/>
          <w:numId w:val="7"/>
        </w:numPr>
        <w:suppressAutoHyphens/>
        <w:jc w:val="both"/>
        <w:rPr>
          <w:b/>
        </w:rPr>
      </w:pPr>
      <w:proofErr w:type="spellStart"/>
      <w:r w:rsidRPr="00AB6FB6">
        <w:rPr>
          <w:b/>
        </w:rPr>
        <w:t>Требования</w:t>
      </w:r>
      <w:proofErr w:type="spellEnd"/>
      <w:r w:rsidRPr="00AB6FB6">
        <w:rPr>
          <w:b/>
        </w:rPr>
        <w:t xml:space="preserve"> к </w:t>
      </w:r>
      <w:proofErr w:type="spellStart"/>
      <w:r w:rsidRPr="00AB6FB6">
        <w:rPr>
          <w:b/>
        </w:rPr>
        <w:t>Товару</w:t>
      </w:r>
      <w:proofErr w:type="spellEnd"/>
      <w:r w:rsidRPr="00AB6FB6">
        <w:rPr>
          <w:b/>
          <w:lang w:val="ru-RU"/>
        </w:rPr>
        <w:t>:</w:t>
      </w:r>
    </w:p>
    <w:p w:rsidR="0062064F" w:rsidRPr="00AB6FB6" w:rsidRDefault="0062064F" w:rsidP="00AB6FB6">
      <w:pPr>
        <w:jc w:val="both"/>
        <w:rPr>
          <w:lang w:val="ru-RU"/>
        </w:rPr>
      </w:pPr>
      <w:r w:rsidRPr="00AB6FB6">
        <w:rPr>
          <w:lang w:val="ru-RU"/>
        </w:rPr>
        <w:tab/>
        <w:t>3.1. Товар должен быть предназначенным для использования на территории Российской Федерации.</w:t>
      </w:r>
    </w:p>
    <w:p w:rsidR="0062064F" w:rsidRPr="00AB6FB6" w:rsidRDefault="0062064F" w:rsidP="00AB6FB6">
      <w:pPr>
        <w:jc w:val="both"/>
        <w:rPr>
          <w:lang w:val="ru-RU"/>
        </w:rPr>
      </w:pPr>
      <w:r w:rsidRPr="00AB6FB6">
        <w:rPr>
          <w:lang w:val="ru-RU"/>
        </w:rPr>
        <w:tab/>
        <w:t xml:space="preserve">3.2. </w:t>
      </w:r>
      <w:proofErr w:type="gramStart"/>
      <w:r w:rsidRPr="00AB6FB6">
        <w:rPr>
          <w:lang w:val="ru-RU"/>
        </w:rPr>
        <w:t>Поставляемый Товар (включая все его составляющие части) должен быть новым (товар, который не был в использовании, который не находился в ремонте, который не был восстановлен, у которого не была осуществлена замена составных частей, не были восстановлены потребительские свойства).</w:t>
      </w:r>
      <w:proofErr w:type="gramEnd"/>
    </w:p>
    <w:p w:rsidR="0062064F" w:rsidRPr="00AB6FB6" w:rsidRDefault="0062064F" w:rsidP="00AB6FB6">
      <w:pPr>
        <w:jc w:val="both"/>
        <w:rPr>
          <w:lang w:val="ru-RU"/>
        </w:rPr>
      </w:pPr>
      <w:r w:rsidRPr="00AB6FB6">
        <w:rPr>
          <w:lang w:val="ru-RU"/>
        </w:rPr>
        <w:tab/>
        <w:t>3.3. Товар поставляется в заводской комплектации.</w:t>
      </w:r>
    </w:p>
    <w:p w:rsidR="0062064F" w:rsidRPr="00AB6FB6" w:rsidRDefault="0062064F" w:rsidP="00AB6FB6">
      <w:pPr>
        <w:jc w:val="both"/>
        <w:rPr>
          <w:lang w:val="ru-RU"/>
        </w:rPr>
      </w:pPr>
      <w:r w:rsidRPr="00AB6FB6">
        <w:rPr>
          <w:lang w:val="ru-RU"/>
        </w:rPr>
        <w:tab/>
        <w:t>3.4. В случае если Товар или отдельные его составляющие произведены не на территории Российской Федерации, перед поставкой он должен пройти все таможенные и иные процедуры, предусмотренные законодательством Российской Федерации.</w:t>
      </w:r>
    </w:p>
    <w:p w:rsidR="0062064F" w:rsidRPr="00AB6FB6" w:rsidRDefault="0062064F" w:rsidP="00AB6FB6">
      <w:pPr>
        <w:jc w:val="both"/>
        <w:rPr>
          <w:lang w:val="ru-RU"/>
        </w:rPr>
      </w:pPr>
      <w:r w:rsidRPr="00AB6FB6">
        <w:rPr>
          <w:lang w:val="ru-RU"/>
        </w:rPr>
        <w:tab/>
        <w:t>3.5. Товар не должен иметь потертостей, царапин, сколов, вмятин и следов вскрытия.</w:t>
      </w:r>
    </w:p>
    <w:p w:rsidR="0062064F" w:rsidRPr="00AB6FB6" w:rsidRDefault="0062064F" w:rsidP="00AB6FB6">
      <w:pPr>
        <w:jc w:val="both"/>
        <w:rPr>
          <w:lang w:val="ru-RU"/>
        </w:rPr>
      </w:pPr>
      <w:r w:rsidRPr="00AB6FB6">
        <w:rPr>
          <w:lang w:val="ru-RU"/>
        </w:rPr>
        <w:tab/>
        <w:t>3.6. Поставщик гарантирует Заказчику безопасное функционирование Товара в течение сроков технической гарантии при условии соблюдения Заказчиком инструкций по его технической эксплуатации.</w:t>
      </w:r>
    </w:p>
    <w:p w:rsidR="0062064F" w:rsidRPr="00AB6FB6" w:rsidRDefault="0062064F" w:rsidP="00AB6FB6">
      <w:pPr>
        <w:numPr>
          <w:ilvl w:val="0"/>
          <w:numId w:val="7"/>
        </w:numPr>
        <w:suppressAutoHyphens/>
        <w:jc w:val="both"/>
        <w:rPr>
          <w:b/>
          <w:lang w:val="ru-RU"/>
        </w:rPr>
      </w:pPr>
      <w:r w:rsidRPr="00AB6FB6">
        <w:rPr>
          <w:b/>
          <w:lang w:val="ru-RU"/>
        </w:rPr>
        <w:t>Требования к упаковке, маркировке и сопроводительной документации Товара</w:t>
      </w:r>
    </w:p>
    <w:p w:rsidR="0062064F" w:rsidRPr="00AB6FB6" w:rsidRDefault="0062064F" w:rsidP="00AB6FB6">
      <w:pPr>
        <w:jc w:val="both"/>
        <w:rPr>
          <w:lang w:val="ru-RU"/>
        </w:rPr>
      </w:pPr>
      <w:r w:rsidRPr="00AB6FB6">
        <w:rPr>
          <w:lang w:val="ru-RU"/>
        </w:rPr>
        <w:tab/>
        <w:t xml:space="preserve">4.1. Упаковка должна обеспечивать сохранность Товара при транспортировке и погрузо-разгрузочных работах к конечному месту эксплуатации. Товар должен быть поставлен в заводской упаковке, которая должна соответствовать требованиям Технического регламента Таможенного союза «О безопасности упаковки» </w:t>
      </w:r>
      <w:proofErr w:type="gramStart"/>
      <w:r w:rsidRPr="00AB6FB6">
        <w:rPr>
          <w:lang w:val="ru-RU"/>
        </w:rPr>
        <w:t>ТР</w:t>
      </w:r>
      <w:proofErr w:type="gramEnd"/>
      <w:r w:rsidRPr="00AB6FB6">
        <w:rPr>
          <w:lang w:val="ru-RU"/>
        </w:rPr>
        <w:t xml:space="preserve"> ТС 005/2011 </w:t>
      </w:r>
      <w:r w:rsidRPr="00AB6FB6">
        <w:rPr>
          <w:lang w:val="ru-RU"/>
        </w:rPr>
        <w:lastRenderedPageBreak/>
        <w:t>(с изменениями на 18 октября 2016 г.). Упаковка не должна содержать следов вскрытий, вмятин, порезов. Маркировка должна быть легко читаемой.</w:t>
      </w:r>
    </w:p>
    <w:p w:rsidR="0062064F" w:rsidRPr="00AB6FB6" w:rsidRDefault="0062064F" w:rsidP="00AB6FB6">
      <w:pPr>
        <w:jc w:val="both"/>
        <w:rPr>
          <w:lang w:val="ru-RU"/>
        </w:rPr>
      </w:pPr>
      <w:r w:rsidRPr="00AB6FB6">
        <w:rPr>
          <w:lang w:val="ru-RU"/>
        </w:rPr>
        <w:tab/>
        <w:t>4.2. Упаковка и маркировка Товара должна содержать все признаки оригинальности, установленные предприятием-изготовителем:</w:t>
      </w:r>
    </w:p>
    <w:p w:rsidR="0062064F" w:rsidRPr="00AB6FB6" w:rsidRDefault="0062064F" w:rsidP="00AB6FB6">
      <w:pPr>
        <w:jc w:val="both"/>
        <w:rPr>
          <w:lang w:val="ru-RU"/>
        </w:rPr>
      </w:pPr>
      <w:r w:rsidRPr="00AB6FB6">
        <w:rPr>
          <w:lang w:val="ru-RU"/>
        </w:rPr>
        <w:t xml:space="preserve">- голограммы, защитные пломбы, марки, содержащие установленные элементы защиты от подделок; </w:t>
      </w:r>
    </w:p>
    <w:p w:rsidR="0062064F" w:rsidRPr="00AB6FB6" w:rsidRDefault="0062064F" w:rsidP="00AB6FB6">
      <w:pPr>
        <w:jc w:val="both"/>
        <w:rPr>
          <w:lang w:val="ru-RU"/>
        </w:rPr>
      </w:pPr>
      <w:r w:rsidRPr="00AB6FB6">
        <w:rPr>
          <w:lang w:val="ru-RU"/>
        </w:rPr>
        <w:t>- товарный знак, наименование предприятия-изготовителя, наименование моделей оргтехники, серийный номер модели, дата изготовления.</w:t>
      </w:r>
    </w:p>
    <w:p w:rsidR="0062064F" w:rsidRPr="00AB6FB6" w:rsidRDefault="0062064F" w:rsidP="00AB6FB6">
      <w:pPr>
        <w:jc w:val="both"/>
        <w:rPr>
          <w:lang w:val="ru-RU"/>
        </w:rPr>
      </w:pPr>
      <w:r w:rsidRPr="00AB6FB6">
        <w:rPr>
          <w:lang w:val="ru-RU"/>
        </w:rPr>
        <w:tab/>
        <w:t>4.3. Тара и упаковка Поставщику не возвращаются.</w:t>
      </w:r>
    </w:p>
    <w:p w:rsidR="0062064F" w:rsidRPr="00AB6FB6" w:rsidRDefault="0062064F" w:rsidP="00AB6FB6">
      <w:pPr>
        <w:jc w:val="both"/>
        <w:rPr>
          <w:lang w:val="ru-RU"/>
        </w:rPr>
      </w:pPr>
      <w:r w:rsidRPr="00AB6FB6">
        <w:rPr>
          <w:lang w:val="ru-RU"/>
        </w:rPr>
        <w:tab/>
        <w:t xml:space="preserve">4.4. Поставщик передает на поставляемый Товар, сертификаты соответствия, технические паспорта, инструкции по эксплуатации, гарантийные талоны и заверяет их своей печатью. </w:t>
      </w:r>
    </w:p>
    <w:p w:rsidR="0062064F" w:rsidRPr="00AB6FB6" w:rsidRDefault="0062064F" w:rsidP="00AB6FB6">
      <w:pPr>
        <w:jc w:val="both"/>
        <w:rPr>
          <w:lang w:val="ru-RU"/>
        </w:rPr>
      </w:pPr>
      <w:r w:rsidRPr="00AB6FB6">
        <w:rPr>
          <w:lang w:val="ru-RU"/>
        </w:rPr>
        <w:tab/>
        <w:t>4.5. Вся сопроводительная (в том числе, техническая) документация на Товар предоставляется на русском языке. Во всех случаях недопустимо предоставление технической документации и руководств пользователя в виде ксерокопий.</w:t>
      </w:r>
    </w:p>
    <w:p w:rsidR="0062064F" w:rsidRPr="00AB6FB6" w:rsidRDefault="0062064F" w:rsidP="00AB6FB6">
      <w:pPr>
        <w:numPr>
          <w:ilvl w:val="0"/>
          <w:numId w:val="7"/>
        </w:numPr>
        <w:suppressAutoHyphens/>
        <w:jc w:val="both"/>
        <w:rPr>
          <w:b/>
          <w:lang w:val="ru-RU"/>
        </w:rPr>
      </w:pPr>
      <w:r w:rsidRPr="00AB6FB6">
        <w:rPr>
          <w:b/>
          <w:lang w:val="ru-RU"/>
        </w:rPr>
        <w:t>Срок и порядок поставки Товара</w:t>
      </w:r>
    </w:p>
    <w:p w:rsidR="0062064F" w:rsidRPr="00AB6FB6" w:rsidRDefault="0062064F" w:rsidP="00AB6FB6">
      <w:pPr>
        <w:jc w:val="both"/>
        <w:rPr>
          <w:lang w:val="ru-RU"/>
        </w:rPr>
      </w:pPr>
      <w:r w:rsidRPr="00AB6FB6">
        <w:rPr>
          <w:lang w:val="ru-RU"/>
        </w:rPr>
        <w:tab/>
      </w:r>
      <w:r w:rsidRPr="00935280">
        <w:rPr>
          <w:lang w:val="ru-RU"/>
        </w:rPr>
        <w:t xml:space="preserve">5.1. Поставка Товара с предоставлением установленных документов должна быть осуществлена Поставщиком до </w:t>
      </w:r>
      <w:r w:rsidR="001F5C96" w:rsidRPr="00935280">
        <w:rPr>
          <w:color w:val="000000"/>
          <w:lang w:val="ru-RU"/>
        </w:rPr>
        <w:t>3</w:t>
      </w:r>
      <w:r w:rsidR="00935280" w:rsidRPr="00935280">
        <w:rPr>
          <w:color w:val="000000"/>
          <w:lang w:val="ru-RU"/>
        </w:rPr>
        <w:t>0.09</w:t>
      </w:r>
      <w:r w:rsidRPr="00935280">
        <w:rPr>
          <w:color w:val="000000"/>
          <w:lang w:val="ru-RU"/>
        </w:rPr>
        <w:t>.2026</w:t>
      </w:r>
      <w:r w:rsidRPr="00935280">
        <w:rPr>
          <w:lang w:val="ru-RU"/>
        </w:rPr>
        <w:t>, включительно.</w:t>
      </w:r>
    </w:p>
    <w:p w:rsidR="0062064F" w:rsidRPr="00AB6FB6" w:rsidRDefault="0062064F" w:rsidP="00AB6FB6">
      <w:pPr>
        <w:jc w:val="both"/>
        <w:rPr>
          <w:lang w:val="ru-RU"/>
        </w:rPr>
      </w:pPr>
      <w:r w:rsidRPr="00AB6FB6">
        <w:rPr>
          <w:lang w:val="ru-RU"/>
        </w:rPr>
        <w:tab/>
        <w:t>5.2. Поставщик вправе исполнить обязательства по контракту досрочно, досрочная частичная поставка не допускается.</w:t>
      </w:r>
    </w:p>
    <w:p w:rsidR="0062064F" w:rsidRPr="00AB6FB6" w:rsidRDefault="0062064F" w:rsidP="00AB6FB6">
      <w:pPr>
        <w:jc w:val="both"/>
        <w:rPr>
          <w:lang w:val="ru-RU"/>
        </w:rPr>
      </w:pPr>
      <w:r w:rsidRPr="00AB6FB6">
        <w:rPr>
          <w:lang w:val="ru-RU"/>
        </w:rPr>
        <w:tab/>
        <w:t xml:space="preserve">5.3. Поставщик должен обеспечить поставку товара по адресу Территориального органа Федеральной службы государственной статистики по Камчатскому краю </w:t>
      </w:r>
      <w:r w:rsidRPr="00AB6FB6">
        <w:t xml:space="preserve">(Камчатстат): 683017, </w:t>
      </w:r>
      <w:proofErr w:type="spellStart"/>
      <w:r w:rsidRPr="00AB6FB6">
        <w:t>Камчатский</w:t>
      </w:r>
      <w:proofErr w:type="spellEnd"/>
      <w:r w:rsidRPr="00AB6FB6">
        <w:t xml:space="preserve"> </w:t>
      </w:r>
      <w:proofErr w:type="spellStart"/>
      <w:r w:rsidRPr="00AB6FB6">
        <w:t>край</w:t>
      </w:r>
      <w:proofErr w:type="spellEnd"/>
      <w:r w:rsidRPr="00AB6FB6">
        <w:t xml:space="preserve">, г. </w:t>
      </w:r>
      <w:proofErr w:type="spellStart"/>
      <w:r w:rsidRPr="00AB6FB6">
        <w:t>Петропавловск-Камчатский</w:t>
      </w:r>
      <w:proofErr w:type="spellEnd"/>
      <w:r w:rsidRPr="00AB6FB6">
        <w:t>,</w:t>
      </w:r>
      <w:r w:rsidRPr="00AB6FB6">
        <w:br/>
      </w:r>
      <w:proofErr w:type="spellStart"/>
      <w:r w:rsidRPr="00AB6FB6">
        <w:t>ул</w:t>
      </w:r>
      <w:proofErr w:type="spellEnd"/>
      <w:r w:rsidRPr="00AB6FB6">
        <w:t>. Кроноцкая, д.14.</w:t>
      </w:r>
    </w:p>
    <w:p w:rsidR="0062064F" w:rsidRPr="00AB6FB6" w:rsidRDefault="0062064F" w:rsidP="00AB6FB6">
      <w:pPr>
        <w:numPr>
          <w:ilvl w:val="0"/>
          <w:numId w:val="7"/>
        </w:numPr>
        <w:jc w:val="both"/>
        <w:rPr>
          <w:b/>
          <w:lang w:val="ru-RU"/>
        </w:rPr>
      </w:pPr>
      <w:r w:rsidRPr="00AB6FB6">
        <w:rPr>
          <w:b/>
          <w:lang w:val="ru-RU"/>
        </w:rPr>
        <w:t>Гарантийные обязательства</w:t>
      </w:r>
    </w:p>
    <w:p w:rsidR="0062064F" w:rsidRPr="00AB6FB6" w:rsidRDefault="0062064F" w:rsidP="00AB6FB6">
      <w:pPr>
        <w:jc w:val="both"/>
        <w:rPr>
          <w:lang w:val="ru-RU"/>
        </w:rPr>
      </w:pPr>
      <w:r w:rsidRPr="00AB6FB6">
        <w:rPr>
          <w:lang w:val="ru-RU"/>
        </w:rPr>
        <w:tab/>
        <w:t>6.1 Гарантийный срок товара исчисляется с момента подписания Заказчиком акта приёма-передачи товара, должен соответствовать гарантийному сроку, установленному производителем Товара, но не может составлять менее 12 (двенадцати) месяцев.</w:t>
      </w:r>
    </w:p>
    <w:p w:rsidR="0062064F" w:rsidRPr="00AB6FB6" w:rsidRDefault="0062064F" w:rsidP="00AB6FB6">
      <w:pPr>
        <w:jc w:val="both"/>
        <w:rPr>
          <w:lang w:val="ru-RU"/>
        </w:rPr>
      </w:pPr>
      <w:r w:rsidRPr="00AB6FB6">
        <w:rPr>
          <w:lang w:val="ru-RU"/>
        </w:rPr>
        <w:tab/>
        <w:t>6.2. Гарантийные обязательства, а также гарантийные случаи и сроки их устранения устанавливаются в гарантийном талоне, который должен быть передан Заказчику вместе с Товаром.</w:t>
      </w:r>
    </w:p>
    <w:p w:rsidR="0062064F" w:rsidRPr="00AB6FB6" w:rsidRDefault="0062064F" w:rsidP="00AB6FB6">
      <w:pPr>
        <w:jc w:val="both"/>
        <w:rPr>
          <w:lang w:val="ru-RU"/>
        </w:rPr>
      </w:pPr>
      <w:r w:rsidRPr="00AB6FB6">
        <w:rPr>
          <w:lang w:val="ru-RU"/>
        </w:rPr>
        <w:tab/>
        <w:t>6.3. Гарантия качества Товара распространяется на сам Товар и на все составляющие его части (комплектующие изделия).</w:t>
      </w:r>
    </w:p>
    <w:p w:rsidR="0062064F" w:rsidRPr="00AB6FB6" w:rsidRDefault="0062064F" w:rsidP="00AB6FB6">
      <w:pPr>
        <w:jc w:val="both"/>
        <w:rPr>
          <w:lang w:val="ru-RU"/>
        </w:rPr>
      </w:pPr>
      <w:r w:rsidRPr="00AB6FB6">
        <w:rPr>
          <w:lang w:val="ru-RU"/>
        </w:rPr>
        <w:tab/>
        <w:t>6.4. В период гарантийного срока Поставщик обязуется за свой счёт производить необходимый ремонт, устранение недостатков, замену вышедшего из строя Товара и его комплектующих изделий, в соответствии с требованиями гражданского законодательства Российской Федерации.</w:t>
      </w:r>
    </w:p>
    <w:p w:rsidR="0062064F" w:rsidRPr="00AB6FB6" w:rsidRDefault="0062064F" w:rsidP="00AB6FB6">
      <w:pPr>
        <w:jc w:val="both"/>
        <w:rPr>
          <w:lang w:val="ru-RU"/>
        </w:rPr>
      </w:pPr>
      <w:r w:rsidRPr="00AB6FB6">
        <w:rPr>
          <w:lang w:val="ru-RU"/>
        </w:rPr>
        <w:tab/>
        <w:t>6.5. В случае поломки товара работы по гарантийному обслуживанию должны проводиться в течение 1 (одного) рабочего дня с момента уведомления о неисправности по месту нахождения Заказчика. В случае невозможности произвести ремонт, оборудование вывозится в сервисный центр за счёт Поставщика, а на время ремонта Заказчику предоставляется аналогичное оборудование на замену неисправному.</w:t>
      </w:r>
    </w:p>
    <w:p w:rsidR="0062064F" w:rsidRPr="00AB6FB6" w:rsidRDefault="0062064F" w:rsidP="00AB6FB6">
      <w:pPr>
        <w:jc w:val="both"/>
        <w:rPr>
          <w:lang w:val="ru-RU"/>
        </w:rPr>
      </w:pPr>
      <w:r w:rsidRPr="00AB6FB6">
        <w:rPr>
          <w:lang w:val="ru-RU"/>
        </w:rPr>
        <w:tab/>
        <w:t>6.6. Товар должен приниматься для проведения гарантийного ремонта (обслуживания) в авторизованных сервисных центрах на территории Российской Федерации бесплатно в течение гарантийного срока.</w:t>
      </w:r>
    </w:p>
    <w:p w:rsidR="0097444B" w:rsidRPr="00AB6FB6" w:rsidRDefault="0062064F" w:rsidP="00AB6FB6">
      <w:pPr>
        <w:jc w:val="both"/>
        <w:rPr>
          <w:lang w:val="ru-RU"/>
        </w:rPr>
      </w:pPr>
      <w:r w:rsidRPr="00AB6FB6">
        <w:rPr>
          <w:lang w:val="ru-RU"/>
        </w:rPr>
        <w:tab/>
        <w:t>6.7. Сроки ремонта, устранения недостатков, замены вышедшего из строя Товара и его комплектующих изделий в гарантийный период, не должен превышать 14 (четырнадцати) рабочих дней с момента извещения о них Заказчика</w:t>
      </w:r>
    </w:p>
    <w:p w:rsidR="001F5C96" w:rsidRPr="00AB6FB6" w:rsidRDefault="001F5C96" w:rsidP="00AB6FB6">
      <w:pPr>
        <w:jc w:val="both"/>
        <w:rPr>
          <w:lang w:val="ru-RU"/>
        </w:rPr>
      </w:pPr>
    </w:p>
    <w:tbl>
      <w:tblPr>
        <w:tblW w:w="993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807"/>
        <w:gridCol w:w="5123"/>
      </w:tblGrid>
      <w:tr w:rsidR="0097444B" w:rsidRPr="00AB6FB6" w:rsidTr="009F6002">
        <w:trPr>
          <w:trHeight w:val="80"/>
        </w:trPr>
        <w:tc>
          <w:tcPr>
            <w:tcW w:w="4807" w:type="dxa"/>
          </w:tcPr>
          <w:p w:rsidR="0097444B" w:rsidRPr="00AB6FB6" w:rsidRDefault="0097444B" w:rsidP="00AB6FB6">
            <w:pPr>
              <w:widowControl w:val="0"/>
              <w:tabs>
                <w:tab w:val="left" w:pos="1260"/>
              </w:tabs>
              <w:rPr>
                <w:lang w:val="ru-RU"/>
              </w:rPr>
            </w:pPr>
          </w:p>
          <w:p w:rsidR="0097444B" w:rsidRPr="00AB6FB6" w:rsidRDefault="0097444B" w:rsidP="00AB6FB6">
            <w:pPr>
              <w:widowControl w:val="0"/>
              <w:tabs>
                <w:tab w:val="left" w:pos="1260"/>
              </w:tabs>
              <w:rPr>
                <w:lang w:val="ru-RU"/>
              </w:rPr>
            </w:pPr>
            <w:r w:rsidRPr="00AB6FB6">
              <w:rPr>
                <w:lang w:val="ru-RU"/>
              </w:rPr>
              <w:t>Заказчик:</w:t>
            </w:r>
          </w:p>
          <w:p w:rsidR="0097444B" w:rsidRPr="00AB6FB6" w:rsidRDefault="0097444B" w:rsidP="00AB6FB6">
            <w:pPr>
              <w:widowControl w:val="0"/>
              <w:tabs>
                <w:tab w:val="left" w:pos="1260"/>
              </w:tabs>
              <w:rPr>
                <w:lang w:val="ru-RU"/>
              </w:rPr>
            </w:pPr>
          </w:p>
          <w:p w:rsidR="0097444B" w:rsidRPr="00AB6FB6" w:rsidRDefault="0097444B" w:rsidP="00AB6FB6">
            <w:pPr>
              <w:widowControl w:val="0"/>
              <w:tabs>
                <w:tab w:val="left" w:pos="1260"/>
              </w:tabs>
              <w:rPr>
                <w:lang w:val="ru-RU"/>
              </w:rPr>
            </w:pPr>
            <w:r w:rsidRPr="00AB6FB6">
              <w:rPr>
                <w:lang w:val="ru-RU"/>
              </w:rPr>
              <w:t xml:space="preserve">______________/В.Ю. Тараканов </w:t>
            </w:r>
          </w:p>
          <w:p w:rsidR="0097444B" w:rsidRPr="00AB6FB6" w:rsidRDefault="0097444B" w:rsidP="00AB6FB6">
            <w:pPr>
              <w:widowControl w:val="0"/>
              <w:tabs>
                <w:tab w:val="left" w:pos="1260"/>
              </w:tabs>
              <w:rPr>
                <w:lang w:val="ru-RU"/>
              </w:rPr>
            </w:pPr>
            <w:r w:rsidRPr="00AB6FB6">
              <w:rPr>
                <w:lang w:val="ru-RU"/>
              </w:rPr>
              <w:t>«___» _____________ 202</w:t>
            </w:r>
            <w:r w:rsidR="00C61390" w:rsidRPr="00AB6FB6">
              <w:rPr>
                <w:lang w:val="ru-RU"/>
              </w:rPr>
              <w:t>6</w:t>
            </w:r>
            <w:r w:rsidRPr="00AB6FB6">
              <w:rPr>
                <w:lang w:val="ru-RU"/>
              </w:rPr>
              <w:t xml:space="preserve"> г.</w:t>
            </w:r>
          </w:p>
          <w:p w:rsidR="0097444B" w:rsidRPr="00AB6FB6" w:rsidRDefault="0097444B" w:rsidP="00AB6FB6">
            <w:pPr>
              <w:widowControl w:val="0"/>
              <w:tabs>
                <w:tab w:val="left" w:pos="1260"/>
              </w:tabs>
              <w:rPr>
                <w:lang w:val="ru-RU"/>
              </w:rPr>
            </w:pPr>
            <w:r w:rsidRPr="00AB6FB6">
              <w:rPr>
                <w:lang w:val="ru-RU"/>
              </w:rPr>
              <w:t>М.П.</w:t>
            </w:r>
          </w:p>
        </w:tc>
        <w:tc>
          <w:tcPr>
            <w:tcW w:w="5123" w:type="dxa"/>
          </w:tcPr>
          <w:p w:rsidR="0097444B" w:rsidRPr="00AB6FB6" w:rsidRDefault="0097444B" w:rsidP="00AB6FB6">
            <w:pPr>
              <w:widowControl w:val="0"/>
              <w:tabs>
                <w:tab w:val="left" w:pos="1260"/>
              </w:tabs>
              <w:rPr>
                <w:lang w:val="ru-RU"/>
              </w:rPr>
            </w:pPr>
          </w:p>
          <w:p w:rsidR="0097444B" w:rsidRPr="00AB6FB6" w:rsidRDefault="0097444B" w:rsidP="00AB6FB6">
            <w:pPr>
              <w:widowControl w:val="0"/>
              <w:tabs>
                <w:tab w:val="left" w:pos="1260"/>
              </w:tabs>
              <w:rPr>
                <w:lang w:val="ru-RU"/>
              </w:rPr>
            </w:pPr>
            <w:r w:rsidRPr="00AB6FB6">
              <w:rPr>
                <w:lang w:val="ru-RU"/>
              </w:rPr>
              <w:t>Поставщик:</w:t>
            </w:r>
          </w:p>
          <w:p w:rsidR="0097444B" w:rsidRPr="00AB6FB6" w:rsidRDefault="0097444B" w:rsidP="00AB6FB6">
            <w:pPr>
              <w:widowControl w:val="0"/>
              <w:tabs>
                <w:tab w:val="left" w:pos="1260"/>
              </w:tabs>
              <w:rPr>
                <w:lang w:val="ru-RU"/>
              </w:rPr>
            </w:pPr>
          </w:p>
          <w:p w:rsidR="00C61390" w:rsidRPr="00AB6FB6" w:rsidRDefault="0097444B" w:rsidP="00AB6FB6">
            <w:pPr>
              <w:widowControl w:val="0"/>
              <w:tabs>
                <w:tab w:val="left" w:pos="1260"/>
              </w:tabs>
              <w:rPr>
                <w:lang w:val="ru-RU"/>
              </w:rPr>
            </w:pPr>
            <w:r w:rsidRPr="00AB6FB6">
              <w:rPr>
                <w:lang w:val="ru-RU"/>
              </w:rPr>
              <w:t xml:space="preserve"> _______________/</w:t>
            </w:r>
          </w:p>
          <w:p w:rsidR="0097444B" w:rsidRPr="00AB6FB6" w:rsidRDefault="00C61390" w:rsidP="00AB6FB6">
            <w:pPr>
              <w:widowControl w:val="0"/>
              <w:tabs>
                <w:tab w:val="left" w:pos="1260"/>
              </w:tabs>
              <w:rPr>
                <w:lang w:val="ru-RU"/>
              </w:rPr>
            </w:pPr>
            <w:r w:rsidRPr="00AB6FB6">
              <w:rPr>
                <w:lang w:val="ru-RU"/>
              </w:rPr>
              <w:t xml:space="preserve"> </w:t>
            </w:r>
            <w:r w:rsidR="0097444B" w:rsidRPr="00AB6FB6">
              <w:rPr>
                <w:lang w:val="ru-RU"/>
              </w:rPr>
              <w:t>«___» _____________ 202</w:t>
            </w:r>
            <w:r w:rsidRPr="00AB6FB6">
              <w:rPr>
                <w:lang w:val="ru-RU"/>
              </w:rPr>
              <w:t>6</w:t>
            </w:r>
            <w:r w:rsidR="0097444B" w:rsidRPr="00AB6FB6">
              <w:rPr>
                <w:lang w:val="ru-RU"/>
              </w:rPr>
              <w:t xml:space="preserve"> г.</w:t>
            </w:r>
          </w:p>
          <w:p w:rsidR="0097444B" w:rsidRPr="00E2252D" w:rsidRDefault="0097444B" w:rsidP="00E2252D">
            <w:pPr>
              <w:widowControl w:val="0"/>
              <w:tabs>
                <w:tab w:val="left" w:pos="1260"/>
              </w:tabs>
              <w:rPr>
                <w:lang w:val="ru-RU"/>
              </w:rPr>
            </w:pPr>
            <w:r w:rsidRPr="00AB6FB6">
              <w:rPr>
                <w:lang w:val="ru-RU"/>
              </w:rPr>
              <w:t xml:space="preserve"> М.П</w:t>
            </w:r>
            <w:r w:rsidR="00E2252D">
              <w:rPr>
                <w:lang w:val="ru-RU"/>
              </w:rPr>
              <w:t>.</w:t>
            </w:r>
          </w:p>
        </w:tc>
      </w:tr>
    </w:tbl>
    <w:p w:rsidR="00841505" w:rsidRPr="00AB6FB6" w:rsidRDefault="00841505" w:rsidP="00AB6FB6">
      <w:pPr>
        <w:ind w:left="5245"/>
        <w:jc w:val="right"/>
        <w:rPr>
          <w:b/>
          <w:bCs/>
          <w:lang w:val="ru-RU"/>
        </w:rPr>
      </w:pPr>
      <w:r w:rsidRPr="00AB6FB6">
        <w:rPr>
          <w:b/>
          <w:bCs/>
          <w:lang w:val="ru-RU"/>
        </w:rPr>
        <w:lastRenderedPageBreak/>
        <w:t>Приложение №</w:t>
      </w:r>
      <w:r w:rsidRPr="00AB6FB6">
        <w:rPr>
          <w:b/>
          <w:bCs/>
        </w:rPr>
        <w:t> </w:t>
      </w:r>
      <w:r w:rsidR="009E381B" w:rsidRPr="00AB6FB6">
        <w:rPr>
          <w:b/>
          <w:bCs/>
          <w:lang w:val="ru-RU"/>
        </w:rPr>
        <w:t>2</w:t>
      </w:r>
    </w:p>
    <w:p w:rsidR="00841505" w:rsidRPr="00AB6FB6" w:rsidRDefault="00841505" w:rsidP="00AB6FB6">
      <w:pPr>
        <w:ind w:left="4820"/>
        <w:jc w:val="right"/>
        <w:rPr>
          <w:lang w:val="ru-RU"/>
        </w:rPr>
      </w:pPr>
      <w:r w:rsidRPr="00AB6FB6">
        <w:rPr>
          <w:lang w:val="ru-RU"/>
        </w:rPr>
        <w:t xml:space="preserve">к Договору № </w:t>
      </w:r>
    </w:p>
    <w:p w:rsidR="00841505" w:rsidRPr="00AB6FB6" w:rsidRDefault="00841505" w:rsidP="00AB6FB6">
      <w:pPr>
        <w:ind w:left="4820"/>
        <w:jc w:val="right"/>
        <w:rPr>
          <w:lang w:val="ru-RU"/>
        </w:rPr>
      </w:pPr>
      <w:r w:rsidRPr="00AB6FB6">
        <w:rPr>
          <w:lang w:val="ru-RU"/>
        </w:rPr>
        <w:t>от</w:t>
      </w:r>
      <w:r w:rsidR="00323A43" w:rsidRPr="00AB6FB6">
        <w:rPr>
          <w:lang w:val="ru-RU"/>
        </w:rPr>
        <w:t xml:space="preserve">  </w:t>
      </w:r>
      <w:r w:rsidRPr="00AB6FB6">
        <w:rPr>
          <w:lang w:val="ru-RU"/>
        </w:rPr>
        <w:t xml:space="preserve"> «</w:t>
      </w:r>
      <w:r w:rsidR="00323A43" w:rsidRPr="00AB6FB6">
        <w:rPr>
          <w:lang w:val="ru-RU"/>
        </w:rPr>
        <w:t xml:space="preserve">  »___         </w:t>
      </w:r>
      <w:r w:rsidRPr="00AB6FB6">
        <w:rPr>
          <w:lang w:val="ru-RU"/>
        </w:rPr>
        <w:t>202</w:t>
      </w:r>
      <w:r w:rsidR="00C61390" w:rsidRPr="00AB6FB6">
        <w:rPr>
          <w:lang w:val="ru-RU"/>
        </w:rPr>
        <w:t>6</w:t>
      </w:r>
      <w:r w:rsidRPr="00AB6FB6">
        <w:rPr>
          <w:lang w:val="ru-RU"/>
        </w:rPr>
        <w:t xml:space="preserve"> года</w:t>
      </w:r>
    </w:p>
    <w:p w:rsidR="00841505" w:rsidRPr="00AB6FB6" w:rsidRDefault="00841505" w:rsidP="00AB6FB6">
      <w:pPr>
        <w:rPr>
          <w:b/>
          <w:bCs/>
          <w:lang w:val="ru-RU"/>
        </w:rPr>
      </w:pPr>
    </w:p>
    <w:p w:rsidR="00841505" w:rsidRPr="00AB6FB6" w:rsidRDefault="00841505" w:rsidP="00AB6FB6">
      <w:pPr>
        <w:rPr>
          <w:b/>
          <w:bCs/>
          <w:lang w:val="ru-RU"/>
        </w:rPr>
      </w:pPr>
    </w:p>
    <w:p w:rsidR="00841505" w:rsidRPr="00AB6FB6" w:rsidRDefault="00841505" w:rsidP="00AB6FB6">
      <w:pPr>
        <w:jc w:val="center"/>
        <w:rPr>
          <w:rFonts w:eastAsia="Calibri"/>
          <w:b/>
          <w:u w:val="single"/>
        </w:rPr>
      </w:pPr>
      <w:r w:rsidRPr="00AB6FB6">
        <w:rPr>
          <w:rFonts w:eastAsia="Calibri"/>
          <w:b/>
        </w:rPr>
        <w:t>СПЕЦИФИКАЦИЯ</w:t>
      </w:r>
    </w:p>
    <w:p w:rsidR="00841505" w:rsidRPr="00AB6FB6" w:rsidRDefault="00841505" w:rsidP="00AB6FB6">
      <w:pPr>
        <w:suppressAutoHyphens/>
        <w:ind w:left="851" w:hanging="851"/>
        <w:jc w:val="both"/>
        <w:rPr>
          <w:b/>
        </w:rPr>
      </w:pPr>
    </w:p>
    <w:p w:rsidR="00841505" w:rsidRPr="00AB6FB6" w:rsidRDefault="00841505" w:rsidP="00AB6FB6">
      <w:pPr>
        <w:jc w:val="both"/>
      </w:pPr>
    </w:p>
    <w:tbl>
      <w:tblPr>
        <w:tblW w:w="10490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"/>
        <w:gridCol w:w="1418"/>
        <w:gridCol w:w="1560"/>
        <w:gridCol w:w="1843"/>
        <w:gridCol w:w="850"/>
        <w:gridCol w:w="567"/>
        <w:gridCol w:w="425"/>
        <w:gridCol w:w="992"/>
        <w:gridCol w:w="1134"/>
        <w:gridCol w:w="1276"/>
      </w:tblGrid>
      <w:tr w:rsidR="00841505" w:rsidRPr="00652AFC" w:rsidTr="006827C6">
        <w:trPr>
          <w:trHeight w:val="110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05" w:rsidRPr="00AB6FB6" w:rsidRDefault="00841505" w:rsidP="00AB6FB6">
            <w:pPr>
              <w:jc w:val="center"/>
              <w:rPr>
                <w:b/>
                <w:bCs/>
              </w:rPr>
            </w:pPr>
            <w:r w:rsidRPr="00AB6FB6">
              <w:rPr>
                <w:b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05" w:rsidRPr="00AB6FB6" w:rsidRDefault="00841505" w:rsidP="00AB6FB6">
            <w:pPr>
              <w:jc w:val="center"/>
              <w:rPr>
                <w:b/>
                <w:bCs/>
              </w:rPr>
            </w:pPr>
            <w:proofErr w:type="spellStart"/>
            <w:r w:rsidRPr="00AB6FB6">
              <w:rPr>
                <w:b/>
              </w:rPr>
              <w:t>Код</w:t>
            </w:r>
            <w:proofErr w:type="spellEnd"/>
            <w:r w:rsidRPr="00AB6FB6">
              <w:rPr>
                <w:b/>
              </w:rPr>
              <w:t xml:space="preserve"> ОКПД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05" w:rsidRPr="00AB6FB6" w:rsidRDefault="00841505" w:rsidP="00AB6FB6">
            <w:pPr>
              <w:jc w:val="center"/>
              <w:rPr>
                <w:b/>
                <w:bCs/>
              </w:rPr>
            </w:pPr>
            <w:proofErr w:type="spellStart"/>
            <w:r w:rsidRPr="00AB6FB6">
              <w:rPr>
                <w:b/>
              </w:rPr>
              <w:t>Наименование</w:t>
            </w:r>
            <w:proofErr w:type="spellEnd"/>
            <w:r w:rsidRPr="00AB6FB6">
              <w:rPr>
                <w:b/>
              </w:rPr>
              <w:t xml:space="preserve"> </w:t>
            </w:r>
            <w:proofErr w:type="spellStart"/>
            <w:r w:rsidRPr="00AB6FB6">
              <w:rPr>
                <w:b/>
              </w:rPr>
              <w:t>товара</w:t>
            </w:r>
            <w:proofErr w:type="spellEnd"/>
            <w:r w:rsidRPr="00AB6FB6">
              <w:rPr>
                <w:b/>
              </w:rPr>
              <w:t>(</w:t>
            </w:r>
            <w:proofErr w:type="spellStart"/>
            <w:r w:rsidRPr="00AB6FB6">
              <w:rPr>
                <w:b/>
              </w:rPr>
              <w:t>работ</w:t>
            </w:r>
            <w:proofErr w:type="spellEnd"/>
            <w:r w:rsidRPr="00AB6FB6">
              <w:rPr>
                <w:b/>
              </w:rPr>
              <w:t xml:space="preserve">, </w:t>
            </w:r>
            <w:proofErr w:type="spellStart"/>
            <w:r w:rsidRPr="00AB6FB6">
              <w:rPr>
                <w:b/>
              </w:rPr>
              <w:t>услуг</w:t>
            </w:r>
            <w:proofErr w:type="spellEnd"/>
            <w:r w:rsidRPr="00AB6FB6">
              <w:rPr>
                <w:b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05" w:rsidRPr="00AB6FB6" w:rsidRDefault="00841505" w:rsidP="00AB6FB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AB6FB6">
              <w:rPr>
                <w:b/>
                <w:bCs/>
              </w:rPr>
              <w:t>Дополнительное</w:t>
            </w:r>
            <w:proofErr w:type="spellEnd"/>
            <w:r w:rsidRPr="00AB6FB6">
              <w:rPr>
                <w:b/>
                <w:bCs/>
              </w:rPr>
              <w:t xml:space="preserve"> </w:t>
            </w:r>
            <w:proofErr w:type="spellStart"/>
            <w:r w:rsidRPr="00AB6FB6">
              <w:rPr>
                <w:b/>
                <w:bCs/>
              </w:rPr>
              <w:t>описание</w:t>
            </w:r>
            <w:proofErr w:type="spellEnd"/>
          </w:p>
          <w:p w:rsidR="00841505" w:rsidRPr="00AB6FB6" w:rsidRDefault="00841505" w:rsidP="00AB6FB6">
            <w:pPr>
              <w:jc w:val="center"/>
              <w:rPr>
                <w:b/>
              </w:rPr>
            </w:pPr>
            <w:proofErr w:type="spellStart"/>
            <w:r w:rsidRPr="00AB6FB6">
              <w:rPr>
                <w:b/>
                <w:bCs/>
              </w:rPr>
              <w:t>товара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05" w:rsidRPr="00AB6FB6" w:rsidRDefault="00841505" w:rsidP="00AB6FB6">
            <w:pPr>
              <w:jc w:val="center"/>
              <w:rPr>
                <w:b/>
                <w:bCs/>
              </w:rPr>
            </w:pPr>
            <w:proofErr w:type="spellStart"/>
            <w:r w:rsidRPr="00AB6FB6">
              <w:rPr>
                <w:b/>
                <w:bCs/>
              </w:rPr>
              <w:t>Страна</w:t>
            </w:r>
            <w:proofErr w:type="spellEnd"/>
            <w:r w:rsidRPr="00AB6FB6">
              <w:rPr>
                <w:b/>
                <w:bCs/>
              </w:rPr>
              <w:t xml:space="preserve"> </w:t>
            </w:r>
            <w:proofErr w:type="spellStart"/>
            <w:r w:rsidRPr="00AB6FB6">
              <w:rPr>
                <w:b/>
                <w:bCs/>
              </w:rPr>
              <w:t>происхождения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05" w:rsidRPr="00AB6FB6" w:rsidRDefault="00841505" w:rsidP="00AB6FB6">
            <w:pPr>
              <w:jc w:val="center"/>
              <w:rPr>
                <w:b/>
              </w:rPr>
            </w:pPr>
            <w:proofErr w:type="spellStart"/>
            <w:r w:rsidRPr="00AB6FB6">
              <w:rPr>
                <w:b/>
              </w:rPr>
              <w:t>Ед</w:t>
            </w:r>
            <w:proofErr w:type="spellEnd"/>
            <w:r w:rsidRPr="00AB6FB6">
              <w:rPr>
                <w:b/>
              </w:rPr>
              <w:t>. изм.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05" w:rsidRPr="00AB6FB6" w:rsidRDefault="00841505" w:rsidP="00AB6FB6">
            <w:pPr>
              <w:jc w:val="center"/>
              <w:rPr>
                <w:b/>
                <w:bCs/>
              </w:rPr>
            </w:pPr>
            <w:proofErr w:type="spellStart"/>
            <w:r w:rsidRPr="00AB6FB6">
              <w:rPr>
                <w:b/>
              </w:rPr>
              <w:t>Кол</w:t>
            </w:r>
            <w:proofErr w:type="spellEnd"/>
            <w:r w:rsidRPr="00AB6FB6">
              <w:rPr>
                <w:b/>
              </w:rPr>
              <w:t xml:space="preserve">- </w:t>
            </w:r>
            <w:proofErr w:type="spellStart"/>
            <w:r w:rsidRPr="00AB6FB6">
              <w:rPr>
                <w:b/>
              </w:rPr>
              <w:t>во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05" w:rsidRPr="00AB6FB6" w:rsidRDefault="00841505" w:rsidP="00AB6FB6">
            <w:pPr>
              <w:jc w:val="center"/>
              <w:rPr>
                <w:b/>
                <w:bCs/>
                <w:lang w:val="ru-RU"/>
              </w:rPr>
            </w:pPr>
            <w:r w:rsidRPr="00AB6FB6">
              <w:rPr>
                <w:b/>
                <w:lang w:val="ru-RU"/>
              </w:rPr>
              <w:t>Цена за ед. изм.,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05" w:rsidRPr="00AB6FB6" w:rsidRDefault="00841505" w:rsidP="00AB6FB6">
            <w:pPr>
              <w:jc w:val="center"/>
              <w:rPr>
                <w:b/>
              </w:rPr>
            </w:pPr>
            <w:r w:rsidRPr="00AB6FB6">
              <w:rPr>
                <w:b/>
                <w:bCs/>
              </w:rPr>
              <w:t>НДС,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05" w:rsidRPr="00AB6FB6" w:rsidRDefault="00841505" w:rsidP="00AB6FB6">
            <w:pPr>
              <w:ind w:right="114"/>
              <w:jc w:val="center"/>
              <w:rPr>
                <w:b/>
                <w:bCs/>
                <w:lang w:val="ru-RU"/>
              </w:rPr>
            </w:pPr>
            <w:r w:rsidRPr="00AB6FB6">
              <w:rPr>
                <w:b/>
                <w:lang w:val="ru-RU"/>
              </w:rPr>
              <w:t xml:space="preserve">Стоимость, </w:t>
            </w:r>
            <w:r w:rsidRPr="00AB6FB6">
              <w:rPr>
                <w:b/>
                <w:bCs/>
                <w:lang w:val="ru-RU"/>
              </w:rPr>
              <w:t xml:space="preserve">Стоимость (с НДС), </w:t>
            </w:r>
            <w:r w:rsidRPr="00AB6FB6">
              <w:rPr>
                <w:b/>
                <w:lang w:val="ru-RU"/>
              </w:rPr>
              <w:t>руб.</w:t>
            </w:r>
          </w:p>
        </w:tc>
      </w:tr>
      <w:tr w:rsidR="00C72E3D" w:rsidRPr="00AB6FB6" w:rsidTr="00841505">
        <w:trPr>
          <w:trHeight w:val="31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AB6FB6" w:rsidRDefault="00C72E3D" w:rsidP="00AB6FB6">
            <w:pPr>
              <w:rPr>
                <w:bCs/>
              </w:rPr>
            </w:pPr>
            <w:r w:rsidRPr="00AB6FB6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AB6FB6" w:rsidRDefault="00C72E3D" w:rsidP="00AB6FB6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AB6FB6" w:rsidRDefault="00C72E3D" w:rsidP="00AB6FB6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3D" w:rsidRPr="00AB6FB6" w:rsidRDefault="00C72E3D" w:rsidP="00AB6FB6">
            <w:pPr>
              <w:autoSpaceDE w:val="0"/>
              <w:autoSpaceDN w:val="0"/>
              <w:adjustRightInd w:val="0"/>
              <w:rPr>
                <w:bCs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AB6FB6" w:rsidRDefault="00C72E3D" w:rsidP="00AB6FB6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3D" w:rsidRPr="00AB6FB6" w:rsidRDefault="00C72E3D" w:rsidP="00AB6FB6">
            <w:pPr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AB6FB6" w:rsidRDefault="00C72E3D" w:rsidP="00AB6FB6">
            <w:pPr>
              <w:rPr>
                <w:bCs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2E3D" w:rsidRPr="00AB6FB6" w:rsidRDefault="00C72E3D" w:rsidP="00AB6FB6">
            <w:pPr>
              <w:rPr>
                <w:bCs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2E3D" w:rsidRPr="00AB6FB6" w:rsidRDefault="00C72E3D" w:rsidP="00AB6FB6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AB6FB6" w:rsidRDefault="00C72E3D" w:rsidP="00AB6FB6"/>
        </w:tc>
      </w:tr>
      <w:tr w:rsidR="00C72E3D" w:rsidRPr="00AB6FB6" w:rsidTr="00841505">
        <w:trPr>
          <w:trHeight w:val="31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AB6FB6" w:rsidRDefault="00C72E3D" w:rsidP="00AB6FB6">
            <w:pPr>
              <w:rPr>
                <w:lang w:val="ru-RU"/>
              </w:rPr>
            </w:pPr>
            <w:r w:rsidRPr="00AB6FB6">
              <w:rPr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AB6FB6" w:rsidRDefault="00C72E3D" w:rsidP="00AB6FB6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AB6FB6" w:rsidRDefault="00C72E3D" w:rsidP="00AB6FB6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3D" w:rsidRPr="00AB6FB6" w:rsidRDefault="00C72E3D" w:rsidP="00AB6FB6">
            <w:pPr>
              <w:autoSpaceDE w:val="0"/>
              <w:autoSpaceDN w:val="0"/>
              <w:adjustRightInd w:val="0"/>
              <w:rPr>
                <w:bCs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AB6FB6" w:rsidRDefault="00C72E3D" w:rsidP="00AB6FB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3D" w:rsidRPr="00AB6FB6" w:rsidRDefault="00C72E3D" w:rsidP="00AB6FB6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AB6FB6" w:rsidRDefault="00C72E3D" w:rsidP="00AB6FB6">
            <w:pPr>
              <w:rPr>
                <w:bCs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2E3D" w:rsidRPr="00AB6FB6" w:rsidRDefault="00C72E3D" w:rsidP="00AB6FB6">
            <w:pPr>
              <w:rPr>
                <w:bCs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2E3D" w:rsidRPr="00AB6FB6" w:rsidRDefault="00C72E3D" w:rsidP="00AB6FB6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AB6FB6" w:rsidRDefault="00C72E3D" w:rsidP="00AB6FB6">
            <w:pPr>
              <w:rPr>
                <w:bCs/>
                <w:lang w:val="ru-RU"/>
              </w:rPr>
            </w:pPr>
          </w:p>
        </w:tc>
      </w:tr>
      <w:tr w:rsidR="00C72E3D" w:rsidRPr="00AB6FB6" w:rsidTr="00841505">
        <w:trPr>
          <w:trHeight w:val="31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AB6FB6" w:rsidRDefault="00C72E3D" w:rsidP="00AB6FB6">
            <w:pPr>
              <w:rPr>
                <w:lang w:val="ru-RU"/>
              </w:rPr>
            </w:pPr>
            <w:r w:rsidRPr="00AB6FB6">
              <w:rPr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AB6FB6" w:rsidRDefault="00C72E3D" w:rsidP="00AB6FB6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AB6FB6" w:rsidRDefault="00C72E3D" w:rsidP="00AB6FB6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3D" w:rsidRPr="00AB6FB6" w:rsidRDefault="00C72E3D" w:rsidP="00AB6FB6">
            <w:pPr>
              <w:autoSpaceDE w:val="0"/>
              <w:autoSpaceDN w:val="0"/>
              <w:adjustRightInd w:val="0"/>
              <w:rPr>
                <w:bCs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AB6FB6" w:rsidRDefault="00C72E3D" w:rsidP="00AB6FB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3D" w:rsidRPr="00AB6FB6" w:rsidRDefault="00C72E3D" w:rsidP="00AB6FB6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AB6FB6" w:rsidRDefault="00C72E3D" w:rsidP="00AB6FB6">
            <w:pPr>
              <w:rPr>
                <w:bCs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2E3D" w:rsidRPr="00AB6FB6" w:rsidRDefault="00C72E3D" w:rsidP="00AB6FB6">
            <w:pPr>
              <w:rPr>
                <w:bCs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2E3D" w:rsidRPr="00AB6FB6" w:rsidRDefault="00C72E3D" w:rsidP="00AB6FB6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AB6FB6" w:rsidRDefault="00C72E3D" w:rsidP="00AB6FB6">
            <w:pPr>
              <w:rPr>
                <w:bCs/>
                <w:lang w:val="ru-RU"/>
              </w:rPr>
            </w:pPr>
          </w:p>
        </w:tc>
      </w:tr>
      <w:tr w:rsidR="00C72E3D" w:rsidRPr="00AB6FB6" w:rsidTr="00841505">
        <w:trPr>
          <w:trHeight w:val="31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AB6FB6" w:rsidRDefault="00C72E3D" w:rsidP="00AB6FB6">
            <w:pPr>
              <w:rPr>
                <w:lang w:val="ru-RU"/>
              </w:rPr>
            </w:pPr>
            <w:r w:rsidRPr="00AB6FB6">
              <w:rPr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AB6FB6" w:rsidRDefault="00C72E3D" w:rsidP="00AB6FB6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AB6FB6" w:rsidRDefault="00C72E3D" w:rsidP="00AB6FB6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3D" w:rsidRPr="00AB6FB6" w:rsidRDefault="00C72E3D" w:rsidP="00AB6FB6">
            <w:pPr>
              <w:autoSpaceDE w:val="0"/>
              <w:autoSpaceDN w:val="0"/>
              <w:adjustRightInd w:val="0"/>
              <w:rPr>
                <w:bCs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AB6FB6" w:rsidRDefault="00C72E3D" w:rsidP="00AB6FB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3D" w:rsidRPr="00AB6FB6" w:rsidRDefault="00C72E3D" w:rsidP="00AB6FB6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AB6FB6" w:rsidRDefault="00C72E3D" w:rsidP="00AB6FB6">
            <w:pPr>
              <w:rPr>
                <w:bCs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2E3D" w:rsidRPr="00AB6FB6" w:rsidRDefault="00C72E3D" w:rsidP="00AB6FB6">
            <w:pPr>
              <w:rPr>
                <w:bCs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2E3D" w:rsidRPr="00AB6FB6" w:rsidRDefault="00C72E3D" w:rsidP="00AB6FB6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AB6FB6" w:rsidRDefault="00C72E3D" w:rsidP="00AB6FB6">
            <w:pPr>
              <w:rPr>
                <w:bCs/>
                <w:lang w:val="ru-RU"/>
              </w:rPr>
            </w:pPr>
          </w:p>
        </w:tc>
      </w:tr>
    </w:tbl>
    <w:p w:rsidR="00841505" w:rsidRPr="00AB6FB6" w:rsidRDefault="00841505" w:rsidP="00AB6FB6">
      <w:pPr>
        <w:jc w:val="both"/>
      </w:pPr>
    </w:p>
    <w:p w:rsidR="00841505" w:rsidRPr="00AB6FB6" w:rsidRDefault="00841505" w:rsidP="00AB6FB6">
      <w:pPr>
        <w:jc w:val="both"/>
      </w:pPr>
    </w:p>
    <w:tbl>
      <w:tblPr>
        <w:tblW w:w="993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807"/>
        <w:gridCol w:w="5123"/>
      </w:tblGrid>
      <w:tr w:rsidR="00841505" w:rsidRPr="00AB6FB6" w:rsidTr="00841505">
        <w:trPr>
          <w:trHeight w:val="80"/>
        </w:trPr>
        <w:tc>
          <w:tcPr>
            <w:tcW w:w="4807" w:type="dxa"/>
          </w:tcPr>
          <w:p w:rsidR="00841505" w:rsidRPr="00AB6FB6" w:rsidRDefault="00841505" w:rsidP="00AB6FB6">
            <w:pPr>
              <w:widowControl w:val="0"/>
              <w:tabs>
                <w:tab w:val="left" w:pos="1260"/>
              </w:tabs>
              <w:rPr>
                <w:lang w:val="ru-RU"/>
              </w:rPr>
            </w:pPr>
          </w:p>
          <w:p w:rsidR="00841505" w:rsidRPr="00AB6FB6" w:rsidRDefault="00841505" w:rsidP="00AB6FB6">
            <w:pPr>
              <w:widowControl w:val="0"/>
              <w:tabs>
                <w:tab w:val="left" w:pos="1260"/>
              </w:tabs>
              <w:rPr>
                <w:lang w:val="ru-RU"/>
              </w:rPr>
            </w:pPr>
          </w:p>
          <w:p w:rsidR="00841505" w:rsidRPr="00AB6FB6" w:rsidRDefault="00841505" w:rsidP="00AB6FB6">
            <w:pPr>
              <w:widowControl w:val="0"/>
              <w:tabs>
                <w:tab w:val="left" w:pos="1260"/>
              </w:tabs>
              <w:rPr>
                <w:lang w:val="ru-RU"/>
              </w:rPr>
            </w:pPr>
            <w:r w:rsidRPr="00AB6FB6">
              <w:rPr>
                <w:lang w:val="ru-RU"/>
              </w:rPr>
              <w:t>Заказчик:</w:t>
            </w:r>
          </w:p>
          <w:p w:rsidR="006827C6" w:rsidRPr="00AB6FB6" w:rsidRDefault="006827C6" w:rsidP="00AB6FB6">
            <w:pPr>
              <w:widowControl w:val="0"/>
              <w:tabs>
                <w:tab w:val="left" w:pos="1260"/>
              </w:tabs>
              <w:rPr>
                <w:lang w:val="ru-RU"/>
              </w:rPr>
            </w:pPr>
          </w:p>
          <w:p w:rsidR="006827C6" w:rsidRPr="00AB6FB6" w:rsidRDefault="006827C6" w:rsidP="00AB6FB6">
            <w:pPr>
              <w:widowControl w:val="0"/>
              <w:tabs>
                <w:tab w:val="left" w:pos="1260"/>
              </w:tabs>
              <w:rPr>
                <w:lang w:val="ru-RU"/>
              </w:rPr>
            </w:pPr>
            <w:r w:rsidRPr="00AB6FB6">
              <w:rPr>
                <w:lang w:val="ru-RU"/>
              </w:rPr>
              <w:t xml:space="preserve">______________/В.Ю. Тараканов </w:t>
            </w:r>
          </w:p>
          <w:p w:rsidR="006827C6" w:rsidRPr="00AB6FB6" w:rsidRDefault="006827C6" w:rsidP="00AB6FB6">
            <w:pPr>
              <w:widowControl w:val="0"/>
              <w:tabs>
                <w:tab w:val="left" w:pos="1260"/>
              </w:tabs>
              <w:rPr>
                <w:lang w:val="ru-RU"/>
              </w:rPr>
            </w:pPr>
            <w:r w:rsidRPr="00AB6FB6">
              <w:rPr>
                <w:lang w:val="ru-RU"/>
              </w:rPr>
              <w:t>«___» _____________ 202</w:t>
            </w:r>
            <w:r w:rsidR="00C61390" w:rsidRPr="00AB6FB6">
              <w:rPr>
                <w:lang w:val="ru-RU"/>
              </w:rPr>
              <w:t>6</w:t>
            </w:r>
            <w:r w:rsidRPr="00AB6FB6">
              <w:rPr>
                <w:lang w:val="ru-RU"/>
              </w:rPr>
              <w:t xml:space="preserve"> г.</w:t>
            </w:r>
          </w:p>
          <w:p w:rsidR="00841505" w:rsidRPr="00AB6FB6" w:rsidRDefault="006827C6" w:rsidP="00AB6FB6">
            <w:pPr>
              <w:widowControl w:val="0"/>
              <w:tabs>
                <w:tab w:val="left" w:pos="1260"/>
              </w:tabs>
              <w:rPr>
                <w:lang w:val="ru-RU"/>
              </w:rPr>
            </w:pPr>
            <w:r w:rsidRPr="00AB6FB6">
              <w:rPr>
                <w:lang w:val="ru-RU"/>
              </w:rPr>
              <w:t>М.П.</w:t>
            </w:r>
          </w:p>
        </w:tc>
        <w:tc>
          <w:tcPr>
            <w:tcW w:w="5123" w:type="dxa"/>
          </w:tcPr>
          <w:p w:rsidR="00841505" w:rsidRPr="00AB6FB6" w:rsidRDefault="00841505" w:rsidP="00AB6FB6">
            <w:pPr>
              <w:widowControl w:val="0"/>
              <w:tabs>
                <w:tab w:val="left" w:pos="1260"/>
              </w:tabs>
              <w:rPr>
                <w:lang w:val="ru-RU"/>
              </w:rPr>
            </w:pPr>
          </w:p>
          <w:p w:rsidR="00841505" w:rsidRPr="00AB6FB6" w:rsidRDefault="00841505" w:rsidP="00AB6FB6">
            <w:pPr>
              <w:widowControl w:val="0"/>
              <w:tabs>
                <w:tab w:val="left" w:pos="1260"/>
              </w:tabs>
              <w:rPr>
                <w:lang w:val="ru-RU"/>
              </w:rPr>
            </w:pPr>
          </w:p>
          <w:p w:rsidR="00841505" w:rsidRPr="00AB6FB6" w:rsidRDefault="00841505" w:rsidP="00AB6FB6">
            <w:pPr>
              <w:widowControl w:val="0"/>
              <w:tabs>
                <w:tab w:val="left" w:pos="1260"/>
              </w:tabs>
              <w:rPr>
                <w:lang w:val="ru-RU"/>
              </w:rPr>
            </w:pPr>
            <w:r w:rsidRPr="00AB6FB6">
              <w:rPr>
                <w:lang w:val="ru-RU"/>
              </w:rPr>
              <w:t>Поставщик:</w:t>
            </w:r>
          </w:p>
          <w:p w:rsidR="00841505" w:rsidRPr="00AB6FB6" w:rsidRDefault="00841505" w:rsidP="00AB6FB6">
            <w:pPr>
              <w:widowControl w:val="0"/>
              <w:tabs>
                <w:tab w:val="left" w:pos="1260"/>
              </w:tabs>
              <w:rPr>
                <w:lang w:val="ru-RU"/>
              </w:rPr>
            </w:pPr>
          </w:p>
          <w:p w:rsidR="00C61390" w:rsidRPr="00AB6FB6" w:rsidRDefault="002C1581" w:rsidP="00AB6FB6">
            <w:pPr>
              <w:widowControl w:val="0"/>
              <w:tabs>
                <w:tab w:val="left" w:pos="1260"/>
              </w:tabs>
              <w:rPr>
                <w:lang w:val="ru-RU"/>
              </w:rPr>
            </w:pPr>
            <w:r w:rsidRPr="00AB6FB6">
              <w:rPr>
                <w:lang w:val="ru-RU"/>
              </w:rPr>
              <w:t xml:space="preserve"> _______________/</w:t>
            </w:r>
          </w:p>
          <w:p w:rsidR="00841505" w:rsidRPr="00AB6FB6" w:rsidRDefault="00C61390" w:rsidP="00AB6FB6">
            <w:pPr>
              <w:widowControl w:val="0"/>
              <w:tabs>
                <w:tab w:val="left" w:pos="1260"/>
              </w:tabs>
              <w:rPr>
                <w:lang w:val="ru-RU"/>
              </w:rPr>
            </w:pPr>
            <w:r w:rsidRPr="00AB6FB6">
              <w:rPr>
                <w:lang w:val="ru-RU"/>
              </w:rPr>
              <w:t xml:space="preserve"> </w:t>
            </w:r>
            <w:r w:rsidR="00841505" w:rsidRPr="00AB6FB6">
              <w:rPr>
                <w:lang w:val="ru-RU"/>
              </w:rPr>
              <w:t>«___» _____________ 202</w:t>
            </w:r>
            <w:r w:rsidRPr="00AB6FB6">
              <w:rPr>
                <w:lang w:val="ru-RU"/>
              </w:rPr>
              <w:t>6</w:t>
            </w:r>
            <w:r w:rsidR="00841505" w:rsidRPr="00AB6FB6">
              <w:rPr>
                <w:lang w:val="ru-RU"/>
              </w:rPr>
              <w:t xml:space="preserve"> г.</w:t>
            </w:r>
          </w:p>
          <w:p w:rsidR="00841505" w:rsidRPr="00AB6FB6" w:rsidRDefault="00841505" w:rsidP="00AB6FB6">
            <w:pPr>
              <w:widowControl w:val="0"/>
              <w:tabs>
                <w:tab w:val="left" w:pos="1260"/>
              </w:tabs>
              <w:rPr>
                <w:lang w:val="ru-RU"/>
              </w:rPr>
            </w:pPr>
            <w:r w:rsidRPr="00AB6FB6">
              <w:rPr>
                <w:lang w:val="ru-RU"/>
              </w:rPr>
              <w:t xml:space="preserve"> М.П.</w:t>
            </w:r>
          </w:p>
          <w:p w:rsidR="00841505" w:rsidRPr="00AB6FB6" w:rsidRDefault="00841505" w:rsidP="00AB6FB6">
            <w:pPr>
              <w:rPr>
                <w:b/>
                <w:bCs/>
                <w:lang w:val="ru-RU"/>
              </w:rPr>
            </w:pPr>
          </w:p>
        </w:tc>
      </w:tr>
    </w:tbl>
    <w:p w:rsidR="00841505" w:rsidRPr="00AB6FB6" w:rsidRDefault="00841505" w:rsidP="00AB6FB6">
      <w:pPr>
        <w:pStyle w:val="1"/>
        <w:spacing w:before="0" w:beforeAutospacing="0" w:after="0" w:afterAutospacing="0"/>
        <w:ind w:left="0"/>
        <w:jc w:val="center"/>
        <w:rPr>
          <w:rFonts w:eastAsia="Calibri"/>
          <w:kern w:val="36"/>
        </w:rPr>
      </w:pPr>
    </w:p>
    <w:p w:rsidR="00E87B92" w:rsidRPr="00AB6FB6" w:rsidRDefault="00E87B92" w:rsidP="00AB6FB6">
      <w:pPr>
        <w:jc w:val="center"/>
        <w:rPr>
          <w:spacing w:val="-2"/>
          <w:lang w:val="ru-RU"/>
        </w:rPr>
      </w:pPr>
    </w:p>
    <w:sectPr w:rsidR="00E87B92" w:rsidRPr="00AB6FB6" w:rsidSect="00066578">
      <w:headerReference w:type="default" r:id="rId9"/>
      <w:pgSz w:w="11906" w:h="16838"/>
      <w:pgMar w:top="567" w:right="851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12F" w:rsidRDefault="0056512F" w:rsidP="00AB6FB6">
      <w:r>
        <w:separator/>
      </w:r>
    </w:p>
  </w:endnote>
  <w:endnote w:type="continuationSeparator" w:id="0">
    <w:p w:rsidR="0056512F" w:rsidRDefault="0056512F" w:rsidP="00AB6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12F" w:rsidRDefault="0056512F" w:rsidP="00AB6FB6">
      <w:r>
        <w:separator/>
      </w:r>
    </w:p>
  </w:footnote>
  <w:footnote w:type="continuationSeparator" w:id="0">
    <w:p w:rsidR="0056512F" w:rsidRDefault="0056512F" w:rsidP="00AB6F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FB6" w:rsidRDefault="00AB6FB6">
    <w:pPr>
      <w:pStyle w:val="aa"/>
    </w:pPr>
  </w:p>
  <w:p w:rsidR="00AB6FB6" w:rsidRDefault="00AB6FB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D759A"/>
    <w:multiLevelType w:val="multilevel"/>
    <w:tmpl w:val="33B897C6"/>
    <w:lvl w:ilvl="0">
      <w:start w:val="1"/>
      <w:numFmt w:val="decimal"/>
      <w:lvlText w:val="%1."/>
      <w:lvlJc w:val="left"/>
      <w:pPr>
        <w:tabs>
          <w:tab w:val="num" w:pos="0"/>
        </w:tabs>
        <w:ind w:left="115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60" w:hanging="180"/>
      </w:pPr>
    </w:lvl>
  </w:abstractNum>
  <w:abstractNum w:abstractNumId="1">
    <w:nsid w:val="5BFB65A3"/>
    <w:multiLevelType w:val="multilevel"/>
    <w:tmpl w:val="7C5E9786"/>
    <w:lvl w:ilvl="0">
      <w:start w:val="4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130" w:hanging="42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430" w:hanging="720"/>
      </w:pPr>
    </w:lvl>
    <w:lvl w:ilvl="4">
      <w:start w:val="1"/>
      <w:numFmt w:val="decimal"/>
      <w:isLgl/>
      <w:lvlText w:val="%1.%2.%3.%4.%5."/>
      <w:lvlJc w:val="left"/>
      <w:pPr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ind w:left="1790" w:hanging="1080"/>
      </w:pPr>
    </w:lvl>
    <w:lvl w:ilvl="6">
      <w:start w:val="1"/>
      <w:numFmt w:val="decimal"/>
      <w:isLgl/>
      <w:lvlText w:val="%1.%2.%3.%4.%5.%6.%7."/>
      <w:lvlJc w:val="left"/>
      <w:pPr>
        <w:ind w:left="2150" w:hanging="1440"/>
      </w:p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</w:lvl>
  </w:abstractNum>
  <w:abstractNum w:abstractNumId="2">
    <w:nsid w:val="5CFD2686"/>
    <w:multiLevelType w:val="hybridMultilevel"/>
    <w:tmpl w:val="CB1C6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FA79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65E666FC"/>
    <w:multiLevelType w:val="multilevel"/>
    <w:tmpl w:val="30325948"/>
    <w:lvl w:ilvl="0">
      <w:start w:val="3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0"/>
    <w:lvlOverride w:ilvl="0">
      <w:startOverride w:val="1"/>
    </w:lvlOverride>
  </w:num>
  <w:num w:numId="6">
    <w:abstractNumId w:val="4"/>
    <w:lvlOverride w:ilvl="0">
      <w:startOverride w:val="3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6B6E"/>
    <w:rsid w:val="000009B1"/>
    <w:rsid w:val="000136DE"/>
    <w:rsid w:val="00030770"/>
    <w:rsid w:val="0004216E"/>
    <w:rsid w:val="00066578"/>
    <w:rsid w:val="000717A7"/>
    <w:rsid w:val="000B61E8"/>
    <w:rsid w:val="000C38B3"/>
    <w:rsid w:val="000D49C3"/>
    <w:rsid w:val="000E3D5F"/>
    <w:rsid w:val="00101103"/>
    <w:rsid w:val="00105221"/>
    <w:rsid w:val="00125EBF"/>
    <w:rsid w:val="0014614B"/>
    <w:rsid w:val="0017217A"/>
    <w:rsid w:val="001763B3"/>
    <w:rsid w:val="00183128"/>
    <w:rsid w:val="001844ED"/>
    <w:rsid w:val="001937B4"/>
    <w:rsid w:val="00194772"/>
    <w:rsid w:val="001A74D2"/>
    <w:rsid w:val="001D4F7F"/>
    <w:rsid w:val="001F5C96"/>
    <w:rsid w:val="00213908"/>
    <w:rsid w:val="00215FC7"/>
    <w:rsid w:val="00231E02"/>
    <w:rsid w:val="00254314"/>
    <w:rsid w:val="002548AF"/>
    <w:rsid w:val="002606AA"/>
    <w:rsid w:val="002710EB"/>
    <w:rsid w:val="00277B53"/>
    <w:rsid w:val="00284717"/>
    <w:rsid w:val="00286149"/>
    <w:rsid w:val="002A69D9"/>
    <w:rsid w:val="002C1581"/>
    <w:rsid w:val="002D239C"/>
    <w:rsid w:val="002E0527"/>
    <w:rsid w:val="002F23F9"/>
    <w:rsid w:val="00323A43"/>
    <w:rsid w:val="00330AE9"/>
    <w:rsid w:val="003545A0"/>
    <w:rsid w:val="0036274D"/>
    <w:rsid w:val="003672AC"/>
    <w:rsid w:val="00381594"/>
    <w:rsid w:val="00396925"/>
    <w:rsid w:val="003A3019"/>
    <w:rsid w:val="003C683A"/>
    <w:rsid w:val="003C7C67"/>
    <w:rsid w:val="003D1736"/>
    <w:rsid w:val="003D5971"/>
    <w:rsid w:val="003E2494"/>
    <w:rsid w:val="003E7008"/>
    <w:rsid w:val="003E7CA7"/>
    <w:rsid w:val="003F0C18"/>
    <w:rsid w:val="003F1B28"/>
    <w:rsid w:val="003F2B62"/>
    <w:rsid w:val="00424D06"/>
    <w:rsid w:val="004802D1"/>
    <w:rsid w:val="00491D44"/>
    <w:rsid w:val="00497E95"/>
    <w:rsid w:val="004A0B82"/>
    <w:rsid w:val="004A4ECF"/>
    <w:rsid w:val="004C1EAE"/>
    <w:rsid w:val="004D4E92"/>
    <w:rsid w:val="004D7ECE"/>
    <w:rsid w:val="004E16D5"/>
    <w:rsid w:val="004E2048"/>
    <w:rsid w:val="005201A0"/>
    <w:rsid w:val="0055012A"/>
    <w:rsid w:val="00561067"/>
    <w:rsid w:val="0056512F"/>
    <w:rsid w:val="0059201E"/>
    <w:rsid w:val="005E4DE4"/>
    <w:rsid w:val="00602858"/>
    <w:rsid w:val="0060560D"/>
    <w:rsid w:val="0062064F"/>
    <w:rsid w:val="00621BE4"/>
    <w:rsid w:val="00624BEA"/>
    <w:rsid w:val="00624D9E"/>
    <w:rsid w:val="00644903"/>
    <w:rsid w:val="00652AFC"/>
    <w:rsid w:val="006552D9"/>
    <w:rsid w:val="0066304C"/>
    <w:rsid w:val="0067318B"/>
    <w:rsid w:val="00673E30"/>
    <w:rsid w:val="006827C6"/>
    <w:rsid w:val="00693C7B"/>
    <w:rsid w:val="00696B6E"/>
    <w:rsid w:val="006C1820"/>
    <w:rsid w:val="006C3A1A"/>
    <w:rsid w:val="006E7298"/>
    <w:rsid w:val="006F4EEF"/>
    <w:rsid w:val="00705EAD"/>
    <w:rsid w:val="0076062D"/>
    <w:rsid w:val="00762B5A"/>
    <w:rsid w:val="007776B2"/>
    <w:rsid w:val="007B53DA"/>
    <w:rsid w:val="007C4960"/>
    <w:rsid w:val="007D2EE4"/>
    <w:rsid w:val="007D62B8"/>
    <w:rsid w:val="008046BB"/>
    <w:rsid w:val="00806ED4"/>
    <w:rsid w:val="00841505"/>
    <w:rsid w:val="00853997"/>
    <w:rsid w:val="00865952"/>
    <w:rsid w:val="0089741A"/>
    <w:rsid w:val="008C0625"/>
    <w:rsid w:val="008C1727"/>
    <w:rsid w:val="008C22F5"/>
    <w:rsid w:val="008C33F8"/>
    <w:rsid w:val="008C66E5"/>
    <w:rsid w:val="008F75BA"/>
    <w:rsid w:val="0091701B"/>
    <w:rsid w:val="00920295"/>
    <w:rsid w:val="009237E0"/>
    <w:rsid w:val="00924A64"/>
    <w:rsid w:val="00935280"/>
    <w:rsid w:val="00937BF4"/>
    <w:rsid w:val="009400F9"/>
    <w:rsid w:val="00957C14"/>
    <w:rsid w:val="00967C4B"/>
    <w:rsid w:val="0097444B"/>
    <w:rsid w:val="0097450F"/>
    <w:rsid w:val="009B591A"/>
    <w:rsid w:val="009C21EA"/>
    <w:rsid w:val="009C7DB9"/>
    <w:rsid w:val="009D19E3"/>
    <w:rsid w:val="009D3786"/>
    <w:rsid w:val="009E1640"/>
    <w:rsid w:val="009E381B"/>
    <w:rsid w:val="009E6150"/>
    <w:rsid w:val="009F6002"/>
    <w:rsid w:val="00A12F56"/>
    <w:rsid w:val="00A1306E"/>
    <w:rsid w:val="00A33902"/>
    <w:rsid w:val="00A51EDA"/>
    <w:rsid w:val="00A5543B"/>
    <w:rsid w:val="00AA229A"/>
    <w:rsid w:val="00AB6FB6"/>
    <w:rsid w:val="00AE4ABC"/>
    <w:rsid w:val="00AF663E"/>
    <w:rsid w:val="00B03BCA"/>
    <w:rsid w:val="00B259F5"/>
    <w:rsid w:val="00B373C6"/>
    <w:rsid w:val="00B378E1"/>
    <w:rsid w:val="00B5578C"/>
    <w:rsid w:val="00B60BF9"/>
    <w:rsid w:val="00B766C6"/>
    <w:rsid w:val="00B80656"/>
    <w:rsid w:val="00BA6E38"/>
    <w:rsid w:val="00BB11B4"/>
    <w:rsid w:val="00BB3265"/>
    <w:rsid w:val="00C01390"/>
    <w:rsid w:val="00C0354A"/>
    <w:rsid w:val="00C04141"/>
    <w:rsid w:val="00C12752"/>
    <w:rsid w:val="00C5226D"/>
    <w:rsid w:val="00C61390"/>
    <w:rsid w:val="00C622B0"/>
    <w:rsid w:val="00C72991"/>
    <w:rsid w:val="00C72E3D"/>
    <w:rsid w:val="00C738A7"/>
    <w:rsid w:val="00C76C5B"/>
    <w:rsid w:val="00C80D0D"/>
    <w:rsid w:val="00C87AD5"/>
    <w:rsid w:val="00C91299"/>
    <w:rsid w:val="00C93DA9"/>
    <w:rsid w:val="00CA1F3B"/>
    <w:rsid w:val="00CB2F66"/>
    <w:rsid w:val="00CB6D96"/>
    <w:rsid w:val="00CB7639"/>
    <w:rsid w:val="00CD2D19"/>
    <w:rsid w:val="00CD4965"/>
    <w:rsid w:val="00CE64DA"/>
    <w:rsid w:val="00D02EC6"/>
    <w:rsid w:val="00D14AF3"/>
    <w:rsid w:val="00D20CA8"/>
    <w:rsid w:val="00D36419"/>
    <w:rsid w:val="00D37FF4"/>
    <w:rsid w:val="00D52627"/>
    <w:rsid w:val="00D52688"/>
    <w:rsid w:val="00D64C63"/>
    <w:rsid w:val="00D70303"/>
    <w:rsid w:val="00D836FA"/>
    <w:rsid w:val="00DA5A71"/>
    <w:rsid w:val="00DA6CC3"/>
    <w:rsid w:val="00DD69A2"/>
    <w:rsid w:val="00E00007"/>
    <w:rsid w:val="00E020DF"/>
    <w:rsid w:val="00E2252D"/>
    <w:rsid w:val="00E2585E"/>
    <w:rsid w:val="00E31DFE"/>
    <w:rsid w:val="00E336B1"/>
    <w:rsid w:val="00E451FB"/>
    <w:rsid w:val="00E452B3"/>
    <w:rsid w:val="00E5532D"/>
    <w:rsid w:val="00E87B92"/>
    <w:rsid w:val="00EB469E"/>
    <w:rsid w:val="00ED6219"/>
    <w:rsid w:val="00ED7E40"/>
    <w:rsid w:val="00EF1B9B"/>
    <w:rsid w:val="00EF3BE5"/>
    <w:rsid w:val="00EF48AA"/>
    <w:rsid w:val="00EF4D1B"/>
    <w:rsid w:val="00EF555D"/>
    <w:rsid w:val="00F3590F"/>
    <w:rsid w:val="00F46219"/>
    <w:rsid w:val="00F57B6D"/>
    <w:rsid w:val="00F813CF"/>
    <w:rsid w:val="00F9474A"/>
    <w:rsid w:val="00FA3397"/>
    <w:rsid w:val="00FA60B2"/>
    <w:rsid w:val="00FC6673"/>
    <w:rsid w:val="00FD65D3"/>
    <w:rsid w:val="00F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List Bullet" w:uiPriority="99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6B6E"/>
    <w:rPr>
      <w:sz w:val="24"/>
      <w:szCs w:val="24"/>
      <w:lang w:val="en-US"/>
    </w:rPr>
  </w:style>
  <w:style w:type="paragraph" w:styleId="1">
    <w:name w:val="heading 1"/>
    <w:aliases w:val="H1,Document Header1,Заголов,Загол 2"/>
    <w:basedOn w:val="a"/>
    <w:link w:val="10"/>
    <w:qFormat/>
    <w:rsid w:val="00841505"/>
    <w:pPr>
      <w:spacing w:before="100" w:beforeAutospacing="1" w:after="100" w:afterAutospacing="1"/>
      <w:ind w:left="150"/>
      <w:outlineLvl w:val="0"/>
    </w:pPr>
    <w:rPr>
      <w:b/>
      <w:color w:val="000000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D2EE4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D36419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64490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Обычный1"/>
    <w:rsid w:val="00644903"/>
  </w:style>
  <w:style w:type="character" w:customStyle="1" w:styleId="js-extracted-address">
    <w:name w:val="js-extracted-address"/>
    <w:basedOn w:val="a0"/>
    <w:rsid w:val="007B53DA"/>
  </w:style>
  <w:style w:type="character" w:customStyle="1" w:styleId="mail-message-map-nobreak">
    <w:name w:val="mail-message-map-nobreak"/>
    <w:basedOn w:val="a0"/>
    <w:rsid w:val="007B53DA"/>
  </w:style>
  <w:style w:type="character" w:customStyle="1" w:styleId="wmi-callto">
    <w:name w:val="wmi-callto"/>
    <w:basedOn w:val="a0"/>
    <w:rsid w:val="007B53DA"/>
  </w:style>
  <w:style w:type="character" w:customStyle="1" w:styleId="a5">
    <w:name w:val="Основной текст_"/>
    <w:link w:val="2"/>
    <w:locked/>
    <w:rsid w:val="00B259F5"/>
    <w:rPr>
      <w:shd w:val="clear" w:color="auto" w:fill="FFFFFF"/>
    </w:rPr>
  </w:style>
  <w:style w:type="paragraph" w:customStyle="1" w:styleId="2">
    <w:name w:val="Основной текст2"/>
    <w:basedOn w:val="a"/>
    <w:link w:val="a5"/>
    <w:rsid w:val="00B259F5"/>
    <w:pPr>
      <w:widowControl w:val="0"/>
      <w:shd w:val="clear" w:color="auto" w:fill="FFFFFF"/>
      <w:spacing w:before="300" w:after="120" w:line="0" w:lineRule="atLeast"/>
    </w:pPr>
    <w:rPr>
      <w:sz w:val="20"/>
      <w:szCs w:val="20"/>
      <w:lang w:val="x-none" w:eastAsia="x-none"/>
    </w:rPr>
  </w:style>
  <w:style w:type="character" w:customStyle="1" w:styleId="20">
    <w:name w:val="Основной текст с отступом 2 Знак"/>
    <w:aliases w:val="Знак Знак1,Название1 Знак,Знак Знак Знак"/>
    <w:link w:val="21"/>
    <w:locked/>
    <w:rsid w:val="00F46219"/>
    <w:rPr>
      <w:bCs/>
      <w:color w:val="000000"/>
    </w:rPr>
  </w:style>
  <w:style w:type="paragraph" w:styleId="21">
    <w:name w:val="Body Text Indent 2"/>
    <w:aliases w:val="Знак,Название1,Знак Знак"/>
    <w:basedOn w:val="a"/>
    <w:link w:val="20"/>
    <w:unhideWhenUsed/>
    <w:rsid w:val="00F46219"/>
    <w:pPr>
      <w:spacing w:after="120" w:line="480" w:lineRule="auto"/>
      <w:ind w:left="283"/>
    </w:pPr>
    <w:rPr>
      <w:bCs/>
      <w:color w:val="000000"/>
      <w:sz w:val="20"/>
      <w:szCs w:val="20"/>
      <w:lang w:val="ru-RU"/>
    </w:rPr>
  </w:style>
  <w:style w:type="character" w:customStyle="1" w:styleId="210">
    <w:name w:val="Основной текст с отступом 2 Знак1"/>
    <w:rsid w:val="00F46219"/>
    <w:rPr>
      <w:sz w:val="24"/>
      <w:szCs w:val="24"/>
      <w:lang w:val="en-US"/>
    </w:rPr>
  </w:style>
  <w:style w:type="character" w:customStyle="1" w:styleId="a6">
    <w:name w:val="Абзац списка Знак"/>
    <w:link w:val="a7"/>
    <w:uiPriority w:val="34"/>
    <w:locked/>
    <w:rsid w:val="00F46219"/>
    <w:rPr>
      <w:bCs/>
      <w:color w:val="000000"/>
      <w:sz w:val="24"/>
      <w:szCs w:val="24"/>
    </w:rPr>
  </w:style>
  <w:style w:type="paragraph" w:styleId="a7">
    <w:name w:val="List Paragraph"/>
    <w:basedOn w:val="a"/>
    <w:link w:val="a6"/>
    <w:uiPriority w:val="34"/>
    <w:qFormat/>
    <w:rsid w:val="00F46219"/>
    <w:pPr>
      <w:ind w:left="720"/>
      <w:contextualSpacing/>
    </w:pPr>
    <w:rPr>
      <w:bCs/>
      <w:color w:val="000000"/>
      <w:lang w:val="x-none" w:eastAsia="x-none"/>
    </w:rPr>
  </w:style>
  <w:style w:type="paragraph" w:customStyle="1" w:styleId="Style5">
    <w:name w:val="Style5"/>
    <w:basedOn w:val="a"/>
    <w:uiPriority w:val="99"/>
    <w:semiHidden/>
    <w:rsid w:val="00F46219"/>
    <w:pPr>
      <w:widowControl w:val="0"/>
      <w:autoSpaceDE w:val="0"/>
      <w:autoSpaceDN w:val="0"/>
      <w:adjustRightInd w:val="0"/>
      <w:spacing w:line="298" w:lineRule="exact"/>
      <w:ind w:left="40" w:hanging="115"/>
    </w:pPr>
    <w:rPr>
      <w:rFonts w:eastAsia="Calibri"/>
      <w:bCs/>
      <w:color w:val="000000"/>
      <w:lang w:val="ru-RU" w:eastAsia="en-US"/>
    </w:rPr>
  </w:style>
  <w:style w:type="paragraph" w:customStyle="1" w:styleId="12">
    <w:name w:val="Обычный1"/>
    <w:rsid w:val="00F3590F"/>
    <w:pPr>
      <w:widowControl w:val="0"/>
      <w:spacing w:line="280" w:lineRule="auto"/>
      <w:jc w:val="center"/>
    </w:pPr>
    <w:rPr>
      <w:b/>
    </w:rPr>
  </w:style>
  <w:style w:type="character" w:customStyle="1" w:styleId="10">
    <w:name w:val="Заголовок 1 Знак"/>
    <w:aliases w:val="H1 Знак,Document Header1 Знак,Заголов Знак,Загол 2 Знак"/>
    <w:link w:val="1"/>
    <w:rsid w:val="00841505"/>
    <w:rPr>
      <w:b/>
      <w:color w:val="000000"/>
      <w:sz w:val="24"/>
      <w:szCs w:val="24"/>
      <w:lang w:eastAsia="en-US"/>
    </w:rPr>
  </w:style>
  <w:style w:type="character" w:styleId="a8">
    <w:name w:val="Hyperlink"/>
    <w:rsid w:val="00EF4D1B"/>
    <w:rPr>
      <w:color w:val="0000FF"/>
      <w:u w:val="single"/>
    </w:rPr>
  </w:style>
  <w:style w:type="paragraph" w:styleId="a9">
    <w:name w:val="List Bullet"/>
    <w:basedOn w:val="a"/>
    <w:uiPriority w:val="99"/>
    <w:unhideWhenUsed/>
    <w:qFormat/>
    <w:rsid w:val="0062064F"/>
    <w:pPr>
      <w:tabs>
        <w:tab w:val="left" w:pos="360"/>
      </w:tabs>
      <w:suppressAutoHyphens/>
      <w:spacing w:after="200" w:line="276" w:lineRule="auto"/>
      <w:ind w:left="360" w:hanging="360"/>
      <w:contextualSpacing/>
    </w:pPr>
    <w:rPr>
      <w:rFonts w:ascii="Calibri" w:eastAsia="Calibri" w:hAnsi="Calibri" w:cs="Calibri"/>
      <w:sz w:val="22"/>
      <w:szCs w:val="22"/>
      <w:lang w:val="ru-RU" w:eastAsia="ar-SA"/>
    </w:rPr>
  </w:style>
  <w:style w:type="paragraph" w:customStyle="1" w:styleId="user">
    <w:name w:val="Содержимое таблицы (user)"/>
    <w:basedOn w:val="a"/>
    <w:qFormat/>
    <w:rsid w:val="0062064F"/>
    <w:pPr>
      <w:widowControl w:val="0"/>
      <w:suppressLineNumbers/>
      <w:suppressAutoHyphens/>
    </w:pPr>
    <w:rPr>
      <w:rFonts w:eastAsia="Calibri"/>
      <w:bCs/>
      <w:color w:val="000000"/>
      <w:lang w:val="ru-RU" w:eastAsia="en-US"/>
    </w:rPr>
  </w:style>
  <w:style w:type="paragraph" w:styleId="aa">
    <w:name w:val="header"/>
    <w:basedOn w:val="a"/>
    <w:link w:val="ab"/>
    <w:uiPriority w:val="99"/>
    <w:rsid w:val="00AB6FB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AB6FB6"/>
    <w:rPr>
      <w:sz w:val="24"/>
      <w:szCs w:val="24"/>
      <w:lang w:val="en-US"/>
    </w:rPr>
  </w:style>
  <w:style w:type="paragraph" w:styleId="ac">
    <w:name w:val="footer"/>
    <w:basedOn w:val="a"/>
    <w:link w:val="ad"/>
    <w:rsid w:val="00AB6FB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AB6FB6"/>
    <w:rPr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3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D7CD6-D3D7-4896-B620-F2E3030C0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3396</Words>
  <Characters>19363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30</vt:lpstr>
    </vt:vector>
  </TitlesOfParts>
  <Company>**</Company>
  <LinksUpToDate>false</LinksUpToDate>
  <CharactersWithSpaces>22714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30</dc:title>
  <dc:creator>*</dc:creator>
  <cp:lastModifiedBy>p41_lipatevms</cp:lastModifiedBy>
  <cp:revision>3</cp:revision>
  <cp:lastPrinted>2024-06-17T03:55:00Z</cp:lastPrinted>
  <dcterms:created xsi:type="dcterms:W3CDTF">2026-08-27T04:58:00Z</dcterms:created>
  <dcterms:modified xsi:type="dcterms:W3CDTF">2026-08-27T04:58:00Z</dcterms:modified>
</cp:coreProperties>
</file>