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7B26" w14:textId="77777777" w:rsidR="00D519E8" w:rsidRDefault="00D519E8" w:rsidP="00D519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                    УТВЕРЖДАЮ:</w:t>
      </w:r>
    </w:p>
    <w:p w14:paraId="0CE65F83" w14:textId="77777777" w:rsidR="00D519E8" w:rsidRDefault="00D519E8" w:rsidP="00D519E8">
      <w:pPr>
        <w:jc w:val="center"/>
        <w:rPr>
          <w:b/>
          <w:bCs/>
          <w:sz w:val="28"/>
          <w:szCs w:val="28"/>
        </w:rPr>
      </w:pPr>
    </w:p>
    <w:p w14:paraId="7CEADE0E" w14:textId="77777777" w:rsidR="00D519E8" w:rsidRPr="00124A5D" w:rsidRDefault="00D519E8" w:rsidP="00D519E8">
      <w:pPr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Pr="00124A5D">
        <w:t>Директор</w:t>
      </w:r>
      <w:r>
        <w:t xml:space="preserve"> ФГБУК</w:t>
      </w:r>
    </w:p>
    <w:p w14:paraId="5955CB80" w14:textId="77777777" w:rsidR="00D519E8" w:rsidRPr="00124A5D" w:rsidRDefault="00D519E8" w:rsidP="00D519E8">
      <w:pPr>
        <w:jc w:val="center"/>
      </w:pPr>
      <w:r w:rsidRPr="00124A5D">
        <w:t xml:space="preserve">                                                                          </w:t>
      </w:r>
      <w:r>
        <w:t xml:space="preserve">                             «</w:t>
      </w:r>
      <w:r w:rsidRPr="00124A5D">
        <w:t>Государственн</w:t>
      </w:r>
      <w:r>
        <w:t>ый</w:t>
      </w:r>
      <w:r w:rsidRPr="00124A5D">
        <w:t xml:space="preserve"> </w:t>
      </w:r>
      <w:proofErr w:type="spellStart"/>
      <w:r w:rsidRPr="00124A5D">
        <w:t>музе</w:t>
      </w:r>
      <w:r>
        <w:t>й</w:t>
      </w:r>
      <w:r w:rsidRPr="00124A5D">
        <w:t>-</w:t>
      </w:r>
      <w:r>
        <w:t>заповедник</w:t>
      </w:r>
      <w:proofErr w:type="spellEnd"/>
    </w:p>
    <w:p w14:paraId="4B6CD6A0" w14:textId="77777777" w:rsidR="00D519E8" w:rsidRPr="004E6954" w:rsidRDefault="00D519E8" w:rsidP="00D519E8">
      <w:pPr>
        <w:jc w:val="center"/>
      </w:pPr>
      <w:r w:rsidRPr="004E6954">
        <w:t xml:space="preserve">                                                                        </w:t>
      </w:r>
      <w:r>
        <w:t xml:space="preserve">                        </w:t>
      </w:r>
      <w:r w:rsidRPr="004E6954">
        <w:t>«Остафьево»- «Русский Парнас»</w:t>
      </w:r>
    </w:p>
    <w:p w14:paraId="29728BE6" w14:textId="77777777" w:rsidR="00D519E8" w:rsidRPr="004E6954" w:rsidRDefault="00D519E8" w:rsidP="00D519E8">
      <w:r w:rsidRPr="004E6954">
        <w:t xml:space="preserve">                                                                            </w:t>
      </w:r>
      <w:r>
        <w:t xml:space="preserve">                            </w:t>
      </w:r>
      <w:r w:rsidRPr="004E6954">
        <w:t xml:space="preserve"> _______________ </w:t>
      </w:r>
      <w:r>
        <w:t>Лоскутов А.И.</w:t>
      </w:r>
    </w:p>
    <w:p w14:paraId="2A6DACE1" w14:textId="77777777" w:rsidR="00D519E8" w:rsidRPr="004E6954" w:rsidRDefault="00D519E8" w:rsidP="00D519E8">
      <w:r w:rsidRPr="004E6954">
        <w:t xml:space="preserve">                                                                            </w:t>
      </w:r>
      <w:r>
        <w:t xml:space="preserve">                             </w:t>
      </w:r>
      <w:r w:rsidRPr="004E6954">
        <w:t>«___</w:t>
      </w:r>
      <w:proofErr w:type="gramStart"/>
      <w:r w:rsidRPr="004E6954">
        <w:t>_»_</w:t>
      </w:r>
      <w:proofErr w:type="gramEnd"/>
      <w:r w:rsidRPr="004E6954">
        <w:t>______________   20</w:t>
      </w:r>
      <w:r>
        <w:t>26</w:t>
      </w:r>
      <w:r w:rsidRPr="004E6954">
        <w:t>г.</w:t>
      </w:r>
    </w:p>
    <w:p w14:paraId="4C8E01AA" w14:textId="77777777" w:rsidR="00D519E8" w:rsidRPr="008A5E4E" w:rsidRDefault="00D519E8" w:rsidP="00D519E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</w:p>
    <w:p w14:paraId="7EE2ACFF" w14:textId="77777777" w:rsidR="00D519E8" w:rsidRDefault="00D519E8" w:rsidP="00D519E8">
      <w:pPr>
        <w:ind w:left="-567" w:firstLine="567"/>
        <w:rPr>
          <w:sz w:val="26"/>
          <w:szCs w:val="26"/>
        </w:rPr>
      </w:pPr>
    </w:p>
    <w:p w14:paraId="5913B576" w14:textId="77777777" w:rsidR="00D519E8" w:rsidRPr="00135971" w:rsidRDefault="00D519E8" w:rsidP="00D519E8">
      <w:pPr>
        <w:pStyle w:val="ad"/>
        <w:ind w:left="-426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35971">
        <w:rPr>
          <w:rFonts w:ascii="Times New Roman" w:hAnsi="Times New Roman"/>
          <w:b/>
          <w:sz w:val="26"/>
          <w:szCs w:val="26"/>
          <w:lang w:eastAsia="ru-RU"/>
        </w:rPr>
        <w:t>Обоснование начальной (максимальной) цены контракта</w:t>
      </w:r>
    </w:p>
    <w:p w14:paraId="64254F66" w14:textId="77777777" w:rsidR="00D519E8" w:rsidRPr="004B7C14" w:rsidRDefault="00D519E8" w:rsidP="00D519E8">
      <w:pPr>
        <w:pStyle w:val="ad"/>
        <w:ind w:left="-426"/>
        <w:jc w:val="center"/>
        <w:rPr>
          <w:rFonts w:ascii="Times New Roman" w:hAnsi="Times New Roman"/>
          <w:b/>
          <w:sz w:val="32"/>
          <w:szCs w:val="26"/>
          <w:lang w:eastAsia="ru-RU"/>
        </w:rPr>
      </w:pPr>
      <w:r w:rsidRPr="00135971">
        <w:rPr>
          <w:rFonts w:ascii="Times New Roman" w:hAnsi="Times New Roman"/>
          <w:b/>
          <w:sz w:val="26"/>
          <w:szCs w:val="26"/>
        </w:rPr>
        <w:t xml:space="preserve">на </w:t>
      </w:r>
      <w:r w:rsidRPr="004B7C14">
        <w:rPr>
          <w:rFonts w:ascii="Times New Roman" w:hAnsi="Times New Roman"/>
          <w:b/>
          <w:sz w:val="28"/>
        </w:rPr>
        <w:t xml:space="preserve">услуги по актуализации паспорта благоустройства территории на объекте «Государственный </w:t>
      </w:r>
      <w:proofErr w:type="spellStart"/>
      <w:r w:rsidRPr="004B7C14">
        <w:rPr>
          <w:rFonts w:ascii="Times New Roman" w:hAnsi="Times New Roman"/>
          <w:b/>
          <w:sz w:val="28"/>
        </w:rPr>
        <w:t>музей-заповедник</w:t>
      </w:r>
      <w:proofErr w:type="spellEnd"/>
      <w:r w:rsidRPr="004B7C14">
        <w:rPr>
          <w:rFonts w:ascii="Times New Roman" w:hAnsi="Times New Roman"/>
          <w:b/>
          <w:sz w:val="28"/>
        </w:rPr>
        <w:t xml:space="preserve"> «Остафьево»-«Русский Парнас»</w:t>
      </w:r>
    </w:p>
    <w:p w14:paraId="0663EC9A" w14:textId="77777777" w:rsidR="00D519E8" w:rsidRPr="00135971" w:rsidRDefault="00D519E8" w:rsidP="00D519E8">
      <w:pPr>
        <w:pStyle w:val="ad"/>
        <w:spacing w:line="360" w:lineRule="auto"/>
        <w:ind w:left="-426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35971">
        <w:rPr>
          <w:rFonts w:ascii="Times New Roman" w:hAnsi="Times New Roman"/>
          <w:b/>
          <w:sz w:val="26"/>
          <w:szCs w:val="26"/>
          <w:lang w:eastAsia="ru-RU"/>
        </w:rPr>
        <w:t>Расчет начальной (максимальной) цены контракта</w:t>
      </w:r>
    </w:p>
    <w:p w14:paraId="42787CAD" w14:textId="77777777" w:rsidR="00D519E8" w:rsidRPr="00135971" w:rsidRDefault="00D519E8" w:rsidP="00D519E8">
      <w:pPr>
        <w:keepNext/>
        <w:keepLines/>
        <w:widowControl w:val="0"/>
        <w:autoSpaceDE w:val="0"/>
        <w:autoSpaceDN w:val="0"/>
        <w:adjustRightInd w:val="0"/>
        <w:ind w:left="-426" w:firstLine="708"/>
        <w:jc w:val="both"/>
        <w:rPr>
          <w:bCs/>
          <w:color w:val="000000"/>
          <w:sz w:val="26"/>
          <w:szCs w:val="26"/>
          <w:lang w:eastAsia="ru-RU"/>
        </w:rPr>
      </w:pPr>
      <w:r w:rsidRPr="00135971">
        <w:rPr>
          <w:bCs/>
          <w:color w:val="000000"/>
          <w:sz w:val="26"/>
          <w:szCs w:val="26"/>
          <w:lang w:eastAsia="ru-RU"/>
        </w:rPr>
        <w:t xml:space="preserve">При определении начальной (максимальной) цены контракта использовался метод сопоставимых рыночных цен (анализа рынка), на основании информации о рыночных ценах идентичных товаров. </w:t>
      </w:r>
    </w:p>
    <w:p w14:paraId="2353E38C" w14:textId="77777777" w:rsidR="00D519E8" w:rsidRPr="00135971" w:rsidRDefault="00D519E8" w:rsidP="00D519E8">
      <w:pPr>
        <w:rPr>
          <w:sz w:val="26"/>
          <w:szCs w:val="26"/>
        </w:rPr>
      </w:pPr>
      <w:r w:rsidRPr="00135971">
        <w:rPr>
          <w:sz w:val="26"/>
          <w:szCs w:val="26"/>
        </w:rPr>
        <w:t xml:space="preserve">   </w:t>
      </w:r>
    </w:p>
    <w:tbl>
      <w:tblPr>
        <w:tblW w:w="10065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6"/>
        <w:gridCol w:w="1950"/>
        <w:gridCol w:w="2053"/>
        <w:gridCol w:w="1877"/>
        <w:gridCol w:w="1859"/>
      </w:tblGrid>
      <w:tr w:rsidR="00D519E8" w:rsidRPr="00135971" w14:paraId="3F9F8591" w14:textId="77777777" w:rsidTr="00572D2B"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4D3E82" w14:textId="77777777" w:rsidR="00D519E8" w:rsidRPr="00135971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63FA77" w14:textId="77777777" w:rsidR="00D519E8" w:rsidRDefault="00D519E8" w:rsidP="00572D2B">
            <w:pPr>
              <w:pStyle w:val="ac"/>
              <w:jc w:val="center"/>
            </w:pPr>
            <w:r>
              <w:rPr>
                <w:sz w:val="26"/>
                <w:szCs w:val="26"/>
              </w:rPr>
              <w:t>Коммерческое предложение от ИП Звягинцев Олег Владимирович</w:t>
            </w:r>
          </w:p>
          <w:p w14:paraId="508C56A9" w14:textId="77777777" w:rsidR="00D519E8" w:rsidRDefault="00D519E8" w:rsidP="00572D2B">
            <w:pPr>
              <w:pStyle w:val="ac"/>
              <w:jc w:val="center"/>
            </w:pPr>
          </w:p>
          <w:p w14:paraId="32E56A6A" w14:textId="77777777" w:rsidR="00D519E8" w:rsidRPr="00135971" w:rsidRDefault="00D519E8" w:rsidP="00572D2B">
            <w:pPr>
              <w:pStyle w:val="ac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26</w:t>
            </w:r>
            <w:r w:rsidRPr="0013597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13597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135971">
              <w:rPr>
                <w:sz w:val="26"/>
                <w:szCs w:val="26"/>
              </w:rPr>
              <w:t>г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026E5" w14:textId="77777777" w:rsidR="00D519E8" w:rsidRDefault="00D519E8" w:rsidP="00572D2B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Коммерческое предложение от ИП Бородин Павел Сергеевич</w:t>
            </w:r>
          </w:p>
          <w:p w14:paraId="2050F67C" w14:textId="77777777" w:rsidR="00D519E8" w:rsidRDefault="00D519E8" w:rsidP="00572D2B">
            <w:pPr>
              <w:pStyle w:val="ac"/>
              <w:jc w:val="center"/>
            </w:pPr>
          </w:p>
          <w:p w14:paraId="5D0CBDF9" w14:textId="77777777" w:rsidR="00D519E8" w:rsidRPr="00135971" w:rsidRDefault="00D519E8" w:rsidP="00572D2B">
            <w:pPr>
              <w:pStyle w:val="ac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28</w:t>
            </w:r>
            <w:r w:rsidRPr="0013597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13597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135971">
              <w:rPr>
                <w:sz w:val="26"/>
                <w:szCs w:val="26"/>
              </w:rPr>
              <w:t>г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E0EBDF" w14:textId="77777777" w:rsidR="00D519E8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Коммерческое предложение от Эко Бюро</w:t>
            </w:r>
          </w:p>
          <w:p w14:paraId="6BC5B1DC" w14:textId="77777777" w:rsidR="00D519E8" w:rsidRDefault="00D519E8" w:rsidP="00572D2B">
            <w:pPr>
              <w:pStyle w:val="ac"/>
              <w:snapToGrid w:val="0"/>
              <w:jc w:val="center"/>
            </w:pPr>
          </w:p>
          <w:p w14:paraId="1A453BB0" w14:textId="77777777" w:rsidR="00D519E8" w:rsidRPr="00135971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29.</w:t>
            </w:r>
            <w:r w:rsidRPr="0013597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13597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135971">
              <w:rPr>
                <w:sz w:val="26"/>
                <w:szCs w:val="26"/>
              </w:rPr>
              <w:t>г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F7EAA" w14:textId="77777777" w:rsidR="00D519E8" w:rsidRPr="00135971" w:rsidRDefault="00D519E8" w:rsidP="00572D2B">
            <w:pPr>
              <w:snapToGrid w:val="0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>Средняя</w:t>
            </w:r>
          </w:p>
          <w:p w14:paraId="067B34A6" w14:textId="77777777" w:rsidR="00D519E8" w:rsidRPr="00135971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135971">
              <w:rPr>
                <w:sz w:val="26"/>
                <w:szCs w:val="26"/>
              </w:rPr>
              <w:t>цена, руб.</w:t>
            </w:r>
          </w:p>
        </w:tc>
      </w:tr>
      <w:tr w:rsidR="00D519E8" w:rsidRPr="00135971" w14:paraId="058A5733" w14:textId="77777777" w:rsidTr="00572D2B"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ED88" w14:textId="77777777" w:rsidR="00D519E8" w:rsidRPr="00486A28" w:rsidRDefault="00D519E8" w:rsidP="00572D2B">
            <w:pPr>
              <w:jc w:val="center"/>
              <w:rPr>
                <w:color w:val="333333"/>
                <w:kern w:val="36"/>
                <w:sz w:val="26"/>
                <w:szCs w:val="26"/>
                <w:lang w:eastAsia="ru-RU"/>
              </w:rPr>
            </w:pPr>
            <w:r>
              <w:t>У</w:t>
            </w:r>
            <w:r w:rsidRPr="0061375A">
              <w:t xml:space="preserve">слуги по актуализации паспорта благоустройства территории на объекте </w:t>
            </w:r>
            <w:r>
              <w:t xml:space="preserve">«Государственный </w:t>
            </w:r>
            <w:proofErr w:type="spellStart"/>
            <w:r>
              <w:t>музей-заповедник</w:t>
            </w:r>
            <w:proofErr w:type="spellEnd"/>
            <w:r>
              <w:t xml:space="preserve"> «Остафьево»-«Русский Парнас»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5CCA" w14:textId="77777777" w:rsidR="00D519E8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380000,00 руб.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77D1" w14:textId="77777777" w:rsidR="00D519E8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400000,00 руб.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15CE0" w14:textId="77777777" w:rsidR="00D519E8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420000,00 руб.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CFF3" w14:textId="77777777" w:rsidR="00D519E8" w:rsidRDefault="00D519E8" w:rsidP="00572D2B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400000,00 руб.</w:t>
            </w:r>
          </w:p>
        </w:tc>
      </w:tr>
    </w:tbl>
    <w:p w14:paraId="274002AA" w14:textId="77777777" w:rsidR="00D519E8" w:rsidRDefault="00D519E8" w:rsidP="00D519E8">
      <w:pPr>
        <w:ind w:left="567"/>
        <w:rPr>
          <w:bCs/>
        </w:rPr>
      </w:pPr>
    </w:p>
    <w:p w14:paraId="5DB30401" w14:textId="77777777" w:rsidR="00D519E8" w:rsidRDefault="00D519E8" w:rsidP="00D519E8">
      <w:pPr>
        <w:ind w:left="567"/>
        <w:rPr>
          <w:bCs/>
        </w:rPr>
      </w:pPr>
    </w:p>
    <w:p w14:paraId="37AD88CF" w14:textId="77777777" w:rsidR="00D519E8" w:rsidRPr="00065B9B" w:rsidRDefault="00D519E8" w:rsidP="00D519E8">
      <w:pPr>
        <w:ind w:left="567"/>
        <w:rPr>
          <w:bCs/>
        </w:rPr>
      </w:pPr>
      <w:r>
        <w:rPr>
          <w:bCs/>
        </w:rPr>
        <w:t>Агроном                                                                                     Усов Г.Г.</w:t>
      </w:r>
    </w:p>
    <w:p w14:paraId="7EE87710" w14:textId="77777777" w:rsidR="00D32173" w:rsidRDefault="00D32173"/>
    <w:sectPr w:rsidR="00D32173" w:rsidSect="00D519E8">
      <w:headerReference w:type="default" r:id="rId4"/>
      <w:footerReference w:type="default" r:id="rId5"/>
      <w:footnotePr>
        <w:pos w:val="beneathText"/>
      </w:footnotePr>
      <w:pgSz w:w="11905" w:h="16837"/>
      <w:pgMar w:top="978" w:right="707" w:bottom="978" w:left="1134" w:header="702" w:footer="7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4861" w14:textId="77777777" w:rsidR="00D519E8" w:rsidRDefault="00D519E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D00" w14:textId="77777777" w:rsidR="00D519E8" w:rsidRDefault="00D519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8"/>
    <w:rsid w:val="0004709A"/>
    <w:rsid w:val="001846D4"/>
    <w:rsid w:val="002C4468"/>
    <w:rsid w:val="00B531C4"/>
    <w:rsid w:val="00BF09E2"/>
    <w:rsid w:val="00D32173"/>
    <w:rsid w:val="00D519E8"/>
    <w:rsid w:val="00E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BF0BA-8BAB-429C-BE6A-56B7D28A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E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46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6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46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6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6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6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6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6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6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46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6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4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46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4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46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4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4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468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uiPriority w:val="99"/>
    <w:rsid w:val="00D519E8"/>
    <w:pPr>
      <w:suppressLineNumbers/>
    </w:pPr>
  </w:style>
  <w:style w:type="paragraph" w:styleId="ad">
    <w:name w:val="No Spacing"/>
    <w:uiPriority w:val="99"/>
    <w:qFormat/>
    <w:rsid w:val="00D519E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Кузичева</dc:creator>
  <cp:keywords/>
  <dc:description/>
  <cp:lastModifiedBy>Елена А. Кузичева</cp:lastModifiedBy>
  <cp:revision>2</cp:revision>
  <dcterms:created xsi:type="dcterms:W3CDTF">2026-06-01T09:20:00Z</dcterms:created>
  <dcterms:modified xsi:type="dcterms:W3CDTF">2026-06-01T09:21:00Z</dcterms:modified>
</cp:coreProperties>
</file>