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3D1386">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3D1386">
        <w:rPr>
          <w:b/>
          <w:sz w:val="22"/>
          <w:szCs w:val="22"/>
        </w:rPr>
        <w:t>офисные кресла</w:t>
      </w:r>
      <w:r w:rsidR="00C0652F" w:rsidRPr="00C0652F">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890834">
      <w:pPr>
        <w:pStyle w:val="af6"/>
        <w:ind w:firstLine="708"/>
        <w:jc w:val="both"/>
        <w:rPr>
          <w:b/>
          <w:sz w:val="22"/>
          <w:szCs w:val="22"/>
        </w:rPr>
      </w:pPr>
      <w:r w:rsidRPr="00FA35D7">
        <w:rPr>
          <w:sz w:val="22"/>
          <w:szCs w:val="22"/>
        </w:rPr>
        <w:t xml:space="preserve">3.7. Источник финансирования: </w:t>
      </w:r>
      <w:r w:rsidR="00266719" w:rsidRPr="003D1386">
        <w:rPr>
          <w:b/>
          <w:sz w:val="22"/>
          <w:szCs w:val="22"/>
        </w:rPr>
        <w:t xml:space="preserve">средства по обязательному медицинскому страхованию </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3D1386">
        <w:rPr>
          <w:sz w:val="22"/>
          <w:szCs w:val="22"/>
        </w:rPr>
        <w:t xml:space="preserve">не позднее </w:t>
      </w:r>
      <w:r w:rsidR="003D1386">
        <w:rPr>
          <w:b/>
          <w:sz w:val="22"/>
          <w:szCs w:val="22"/>
        </w:rPr>
        <w:t>45 (сорока пяти) календарных дней с даты заключения Контракта.</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4" w:name="P1597"/>
      <w:bookmarkEnd w:id="4"/>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266719" w:rsidRDefault="001431C2" w:rsidP="001868E1">
      <w:pPr>
        <w:widowControl w:val="0"/>
        <w:autoSpaceDE w:val="0"/>
        <w:autoSpaceDN w:val="0"/>
        <w:adjustRightInd w:val="0"/>
        <w:spacing w:line="235" w:lineRule="auto"/>
        <w:ind w:firstLine="708"/>
        <w:jc w:val="both"/>
        <w:rPr>
          <w:b/>
          <w:bCs/>
          <w:color w:val="000000"/>
          <w:spacing w:val="-2"/>
          <w:sz w:val="22"/>
          <w:szCs w:val="22"/>
        </w:rPr>
      </w:pPr>
      <w:r w:rsidRPr="00FA35D7">
        <w:rPr>
          <w:b/>
          <w:bCs/>
          <w:color w:val="000000"/>
          <w:spacing w:val="-2"/>
          <w:sz w:val="22"/>
          <w:szCs w:val="22"/>
        </w:rPr>
        <w:t xml:space="preserve">Со стороны Заказчика: </w:t>
      </w:r>
      <w:proofErr w:type="spellStart"/>
      <w:r w:rsidR="003D1386">
        <w:rPr>
          <w:b/>
          <w:bCs/>
          <w:color w:val="000000"/>
          <w:spacing w:val="-2"/>
          <w:sz w:val="22"/>
          <w:szCs w:val="22"/>
        </w:rPr>
        <w:t>Бахтеева</w:t>
      </w:r>
      <w:proofErr w:type="spellEnd"/>
      <w:r w:rsidR="003D1386">
        <w:rPr>
          <w:b/>
          <w:bCs/>
          <w:color w:val="000000"/>
          <w:spacing w:val="-2"/>
          <w:sz w:val="22"/>
          <w:szCs w:val="22"/>
        </w:rPr>
        <w:t xml:space="preserve"> Луиза </w:t>
      </w:r>
      <w:proofErr w:type="spellStart"/>
      <w:r w:rsidR="003D1386">
        <w:rPr>
          <w:b/>
          <w:bCs/>
          <w:color w:val="000000"/>
          <w:spacing w:val="-2"/>
          <w:sz w:val="22"/>
          <w:szCs w:val="22"/>
        </w:rPr>
        <w:t>Арамаисовна</w:t>
      </w:r>
      <w:proofErr w:type="spellEnd"/>
      <w:r w:rsidR="00D008BD" w:rsidRPr="00D008BD">
        <w:rPr>
          <w:b/>
          <w:bCs/>
          <w:color w:val="000000"/>
          <w:spacing w:val="-2"/>
          <w:sz w:val="22"/>
          <w:szCs w:val="22"/>
        </w:rPr>
        <w:t xml:space="preserve">, тел. </w:t>
      </w:r>
      <w:r w:rsidR="003D1386" w:rsidRPr="003D1386">
        <w:rPr>
          <w:b/>
          <w:bCs/>
          <w:color w:val="000000"/>
          <w:spacing w:val="-2"/>
          <w:sz w:val="22"/>
          <w:szCs w:val="22"/>
        </w:rPr>
        <w:t>8</w:t>
      </w:r>
      <w:r w:rsidR="003D1386">
        <w:rPr>
          <w:b/>
          <w:bCs/>
          <w:color w:val="000000"/>
          <w:spacing w:val="-2"/>
          <w:sz w:val="22"/>
          <w:szCs w:val="22"/>
        </w:rPr>
        <w:t>(8422)44-30-81, 8(927)984-11-33</w:t>
      </w:r>
      <w:r w:rsidR="00D008BD" w:rsidRPr="003D1386">
        <w:rPr>
          <w:b/>
          <w:bCs/>
          <w:color w:val="000000"/>
          <w:spacing w:val="-2"/>
          <w:sz w:val="22"/>
          <w:szCs w:val="22"/>
        </w:rPr>
        <w:t xml:space="preserve">, </w:t>
      </w:r>
      <w:r w:rsidR="00D008BD" w:rsidRPr="00D008BD">
        <w:rPr>
          <w:b/>
          <w:bCs/>
          <w:color w:val="000000"/>
          <w:spacing w:val="-2"/>
          <w:sz w:val="22"/>
          <w:szCs w:val="22"/>
          <w:lang w:val="en-US"/>
        </w:rPr>
        <w:t>E</w:t>
      </w:r>
      <w:r w:rsidR="00D008BD" w:rsidRPr="003D1386">
        <w:rPr>
          <w:b/>
          <w:bCs/>
          <w:color w:val="000000"/>
          <w:spacing w:val="-2"/>
          <w:sz w:val="22"/>
          <w:szCs w:val="22"/>
        </w:rPr>
        <w:t>-</w:t>
      </w:r>
      <w:r w:rsidR="00D008BD" w:rsidRPr="00D008BD">
        <w:rPr>
          <w:b/>
          <w:bCs/>
          <w:color w:val="000000"/>
          <w:spacing w:val="-2"/>
          <w:sz w:val="22"/>
          <w:szCs w:val="22"/>
          <w:lang w:val="en-US"/>
        </w:rPr>
        <w:t>mail</w:t>
      </w:r>
      <w:r w:rsidR="00D008BD" w:rsidRPr="003D1386">
        <w:rPr>
          <w:b/>
          <w:bCs/>
          <w:color w:val="000000"/>
          <w:spacing w:val="-2"/>
          <w:sz w:val="22"/>
          <w:szCs w:val="22"/>
        </w:rPr>
        <w:t xml:space="preserve">: </w:t>
      </w:r>
      <w:r w:rsidR="003D1386">
        <w:rPr>
          <w:b/>
          <w:bCs/>
          <w:color w:val="000000"/>
          <w:spacing w:val="-2"/>
          <w:sz w:val="22"/>
          <w:szCs w:val="22"/>
        </w:rPr>
        <w:t>antashyan96@bk.ru</w:t>
      </w:r>
      <w:r w:rsidR="00266719">
        <w:rPr>
          <w:b/>
          <w:bCs/>
          <w:color w:val="000000"/>
          <w:spacing w:val="-2"/>
          <w:sz w:val="22"/>
          <w:szCs w:val="22"/>
        </w:rPr>
        <w:t>.</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266719" w:rsidRPr="0058135E" w:rsidRDefault="0044417F" w:rsidP="0044417F">
            <w:pPr>
              <w:rPr>
                <w:rFonts w:eastAsia="Calibri"/>
                <w:sz w:val="22"/>
                <w:szCs w:val="21"/>
                <w:lang w:eastAsia="en-US"/>
              </w:rPr>
            </w:pPr>
            <w:r w:rsidRPr="0058135E">
              <w:rPr>
                <w:rFonts w:eastAsia="Calibri"/>
                <w:sz w:val="22"/>
                <w:szCs w:val="21"/>
                <w:lang w:eastAsia="en-US"/>
              </w:rPr>
              <w:t xml:space="preserve">Л/с </w:t>
            </w:r>
            <w:r w:rsidR="00266719" w:rsidRPr="003D1386">
              <w:rPr>
                <w:rFonts w:eastAsia="Calibri"/>
                <w:sz w:val="22"/>
                <w:szCs w:val="21"/>
                <w:lang w:eastAsia="en-US"/>
              </w:rPr>
              <w:t>2</w:t>
            </w:r>
            <w:r w:rsidR="003D1386">
              <w:rPr>
                <w:rFonts w:eastAsia="Calibri"/>
                <w:sz w:val="22"/>
                <w:szCs w:val="21"/>
                <w:lang w:eastAsia="en-US"/>
              </w:rPr>
              <w:t>2686U26980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223B15"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225B65" w:rsidRDefault="00225B65" w:rsidP="00E23707">
      <w:pPr>
        <w:pStyle w:val="af6"/>
        <w:rPr>
          <w:color w:val="000000"/>
          <w:spacing w:val="-2"/>
          <w:sz w:val="23"/>
          <w:szCs w:val="23"/>
        </w:rPr>
      </w:pPr>
    </w:p>
    <w:p w:rsidR="00E23707" w:rsidRDefault="00E23707"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826"/>
        <w:gridCol w:w="2269"/>
        <w:gridCol w:w="2267"/>
        <w:gridCol w:w="711"/>
        <w:gridCol w:w="799"/>
        <w:gridCol w:w="1137"/>
        <w:gridCol w:w="1099"/>
      </w:tblGrid>
      <w:tr w:rsidR="00C9795B" w:rsidRPr="00C9795B" w:rsidTr="000332FE">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866"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151" w:type="pct"/>
            <w:gridSpan w:val="2"/>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33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3D1386" w:rsidRPr="00C9795B" w:rsidTr="00266719">
        <w:trPr>
          <w:trHeight w:val="100"/>
          <w:jc w:val="center"/>
        </w:trPr>
        <w:tc>
          <w:tcPr>
            <w:tcW w:w="207" w:type="pct"/>
            <w:vMerge w:val="restart"/>
            <w:tcBorders>
              <w:top w:val="single" w:sz="4" w:space="0" w:color="auto"/>
              <w:left w:val="single" w:sz="4" w:space="0" w:color="auto"/>
              <w:right w:val="single" w:sz="4" w:space="0" w:color="auto"/>
            </w:tcBorders>
          </w:tcPr>
          <w:p w:rsidR="003D1386" w:rsidRPr="00C9795B" w:rsidRDefault="003D1386" w:rsidP="000332FE">
            <w:pPr>
              <w:pStyle w:val="af6"/>
              <w:jc w:val="center"/>
              <w:rPr>
                <w:sz w:val="22"/>
                <w:szCs w:val="22"/>
              </w:rPr>
            </w:pPr>
            <w:r w:rsidRPr="00C9795B">
              <w:rPr>
                <w:sz w:val="22"/>
                <w:szCs w:val="22"/>
              </w:rPr>
              <w:t>1.</w:t>
            </w:r>
          </w:p>
        </w:tc>
        <w:tc>
          <w:tcPr>
            <w:tcW w:w="866" w:type="pct"/>
            <w:vMerge w:val="restart"/>
            <w:tcBorders>
              <w:top w:val="single" w:sz="4" w:space="0" w:color="auto"/>
              <w:left w:val="single" w:sz="4" w:space="0" w:color="auto"/>
              <w:right w:val="single" w:sz="4" w:space="0" w:color="auto"/>
            </w:tcBorders>
          </w:tcPr>
          <w:p w:rsidR="003D1386" w:rsidRPr="00C9795B" w:rsidRDefault="00991956" w:rsidP="000332FE">
            <w:pPr>
              <w:pStyle w:val="af6"/>
              <w:jc w:val="center"/>
              <w:rPr>
                <w:sz w:val="22"/>
                <w:szCs w:val="22"/>
              </w:rPr>
            </w:pPr>
            <w:r>
              <w:rPr>
                <w:lang w:eastAsia="zh-CN"/>
              </w:rPr>
              <w:t xml:space="preserve">Офисные кресла </w:t>
            </w:r>
            <w:r w:rsidR="003D1386" w:rsidRPr="003D1386">
              <w:rPr>
                <w:lang w:eastAsia="zh-CN"/>
              </w:rPr>
              <w:t>31.01.12.160</w:t>
            </w: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jc w:val="center"/>
              <w:rPr>
                <w:sz w:val="22"/>
                <w:lang w:bidi="en-US"/>
              </w:rPr>
            </w:pPr>
            <w:r w:rsidRPr="00991956">
              <w:rPr>
                <w:sz w:val="22"/>
                <w:lang w:bidi="en-US"/>
              </w:rPr>
              <w:t>Материал обивки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266719">
            <w:pPr>
              <w:rPr>
                <w:sz w:val="22"/>
                <w:lang w:bidi="en-US"/>
              </w:rPr>
            </w:pPr>
            <w:r w:rsidRPr="00991956">
              <w:rPr>
                <w:sz w:val="22"/>
                <w:lang w:bidi="en-US"/>
              </w:rPr>
              <w:t>ткань/сетка</w:t>
            </w:r>
          </w:p>
        </w:tc>
        <w:tc>
          <w:tcPr>
            <w:tcW w:w="337" w:type="pct"/>
            <w:vMerge w:val="restart"/>
          </w:tcPr>
          <w:p w:rsidR="003D1386" w:rsidRPr="00C9795B" w:rsidRDefault="003D1386" w:rsidP="000332FE">
            <w:pPr>
              <w:pStyle w:val="af6"/>
              <w:jc w:val="center"/>
              <w:rPr>
                <w:color w:val="000000"/>
                <w:sz w:val="22"/>
                <w:szCs w:val="22"/>
              </w:rPr>
            </w:pPr>
            <w:r>
              <w:rPr>
                <w:color w:val="000000"/>
                <w:sz w:val="22"/>
                <w:szCs w:val="22"/>
              </w:rPr>
              <w:t>Шт.</w:t>
            </w:r>
          </w:p>
        </w:tc>
        <w:tc>
          <w:tcPr>
            <w:tcW w:w="379" w:type="pct"/>
            <w:vMerge w:val="restart"/>
          </w:tcPr>
          <w:p w:rsidR="003D1386" w:rsidRPr="00C9795B" w:rsidRDefault="00991956" w:rsidP="000332FE">
            <w:pPr>
              <w:pStyle w:val="af6"/>
              <w:jc w:val="center"/>
              <w:rPr>
                <w:color w:val="000000"/>
                <w:sz w:val="22"/>
                <w:szCs w:val="22"/>
              </w:rPr>
            </w:pPr>
            <w:r>
              <w:rPr>
                <w:color w:val="000000"/>
                <w:sz w:val="22"/>
                <w:szCs w:val="22"/>
              </w:rPr>
              <w:t>15</w:t>
            </w:r>
          </w:p>
        </w:tc>
        <w:tc>
          <w:tcPr>
            <w:tcW w:w="539" w:type="pct"/>
            <w:vMerge w:val="restart"/>
            <w:tcBorders>
              <w:top w:val="single" w:sz="4" w:space="0" w:color="auto"/>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val="restart"/>
            <w:tcBorders>
              <w:top w:val="single" w:sz="4" w:space="0" w:color="auto"/>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Особенности материала</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дышащий</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Материал крестовины</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пластик</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Цвет обивки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черный</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Максимальная статическая нагрузка</w:t>
            </w:r>
            <w:r>
              <w:rPr>
                <w:sz w:val="22"/>
              </w:rPr>
              <w:t xml:space="preserve">, кг </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не менее 130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Механизм качания</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отсутствует</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Подлокотники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да</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Регулируемые подлокотники</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нет</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Поясничный упор</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да</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Минимальная высота сиденья</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более 405</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Максимальная высота сиденья</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более 500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Внутренняя ширина сиденья</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менее 450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Глубина сиденья</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менее 470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3D1386" w:rsidRPr="00C9795B" w:rsidTr="00266719">
        <w:trPr>
          <w:trHeight w:val="80"/>
          <w:jc w:val="center"/>
        </w:trPr>
        <w:tc>
          <w:tcPr>
            <w:tcW w:w="207"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866"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1076"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sidRPr="00991956">
              <w:rPr>
                <w:sz w:val="22"/>
              </w:rPr>
              <w:t>Высота спинки</w:t>
            </w:r>
            <w:r>
              <w:rPr>
                <w:sz w:val="22"/>
              </w:rPr>
              <w:t>, мм</w:t>
            </w:r>
          </w:p>
        </w:tc>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3D1386" w:rsidRPr="000332FE" w:rsidRDefault="00991956" w:rsidP="000332FE">
            <w:pPr>
              <w:pStyle w:val="af6"/>
              <w:jc w:val="center"/>
              <w:rPr>
                <w:sz w:val="22"/>
              </w:rPr>
            </w:pPr>
            <w:r>
              <w:rPr>
                <w:sz w:val="22"/>
              </w:rPr>
              <w:t>Не менее 500</w:t>
            </w:r>
          </w:p>
        </w:tc>
        <w:tc>
          <w:tcPr>
            <w:tcW w:w="337" w:type="pct"/>
            <w:vMerge/>
          </w:tcPr>
          <w:p w:rsidR="003D1386" w:rsidRDefault="003D1386" w:rsidP="000332FE">
            <w:pPr>
              <w:pStyle w:val="af6"/>
              <w:jc w:val="center"/>
              <w:rPr>
                <w:color w:val="000000"/>
                <w:sz w:val="22"/>
                <w:szCs w:val="22"/>
              </w:rPr>
            </w:pPr>
          </w:p>
        </w:tc>
        <w:tc>
          <w:tcPr>
            <w:tcW w:w="379" w:type="pct"/>
            <w:vMerge/>
          </w:tcPr>
          <w:p w:rsidR="003D1386" w:rsidRDefault="003D1386" w:rsidP="000332FE">
            <w:pPr>
              <w:pStyle w:val="af6"/>
              <w:jc w:val="center"/>
              <w:rPr>
                <w:color w:val="000000"/>
                <w:sz w:val="22"/>
                <w:szCs w:val="22"/>
              </w:rPr>
            </w:pPr>
          </w:p>
        </w:tc>
        <w:tc>
          <w:tcPr>
            <w:tcW w:w="539"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c>
          <w:tcPr>
            <w:tcW w:w="521" w:type="pct"/>
            <w:vMerge/>
            <w:tcBorders>
              <w:left w:val="single" w:sz="4" w:space="0" w:color="auto"/>
              <w:right w:val="single" w:sz="4" w:space="0" w:color="auto"/>
            </w:tcBorders>
          </w:tcPr>
          <w:p w:rsidR="003D1386" w:rsidRPr="00C9795B" w:rsidRDefault="003D1386" w:rsidP="000332FE">
            <w:pPr>
              <w:pStyle w:val="af6"/>
              <w:jc w:val="center"/>
              <w:rPr>
                <w:sz w:val="22"/>
                <w:szCs w:val="22"/>
              </w:rPr>
            </w:pPr>
          </w:p>
        </w:tc>
      </w:tr>
      <w:tr w:rsidR="00A0564B" w:rsidRPr="00C9795B" w:rsidTr="00C9795B">
        <w:trPr>
          <w:trHeight w:val="70"/>
          <w:jc w:val="center"/>
        </w:trPr>
        <w:tc>
          <w:tcPr>
            <w:tcW w:w="4479" w:type="pct"/>
            <w:gridSpan w:val="7"/>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bookmarkStart w:id="6" w:name="_GoBack"/>
            <w:bookmarkEnd w:id="6"/>
            <w:r w:rsidRPr="00C9795B">
              <w:rPr>
                <w:b/>
                <w:sz w:val="22"/>
                <w:szCs w:val="22"/>
              </w:rPr>
              <w:t>Итого:</w:t>
            </w:r>
          </w:p>
        </w:tc>
        <w:tc>
          <w:tcPr>
            <w:tcW w:w="521"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B" w:rsidRDefault="00FE4B5B" w:rsidP="00320B18">
      <w:r>
        <w:separator/>
      </w:r>
    </w:p>
  </w:endnote>
  <w:endnote w:type="continuationSeparator" w:id="0">
    <w:p w:rsidR="00FE4B5B" w:rsidRDefault="00FE4B5B"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B" w:rsidRDefault="00FE4B5B" w:rsidP="00320B18">
      <w:r>
        <w:separator/>
      </w:r>
    </w:p>
  </w:footnote>
  <w:footnote w:type="continuationSeparator" w:id="0">
    <w:p w:rsidR="00FE4B5B" w:rsidRDefault="00FE4B5B"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85CAA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4EE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8A67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1CB2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2E35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15:restartNumberingAfterBreak="0">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15:restartNumberingAfterBreak="0">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386"/>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56"/>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4921-CD19-4D7E-9293-300F1000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4048</Words>
  <Characters>23075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27069</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Аюпов Дамир Фатихович</cp:lastModifiedBy>
  <cp:revision>2</cp:revision>
  <cp:lastPrinted>2024-11-21T05:48:00Z</cp:lastPrinted>
  <dcterms:created xsi:type="dcterms:W3CDTF">2026-07-31T07:23:00Z</dcterms:created>
  <dcterms:modified xsi:type="dcterms:W3CDTF">2026-07-31T07:23:00Z</dcterms:modified>
</cp:coreProperties>
</file>