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89" w:rsidRPr="005D7D6D" w:rsidRDefault="00875389" w:rsidP="009D179F">
      <w:pPr>
        <w:pStyle w:val="af"/>
        <w:tabs>
          <w:tab w:val="center" w:pos="4728"/>
        </w:tabs>
        <w:jc w:val="center"/>
        <w:rPr>
          <w:rFonts w:ascii="Times New Roman" w:hAnsi="Times New Roman"/>
          <w:b/>
          <w:bCs/>
          <w:i/>
          <w:iCs/>
        </w:rPr>
      </w:pPr>
      <w:bookmarkStart w:id="0" w:name="_GoBack"/>
      <w:bookmarkEnd w:id="0"/>
      <w:r w:rsidRPr="005D7D6D">
        <w:rPr>
          <w:rFonts w:ascii="Times New Roman" w:hAnsi="Times New Roman"/>
          <w:b/>
          <w:bCs/>
          <w:i/>
          <w:iCs/>
        </w:rPr>
        <w:t>Контракт №_______</w:t>
      </w:r>
    </w:p>
    <w:p w:rsidR="00875389" w:rsidRPr="005D7D6D" w:rsidRDefault="00875389" w:rsidP="009D179F">
      <w:pPr>
        <w:pStyle w:val="af"/>
        <w:tabs>
          <w:tab w:val="left" w:pos="3204"/>
        </w:tabs>
        <w:jc w:val="both"/>
        <w:rPr>
          <w:rFonts w:ascii="Times New Roman" w:hAnsi="Times New Roman"/>
          <w:b/>
          <w:bCs/>
          <w:i/>
          <w:iCs/>
        </w:rPr>
      </w:pPr>
      <w:r w:rsidRPr="005D7D6D">
        <w:rPr>
          <w:rFonts w:ascii="Times New Roman" w:hAnsi="Times New Roman"/>
          <w:b/>
          <w:bCs/>
          <w:i/>
          <w:iCs/>
        </w:rPr>
        <w:tab/>
      </w:r>
      <w:r w:rsidR="00E67532">
        <w:rPr>
          <w:rFonts w:ascii="Times New Roman" w:hAnsi="Times New Roman"/>
          <w:b/>
          <w:bCs/>
          <w:i/>
          <w:iCs/>
        </w:rPr>
        <w:t xml:space="preserve">ИКЗ: </w:t>
      </w:r>
    </w:p>
    <w:p w:rsidR="00875389" w:rsidRPr="005D7D6D" w:rsidRDefault="00C67A8E" w:rsidP="009D179F">
      <w:pPr>
        <w:jc w:val="both"/>
        <w:rPr>
          <w:iCs/>
          <w:sz w:val="22"/>
          <w:szCs w:val="22"/>
        </w:rPr>
      </w:pPr>
      <w:r>
        <w:rPr>
          <w:iCs/>
          <w:sz w:val="22"/>
          <w:szCs w:val="22"/>
        </w:rPr>
        <w:t xml:space="preserve">       </w:t>
      </w:r>
      <w:r w:rsidR="00875389" w:rsidRPr="005D7D6D">
        <w:rPr>
          <w:iCs/>
          <w:sz w:val="22"/>
          <w:szCs w:val="22"/>
        </w:rPr>
        <w:t xml:space="preserve">г. Пугачев                </w:t>
      </w:r>
      <w:r>
        <w:rPr>
          <w:iCs/>
          <w:sz w:val="22"/>
          <w:szCs w:val="22"/>
        </w:rPr>
        <w:t xml:space="preserve">                                                                        </w:t>
      </w:r>
      <w:r w:rsidR="00875389" w:rsidRPr="005D7D6D">
        <w:rPr>
          <w:iCs/>
          <w:sz w:val="22"/>
          <w:szCs w:val="22"/>
        </w:rPr>
        <w:t xml:space="preserve">    </w:t>
      </w:r>
      <w:r w:rsidR="00DB2D02">
        <w:rPr>
          <w:iCs/>
          <w:sz w:val="22"/>
          <w:szCs w:val="22"/>
        </w:rPr>
        <w:t xml:space="preserve"> «___» ___________ 202</w:t>
      </w:r>
      <w:r w:rsidR="00000597">
        <w:rPr>
          <w:iCs/>
          <w:sz w:val="22"/>
          <w:szCs w:val="22"/>
        </w:rPr>
        <w:t>6</w:t>
      </w:r>
      <w:r w:rsidR="00875389" w:rsidRPr="005D7D6D">
        <w:rPr>
          <w:iCs/>
          <w:sz w:val="22"/>
          <w:szCs w:val="22"/>
        </w:rPr>
        <w:t xml:space="preserve"> г.</w:t>
      </w:r>
    </w:p>
    <w:p w:rsidR="005D7D6D" w:rsidRPr="005D7D6D" w:rsidRDefault="005D7D6D" w:rsidP="009D179F">
      <w:pPr>
        <w:jc w:val="both"/>
        <w:rPr>
          <w:b/>
          <w:i/>
          <w:sz w:val="22"/>
          <w:szCs w:val="22"/>
        </w:rPr>
      </w:pPr>
    </w:p>
    <w:p w:rsidR="00FA3C9C" w:rsidRDefault="009D179F" w:rsidP="009D179F">
      <w:pPr>
        <w:pStyle w:val="31"/>
        <w:shd w:val="clear" w:color="auto" w:fill="auto"/>
        <w:tabs>
          <w:tab w:val="left" w:pos="6259"/>
        </w:tabs>
        <w:spacing w:before="0" w:line="240" w:lineRule="auto"/>
        <w:ind w:firstLine="567"/>
        <w:rPr>
          <w:sz w:val="22"/>
          <w:szCs w:val="22"/>
        </w:rPr>
      </w:pPr>
      <w:r>
        <w:rPr>
          <w:sz w:val="22"/>
          <w:szCs w:val="22"/>
        </w:rPr>
        <w:t xml:space="preserve">  </w:t>
      </w:r>
      <w:r w:rsidR="00FA3C9C" w:rsidRPr="00FA3C9C">
        <w:rPr>
          <w:sz w:val="22"/>
          <w:szCs w:val="22"/>
        </w:rPr>
        <w:t xml:space="preserve">Федеральное казенное  учреждение «Исправительная колония № 4  Управления Федеральной службы исполнения наказаний   по Саратовской области»  именуемое </w:t>
      </w:r>
      <w:r>
        <w:rPr>
          <w:sz w:val="22"/>
          <w:szCs w:val="22"/>
        </w:rPr>
        <w:t xml:space="preserve">     </w:t>
      </w:r>
      <w:r w:rsidR="00FA3C9C" w:rsidRPr="00FA3C9C">
        <w:rPr>
          <w:sz w:val="22"/>
          <w:szCs w:val="22"/>
        </w:rPr>
        <w:t xml:space="preserve">в дальнейшем </w:t>
      </w:r>
      <w:r w:rsidR="00FA3C9C" w:rsidRPr="00FA3C9C">
        <w:rPr>
          <w:b/>
          <w:sz w:val="22"/>
          <w:szCs w:val="22"/>
        </w:rPr>
        <w:t>“Заказчик”</w:t>
      </w:r>
      <w:r w:rsidR="00FA3C9C" w:rsidRPr="00FA3C9C">
        <w:rPr>
          <w:sz w:val="22"/>
          <w:szCs w:val="22"/>
        </w:rPr>
        <w:t xml:space="preserve">, в лице </w:t>
      </w:r>
      <w:r w:rsidR="00F9612F">
        <w:rPr>
          <w:sz w:val="22"/>
          <w:szCs w:val="22"/>
        </w:rPr>
        <w:t xml:space="preserve">врио </w:t>
      </w:r>
      <w:r w:rsidR="00FA2116">
        <w:rPr>
          <w:sz w:val="22"/>
          <w:szCs w:val="22"/>
        </w:rPr>
        <w:t xml:space="preserve">начальника </w:t>
      </w:r>
      <w:r>
        <w:rPr>
          <w:sz w:val="22"/>
          <w:szCs w:val="22"/>
        </w:rPr>
        <w:t>Сухорукова Анатолия Петровича</w:t>
      </w:r>
      <w:r w:rsidR="00FA3C9C" w:rsidRPr="00FA3C9C">
        <w:rPr>
          <w:sz w:val="22"/>
          <w:szCs w:val="22"/>
        </w:rPr>
        <w:t>,  действующего на</w:t>
      </w:r>
      <w:r w:rsidR="00F9612F">
        <w:rPr>
          <w:sz w:val="22"/>
          <w:szCs w:val="22"/>
        </w:rPr>
        <w:t xml:space="preserve"> </w:t>
      </w:r>
      <w:r w:rsidR="00FA3C9C" w:rsidRPr="00FA3C9C">
        <w:rPr>
          <w:sz w:val="22"/>
          <w:szCs w:val="22"/>
        </w:rPr>
        <w:t xml:space="preserve">основании </w:t>
      </w:r>
      <w:r w:rsidR="000C21BF">
        <w:rPr>
          <w:sz w:val="22"/>
          <w:szCs w:val="22"/>
        </w:rPr>
        <w:t>приказа</w:t>
      </w:r>
      <w:r w:rsidR="000C21BF" w:rsidRPr="00FA3C9C">
        <w:rPr>
          <w:sz w:val="22"/>
          <w:szCs w:val="22"/>
        </w:rPr>
        <w:t xml:space="preserve"> </w:t>
      </w:r>
      <w:r>
        <w:rPr>
          <w:sz w:val="22"/>
          <w:szCs w:val="22"/>
        </w:rPr>
        <w:t xml:space="preserve">                   от 01.07.2026 № 196</w:t>
      </w:r>
      <w:r w:rsidR="000C21BF">
        <w:rPr>
          <w:sz w:val="22"/>
          <w:szCs w:val="22"/>
        </w:rPr>
        <w:t xml:space="preserve"> и </w:t>
      </w:r>
      <w:r w:rsidR="00FA3C9C" w:rsidRPr="00FA3C9C">
        <w:rPr>
          <w:sz w:val="22"/>
          <w:szCs w:val="22"/>
        </w:rPr>
        <w:t xml:space="preserve">Устава </w:t>
      </w:r>
      <w:r w:rsidR="00FA3C9C" w:rsidRPr="00FA3C9C">
        <w:rPr>
          <w:sz w:val="22"/>
          <w:szCs w:val="22"/>
          <w:lang w:val="en-US"/>
        </w:rPr>
        <w:t>c</w:t>
      </w:r>
      <w:r w:rsidR="00FA3C9C" w:rsidRPr="00FA3C9C">
        <w:rPr>
          <w:sz w:val="22"/>
          <w:szCs w:val="22"/>
        </w:rPr>
        <w:t xml:space="preserve"> одной стороны, </w:t>
      </w:r>
      <w:r>
        <w:rPr>
          <w:sz w:val="22"/>
          <w:szCs w:val="22"/>
        </w:rPr>
        <w:t xml:space="preserve">   </w:t>
      </w:r>
      <w:r w:rsidR="00FA3C9C" w:rsidRPr="00FA3C9C">
        <w:rPr>
          <w:sz w:val="22"/>
          <w:szCs w:val="22"/>
        </w:rPr>
        <w:t xml:space="preserve">и </w:t>
      </w:r>
      <w:r w:rsidR="004035DB">
        <w:rPr>
          <w:sz w:val="22"/>
          <w:szCs w:val="22"/>
        </w:rPr>
        <w:t xml:space="preserve">Общество с ограниченной ответственностью  «Рейн» </w:t>
      </w:r>
      <w:r w:rsidR="00FA3C9C" w:rsidRPr="00FA3C9C">
        <w:rPr>
          <w:sz w:val="22"/>
          <w:szCs w:val="22"/>
        </w:rPr>
        <w:t xml:space="preserve">именуемый в дальнейшем «Исполнитель», в лице </w:t>
      </w:r>
      <w:r w:rsidR="004035DB">
        <w:rPr>
          <w:sz w:val="22"/>
          <w:szCs w:val="22"/>
        </w:rPr>
        <w:t>директора Онищенко Дмитрия Александровича</w:t>
      </w:r>
      <w:r w:rsidR="00F428C8">
        <w:rPr>
          <w:sz w:val="22"/>
          <w:szCs w:val="22"/>
        </w:rPr>
        <w:t>., д</w:t>
      </w:r>
      <w:r w:rsidR="008E3DCC">
        <w:rPr>
          <w:sz w:val="22"/>
          <w:szCs w:val="22"/>
        </w:rPr>
        <w:t xml:space="preserve">ействующего </w:t>
      </w:r>
      <w:r>
        <w:rPr>
          <w:sz w:val="22"/>
          <w:szCs w:val="22"/>
        </w:rPr>
        <w:t xml:space="preserve"> </w:t>
      </w:r>
      <w:r w:rsidR="008E3DCC">
        <w:rPr>
          <w:sz w:val="22"/>
          <w:szCs w:val="22"/>
        </w:rPr>
        <w:t xml:space="preserve">на основании </w:t>
      </w:r>
      <w:r w:rsidR="004035DB">
        <w:rPr>
          <w:sz w:val="22"/>
          <w:szCs w:val="22"/>
        </w:rPr>
        <w:t>Устава</w:t>
      </w:r>
      <w:r w:rsidR="00F428C8">
        <w:rPr>
          <w:sz w:val="22"/>
          <w:szCs w:val="22"/>
        </w:rPr>
        <w:t>,</w:t>
      </w:r>
      <w:r w:rsidR="00FA3C9C" w:rsidRPr="00FA3C9C">
        <w:rPr>
          <w:sz w:val="22"/>
          <w:szCs w:val="22"/>
        </w:rPr>
        <w:t xml:space="preserve"> с другой стороны, вместе именуемые Стороны, в соответствии с</w:t>
      </w:r>
      <w:r w:rsidR="00E67532">
        <w:rPr>
          <w:sz w:val="22"/>
          <w:szCs w:val="22"/>
        </w:rPr>
        <w:t xml:space="preserve"> п.4 ч.1</w:t>
      </w:r>
      <w:r w:rsidR="00FA3C9C" w:rsidRPr="00FA3C9C">
        <w:rPr>
          <w:sz w:val="22"/>
          <w:szCs w:val="22"/>
        </w:rPr>
        <w:t xml:space="preserve"> ст.93 Федерального  закона от 05.04.2013г. № 44 </w:t>
      </w:r>
      <w:r w:rsidR="008E3DCC">
        <w:rPr>
          <w:sz w:val="22"/>
          <w:szCs w:val="22"/>
        </w:rPr>
        <w:t xml:space="preserve">- </w:t>
      </w:r>
      <w:r w:rsidR="00FA3C9C" w:rsidRPr="00FA3C9C">
        <w:rPr>
          <w:sz w:val="22"/>
          <w:szCs w:val="22"/>
        </w:rPr>
        <w:t xml:space="preserve">ФЗ </w:t>
      </w:r>
      <w:r>
        <w:rPr>
          <w:sz w:val="22"/>
          <w:szCs w:val="22"/>
        </w:rPr>
        <w:t xml:space="preserve">                                 </w:t>
      </w:r>
      <w:r w:rsidR="00FA3C9C" w:rsidRPr="00FA3C9C">
        <w:rPr>
          <w:sz w:val="22"/>
          <w:szCs w:val="22"/>
        </w:rPr>
        <w:t>«О контрактной системе в сфере закупок товаров, работ, услуг для обеспечения государст</w:t>
      </w:r>
      <w:r w:rsidR="008E3DCC">
        <w:rPr>
          <w:sz w:val="22"/>
          <w:szCs w:val="22"/>
        </w:rPr>
        <w:t xml:space="preserve">венных </w:t>
      </w:r>
      <w:r>
        <w:rPr>
          <w:sz w:val="22"/>
          <w:szCs w:val="22"/>
        </w:rPr>
        <w:t xml:space="preserve">                   </w:t>
      </w:r>
      <w:r w:rsidR="008E3DCC">
        <w:rPr>
          <w:sz w:val="22"/>
          <w:szCs w:val="22"/>
        </w:rPr>
        <w:t xml:space="preserve">и муниципальных нужд», </w:t>
      </w:r>
      <w:r w:rsidR="00FA3C9C" w:rsidRPr="00FA3C9C">
        <w:rPr>
          <w:sz w:val="22"/>
          <w:szCs w:val="22"/>
        </w:rPr>
        <w:t>заключили настоящий контракт  о нижеследующем:</w:t>
      </w:r>
    </w:p>
    <w:p w:rsidR="00F428C8" w:rsidRPr="00FA3C9C" w:rsidRDefault="00F428C8" w:rsidP="009D179F">
      <w:pPr>
        <w:pStyle w:val="31"/>
        <w:shd w:val="clear" w:color="auto" w:fill="auto"/>
        <w:tabs>
          <w:tab w:val="left" w:pos="6259"/>
        </w:tabs>
        <w:spacing w:before="0" w:line="240" w:lineRule="auto"/>
        <w:rPr>
          <w:sz w:val="22"/>
          <w:szCs w:val="22"/>
        </w:rPr>
      </w:pPr>
    </w:p>
    <w:p w:rsidR="00875389" w:rsidRPr="005D7D6D" w:rsidRDefault="00875389" w:rsidP="009D179F">
      <w:pPr>
        <w:pStyle w:val="a8"/>
        <w:widowControl/>
        <w:numPr>
          <w:ilvl w:val="0"/>
          <w:numId w:val="5"/>
        </w:numPr>
        <w:suppressAutoHyphens w:val="0"/>
        <w:autoSpaceDE/>
        <w:spacing w:after="60" w:line="240" w:lineRule="auto"/>
        <w:ind w:left="0" w:firstLine="0"/>
        <w:contextualSpacing/>
        <w:jc w:val="center"/>
        <w:rPr>
          <w:b/>
          <w:bCs/>
          <w:sz w:val="22"/>
          <w:szCs w:val="22"/>
        </w:rPr>
      </w:pPr>
      <w:r w:rsidRPr="005D7D6D">
        <w:rPr>
          <w:b/>
          <w:bCs/>
          <w:sz w:val="22"/>
          <w:szCs w:val="22"/>
        </w:rPr>
        <w:t>Предмет Контракта</w:t>
      </w:r>
    </w:p>
    <w:p w:rsidR="00875389" w:rsidRPr="005D7D6D" w:rsidRDefault="00875389" w:rsidP="00C94B92">
      <w:pPr>
        <w:widowControl/>
        <w:ind w:firstLine="567"/>
        <w:jc w:val="both"/>
        <w:rPr>
          <w:sz w:val="22"/>
          <w:szCs w:val="22"/>
        </w:rPr>
      </w:pPr>
      <w:r w:rsidRPr="005D7D6D">
        <w:rPr>
          <w:sz w:val="22"/>
          <w:szCs w:val="22"/>
        </w:rPr>
        <w:t>1.1.  Исполнитель   обязуется по заданию Заказчика</w:t>
      </w:r>
      <w:r w:rsidR="004035DB">
        <w:rPr>
          <w:sz w:val="22"/>
          <w:szCs w:val="22"/>
        </w:rPr>
        <w:t xml:space="preserve"> </w:t>
      </w:r>
      <w:r w:rsidRPr="005D7D6D">
        <w:rPr>
          <w:sz w:val="22"/>
          <w:szCs w:val="22"/>
        </w:rPr>
        <w:t>оказать услуги</w:t>
      </w:r>
      <w:r w:rsidR="004035DB">
        <w:rPr>
          <w:sz w:val="22"/>
          <w:szCs w:val="22"/>
        </w:rPr>
        <w:t xml:space="preserve"> </w:t>
      </w:r>
      <w:r w:rsidR="009D179F">
        <w:rPr>
          <w:sz w:val="22"/>
          <w:szCs w:val="22"/>
        </w:rPr>
        <w:t xml:space="preserve">по </w:t>
      </w:r>
      <w:r w:rsidR="009D179F" w:rsidRPr="009D179F">
        <w:rPr>
          <w:sz w:val="22"/>
          <w:szCs w:val="22"/>
        </w:rPr>
        <w:t xml:space="preserve">Текущий ремонт </w:t>
      </w:r>
      <w:r w:rsidR="009D179F">
        <w:rPr>
          <w:sz w:val="22"/>
          <w:szCs w:val="22"/>
        </w:rPr>
        <w:t xml:space="preserve">                                  </w:t>
      </w:r>
      <w:r w:rsidR="009D179F" w:rsidRPr="009D179F">
        <w:rPr>
          <w:sz w:val="22"/>
          <w:szCs w:val="22"/>
        </w:rPr>
        <w:t>и пусконаладочные работы</w:t>
      </w:r>
      <w:r w:rsidR="009D179F">
        <w:rPr>
          <w:sz w:val="22"/>
          <w:szCs w:val="22"/>
        </w:rPr>
        <w:t xml:space="preserve"> </w:t>
      </w:r>
      <w:r w:rsidR="009D179F" w:rsidRPr="009D179F">
        <w:rPr>
          <w:sz w:val="22"/>
          <w:szCs w:val="22"/>
        </w:rPr>
        <w:t>холодильного оборудования</w:t>
      </w:r>
      <w:r w:rsidR="009D179F">
        <w:rPr>
          <w:sz w:val="22"/>
          <w:szCs w:val="22"/>
        </w:rPr>
        <w:t xml:space="preserve"> </w:t>
      </w:r>
      <w:r w:rsidR="0009611A" w:rsidRPr="009D179F">
        <w:rPr>
          <w:sz w:val="22"/>
          <w:szCs w:val="22"/>
        </w:rPr>
        <w:t>в</w:t>
      </w:r>
      <w:r w:rsidR="0009611A">
        <w:rPr>
          <w:sz w:val="22"/>
          <w:szCs w:val="22"/>
        </w:rPr>
        <w:t xml:space="preserve"> соответствии с П</w:t>
      </w:r>
      <w:r w:rsidRPr="005D7D6D">
        <w:rPr>
          <w:sz w:val="22"/>
          <w:szCs w:val="22"/>
        </w:rPr>
        <w:t>еречнем</w:t>
      </w:r>
      <w:r w:rsidR="0009611A">
        <w:rPr>
          <w:sz w:val="22"/>
          <w:szCs w:val="22"/>
        </w:rPr>
        <w:t xml:space="preserve"> оказываемых </w:t>
      </w:r>
      <w:r w:rsidRPr="005D7D6D">
        <w:rPr>
          <w:sz w:val="22"/>
          <w:szCs w:val="22"/>
        </w:rPr>
        <w:t>услуг (Приложение №1), являющимся неотъемлемой частью настоящего контракта, а Заказчик обязуется принять и оплатить результаты оказанных услуг в соответствии с условием настоящего контракта.</w:t>
      </w:r>
      <w:r w:rsidR="00C24041">
        <w:rPr>
          <w:sz w:val="22"/>
          <w:szCs w:val="22"/>
        </w:rPr>
        <w:t xml:space="preserve"> Услуги оказываются с использованием оборудования, материалов, комплектующих изделий Исполнителя.</w:t>
      </w:r>
    </w:p>
    <w:p w:rsidR="009D78C7" w:rsidRPr="009D78C7" w:rsidRDefault="009D78C7" w:rsidP="009D179F">
      <w:pPr>
        <w:tabs>
          <w:tab w:val="left" w:pos="567"/>
        </w:tabs>
        <w:suppressAutoHyphens/>
        <w:autoSpaceDN/>
        <w:adjustRightInd/>
        <w:jc w:val="both"/>
        <w:rPr>
          <w:rFonts w:eastAsia="SimSun" w:cs="Mangal"/>
          <w:kern w:val="1"/>
          <w:sz w:val="22"/>
          <w:szCs w:val="22"/>
          <w:lang w:eastAsia="hi-IN" w:bidi="hi-IN"/>
        </w:rPr>
      </w:pPr>
      <w:r w:rsidRPr="009D78C7">
        <w:rPr>
          <w:rFonts w:eastAsia="SimSun" w:cs="Mangal"/>
          <w:kern w:val="1"/>
          <w:sz w:val="22"/>
          <w:szCs w:val="22"/>
          <w:lang w:eastAsia="hi-IN" w:bidi="hi-IN"/>
        </w:rPr>
        <w:t xml:space="preserve">         1.2. Наименование, количество и цена услуг указываются в Перечне (Приложение №1), являющимся неотъемлемой частью настоящего Контракта.</w:t>
      </w:r>
    </w:p>
    <w:p w:rsidR="008E3DCC" w:rsidRDefault="008E3DCC" w:rsidP="009D179F">
      <w:pPr>
        <w:jc w:val="both"/>
        <w:rPr>
          <w:sz w:val="22"/>
          <w:szCs w:val="22"/>
        </w:rPr>
      </w:pPr>
    </w:p>
    <w:p w:rsidR="009D78C7" w:rsidRDefault="00875389" w:rsidP="00C94B92">
      <w:pPr>
        <w:jc w:val="center"/>
        <w:rPr>
          <w:b/>
          <w:bCs/>
          <w:caps/>
          <w:color w:val="000000"/>
        </w:rPr>
      </w:pPr>
      <w:r w:rsidRPr="005D7D6D">
        <w:rPr>
          <w:b/>
          <w:sz w:val="22"/>
          <w:szCs w:val="22"/>
        </w:rPr>
        <w:t>2.</w:t>
      </w:r>
      <w:r w:rsidR="009D78C7" w:rsidRPr="00F529C0">
        <w:rPr>
          <w:b/>
          <w:bCs/>
          <w:caps/>
          <w:color w:val="000000"/>
        </w:rPr>
        <w:t>Цена Контракта и порядок оплаты</w:t>
      </w:r>
    </w:p>
    <w:p w:rsidR="00C94B92" w:rsidRDefault="00C94B92" w:rsidP="00C94B92">
      <w:pPr>
        <w:jc w:val="center"/>
        <w:rPr>
          <w:b/>
          <w:bCs/>
          <w:caps/>
          <w:color w:val="000000"/>
        </w:rPr>
      </w:pPr>
    </w:p>
    <w:p w:rsidR="009D78C7" w:rsidRPr="000C21BF" w:rsidRDefault="009D78C7" w:rsidP="00C94B92">
      <w:pPr>
        <w:ind w:firstLine="567"/>
        <w:jc w:val="both"/>
        <w:rPr>
          <w:b/>
          <w:i/>
          <w:sz w:val="22"/>
          <w:szCs w:val="22"/>
          <w:u w:val="single"/>
        </w:rPr>
      </w:pPr>
      <w:r w:rsidRPr="009D78C7">
        <w:rPr>
          <w:snapToGrid w:val="0"/>
          <w:sz w:val="22"/>
          <w:szCs w:val="22"/>
        </w:rPr>
        <w:t xml:space="preserve">2.1. </w:t>
      </w:r>
      <w:r w:rsidRPr="009D78C7">
        <w:rPr>
          <w:sz w:val="22"/>
          <w:szCs w:val="22"/>
        </w:rPr>
        <w:t>Сумма настоящего контракта составляет</w:t>
      </w:r>
      <w:r w:rsidRPr="009D78C7">
        <w:rPr>
          <w:b/>
          <w:i/>
          <w:sz w:val="22"/>
          <w:szCs w:val="22"/>
          <w:u w:val="single"/>
        </w:rPr>
        <w:t> </w:t>
      </w:r>
      <w:r w:rsidR="00000597">
        <w:rPr>
          <w:b/>
          <w:i/>
          <w:sz w:val="22"/>
          <w:szCs w:val="22"/>
          <w:u w:val="single"/>
        </w:rPr>
        <w:t>10</w:t>
      </w:r>
      <w:r w:rsidR="004035DB">
        <w:rPr>
          <w:b/>
          <w:i/>
          <w:sz w:val="22"/>
          <w:szCs w:val="22"/>
          <w:u w:val="single"/>
        </w:rPr>
        <w:t>0000</w:t>
      </w:r>
      <w:r w:rsidR="00C24041">
        <w:rPr>
          <w:b/>
          <w:i/>
          <w:sz w:val="22"/>
          <w:szCs w:val="22"/>
          <w:u w:val="single"/>
        </w:rPr>
        <w:t>_</w:t>
      </w:r>
      <w:r w:rsidRPr="009D78C7">
        <w:rPr>
          <w:b/>
          <w:i/>
          <w:sz w:val="22"/>
          <w:szCs w:val="22"/>
          <w:u w:val="single"/>
        </w:rPr>
        <w:t>(</w:t>
      </w:r>
      <w:r w:rsidR="00000597">
        <w:rPr>
          <w:b/>
          <w:i/>
          <w:sz w:val="22"/>
          <w:szCs w:val="22"/>
          <w:u w:val="single"/>
        </w:rPr>
        <w:t>сто тысяч</w:t>
      </w:r>
      <w:r w:rsidRPr="009D78C7">
        <w:rPr>
          <w:b/>
          <w:i/>
          <w:sz w:val="22"/>
          <w:szCs w:val="22"/>
          <w:u w:val="single"/>
        </w:rPr>
        <w:t>) рублей</w:t>
      </w:r>
      <w:r w:rsidR="004035DB">
        <w:rPr>
          <w:b/>
          <w:i/>
          <w:sz w:val="22"/>
          <w:szCs w:val="22"/>
          <w:u w:val="single"/>
        </w:rPr>
        <w:t xml:space="preserve"> 00</w:t>
      </w:r>
      <w:r w:rsidRPr="009D78C7">
        <w:rPr>
          <w:b/>
          <w:i/>
          <w:sz w:val="22"/>
          <w:szCs w:val="22"/>
          <w:u w:val="single"/>
        </w:rPr>
        <w:t xml:space="preserve">   копеек, </w:t>
      </w:r>
      <w:r w:rsidR="00C94B92">
        <w:rPr>
          <w:b/>
          <w:i/>
          <w:sz w:val="22"/>
          <w:szCs w:val="22"/>
          <w:u w:val="single"/>
        </w:rPr>
        <w:t xml:space="preserve">               </w:t>
      </w:r>
      <w:r w:rsidR="000C21BF" w:rsidRPr="000C21BF">
        <w:rPr>
          <w:b/>
          <w:i/>
          <w:sz w:val="22"/>
          <w:szCs w:val="22"/>
          <w:u w:val="single"/>
        </w:rPr>
        <w:t>в т.ч. НДС-</w:t>
      </w:r>
      <w:r w:rsidR="000C21BF">
        <w:rPr>
          <w:b/>
          <w:i/>
          <w:sz w:val="22"/>
          <w:szCs w:val="22"/>
          <w:u w:val="single"/>
        </w:rPr>
        <w:t>5</w:t>
      </w:r>
      <w:r w:rsidR="000C21BF" w:rsidRPr="000C21BF">
        <w:rPr>
          <w:b/>
          <w:i/>
          <w:sz w:val="22"/>
          <w:szCs w:val="22"/>
          <w:u w:val="single"/>
        </w:rPr>
        <w:t xml:space="preserve">% </w:t>
      </w:r>
      <w:r w:rsidR="002311B8">
        <w:rPr>
          <w:b/>
          <w:i/>
          <w:sz w:val="22"/>
          <w:szCs w:val="22"/>
          <w:u w:val="single"/>
        </w:rPr>
        <w:t>4761,91</w:t>
      </w:r>
      <w:r w:rsidR="000C21BF" w:rsidRPr="000C21BF">
        <w:rPr>
          <w:b/>
          <w:i/>
          <w:sz w:val="22"/>
          <w:szCs w:val="22"/>
          <w:u w:val="single"/>
        </w:rPr>
        <w:t xml:space="preserve"> рубл</w:t>
      </w:r>
      <w:r w:rsidR="002311B8">
        <w:rPr>
          <w:b/>
          <w:i/>
          <w:sz w:val="22"/>
          <w:szCs w:val="22"/>
          <w:u w:val="single"/>
        </w:rPr>
        <w:t>ь</w:t>
      </w:r>
      <w:r w:rsidR="000C21BF" w:rsidRPr="000C21BF">
        <w:rPr>
          <w:b/>
          <w:i/>
          <w:sz w:val="22"/>
          <w:szCs w:val="22"/>
          <w:u w:val="single"/>
        </w:rPr>
        <w:t xml:space="preserve"> в соответствии с налоговым законодательством Российской Федерации</w:t>
      </w:r>
      <w:r w:rsidR="000C21BF">
        <w:rPr>
          <w:b/>
          <w:i/>
          <w:sz w:val="22"/>
          <w:szCs w:val="22"/>
          <w:u w:val="single"/>
        </w:rPr>
        <w:t xml:space="preserve">. </w:t>
      </w:r>
    </w:p>
    <w:p w:rsidR="009D78C7" w:rsidRPr="009D78C7" w:rsidRDefault="009D78C7" w:rsidP="00C94B92">
      <w:pPr>
        <w:pStyle w:val="ad"/>
        <w:spacing w:after="0"/>
        <w:ind w:left="0" w:firstLine="567"/>
        <w:jc w:val="both"/>
        <w:rPr>
          <w:rFonts w:ascii="Times New Roman" w:hAnsi="Times New Roman" w:cs="Times New Roman"/>
        </w:rPr>
      </w:pPr>
      <w:r w:rsidRPr="009D78C7">
        <w:rPr>
          <w:rFonts w:ascii="Times New Roman" w:hAnsi="Times New Roman" w:cs="Times New Roman"/>
          <w:iCs/>
        </w:rPr>
        <w:t>2</w:t>
      </w:r>
      <w:r w:rsidRPr="009D78C7">
        <w:rPr>
          <w:rFonts w:ascii="Times New Roman" w:hAnsi="Times New Roman" w:cs="Times New Roman"/>
          <w:bCs/>
          <w:iCs/>
        </w:rPr>
        <w:t>.2</w:t>
      </w:r>
      <w:r w:rsidRPr="009D78C7">
        <w:rPr>
          <w:rFonts w:ascii="Times New Roman" w:hAnsi="Times New Roman" w:cs="Times New Roman"/>
          <w:bCs/>
        </w:rPr>
        <w:t>.</w:t>
      </w:r>
      <w:r w:rsidRPr="009D78C7">
        <w:rPr>
          <w:rFonts w:ascii="Times New Roman" w:hAnsi="Times New Roman" w:cs="Times New Roman"/>
        </w:rPr>
        <w:t xml:space="preserve">  Стоимость услуг  включает в себя все налоги, сборы и  другие обязательные платежи, предусмотренные законодательством Российской Федерации, в том числе НДС, все затраты Исполнителя, включая транспортные расходы, расходы на экспертизу (при необходимости </w:t>
      </w:r>
      <w:r w:rsidR="00C94B92">
        <w:rPr>
          <w:rFonts w:ascii="Times New Roman" w:hAnsi="Times New Roman" w:cs="Times New Roman"/>
        </w:rPr>
        <w:t xml:space="preserve">                         </w:t>
      </w:r>
      <w:r w:rsidRPr="009D78C7">
        <w:rPr>
          <w:rFonts w:ascii="Times New Roman" w:hAnsi="Times New Roman" w:cs="Times New Roman"/>
        </w:rPr>
        <w:t>ее проведения)</w:t>
      </w:r>
      <w:r w:rsidR="00C24041">
        <w:rPr>
          <w:rFonts w:ascii="Times New Roman" w:hAnsi="Times New Roman" w:cs="Times New Roman"/>
        </w:rPr>
        <w:t>, материалы, комплектующие изделия</w:t>
      </w:r>
      <w:r w:rsidRPr="009D78C7">
        <w:rPr>
          <w:rFonts w:ascii="Times New Roman" w:hAnsi="Times New Roman" w:cs="Times New Roman"/>
        </w:rPr>
        <w:t xml:space="preserve"> и другие расходы, связанные с оказанием услуг по настоящему контракту.</w:t>
      </w:r>
    </w:p>
    <w:p w:rsidR="009D78C7" w:rsidRPr="009D78C7" w:rsidRDefault="009D78C7" w:rsidP="00C94B92">
      <w:pPr>
        <w:pStyle w:val="a8"/>
        <w:ind w:left="0" w:firstLine="567"/>
        <w:jc w:val="both"/>
        <w:rPr>
          <w:sz w:val="22"/>
          <w:szCs w:val="22"/>
        </w:rPr>
      </w:pPr>
      <w:r w:rsidRPr="009D78C7">
        <w:rPr>
          <w:sz w:val="22"/>
          <w:szCs w:val="22"/>
        </w:rPr>
        <w:t xml:space="preserve">2.3. Цена Контракта является твердой и не может изменяться в ходе его исполнения, </w:t>
      </w:r>
      <w:r w:rsidR="00C94B92">
        <w:rPr>
          <w:sz w:val="22"/>
          <w:szCs w:val="22"/>
        </w:rPr>
        <w:t xml:space="preserve">                          </w:t>
      </w:r>
      <w:r w:rsidRPr="009D78C7">
        <w:rPr>
          <w:sz w:val="22"/>
          <w:szCs w:val="22"/>
        </w:rPr>
        <w:t>за исключением случаев снижения цены Контракта по соглашению Сторон, без изменения предусмотренного Контрактом объема Услуг и иных условий исполнения Контракта.</w:t>
      </w:r>
    </w:p>
    <w:p w:rsidR="009D78C7" w:rsidRPr="009D78C7" w:rsidRDefault="008A1BB0" w:rsidP="009D179F">
      <w:pPr>
        <w:jc w:val="both"/>
        <w:rPr>
          <w:sz w:val="22"/>
          <w:szCs w:val="22"/>
        </w:rPr>
      </w:pPr>
      <w:r>
        <w:rPr>
          <w:sz w:val="22"/>
          <w:szCs w:val="22"/>
        </w:rPr>
        <w:t xml:space="preserve">     </w:t>
      </w:r>
      <w:r w:rsidR="00C94B92">
        <w:rPr>
          <w:sz w:val="22"/>
          <w:szCs w:val="22"/>
        </w:rPr>
        <w:t xml:space="preserve">  </w:t>
      </w:r>
      <w:r>
        <w:rPr>
          <w:sz w:val="22"/>
          <w:szCs w:val="22"/>
        </w:rPr>
        <w:t xml:space="preserve">  </w:t>
      </w:r>
      <w:r w:rsidR="009D78C7" w:rsidRPr="009D78C7">
        <w:rPr>
          <w:sz w:val="22"/>
          <w:szCs w:val="22"/>
        </w:rPr>
        <w:t xml:space="preserve">2.4. Оплата за оказанные Услуги производятся Заказчиком в форме безналичного денежного расчета  за счёт средств, выделяемых из федерального бюджета, в течение  </w:t>
      </w:r>
      <w:r w:rsidR="009D78C7">
        <w:rPr>
          <w:sz w:val="22"/>
          <w:szCs w:val="22"/>
        </w:rPr>
        <w:t>10</w:t>
      </w:r>
      <w:r w:rsidR="009D78C7" w:rsidRPr="009D78C7">
        <w:rPr>
          <w:sz w:val="22"/>
          <w:szCs w:val="22"/>
        </w:rPr>
        <w:t xml:space="preserve"> (</w:t>
      </w:r>
      <w:r w:rsidR="009D78C7">
        <w:rPr>
          <w:sz w:val="22"/>
          <w:szCs w:val="22"/>
        </w:rPr>
        <w:t>десяти</w:t>
      </w:r>
      <w:r w:rsidR="009D78C7" w:rsidRPr="009D78C7">
        <w:rPr>
          <w:sz w:val="22"/>
          <w:szCs w:val="22"/>
        </w:rPr>
        <w:t>) рабочих дней после предоставления Исполнителем Заказчику подписанных и заверенных печатями Заказчика подписанного без замечаний акта оказанных услуг.</w:t>
      </w:r>
    </w:p>
    <w:p w:rsidR="009D78C7" w:rsidRPr="009D78C7" w:rsidRDefault="00C94B92" w:rsidP="009D179F">
      <w:pPr>
        <w:pStyle w:val="24"/>
        <w:spacing w:line="100" w:lineRule="atLeast"/>
        <w:ind w:firstLine="0"/>
        <w:rPr>
          <w:spacing w:val="2"/>
          <w:sz w:val="22"/>
          <w:szCs w:val="22"/>
        </w:rPr>
      </w:pPr>
      <w:r>
        <w:rPr>
          <w:spacing w:val="2"/>
          <w:sz w:val="22"/>
          <w:szCs w:val="22"/>
        </w:rPr>
        <w:t xml:space="preserve">         </w:t>
      </w:r>
      <w:r w:rsidR="009D78C7" w:rsidRPr="009D78C7">
        <w:rPr>
          <w:spacing w:val="2"/>
          <w:sz w:val="22"/>
          <w:szCs w:val="22"/>
        </w:rPr>
        <w:t>2.5. Обязательства по оплате оказанных услуг считаются выполненными в день списания денежных средств со счетов Заказчика.</w:t>
      </w:r>
    </w:p>
    <w:p w:rsidR="009D78C7" w:rsidRPr="009D78C7" w:rsidRDefault="00C94B92" w:rsidP="009D179F">
      <w:pPr>
        <w:pStyle w:val="af"/>
        <w:jc w:val="both"/>
        <w:rPr>
          <w:rFonts w:ascii="Times New Roman" w:hAnsi="Times New Roman"/>
        </w:rPr>
      </w:pPr>
      <w:r>
        <w:rPr>
          <w:rFonts w:ascii="Times New Roman" w:hAnsi="Times New Roman"/>
        </w:rPr>
        <w:t xml:space="preserve">         </w:t>
      </w:r>
      <w:r w:rsidR="009D78C7" w:rsidRPr="009D78C7">
        <w:rPr>
          <w:rFonts w:ascii="Times New Roman" w:hAnsi="Times New Roman"/>
        </w:rPr>
        <w:t xml:space="preserve">2.6.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w:t>
      </w:r>
      <w:r>
        <w:rPr>
          <w:rFonts w:ascii="Times New Roman" w:hAnsi="Times New Roman"/>
        </w:rPr>
        <w:t xml:space="preserve">                     </w:t>
      </w:r>
      <w:r w:rsidR="009D78C7" w:rsidRPr="009D78C7">
        <w:rPr>
          <w:rFonts w:ascii="Times New Roman" w:hAnsi="Times New Roman"/>
        </w:rPr>
        <w:t xml:space="preserve">В противном случае все риски, связанные с перечислением Заказчиком денежных средств </w:t>
      </w:r>
      <w:r>
        <w:rPr>
          <w:rFonts w:ascii="Times New Roman" w:hAnsi="Times New Roman"/>
        </w:rPr>
        <w:t xml:space="preserve">                            </w:t>
      </w:r>
      <w:r w:rsidR="009D78C7" w:rsidRPr="009D78C7">
        <w:rPr>
          <w:rFonts w:ascii="Times New Roman" w:hAnsi="Times New Roman"/>
        </w:rPr>
        <w:t>по указанным в Контракте  реквизитам Исполнителя, несет Исполнитель.</w:t>
      </w:r>
    </w:p>
    <w:p w:rsidR="009D78C7" w:rsidRPr="009D78C7" w:rsidRDefault="00C94B92" w:rsidP="009D179F">
      <w:pPr>
        <w:pStyle w:val="af"/>
        <w:jc w:val="both"/>
        <w:rPr>
          <w:rFonts w:ascii="Times New Roman" w:hAnsi="Times New Roman"/>
        </w:rPr>
      </w:pPr>
      <w:r>
        <w:rPr>
          <w:rFonts w:ascii="Times New Roman" w:hAnsi="Times New Roman"/>
        </w:rPr>
        <w:t xml:space="preserve">         </w:t>
      </w:r>
      <w:r w:rsidR="009D78C7" w:rsidRPr="009D78C7">
        <w:rPr>
          <w:rFonts w:ascii="Times New Roman" w:hAnsi="Times New Roman"/>
        </w:rPr>
        <w:t xml:space="preserve">2.7.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Pr>
          <w:rFonts w:ascii="Times New Roman" w:hAnsi="Times New Roman"/>
        </w:rPr>
        <w:t xml:space="preserve">                 </w:t>
      </w:r>
      <w:r w:rsidR="009D78C7" w:rsidRPr="009D78C7">
        <w:rPr>
          <w:rFonts w:ascii="Times New Roman" w:hAnsi="Times New Roman"/>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78C7" w:rsidRPr="009D78C7" w:rsidRDefault="00C94B92" w:rsidP="009D179F">
      <w:pPr>
        <w:pStyle w:val="a8"/>
        <w:ind w:left="0" w:firstLine="0"/>
        <w:jc w:val="both"/>
        <w:rPr>
          <w:sz w:val="22"/>
          <w:szCs w:val="22"/>
        </w:rPr>
      </w:pPr>
      <w:r>
        <w:rPr>
          <w:sz w:val="22"/>
          <w:szCs w:val="22"/>
        </w:rPr>
        <w:t xml:space="preserve">        </w:t>
      </w:r>
      <w:r w:rsidR="009D78C7" w:rsidRPr="009D78C7">
        <w:rPr>
          <w:sz w:val="22"/>
          <w:szCs w:val="22"/>
        </w:rPr>
        <w:t xml:space="preserve">2.8. </w:t>
      </w:r>
      <w:r w:rsidR="009D78C7" w:rsidRPr="009D78C7">
        <w:rPr>
          <w:color w:val="000000"/>
          <w:sz w:val="22"/>
          <w:szCs w:val="22"/>
        </w:rPr>
        <w:t xml:space="preserve">Источник финансирования настоящего контракта – федеральный бюджет </w:t>
      </w:r>
      <w:r w:rsidR="00A41C69">
        <w:rPr>
          <w:color w:val="000000"/>
          <w:sz w:val="22"/>
          <w:szCs w:val="22"/>
        </w:rPr>
        <w:t xml:space="preserve">                                     </w:t>
      </w:r>
      <w:r w:rsidR="009D78C7" w:rsidRPr="009D78C7">
        <w:rPr>
          <w:color w:val="000000"/>
          <w:sz w:val="22"/>
          <w:szCs w:val="22"/>
        </w:rPr>
        <w:t xml:space="preserve">по классификации: </w:t>
      </w:r>
      <w:r w:rsidR="009D78C7" w:rsidRPr="009D78C7">
        <w:rPr>
          <w:color w:val="000000"/>
          <w:sz w:val="22"/>
          <w:szCs w:val="22"/>
          <w:u w:val="single"/>
        </w:rPr>
        <w:t xml:space="preserve">  320 0305 42406</w:t>
      </w:r>
      <w:r w:rsidR="009D78C7">
        <w:rPr>
          <w:color w:val="000000"/>
          <w:sz w:val="22"/>
          <w:szCs w:val="22"/>
          <w:u w:val="single"/>
        </w:rPr>
        <w:t>90049244</w:t>
      </w:r>
      <w:r w:rsidR="009D78C7" w:rsidRPr="009D78C7">
        <w:rPr>
          <w:color w:val="000000"/>
          <w:sz w:val="22"/>
          <w:szCs w:val="22"/>
          <w:u w:val="single"/>
        </w:rPr>
        <w:t>.</w:t>
      </w:r>
    </w:p>
    <w:p w:rsidR="009D78C7" w:rsidRDefault="00C94B92" w:rsidP="009D179F">
      <w:pPr>
        <w:pStyle w:val="a8"/>
        <w:ind w:left="0" w:firstLine="0"/>
        <w:jc w:val="both"/>
        <w:rPr>
          <w:sz w:val="22"/>
          <w:szCs w:val="22"/>
        </w:rPr>
      </w:pPr>
      <w:r>
        <w:rPr>
          <w:sz w:val="22"/>
          <w:szCs w:val="22"/>
        </w:rPr>
        <w:t xml:space="preserve">        </w:t>
      </w:r>
      <w:r w:rsidR="009D78C7" w:rsidRPr="009D78C7">
        <w:rPr>
          <w:sz w:val="22"/>
          <w:szCs w:val="22"/>
        </w:rPr>
        <w:t>2.9. Цена контракта может быть снижена по соглашению Сторон без изменения, предусмотренного контрактом объема услуг и иных условий исполнения контракта.</w:t>
      </w:r>
    </w:p>
    <w:p w:rsidR="00F428C8" w:rsidRDefault="00F428C8" w:rsidP="009D179F">
      <w:pPr>
        <w:pStyle w:val="a8"/>
        <w:ind w:left="0" w:firstLine="0"/>
        <w:jc w:val="both"/>
        <w:rPr>
          <w:sz w:val="22"/>
          <w:szCs w:val="22"/>
        </w:rPr>
      </w:pPr>
    </w:p>
    <w:p w:rsidR="00F428C8" w:rsidRDefault="00F428C8" w:rsidP="009D179F">
      <w:pPr>
        <w:pStyle w:val="a8"/>
        <w:ind w:left="0" w:firstLine="0"/>
        <w:jc w:val="both"/>
        <w:rPr>
          <w:sz w:val="22"/>
          <w:szCs w:val="22"/>
        </w:rPr>
      </w:pPr>
    </w:p>
    <w:p w:rsidR="00F428C8" w:rsidRDefault="00F428C8" w:rsidP="009D179F">
      <w:pPr>
        <w:pStyle w:val="a8"/>
        <w:ind w:left="0" w:firstLine="0"/>
        <w:jc w:val="both"/>
        <w:rPr>
          <w:sz w:val="22"/>
          <w:szCs w:val="22"/>
        </w:rPr>
      </w:pPr>
    </w:p>
    <w:p w:rsidR="00875389" w:rsidRPr="005D7D6D" w:rsidRDefault="00875389" w:rsidP="00B53A53">
      <w:pPr>
        <w:pStyle w:val="a8"/>
        <w:widowControl/>
        <w:numPr>
          <w:ilvl w:val="0"/>
          <w:numId w:val="4"/>
        </w:numPr>
        <w:suppressAutoHyphens w:val="0"/>
        <w:autoSpaceDE/>
        <w:spacing w:after="60" w:line="240" w:lineRule="auto"/>
        <w:ind w:left="0" w:firstLine="0"/>
        <w:contextualSpacing/>
        <w:jc w:val="center"/>
        <w:rPr>
          <w:b/>
          <w:bCs/>
          <w:sz w:val="22"/>
          <w:szCs w:val="22"/>
        </w:rPr>
      </w:pPr>
      <w:r w:rsidRPr="005D7D6D">
        <w:rPr>
          <w:b/>
          <w:bCs/>
          <w:sz w:val="22"/>
          <w:szCs w:val="22"/>
        </w:rPr>
        <w:t>Сроки оказания услуг.</w:t>
      </w:r>
    </w:p>
    <w:p w:rsidR="00875389" w:rsidRPr="005D7D6D" w:rsidRDefault="00875389" w:rsidP="00B53A53">
      <w:pPr>
        <w:ind w:firstLine="567"/>
        <w:jc w:val="both"/>
        <w:rPr>
          <w:sz w:val="22"/>
          <w:szCs w:val="22"/>
        </w:rPr>
      </w:pPr>
      <w:r w:rsidRPr="005D7D6D">
        <w:rPr>
          <w:sz w:val="22"/>
          <w:szCs w:val="22"/>
        </w:rPr>
        <w:t>3.1. Срок оказания услуг</w:t>
      </w:r>
      <w:r w:rsidR="005C0CF3">
        <w:rPr>
          <w:sz w:val="22"/>
          <w:szCs w:val="22"/>
        </w:rPr>
        <w:t xml:space="preserve"> </w:t>
      </w:r>
      <w:r w:rsidRPr="005D7D6D">
        <w:rPr>
          <w:sz w:val="22"/>
          <w:szCs w:val="22"/>
        </w:rPr>
        <w:t>устанавливается в следующем порядке:</w:t>
      </w:r>
    </w:p>
    <w:p w:rsidR="00875389" w:rsidRPr="005D7D6D" w:rsidRDefault="00875389" w:rsidP="009D179F">
      <w:pPr>
        <w:jc w:val="both"/>
        <w:rPr>
          <w:sz w:val="22"/>
          <w:szCs w:val="22"/>
        </w:rPr>
      </w:pPr>
      <w:r w:rsidRPr="005D7D6D">
        <w:rPr>
          <w:sz w:val="22"/>
          <w:szCs w:val="22"/>
        </w:rPr>
        <w:t xml:space="preserve"> Начало оказания услуг – в течение 5 рабочих дней с момента заключения настоящего контракта,</w:t>
      </w:r>
    </w:p>
    <w:p w:rsidR="00875389" w:rsidRPr="005D7D6D" w:rsidRDefault="00C24041" w:rsidP="009D179F">
      <w:pPr>
        <w:jc w:val="both"/>
        <w:rPr>
          <w:sz w:val="22"/>
          <w:szCs w:val="22"/>
        </w:rPr>
      </w:pPr>
      <w:r>
        <w:rPr>
          <w:sz w:val="22"/>
          <w:szCs w:val="22"/>
        </w:rPr>
        <w:t xml:space="preserve">Окончание оказания услуг –  </w:t>
      </w:r>
      <w:r w:rsidR="000D5B15">
        <w:rPr>
          <w:sz w:val="22"/>
          <w:szCs w:val="22"/>
        </w:rPr>
        <w:t>0</w:t>
      </w:r>
      <w:r w:rsidR="00263E4F">
        <w:rPr>
          <w:sz w:val="22"/>
          <w:szCs w:val="22"/>
        </w:rPr>
        <w:t>9</w:t>
      </w:r>
      <w:r>
        <w:rPr>
          <w:sz w:val="22"/>
          <w:szCs w:val="22"/>
        </w:rPr>
        <w:t>.</w:t>
      </w:r>
      <w:r w:rsidR="00263E4F">
        <w:rPr>
          <w:sz w:val="22"/>
          <w:szCs w:val="22"/>
        </w:rPr>
        <w:t>12</w:t>
      </w:r>
      <w:r w:rsidR="00FA3C9C">
        <w:rPr>
          <w:sz w:val="22"/>
          <w:szCs w:val="22"/>
        </w:rPr>
        <w:t>.202</w:t>
      </w:r>
      <w:r w:rsidR="00A41C69">
        <w:rPr>
          <w:sz w:val="22"/>
          <w:szCs w:val="22"/>
        </w:rPr>
        <w:t>6</w:t>
      </w:r>
      <w:r w:rsidR="00875389" w:rsidRPr="005D7D6D">
        <w:rPr>
          <w:sz w:val="22"/>
          <w:szCs w:val="22"/>
        </w:rPr>
        <w:t xml:space="preserve"> года.</w:t>
      </w:r>
    </w:p>
    <w:p w:rsidR="00E7011D" w:rsidRPr="00E7011D" w:rsidRDefault="0008694E" w:rsidP="009D179F">
      <w:pPr>
        <w:jc w:val="both"/>
        <w:rPr>
          <w:rFonts w:eastAsia="SimSun"/>
          <w:kern w:val="1"/>
          <w:sz w:val="22"/>
          <w:szCs w:val="22"/>
          <w:lang w:eastAsia="hi-IN" w:bidi="hi-IN"/>
        </w:rPr>
      </w:pPr>
      <w:r>
        <w:rPr>
          <w:sz w:val="22"/>
          <w:szCs w:val="22"/>
        </w:rPr>
        <w:t xml:space="preserve">        </w:t>
      </w:r>
      <w:r w:rsidR="00B53A53">
        <w:rPr>
          <w:sz w:val="22"/>
          <w:szCs w:val="22"/>
        </w:rPr>
        <w:t xml:space="preserve"> </w:t>
      </w:r>
      <w:r>
        <w:rPr>
          <w:sz w:val="22"/>
          <w:szCs w:val="22"/>
        </w:rPr>
        <w:t xml:space="preserve"> </w:t>
      </w:r>
      <w:r w:rsidR="00875389" w:rsidRPr="005D7D6D">
        <w:rPr>
          <w:sz w:val="22"/>
          <w:szCs w:val="22"/>
        </w:rPr>
        <w:t xml:space="preserve">3.2. Датой исполнения обязательств по настоящему контракту считается дата подписания Заказчиком </w:t>
      </w:r>
      <w:r w:rsidR="00FA1974">
        <w:rPr>
          <w:sz w:val="22"/>
          <w:szCs w:val="22"/>
        </w:rPr>
        <w:t xml:space="preserve">без замечаний </w:t>
      </w:r>
      <w:r w:rsidR="00875389" w:rsidRPr="005D7D6D">
        <w:rPr>
          <w:sz w:val="22"/>
          <w:szCs w:val="22"/>
        </w:rPr>
        <w:t>акта оказанных услуг.</w:t>
      </w:r>
      <w:r w:rsidR="005C0CF3">
        <w:rPr>
          <w:sz w:val="22"/>
          <w:szCs w:val="22"/>
        </w:rPr>
        <w:t xml:space="preserve"> </w:t>
      </w:r>
      <w:r w:rsidR="00E7011D" w:rsidRPr="00E7011D">
        <w:rPr>
          <w:rFonts w:eastAsia="SimSun"/>
          <w:kern w:val="1"/>
          <w:sz w:val="22"/>
          <w:szCs w:val="22"/>
          <w:shd w:val="clear" w:color="auto" w:fill="FFFFFF"/>
          <w:lang w:eastAsia="hi-IN" w:bidi="hi-IN"/>
        </w:rPr>
        <w:t>Срок предоставления Исполнителем документов, подтверждающих выполнение обязательств по контракту составляет 2 (два) рабочих дня с момента оказания услуг.</w:t>
      </w:r>
    </w:p>
    <w:p w:rsidR="00875389" w:rsidRPr="005D7D6D" w:rsidRDefault="00875389" w:rsidP="009D179F">
      <w:pPr>
        <w:jc w:val="both"/>
        <w:rPr>
          <w:sz w:val="22"/>
          <w:szCs w:val="22"/>
        </w:rPr>
      </w:pPr>
    </w:p>
    <w:p w:rsidR="00875389" w:rsidRPr="005D7D6D" w:rsidRDefault="00875389" w:rsidP="00B53A53">
      <w:pPr>
        <w:pStyle w:val="a8"/>
        <w:widowControl/>
        <w:numPr>
          <w:ilvl w:val="0"/>
          <w:numId w:val="4"/>
        </w:numPr>
        <w:suppressAutoHyphens w:val="0"/>
        <w:autoSpaceDE/>
        <w:spacing w:line="240" w:lineRule="auto"/>
        <w:ind w:left="0" w:firstLine="0"/>
        <w:contextualSpacing/>
        <w:jc w:val="center"/>
        <w:rPr>
          <w:b/>
          <w:bCs/>
          <w:sz w:val="22"/>
          <w:szCs w:val="22"/>
        </w:rPr>
      </w:pPr>
      <w:r w:rsidRPr="005D7D6D">
        <w:rPr>
          <w:b/>
          <w:bCs/>
          <w:sz w:val="22"/>
          <w:szCs w:val="22"/>
        </w:rPr>
        <w:t>Обязанности</w:t>
      </w:r>
      <w:r w:rsidR="00021401">
        <w:rPr>
          <w:b/>
          <w:bCs/>
          <w:sz w:val="22"/>
          <w:szCs w:val="22"/>
        </w:rPr>
        <w:t xml:space="preserve"> и права </w:t>
      </w:r>
      <w:r w:rsidRPr="005D7D6D">
        <w:rPr>
          <w:b/>
          <w:bCs/>
          <w:sz w:val="22"/>
          <w:szCs w:val="22"/>
        </w:rPr>
        <w:t xml:space="preserve"> Исполнителя</w:t>
      </w:r>
    </w:p>
    <w:p w:rsidR="00875389" w:rsidRPr="005D7D6D" w:rsidRDefault="00875389" w:rsidP="00B53A53">
      <w:pPr>
        <w:ind w:firstLine="567"/>
        <w:jc w:val="both"/>
        <w:rPr>
          <w:sz w:val="22"/>
          <w:szCs w:val="22"/>
        </w:rPr>
      </w:pPr>
      <w:r w:rsidRPr="005D7D6D">
        <w:rPr>
          <w:sz w:val="22"/>
          <w:szCs w:val="22"/>
        </w:rPr>
        <w:t>4.1. Исполнитель обязан:</w:t>
      </w:r>
    </w:p>
    <w:p w:rsidR="00875389" w:rsidRPr="005D7D6D" w:rsidRDefault="00875389" w:rsidP="00B53A53">
      <w:pPr>
        <w:ind w:firstLine="567"/>
        <w:jc w:val="both"/>
        <w:rPr>
          <w:i/>
          <w:iCs/>
          <w:sz w:val="22"/>
          <w:szCs w:val="22"/>
        </w:rPr>
      </w:pPr>
      <w:r w:rsidRPr="005D7D6D">
        <w:rPr>
          <w:sz w:val="22"/>
          <w:szCs w:val="22"/>
        </w:rPr>
        <w:t>4.1.1. Оказать услуги</w:t>
      </w:r>
      <w:r w:rsidR="005C0CF3">
        <w:rPr>
          <w:sz w:val="22"/>
          <w:szCs w:val="22"/>
        </w:rPr>
        <w:t xml:space="preserve"> </w:t>
      </w:r>
      <w:r w:rsidRPr="005D7D6D">
        <w:rPr>
          <w:iCs/>
          <w:sz w:val="22"/>
          <w:szCs w:val="22"/>
        </w:rPr>
        <w:t xml:space="preserve">в </w:t>
      </w:r>
      <w:r w:rsidRPr="005D7D6D">
        <w:rPr>
          <w:sz w:val="22"/>
          <w:szCs w:val="22"/>
        </w:rPr>
        <w:t>объеме и  сроки, предусмотренные настоящим контрактом.</w:t>
      </w:r>
    </w:p>
    <w:p w:rsidR="00875389" w:rsidRPr="005D7D6D" w:rsidRDefault="00875389" w:rsidP="00B53A53">
      <w:pPr>
        <w:ind w:firstLine="567"/>
        <w:jc w:val="both"/>
        <w:rPr>
          <w:sz w:val="22"/>
          <w:szCs w:val="22"/>
        </w:rPr>
      </w:pPr>
      <w:r w:rsidRPr="005D7D6D">
        <w:rPr>
          <w:sz w:val="22"/>
          <w:szCs w:val="22"/>
        </w:rPr>
        <w:t>4.1.2. Обеспечить</w:t>
      </w:r>
      <w:r w:rsidR="005C0CF3">
        <w:rPr>
          <w:sz w:val="22"/>
          <w:szCs w:val="22"/>
        </w:rPr>
        <w:t xml:space="preserve"> </w:t>
      </w:r>
      <w:r w:rsidRPr="005D7D6D">
        <w:rPr>
          <w:sz w:val="22"/>
          <w:szCs w:val="22"/>
        </w:rPr>
        <w:t xml:space="preserve">оказание услуг в полном соответствии с </w:t>
      </w:r>
      <w:r w:rsidR="00810E24">
        <w:rPr>
          <w:sz w:val="22"/>
          <w:szCs w:val="22"/>
        </w:rPr>
        <w:t xml:space="preserve">перечнем услуг (Приложение № 1), </w:t>
      </w:r>
      <w:r w:rsidRPr="005D7D6D">
        <w:rPr>
          <w:sz w:val="22"/>
          <w:szCs w:val="22"/>
        </w:rPr>
        <w:t xml:space="preserve">гарантировать соответствие качества оказываемых услуг требованиям </w:t>
      </w:r>
      <w:r w:rsidR="00C24041">
        <w:rPr>
          <w:sz w:val="22"/>
          <w:szCs w:val="22"/>
        </w:rPr>
        <w:t>действующих норм</w:t>
      </w:r>
      <w:r w:rsidR="005C0CF3">
        <w:rPr>
          <w:sz w:val="22"/>
          <w:szCs w:val="22"/>
        </w:rPr>
        <w:t xml:space="preserve"> </w:t>
      </w:r>
      <w:r w:rsidRPr="005D7D6D">
        <w:rPr>
          <w:sz w:val="22"/>
          <w:szCs w:val="22"/>
        </w:rPr>
        <w:t>и</w:t>
      </w:r>
      <w:r w:rsidR="00C24041">
        <w:rPr>
          <w:sz w:val="22"/>
          <w:szCs w:val="22"/>
        </w:rPr>
        <w:t xml:space="preserve"> правил</w:t>
      </w:r>
      <w:r w:rsidR="00810E24">
        <w:rPr>
          <w:sz w:val="22"/>
          <w:szCs w:val="22"/>
        </w:rPr>
        <w:t>.</w:t>
      </w:r>
    </w:p>
    <w:p w:rsidR="00875389" w:rsidRPr="005D7D6D" w:rsidRDefault="00875389" w:rsidP="00B53A53">
      <w:pPr>
        <w:ind w:firstLine="567"/>
        <w:jc w:val="both"/>
        <w:rPr>
          <w:sz w:val="22"/>
          <w:szCs w:val="22"/>
        </w:rPr>
      </w:pPr>
      <w:r w:rsidRPr="005D7D6D">
        <w:rPr>
          <w:sz w:val="22"/>
          <w:szCs w:val="22"/>
        </w:rPr>
        <w:t>4.1.3. Немедленно известить Заказчика и до получения от него указаний приостановить оказание услуг  при обнаружении:</w:t>
      </w:r>
    </w:p>
    <w:p w:rsidR="00875389" w:rsidRPr="005D7D6D" w:rsidRDefault="00875389" w:rsidP="00B53A53">
      <w:pPr>
        <w:ind w:firstLine="567"/>
        <w:jc w:val="both"/>
        <w:rPr>
          <w:sz w:val="22"/>
          <w:szCs w:val="22"/>
        </w:rPr>
      </w:pPr>
      <w:r w:rsidRPr="005D7D6D">
        <w:rPr>
          <w:sz w:val="22"/>
          <w:szCs w:val="22"/>
        </w:rPr>
        <w:t xml:space="preserve">-   возможных неблагоприятных для Заказчика последствий выполнения его указаний о способе оказания услуг; </w:t>
      </w:r>
    </w:p>
    <w:p w:rsidR="00875389" w:rsidRPr="005D7D6D" w:rsidRDefault="00875389" w:rsidP="00B53A53">
      <w:pPr>
        <w:ind w:firstLine="567"/>
        <w:jc w:val="both"/>
        <w:rPr>
          <w:sz w:val="22"/>
          <w:szCs w:val="22"/>
        </w:rPr>
      </w:pPr>
      <w:r w:rsidRPr="005D7D6D">
        <w:rPr>
          <w:sz w:val="22"/>
          <w:szCs w:val="22"/>
        </w:rPr>
        <w:t>-  независящих от Исполнителя обстоятельств, угрожающих годности или прочности результатов оказываемых услуг либо создающих невозможность их завершения в срок.</w:t>
      </w:r>
    </w:p>
    <w:p w:rsidR="00875389" w:rsidRDefault="00875389" w:rsidP="00B53A53">
      <w:pPr>
        <w:ind w:firstLine="567"/>
        <w:jc w:val="both"/>
        <w:rPr>
          <w:sz w:val="22"/>
          <w:szCs w:val="22"/>
        </w:rPr>
      </w:pPr>
      <w:r w:rsidRPr="005D7D6D">
        <w:rPr>
          <w:sz w:val="22"/>
          <w:szCs w:val="22"/>
        </w:rPr>
        <w:t>4.1.4.Оказать услуги своими силами и средствами с использованием необходимого оборудования</w:t>
      </w:r>
      <w:r w:rsidR="00C24041">
        <w:rPr>
          <w:sz w:val="22"/>
          <w:szCs w:val="22"/>
        </w:rPr>
        <w:t>, материалов, комплектующих изделий</w:t>
      </w:r>
      <w:r w:rsidRPr="005D7D6D">
        <w:rPr>
          <w:sz w:val="22"/>
          <w:szCs w:val="22"/>
        </w:rPr>
        <w:t>.</w:t>
      </w:r>
    </w:p>
    <w:p w:rsidR="00875389" w:rsidRDefault="00875389" w:rsidP="00B53A53">
      <w:pPr>
        <w:ind w:firstLine="567"/>
        <w:jc w:val="both"/>
        <w:rPr>
          <w:sz w:val="22"/>
          <w:szCs w:val="22"/>
        </w:rPr>
      </w:pPr>
      <w:r w:rsidRPr="005D7D6D">
        <w:rPr>
          <w:sz w:val="22"/>
          <w:szCs w:val="22"/>
        </w:rPr>
        <w:t>4.1.5. Устранить</w:t>
      </w:r>
      <w:r w:rsidR="005C0CF3">
        <w:rPr>
          <w:sz w:val="22"/>
          <w:szCs w:val="22"/>
        </w:rPr>
        <w:t xml:space="preserve"> </w:t>
      </w:r>
      <w:r w:rsidRPr="005D7D6D">
        <w:rPr>
          <w:sz w:val="22"/>
          <w:szCs w:val="22"/>
        </w:rPr>
        <w:t>своими силами, без увеличения стоимости объема услуг и в согласованный с Заказчиком срок  все выявленные в процессе оказания услуг недостатки.</w:t>
      </w:r>
    </w:p>
    <w:p w:rsidR="00021401" w:rsidRPr="009D78C7" w:rsidRDefault="00C24041" w:rsidP="009D179F">
      <w:pPr>
        <w:jc w:val="both"/>
        <w:rPr>
          <w:sz w:val="22"/>
          <w:szCs w:val="22"/>
        </w:rPr>
      </w:pPr>
      <w:r>
        <w:rPr>
          <w:sz w:val="22"/>
          <w:szCs w:val="22"/>
        </w:rPr>
        <w:t xml:space="preserve">         4.1.6</w:t>
      </w:r>
      <w:r w:rsidR="00021401" w:rsidRPr="009D78C7">
        <w:rPr>
          <w:sz w:val="22"/>
          <w:szCs w:val="22"/>
        </w:rPr>
        <w:t>. Выполнять иные обязанности, предусмотренные законодательством Российской Федерации и Контрактом.</w:t>
      </w:r>
    </w:p>
    <w:p w:rsidR="00021401" w:rsidRPr="00021401" w:rsidRDefault="00021401" w:rsidP="004F5DB9">
      <w:pPr>
        <w:pStyle w:val="af"/>
        <w:ind w:firstLine="567"/>
        <w:jc w:val="both"/>
        <w:rPr>
          <w:rFonts w:ascii="Times New Roman" w:hAnsi="Times New Roman"/>
        </w:rPr>
      </w:pPr>
      <w:r>
        <w:rPr>
          <w:rFonts w:ascii="Times New Roman" w:hAnsi="Times New Roman"/>
        </w:rPr>
        <w:t xml:space="preserve">4.2. </w:t>
      </w:r>
      <w:r w:rsidRPr="00021401">
        <w:rPr>
          <w:rFonts w:ascii="Times New Roman" w:hAnsi="Times New Roman"/>
          <w:u w:val="single"/>
        </w:rPr>
        <w:t>Исполнитель вправе</w:t>
      </w:r>
      <w:r w:rsidRPr="00021401">
        <w:rPr>
          <w:rFonts w:ascii="Times New Roman" w:hAnsi="Times New Roman"/>
        </w:rPr>
        <w:t>:</w:t>
      </w:r>
    </w:p>
    <w:p w:rsidR="00021401" w:rsidRPr="00021401" w:rsidRDefault="00021401" w:rsidP="004F5DB9">
      <w:pPr>
        <w:pStyle w:val="af"/>
        <w:ind w:firstLine="567"/>
        <w:jc w:val="both"/>
        <w:rPr>
          <w:rFonts w:ascii="Times New Roman" w:hAnsi="Times New Roman"/>
        </w:rPr>
      </w:pPr>
      <w:r>
        <w:rPr>
          <w:rFonts w:ascii="Times New Roman" w:hAnsi="Times New Roman"/>
        </w:rPr>
        <w:t>4.2.</w:t>
      </w:r>
      <w:r w:rsidRPr="00021401">
        <w:rPr>
          <w:rFonts w:ascii="Times New Roman" w:hAnsi="Times New Roman"/>
        </w:rPr>
        <w:t>1. Требовать своевременную оплату за оказанные услуги в соответствии с условиями Контракта.</w:t>
      </w:r>
    </w:p>
    <w:p w:rsidR="00021401" w:rsidRDefault="00021401" w:rsidP="009D179F">
      <w:pPr>
        <w:pStyle w:val="af"/>
        <w:jc w:val="both"/>
        <w:rPr>
          <w:rFonts w:ascii="Times New Roman" w:hAnsi="Times New Roman"/>
        </w:rPr>
      </w:pPr>
      <w:r>
        <w:rPr>
          <w:rFonts w:ascii="Times New Roman" w:hAnsi="Times New Roman"/>
        </w:rPr>
        <w:t>4.2.</w:t>
      </w:r>
      <w:r w:rsidRPr="00021401">
        <w:rPr>
          <w:rFonts w:ascii="Times New Roman" w:hAnsi="Times New Roman"/>
        </w:rPr>
        <w:t>2. Требовать уплату неустойки, а также возмещения убытков, согласно положениям Контракта.</w:t>
      </w:r>
    </w:p>
    <w:p w:rsidR="004F5DB9" w:rsidRPr="00021401" w:rsidRDefault="004F5DB9" w:rsidP="009D179F">
      <w:pPr>
        <w:pStyle w:val="af"/>
        <w:jc w:val="both"/>
        <w:rPr>
          <w:rFonts w:ascii="Times New Roman" w:hAnsi="Times New Roman"/>
        </w:rPr>
      </w:pPr>
    </w:p>
    <w:p w:rsidR="00875389" w:rsidRPr="005D7D6D" w:rsidRDefault="00875389" w:rsidP="004F5DB9">
      <w:pPr>
        <w:pStyle w:val="a8"/>
        <w:widowControl/>
        <w:numPr>
          <w:ilvl w:val="0"/>
          <w:numId w:val="2"/>
        </w:numPr>
        <w:suppressAutoHyphens w:val="0"/>
        <w:autoSpaceDE/>
        <w:spacing w:after="60" w:line="240" w:lineRule="auto"/>
        <w:ind w:left="0" w:firstLine="0"/>
        <w:contextualSpacing/>
        <w:jc w:val="center"/>
        <w:rPr>
          <w:b/>
          <w:bCs/>
          <w:sz w:val="22"/>
          <w:szCs w:val="22"/>
        </w:rPr>
      </w:pPr>
      <w:r w:rsidRPr="005D7D6D">
        <w:rPr>
          <w:b/>
          <w:bCs/>
          <w:sz w:val="22"/>
          <w:szCs w:val="22"/>
        </w:rPr>
        <w:t xml:space="preserve">Обязанности </w:t>
      </w:r>
      <w:r w:rsidR="00021401">
        <w:rPr>
          <w:b/>
          <w:bCs/>
          <w:sz w:val="22"/>
          <w:szCs w:val="22"/>
        </w:rPr>
        <w:t xml:space="preserve"> и права </w:t>
      </w:r>
      <w:r w:rsidRPr="005D7D6D">
        <w:rPr>
          <w:b/>
          <w:bCs/>
          <w:sz w:val="22"/>
          <w:szCs w:val="22"/>
        </w:rPr>
        <w:t>Заказчика</w:t>
      </w:r>
    </w:p>
    <w:p w:rsidR="00D751EC" w:rsidRPr="00D751EC" w:rsidRDefault="00D751EC" w:rsidP="004F5DB9">
      <w:pPr>
        <w:pStyle w:val="a8"/>
        <w:ind w:left="0" w:firstLine="567"/>
        <w:jc w:val="both"/>
        <w:rPr>
          <w:sz w:val="22"/>
          <w:szCs w:val="22"/>
        </w:rPr>
      </w:pPr>
      <w:r w:rsidRPr="00D751EC">
        <w:rPr>
          <w:sz w:val="22"/>
          <w:szCs w:val="22"/>
        </w:rPr>
        <w:t>5.1. З</w:t>
      </w:r>
      <w:r w:rsidRPr="00D751EC">
        <w:rPr>
          <w:sz w:val="22"/>
          <w:szCs w:val="22"/>
          <w:u w:val="single"/>
        </w:rPr>
        <w:t>аказчик обязуется</w:t>
      </w:r>
      <w:r w:rsidRPr="00D751EC">
        <w:rPr>
          <w:sz w:val="22"/>
          <w:szCs w:val="22"/>
        </w:rPr>
        <w:t>:</w:t>
      </w:r>
    </w:p>
    <w:p w:rsidR="00D751EC" w:rsidRPr="00D751EC" w:rsidRDefault="00D751EC" w:rsidP="004F5DB9">
      <w:pPr>
        <w:pStyle w:val="af"/>
        <w:ind w:firstLine="567"/>
        <w:jc w:val="both"/>
        <w:rPr>
          <w:rFonts w:ascii="Times New Roman" w:hAnsi="Times New Roman"/>
        </w:rPr>
      </w:pPr>
      <w:r w:rsidRPr="00D751EC">
        <w:rPr>
          <w:rFonts w:ascii="Times New Roman" w:hAnsi="Times New Roman"/>
        </w:rPr>
        <w:t xml:space="preserve">5.1.1. Обеспечить приемку и экспертизу результата оказанных услуг в соответствии с условиями Контракта. </w:t>
      </w:r>
    </w:p>
    <w:p w:rsidR="00D751EC" w:rsidRPr="00D751EC" w:rsidRDefault="00D751EC" w:rsidP="004F5DB9">
      <w:pPr>
        <w:pStyle w:val="10"/>
        <w:spacing w:line="100" w:lineRule="atLeast"/>
        <w:ind w:firstLine="567"/>
        <w:rPr>
          <w:sz w:val="22"/>
          <w:szCs w:val="22"/>
        </w:rPr>
      </w:pPr>
      <w:r>
        <w:rPr>
          <w:sz w:val="22"/>
          <w:szCs w:val="22"/>
        </w:rPr>
        <w:t xml:space="preserve">           5</w:t>
      </w:r>
      <w:r w:rsidRPr="00D751EC">
        <w:rPr>
          <w:sz w:val="22"/>
          <w:szCs w:val="22"/>
        </w:rPr>
        <w:t>.1.2. Обеспечить оплату оказанных услуг в соответствии с условиями Контракта.</w:t>
      </w:r>
    </w:p>
    <w:p w:rsidR="00D751EC" w:rsidRPr="00D751EC" w:rsidRDefault="00D751EC" w:rsidP="004F5DB9">
      <w:pPr>
        <w:pStyle w:val="10"/>
        <w:spacing w:line="100" w:lineRule="atLeast"/>
        <w:ind w:firstLine="567"/>
        <w:rPr>
          <w:sz w:val="22"/>
          <w:szCs w:val="22"/>
        </w:rPr>
      </w:pPr>
      <w:r w:rsidRPr="00D751EC">
        <w:rPr>
          <w:sz w:val="22"/>
          <w:szCs w:val="22"/>
        </w:rPr>
        <w:t>5.1.3.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w:t>
      </w:r>
    </w:p>
    <w:p w:rsidR="00D751EC" w:rsidRPr="00D751EC" w:rsidRDefault="00D751EC" w:rsidP="004F5DB9">
      <w:pPr>
        <w:pStyle w:val="a8"/>
        <w:ind w:left="0" w:firstLine="567"/>
        <w:jc w:val="both"/>
        <w:rPr>
          <w:sz w:val="22"/>
          <w:szCs w:val="22"/>
        </w:rPr>
      </w:pPr>
      <w:r w:rsidRPr="00D751EC">
        <w:rPr>
          <w:sz w:val="22"/>
          <w:szCs w:val="22"/>
        </w:rPr>
        <w:t>5.1.4.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D751EC" w:rsidRPr="00D751EC" w:rsidRDefault="00D751EC" w:rsidP="004F5DB9">
      <w:pPr>
        <w:pStyle w:val="af"/>
        <w:ind w:firstLine="567"/>
        <w:jc w:val="both"/>
        <w:rPr>
          <w:rFonts w:ascii="Times New Roman" w:hAnsi="Times New Roman"/>
        </w:rPr>
      </w:pPr>
      <w:r w:rsidRPr="00D751EC">
        <w:rPr>
          <w:rFonts w:ascii="Times New Roman" w:hAnsi="Times New Roman"/>
        </w:rPr>
        <w:t xml:space="preserve">5.1.5. Взыскивать пеню и штраф, а также требовать возмещения убытков в соответствии с </w:t>
      </w:r>
      <w:r w:rsidR="00E7011D">
        <w:rPr>
          <w:rFonts w:ascii="Times New Roman" w:hAnsi="Times New Roman"/>
        </w:rPr>
        <w:t>разделом  9</w:t>
      </w:r>
      <w:r w:rsidRPr="00D751EC">
        <w:rPr>
          <w:rFonts w:ascii="Times New Roman" w:hAnsi="Times New Roman"/>
        </w:rPr>
        <w:t xml:space="preserve"> Контракта.</w:t>
      </w:r>
    </w:p>
    <w:p w:rsidR="00D751EC" w:rsidRPr="00D751EC" w:rsidRDefault="00D751EC" w:rsidP="004F5DB9">
      <w:pPr>
        <w:pStyle w:val="af"/>
        <w:ind w:firstLine="567"/>
        <w:jc w:val="both"/>
        <w:rPr>
          <w:rFonts w:ascii="Times New Roman" w:hAnsi="Times New Roman"/>
        </w:rPr>
      </w:pPr>
      <w:r w:rsidRPr="00D751EC">
        <w:rPr>
          <w:rFonts w:ascii="Times New Roman" w:hAnsi="Times New Roman"/>
        </w:rPr>
        <w:t>5.1.6. Принять решение об одностороннем отказе от исполнения настоящего Контракта в случае, если в ходе исполнения настоящего Контракта установлено, что Исполнитель и (или) оказываемые услуги не соответствует установленным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w:t>
      </w:r>
    </w:p>
    <w:p w:rsidR="00D751EC" w:rsidRPr="00D751EC" w:rsidRDefault="00D751EC" w:rsidP="004F5DB9">
      <w:pPr>
        <w:pStyle w:val="af"/>
        <w:ind w:firstLine="567"/>
        <w:jc w:val="both"/>
        <w:rPr>
          <w:rFonts w:ascii="Times New Roman" w:hAnsi="Times New Roman"/>
        </w:rPr>
      </w:pPr>
      <w:r w:rsidRPr="00D751EC">
        <w:rPr>
          <w:rFonts w:ascii="Times New Roman" w:hAnsi="Times New Roman"/>
        </w:rPr>
        <w:t>5.1.7. Выполнять иные обязанности, предусмотренные законодательством Российской Федерации  и Контрактом.</w:t>
      </w:r>
    </w:p>
    <w:p w:rsidR="00021401" w:rsidRPr="00021401" w:rsidRDefault="00021401" w:rsidP="004F5DB9">
      <w:pPr>
        <w:pStyle w:val="af"/>
        <w:ind w:firstLine="567"/>
        <w:jc w:val="both"/>
        <w:rPr>
          <w:rFonts w:ascii="Times New Roman" w:hAnsi="Times New Roman"/>
          <w:u w:val="single"/>
        </w:rPr>
      </w:pPr>
      <w:r w:rsidRPr="00021401">
        <w:rPr>
          <w:rFonts w:ascii="Times New Roman" w:hAnsi="Times New Roman"/>
        </w:rPr>
        <w:t>5.2. </w:t>
      </w:r>
      <w:r w:rsidRPr="00021401">
        <w:rPr>
          <w:rFonts w:ascii="Times New Roman" w:hAnsi="Times New Roman"/>
          <w:u w:val="single"/>
        </w:rPr>
        <w:t>Заказчик имеет право:</w:t>
      </w:r>
    </w:p>
    <w:p w:rsidR="00D751EC" w:rsidRPr="00D751EC" w:rsidRDefault="00D751EC" w:rsidP="004F5DB9">
      <w:pPr>
        <w:widowControl/>
        <w:autoSpaceDE/>
        <w:autoSpaceDN/>
        <w:adjustRightInd/>
        <w:ind w:firstLine="567"/>
        <w:jc w:val="both"/>
        <w:rPr>
          <w:sz w:val="22"/>
          <w:szCs w:val="22"/>
        </w:rPr>
      </w:pPr>
      <w:r w:rsidRPr="00D751EC">
        <w:rPr>
          <w:sz w:val="22"/>
          <w:szCs w:val="22"/>
        </w:rPr>
        <w:t>5.2.1. Требовать от Исполнителя надлежащего исполнения обязательств, установленных  настоящим контрактом.</w:t>
      </w:r>
    </w:p>
    <w:p w:rsidR="00D751EC" w:rsidRPr="00D751EC" w:rsidRDefault="00D751EC" w:rsidP="004F5DB9">
      <w:pPr>
        <w:widowControl/>
        <w:autoSpaceDE/>
        <w:autoSpaceDN/>
        <w:adjustRightInd/>
        <w:ind w:firstLine="567"/>
        <w:jc w:val="both"/>
        <w:rPr>
          <w:sz w:val="22"/>
          <w:szCs w:val="22"/>
        </w:rPr>
      </w:pPr>
      <w:r w:rsidRPr="00D751EC">
        <w:rPr>
          <w:sz w:val="22"/>
          <w:szCs w:val="22"/>
        </w:rPr>
        <w:lastRenderedPageBreak/>
        <w:t>5.2.2. Привлекать экспертов, в том числе независимых, выбор которых осуществляется в со</w:t>
      </w:r>
      <w:r w:rsidR="00E7011D">
        <w:rPr>
          <w:sz w:val="22"/>
          <w:szCs w:val="22"/>
        </w:rPr>
        <w:t xml:space="preserve">ответствии </w:t>
      </w:r>
      <w:r w:rsidRPr="00D751EC">
        <w:rPr>
          <w:sz w:val="22"/>
          <w:szCs w:val="22"/>
        </w:rPr>
        <w:t>с требованиями законодательства Российской Федерации, для оценки (экспертизы) показателей каче</w:t>
      </w:r>
      <w:r w:rsidR="00E7011D">
        <w:rPr>
          <w:sz w:val="22"/>
          <w:szCs w:val="22"/>
        </w:rPr>
        <w:t>ства</w:t>
      </w:r>
      <w:r w:rsidRPr="00D751EC">
        <w:rPr>
          <w:sz w:val="22"/>
          <w:szCs w:val="22"/>
        </w:rPr>
        <w:t xml:space="preserve"> и безопасности оказываемых услуг, установленных в нормативных и технических документах и настоящем Контракте, в ходе приемки оказываемых услуг, в порядке и сроки, установленные Контрактом с оформлением результатов проведения такой экспертизы. </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5.2.3. Запрашивать у Исполнителя информацию о ходе и состоянии исполнения обязательств по Контракту.</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5.2.4. Осуществлять контроль за соблюдением Исполнителем сроков оказания услуг.</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5.2.5. 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5.2.6. Участвовать в приемке результата оказанных услуг по качеству. Определять лиц, непосредственно участвующих в контроле за осуществлением оказания услуг Исполнителем и (или) лиц, участвующих в приемке результата оказываемых услуг в соответствии с условиями Контракта.</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5.2.7. Принять решение об одностороннем отказе от исполнения Контракта в соответствии с гражданским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751EC" w:rsidRPr="00D751EC" w:rsidRDefault="00D751EC" w:rsidP="004F5DB9">
      <w:pPr>
        <w:tabs>
          <w:tab w:val="num" w:pos="-2127"/>
          <w:tab w:val="left" w:pos="-1985"/>
          <w:tab w:val="left" w:pos="360"/>
        </w:tabs>
        <w:suppressAutoHyphens/>
        <w:autoSpaceDE/>
        <w:autoSpaceDN/>
        <w:adjustRightInd/>
        <w:ind w:firstLine="567"/>
        <w:contextualSpacing/>
        <w:jc w:val="both"/>
        <w:rPr>
          <w:rFonts w:eastAsia="SimSun" w:cs="Mangal"/>
          <w:kern w:val="1"/>
          <w:sz w:val="22"/>
          <w:szCs w:val="22"/>
          <w:lang w:eastAsia="hi-IN" w:bidi="hi-IN"/>
        </w:rPr>
      </w:pPr>
      <w:r w:rsidRPr="00D751EC">
        <w:rPr>
          <w:rFonts w:eastAsia="SimSun" w:cs="Mangal"/>
          <w:kern w:val="1"/>
          <w:sz w:val="22"/>
          <w:szCs w:val="22"/>
          <w:lang w:eastAsia="hi-IN" w:bidi="hi-IN"/>
        </w:rPr>
        <w:t>5.2.8. Пользоваться иными установленными Контрактом и законодательством Российской Федерации правами.</w:t>
      </w:r>
    </w:p>
    <w:p w:rsidR="00875389" w:rsidRPr="005D7D6D" w:rsidRDefault="00D96CAA" w:rsidP="004F5DB9">
      <w:pPr>
        <w:ind w:firstLine="567"/>
        <w:jc w:val="both"/>
        <w:rPr>
          <w:b/>
          <w:bCs/>
          <w:sz w:val="22"/>
          <w:szCs w:val="22"/>
        </w:rPr>
      </w:pPr>
      <w:r>
        <w:rPr>
          <w:b/>
          <w:bCs/>
          <w:sz w:val="22"/>
          <w:szCs w:val="22"/>
        </w:rPr>
        <w:t xml:space="preserve">                                                   6. Порядок </w:t>
      </w:r>
      <w:r w:rsidR="00875389" w:rsidRPr="005D7D6D">
        <w:rPr>
          <w:b/>
          <w:bCs/>
          <w:sz w:val="22"/>
          <w:szCs w:val="22"/>
        </w:rPr>
        <w:t>приемк</w:t>
      </w:r>
      <w:r>
        <w:rPr>
          <w:b/>
          <w:bCs/>
          <w:sz w:val="22"/>
          <w:szCs w:val="22"/>
        </w:rPr>
        <w:t>и</w:t>
      </w:r>
      <w:r w:rsidR="00875389" w:rsidRPr="005D7D6D">
        <w:rPr>
          <w:b/>
          <w:bCs/>
          <w:sz w:val="22"/>
          <w:szCs w:val="22"/>
        </w:rPr>
        <w:t xml:space="preserve"> оказанных услуг.</w:t>
      </w:r>
    </w:p>
    <w:p w:rsidR="00875389" w:rsidRDefault="00875389" w:rsidP="004F5DB9">
      <w:pPr>
        <w:ind w:firstLine="567"/>
        <w:jc w:val="both"/>
        <w:rPr>
          <w:sz w:val="22"/>
          <w:szCs w:val="22"/>
        </w:rPr>
      </w:pPr>
      <w:r w:rsidRPr="005D7D6D">
        <w:rPr>
          <w:sz w:val="22"/>
          <w:szCs w:val="22"/>
        </w:rPr>
        <w:t>6.1. Заказчик назначает представителя на объекте, который от его имени совместно</w:t>
      </w:r>
      <w:r w:rsidR="004F5DB9">
        <w:rPr>
          <w:sz w:val="22"/>
          <w:szCs w:val="22"/>
        </w:rPr>
        <w:t xml:space="preserve">                                 </w:t>
      </w:r>
      <w:r w:rsidRPr="005D7D6D">
        <w:rPr>
          <w:sz w:val="22"/>
          <w:szCs w:val="22"/>
        </w:rPr>
        <w:t xml:space="preserve"> с Исполнителем осуществляет технический надзор и контроль за ходом оказания услуг  и их качеством.</w:t>
      </w:r>
    </w:p>
    <w:p w:rsidR="00D96CAA" w:rsidRPr="00D96CAA" w:rsidRDefault="00976CA2" w:rsidP="004F5DB9">
      <w:pPr>
        <w:ind w:firstLine="567"/>
        <w:jc w:val="both"/>
        <w:rPr>
          <w:sz w:val="22"/>
          <w:szCs w:val="22"/>
        </w:rPr>
      </w:pPr>
      <w:r>
        <w:rPr>
          <w:sz w:val="22"/>
          <w:szCs w:val="22"/>
        </w:rPr>
        <w:t xml:space="preserve">                </w:t>
      </w:r>
      <w:r w:rsidR="00D96CAA" w:rsidRPr="00D96CAA">
        <w:rPr>
          <w:sz w:val="22"/>
          <w:szCs w:val="22"/>
        </w:rPr>
        <w:t>6.2.Услуги по настоящему контракту выполняется собственными силами, средствами и материалами Исполнителя с учетом всех затрат на расходные материалы, инструменты, принадлежности, ко</w:t>
      </w:r>
      <w:r w:rsidR="00E7011D">
        <w:rPr>
          <w:sz w:val="22"/>
          <w:szCs w:val="22"/>
        </w:rPr>
        <w:t>нтрольно-измерительные приборы.</w:t>
      </w:r>
    </w:p>
    <w:p w:rsidR="00D96CAA" w:rsidRPr="00D96CAA" w:rsidRDefault="00D96CAA" w:rsidP="004F5DB9">
      <w:pPr>
        <w:ind w:firstLine="567"/>
        <w:jc w:val="both"/>
        <w:rPr>
          <w:sz w:val="22"/>
          <w:szCs w:val="22"/>
        </w:rPr>
      </w:pPr>
      <w:r w:rsidRPr="00D96CAA">
        <w:rPr>
          <w:sz w:val="22"/>
          <w:szCs w:val="22"/>
        </w:rPr>
        <w:t>В ходе оказания услуг Исполнитель  использует  материалы и оборудование согласно требованиям действующих норм, правил, технических регламентов, технической и эксплуатационной документации, а также рекомендациям фирм–производителей. Применяемые материалы</w:t>
      </w:r>
      <w:r w:rsidR="00E7011D">
        <w:rPr>
          <w:sz w:val="22"/>
          <w:szCs w:val="22"/>
        </w:rPr>
        <w:t>, комплектующие изделия</w:t>
      </w:r>
      <w:r w:rsidRPr="00D96CAA">
        <w:rPr>
          <w:sz w:val="22"/>
          <w:szCs w:val="22"/>
        </w:rPr>
        <w:t xml:space="preserve"> и оборудование разрешены к использованию соответствующими производителями оборудования и не  могут быть причиной ускоренного износа или разрушения имущества Заказчика.</w:t>
      </w:r>
    </w:p>
    <w:p w:rsidR="00875389" w:rsidRPr="005D7D6D" w:rsidRDefault="00D96CAA" w:rsidP="004F5DB9">
      <w:pPr>
        <w:ind w:firstLine="567"/>
        <w:jc w:val="both"/>
        <w:rPr>
          <w:sz w:val="22"/>
          <w:szCs w:val="22"/>
        </w:rPr>
      </w:pPr>
      <w:r>
        <w:rPr>
          <w:sz w:val="22"/>
          <w:szCs w:val="22"/>
        </w:rPr>
        <w:t>6.3</w:t>
      </w:r>
      <w:r w:rsidR="00875389" w:rsidRPr="005D7D6D">
        <w:rPr>
          <w:sz w:val="22"/>
          <w:szCs w:val="22"/>
        </w:rPr>
        <w:t>. Приемка результата оказанных услуг осуществляется после выполнения сторонами всех обязательств, предусмотренных настоящим контрактом на дату его подписания.</w:t>
      </w:r>
    </w:p>
    <w:p w:rsidR="00875389" w:rsidRPr="005D7D6D" w:rsidRDefault="00875389" w:rsidP="004F5DB9">
      <w:pPr>
        <w:ind w:firstLine="567"/>
        <w:jc w:val="both"/>
        <w:rPr>
          <w:sz w:val="22"/>
          <w:szCs w:val="22"/>
        </w:rPr>
      </w:pPr>
      <w:r w:rsidRPr="005D7D6D">
        <w:rPr>
          <w:sz w:val="22"/>
          <w:szCs w:val="22"/>
        </w:rPr>
        <w:t>6</w:t>
      </w:r>
      <w:r w:rsidR="00D96CAA">
        <w:rPr>
          <w:sz w:val="22"/>
          <w:szCs w:val="22"/>
        </w:rPr>
        <w:t>.4</w:t>
      </w:r>
      <w:r w:rsidRPr="005D7D6D">
        <w:rPr>
          <w:sz w:val="22"/>
          <w:szCs w:val="22"/>
        </w:rPr>
        <w:t>. Приемка оказанных услуг осуществляется комиссией, создаваемой Заказчиком, в составе представителей его специализированных служб и представителя Исполнителя.</w:t>
      </w:r>
    </w:p>
    <w:p w:rsidR="00875389" w:rsidRPr="005D7D6D" w:rsidRDefault="00875389" w:rsidP="004F5DB9">
      <w:pPr>
        <w:ind w:firstLine="567"/>
        <w:jc w:val="both"/>
        <w:rPr>
          <w:sz w:val="22"/>
          <w:szCs w:val="22"/>
        </w:rPr>
      </w:pPr>
      <w:r w:rsidRPr="005D7D6D">
        <w:rPr>
          <w:sz w:val="22"/>
          <w:szCs w:val="22"/>
        </w:rPr>
        <w:t>6</w:t>
      </w:r>
      <w:r w:rsidR="00D96CAA">
        <w:rPr>
          <w:sz w:val="22"/>
          <w:szCs w:val="22"/>
        </w:rPr>
        <w:t>.5</w:t>
      </w:r>
      <w:r w:rsidRPr="005D7D6D">
        <w:rPr>
          <w:sz w:val="22"/>
          <w:szCs w:val="22"/>
        </w:rPr>
        <w:t>.При сдаче результата оказанных услуг Заказчику</w:t>
      </w:r>
      <w:r w:rsidR="00F9612F">
        <w:rPr>
          <w:sz w:val="22"/>
          <w:szCs w:val="22"/>
        </w:rPr>
        <w:t xml:space="preserve"> </w:t>
      </w:r>
      <w:r w:rsidRPr="005D7D6D">
        <w:rPr>
          <w:sz w:val="22"/>
          <w:szCs w:val="22"/>
        </w:rPr>
        <w:t>Исполнитель обязан сообщить ему</w:t>
      </w:r>
      <w:r w:rsidR="004F5DB9">
        <w:rPr>
          <w:sz w:val="22"/>
          <w:szCs w:val="22"/>
        </w:rPr>
        <w:t xml:space="preserve">                         </w:t>
      </w:r>
      <w:r w:rsidRPr="005D7D6D">
        <w:rPr>
          <w:sz w:val="22"/>
          <w:szCs w:val="22"/>
        </w:rPr>
        <w:t xml:space="preserve"> о требованиях, которые необходимо соблюдать, для эффективного и безопасного использования результатов оказанных услуг, а также о возможных для самого Заказчика и других лиц последствиях несоблюдения соответствующих требований.</w:t>
      </w:r>
    </w:p>
    <w:p w:rsidR="00875389" w:rsidRDefault="00D96CAA" w:rsidP="004F5DB9">
      <w:pPr>
        <w:ind w:firstLine="567"/>
        <w:jc w:val="both"/>
        <w:rPr>
          <w:sz w:val="22"/>
          <w:szCs w:val="22"/>
        </w:rPr>
      </w:pPr>
      <w:r>
        <w:rPr>
          <w:sz w:val="22"/>
          <w:szCs w:val="22"/>
        </w:rPr>
        <w:t>6.6</w:t>
      </w:r>
      <w:r w:rsidR="00875389" w:rsidRPr="005D7D6D">
        <w:rPr>
          <w:sz w:val="22"/>
          <w:szCs w:val="22"/>
        </w:rPr>
        <w:t>. Заказчик проводит приемку оказанных услуг, сверку объемов, экспертизу результатов исполнения настоящего контракта в  течение 3рабочих дней со дня получения от Исполнителя надлежащим образом оформленного Акта оказанных услуг.</w:t>
      </w:r>
    </w:p>
    <w:p w:rsidR="00F428C8" w:rsidRPr="005D7D6D" w:rsidRDefault="00F428C8" w:rsidP="004F5DB9">
      <w:pPr>
        <w:ind w:firstLine="567"/>
        <w:jc w:val="both"/>
        <w:rPr>
          <w:sz w:val="22"/>
          <w:szCs w:val="22"/>
        </w:rPr>
      </w:pPr>
    </w:p>
    <w:p w:rsidR="00875389" w:rsidRPr="005D7D6D" w:rsidRDefault="00875389" w:rsidP="004F5DB9">
      <w:pPr>
        <w:pStyle w:val="a8"/>
        <w:widowControl/>
        <w:numPr>
          <w:ilvl w:val="0"/>
          <w:numId w:val="6"/>
        </w:numPr>
        <w:suppressAutoHyphens w:val="0"/>
        <w:autoSpaceDE/>
        <w:spacing w:line="240" w:lineRule="auto"/>
        <w:ind w:left="0" w:firstLine="567"/>
        <w:contextualSpacing/>
        <w:jc w:val="center"/>
        <w:rPr>
          <w:b/>
          <w:bCs/>
          <w:sz w:val="22"/>
          <w:szCs w:val="22"/>
        </w:rPr>
      </w:pPr>
      <w:r w:rsidRPr="005D7D6D">
        <w:rPr>
          <w:b/>
          <w:bCs/>
          <w:sz w:val="22"/>
          <w:szCs w:val="22"/>
        </w:rPr>
        <w:t>Форс-мажорные обстоятельства.</w:t>
      </w:r>
    </w:p>
    <w:p w:rsidR="00875389" w:rsidRPr="005D7D6D" w:rsidRDefault="00382F79" w:rsidP="004F5DB9">
      <w:pPr>
        <w:ind w:firstLine="567"/>
        <w:jc w:val="both"/>
        <w:rPr>
          <w:sz w:val="22"/>
          <w:szCs w:val="22"/>
        </w:rPr>
      </w:pPr>
      <w:r>
        <w:rPr>
          <w:sz w:val="22"/>
          <w:szCs w:val="22"/>
        </w:rPr>
        <w:t>7</w:t>
      </w:r>
      <w:r w:rsidR="00875389" w:rsidRPr="005D7D6D">
        <w:rPr>
          <w:sz w:val="22"/>
          <w:szCs w:val="22"/>
        </w:rPr>
        <w:t>.1.  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землетрясением, наводнением, пожаром, тайфуном, ураганом, и другими стихийными бедствиями, военными действиями, массовыми заболеваниями и действиями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875389" w:rsidRPr="005D7D6D" w:rsidRDefault="00382F79" w:rsidP="004F5DB9">
      <w:pPr>
        <w:ind w:firstLine="567"/>
        <w:jc w:val="both"/>
        <w:rPr>
          <w:sz w:val="22"/>
          <w:szCs w:val="22"/>
        </w:rPr>
      </w:pPr>
      <w:r>
        <w:rPr>
          <w:sz w:val="22"/>
          <w:szCs w:val="22"/>
        </w:rPr>
        <w:t>7</w:t>
      </w:r>
      <w:r w:rsidR="00875389" w:rsidRPr="005D7D6D">
        <w:rPr>
          <w:sz w:val="22"/>
          <w:szCs w:val="22"/>
        </w:rPr>
        <w:t xml:space="preserve">.2.  При наступлении обстоятельств непреодолимой силы, стороны, для которой сложились указанные обстоятельства, должны без промедления, но в сроках выполнения обязательств </w:t>
      </w:r>
      <w:r w:rsidR="004F5DB9">
        <w:rPr>
          <w:sz w:val="22"/>
          <w:szCs w:val="22"/>
        </w:rPr>
        <w:t xml:space="preserve">                      </w:t>
      </w:r>
      <w:r w:rsidR="00875389" w:rsidRPr="005D7D6D">
        <w:rPr>
          <w:sz w:val="22"/>
          <w:szCs w:val="22"/>
        </w:rPr>
        <w:t xml:space="preserve">по контракту, известить другую сторону в письменной форме любыми способами (телеграф, факс </w:t>
      </w:r>
      <w:r w:rsidR="004F5DB9">
        <w:rPr>
          <w:sz w:val="22"/>
          <w:szCs w:val="22"/>
        </w:rPr>
        <w:t xml:space="preserve">                  </w:t>
      </w:r>
      <w:r w:rsidR="00875389" w:rsidRPr="005D7D6D">
        <w:rPr>
          <w:sz w:val="22"/>
          <w:szCs w:val="22"/>
        </w:rPr>
        <w:t xml:space="preserve">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w:t>
      </w:r>
      <w:r w:rsidR="004F5DB9">
        <w:rPr>
          <w:sz w:val="22"/>
          <w:szCs w:val="22"/>
        </w:rPr>
        <w:t xml:space="preserve">                   </w:t>
      </w:r>
      <w:r w:rsidR="00875389" w:rsidRPr="005D7D6D">
        <w:rPr>
          <w:sz w:val="22"/>
          <w:szCs w:val="22"/>
        </w:rPr>
        <w:t>их исполнения.</w:t>
      </w:r>
    </w:p>
    <w:p w:rsidR="00875389" w:rsidRPr="005D7D6D" w:rsidRDefault="00382F79" w:rsidP="004F5DB9">
      <w:pPr>
        <w:ind w:firstLine="567"/>
        <w:jc w:val="both"/>
        <w:rPr>
          <w:sz w:val="22"/>
          <w:szCs w:val="22"/>
        </w:rPr>
      </w:pPr>
      <w:r>
        <w:rPr>
          <w:sz w:val="22"/>
          <w:szCs w:val="22"/>
        </w:rPr>
        <w:lastRenderedPageBreak/>
        <w:t>7</w:t>
      </w:r>
      <w:r w:rsidR="00875389" w:rsidRPr="005D7D6D">
        <w:rPr>
          <w:sz w:val="22"/>
          <w:szCs w:val="22"/>
        </w:rPr>
        <w:t>.3.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875389" w:rsidRPr="005D7D6D" w:rsidRDefault="00382F79" w:rsidP="004F5DB9">
      <w:pPr>
        <w:ind w:firstLine="567"/>
        <w:jc w:val="both"/>
        <w:rPr>
          <w:sz w:val="22"/>
          <w:szCs w:val="22"/>
        </w:rPr>
      </w:pPr>
      <w:r>
        <w:rPr>
          <w:sz w:val="22"/>
          <w:szCs w:val="22"/>
        </w:rPr>
        <w:t>7</w:t>
      </w:r>
      <w:r w:rsidR="00875389" w:rsidRPr="005D7D6D">
        <w:rPr>
          <w:sz w:val="22"/>
          <w:szCs w:val="22"/>
        </w:rPr>
        <w:t>.4.  В случае наступления форс-мажорных обстоятельств, срок исполнения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875389" w:rsidRPr="005D7D6D" w:rsidRDefault="00382F79" w:rsidP="004F5DB9">
      <w:pPr>
        <w:ind w:firstLine="567"/>
        <w:jc w:val="both"/>
        <w:rPr>
          <w:sz w:val="22"/>
          <w:szCs w:val="22"/>
        </w:rPr>
      </w:pPr>
      <w:r>
        <w:rPr>
          <w:sz w:val="22"/>
          <w:szCs w:val="22"/>
        </w:rPr>
        <w:t>7</w:t>
      </w:r>
      <w:r w:rsidR="00875389" w:rsidRPr="005D7D6D">
        <w:rPr>
          <w:sz w:val="22"/>
          <w:szCs w:val="22"/>
        </w:rPr>
        <w:t xml:space="preserve">.5.  О прекращения форс-мажора и его последствий сторона, для которой ранее сложились обстоятельства непреодолимой силы, должны без промедления известить другую сторону </w:t>
      </w:r>
      <w:r w:rsidR="004F5DB9">
        <w:rPr>
          <w:sz w:val="22"/>
          <w:szCs w:val="22"/>
        </w:rPr>
        <w:t xml:space="preserve">                            </w:t>
      </w:r>
      <w:r w:rsidR="00875389" w:rsidRPr="005D7D6D">
        <w:rPr>
          <w:sz w:val="22"/>
          <w:szCs w:val="22"/>
        </w:rPr>
        <w:t>с указанием сроков возобновления исполнения взятых на себя обязательств по настоящему контракту.</w:t>
      </w:r>
    </w:p>
    <w:p w:rsidR="00875389" w:rsidRDefault="00382F79" w:rsidP="004F5DB9">
      <w:pPr>
        <w:ind w:firstLine="567"/>
        <w:jc w:val="both"/>
        <w:rPr>
          <w:sz w:val="22"/>
          <w:szCs w:val="22"/>
        </w:rPr>
      </w:pPr>
      <w:r>
        <w:rPr>
          <w:sz w:val="22"/>
          <w:szCs w:val="22"/>
        </w:rPr>
        <w:t>7</w:t>
      </w:r>
      <w:r w:rsidR="00875389" w:rsidRPr="005D7D6D">
        <w:rPr>
          <w:sz w:val="22"/>
          <w:szCs w:val="22"/>
        </w:rPr>
        <w:t xml:space="preserve">.6.  В случае, если форс-мажорные обстоятельства и их последствия продолжают действовать  свыше 2 (двух)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w:t>
      </w:r>
    </w:p>
    <w:p w:rsidR="004F5DB9" w:rsidRPr="005D7D6D" w:rsidRDefault="004F5DB9" w:rsidP="004F5DB9">
      <w:pPr>
        <w:ind w:firstLine="567"/>
        <w:jc w:val="both"/>
        <w:rPr>
          <w:sz w:val="22"/>
          <w:szCs w:val="22"/>
        </w:rPr>
      </w:pPr>
    </w:p>
    <w:p w:rsidR="00875389" w:rsidRPr="005D7D6D" w:rsidRDefault="00875389" w:rsidP="004F5DB9">
      <w:pPr>
        <w:pStyle w:val="a8"/>
        <w:widowControl/>
        <w:numPr>
          <w:ilvl w:val="0"/>
          <w:numId w:val="6"/>
        </w:numPr>
        <w:suppressAutoHyphens w:val="0"/>
        <w:autoSpaceDE/>
        <w:spacing w:line="240" w:lineRule="auto"/>
        <w:ind w:left="0" w:firstLine="567"/>
        <w:contextualSpacing/>
        <w:jc w:val="center"/>
        <w:rPr>
          <w:b/>
          <w:bCs/>
          <w:sz w:val="22"/>
          <w:szCs w:val="22"/>
        </w:rPr>
      </w:pPr>
      <w:r w:rsidRPr="005D7D6D">
        <w:rPr>
          <w:b/>
          <w:bCs/>
          <w:sz w:val="22"/>
          <w:szCs w:val="22"/>
        </w:rPr>
        <w:t>Разрешение споров между сторонами.</w:t>
      </w:r>
    </w:p>
    <w:p w:rsidR="00875389" w:rsidRPr="005D7D6D" w:rsidRDefault="00382F79" w:rsidP="004F5DB9">
      <w:pPr>
        <w:ind w:firstLine="567"/>
        <w:jc w:val="both"/>
        <w:rPr>
          <w:sz w:val="22"/>
          <w:szCs w:val="22"/>
        </w:rPr>
      </w:pPr>
      <w:r>
        <w:rPr>
          <w:sz w:val="22"/>
          <w:szCs w:val="22"/>
        </w:rPr>
        <w:t>8</w:t>
      </w:r>
      <w:r w:rsidR="00875389" w:rsidRPr="005D7D6D">
        <w:rPr>
          <w:sz w:val="22"/>
          <w:szCs w:val="22"/>
        </w:rPr>
        <w:t>.1. Все споры, возникшие между сторонами по настоящему контракту или в связи с ним (в том числе при заключении контракта) разрешается сторонами путем переговоров, и возникшие договоренности оформляется дополнительным соглашением сторон,  становящимся с момента его подписания неотъемлемой частью настоящего контракта. В случае невозможности разрешения разногласий путем переговоров, они подлежат рассмотрению в арбитражном суде Саратовской области в установленном законодательством порядке.</w:t>
      </w:r>
    </w:p>
    <w:p w:rsidR="00875389" w:rsidRPr="005D7D6D" w:rsidRDefault="00382F79" w:rsidP="004F5DB9">
      <w:pPr>
        <w:ind w:firstLine="567"/>
        <w:jc w:val="both"/>
        <w:rPr>
          <w:sz w:val="22"/>
          <w:szCs w:val="22"/>
        </w:rPr>
      </w:pPr>
      <w:r>
        <w:rPr>
          <w:sz w:val="22"/>
          <w:szCs w:val="22"/>
        </w:rPr>
        <w:t>8</w:t>
      </w:r>
      <w:r w:rsidR="00C1444B">
        <w:rPr>
          <w:sz w:val="22"/>
          <w:szCs w:val="22"/>
        </w:rPr>
        <w:t>.2</w:t>
      </w:r>
      <w:r w:rsidR="00875389" w:rsidRPr="005D7D6D">
        <w:rPr>
          <w:sz w:val="22"/>
          <w:szCs w:val="22"/>
        </w:rPr>
        <w:t>.   Досудебный  порядок урегулирования споров, предусматривающий направление претензии Контрагенту, является обязательным. Срок рассмотрения претензии составляет 7 (семь) дней с момента ее получения.</w:t>
      </w:r>
    </w:p>
    <w:p w:rsidR="00875389" w:rsidRPr="005D7D6D" w:rsidRDefault="00875389" w:rsidP="004F5DB9">
      <w:pPr>
        <w:pStyle w:val="a8"/>
        <w:widowControl/>
        <w:numPr>
          <w:ilvl w:val="0"/>
          <w:numId w:val="6"/>
        </w:numPr>
        <w:suppressAutoHyphens w:val="0"/>
        <w:autoSpaceDE/>
        <w:spacing w:line="240" w:lineRule="auto"/>
        <w:ind w:left="0" w:firstLine="567"/>
        <w:contextualSpacing/>
        <w:jc w:val="center"/>
        <w:rPr>
          <w:b/>
          <w:bCs/>
          <w:sz w:val="22"/>
          <w:szCs w:val="22"/>
        </w:rPr>
      </w:pPr>
      <w:r w:rsidRPr="005D7D6D">
        <w:rPr>
          <w:b/>
          <w:bCs/>
          <w:sz w:val="22"/>
          <w:szCs w:val="22"/>
        </w:rPr>
        <w:t>Имущественная ответственность.</w:t>
      </w:r>
    </w:p>
    <w:p w:rsidR="00875389" w:rsidRPr="005D7D6D" w:rsidRDefault="00382F79" w:rsidP="004F5DB9">
      <w:pPr>
        <w:pStyle w:val="a5"/>
        <w:tabs>
          <w:tab w:val="left" w:pos="851"/>
          <w:tab w:val="left" w:pos="1419"/>
        </w:tabs>
        <w:ind w:firstLine="567"/>
        <w:jc w:val="both"/>
        <w:rPr>
          <w:sz w:val="22"/>
          <w:szCs w:val="22"/>
        </w:rPr>
      </w:pPr>
      <w:r>
        <w:rPr>
          <w:sz w:val="22"/>
          <w:szCs w:val="22"/>
        </w:rPr>
        <w:t>9</w:t>
      </w:r>
      <w:r w:rsidR="00875389" w:rsidRPr="005D7D6D">
        <w:rPr>
          <w:color w:val="000000"/>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5389" w:rsidRPr="005D7D6D" w:rsidRDefault="00382F79" w:rsidP="004F5DB9">
      <w:pPr>
        <w:pStyle w:val="a5"/>
        <w:tabs>
          <w:tab w:val="left" w:pos="851"/>
          <w:tab w:val="left" w:pos="1271"/>
        </w:tabs>
        <w:ind w:firstLine="567"/>
        <w:jc w:val="both"/>
        <w:rPr>
          <w:sz w:val="22"/>
          <w:szCs w:val="22"/>
        </w:rPr>
      </w:pPr>
      <w:r>
        <w:rPr>
          <w:color w:val="000000"/>
          <w:sz w:val="22"/>
          <w:szCs w:val="22"/>
        </w:rPr>
        <w:t xml:space="preserve">            9</w:t>
      </w:r>
      <w:r w:rsidR="00875389" w:rsidRPr="005D7D6D">
        <w:rPr>
          <w:color w:val="000000"/>
          <w:sz w:val="22"/>
          <w:szCs w:val="22"/>
        </w:rPr>
        <w:t>.2. В случае просрочки исполнения Заказчиком обязательств по оплате Товара, предусмотренных Контрактом, Исполнитель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обязательству.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875389" w:rsidRPr="005D7D6D" w:rsidRDefault="00382F79" w:rsidP="004F5DB9">
      <w:pPr>
        <w:pStyle w:val="a5"/>
        <w:tabs>
          <w:tab w:val="left" w:pos="851"/>
          <w:tab w:val="left" w:pos="1404"/>
        </w:tabs>
        <w:ind w:firstLine="567"/>
        <w:jc w:val="both"/>
        <w:rPr>
          <w:sz w:val="22"/>
          <w:szCs w:val="22"/>
        </w:rPr>
      </w:pPr>
      <w:r>
        <w:rPr>
          <w:color w:val="000000"/>
          <w:sz w:val="22"/>
          <w:szCs w:val="22"/>
        </w:rPr>
        <w:t>9</w:t>
      </w:r>
      <w:r w:rsidR="00875389" w:rsidRPr="005D7D6D">
        <w:rPr>
          <w:color w:val="000000"/>
          <w:sz w:val="22"/>
          <w:szCs w:val="22"/>
        </w:rPr>
        <w:t>.3. За ненадлежащее исполнение Исполнителем обязательств, предусмотренных Контрактом, за исключением просрочки их исполнения, Исполнитель вправе потребовать уплату штрафа. Размер штрафа устанавливается  Контрактом</w:t>
      </w:r>
      <w:r w:rsidR="00875389" w:rsidRPr="005D7D6D">
        <w:rPr>
          <w:sz w:val="22"/>
          <w:szCs w:val="22"/>
        </w:rPr>
        <w:t xml:space="preserve"> в следующем порядке: </w:t>
      </w:r>
    </w:p>
    <w:p w:rsidR="00875389" w:rsidRPr="005D7D6D" w:rsidRDefault="00875389" w:rsidP="004F5DB9">
      <w:pPr>
        <w:pStyle w:val="a5"/>
        <w:tabs>
          <w:tab w:val="left" w:pos="851"/>
          <w:tab w:val="left" w:pos="1404"/>
        </w:tabs>
        <w:ind w:firstLine="567"/>
        <w:jc w:val="both"/>
        <w:rPr>
          <w:sz w:val="22"/>
          <w:szCs w:val="22"/>
        </w:rPr>
      </w:pPr>
      <w:r w:rsidRPr="005D7D6D">
        <w:rPr>
          <w:sz w:val="22"/>
          <w:szCs w:val="22"/>
        </w:rPr>
        <w:t>10 % цены контракта (этапа) в случае, если цена контракта (этапа) не превышает 3 млн. рублей;</w:t>
      </w:r>
    </w:p>
    <w:p w:rsidR="00875389" w:rsidRPr="005D7D6D" w:rsidRDefault="00875389" w:rsidP="004F5DB9">
      <w:pPr>
        <w:tabs>
          <w:tab w:val="left" w:pos="851"/>
        </w:tabs>
        <w:ind w:firstLine="567"/>
        <w:jc w:val="both"/>
        <w:rPr>
          <w:i/>
          <w:iCs/>
          <w:color w:val="000000"/>
          <w:sz w:val="22"/>
          <w:szCs w:val="22"/>
        </w:rPr>
      </w:pPr>
      <w:r w:rsidRPr="005D7D6D">
        <w:rPr>
          <w:i/>
          <w:iCs/>
          <w:color w:val="000000"/>
          <w:sz w:val="22"/>
          <w:szCs w:val="22"/>
        </w:rPr>
        <w:t>(Размер и сумма штрафа определяется Заказчиком в зависимости от цены Контракта на основании постановления Правительства РФ от 30.08.2017 № 1042).</w:t>
      </w:r>
    </w:p>
    <w:p w:rsidR="00875389" w:rsidRPr="005D7D6D" w:rsidRDefault="00382F79" w:rsidP="004F5DB9">
      <w:pPr>
        <w:tabs>
          <w:tab w:val="left" w:pos="851"/>
        </w:tabs>
        <w:ind w:firstLine="567"/>
        <w:jc w:val="both"/>
        <w:rPr>
          <w:sz w:val="22"/>
          <w:szCs w:val="22"/>
        </w:rPr>
      </w:pPr>
      <w:r>
        <w:rPr>
          <w:sz w:val="22"/>
          <w:szCs w:val="22"/>
        </w:rPr>
        <w:t>9</w:t>
      </w:r>
      <w:r w:rsidR="00875389" w:rsidRPr="005D7D6D">
        <w:rPr>
          <w:sz w:val="22"/>
          <w:szCs w:val="22"/>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следующем порядке:</w:t>
      </w:r>
    </w:p>
    <w:p w:rsidR="00875389" w:rsidRPr="005D7D6D" w:rsidRDefault="00875389" w:rsidP="004F5DB9">
      <w:pPr>
        <w:pStyle w:val="s1"/>
        <w:spacing w:before="0" w:beforeAutospacing="0" w:after="0" w:afterAutospacing="0"/>
        <w:ind w:firstLine="567"/>
        <w:jc w:val="both"/>
        <w:rPr>
          <w:sz w:val="22"/>
          <w:szCs w:val="22"/>
        </w:rPr>
      </w:pPr>
      <w:r w:rsidRPr="005D7D6D">
        <w:rPr>
          <w:sz w:val="22"/>
          <w:szCs w:val="22"/>
        </w:rPr>
        <w:t xml:space="preserve">           1000 рублей, если цена контракта не превышает 3 млн. рублей;</w:t>
      </w:r>
    </w:p>
    <w:p w:rsidR="00875389" w:rsidRPr="005D7D6D" w:rsidRDefault="00875389" w:rsidP="004F5DB9">
      <w:pPr>
        <w:pStyle w:val="a8"/>
        <w:tabs>
          <w:tab w:val="left" w:pos="851"/>
        </w:tabs>
        <w:ind w:left="0" w:firstLine="567"/>
        <w:jc w:val="both"/>
        <w:rPr>
          <w:i/>
          <w:color w:val="000000"/>
          <w:sz w:val="22"/>
          <w:szCs w:val="22"/>
        </w:rPr>
      </w:pPr>
      <w:r w:rsidRPr="005D7D6D">
        <w:rPr>
          <w:i/>
          <w:iCs/>
          <w:color w:val="000000"/>
          <w:sz w:val="22"/>
          <w:szCs w:val="22"/>
        </w:rPr>
        <w:t>(Размер и сумма штрафа определяется Заказчиком в зависимости от цены Контракта на основании постановления Правительства РФ от 30.08.2017 № 1042).</w:t>
      </w:r>
    </w:p>
    <w:p w:rsidR="00875389" w:rsidRPr="005D7D6D" w:rsidRDefault="00382F79" w:rsidP="004F5DB9">
      <w:pPr>
        <w:pStyle w:val="s1"/>
        <w:spacing w:before="0" w:beforeAutospacing="0" w:after="0" w:afterAutospacing="0"/>
        <w:ind w:firstLine="567"/>
        <w:jc w:val="both"/>
        <w:rPr>
          <w:sz w:val="22"/>
          <w:szCs w:val="22"/>
        </w:rPr>
      </w:pPr>
      <w:r>
        <w:rPr>
          <w:sz w:val="22"/>
          <w:szCs w:val="22"/>
        </w:rPr>
        <w:t>9</w:t>
      </w:r>
      <w:r w:rsidR="00875389" w:rsidRPr="005D7D6D">
        <w:rPr>
          <w:sz w:val="22"/>
          <w:szCs w:val="22"/>
        </w:rPr>
        <w:t xml:space="preserve">.5. </w:t>
      </w:r>
      <w:r w:rsidR="00875389" w:rsidRPr="005D7D6D">
        <w:rPr>
          <w:color w:val="333333"/>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75389" w:rsidRPr="005D7D6D" w:rsidRDefault="00875389" w:rsidP="004F5DB9">
      <w:pPr>
        <w:pStyle w:val="s1"/>
        <w:spacing w:before="0" w:beforeAutospacing="0" w:after="0" w:afterAutospacing="0"/>
        <w:ind w:firstLine="567"/>
        <w:jc w:val="both"/>
        <w:rPr>
          <w:sz w:val="22"/>
          <w:szCs w:val="22"/>
        </w:rPr>
      </w:pPr>
      <w:r w:rsidRPr="005D7D6D">
        <w:rPr>
          <w:sz w:val="22"/>
          <w:szCs w:val="22"/>
        </w:rPr>
        <w:lastRenderedPageBreak/>
        <w:t>1000 рублей, если цена контракта не превышает 3 млн. рублей;</w:t>
      </w:r>
    </w:p>
    <w:p w:rsidR="00875389" w:rsidRPr="005D7D6D" w:rsidRDefault="00875389" w:rsidP="004F5DB9">
      <w:pPr>
        <w:pStyle w:val="a8"/>
        <w:tabs>
          <w:tab w:val="left" w:pos="851"/>
        </w:tabs>
        <w:ind w:left="0" w:firstLine="567"/>
        <w:jc w:val="both"/>
        <w:rPr>
          <w:i/>
          <w:color w:val="000000"/>
          <w:sz w:val="22"/>
          <w:szCs w:val="22"/>
        </w:rPr>
      </w:pPr>
      <w:r w:rsidRPr="005D7D6D">
        <w:rPr>
          <w:i/>
          <w:iCs/>
          <w:color w:val="000000"/>
          <w:sz w:val="22"/>
          <w:szCs w:val="22"/>
        </w:rPr>
        <w:t>(Размер и сумма штрафа определяется Заказчиком в зависимости от цены Контракта на основании постановления Правительства РФ от 30.08.2017 № 1042).</w:t>
      </w:r>
    </w:p>
    <w:p w:rsidR="00875389" w:rsidRPr="005D7D6D" w:rsidRDefault="00875389" w:rsidP="004F5DB9">
      <w:pPr>
        <w:pStyle w:val="a5"/>
        <w:tabs>
          <w:tab w:val="left" w:pos="851"/>
          <w:tab w:val="left" w:pos="1168"/>
        </w:tabs>
        <w:ind w:firstLine="567"/>
        <w:jc w:val="both"/>
        <w:rPr>
          <w:sz w:val="22"/>
          <w:szCs w:val="22"/>
        </w:rPr>
      </w:pPr>
      <w:r w:rsidRPr="005D7D6D">
        <w:rPr>
          <w:color w:val="000000"/>
          <w:sz w:val="22"/>
          <w:szCs w:val="22"/>
        </w:rPr>
        <w:t xml:space="preserve">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75389" w:rsidRPr="005D7D6D" w:rsidRDefault="00382F79" w:rsidP="004F5DB9">
      <w:pPr>
        <w:pStyle w:val="a5"/>
        <w:tabs>
          <w:tab w:val="left" w:pos="851"/>
          <w:tab w:val="left" w:pos="1302"/>
        </w:tabs>
        <w:ind w:firstLine="567"/>
        <w:jc w:val="both"/>
        <w:rPr>
          <w:color w:val="000000"/>
          <w:sz w:val="22"/>
          <w:szCs w:val="22"/>
        </w:rPr>
      </w:pPr>
      <w:r>
        <w:rPr>
          <w:color w:val="000000"/>
          <w:sz w:val="22"/>
          <w:szCs w:val="22"/>
        </w:rPr>
        <w:t>9</w:t>
      </w:r>
      <w:r w:rsidR="00875389" w:rsidRPr="005D7D6D">
        <w:rPr>
          <w:color w:val="000000"/>
          <w:sz w:val="22"/>
          <w:szCs w:val="22"/>
        </w:rPr>
        <w:t>.6. В случае просрочки исполнения Исполнителем обязательств (в том числе нарушения срока поставки товара, просрочки гарантийных обязательств, нарушения срока замены некачественного товара,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75389" w:rsidRPr="005D7D6D" w:rsidRDefault="00382F79" w:rsidP="004F5DB9">
      <w:pPr>
        <w:pStyle w:val="a5"/>
        <w:tabs>
          <w:tab w:val="left" w:pos="851"/>
          <w:tab w:val="left" w:pos="1226"/>
        </w:tabs>
        <w:ind w:firstLine="567"/>
        <w:jc w:val="both"/>
        <w:rPr>
          <w:sz w:val="22"/>
          <w:szCs w:val="22"/>
        </w:rPr>
      </w:pPr>
      <w:r>
        <w:rPr>
          <w:color w:val="000000"/>
          <w:sz w:val="22"/>
          <w:szCs w:val="22"/>
        </w:rPr>
        <w:t xml:space="preserve"> 9</w:t>
      </w:r>
      <w:r w:rsidR="00875389" w:rsidRPr="005D7D6D">
        <w:rPr>
          <w:color w:val="000000"/>
          <w:sz w:val="22"/>
          <w:szCs w:val="22"/>
        </w:rPr>
        <w:t>.7.Сторона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5389" w:rsidRPr="005D7D6D" w:rsidRDefault="00382F79" w:rsidP="004F5DB9">
      <w:pPr>
        <w:pStyle w:val="a5"/>
        <w:tabs>
          <w:tab w:val="left" w:pos="851"/>
          <w:tab w:val="left" w:pos="1260"/>
        </w:tabs>
        <w:ind w:firstLine="567"/>
        <w:jc w:val="both"/>
        <w:rPr>
          <w:sz w:val="22"/>
          <w:szCs w:val="22"/>
        </w:rPr>
      </w:pPr>
      <w:r>
        <w:rPr>
          <w:color w:val="000000"/>
          <w:sz w:val="22"/>
          <w:szCs w:val="22"/>
        </w:rPr>
        <w:t xml:space="preserve"> 9</w:t>
      </w:r>
      <w:r w:rsidR="00875389" w:rsidRPr="005D7D6D">
        <w:rPr>
          <w:color w:val="000000"/>
          <w:sz w:val="22"/>
          <w:szCs w:val="22"/>
        </w:rPr>
        <w:t>.8.Уплата неустойки (штрафа, пени) не освобождает Стороны от исполнения обязательств по Контракту.</w:t>
      </w:r>
    </w:p>
    <w:p w:rsidR="00875389" w:rsidRPr="005D7D6D" w:rsidRDefault="00382F79" w:rsidP="004F5DB9">
      <w:pPr>
        <w:pStyle w:val="a5"/>
        <w:tabs>
          <w:tab w:val="left" w:pos="851"/>
          <w:tab w:val="left" w:pos="1302"/>
        </w:tabs>
        <w:ind w:firstLine="567"/>
        <w:jc w:val="both"/>
        <w:rPr>
          <w:sz w:val="22"/>
          <w:szCs w:val="22"/>
        </w:rPr>
      </w:pPr>
      <w:r>
        <w:rPr>
          <w:color w:val="000000"/>
          <w:sz w:val="22"/>
          <w:szCs w:val="22"/>
        </w:rPr>
        <w:t xml:space="preserve">  9</w:t>
      </w:r>
      <w:r w:rsidR="00875389" w:rsidRPr="005D7D6D">
        <w:rPr>
          <w:color w:val="000000"/>
          <w:sz w:val="22"/>
          <w:szCs w:val="22"/>
        </w:rPr>
        <w:t>.9.Вред, причиненный третьим лицам по вине Исполнителя при исполнении обязательств по Контракту, возмещается за его счет.</w:t>
      </w:r>
    </w:p>
    <w:p w:rsidR="00875389" w:rsidRPr="005D7D6D" w:rsidRDefault="00382F79" w:rsidP="004F5DB9">
      <w:pPr>
        <w:pStyle w:val="a5"/>
        <w:tabs>
          <w:tab w:val="left" w:pos="851"/>
          <w:tab w:val="left" w:pos="1334"/>
        </w:tabs>
        <w:ind w:firstLine="567"/>
        <w:jc w:val="both"/>
        <w:rPr>
          <w:sz w:val="22"/>
          <w:szCs w:val="22"/>
        </w:rPr>
      </w:pPr>
      <w:r>
        <w:rPr>
          <w:color w:val="000000"/>
          <w:sz w:val="22"/>
          <w:szCs w:val="22"/>
        </w:rPr>
        <w:t>9</w:t>
      </w:r>
      <w:r w:rsidR="00875389" w:rsidRPr="005D7D6D">
        <w:rPr>
          <w:color w:val="000000"/>
          <w:sz w:val="22"/>
          <w:szCs w:val="22"/>
        </w:rPr>
        <w:t>.10.За неисполнение или ненадлежащее исполнение обязательств, предусмотренных настоящим Контрактом, Исполнитель несет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убытки, причиненные таким неисполнением или ненадлежащим исполнением).</w:t>
      </w:r>
    </w:p>
    <w:p w:rsidR="00875389" w:rsidRPr="005D7D6D" w:rsidRDefault="00382F79" w:rsidP="004F5DB9">
      <w:pPr>
        <w:pStyle w:val="a5"/>
        <w:tabs>
          <w:tab w:val="left" w:pos="851"/>
          <w:tab w:val="left" w:pos="1410"/>
        </w:tabs>
        <w:ind w:firstLine="567"/>
        <w:jc w:val="both"/>
        <w:rPr>
          <w:sz w:val="22"/>
          <w:szCs w:val="22"/>
        </w:rPr>
      </w:pPr>
      <w:r>
        <w:rPr>
          <w:sz w:val="22"/>
          <w:szCs w:val="22"/>
        </w:rPr>
        <w:t xml:space="preserve"> 9</w:t>
      </w:r>
      <w:r w:rsidR="00875389" w:rsidRPr="005D7D6D">
        <w:rPr>
          <w:sz w:val="22"/>
          <w:szCs w:val="22"/>
        </w:rPr>
        <w:t>.11.Общая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75389" w:rsidRPr="005D7D6D" w:rsidRDefault="00382F79" w:rsidP="004F5DB9">
      <w:pPr>
        <w:pStyle w:val="a5"/>
        <w:tabs>
          <w:tab w:val="left" w:pos="851"/>
          <w:tab w:val="left" w:pos="1410"/>
        </w:tabs>
        <w:ind w:firstLine="567"/>
        <w:jc w:val="both"/>
        <w:rPr>
          <w:sz w:val="22"/>
          <w:szCs w:val="22"/>
        </w:rPr>
      </w:pPr>
      <w:r>
        <w:rPr>
          <w:sz w:val="22"/>
          <w:szCs w:val="22"/>
        </w:rPr>
        <w:t xml:space="preserve"> 9</w:t>
      </w:r>
      <w:r w:rsidR="00875389" w:rsidRPr="005D7D6D">
        <w:rPr>
          <w:sz w:val="22"/>
          <w:szCs w:val="22"/>
        </w:rPr>
        <w:t>.12.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75389" w:rsidRPr="005D7D6D" w:rsidRDefault="00875389" w:rsidP="004F5DB9">
      <w:pPr>
        <w:pStyle w:val="a8"/>
        <w:widowControl/>
        <w:numPr>
          <w:ilvl w:val="0"/>
          <w:numId w:val="6"/>
        </w:numPr>
        <w:suppressAutoHyphens w:val="0"/>
        <w:autoSpaceDE/>
        <w:spacing w:line="240" w:lineRule="auto"/>
        <w:ind w:left="0" w:firstLine="567"/>
        <w:contextualSpacing/>
        <w:jc w:val="both"/>
        <w:rPr>
          <w:b/>
          <w:bCs/>
          <w:sz w:val="22"/>
          <w:szCs w:val="22"/>
        </w:rPr>
      </w:pPr>
      <w:r w:rsidRPr="005D7D6D">
        <w:rPr>
          <w:b/>
          <w:bCs/>
          <w:sz w:val="22"/>
          <w:szCs w:val="22"/>
        </w:rPr>
        <w:t>Прочие условия</w:t>
      </w:r>
    </w:p>
    <w:p w:rsidR="00875389" w:rsidRPr="005D7D6D" w:rsidRDefault="00382F79" w:rsidP="004F5DB9">
      <w:pPr>
        <w:ind w:firstLine="567"/>
        <w:jc w:val="both"/>
        <w:rPr>
          <w:sz w:val="22"/>
          <w:szCs w:val="22"/>
        </w:rPr>
      </w:pPr>
      <w:r>
        <w:rPr>
          <w:sz w:val="22"/>
          <w:szCs w:val="22"/>
        </w:rPr>
        <w:t>10</w:t>
      </w:r>
      <w:r w:rsidR="00875389" w:rsidRPr="005D7D6D">
        <w:rPr>
          <w:sz w:val="22"/>
          <w:szCs w:val="22"/>
        </w:rPr>
        <w:t xml:space="preserve">.1.Настоящий контракт вступает в силу с момента его подписания и действует </w:t>
      </w:r>
      <w:r w:rsidR="00FD486A">
        <w:rPr>
          <w:sz w:val="22"/>
          <w:szCs w:val="22"/>
        </w:rPr>
        <w:t xml:space="preserve">                   </w:t>
      </w:r>
      <w:r w:rsidR="00875389" w:rsidRPr="005D7D6D">
        <w:rPr>
          <w:sz w:val="22"/>
          <w:szCs w:val="22"/>
        </w:rPr>
        <w:t xml:space="preserve">до </w:t>
      </w:r>
      <w:r w:rsidR="00253ED7">
        <w:rPr>
          <w:sz w:val="22"/>
          <w:szCs w:val="22"/>
        </w:rPr>
        <w:t>14</w:t>
      </w:r>
      <w:r w:rsidR="00875389" w:rsidRPr="005D7D6D">
        <w:rPr>
          <w:sz w:val="22"/>
          <w:szCs w:val="22"/>
        </w:rPr>
        <w:t xml:space="preserve"> декабря 20</w:t>
      </w:r>
      <w:r>
        <w:rPr>
          <w:sz w:val="22"/>
          <w:szCs w:val="22"/>
        </w:rPr>
        <w:t>2</w:t>
      </w:r>
      <w:r w:rsidR="00253ED7">
        <w:rPr>
          <w:sz w:val="22"/>
          <w:szCs w:val="22"/>
        </w:rPr>
        <w:t>6</w:t>
      </w:r>
      <w:r w:rsidR="00C1444B">
        <w:rPr>
          <w:sz w:val="22"/>
          <w:szCs w:val="22"/>
        </w:rPr>
        <w:t xml:space="preserve"> года, в части оплаты – до полного исполнения сторонами своих обязательств.</w:t>
      </w:r>
      <w:r w:rsidR="00FD486A">
        <w:rPr>
          <w:sz w:val="22"/>
          <w:szCs w:val="22"/>
        </w:rPr>
        <w:t xml:space="preserve"> Срок исполнения контракта 30.12.202</w:t>
      </w:r>
      <w:r w:rsidR="00253ED7">
        <w:rPr>
          <w:sz w:val="22"/>
          <w:szCs w:val="22"/>
        </w:rPr>
        <w:t>6</w:t>
      </w:r>
      <w:r w:rsidR="00FD486A">
        <w:rPr>
          <w:sz w:val="22"/>
          <w:szCs w:val="22"/>
        </w:rPr>
        <w:t xml:space="preserve"> года.</w:t>
      </w:r>
    </w:p>
    <w:p w:rsidR="00875389" w:rsidRPr="005D7D6D" w:rsidRDefault="00382F79" w:rsidP="004F5DB9">
      <w:pPr>
        <w:ind w:firstLine="567"/>
        <w:jc w:val="both"/>
        <w:rPr>
          <w:sz w:val="22"/>
          <w:szCs w:val="22"/>
        </w:rPr>
      </w:pPr>
      <w:r>
        <w:rPr>
          <w:sz w:val="22"/>
          <w:szCs w:val="22"/>
        </w:rPr>
        <w:t>10</w:t>
      </w:r>
      <w:r w:rsidR="00875389" w:rsidRPr="005D7D6D">
        <w:rPr>
          <w:sz w:val="22"/>
          <w:szCs w:val="22"/>
        </w:rPr>
        <w:t>.2. Настоящий контракт</w:t>
      </w:r>
      <w:r w:rsidR="006E596C">
        <w:rPr>
          <w:sz w:val="22"/>
          <w:szCs w:val="22"/>
        </w:rPr>
        <w:t xml:space="preserve"> </w:t>
      </w:r>
      <w:r w:rsidR="00875389" w:rsidRPr="005D7D6D">
        <w:rPr>
          <w:sz w:val="22"/>
          <w:szCs w:val="22"/>
        </w:rPr>
        <w:t>может быть расторгнут по соглашению сторон либо по решению суда, а также в связи  с односторонним отказом  Стороны от исполнения настоящего контракта в соответствии с гражданским законодательством РФ.</w:t>
      </w:r>
    </w:p>
    <w:p w:rsidR="00875389" w:rsidRDefault="00382F79" w:rsidP="004F5DB9">
      <w:pPr>
        <w:ind w:firstLine="567"/>
        <w:jc w:val="both"/>
        <w:rPr>
          <w:sz w:val="22"/>
          <w:szCs w:val="22"/>
        </w:rPr>
      </w:pPr>
      <w:r>
        <w:rPr>
          <w:sz w:val="22"/>
          <w:szCs w:val="22"/>
        </w:rPr>
        <w:t>10</w:t>
      </w:r>
      <w:r w:rsidR="00875389" w:rsidRPr="005D7D6D">
        <w:rPr>
          <w:sz w:val="22"/>
          <w:szCs w:val="22"/>
        </w:rPr>
        <w:t>.3.Во всем остальном, что не предусмотрено контрактом, Стороны руководствуются действующим законодательством Российской федерации.</w:t>
      </w:r>
    </w:p>
    <w:p w:rsidR="005A7D63" w:rsidRDefault="005A7D63" w:rsidP="004F5DB9">
      <w:pPr>
        <w:ind w:firstLine="567"/>
        <w:jc w:val="both"/>
        <w:rPr>
          <w:sz w:val="22"/>
          <w:szCs w:val="22"/>
        </w:rPr>
      </w:pPr>
    </w:p>
    <w:p w:rsidR="005A7D63" w:rsidRDefault="005A7D63" w:rsidP="004F5DB9">
      <w:pPr>
        <w:ind w:firstLine="567"/>
        <w:jc w:val="both"/>
        <w:rPr>
          <w:sz w:val="22"/>
          <w:szCs w:val="22"/>
        </w:rPr>
      </w:pPr>
    </w:p>
    <w:p w:rsidR="005A7D63" w:rsidRDefault="005A7D63" w:rsidP="004F5DB9">
      <w:pPr>
        <w:ind w:firstLine="567"/>
        <w:jc w:val="both"/>
        <w:rPr>
          <w:sz w:val="22"/>
          <w:szCs w:val="22"/>
        </w:rPr>
      </w:pPr>
    </w:p>
    <w:p w:rsidR="005A7D63" w:rsidRDefault="005A7D63" w:rsidP="009D179F">
      <w:pPr>
        <w:jc w:val="both"/>
        <w:rPr>
          <w:sz w:val="22"/>
          <w:szCs w:val="22"/>
        </w:rPr>
      </w:pPr>
    </w:p>
    <w:p w:rsidR="001A739C" w:rsidRPr="005D7D6D" w:rsidRDefault="001A739C" w:rsidP="009D179F">
      <w:pPr>
        <w:jc w:val="both"/>
        <w:rPr>
          <w:sz w:val="22"/>
          <w:szCs w:val="22"/>
        </w:rPr>
      </w:pPr>
    </w:p>
    <w:p w:rsidR="00C571A7" w:rsidRDefault="00C571A7" w:rsidP="009D179F">
      <w:pPr>
        <w:jc w:val="both"/>
        <w:rPr>
          <w:sz w:val="22"/>
          <w:szCs w:val="22"/>
        </w:rPr>
      </w:pPr>
    </w:p>
    <w:p w:rsidR="00F80670" w:rsidRDefault="00F80670" w:rsidP="009D179F">
      <w:pPr>
        <w:pStyle w:val="a8"/>
        <w:ind w:left="0" w:firstLine="0"/>
        <w:jc w:val="both"/>
        <w:rPr>
          <w:sz w:val="22"/>
          <w:szCs w:val="22"/>
        </w:rPr>
      </w:pPr>
    </w:p>
    <w:p w:rsidR="00F80670" w:rsidRDefault="00F80670" w:rsidP="009D179F">
      <w:pPr>
        <w:pStyle w:val="a8"/>
        <w:ind w:left="0" w:firstLine="0"/>
        <w:jc w:val="both"/>
        <w:rPr>
          <w:sz w:val="22"/>
          <w:szCs w:val="22"/>
        </w:rPr>
      </w:pPr>
    </w:p>
    <w:p w:rsidR="00C571A7" w:rsidRPr="00C571A7" w:rsidRDefault="00382F79" w:rsidP="009D179F">
      <w:pPr>
        <w:pStyle w:val="a8"/>
        <w:ind w:left="0" w:firstLine="0"/>
        <w:jc w:val="both"/>
        <w:rPr>
          <w:b/>
          <w:sz w:val="22"/>
          <w:szCs w:val="22"/>
        </w:rPr>
      </w:pPr>
      <w:r>
        <w:rPr>
          <w:b/>
          <w:sz w:val="22"/>
          <w:szCs w:val="22"/>
        </w:rPr>
        <w:t>11</w:t>
      </w:r>
      <w:r w:rsidR="00C571A7" w:rsidRPr="00C571A7">
        <w:rPr>
          <w:b/>
          <w:sz w:val="22"/>
          <w:szCs w:val="22"/>
        </w:rPr>
        <w:t>.Юридические адреса сторон</w:t>
      </w:r>
    </w:p>
    <w:p w:rsidR="00C571A7" w:rsidRPr="005D7D6D" w:rsidRDefault="00C571A7" w:rsidP="009D179F">
      <w:pPr>
        <w:jc w:val="both"/>
        <w:rPr>
          <w:sz w:val="22"/>
          <w:szCs w:val="22"/>
        </w:rPr>
      </w:pPr>
    </w:p>
    <w:p w:rsidR="00C571A7" w:rsidRPr="005D7D6D" w:rsidRDefault="00C571A7" w:rsidP="009D179F">
      <w:pPr>
        <w:pStyle w:val="af"/>
        <w:jc w:val="both"/>
        <w:rPr>
          <w:rFonts w:ascii="Times New Roman" w:hAnsi="Times New Roman"/>
        </w:rPr>
      </w:pPr>
      <w:r w:rsidRPr="005D7D6D">
        <w:rPr>
          <w:rFonts w:ascii="Times New Roman" w:hAnsi="Times New Roman"/>
        </w:rPr>
        <w:t>«Заказчик”</w:t>
      </w:r>
      <w:r w:rsidR="00C20388">
        <w:rPr>
          <w:rFonts w:ascii="Times New Roman" w:hAnsi="Times New Roman"/>
        </w:rPr>
        <w:t xml:space="preserve">                                                                                 </w:t>
      </w:r>
      <w:r w:rsidRPr="005D7D6D">
        <w:rPr>
          <w:rFonts w:ascii="Times New Roman" w:hAnsi="Times New Roman"/>
        </w:rPr>
        <w:t>“Исполнитель”</w:t>
      </w:r>
    </w:p>
    <w:p w:rsidR="00C571A7" w:rsidRDefault="00C571A7" w:rsidP="009D179F">
      <w:pPr>
        <w:pStyle w:val="af"/>
        <w:jc w:val="both"/>
        <w:rPr>
          <w:rFonts w:ascii="Times New Roman" w:hAnsi="Times New Roman"/>
        </w:rPr>
      </w:pPr>
    </w:p>
    <w:tbl>
      <w:tblPr>
        <w:tblStyle w:val="a3"/>
        <w:tblW w:w="0" w:type="auto"/>
        <w:tblLayout w:type="fixed"/>
        <w:tblLook w:val="04A0"/>
      </w:tblPr>
      <w:tblGrid>
        <w:gridCol w:w="5070"/>
        <w:gridCol w:w="4785"/>
      </w:tblGrid>
      <w:tr w:rsidR="00C20388" w:rsidTr="00BB09FA">
        <w:tc>
          <w:tcPr>
            <w:tcW w:w="5070" w:type="dxa"/>
          </w:tcPr>
          <w:p w:rsidR="00C20388" w:rsidRDefault="00C20388" w:rsidP="009D179F">
            <w:pPr>
              <w:pStyle w:val="af"/>
              <w:jc w:val="both"/>
              <w:rPr>
                <w:rFonts w:ascii="Times New Roman" w:hAnsi="Times New Roman"/>
              </w:rPr>
            </w:pPr>
            <w:r w:rsidRPr="005D7D6D">
              <w:rPr>
                <w:rFonts w:ascii="Times New Roman" w:hAnsi="Times New Roman"/>
              </w:rPr>
              <w:t>ФКУ ИК-4 УФСИН России по</w:t>
            </w:r>
          </w:p>
          <w:p w:rsidR="00C20388" w:rsidRPr="005D7D6D" w:rsidRDefault="00C20388" w:rsidP="009D179F">
            <w:pPr>
              <w:pStyle w:val="af"/>
              <w:jc w:val="both"/>
              <w:rPr>
                <w:rFonts w:ascii="Times New Roman" w:hAnsi="Times New Roman"/>
              </w:rPr>
            </w:pPr>
            <w:r w:rsidRPr="005D7D6D">
              <w:rPr>
                <w:rFonts w:ascii="Times New Roman" w:hAnsi="Times New Roman"/>
              </w:rPr>
              <w:t>Саратовской области</w:t>
            </w:r>
          </w:p>
          <w:p w:rsidR="00C20388" w:rsidRDefault="00C20388" w:rsidP="009D179F">
            <w:pPr>
              <w:jc w:val="both"/>
              <w:rPr>
                <w:sz w:val="22"/>
                <w:szCs w:val="22"/>
              </w:rPr>
            </w:pPr>
          </w:p>
        </w:tc>
        <w:tc>
          <w:tcPr>
            <w:tcW w:w="4785" w:type="dxa"/>
          </w:tcPr>
          <w:p w:rsidR="00C20388" w:rsidRDefault="009901F0" w:rsidP="009D179F">
            <w:pPr>
              <w:jc w:val="both"/>
              <w:rPr>
                <w:sz w:val="22"/>
                <w:szCs w:val="22"/>
              </w:rPr>
            </w:pPr>
            <w:r>
              <w:rPr>
                <w:sz w:val="22"/>
                <w:szCs w:val="22"/>
              </w:rPr>
              <w:t>Общество с ограниченной ответственностью «Рейн»</w:t>
            </w:r>
          </w:p>
        </w:tc>
      </w:tr>
      <w:tr w:rsidR="00C20388" w:rsidTr="00BB09FA">
        <w:tc>
          <w:tcPr>
            <w:tcW w:w="5070" w:type="dxa"/>
          </w:tcPr>
          <w:tbl>
            <w:tblPr>
              <w:tblW w:w="9853" w:type="dxa"/>
              <w:tblLayout w:type="fixed"/>
              <w:tblLook w:val="04A0"/>
            </w:tblPr>
            <w:tblGrid>
              <w:gridCol w:w="9853"/>
            </w:tblGrid>
            <w:tr w:rsidR="00BB09FA" w:rsidRPr="005A7680" w:rsidTr="00BB09FA">
              <w:tc>
                <w:tcPr>
                  <w:tcW w:w="5103" w:type="dxa"/>
                  <w:shd w:val="clear" w:color="auto" w:fill="auto"/>
                </w:tcPr>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lastRenderedPageBreak/>
                    <w:t>ФКУ ИК-4 УФСИН России по Саратовской области</w:t>
                  </w:r>
                </w:p>
              </w:tc>
            </w:tr>
            <w:tr w:rsidR="00BB09FA" w:rsidRPr="005A7680" w:rsidTr="00BB09FA">
              <w:tc>
                <w:tcPr>
                  <w:tcW w:w="5103" w:type="dxa"/>
                  <w:shd w:val="clear" w:color="auto" w:fill="auto"/>
                </w:tcPr>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Юридический и почтовый адрес:</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413724, Саратовская область, г. Пугачев,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Карьер МВД.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ИНН 6445006174, КПП 644501001</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Банковские реквизиты: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Казначейский счет: 03211643000000013247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в ОКЦ № 1 ВВГУ Банка России//УФК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по Нижегородской области, г. Нижний Новгород,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л/с 03601110460, БИК 012202102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 xml:space="preserve">Единый казначейский счет: </w:t>
                  </w:r>
                </w:p>
                <w:p w:rsidR="00BB09FA" w:rsidRPr="005A7680" w:rsidRDefault="00BB09FA" w:rsidP="009D179F">
                  <w:pPr>
                    <w:jc w:val="both"/>
                    <w:rPr>
                      <w:rFonts w:ascii="PT Astra Serif" w:hAnsi="PT Astra Serif"/>
                      <w:sz w:val="22"/>
                      <w:szCs w:val="22"/>
                    </w:rPr>
                  </w:pPr>
                  <w:r w:rsidRPr="005A7680">
                    <w:rPr>
                      <w:rFonts w:ascii="PT Astra Serif" w:hAnsi="PT Astra Serif"/>
                      <w:sz w:val="22"/>
                      <w:szCs w:val="22"/>
                    </w:rPr>
                    <w:t>40102810745370000024</w:t>
                  </w:r>
                </w:p>
                <w:p w:rsidR="00BB09FA" w:rsidRPr="005A7680" w:rsidRDefault="00BB09FA" w:rsidP="009D179F">
                  <w:pPr>
                    <w:jc w:val="both"/>
                    <w:rPr>
                      <w:rFonts w:ascii="PT Astra Serif" w:hAnsi="PT Astra Serif"/>
                      <w:sz w:val="22"/>
                      <w:szCs w:val="22"/>
                    </w:rPr>
                  </w:pPr>
                </w:p>
              </w:tc>
            </w:tr>
          </w:tbl>
          <w:p w:rsidR="00C20388" w:rsidRDefault="00C20388" w:rsidP="009D179F">
            <w:pPr>
              <w:jc w:val="both"/>
              <w:rPr>
                <w:sz w:val="22"/>
                <w:szCs w:val="22"/>
              </w:rPr>
            </w:pPr>
          </w:p>
        </w:tc>
        <w:tc>
          <w:tcPr>
            <w:tcW w:w="4785" w:type="dxa"/>
          </w:tcPr>
          <w:p w:rsidR="00C20388" w:rsidRDefault="009901F0" w:rsidP="009D179F">
            <w:pPr>
              <w:jc w:val="both"/>
              <w:rPr>
                <w:sz w:val="22"/>
                <w:szCs w:val="22"/>
              </w:rPr>
            </w:pPr>
            <w:r>
              <w:rPr>
                <w:sz w:val="22"/>
                <w:szCs w:val="22"/>
              </w:rPr>
              <w:t>410071, г. Саратов, Шелковичная 210 Б-48</w:t>
            </w:r>
          </w:p>
          <w:p w:rsidR="009901F0" w:rsidRDefault="009901F0" w:rsidP="009D179F">
            <w:pPr>
              <w:jc w:val="both"/>
              <w:rPr>
                <w:sz w:val="22"/>
                <w:szCs w:val="22"/>
              </w:rPr>
            </w:pPr>
          </w:p>
          <w:p w:rsidR="009901F0" w:rsidRDefault="009901F0" w:rsidP="009D179F">
            <w:pPr>
              <w:jc w:val="both"/>
              <w:rPr>
                <w:sz w:val="22"/>
                <w:szCs w:val="22"/>
              </w:rPr>
            </w:pPr>
            <w:r>
              <w:rPr>
                <w:sz w:val="22"/>
                <w:szCs w:val="22"/>
              </w:rPr>
              <w:t xml:space="preserve">ИНН </w:t>
            </w:r>
            <w:r w:rsidR="001D07E7">
              <w:rPr>
                <w:sz w:val="22"/>
                <w:szCs w:val="22"/>
              </w:rPr>
              <w:t>645403496022</w:t>
            </w:r>
          </w:p>
          <w:p w:rsidR="009901F0" w:rsidRDefault="001D07E7" w:rsidP="009D179F">
            <w:pPr>
              <w:jc w:val="both"/>
              <w:rPr>
                <w:sz w:val="22"/>
                <w:szCs w:val="22"/>
              </w:rPr>
            </w:pPr>
            <w:r>
              <w:rPr>
                <w:sz w:val="22"/>
                <w:szCs w:val="22"/>
              </w:rPr>
              <w:t>ОГРНИП 319645100045852</w:t>
            </w:r>
            <w:r w:rsidR="009901F0">
              <w:rPr>
                <w:sz w:val="22"/>
                <w:szCs w:val="22"/>
              </w:rPr>
              <w:t xml:space="preserve"> </w:t>
            </w:r>
          </w:p>
          <w:p w:rsidR="001D07E7" w:rsidRDefault="001D07E7" w:rsidP="009D179F">
            <w:pPr>
              <w:jc w:val="both"/>
              <w:rPr>
                <w:sz w:val="22"/>
                <w:szCs w:val="22"/>
              </w:rPr>
            </w:pPr>
            <w:r>
              <w:rPr>
                <w:sz w:val="22"/>
                <w:szCs w:val="22"/>
              </w:rPr>
              <w:t>ОКТМО 63701000001</w:t>
            </w:r>
          </w:p>
          <w:p w:rsidR="009901F0" w:rsidRDefault="009901F0" w:rsidP="009D179F">
            <w:pPr>
              <w:jc w:val="both"/>
              <w:rPr>
                <w:sz w:val="22"/>
                <w:szCs w:val="22"/>
              </w:rPr>
            </w:pPr>
            <w:r>
              <w:rPr>
                <w:sz w:val="22"/>
                <w:szCs w:val="22"/>
              </w:rPr>
              <w:t>Банковские реквизиты:</w:t>
            </w:r>
          </w:p>
          <w:p w:rsidR="009901F0" w:rsidRDefault="009901F0" w:rsidP="009D179F">
            <w:pPr>
              <w:jc w:val="both"/>
              <w:rPr>
                <w:sz w:val="22"/>
                <w:szCs w:val="22"/>
              </w:rPr>
            </w:pPr>
            <w:r>
              <w:rPr>
                <w:sz w:val="22"/>
                <w:szCs w:val="22"/>
              </w:rPr>
              <w:t>Счет № 40702810214500030394</w:t>
            </w:r>
          </w:p>
          <w:p w:rsidR="009901F0" w:rsidRDefault="009901F0" w:rsidP="009D179F">
            <w:pPr>
              <w:jc w:val="both"/>
              <w:rPr>
                <w:sz w:val="22"/>
                <w:szCs w:val="22"/>
              </w:rPr>
            </w:pPr>
            <w:r>
              <w:rPr>
                <w:sz w:val="22"/>
                <w:szCs w:val="22"/>
              </w:rPr>
              <w:t>БИК: 044525104</w:t>
            </w:r>
          </w:p>
          <w:p w:rsidR="009901F0" w:rsidRDefault="009901F0" w:rsidP="009D179F">
            <w:pPr>
              <w:jc w:val="both"/>
              <w:rPr>
                <w:sz w:val="22"/>
                <w:szCs w:val="22"/>
              </w:rPr>
            </w:pPr>
            <w:r>
              <w:rPr>
                <w:sz w:val="22"/>
                <w:szCs w:val="22"/>
              </w:rPr>
              <w:t>Название: ООО «Банк Точка»</w:t>
            </w:r>
          </w:p>
          <w:p w:rsidR="009901F0" w:rsidRDefault="009901F0" w:rsidP="009D179F">
            <w:pPr>
              <w:jc w:val="both"/>
              <w:rPr>
                <w:sz w:val="22"/>
                <w:szCs w:val="22"/>
              </w:rPr>
            </w:pPr>
            <w:r>
              <w:rPr>
                <w:sz w:val="22"/>
                <w:szCs w:val="22"/>
              </w:rPr>
              <w:t>к/счет 30101810745374525104</w:t>
            </w:r>
          </w:p>
          <w:p w:rsidR="009901F0" w:rsidRDefault="002311B8" w:rsidP="009D179F">
            <w:pPr>
              <w:jc w:val="both"/>
              <w:rPr>
                <w:sz w:val="22"/>
                <w:szCs w:val="22"/>
              </w:rPr>
            </w:pPr>
            <w:r>
              <w:rPr>
                <w:sz w:val="22"/>
                <w:szCs w:val="22"/>
              </w:rPr>
              <w:t>р/с 40802810701500142019</w:t>
            </w:r>
          </w:p>
        </w:tc>
      </w:tr>
    </w:tbl>
    <w:p w:rsidR="00C571A7" w:rsidRPr="005D7D6D" w:rsidRDefault="00C571A7" w:rsidP="009D179F">
      <w:pPr>
        <w:jc w:val="both"/>
        <w:rPr>
          <w:sz w:val="22"/>
          <w:szCs w:val="22"/>
        </w:rPr>
      </w:pPr>
    </w:p>
    <w:p w:rsidR="00C54D64" w:rsidRDefault="00C54D64" w:rsidP="009D179F">
      <w:pPr>
        <w:jc w:val="both"/>
        <w:rPr>
          <w:sz w:val="22"/>
          <w:szCs w:val="22"/>
        </w:rPr>
      </w:pPr>
    </w:p>
    <w:p w:rsidR="00C54D64" w:rsidRPr="005D7D6D" w:rsidRDefault="00C54D64" w:rsidP="009D179F">
      <w:pPr>
        <w:pStyle w:val="af"/>
        <w:jc w:val="both"/>
        <w:rPr>
          <w:rFonts w:ascii="Times New Roman" w:hAnsi="Times New Roman"/>
        </w:rPr>
      </w:pPr>
      <w:r w:rsidRPr="005D7D6D">
        <w:rPr>
          <w:rFonts w:ascii="Times New Roman" w:hAnsi="Times New Roman"/>
        </w:rPr>
        <w:t>«Заказчик”</w:t>
      </w:r>
      <w:r w:rsidR="00B15FFA">
        <w:rPr>
          <w:rFonts w:ascii="Times New Roman" w:hAnsi="Times New Roman"/>
        </w:rPr>
        <w:t xml:space="preserve">                                                                                    </w:t>
      </w:r>
      <w:r w:rsidRPr="005D7D6D">
        <w:rPr>
          <w:rFonts w:ascii="Times New Roman" w:hAnsi="Times New Roman"/>
        </w:rPr>
        <w:t>“Исполнитель”</w:t>
      </w:r>
    </w:p>
    <w:p w:rsidR="00C54D64" w:rsidRPr="005D7D6D" w:rsidRDefault="00C54D64" w:rsidP="009D179F">
      <w:pPr>
        <w:jc w:val="both"/>
        <w:rPr>
          <w:bCs/>
          <w:sz w:val="22"/>
          <w:szCs w:val="22"/>
        </w:rPr>
      </w:pPr>
    </w:p>
    <w:p w:rsidR="00C571A7" w:rsidRPr="005D7D6D" w:rsidRDefault="00C571A7" w:rsidP="009D179F">
      <w:pPr>
        <w:jc w:val="both"/>
        <w:rPr>
          <w:bCs/>
          <w:sz w:val="22"/>
          <w:szCs w:val="22"/>
        </w:rPr>
      </w:pPr>
    </w:p>
    <w:p w:rsidR="00C54D64" w:rsidRPr="005D7D6D" w:rsidRDefault="00C571A7" w:rsidP="009D179F">
      <w:pPr>
        <w:pStyle w:val="af"/>
        <w:jc w:val="both"/>
        <w:rPr>
          <w:rFonts w:ascii="Times New Roman" w:hAnsi="Times New Roman"/>
        </w:rPr>
      </w:pPr>
      <w:r w:rsidRPr="005D7D6D">
        <w:rPr>
          <w:rFonts w:ascii="Times New Roman" w:hAnsi="Times New Roman"/>
        </w:rPr>
        <w:t>_____________________</w:t>
      </w:r>
      <w:r w:rsidR="00C54D64">
        <w:rPr>
          <w:rFonts w:ascii="Times New Roman" w:hAnsi="Times New Roman"/>
        </w:rPr>
        <w:t>/</w:t>
      </w:r>
      <w:r w:rsidR="00BB09FA">
        <w:rPr>
          <w:rFonts w:ascii="Times New Roman" w:hAnsi="Times New Roman"/>
        </w:rPr>
        <w:t>А.С. Войкин</w:t>
      </w:r>
      <w:r w:rsidRPr="005D7D6D">
        <w:rPr>
          <w:rFonts w:ascii="Times New Roman" w:hAnsi="Times New Roman"/>
        </w:rPr>
        <w:t>/</w:t>
      </w:r>
      <w:r w:rsidR="00B15FFA">
        <w:rPr>
          <w:rFonts w:ascii="Times New Roman" w:hAnsi="Times New Roman"/>
        </w:rPr>
        <w:t xml:space="preserve">                                 </w:t>
      </w:r>
      <w:r w:rsidR="00C54D64" w:rsidRPr="005D7D6D">
        <w:rPr>
          <w:rFonts w:ascii="Times New Roman" w:hAnsi="Times New Roman"/>
        </w:rPr>
        <w:t>__________________</w:t>
      </w:r>
      <w:r w:rsidR="00B15FFA">
        <w:rPr>
          <w:rFonts w:ascii="Times New Roman" w:hAnsi="Times New Roman"/>
        </w:rPr>
        <w:t>/</w:t>
      </w:r>
      <w:r w:rsidR="00C54D64">
        <w:rPr>
          <w:rFonts w:ascii="Times New Roman" w:hAnsi="Times New Roman"/>
        </w:rPr>
        <w:t xml:space="preserve">  </w:t>
      </w:r>
      <w:r w:rsidR="00B15FFA">
        <w:rPr>
          <w:rFonts w:ascii="Times New Roman" w:hAnsi="Times New Roman"/>
        </w:rPr>
        <w:t>Д.А. Онищенко</w:t>
      </w:r>
      <w:r w:rsidR="00C54D64">
        <w:rPr>
          <w:rFonts w:ascii="Times New Roman" w:hAnsi="Times New Roman"/>
        </w:rPr>
        <w:t xml:space="preserve">  </w:t>
      </w:r>
      <w:r w:rsidR="00C54D64" w:rsidRPr="005D7D6D">
        <w:rPr>
          <w:rFonts w:ascii="Times New Roman" w:hAnsi="Times New Roman"/>
        </w:rPr>
        <w:t>/</w:t>
      </w:r>
    </w:p>
    <w:p w:rsidR="00C571A7" w:rsidRPr="005D7D6D" w:rsidRDefault="00C571A7" w:rsidP="009D179F">
      <w:pPr>
        <w:pStyle w:val="af"/>
        <w:tabs>
          <w:tab w:val="left" w:pos="6618"/>
        </w:tabs>
        <w:jc w:val="both"/>
        <w:rPr>
          <w:rFonts w:ascii="Times New Roman" w:hAnsi="Times New Roman"/>
        </w:rPr>
      </w:pPr>
    </w:p>
    <w:p w:rsidR="00C571A7" w:rsidRPr="005D7D6D" w:rsidRDefault="00C571A7" w:rsidP="009D179F">
      <w:pPr>
        <w:pStyle w:val="af"/>
        <w:jc w:val="both"/>
        <w:rPr>
          <w:rFonts w:ascii="Times New Roman" w:hAnsi="Times New Roman"/>
        </w:rPr>
      </w:pPr>
      <w:r w:rsidRPr="00C571A7">
        <w:rPr>
          <w:rFonts w:ascii="Times New Roman" w:hAnsi="Times New Roman"/>
        </w:rPr>
        <w:t>«____»_________________202</w:t>
      </w:r>
      <w:r w:rsidR="00A41C69">
        <w:rPr>
          <w:rFonts w:ascii="Times New Roman" w:hAnsi="Times New Roman"/>
        </w:rPr>
        <w:t>6</w:t>
      </w:r>
      <w:r w:rsidRPr="005D7D6D">
        <w:rPr>
          <w:rFonts w:ascii="Times New Roman" w:hAnsi="Times New Roman"/>
        </w:rPr>
        <w:t>г</w:t>
      </w:r>
      <w:r w:rsidR="00B15FFA">
        <w:rPr>
          <w:rFonts w:ascii="Times New Roman" w:hAnsi="Times New Roman"/>
        </w:rPr>
        <w:t xml:space="preserve">                                                               </w:t>
      </w:r>
      <w:r w:rsidRPr="00C571A7">
        <w:rPr>
          <w:rFonts w:ascii="Times New Roman" w:hAnsi="Times New Roman"/>
        </w:rPr>
        <w:t>.</w:t>
      </w:r>
      <w:r w:rsidR="00DB2D02">
        <w:rPr>
          <w:rFonts w:ascii="Times New Roman" w:hAnsi="Times New Roman"/>
        </w:rPr>
        <w:t>«___»_______________202</w:t>
      </w:r>
      <w:r w:rsidR="00A41C69">
        <w:rPr>
          <w:rFonts w:ascii="Times New Roman" w:hAnsi="Times New Roman"/>
        </w:rPr>
        <w:t>6</w:t>
      </w:r>
      <w:r w:rsidRPr="005D7D6D">
        <w:rPr>
          <w:rFonts w:ascii="Times New Roman" w:hAnsi="Times New Roman"/>
        </w:rPr>
        <w:t>г</w:t>
      </w:r>
    </w:p>
    <w:p w:rsidR="001A5C7A" w:rsidRDefault="001A5C7A"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5A7D63" w:rsidRDefault="005A7D63" w:rsidP="009D179F">
      <w:pPr>
        <w:pStyle w:val="ad"/>
        <w:ind w:left="0"/>
        <w:jc w:val="both"/>
        <w:rPr>
          <w:rFonts w:ascii="Times New Roman" w:hAnsi="Times New Roman" w:cs="Times New Roman"/>
          <w:bCs/>
        </w:rPr>
      </w:pPr>
    </w:p>
    <w:p w:rsidR="00875389" w:rsidRPr="005D7D6D" w:rsidRDefault="002D50D4" w:rsidP="009D179F">
      <w:pPr>
        <w:pStyle w:val="ad"/>
        <w:ind w:left="0"/>
        <w:jc w:val="both"/>
        <w:rPr>
          <w:rFonts w:ascii="Times New Roman" w:hAnsi="Times New Roman" w:cs="Times New Roman"/>
          <w:bCs/>
        </w:rPr>
      </w:pPr>
      <w:r>
        <w:rPr>
          <w:rFonts w:ascii="Times New Roman" w:hAnsi="Times New Roman" w:cs="Times New Roman"/>
          <w:bCs/>
        </w:rPr>
        <w:t xml:space="preserve">                                                                                                            </w:t>
      </w:r>
      <w:r w:rsidR="00875389" w:rsidRPr="005D7D6D">
        <w:rPr>
          <w:rFonts w:ascii="Times New Roman" w:hAnsi="Times New Roman" w:cs="Times New Roman"/>
          <w:bCs/>
        </w:rPr>
        <w:t>Приложение №  1</w:t>
      </w:r>
    </w:p>
    <w:p w:rsidR="00875389" w:rsidRPr="005D7D6D" w:rsidRDefault="002D50D4" w:rsidP="009D179F">
      <w:pPr>
        <w:pStyle w:val="ad"/>
        <w:ind w:left="0"/>
        <w:jc w:val="both"/>
        <w:rPr>
          <w:rFonts w:ascii="Times New Roman" w:hAnsi="Times New Roman" w:cs="Times New Roman"/>
          <w:bCs/>
        </w:rPr>
      </w:pPr>
      <w:r>
        <w:rPr>
          <w:rFonts w:ascii="Times New Roman" w:hAnsi="Times New Roman" w:cs="Times New Roman"/>
          <w:bCs/>
        </w:rPr>
        <w:t xml:space="preserve">                                                                                                                            </w:t>
      </w:r>
      <w:r w:rsidR="00875389" w:rsidRPr="005D7D6D">
        <w:rPr>
          <w:rFonts w:ascii="Times New Roman" w:hAnsi="Times New Roman" w:cs="Times New Roman"/>
          <w:bCs/>
        </w:rPr>
        <w:t>к контракту №____</w:t>
      </w:r>
    </w:p>
    <w:p w:rsidR="00875389" w:rsidRPr="005D7D6D" w:rsidRDefault="002D50D4" w:rsidP="009D179F">
      <w:pPr>
        <w:pStyle w:val="ad"/>
        <w:ind w:left="0"/>
        <w:jc w:val="both"/>
        <w:rPr>
          <w:rFonts w:ascii="Times New Roman" w:hAnsi="Times New Roman" w:cs="Times New Roman"/>
          <w:bCs/>
        </w:rPr>
      </w:pPr>
      <w:r>
        <w:rPr>
          <w:rFonts w:ascii="Times New Roman" w:hAnsi="Times New Roman" w:cs="Times New Roman"/>
          <w:bCs/>
        </w:rPr>
        <w:t xml:space="preserve">                                                                                                                    </w:t>
      </w:r>
      <w:r w:rsidR="00DB2D02">
        <w:rPr>
          <w:rFonts w:ascii="Times New Roman" w:hAnsi="Times New Roman" w:cs="Times New Roman"/>
          <w:bCs/>
        </w:rPr>
        <w:t>от « ___» ____________202</w:t>
      </w:r>
      <w:r w:rsidR="00A41C69">
        <w:rPr>
          <w:rFonts w:ascii="Times New Roman" w:hAnsi="Times New Roman" w:cs="Times New Roman"/>
          <w:bCs/>
        </w:rPr>
        <w:t>6</w:t>
      </w:r>
      <w:r w:rsidR="00875389" w:rsidRPr="005D7D6D">
        <w:rPr>
          <w:rFonts w:ascii="Times New Roman" w:hAnsi="Times New Roman" w:cs="Times New Roman"/>
          <w:bCs/>
        </w:rPr>
        <w:t xml:space="preserve"> г.</w:t>
      </w:r>
    </w:p>
    <w:p w:rsidR="00C035A9" w:rsidRDefault="00C035A9" w:rsidP="009D179F">
      <w:pPr>
        <w:pStyle w:val="ad"/>
        <w:spacing w:after="0"/>
        <w:ind w:left="0"/>
        <w:jc w:val="both"/>
        <w:rPr>
          <w:rFonts w:ascii="Times New Roman" w:hAnsi="Times New Roman" w:cs="Times New Roman"/>
          <w:bCs/>
        </w:rPr>
      </w:pPr>
    </w:p>
    <w:p w:rsidR="00875389" w:rsidRPr="005D7D6D" w:rsidRDefault="00875389" w:rsidP="009D179F">
      <w:pPr>
        <w:pStyle w:val="ad"/>
        <w:spacing w:after="0"/>
        <w:ind w:left="0"/>
        <w:jc w:val="both"/>
        <w:rPr>
          <w:rFonts w:ascii="Times New Roman" w:hAnsi="Times New Roman" w:cs="Times New Roman"/>
          <w:bCs/>
        </w:rPr>
      </w:pPr>
      <w:r w:rsidRPr="005D7D6D">
        <w:rPr>
          <w:rFonts w:ascii="Times New Roman" w:hAnsi="Times New Roman" w:cs="Times New Roman"/>
          <w:bCs/>
        </w:rPr>
        <w:t>П Е Р Е Ч Е Н Ь</w:t>
      </w:r>
    </w:p>
    <w:p w:rsidR="00875389" w:rsidRPr="005D7D6D" w:rsidRDefault="00875389" w:rsidP="009D179F">
      <w:pPr>
        <w:pStyle w:val="ad"/>
        <w:spacing w:after="0"/>
        <w:ind w:left="0"/>
        <w:jc w:val="both"/>
        <w:rPr>
          <w:rFonts w:ascii="Times New Roman" w:hAnsi="Times New Roman" w:cs="Times New Roman"/>
          <w:bCs/>
        </w:rPr>
      </w:pPr>
    </w:p>
    <w:tbl>
      <w:tblPr>
        <w:tblStyle w:val="a3"/>
        <w:tblW w:w="10031" w:type="dxa"/>
        <w:tblLook w:val="04A0"/>
      </w:tblPr>
      <w:tblGrid>
        <w:gridCol w:w="568"/>
        <w:gridCol w:w="4736"/>
        <w:gridCol w:w="900"/>
        <w:gridCol w:w="992"/>
        <w:gridCol w:w="1417"/>
        <w:gridCol w:w="1418"/>
      </w:tblGrid>
      <w:tr w:rsidR="00875389" w:rsidRPr="005D7D6D" w:rsidTr="00382F79">
        <w:tc>
          <w:tcPr>
            <w:tcW w:w="568" w:type="dxa"/>
          </w:tcPr>
          <w:p w:rsidR="00875389" w:rsidRPr="005D7D6D" w:rsidRDefault="00875389" w:rsidP="009D179F">
            <w:pPr>
              <w:jc w:val="both"/>
              <w:rPr>
                <w:b/>
                <w:sz w:val="22"/>
                <w:szCs w:val="22"/>
              </w:rPr>
            </w:pPr>
            <w:r w:rsidRPr="005D7D6D">
              <w:rPr>
                <w:b/>
                <w:sz w:val="22"/>
                <w:szCs w:val="22"/>
              </w:rPr>
              <w:t>№ п/п</w:t>
            </w:r>
          </w:p>
        </w:tc>
        <w:tc>
          <w:tcPr>
            <w:tcW w:w="4736" w:type="dxa"/>
          </w:tcPr>
          <w:p w:rsidR="00875389" w:rsidRPr="005D7D6D" w:rsidRDefault="00875389" w:rsidP="009D179F">
            <w:pPr>
              <w:jc w:val="both"/>
              <w:rPr>
                <w:b/>
                <w:sz w:val="22"/>
                <w:szCs w:val="22"/>
              </w:rPr>
            </w:pPr>
            <w:r w:rsidRPr="005D7D6D">
              <w:rPr>
                <w:b/>
                <w:sz w:val="22"/>
                <w:szCs w:val="22"/>
              </w:rPr>
              <w:t>Наименование вида услуг</w:t>
            </w:r>
          </w:p>
        </w:tc>
        <w:tc>
          <w:tcPr>
            <w:tcW w:w="900" w:type="dxa"/>
          </w:tcPr>
          <w:p w:rsidR="00875389" w:rsidRPr="005D7D6D" w:rsidRDefault="00875389" w:rsidP="009D179F">
            <w:pPr>
              <w:jc w:val="both"/>
              <w:rPr>
                <w:b/>
                <w:sz w:val="22"/>
                <w:szCs w:val="22"/>
              </w:rPr>
            </w:pPr>
            <w:r w:rsidRPr="005D7D6D">
              <w:rPr>
                <w:b/>
                <w:sz w:val="22"/>
                <w:szCs w:val="22"/>
              </w:rPr>
              <w:t>ед.изм.</w:t>
            </w:r>
          </w:p>
        </w:tc>
        <w:tc>
          <w:tcPr>
            <w:tcW w:w="992" w:type="dxa"/>
          </w:tcPr>
          <w:p w:rsidR="00875389" w:rsidRPr="005D7D6D" w:rsidRDefault="00875389" w:rsidP="009D179F">
            <w:pPr>
              <w:jc w:val="both"/>
              <w:rPr>
                <w:b/>
                <w:sz w:val="22"/>
                <w:szCs w:val="22"/>
              </w:rPr>
            </w:pPr>
            <w:r w:rsidRPr="005D7D6D">
              <w:rPr>
                <w:b/>
                <w:sz w:val="22"/>
                <w:szCs w:val="22"/>
              </w:rPr>
              <w:t>кол-во</w:t>
            </w:r>
          </w:p>
        </w:tc>
        <w:tc>
          <w:tcPr>
            <w:tcW w:w="1417" w:type="dxa"/>
          </w:tcPr>
          <w:p w:rsidR="00382F79" w:rsidRDefault="00710A02" w:rsidP="009D179F">
            <w:pPr>
              <w:jc w:val="both"/>
              <w:rPr>
                <w:b/>
                <w:sz w:val="22"/>
                <w:szCs w:val="22"/>
              </w:rPr>
            </w:pPr>
            <w:r>
              <w:rPr>
                <w:b/>
                <w:sz w:val="22"/>
                <w:szCs w:val="22"/>
              </w:rPr>
              <w:t xml:space="preserve">    </w:t>
            </w:r>
            <w:r w:rsidR="00382F79" w:rsidRPr="005D7D6D">
              <w:rPr>
                <w:b/>
                <w:sz w:val="22"/>
                <w:szCs w:val="22"/>
              </w:rPr>
              <w:t>Ц</w:t>
            </w:r>
            <w:r w:rsidR="00875389" w:rsidRPr="005D7D6D">
              <w:rPr>
                <w:b/>
                <w:sz w:val="22"/>
                <w:szCs w:val="22"/>
              </w:rPr>
              <w:t>ена</w:t>
            </w:r>
          </w:p>
          <w:p w:rsidR="00875389" w:rsidRPr="005D7D6D" w:rsidRDefault="00382F79" w:rsidP="009D179F">
            <w:pPr>
              <w:jc w:val="both"/>
              <w:rPr>
                <w:b/>
                <w:sz w:val="22"/>
                <w:szCs w:val="22"/>
              </w:rPr>
            </w:pPr>
            <w:r>
              <w:rPr>
                <w:b/>
                <w:sz w:val="22"/>
                <w:szCs w:val="22"/>
              </w:rPr>
              <w:t xml:space="preserve">    (</w:t>
            </w:r>
            <w:r w:rsidR="00875389" w:rsidRPr="005D7D6D">
              <w:rPr>
                <w:b/>
                <w:sz w:val="22"/>
                <w:szCs w:val="22"/>
              </w:rPr>
              <w:t>руб.)</w:t>
            </w:r>
          </w:p>
        </w:tc>
        <w:tc>
          <w:tcPr>
            <w:tcW w:w="1418" w:type="dxa"/>
          </w:tcPr>
          <w:p w:rsidR="00875389" w:rsidRPr="005D7D6D" w:rsidRDefault="00875389" w:rsidP="009D179F">
            <w:pPr>
              <w:jc w:val="both"/>
              <w:rPr>
                <w:b/>
                <w:sz w:val="22"/>
                <w:szCs w:val="22"/>
              </w:rPr>
            </w:pPr>
            <w:r w:rsidRPr="005D7D6D">
              <w:rPr>
                <w:b/>
                <w:sz w:val="22"/>
                <w:szCs w:val="22"/>
              </w:rPr>
              <w:t>сумма (руб.)</w:t>
            </w:r>
          </w:p>
        </w:tc>
      </w:tr>
      <w:tr w:rsidR="00875389" w:rsidRPr="005D7D6D" w:rsidTr="00382F79">
        <w:trPr>
          <w:trHeight w:val="504"/>
        </w:trPr>
        <w:tc>
          <w:tcPr>
            <w:tcW w:w="568" w:type="dxa"/>
          </w:tcPr>
          <w:p w:rsidR="00875389" w:rsidRPr="005D7D6D" w:rsidRDefault="00875389" w:rsidP="009D179F">
            <w:pPr>
              <w:jc w:val="both"/>
              <w:rPr>
                <w:sz w:val="22"/>
                <w:szCs w:val="22"/>
              </w:rPr>
            </w:pPr>
            <w:r w:rsidRPr="005D7D6D">
              <w:rPr>
                <w:sz w:val="22"/>
                <w:szCs w:val="22"/>
              </w:rPr>
              <w:t>1</w:t>
            </w:r>
          </w:p>
        </w:tc>
        <w:tc>
          <w:tcPr>
            <w:tcW w:w="4736" w:type="dxa"/>
          </w:tcPr>
          <w:p w:rsidR="00875389" w:rsidRDefault="00382F79" w:rsidP="009D179F">
            <w:pPr>
              <w:jc w:val="both"/>
              <w:rPr>
                <w:sz w:val="22"/>
                <w:szCs w:val="22"/>
              </w:rPr>
            </w:pPr>
            <w:r>
              <w:rPr>
                <w:sz w:val="22"/>
                <w:szCs w:val="22"/>
              </w:rPr>
              <w:t>Услуги по</w:t>
            </w:r>
            <w:r w:rsidR="00B0604A">
              <w:rPr>
                <w:sz w:val="22"/>
                <w:szCs w:val="22"/>
              </w:rPr>
              <w:t xml:space="preserve"> текущему</w:t>
            </w:r>
            <w:r>
              <w:rPr>
                <w:sz w:val="22"/>
                <w:szCs w:val="22"/>
              </w:rPr>
              <w:t xml:space="preserve"> ремонту</w:t>
            </w:r>
            <w:r w:rsidR="00B0604A">
              <w:rPr>
                <w:sz w:val="22"/>
                <w:szCs w:val="22"/>
              </w:rPr>
              <w:t xml:space="preserve"> и техническому обслуживанию холодильного</w:t>
            </w:r>
            <w:r>
              <w:rPr>
                <w:sz w:val="22"/>
                <w:szCs w:val="22"/>
              </w:rPr>
              <w:t xml:space="preserve"> оборудования </w:t>
            </w:r>
            <w:r w:rsidR="00B0604A">
              <w:rPr>
                <w:sz w:val="22"/>
                <w:szCs w:val="22"/>
              </w:rPr>
              <w:t xml:space="preserve">в количестве </w:t>
            </w:r>
            <w:r w:rsidR="008C6ACD">
              <w:rPr>
                <w:sz w:val="22"/>
                <w:szCs w:val="22"/>
              </w:rPr>
              <w:t>1</w:t>
            </w:r>
            <w:r w:rsidR="00B0604A">
              <w:rPr>
                <w:sz w:val="22"/>
                <w:szCs w:val="22"/>
              </w:rPr>
              <w:t xml:space="preserve"> (</w:t>
            </w:r>
            <w:r w:rsidR="008C6ACD">
              <w:rPr>
                <w:sz w:val="22"/>
                <w:szCs w:val="22"/>
              </w:rPr>
              <w:t>одной</w:t>
            </w:r>
            <w:r w:rsidR="00B0604A">
              <w:rPr>
                <w:sz w:val="22"/>
                <w:szCs w:val="22"/>
              </w:rPr>
              <w:t>) единиц</w:t>
            </w:r>
            <w:r w:rsidR="008C6ACD">
              <w:rPr>
                <w:sz w:val="22"/>
                <w:szCs w:val="22"/>
              </w:rPr>
              <w:t>ы</w:t>
            </w:r>
            <w:r>
              <w:rPr>
                <w:sz w:val="22"/>
                <w:szCs w:val="22"/>
              </w:rPr>
              <w:t xml:space="preserve">: </w:t>
            </w:r>
          </w:p>
          <w:p w:rsidR="005A7D63" w:rsidRDefault="008C6ACD" w:rsidP="009D179F">
            <w:pPr>
              <w:jc w:val="both"/>
              <w:rPr>
                <w:sz w:val="22"/>
                <w:szCs w:val="22"/>
              </w:rPr>
            </w:pPr>
            <w:r>
              <w:rPr>
                <w:sz w:val="22"/>
                <w:szCs w:val="22"/>
              </w:rPr>
              <w:t>- замена компрессора моноблока (камера холодильная низкотемпературная с моноблоком BGM-220F №00000000000001832713)</w:t>
            </w:r>
          </w:p>
          <w:p w:rsidR="008C6ACD" w:rsidRDefault="008C6ACD" w:rsidP="009D179F">
            <w:pPr>
              <w:jc w:val="both"/>
              <w:rPr>
                <w:sz w:val="22"/>
                <w:szCs w:val="22"/>
              </w:rPr>
            </w:pPr>
            <w:r>
              <w:rPr>
                <w:sz w:val="22"/>
                <w:szCs w:val="22"/>
              </w:rPr>
              <w:t>-пусконаладочные работы (камера холодильная низкотемпературная с моноблоком BGM-220F №00000000000001832713)</w:t>
            </w:r>
          </w:p>
          <w:p w:rsidR="008C6ACD" w:rsidRPr="008C6ACD" w:rsidRDefault="008C6ACD" w:rsidP="009D179F">
            <w:pPr>
              <w:jc w:val="both"/>
              <w:rPr>
                <w:sz w:val="22"/>
                <w:szCs w:val="22"/>
              </w:rPr>
            </w:pPr>
          </w:p>
        </w:tc>
        <w:tc>
          <w:tcPr>
            <w:tcW w:w="900" w:type="dxa"/>
          </w:tcPr>
          <w:p w:rsidR="00875389" w:rsidRPr="005D7D6D" w:rsidRDefault="00A41C69" w:rsidP="009D179F">
            <w:pPr>
              <w:jc w:val="both"/>
              <w:rPr>
                <w:sz w:val="22"/>
                <w:szCs w:val="22"/>
              </w:rPr>
            </w:pPr>
            <w:r>
              <w:rPr>
                <w:sz w:val="22"/>
                <w:szCs w:val="22"/>
              </w:rPr>
              <w:t>3</w:t>
            </w:r>
          </w:p>
        </w:tc>
        <w:tc>
          <w:tcPr>
            <w:tcW w:w="992" w:type="dxa"/>
          </w:tcPr>
          <w:p w:rsidR="00875389" w:rsidRPr="005D7D6D" w:rsidRDefault="008C6ACD" w:rsidP="009D179F">
            <w:pPr>
              <w:jc w:val="both"/>
              <w:rPr>
                <w:sz w:val="22"/>
                <w:szCs w:val="22"/>
              </w:rPr>
            </w:pPr>
            <w:r>
              <w:rPr>
                <w:sz w:val="22"/>
                <w:szCs w:val="22"/>
              </w:rPr>
              <w:t>у</w:t>
            </w:r>
            <w:r w:rsidR="00382F79">
              <w:rPr>
                <w:sz w:val="22"/>
                <w:szCs w:val="22"/>
              </w:rPr>
              <w:t xml:space="preserve">с. </w:t>
            </w:r>
            <w:r>
              <w:rPr>
                <w:sz w:val="22"/>
                <w:szCs w:val="22"/>
              </w:rPr>
              <w:t>е</w:t>
            </w:r>
            <w:r w:rsidR="00382F79">
              <w:rPr>
                <w:sz w:val="22"/>
                <w:szCs w:val="22"/>
              </w:rPr>
              <w:t>д.</w:t>
            </w:r>
          </w:p>
        </w:tc>
        <w:tc>
          <w:tcPr>
            <w:tcW w:w="1417" w:type="dxa"/>
          </w:tcPr>
          <w:p w:rsidR="00875389" w:rsidRPr="005D7D6D" w:rsidRDefault="00875389" w:rsidP="009D179F">
            <w:pPr>
              <w:jc w:val="both"/>
              <w:rPr>
                <w:sz w:val="22"/>
                <w:szCs w:val="22"/>
              </w:rPr>
            </w:pPr>
          </w:p>
        </w:tc>
        <w:tc>
          <w:tcPr>
            <w:tcW w:w="1418" w:type="dxa"/>
          </w:tcPr>
          <w:p w:rsidR="00875389" w:rsidRPr="005D7D6D" w:rsidRDefault="00875389" w:rsidP="009D179F">
            <w:pPr>
              <w:jc w:val="both"/>
              <w:rPr>
                <w:sz w:val="22"/>
                <w:szCs w:val="22"/>
              </w:rPr>
            </w:pPr>
          </w:p>
        </w:tc>
      </w:tr>
    </w:tbl>
    <w:p w:rsidR="00875389" w:rsidRDefault="00875389" w:rsidP="009D179F">
      <w:pPr>
        <w:jc w:val="both"/>
        <w:rPr>
          <w:sz w:val="22"/>
          <w:szCs w:val="22"/>
        </w:rPr>
      </w:pPr>
    </w:p>
    <w:p w:rsidR="00F428C8" w:rsidRPr="009D78C7" w:rsidRDefault="00875389" w:rsidP="009D179F">
      <w:pPr>
        <w:jc w:val="both"/>
        <w:rPr>
          <w:b/>
          <w:i/>
          <w:sz w:val="22"/>
          <w:szCs w:val="22"/>
          <w:u w:val="single"/>
        </w:rPr>
      </w:pPr>
      <w:r w:rsidRPr="005D7D6D">
        <w:rPr>
          <w:b/>
          <w:sz w:val="22"/>
          <w:szCs w:val="22"/>
        </w:rPr>
        <w:t>Итого</w:t>
      </w:r>
      <w:r w:rsidR="00F428C8">
        <w:rPr>
          <w:b/>
          <w:sz w:val="22"/>
          <w:szCs w:val="22"/>
        </w:rPr>
        <w:t xml:space="preserve">: </w:t>
      </w:r>
      <w:r w:rsidR="00A41C69">
        <w:rPr>
          <w:b/>
          <w:i/>
          <w:sz w:val="22"/>
          <w:szCs w:val="22"/>
          <w:u w:val="single"/>
        </w:rPr>
        <w:t>10</w:t>
      </w:r>
      <w:r w:rsidR="00710A02">
        <w:rPr>
          <w:b/>
          <w:i/>
          <w:sz w:val="22"/>
          <w:szCs w:val="22"/>
          <w:u w:val="single"/>
        </w:rPr>
        <w:t>0000</w:t>
      </w:r>
      <w:r w:rsidR="00F428C8" w:rsidRPr="009D78C7">
        <w:rPr>
          <w:b/>
          <w:i/>
          <w:sz w:val="22"/>
          <w:szCs w:val="22"/>
          <w:u w:val="single"/>
        </w:rPr>
        <w:t>(</w:t>
      </w:r>
      <w:r w:rsidR="00A41C69">
        <w:rPr>
          <w:b/>
          <w:i/>
          <w:sz w:val="22"/>
          <w:szCs w:val="22"/>
          <w:u w:val="single"/>
        </w:rPr>
        <w:t>сто</w:t>
      </w:r>
      <w:r w:rsidR="00710A02">
        <w:rPr>
          <w:b/>
          <w:i/>
          <w:sz w:val="22"/>
          <w:szCs w:val="22"/>
          <w:u w:val="single"/>
        </w:rPr>
        <w:t xml:space="preserve"> тысяч</w:t>
      </w:r>
      <w:r w:rsidR="00F428C8" w:rsidRPr="009D78C7">
        <w:rPr>
          <w:b/>
          <w:i/>
          <w:sz w:val="22"/>
          <w:szCs w:val="22"/>
          <w:u w:val="single"/>
        </w:rPr>
        <w:t xml:space="preserve">) рублей   копеек, </w:t>
      </w:r>
      <w:r w:rsidR="00F428C8">
        <w:rPr>
          <w:b/>
          <w:i/>
          <w:sz w:val="22"/>
          <w:szCs w:val="22"/>
          <w:u w:val="single"/>
        </w:rPr>
        <w:t xml:space="preserve">НДС </w:t>
      </w:r>
      <w:r w:rsidR="00F428C8" w:rsidRPr="009D78C7">
        <w:rPr>
          <w:b/>
          <w:i/>
          <w:sz w:val="22"/>
          <w:szCs w:val="22"/>
          <w:u w:val="single"/>
        </w:rPr>
        <w:t xml:space="preserve"> не облагается.</w:t>
      </w:r>
    </w:p>
    <w:p w:rsidR="00875389" w:rsidRDefault="00875389" w:rsidP="009D179F">
      <w:pPr>
        <w:jc w:val="both"/>
        <w:rPr>
          <w:sz w:val="22"/>
          <w:szCs w:val="22"/>
        </w:rPr>
      </w:pPr>
    </w:p>
    <w:p w:rsidR="008C6ACD" w:rsidRDefault="008C6ACD" w:rsidP="009D179F">
      <w:pPr>
        <w:jc w:val="both"/>
        <w:rPr>
          <w:sz w:val="22"/>
          <w:szCs w:val="22"/>
        </w:rPr>
      </w:pPr>
    </w:p>
    <w:p w:rsidR="008C6ACD" w:rsidRDefault="008C6ACD" w:rsidP="009D179F">
      <w:pPr>
        <w:jc w:val="both"/>
        <w:rPr>
          <w:sz w:val="22"/>
          <w:szCs w:val="22"/>
        </w:rPr>
      </w:pPr>
    </w:p>
    <w:p w:rsidR="008C6ACD" w:rsidRDefault="008C6ACD" w:rsidP="009D179F">
      <w:pPr>
        <w:jc w:val="both"/>
        <w:rPr>
          <w:sz w:val="22"/>
          <w:szCs w:val="22"/>
        </w:rPr>
      </w:pPr>
    </w:p>
    <w:p w:rsidR="008C6ACD" w:rsidRPr="00382F79" w:rsidRDefault="008C6ACD" w:rsidP="009D179F">
      <w:pPr>
        <w:jc w:val="both"/>
        <w:rPr>
          <w:sz w:val="22"/>
          <w:szCs w:val="22"/>
        </w:rPr>
      </w:pPr>
    </w:p>
    <w:p w:rsidR="00875389" w:rsidRPr="005D7D6D" w:rsidRDefault="00C07A9F" w:rsidP="009D179F">
      <w:pPr>
        <w:pStyle w:val="af"/>
        <w:jc w:val="both"/>
        <w:rPr>
          <w:rFonts w:ascii="Times New Roman" w:hAnsi="Times New Roman"/>
        </w:rPr>
      </w:pPr>
      <w:r>
        <w:rPr>
          <w:rFonts w:ascii="Times New Roman" w:hAnsi="Times New Roman"/>
        </w:rPr>
        <w:t xml:space="preserve"> «</w:t>
      </w:r>
      <w:r w:rsidR="00875389" w:rsidRPr="005D7D6D">
        <w:rPr>
          <w:rFonts w:ascii="Times New Roman" w:hAnsi="Times New Roman"/>
        </w:rPr>
        <w:t>З</w:t>
      </w:r>
      <w:r>
        <w:rPr>
          <w:rFonts w:ascii="Times New Roman" w:hAnsi="Times New Roman"/>
        </w:rPr>
        <w:t xml:space="preserve">аказчик»                                                                                              </w:t>
      </w:r>
      <w:r w:rsidR="00875389" w:rsidRPr="005D7D6D">
        <w:rPr>
          <w:rFonts w:ascii="Times New Roman" w:hAnsi="Times New Roman"/>
        </w:rPr>
        <w:t>«Исполнитель»</w:t>
      </w:r>
    </w:p>
    <w:p w:rsidR="00875389" w:rsidRPr="005D7D6D" w:rsidRDefault="00875389" w:rsidP="009D179F">
      <w:pPr>
        <w:jc w:val="both"/>
        <w:rPr>
          <w:sz w:val="22"/>
          <w:szCs w:val="22"/>
        </w:rPr>
      </w:pPr>
      <w:r w:rsidRPr="005D7D6D">
        <w:rPr>
          <w:sz w:val="22"/>
          <w:szCs w:val="22"/>
        </w:rPr>
        <w:t>_____________________</w:t>
      </w:r>
      <w:r w:rsidR="00122FE2">
        <w:rPr>
          <w:sz w:val="22"/>
          <w:szCs w:val="22"/>
        </w:rPr>
        <w:t>/</w:t>
      </w:r>
      <w:r w:rsidR="00E67532">
        <w:rPr>
          <w:sz w:val="22"/>
          <w:szCs w:val="22"/>
        </w:rPr>
        <w:t xml:space="preserve"> </w:t>
      </w:r>
      <w:r w:rsidR="00A41C69">
        <w:rPr>
          <w:sz w:val="22"/>
          <w:szCs w:val="22"/>
        </w:rPr>
        <w:t>А.С. Войкин</w:t>
      </w:r>
      <w:r w:rsidR="002D50D4">
        <w:rPr>
          <w:sz w:val="22"/>
          <w:szCs w:val="22"/>
        </w:rPr>
        <w:t xml:space="preserve"> </w:t>
      </w:r>
      <w:r w:rsidR="00122FE2">
        <w:rPr>
          <w:sz w:val="22"/>
          <w:szCs w:val="22"/>
        </w:rPr>
        <w:t>/</w:t>
      </w:r>
      <w:r w:rsidR="002D50D4">
        <w:rPr>
          <w:sz w:val="22"/>
          <w:szCs w:val="22"/>
        </w:rPr>
        <w:t xml:space="preserve">                                  </w:t>
      </w:r>
      <w:r w:rsidR="00122FE2">
        <w:rPr>
          <w:sz w:val="22"/>
          <w:szCs w:val="22"/>
        </w:rPr>
        <w:t>__________________/</w:t>
      </w:r>
      <w:r w:rsidR="002D50D4">
        <w:rPr>
          <w:sz w:val="22"/>
          <w:szCs w:val="22"/>
        </w:rPr>
        <w:t>Д.А. Онищенко</w:t>
      </w:r>
      <w:r w:rsidRPr="005D7D6D">
        <w:rPr>
          <w:sz w:val="22"/>
          <w:szCs w:val="22"/>
        </w:rPr>
        <w:t>/</w:t>
      </w:r>
    </w:p>
    <w:p w:rsidR="00875389" w:rsidRDefault="00DB2D02" w:rsidP="009D179F">
      <w:pPr>
        <w:jc w:val="both"/>
        <w:rPr>
          <w:sz w:val="22"/>
          <w:szCs w:val="22"/>
        </w:rPr>
      </w:pPr>
      <w:r>
        <w:rPr>
          <w:sz w:val="22"/>
          <w:szCs w:val="22"/>
        </w:rPr>
        <w:t>«___»_____________202</w:t>
      </w:r>
      <w:r w:rsidR="00A41C69">
        <w:rPr>
          <w:sz w:val="22"/>
          <w:szCs w:val="22"/>
        </w:rPr>
        <w:t>6</w:t>
      </w:r>
      <w:r w:rsidR="00875389" w:rsidRPr="005D7D6D">
        <w:rPr>
          <w:sz w:val="22"/>
          <w:szCs w:val="22"/>
        </w:rPr>
        <w:t xml:space="preserve">г.                     </w:t>
      </w:r>
      <w:r w:rsidR="002D50D4">
        <w:rPr>
          <w:sz w:val="22"/>
          <w:szCs w:val="22"/>
        </w:rPr>
        <w:t xml:space="preserve">                                       </w:t>
      </w:r>
      <w:r w:rsidR="00875389" w:rsidRPr="005D7D6D">
        <w:rPr>
          <w:sz w:val="22"/>
          <w:szCs w:val="22"/>
        </w:rPr>
        <w:t xml:space="preserve"> </w:t>
      </w:r>
      <w:r>
        <w:rPr>
          <w:sz w:val="22"/>
          <w:szCs w:val="22"/>
        </w:rPr>
        <w:t>«___»_______________202</w:t>
      </w:r>
      <w:r w:rsidR="00A41C69">
        <w:rPr>
          <w:sz w:val="22"/>
          <w:szCs w:val="22"/>
        </w:rPr>
        <w:t>6</w:t>
      </w:r>
      <w:r w:rsidR="00875389" w:rsidRPr="005D7D6D">
        <w:rPr>
          <w:sz w:val="22"/>
          <w:szCs w:val="22"/>
        </w:rPr>
        <w:t>г.</w:t>
      </w:r>
    </w:p>
    <w:p w:rsidR="00C07A9F" w:rsidRDefault="00C07A9F" w:rsidP="009D179F">
      <w:pPr>
        <w:jc w:val="both"/>
        <w:rPr>
          <w:sz w:val="22"/>
          <w:szCs w:val="22"/>
        </w:rPr>
      </w:pPr>
    </w:p>
    <w:sectPr w:rsidR="00C07A9F" w:rsidSect="00C94B92">
      <w:footerReference w:type="default" r:id="rId8"/>
      <w:type w:val="continuous"/>
      <w:pgSz w:w="11909" w:h="16834"/>
      <w:pgMar w:top="851" w:right="569" w:bottom="1135"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9F1" w:rsidRDefault="003329F1" w:rsidP="00D06E1F">
      <w:r>
        <w:separator/>
      </w:r>
    </w:p>
  </w:endnote>
  <w:endnote w:type="continuationSeparator" w:id="1">
    <w:p w:rsidR="003329F1" w:rsidRDefault="003329F1" w:rsidP="00D06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9F" w:rsidRDefault="00E5331A" w:rsidP="00BB2FDE">
    <w:pPr>
      <w:pStyle w:val="aa"/>
      <w:framePr w:wrap="auto" w:vAnchor="text" w:hAnchor="margin" w:xAlign="right" w:y="1"/>
      <w:rPr>
        <w:rStyle w:val="ac"/>
      </w:rPr>
    </w:pPr>
    <w:r>
      <w:rPr>
        <w:rStyle w:val="ac"/>
      </w:rPr>
      <w:fldChar w:fldCharType="begin"/>
    </w:r>
    <w:r w:rsidR="00C07A9F">
      <w:rPr>
        <w:rStyle w:val="ac"/>
      </w:rPr>
      <w:instrText xml:space="preserve">PAGE  </w:instrText>
    </w:r>
    <w:r>
      <w:rPr>
        <w:rStyle w:val="ac"/>
      </w:rPr>
      <w:fldChar w:fldCharType="separate"/>
    </w:r>
    <w:r w:rsidR="004F5DB9">
      <w:rPr>
        <w:rStyle w:val="ac"/>
        <w:noProof/>
      </w:rPr>
      <w:t>5</w:t>
    </w:r>
    <w:r>
      <w:rPr>
        <w:rStyle w:val="ac"/>
      </w:rPr>
      <w:fldChar w:fldCharType="end"/>
    </w:r>
  </w:p>
  <w:p w:rsidR="00C07A9F" w:rsidRDefault="00C07A9F" w:rsidP="00BB2FD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9F1" w:rsidRDefault="003329F1" w:rsidP="00D06E1F">
      <w:r>
        <w:separator/>
      </w:r>
    </w:p>
  </w:footnote>
  <w:footnote w:type="continuationSeparator" w:id="1">
    <w:p w:rsidR="003329F1" w:rsidRDefault="003329F1" w:rsidP="00D06E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17FC"/>
    <w:multiLevelType w:val="hybridMultilevel"/>
    <w:tmpl w:val="A9E09A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053FC"/>
    <w:multiLevelType w:val="hybridMultilevel"/>
    <w:tmpl w:val="4A1C98F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D42242"/>
    <w:multiLevelType w:val="hybridMultilevel"/>
    <w:tmpl w:val="F32C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40366"/>
    <w:multiLevelType w:val="hybridMultilevel"/>
    <w:tmpl w:val="BBDED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86A0B"/>
    <w:multiLevelType w:val="singleLevel"/>
    <w:tmpl w:val="10308764"/>
    <w:lvl w:ilvl="0">
      <w:start w:val="1"/>
      <w:numFmt w:val="decimal"/>
      <w:lvlText w:val="%1."/>
      <w:legacy w:legacy="1" w:legacySpace="0" w:legacyIndent="360"/>
      <w:lvlJc w:val="left"/>
      <w:rPr>
        <w:rFonts w:ascii="Times New Roman" w:hAnsi="Times New Roman" w:cs="Times New Roman" w:hint="default"/>
        <w:b/>
        <w:i w:val="0"/>
      </w:rPr>
    </w:lvl>
  </w:abstractNum>
  <w:abstractNum w:abstractNumId="5">
    <w:nsid w:val="74E71BDF"/>
    <w:multiLevelType w:val="multilevel"/>
    <w:tmpl w:val="FC0E349C"/>
    <w:lvl w:ilvl="0">
      <w:start w:val="7"/>
      <w:numFmt w:val="decimal"/>
      <w:lvlText w:val="%1."/>
      <w:lvlJc w:val="left"/>
      <w:pPr>
        <w:ind w:left="720" w:hanging="360"/>
      </w:pPr>
      <w:rPr>
        <w:rFonts w:hint="default"/>
      </w:rPr>
    </w:lvl>
    <w:lvl w:ilvl="1">
      <w:start w:val="1"/>
      <w:numFmt w:val="decimal"/>
      <w:isLgl/>
      <w:lvlText w:val="%1.%2."/>
      <w:lvlJc w:val="left"/>
      <w:pPr>
        <w:ind w:left="1386" w:hanging="42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89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470" w:hanging="1080"/>
      </w:pPr>
      <w:rPr>
        <w:rFonts w:hint="default"/>
      </w:rPr>
    </w:lvl>
    <w:lvl w:ilvl="6">
      <w:start w:val="1"/>
      <w:numFmt w:val="decimal"/>
      <w:isLgl/>
      <w:lvlText w:val="%1.%2.%3.%4.%5.%6.%7."/>
      <w:lvlJc w:val="left"/>
      <w:pPr>
        <w:ind w:left="5436" w:hanging="1440"/>
      </w:pPr>
      <w:rPr>
        <w:rFonts w:hint="default"/>
      </w:rPr>
    </w:lvl>
    <w:lvl w:ilvl="7">
      <w:start w:val="1"/>
      <w:numFmt w:val="decimal"/>
      <w:isLgl/>
      <w:lvlText w:val="%1.%2.%3.%4.%5.%6.%7.%8."/>
      <w:lvlJc w:val="left"/>
      <w:pPr>
        <w:ind w:left="6042" w:hanging="1440"/>
      </w:pPr>
      <w:rPr>
        <w:rFonts w:hint="default"/>
      </w:rPr>
    </w:lvl>
    <w:lvl w:ilvl="8">
      <w:start w:val="1"/>
      <w:numFmt w:val="decimal"/>
      <w:isLgl/>
      <w:lvlText w:val="%1.%2.%3.%4.%5.%6.%7.%8.%9."/>
      <w:lvlJc w:val="left"/>
      <w:pPr>
        <w:ind w:left="7008" w:hanging="180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8B3F4B"/>
    <w:rsid w:val="000001F9"/>
    <w:rsid w:val="00000597"/>
    <w:rsid w:val="00021401"/>
    <w:rsid w:val="00036F4E"/>
    <w:rsid w:val="00057876"/>
    <w:rsid w:val="0006561A"/>
    <w:rsid w:val="0008694E"/>
    <w:rsid w:val="0009611A"/>
    <w:rsid w:val="000C056F"/>
    <w:rsid w:val="000C21BF"/>
    <w:rsid w:val="000D1810"/>
    <w:rsid w:val="000D5B15"/>
    <w:rsid w:val="000E1CA8"/>
    <w:rsid w:val="000F07C5"/>
    <w:rsid w:val="00122FE2"/>
    <w:rsid w:val="00172F0B"/>
    <w:rsid w:val="001739AE"/>
    <w:rsid w:val="001744F2"/>
    <w:rsid w:val="001A02A4"/>
    <w:rsid w:val="001A0DE2"/>
    <w:rsid w:val="001A5C7A"/>
    <w:rsid w:val="001A739C"/>
    <w:rsid w:val="001D07E7"/>
    <w:rsid w:val="001D1B56"/>
    <w:rsid w:val="001D7984"/>
    <w:rsid w:val="001E28A0"/>
    <w:rsid w:val="001E318B"/>
    <w:rsid w:val="001F576C"/>
    <w:rsid w:val="00203D45"/>
    <w:rsid w:val="002311B8"/>
    <w:rsid w:val="002326C4"/>
    <w:rsid w:val="00253E0C"/>
    <w:rsid w:val="00253ED7"/>
    <w:rsid w:val="0025649A"/>
    <w:rsid w:val="00263E4F"/>
    <w:rsid w:val="0027741C"/>
    <w:rsid w:val="002A4030"/>
    <w:rsid w:val="002A7B1A"/>
    <w:rsid w:val="002D50D4"/>
    <w:rsid w:val="002D67AD"/>
    <w:rsid w:val="002E630B"/>
    <w:rsid w:val="002F6A47"/>
    <w:rsid w:val="003329F1"/>
    <w:rsid w:val="00354EBA"/>
    <w:rsid w:val="0036115E"/>
    <w:rsid w:val="00382F79"/>
    <w:rsid w:val="003978D1"/>
    <w:rsid w:val="003A5E54"/>
    <w:rsid w:val="003C1E85"/>
    <w:rsid w:val="003D772F"/>
    <w:rsid w:val="003D7AFA"/>
    <w:rsid w:val="003F6DD8"/>
    <w:rsid w:val="004035DB"/>
    <w:rsid w:val="00406717"/>
    <w:rsid w:val="00413B82"/>
    <w:rsid w:val="00425B4B"/>
    <w:rsid w:val="00432748"/>
    <w:rsid w:val="00451803"/>
    <w:rsid w:val="00461C65"/>
    <w:rsid w:val="004631ED"/>
    <w:rsid w:val="004677F7"/>
    <w:rsid w:val="00467DF7"/>
    <w:rsid w:val="0047377D"/>
    <w:rsid w:val="00480083"/>
    <w:rsid w:val="00487A76"/>
    <w:rsid w:val="00490AD1"/>
    <w:rsid w:val="004D0185"/>
    <w:rsid w:val="004D558A"/>
    <w:rsid w:val="004F5DB9"/>
    <w:rsid w:val="005007FE"/>
    <w:rsid w:val="00522AAA"/>
    <w:rsid w:val="005303A1"/>
    <w:rsid w:val="00544A72"/>
    <w:rsid w:val="005A128B"/>
    <w:rsid w:val="005A7D63"/>
    <w:rsid w:val="005C0CF3"/>
    <w:rsid w:val="005D274F"/>
    <w:rsid w:val="005D465B"/>
    <w:rsid w:val="005D7D6D"/>
    <w:rsid w:val="00612A13"/>
    <w:rsid w:val="00623A13"/>
    <w:rsid w:val="00626497"/>
    <w:rsid w:val="00696A1B"/>
    <w:rsid w:val="006A4387"/>
    <w:rsid w:val="006B19EC"/>
    <w:rsid w:val="006B1BD4"/>
    <w:rsid w:val="006E1E78"/>
    <w:rsid w:val="006E596C"/>
    <w:rsid w:val="00710A02"/>
    <w:rsid w:val="007515D0"/>
    <w:rsid w:val="007B3279"/>
    <w:rsid w:val="007F2C02"/>
    <w:rsid w:val="00810E24"/>
    <w:rsid w:val="00811621"/>
    <w:rsid w:val="00811C94"/>
    <w:rsid w:val="00815F7D"/>
    <w:rsid w:val="0083303B"/>
    <w:rsid w:val="00852272"/>
    <w:rsid w:val="008542A6"/>
    <w:rsid w:val="00860607"/>
    <w:rsid w:val="00860822"/>
    <w:rsid w:val="008634D7"/>
    <w:rsid w:val="008719C2"/>
    <w:rsid w:val="00875389"/>
    <w:rsid w:val="00875A01"/>
    <w:rsid w:val="0088415E"/>
    <w:rsid w:val="008A1BB0"/>
    <w:rsid w:val="008A3F10"/>
    <w:rsid w:val="008B3F4B"/>
    <w:rsid w:val="008C6ACD"/>
    <w:rsid w:val="008E089A"/>
    <w:rsid w:val="008E3DCC"/>
    <w:rsid w:val="009054FD"/>
    <w:rsid w:val="00905993"/>
    <w:rsid w:val="009141A7"/>
    <w:rsid w:val="0092312F"/>
    <w:rsid w:val="009233A8"/>
    <w:rsid w:val="00953F43"/>
    <w:rsid w:val="009609DC"/>
    <w:rsid w:val="00976CA2"/>
    <w:rsid w:val="009901F0"/>
    <w:rsid w:val="0099193C"/>
    <w:rsid w:val="009A0B10"/>
    <w:rsid w:val="009D179F"/>
    <w:rsid w:val="009D78C7"/>
    <w:rsid w:val="009E0EC0"/>
    <w:rsid w:val="00A11B3C"/>
    <w:rsid w:val="00A3277A"/>
    <w:rsid w:val="00A371CC"/>
    <w:rsid w:val="00A41C69"/>
    <w:rsid w:val="00A61FCD"/>
    <w:rsid w:val="00A633F8"/>
    <w:rsid w:val="00A92ABD"/>
    <w:rsid w:val="00B0604A"/>
    <w:rsid w:val="00B0766B"/>
    <w:rsid w:val="00B15FFA"/>
    <w:rsid w:val="00B26B6A"/>
    <w:rsid w:val="00B27103"/>
    <w:rsid w:val="00B36FFA"/>
    <w:rsid w:val="00B4281E"/>
    <w:rsid w:val="00B51C58"/>
    <w:rsid w:val="00B53A53"/>
    <w:rsid w:val="00B664B6"/>
    <w:rsid w:val="00B71CF5"/>
    <w:rsid w:val="00B7671B"/>
    <w:rsid w:val="00B90D69"/>
    <w:rsid w:val="00B92601"/>
    <w:rsid w:val="00B92E89"/>
    <w:rsid w:val="00BA2BEC"/>
    <w:rsid w:val="00BB09FA"/>
    <w:rsid w:val="00BB7D18"/>
    <w:rsid w:val="00BC4DAE"/>
    <w:rsid w:val="00BD140A"/>
    <w:rsid w:val="00BE4EBA"/>
    <w:rsid w:val="00C035A9"/>
    <w:rsid w:val="00C07A9F"/>
    <w:rsid w:val="00C1444B"/>
    <w:rsid w:val="00C20388"/>
    <w:rsid w:val="00C24041"/>
    <w:rsid w:val="00C54D64"/>
    <w:rsid w:val="00C571A7"/>
    <w:rsid w:val="00C67A8E"/>
    <w:rsid w:val="00C94B92"/>
    <w:rsid w:val="00CC19DD"/>
    <w:rsid w:val="00CE0855"/>
    <w:rsid w:val="00CE4925"/>
    <w:rsid w:val="00CF590B"/>
    <w:rsid w:val="00CF74E1"/>
    <w:rsid w:val="00D06E1F"/>
    <w:rsid w:val="00D55B86"/>
    <w:rsid w:val="00D751EC"/>
    <w:rsid w:val="00D91B16"/>
    <w:rsid w:val="00D96CAA"/>
    <w:rsid w:val="00D97FE8"/>
    <w:rsid w:val="00DB2D02"/>
    <w:rsid w:val="00DC20F6"/>
    <w:rsid w:val="00DF7D3B"/>
    <w:rsid w:val="00E02B41"/>
    <w:rsid w:val="00E43213"/>
    <w:rsid w:val="00E47DB3"/>
    <w:rsid w:val="00E5331A"/>
    <w:rsid w:val="00E63472"/>
    <w:rsid w:val="00E63909"/>
    <w:rsid w:val="00E67532"/>
    <w:rsid w:val="00E7011D"/>
    <w:rsid w:val="00E7355C"/>
    <w:rsid w:val="00EB1650"/>
    <w:rsid w:val="00EC509A"/>
    <w:rsid w:val="00EE7ED0"/>
    <w:rsid w:val="00EF1A5E"/>
    <w:rsid w:val="00F242F8"/>
    <w:rsid w:val="00F31FE0"/>
    <w:rsid w:val="00F428C8"/>
    <w:rsid w:val="00F50574"/>
    <w:rsid w:val="00F80670"/>
    <w:rsid w:val="00F82DC0"/>
    <w:rsid w:val="00F919D3"/>
    <w:rsid w:val="00F9612F"/>
    <w:rsid w:val="00F97B3D"/>
    <w:rsid w:val="00FA1974"/>
    <w:rsid w:val="00FA2116"/>
    <w:rsid w:val="00FA3C9C"/>
    <w:rsid w:val="00FD0F78"/>
    <w:rsid w:val="00FD486A"/>
    <w:rsid w:val="00FE16CF"/>
    <w:rsid w:val="00FF3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basedOn w:val="a0"/>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link w:val="a9"/>
    <w:uiPriority w:val="34"/>
    <w:qFormat/>
    <w:rsid w:val="008719C2"/>
    <w:pPr>
      <w:suppressAutoHyphens/>
      <w:autoSpaceDN/>
      <w:adjustRightInd/>
      <w:spacing w:line="276" w:lineRule="auto"/>
      <w:ind w:left="708" w:hanging="340"/>
    </w:pPr>
    <w:rPr>
      <w:lang w:eastAsia="ar-SA"/>
    </w:rPr>
  </w:style>
  <w:style w:type="paragraph" w:styleId="aa">
    <w:name w:val="footer"/>
    <w:basedOn w:val="a"/>
    <w:link w:val="ab"/>
    <w:uiPriority w:val="99"/>
    <w:rsid w:val="00875389"/>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b">
    <w:name w:val="Нижний колонтитул Знак"/>
    <w:basedOn w:val="a0"/>
    <w:link w:val="aa"/>
    <w:uiPriority w:val="99"/>
    <w:rsid w:val="00875389"/>
    <w:rPr>
      <w:rFonts w:ascii="Calibri" w:hAnsi="Calibri" w:cs="Calibri"/>
      <w:sz w:val="22"/>
      <w:szCs w:val="22"/>
      <w:lang w:eastAsia="en-US"/>
    </w:rPr>
  </w:style>
  <w:style w:type="character" w:styleId="ac">
    <w:name w:val="page number"/>
    <w:basedOn w:val="a0"/>
    <w:uiPriority w:val="99"/>
    <w:rsid w:val="00875389"/>
  </w:style>
  <w:style w:type="paragraph" w:styleId="ad">
    <w:name w:val="Body Text Indent"/>
    <w:basedOn w:val="a"/>
    <w:link w:val="ae"/>
    <w:uiPriority w:val="99"/>
    <w:rsid w:val="00875389"/>
    <w:pPr>
      <w:widowControl/>
      <w:autoSpaceDE/>
      <w:autoSpaceDN/>
      <w:adjustRightInd/>
      <w:spacing w:after="120" w:line="276" w:lineRule="auto"/>
      <w:ind w:left="283"/>
    </w:pPr>
    <w:rPr>
      <w:rFonts w:ascii="Calibri" w:hAnsi="Calibri" w:cs="Calibri"/>
      <w:sz w:val="22"/>
      <w:szCs w:val="22"/>
      <w:lang w:eastAsia="en-US"/>
    </w:rPr>
  </w:style>
  <w:style w:type="character" w:customStyle="1" w:styleId="ae">
    <w:name w:val="Основной текст с отступом Знак"/>
    <w:basedOn w:val="a0"/>
    <w:link w:val="ad"/>
    <w:uiPriority w:val="99"/>
    <w:rsid w:val="00875389"/>
    <w:rPr>
      <w:rFonts w:ascii="Calibri" w:hAnsi="Calibri" w:cs="Calibri"/>
      <w:sz w:val="22"/>
      <w:szCs w:val="22"/>
      <w:lang w:eastAsia="en-US"/>
    </w:rPr>
  </w:style>
  <w:style w:type="paragraph" w:styleId="af">
    <w:name w:val="No Spacing"/>
    <w:link w:val="af0"/>
    <w:uiPriority w:val="1"/>
    <w:qFormat/>
    <w:rsid w:val="00875389"/>
    <w:rPr>
      <w:rFonts w:ascii="Calibri" w:hAnsi="Calibri"/>
      <w:sz w:val="22"/>
      <w:szCs w:val="22"/>
      <w:lang w:eastAsia="en-US"/>
    </w:rPr>
  </w:style>
  <w:style w:type="paragraph" w:customStyle="1" w:styleId="af1">
    <w:name w:val="Мой"/>
    <w:basedOn w:val="a"/>
    <w:uiPriority w:val="99"/>
    <w:rsid w:val="00875389"/>
    <w:pPr>
      <w:widowControl/>
      <w:autoSpaceDE/>
      <w:autoSpaceDN/>
      <w:adjustRightInd/>
      <w:ind w:firstLine="720"/>
      <w:jc w:val="both"/>
    </w:pPr>
    <w:rPr>
      <w:rFonts w:ascii="CG Times (W1)" w:hAnsi="CG Times (W1)" w:cs="CG Times (W1)"/>
      <w:sz w:val="28"/>
      <w:szCs w:val="28"/>
    </w:rPr>
  </w:style>
  <w:style w:type="character" w:customStyle="1" w:styleId="af0">
    <w:name w:val="Без интервала Знак"/>
    <w:link w:val="af"/>
    <w:locked/>
    <w:rsid w:val="00875389"/>
    <w:rPr>
      <w:rFonts w:ascii="Calibri" w:hAnsi="Calibri"/>
      <w:sz w:val="22"/>
      <w:szCs w:val="22"/>
      <w:lang w:eastAsia="en-US"/>
    </w:rPr>
  </w:style>
  <w:style w:type="paragraph" w:customStyle="1" w:styleId="s1">
    <w:name w:val="s_1"/>
    <w:basedOn w:val="a"/>
    <w:rsid w:val="00875389"/>
    <w:pPr>
      <w:widowControl/>
      <w:autoSpaceDE/>
      <w:autoSpaceDN/>
      <w:adjustRightInd/>
      <w:spacing w:before="100" w:beforeAutospacing="1" w:after="100" w:afterAutospacing="1"/>
    </w:pPr>
    <w:rPr>
      <w:sz w:val="24"/>
      <w:szCs w:val="24"/>
    </w:rPr>
  </w:style>
  <w:style w:type="paragraph" w:styleId="23">
    <w:name w:val="List 2"/>
    <w:basedOn w:val="a"/>
    <w:uiPriority w:val="99"/>
    <w:semiHidden/>
    <w:unhideWhenUsed/>
    <w:rsid w:val="00021401"/>
    <w:pPr>
      <w:suppressAutoHyphens/>
      <w:autoSpaceDE/>
      <w:autoSpaceDN/>
      <w:adjustRightInd/>
      <w:ind w:left="566" w:hanging="283"/>
      <w:contextualSpacing/>
    </w:pPr>
    <w:rPr>
      <w:rFonts w:eastAsia="SimSun" w:cs="Mangal"/>
      <w:kern w:val="1"/>
      <w:sz w:val="24"/>
      <w:szCs w:val="21"/>
      <w:lang w:eastAsia="hi-IN" w:bidi="hi-IN"/>
    </w:rPr>
  </w:style>
  <w:style w:type="character" w:customStyle="1" w:styleId="30">
    <w:name w:val="Основной текст (3)_"/>
    <w:link w:val="31"/>
    <w:locked/>
    <w:rsid w:val="00FA3C9C"/>
    <w:rPr>
      <w:shd w:val="clear" w:color="auto" w:fill="FFFFFF"/>
    </w:rPr>
  </w:style>
  <w:style w:type="paragraph" w:customStyle="1" w:styleId="31">
    <w:name w:val="Основной текст (3)"/>
    <w:basedOn w:val="a"/>
    <w:link w:val="30"/>
    <w:rsid w:val="00FA3C9C"/>
    <w:pPr>
      <w:widowControl/>
      <w:shd w:val="clear" w:color="auto" w:fill="FFFFFF"/>
      <w:autoSpaceDE/>
      <w:autoSpaceDN/>
      <w:adjustRightInd/>
      <w:spacing w:before="240" w:line="274" w:lineRule="exact"/>
      <w:jc w:val="both"/>
    </w:pPr>
  </w:style>
  <w:style w:type="paragraph" w:customStyle="1" w:styleId="24">
    <w:name w:val="Обычный2"/>
    <w:uiPriority w:val="99"/>
    <w:rsid w:val="009D78C7"/>
    <w:pPr>
      <w:widowControl w:val="0"/>
      <w:spacing w:line="300" w:lineRule="auto"/>
      <w:ind w:firstLine="720"/>
      <w:jc w:val="both"/>
    </w:pPr>
    <w:rPr>
      <w:snapToGrid w:val="0"/>
      <w:sz w:val="24"/>
    </w:rPr>
  </w:style>
  <w:style w:type="paragraph" w:customStyle="1" w:styleId="10">
    <w:name w:val="Обычный1"/>
    <w:link w:val="CharChar"/>
    <w:rsid w:val="00D751EC"/>
    <w:pPr>
      <w:widowControl w:val="0"/>
      <w:spacing w:line="300" w:lineRule="auto"/>
      <w:ind w:firstLine="720"/>
      <w:jc w:val="both"/>
    </w:pPr>
    <w:rPr>
      <w:snapToGrid w:val="0"/>
      <w:sz w:val="24"/>
    </w:rPr>
  </w:style>
  <w:style w:type="character" w:customStyle="1" w:styleId="CharChar">
    <w:name w:val="Обычный Char Char"/>
    <w:link w:val="10"/>
    <w:locked/>
    <w:rsid w:val="00D751EC"/>
    <w:rPr>
      <w:snapToGrid w:val="0"/>
      <w:sz w:val="24"/>
    </w:rPr>
  </w:style>
  <w:style w:type="character" w:customStyle="1" w:styleId="a9">
    <w:name w:val="Абзац списка Знак"/>
    <w:link w:val="a8"/>
    <w:uiPriority w:val="34"/>
    <w:locked/>
    <w:rsid w:val="00D751E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basedOn w:val="a0"/>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link w:val="a9"/>
    <w:uiPriority w:val="34"/>
    <w:qFormat/>
    <w:rsid w:val="008719C2"/>
    <w:pPr>
      <w:suppressAutoHyphens/>
      <w:autoSpaceDN/>
      <w:adjustRightInd/>
      <w:spacing w:line="276" w:lineRule="auto"/>
      <w:ind w:left="708" w:hanging="340"/>
    </w:pPr>
    <w:rPr>
      <w:lang w:eastAsia="ar-SA"/>
    </w:rPr>
  </w:style>
  <w:style w:type="paragraph" w:styleId="aa">
    <w:name w:val="footer"/>
    <w:basedOn w:val="a"/>
    <w:link w:val="ab"/>
    <w:uiPriority w:val="99"/>
    <w:rsid w:val="00875389"/>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b">
    <w:name w:val="Нижний колонтитул Знак"/>
    <w:basedOn w:val="a0"/>
    <w:link w:val="aa"/>
    <w:uiPriority w:val="99"/>
    <w:rsid w:val="00875389"/>
    <w:rPr>
      <w:rFonts w:ascii="Calibri" w:hAnsi="Calibri" w:cs="Calibri"/>
      <w:sz w:val="22"/>
      <w:szCs w:val="22"/>
      <w:lang w:eastAsia="en-US"/>
    </w:rPr>
  </w:style>
  <w:style w:type="character" w:styleId="ac">
    <w:name w:val="page number"/>
    <w:basedOn w:val="a0"/>
    <w:uiPriority w:val="99"/>
    <w:rsid w:val="00875389"/>
  </w:style>
  <w:style w:type="paragraph" w:styleId="ad">
    <w:name w:val="Body Text Indent"/>
    <w:basedOn w:val="a"/>
    <w:link w:val="ae"/>
    <w:uiPriority w:val="99"/>
    <w:rsid w:val="00875389"/>
    <w:pPr>
      <w:widowControl/>
      <w:autoSpaceDE/>
      <w:autoSpaceDN/>
      <w:adjustRightInd/>
      <w:spacing w:after="120" w:line="276" w:lineRule="auto"/>
      <w:ind w:left="283"/>
    </w:pPr>
    <w:rPr>
      <w:rFonts w:ascii="Calibri" w:hAnsi="Calibri" w:cs="Calibri"/>
      <w:sz w:val="22"/>
      <w:szCs w:val="22"/>
      <w:lang w:eastAsia="en-US"/>
    </w:rPr>
  </w:style>
  <w:style w:type="character" w:customStyle="1" w:styleId="ae">
    <w:name w:val="Основной текст с отступом Знак"/>
    <w:basedOn w:val="a0"/>
    <w:link w:val="ad"/>
    <w:uiPriority w:val="99"/>
    <w:rsid w:val="00875389"/>
    <w:rPr>
      <w:rFonts w:ascii="Calibri" w:hAnsi="Calibri" w:cs="Calibri"/>
      <w:sz w:val="22"/>
      <w:szCs w:val="22"/>
      <w:lang w:eastAsia="en-US"/>
    </w:rPr>
  </w:style>
  <w:style w:type="paragraph" w:styleId="af">
    <w:name w:val="No Spacing"/>
    <w:link w:val="af0"/>
    <w:uiPriority w:val="1"/>
    <w:qFormat/>
    <w:rsid w:val="00875389"/>
    <w:rPr>
      <w:rFonts w:ascii="Calibri" w:hAnsi="Calibri"/>
      <w:sz w:val="22"/>
      <w:szCs w:val="22"/>
      <w:lang w:eastAsia="en-US"/>
    </w:rPr>
  </w:style>
  <w:style w:type="paragraph" w:customStyle="1" w:styleId="af1">
    <w:name w:val="Мой"/>
    <w:basedOn w:val="a"/>
    <w:uiPriority w:val="99"/>
    <w:rsid w:val="00875389"/>
    <w:pPr>
      <w:widowControl/>
      <w:autoSpaceDE/>
      <w:autoSpaceDN/>
      <w:adjustRightInd/>
      <w:ind w:firstLine="720"/>
      <w:jc w:val="both"/>
    </w:pPr>
    <w:rPr>
      <w:rFonts w:ascii="CG Times (W1)" w:hAnsi="CG Times (W1)" w:cs="CG Times (W1)"/>
      <w:sz w:val="28"/>
      <w:szCs w:val="28"/>
    </w:rPr>
  </w:style>
  <w:style w:type="character" w:customStyle="1" w:styleId="af0">
    <w:name w:val="Без интервала Знак"/>
    <w:link w:val="af"/>
    <w:locked/>
    <w:rsid w:val="00875389"/>
    <w:rPr>
      <w:rFonts w:ascii="Calibri" w:hAnsi="Calibri"/>
      <w:sz w:val="22"/>
      <w:szCs w:val="22"/>
      <w:lang w:eastAsia="en-US"/>
    </w:rPr>
  </w:style>
  <w:style w:type="paragraph" w:customStyle="1" w:styleId="s1">
    <w:name w:val="s_1"/>
    <w:basedOn w:val="a"/>
    <w:rsid w:val="00875389"/>
    <w:pPr>
      <w:widowControl/>
      <w:autoSpaceDE/>
      <w:autoSpaceDN/>
      <w:adjustRightInd/>
      <w:spacing w:before="100" w:beforeAutospacing="1" w:after="100" w:afterAutospacing="1"/>
    </w:pPr>
    <w:rPr>
      <w:sz w:val="24"/>
      <w:szCs w:val="24"/>
    </w:rPr>
  </w:style>
  <w:style w:type="paragraph" w:styleId="23">
    <w:name w:val="List 2"/>
    <w:basedOn w:val="a"/>
    <w:uiPriority w:val="99"/>
    <w:semiHidden/>
    <w:unhideWhenUsed/>
    <w:rsid w:val="00021401"/>
    <w:pPr>
      <w:suppressAutoHyphens/>
      <w:autoSpaceDE/>
      <w:autoSpaceDN/>
      <w:adjustRightInd/>
      <w:ind w:left="566" w:hanging="283"/>
      <w:contextualSpacing/>
    </w:pPr>
    <w:rPr>
      <w:rFonts w:eastAsia="SimSun" w:cs="Mangal"/>
      <w:kern w:val="1"/>
      <w:sz w:val="24"/>
      <w:szCs w:val="21"/>
      <w:lang w:eastAsia="hi-IN" w:bidi="hi-IN"/>
    </w:rPr>
  </w:style>
  <w:style w:type="character" w:customStyle="1" w:styleId="30">
    <w:name w:val="Основной текст (3)_"/>
    <w:link w:val="31"/>
    <w:locked/>
    <w:rsid w:val="00FA3C9C"/>
    <w:rPr>
      <w:shd w:val="clear" w:color="auto" w:fill="FFFFFF"/>
    </w:rPr>
  </w:style>
  <w:style w:type="paragraph" w:customStyle="1" w:styleId="31">
    <w:name w:val="Основной текст (3)"/>
    <w:basedOn w:val="a"/>
    <w:link w:val="30"/>
    <w:rsid w:val="00FA3C9C"/>
    <w:pPr>
      <w:widowControl/>
      <w:shd w:val="clear" w:color="auto" w:fill="FFFFFF"/>
      <w:autoSpaceDE/>
      <w:autoSpaceDN/>
      <w:adjustRightInd/>
      <w:spacing w:before="240" w:line="274" w:lineRule="exact"/>
      <w:jc w:val="both"/>
    </w:pPr>
  </w:style>
  <w:style w:type="paragraph" w:customStyle="1" w:styleId="24">
    <w:name w:val="Обычный2"/>
    <w:uiPriority w:val="99"/>
    <w:rsid w:val="009D78C7"/>
    <w:pPr>
      <w:widowControl w:val="0"/>
      <w:spacing w:line="300" w:lineRule="auto"/>
      <w:ind w:firstLine="720"/>
      <w:jc w:val="both"/>
    </w:pPr>
    <w:rPr>
      <w:snapToGrid w:val="0"/>
      <w:sz w:val="24"/>
    </w:rPr>
  </w:style>
  <w:style w:type="paragraph" w:customStyle="1" w:styleId="10">
    <w:name w:val="Обычный1"/>
    <w:link w:val="CharChar"/>
    <w:rsid w:val="00D751EC"/>
    <w:pPr>
      <w:widowControl w:val="0"/>
      <w:spacing w:line="300" w:lineRule="auto"/>
      <w:ind w:firstLine="720"/>
      <w:jc w:val="both"/>
    </w:pPr>
    <w:rPr>
      <w:snapToGrid w:val="0"/>
      <w:sz w:val="24"/>
    </w:rPr>
  </w:style>
  <w:style w:type="character" w:customStyle="1" w:styleId="CharChar">
    <w:name w:val="Обычный Char Char"/>
    <w:link w:val="10"/>
    <w:locked/>
    <w:rsid w:val="00D751EC"/>
    <w:rPr>
      <w:snapToGrid w:val="0"/>
      <w:sz w:val="24"/>
    </w:rPr>
  </w:style>
  <w:style w:type="character" w:customStyle="1" w:styleId="a9">
    <w:name w:val="Абзац списка Знак"/>
    <w:link w:val="a8"/>
    <w:uiPriority w:val="34"/>
    <w:locked/>
    <w:rsid w:val="00D751EC"/>
    <w:rPr>
      <w:lang w:eastAsia="ar-SA"/>
    </w:rPr>
  </w:style>
</w:styles>
</file>

<file path=word/webSettings.xml><?xml version="1.0" encoding="utf-8"?>
<w:webSettings xmlns:r="http://schemas.openxmlformats.org/officeDocument/2006/relationships" xmlns:w="http://schemas.openxmlformats.org/wordprocessingml/2006/main">
  <w:divs>
    <w:div w:id="9260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9145-E9CB-4032-BFF1-33DF8FFD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тыл</cp:lastModifiedBy>
  <cp:revision>11</cp:revision>
  <cp:lastPrinted>2025-10-01T09:14:00Z</cp:lastPrinted>
  <dcterms:created xsi:type="dcterms:W3CDTF">2026-06-26T11:32:00Z</dcterms:created>
  <dcterms:modified xsi:type="dcterms:W3CDTF">2026-07-02T13:38:00Z</dcterms:modified>
</cp:coreProperties>
</file>