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D8" w:rsidRDefault="00C06BD8" w:rsidP="00C06BD8">
      <w:pPr>
        <w:pStyle w:val="ConsPlusNormal"/>
        <w:jc w:val="center"/>
        <w:rPr>
          <w:rFonts w:ascii="Times New Roman" w:hAnsi="Times New Roman" w:cs="Times New Roman"/>
          <w:sz w:val="24"/>
          <w:szCs w:val="24"/>
        </w:rPr>
      </w:pPr>
      <w:bookmarkStart w:id="0" w:name="P784"/>
      <w:bookmarkEnd w:id="0"/>
      <w:r w:rsidRPr="009C2669">
        <w:rPr>
          <w:rFonts w:ascii="Times New Roman" w:hAnsi="Times New Roman" w:cs="Times New Roman"/>
          <w:sz w:val="24"/>
          <w:szCs w:val="24"/>
        </w:rPr>
        <w:t xml:space="preserve">Государственный контракт </w:t>
      </w:r>
    </w:p>
    <w:p w:rsidR="00C06BD8" w:rsidRDefault="00C06BD8" w:rsidP="00C06BD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rsidR="00C06BD8" w:rsidRPr="000900F5" w:rsidRDefault="00C06BD8" w:rsidP="00C06BD8">
      <w:pPr>
        <w:pStyle w:val="ConsPlusNormal"/>
        <w:jc w:val="center"/>
        <w:rPr>
          <w:rFonts w:ascii="Times New Roman" w:hAnsi="Times New Roman" w:cs="Times New Roman"/>
          <w:sz w:val="18"/>
          <w:szCs w:val="18"/>
        </w:rPr>
      </w:pPr>
      <w:r w:rsidRPr="000900F5">
        <w:rPr>
          <w:rFonts w:ascii="Times New Roman" w:hAnsi="Times New Roman" w:cs="Times New Roman"/>
          <w:sz w:val="18"/>
          <w:szCs w:val="18"/>
        </w:rPr>
        <w:t>Идентификатор ГК/номер ГК</w:t>
      </w:r>
    </w:p>
    <w:p w:rsidR="00C06BD8" w:rsidRPr="009C2669" w:rsidRDefault="00C06BD8" w:rsidP="00C06BD8">
      <w:pPr>
        <w:pStyle w:val="ConsPlusNormal"/>
        <w:jc w:val="center"/>
        <w:rPr>
          <w:rFonts w:ascii="Times New Roman" w:hAnsi="Times New Roman" w:cs="Times New Roman"/>
          <w:sz w:val="24"/>
          <w:szCs w:val="24"/>
        </w:rPr>
      </w:pPr>
    </w:p>
    <w:p w:rsidR="00C06BD8" w:rsidRDefault="00C06BD8" w:rsidP="00C06BD8">
      <w:pPr>
        <w:pStyle w:val="ConsPlusNormal"/>
        <w:jc w:val="center"/>
        <w:rPr>
          <w:rFonts w:ascii="Times New Roman" w:hAnsi="Times New Roman" w:cs="Times New Roman"/>
          <w:sz w:val="24"/>
          <w:szCs w:val="24"/>
        </w:rPr>
      </w:pPr>
      <w:r w:rsidRPr="003F0C9C">
        <w:rPr>
          <w:rFonts w:ascii="Times New Roman" w:hAnsi="Times New Roman" w:cs="Times New Roman"/>
          <w:sz w:val="24"/>
          <w:szCs w:val="24"/>
        </w:rPr>
        <w:t xml:space="preserve">на проведение </w:t>
      </w:r>
      <w:r w:rsidRPr="00C37EFE">
        <w:rPr>
          <w:rFonts w:ascii="Times New Roman" w:hAnsi="Times New Roman" w:cs="Times New Roman"/>
          <w:sz w:val="24"/>
          <w:szCs w:val="24"/>
        </w:rPr>
        <w:t>комплекс</w:t>
      </w:r>
      <w:r>
        <w:rPr>
          <w:rFonts w:ascii="Times New Roman" w:hAnsi="Times New Roman" w:cs="Times New Roman"/>
          <w:sz w:val="24"/>
          <w:szCs w:val="24"/>
        </w:rPr>
        <w:t>а</w:t>
      </w:r>
      <w:r w:rsidRPr="00C37EFE">
        <w:rPr>
          <w:rFonts w:ascii="Times New Roman" w:hAnsi="Times New Roman" w:cs="Times New Roman"/>
          <w:sz w:val="24"/>
          <w:szCs w:val="24"/>
        </w:rPr>
        <w:t xml:space="preserve"> работ по обеспечению ремонта и восст</w:t>
      </w:r>
      <w:r>
        <w:rPr>
          <w:rFonts w:ascii="Times New Roman" w:hAnsi="Times New Roman" w:cs="Times New Roman"/>
          <w:sz w:val="24"/>
          <w:szCs w:val="24"/>
        </w:rPr>
        <w:t>ановлению транспортных сре</w:t>
      </w:r>
      <w:proofErr w:type="gramStart"/>
      <w:r>
        <w:rPr>
          <w:rFonts w:ascii="Times New Roman" w:hAnsi="Times New Roman" w:cs="Times New Roman"/>
          <w:sz w:val="24"/>
          <w:szCs w:val="24"/>
        </w:rPr>
        <w:t xml:space="preserve">дств </w:t>
      </w:r>
      <w:r w:rsidRPr="00C37EFE">
        <w:rPr>
          <w:rFonts w:ascii="Times New Roman" w:hAnsi="Times New Roman" w:cs="Times New Roman"/>
          <w:sz w:val="24"/>
          <w:szCs w:val="24"/>
        </w:rPr>
        <w:t>в р</w:t>
      </w:r>
      <w:proofErr w:type="gramEnd"/>
      <w:r w:rsidRPr="00C37EFE">
        <w:rPr>
          <w:rFonts w:ascii="Times New Roman" w:hAnsi="Times New Roman" w:cs="Times New Roman"/>
          <w:sz w:val="24"/>
          <w:szCs w:val="24"/>
        </w:rPr>
        <w:t>амках государственного оборонного заказа в целях обеспечения государственной программы вооружения</w:t>
      </w:r>
    </w:p>
    <w:p w:rsidR="00C06BD8" w:rsidRPr="00B64697" w:rsidRDefault="00C06BD8" w:rsidP="00C06BD8">
      <w:pPr>
        <w:jc w:val="center"/>
        <w:rPr>
          <w:rFonts w:ascii="Times New Roman" w:hAnsi="Times New Roman"/>
          <w:sz w:val="24"/>
          <w:szCs w:val="24"/>
        </w:rPr>
      </w:pPr>
      <w:r w:rsidRPr="00AF249F">
        <w:rPr>
          <w:rFonts w:ascii="Times New Roman" w:hAnsi="Times New Roman"/>
        </w:rPr>
        <w:t xml:space="preserve">Идентификационный код закупки </w:t>
      </w:r>
      <w:r w:rsidR="007B5C39">
        <w:rPr>
          <w:rFonts w:ascii="Times New Roman" w:hAnsi="Times New Roman"/>
          <w:sz w:val="24"/>
          <w:szCs w:val="24"/>
        </w:rPr>
        <w:t>261</w:t>
      </w:r>
      <w:r w:rsidR="007B5C39" w:rsidRPr="007B5C39">
        <w:rPr>
          <w:rFonts w:ascii="Times New Roman" w:hAnsi="Times New Roman"/>
          <w:sz w:val="24"/>
          <w:szCs w:val="24"/>
        </w:rPr>
        <w:t>6450053395645401001</w:t>
      </w:r>
      <w:r w:rsidR="007B5C39">
        <w:rPr>
          <w:rFonts w:ascii="Times New Roman" w:hAnsi="Times New Roman"/>
          <w:sz w:val="24"/>
          <w:szCs w:val="24"/>
        </w:rPr>
        <w:t>0000</w:t>
      </w:r>
      <w:r w:rsidRPr="007B5C39">
        <w:rPr>
          <w:rFonts w:ascii="Times New Roman" w:hAnsi="Times New Roman"/>
          <w:sz w:val="24"/>
          <w:szCs w:val="24"/>
        </w:rPr>
        <w:t>0</w:t>
      </w:r>
      <w:r w:rsidR="00A0315A">
        <w:rPr>
          <w:rFonts w:ascii="Times New Roman" w:hAnsi="Times New Roman"/>
          <w:sz w:val="24"/>
          <w:szCs w:val="24"/>
        </w:rPr>
        <w:t>04</w:t>
      </w:r>
      <w:r w:rsidR="007B5C39">
        <w:rPr>
          <w:rFonts w:ascii="Times New Roman" w:hAnsi="Times New Roman"/>
          <w:sz w:val="24"/>
          <w:szCs w:val="24"/>
        </w:rPr>
        <w:t>4520</w:t>
      </w:r>
      <w:r w:rsidRPr="007B5C39">
        <w:rPr>
          <w:rFonts w:ascii="Times New Roman" w:hAnsi="Times New Roman"/>
          <w:sz w:val="24"/>
          <w:szCs w:val="24"/>
        </w:rPr>
        <w:t>211</w:t>
      </w:r>
    </w:p>
    <w:p w:rsidR="00C06BD8" w:rsidRPr="009C2669" w:rsidRDefault="00C06BD8" w:rsidP="00C06BD8">
      <w:pPr>
        <w:pStyle w:val="ConsPlusNonformat"/>
        <w:jc w:val="both"/>
        <w:rPr>
          <w:rFonts w:ascii="Times New Roman" w:hAnsi="Times New Roman" w:cs="Times New Roman"/>
          <w:sz w:val="24"/>
          <w:szCs w:val="24"/>
        </w:rPr>
      </w:pPr>
      <w:r>
        <w:rPr>
          <w:rFonts w:ascii="Times New Roman" w:hAnsi="Times New Roman" w:cs="Times New Roman"/>
          <w:sz w:val="24"/>
          <w:szCs w:val="24"/>
        </w:rPr>
        <w:t>«    » ________ 2026</w:t>
      </w:r>
      <w:r w:rsidRPr="009C2669">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9C2669">
        <w:rPr>
          <w:rFonts w:ascii="Times New Roman" w:hAnsi="Times New Roman" w:cs="Times New Roman"/>
          <w:sz w:val="24"/>
          <w:szCs w:val="24"/>
        </w:rPr>
        <w:t>г. Саратов</w:t>
      </w:r>
    </w:p>
    <w:p w:rsidR="00C06BD8" w:rsidRDefault="00C06BD8" w:rsidP="00C06BD8">
      <w:pPr>
        <w:pStyle w:val="21"/>
        <w:snapToGrid w:val="0"/>
        <w:ind w:firstLine="720"/>
        <w:rPr>
          <w:i w:val="0"/>
          <w:color w:val="000000"/>
          <w:sz w:val="24"/>
          <w:szCs w:val="24"/>
          <w:lang w:val="ru-RU"/>
        </w:rPr>
      </w:pPr>
    </w:p>
    <w:p w:rsidR="00C06BD8" w:rsidRPr="007C1D23" w:rsidRDefault="00C06BD8" w:rsidP="00C06BD8">
      <w:pPr>
        <w:ind w:firstLine="851"/>
        <w:jc w:val="both"/>
        <w:rPr>
          <w:rFonts w:ascii="Times New Roman" w:hAnsi="Times New Roman"/>
          <w:sz w:val="24"/>
          <w:szCs w:val="24"/>
        </w:rPr>
      </w:pPr>
      <w:proofErr w:type="gramStart"/>
      <w:r w:rsidRPr="002F78EE">
        <w:rPr>
          <w:rFonts w:ascii="Times New Roman" w:hAnsi="Times New Roman"/>
          <w:color w:val="000000"/>
          <w:sz w:val="24"/>
          <w:szCs w:val="24"/>
        </w:rPr>
        <w:t>Федеральное казенное учреждение «</w:t>
      </w:r>
      <w:r w:rsidR="002F78EE" w:rsidRPr="002F78EE">
        <w:rPr>
          <w:rFonts w:ascii="Times New Roman" w:hAnsi="Times New Roman"/>
          <w:color w:val="000000"/>
          <w:sz w:val="24"/>
          <w:szCs w:val="24"/>
        </w:rPr>
        <w:t>уголовно-исполнительная инспекция</w:t>
      </w:r>
      <w:r w:rsidRPr="002F78EE">
        <w:rPr>
          <w:rFonts w:ascii="Times New Roman" w:hAnsi="Times New Roman"/>
          <w:color w:val="000000"/>
          <w:sz w:val="24"/>
          <w:szCs w:val="24"/>
        </w:rPr>
        <w:t xml:space="preserve"> Управления Федеральной службы исполнения наказаний по Саратовской области», в лице </w:t>
      </w:r>
      <w:r w:rsidR="002F78EE" w:rsidRPr="002F78EE">
        <w:rPr>
          <w:rFonts w:ascii="Times New Roman" w:hAnsi="Times New Roman"/>
          <w:color w:val="000000"/>
          <w:sz w:val="24"/>
          <w:szCs w:val="24"/>
        </w:rPr>
        <w:t>начальника</w:t>
      </w:r>
      <w:r w:rsidRPr="002F78EE">
        <w:rPr>
          <w:rFonts w:ascii="Times New Roman" w:hAnsi="Times New Roman"/>
          <w:color w:val="000000"/>
          <w:sz w:val="24"/>
          <w:szCs w:val="24"/>
        </w:rPr>
        <w:t xml:space="preserve"> </w:t>
      </w:r>
      <w:r w:rsidR="002F78EE">
        <w:rPr>
          <w:rFonts w:ascii="Times New Roman" w:hAnsi="Times New Roman"/>
          <w:color w:val="000000"/>
          <w:sz w:val="24"/>
          <w:szCs w:val="24"/>
        </w:rPr>
        <w:t>Пастуховой Веры Владимировны</w:t>
      </w:r>
      <w:r>
        <w:rPr>
          <w:rFonts w:ascii="Times New Roman" w:hAnsi="Times New Roman"/>
          <w:color w:val="000000"/>
          <w:sz w:val="24"/>
          <w:szCs w:val="24"/>
        </w:rPr>
        <w:t>,</w:t>
      </w:r>
      <w:r w:rsidRPr="007C1D23">
        <w:rPr>
          <w:rFonts w:ascii="Times New Roman" w:hAnsi="Times New Roman"/>
          <w:color w:val="000000"/>
          <w:sz w:val="24"/>
          <w:szCs w:val="24"/>
        </w:rPr>
        <w:t xml:space="preserve"> </w:t>
      </w:r>
      <w:r w:rsidRPr="00A15374">
        <w:rPr>
          <w:rFonts w:ascii="Times New Roman" w:hAnsi="Times New Roman"/>
          <w:color w:val="000000"/>
          <w:sz w:val="24"/>
          <w:szCs w:val="24"/>
        </w:rPr>
        <w:t>име</w:t>
      </w:r>
      <w:r>
        <w:rPr>
          <w:rFonts w:ascii="Times New Roman" w:hAnsi="Times New Roman"/>
          <w:color w:val="000000"/>
          <w:sz w:val="24"/>
          <w:szCs w:val="24"/>
        </w:rPr>
        <w:t xml:space="preserve">нуемой в дальнейшем «Заказчик», действующий на основании Устава </w:t>
      </w:r>
      <w:proofErr w:type="spellStart"/>
      <w:r w:rsidRPr="00A15374">
        <w:rPr>
          <w:rFonts w:ascii="Times New Roman" w:hAnsi="Times New Roman"/>
          <w:color w:val="000000"/>
          <w:sz w:val="24"/>
          <w:szCs w:val="24"/>
        </w:rPr>
        <w:t>и</w:t>
      </w:r>
      <w:r>
        <w:rPr>
          <w:rFonts w:ascii="Times New Roman" w:hAnsi="Times New Roman"/>
          <w:color w:val="000000"/>
          <w:sz w:val="24"/>
          <w:szCs w:val="24"/>
        </w:rPr>
        <w:t>_________________________________</w:t>
      </w:r>
      <w:proofErr w:type="spellEnd"/>
      <w:r w:rsidRPr="00A15374">
        <w:rPr>
          <w:rFonts w:ascii="Times New Roman" w:hAnsi="Times New Roman"/>
          <w:i/>
          <w:sz w:val="24"/>
          <w:szCs w:val="24"/>
        </w:rPr>
        <w:t>,</w:t>
      </w:r>
      <w:r w:rsidRPr="00A15374">
        <w:rPr>
          <w:rFonts w:ascii="Times New Roman" w:hAnsi="Times New Roman"/>
          <w:sz w:val="24"/>
          <w:szCs w:val="24"/>
        </w:rPr>
        <w:t xml:space="preserve"> в лице </w:t>
      </w:r>
      <w:r>
        <w:rPr>
          <w:rFonts w:ascii="Times New Roman" w:hAnsi="Times New Roman"/>
          <w:sz w:val="24"/>
          <w:szCs w:val="24"/>
        </w:rPr>
        <w:t>_________________________________</w:t>
      </w:r>
      <w:r w:rsidRPr="007C1D23">
        <w:rPr>
          <w:rFonts w:ascii="Times New Roman" w:hAnsi="Times New Roman"/>
          <w:sz w:val="24"/>
          <w:szCs w:val="24"/>
        </w:rPr>
        <w:t xml:space="preserve">, действующего на основании </w:t>
      </w:r>
      <w:r>
        <w:rPr>
          <w:rFonts w:ascii="Times New Roman" w:hAnsi="Times New Roman"/>
          <w:sz w:val="24"/>
          <w:szCs w:val="24"/>
        </w:rPr>
        <w:t>_______</w:t>
      </w:r>
      <w:r w:rsidRPr="007C1D23">
        <w:rPr>
          <w:rFonts w:ascii="Times New Roman" w:hAnsi="Times New Roman"/>
          <w:sz w:val="24"/>
          <w:szCs w:val="24"/>
        </w:rPr>
        <w:t xml:space="preserve">, </w:t>
      </w:r>
      <w:r w:rsidRPr="007C1D23">
        <w:rPr>
          <w:rFonts w:ascii="Times New Roman" w:hAnsi="Times New Roman"/>
          <w:color w:val="000000"/>
          <w:sz w:val="24"/>
          <w:szCs w:val="24"/>
        </w:rPr>
        <w:t>с другой стороны</w:t>
      </w:r>
      <w:r w:rsidRPr="007C1D23">
        <w:rPr>
          <w:rFonts w:ascii="Times New Roman" w:hAnsi="Times New Roman"/>
          <w:sz w:val="24"/>
          <w:szCs w:val="24"/>
        </w:rPr>
        <w:t xml:space="preserve">, </w:t>
      </w:r>
      <w:r w:rsidRPr="000702B2">
        <w:rPr>
          <w:rFonts w:ascii="Times New Roman" w:hAnsi="Times New Roman"/>
          <w:sz w:val="24"/>
          <w:szCs w:val="24"/>
        </w:rPr>
        <w:t xml:space="preserve">именуемый в дальнейшем </w:t>
      </w:r>
      <w:r w:rsidRPr="000702B2">
        <w:rPr>
          <w:rFonts w:ascii="Times New Roman" w:hAnsi="Times New Roman"/>
          <w:bCs/>
          <w:sz w:val="24"/>
          <w:szCs w:val="24"/>
        </w:rPr>
        <w:t>«Исполнитель»,</w:t>
      </w:r>
      <w:r w:rsidRPr="000702B2">
        <w:rPr>
          <w:rFonts w:ascii="Times New Roman" w:hAnsi="Times New Roman"/>
          <w:color w:val="000000"/>
          <w:sz w:val="24"/>
          <w:szCs w:val="24"/>
        </w:rPr>
        <w:t xml:space="preserve">  вместе именуемые в дальнейшем «Стороны», </w:t>
      </w:r>
      <w:r w:rsidRPr="000702B2">
        <w:rPr>
          <w:rFonts w:ascii="Times New Roman" w:hAnsi="Times New Roman"/>
          <w:sz w:val="24"/>
          <w:szCs w:val="24"/>
        </w:rPr>
        <w:t xml:space="preserve">на основании статьи </w:t>
      </w:r>
      <w:r w:rsidR="00553E15" w:rsidRPr="000702B2">
        <w:rPr>
          <w:rFonts w:ascii="Times New Roman" w:hAnsi="Times New Roman"/>
          <w:sz w:val="24"/>
          <w:szCs w:val="24"/>
        </w:rPr>
        <w:t>50</w:t>
      </w:r>
      <w:r w:rsidRPr="000702B2">
        <w:rPr>
          <w:rFonts w:ascii="Times New Roman" w:hAnsi="Times New Roman"/>
          <w:sz w:val="24"/>
          <w:szCs w:val="24"/>
        </w:rPr>
        <w:t xml:space="preserve"> Федерального закона от 05.04.2013г. №44-ФЗ,  </w:t>
      </w:r>
      <w:r w:rsidRPr="000702B2">
        <w:rPr>
          <w:rFonts w:ascii="Times New Roman" w:hAnsi="Times New Roman"/>
          <w:bCs/>
          <w:sz w:val="24"/>
          <w:szCs w:val="24"/>
        </w:rPr>
        <w:t>Постановления Правительства</w:t>
      </w:r>
      <w:r w:rsidRPr="003F0C9C">
        <w:rPr>
          <w:rFonts w:ascii="Times New Roman" w:hAnsi="Times New Roman"/>
          <w:bCs/>
          <w:sz w:val="24"/>
          <w:szCs w:val="24"/>
        </w:rPr>
        <w:t xml:space="preserve"> Российской Федерации</w:t>
      </w:r>
      <w:r>
        <w:rPr>
          <w:rFonts w:ascii="Times New Roman" w:hAnsi="Times New Roman"/>
          <w:bCs/>
          <w:sz w:val="24"/>
          <w:szCs w:val="24"/>
        </w:rPr>
        <w:t xml:space="preserve"> </w:t>
      </w:r>
      <w:r w:rsidRPr="003F0C9C">
        <w:rPr>
          <w:rFonts w:ascii="Times New Roman" w:hAnsi="Times New Roman"/>
          <w:bCs/>
          <w:sz w:val="24"/>
          <w:szCs w:val="24"/>
        </w:rPr>
        <w:t>от</w:t>
      </w:r>
      <w:proofErr w:type="gramEnd"/>
      <w:r w:rsidRPr="003F0C9C">
        <w:rPr>
          <w:rFonts w:ascii="Times New Roman" w:hAnsi="Times New Roman"/>
          <w:bCs/>
          <w:sz w:val="24"/>
          <w:szCs w:val="24"/>
        </w:rPr>
        <w:t xml:space="preserve"> 26.12.2013 № 1275 </w:t>
      </w:r>
      <w:r w:rsidR="004D57D8">
        <w:rPr>
          <w:rFonts w:ascii="Times New Roman" w:hAnsi="Times New Roman"/>
          <w:bCs/>
          <w:sz w:val="24"/>
          <w:szCs w:val="24"/>
        </w:rPr>
        <w:br/>
      </w:r>
      <w:r w:rsidRPr="003F0C9C">
        <w:rPr>
          <w:rFonts w:ascii="Times New Roman" w:hAnsi="Times New Roman"/>
          <w:bCs/>
          <w:sz w:val="24"/>
          <w:szCs w:val="24"/>
        </w:rPr>
        <w:t>«О примерных условиях государственных контрактов (контрактов) по госуд</w:t>
      </w:r>
      <w:r>
        <w:rPr>
          <w:rFonts w:ascii="Times New Roman" w:hAnsi="Times New Roman"/>
          <w:bCs/>
          <w:sz w:val="24"/>
          <w:szCs w:val="24"/>
        </w:rPr>
        <w:t>арственному оборонному заказу»</w:t>
      </w:r>
      <w:r w:rsidRPr="003F0C9C">
        <w:rPr>
          <w:rFonts w:ascii="Times New Roman" w:hAnsi="Times New Roman"/>
          <w:bCs/>
          <w:sz w:val="24"/>
          <w:szCs w:val="24"/>
        </w:rPr>
        <w:t>, в целях исполнения государственного оборонного заказа на 202</w:t>
      </w:r>
      <w:r>
        <w:rPr>
          <w:rFonts w:ascii="Times New Roman" w:hAnsi="Times New Roman"/>
          <w:bCs/>
          <w:sz w:val="24"/>
          <w:szCs w:val="24"/>
        </w:rPr>
        <w:t>6</w:t>
      </w:r>
      <w:r w:rsidRPr="003F0C9C">
        <w:rPr>
          <w:rFonts w:ascii="Times New Roman" w:hAnsi="Times New Roman"/>
          <w:bCs/>
          <w:sz w:val="24"/>
          <w:szCs w:val="24"/>
        </w:rPr>
        <w:t xml:space="preserve"> год</w:t>
      </w:r>
      <w:r>
        <w:rPr>
          <w:rFonts w:ascii="Times New Roman" w:hAnsi="Times New Roman"/>
          <w:sz w:val="24"/>
          <w:szCs w:val="24"/>
        </w:rPr>
        <w:t xml:space="preserve"> (закупочная сессия №_______________) </w:t>
      </w:r>
      <w:r w:rsidRPr="007C1D23">
        <w:rPr>
          <w:rFonts w:ascii="Times New Roman" w:hAnsi="Times New Roman"/>
          <w:color w:val="000000"/>
          <w:sz w:val="24"/>
          <w:szCs w:val="24"/>
        </w:rPr>
        <w:t xml:space="preserve">заключили настоящий контракт </w:t>
      </w:r>
      <w:r w:rsidR="004D57D8">
        <w:rPr>
          <w:rFonts w:ascii="Times New Roman" w:hAnsi="Times New Roman"/>
          <w:color w:val="000000"/>
          <w:sz w:val="24"/>
          <w:szCs w:val="24"/>
        </w:rPr>
        <w:br/>
      </w:r>
      <w:r w:rsidRPr="007C1D23">
        <w:rPr>
          <w:rFonts w:ascii="Times New Roman" w:hAnsi="Times New Roman"/>
          <w:color w:val="000000"/>
          <w:sz w:val="24"/>
          <w:szCs w:val="24"/>
        </w:rPr>
        <w:t>о нижеследующем.</w:t>
      </w:r>
    </w:p>
    <w:p w:rsidR="00C06BD8" w:rsidRPr="009C2669" w:rsidRDefault="00C06BD8" w:rsidP="00C06BD8">
      <w:pPr>
        <w:pStyle w:val="ConsPlusNormal"/>
        <w:jc w:val="center"/>
        <w:outlineLvl w:val="1"/>
        <w:rPr>
          <w:rFonts w:ascii="Times New Roman" w:hAnsi="Times New Roman" w:cs="Times New Roman"/>
          <w:sz w:val="24"/>
          <w:szCs w:val="24"/>
        </w:rPr>
      </w:pP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I. Предмет Контракта</w:t>
      </w:r>
    </w:p>
    <w:p w:rsidR="000702B2" w:rsidRPr="00007853" w:rsidRDefault="000702B2" w:rsidP="000702B2">
      <w:pPr>
        <w:shd w:val="clear" w:color="auto" w:fill="FFFFFF"/>
        <w:tabs>
          <w:tab w:val="left" w:pos="426"/>
          <w:tab w:val="left" w:pos="709"/>
          <w:tab w:val="left" w:pos="851"/>
        </w:tabs>
        <w:spacing w:after="150" w:line="240" w:lineRule="auto"/>
        <w:jc w:val="both"/>
        <w:textAlignment w:val="baseline"/>
        <w:rPr>
          <w:rFonts w:ascii="Times New Roman" w:hAnsi="Times New Roman"/>
          <w:sz w:val="24"/>
          <w:szCs w:val="24"/>
        </w:rPr>
      </w:pPr>
      <w:r>
        <w:rPr>
          <w:rFonts w:ascii="Times New Roman" w:hAnsi="Times New Roman"/>
          <w:sz w:val="24"/>
          <w:szCs w:val="24"/>
        </w:rPr>
        <w:tab/>
      </w:r>
      <w:r w:rsidRPr="00E6793D">
        <w:rPr>
          <w:rFonts w:ascii="Times New Roman" w:hAnsi="Times New Roman"/>
          <w:sz w:val="24"/>
          <w:szCs w:val="24"/>
        </w:rPr>
        <w:t>1.1</w:t>
      </w:r>
      <w:r w:rsidRPr="00E6793D">
        <w:rPr>
          <w:rFonts w:ascii="Times New Roman" w:hAnsi="Times New Roman"/>
          <w:color w:val="FF0000"/>
          <w:sz w:val="24"/>
          <w:szCs w:val="24"/>
        </w:rPr>
        <w:t xml:space="preserve">. </w:t>
      </w:r>
      <w:proofErr w:type="gramStart"/>
      <w:r w:rsidRPr="001D6C79">
        <w:rPr>
          <w:rFonts w:ascii="Times New Roman" w:hAnsi="Times New Roman"/>
          <w:color w:val="000000"/>
          <w:sz w:val="24"/>
          <w:szCs w:val="24"/>
        </w:rPr>
        <w:t xml:space="preserve">Исполнитель по заданию Заказчика обязуется в установленный Контрактом срок </w:t>
      </w:r>
      <w:r>
        <w:rPr>
          <w:rFonts w:ascii="Times New Roman" w:hAnsi="Times New Roman"/>
          <w:color w:val="000000"/>
          <w:sz w:val="24"/>
          <w:szCs w:val="24"/>
        </w:rPr>
        <w:t xml:space="preserve">провести </w:t>
      </w:r>
      <w:r w:rsidRPr="001D6C79">
        <w:rPr>
          <w:rFonts w:ascii="Times New Roman" w:hAnsi="Times New Roman"/>
          <w:color w:val="000000"/>
          <w:sz w:val="24"/>
          <w:szCs w:val="24"/>
        </w:rPr>
        <w:t xml:space="preserve"> </w:t>
      </w:r>
      <w:r w:rsidRPr="000C0A24">
        <w:rPr>
          <w:rFonts w:ascii="Times New Roman" w:hAnsi="Times New Roman"/>
          <w:b/>
          <w:sz w:val="24"/>
          <w:szCs w:val="24"/>
        </w:rPr>
        <w:t>комплекс работ по обеспечению ремонта и восстановлению транспортных средств в рамках государственного оборонного заказа в целях обеспечения государственной программы вооружения</w:t>
      </w:r>
      <w:r>
        <w:rPr>
          <w:rFonts w:ascii="Times New Roman" w:hAnsi="Times New Roman"/>
          <w:b/>
          <w:sz w:val="24"/>
          <w:szCs w:val="24"/>
        </w:rPr>
        <w:t xml:space="preserve"> (</w:t>
      </w:r>
      <w:r w:rsidRPr="001D6C79">
        <w:rPr>
          <w:rFonts w:ascii="Times New Roman" w:hAnsi="Times New Roman"/>
          <w:color w:val="000000"/>
          <w:sz w:val="24"/>
          <w:szCs w:val="24"/>
        </w:rPr>
        <w:t>по диагностике</w:t>
      </w:r>
      <w:r w:rsidRPr="00D15078">
        <w:rPr>
          <w:rFonts w:ascii="Times New Roman" w:hAnsi="Times New Roman"/>
          <w:color w:val="000000"/>
          <w:sz w:val="26"/>
          <w:szCs w:val="26"/>
        </w:rPr>
        <w:t xml:space="preserve">, </w:t>
      </w:r>
      <w:r w:rsidRPr="001D6C79">
        <w:rPr>
          <w:rFonts w:ascii="Times New Roman" w:hAnsi="Times New Roman"/>
          <w:color w:val="000000"/>
          <w:sz w:val="24"/>
          <w:szCs w:val="24"/>
        </w:rPr>
        <w:t xml:space="preserve">техническому обслуживанию и </w:t>
      </w:r>
      <w:r>
        <w:rPr>
          <w:rFonts w:ascii="Times New Roman" w:hAnsi="Times New Roman"/>
          <w:color w:val="000000"/>
          <w:sz w:val="24"/>
          <w:szCs w:val="24"/>
        </w:rPr>
        <w:t xml:space="preserve">текущему </w:t>
      </w:r>
      <w:r w:rsidRPr="001D6C79">
        <w:rPr>
          <w:rFonts w:ascii="Times New Roman" w:hAnsi="Times New Roman"/>
          <w:color w:val="000000"/>
          <w:sz w:val="24"/>
          <w:szCs w:val="24"/>
        </w:rPr>
        <w:t>ремонту</w:t>
      </w:r>
      <w:r>
        <w:rPr>
          <w:rFonts w:ascii="Times New Roman" w:hAnsi="Times New Roman"/>
          <w:color w:val="000000"/>
          <w:sz w:val="24"/>
          <w:szCs w:val="24"/>
        </w:rPr>
        <w:t xml:space="preserve"> </w:t>
      </w:r>
      <w:r w:rsidRPr="001D6C79">
        <w:rPr>
          <w:rFonts w:ascii="Times New Roman" w:hAnsi="Times New Roman"/>
          <w:color w:val="000000"/>
          <w:sz w:val="24"/>
          <w:szCs w:val="24"/>
        </w:rPr>
        <w:t>автотранспортных средств</w:t>
      </w:r>
      <w:r>
        <w:rPr>
          <w:rFonts w:ascii="Times New Roman" w:hAnsi="Times New Roman"/>
          <w:color w:val="000000"/>
          <w:sz w:val="24"/>
          <w:szCs w:val="24"/>
        </w:rPr>
        <w:t>) в соответствии с техническим заданием (Приложение №1)</w:t>
      </w:r>
      <w:r w:rsidRPr="00007853">
        <w:rPr>
          <w:rFonts w:ascii="Times New Roman" w:hAnsi="Times New Roman"/>
          <w:sz w:val="24"/>
          <w:szCs w:val="24"/>
        </w:rPr>
        <w:t>, а Заказчик обязуется принять оказанные услуги и оплатить их.</w:t>
      </w:r>
      <w:proofErr w:type="gramEnd"/>
      <w:r w:rsidRPr="00007853">
        <w:rPr>
          <w:rFonts w:ascii="Times New Roman" w:hAnsi="Times New Roman"/>
          <w:sz w:val="24"/>
          <w:szCs w:val="24"/>
        </w:rPr>
        <w:t xml:space="preserve"> Указанные услуги оказываются в целях обеспечения бесперебойной работы автотранспортной службы УФСИН России по Саратовской области.</w:t>
      </w: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II. Условия оказания услуг</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2.1. Услуги оказываются Исполнителем в соответствии с требованиями технического задания (</w:t>
      </w:r>
      <w:hyperlink w:anchor="P1294" w:history="1">
        <w:r w:rsidRPr="009C2669">
          <w:rPr>
            <w:rFonts w:ascii="Times New Roman" w:hAnsi="Times New Roman" w:cs="Times New Roman"/>
            <w:sz w:val="24"/>
            <w:szCs w:val="24"/>
          </w:rPr>
          <w:t>приложение</w:t>
        </w:r>
      </w:hyperlink>
      <w:r w:rsidRPr="009C2669">
        <w:rPr>
          <w:sz w:val="24"/>
          <w:szCs w:val="24"/>
        </w:rPr>
        <w:t xml:space="preserve"> №1</w:t>
      </w:r>
      <w:r w:rsidRPr="009C2669">
        <w:rPr>
          <w:rFonts w:ascii="Times New Roman" w:hAnsi="Times New Roman" w:cs="Times New Roman"/>
          <w:sz w:val="24"/>
          <w:szCs w:val="24"/>
        </w:rPr>
        <w:t xml:space="preserve">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0702B2" w:rsidRPr="009C2669" w:rsidRDefault="000702B2" w:rsidP="000702B2">
      <w:pPr>
        <w:pStyle w:val="ConsPlusNormal"/>
        <w:jc w:val="both"/>
        <w:rPr>
          <w:rFonts w:ascii="Times New Roman" w:hAnsi="Times New Roman" w:cs="Times New Roman"/>
          <w:sz w:val="24"/>
          <w:szCs w:val="24"/>
        </w:rPr>
      </w:pP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III. Взаимодействие Сторон</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3.1. Заказчик обязуется:</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3.1.1. Обеспечить приемку оказанных услуг в соответствии с условиями Контракта и провести экспертизу оказанных услуг в соответствии с законодательством; </w:t>
      </w:r>
    </w:p>
    <w:p w:rsidR="000702B2"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3.1.2. Обеспечить оплату оказанных услуг в соответствии с условиями Контракта.</w:t>
      </w:r>
    </w:p>
    <w:p w:rsidR="000702B2" w:rsidRPr="00077B3A" w:rsidRDefault="000702B2" w:rsidP="000702B2">
      <w:pPr>
        <w:autoSpaceDE w:val="0"/>
        <w:autoSpaceDN w:val="0"/>
        <w:adjustRightInd w:val="0"/>
        <w:spacing w:after="0" w:line="240" w:lineRule="auto"/>
        <w:ind w:firstLine="708"/>
        <w:jc w:val="both"/>
        <w:rPr>
          <w:rFonts w:ascii="Times New Roman" w:hAnsi="Times New Roman"/>
          <w:sz w:val="24"/>
          <w:szCs w:val="24"/>
          <w:lang w:eastAsia="ru-RU"/>
        </w:rPr>
      </w:pPr>
      <w:r w:rsidRPr="00077B3A">
        <w:rPr>
          <w:rFonts w:ascii="Times New Roman" w:hAnsi="Times New Roman"/>
          <w:sz w:val="24"/>
          <w:szCs w:val="24"/>
          <w:lang w:eastAsia="ru-RU"/>
        </w:rPr>
        <w:t>Государственный заказчик 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 (в случаях, установленных законодательством Российской Федерации о государственном оборонном заказе).</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lastRenderedPageBreak/>
        <w:t>3.1.3. 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их оказанию.</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3.1.4. Осуществлять </w:t>
      </w:r>
      <w:proofErr w:type="gramStart"/>
      <w:r w:rsidRPr="002F2A75">
        <w:rPr>
          <w:rFonts w:ascii="Times New Roman" w:hAnsi="Times New Roman"/>
          <w:sz w:val="24"/>
          <w:szCs w:val="24"/>
        </w:rPr>
        <w:t>контроль за</w:t>
      </w:r>
      <w:proofErr w:type="gramEnd"/>
      <w:r w:rsidRPr="002F2A75">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3.1.5. Определять лиц, непосредственно участвующих в </w:t>
      </w:r>
      <w:proofErr w:type="gramStart"/>
      <w:r w:rsidRPr="002F2A75">
        <w:rPr>
          <w:rFonts w:ascii="Times New Roman" w:hAnsi="Times New Roman"/>
          <w:sz w:val="24"/>
          <w:szCs w:val="24"/>
        </w:rPr>
        <w:t>контроле за</w:t>
      </w:r>
      <w:proofErr w:type="gramEnd"/>
      <w:r w:rsidRPr="002F2A75">
        <w:rPr>
          <w:rFonts w:ascii="Times New Roman" w:hAnsi="Times New Roman"/>
          <w:sz w:val="24"/>
          <w:szCs w:val="24"/>
        </w:rPr>
        <w:t xml:space="preserve"> осуществлением оказанных услуг Исполнителем и (или) лиц, участвующих в приемке оказанных услуг.</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3.1.6. </w:t>
      </w:r>
      <w:r w:rsidRPr="0072004D">
        <w:rPr>
          <w:rFonts w:ascii="Times New Roman" w:hAnsi="Times New Roman"/>
          <w:sz w:val="24"/>
          <w:szCs w:val="24"/>
        </w:rPr>
        <w:t>Взыскивать неустойку (пени, штраф) в соответствии с разделом Х</w:t>
      </w:r>
      <w:proofErr w:type="gramStart"/>
      <w:r w:rsidRPr="0072004D">
        <w:rPr>
          <w:rFonts w:ascii="Times New Roman" w:hAnsi="Times New Roman"/>
          <w:sz w:val="24"/>
          <w:szCs w:val="24"/>
          <w:lang w:val="en-US"/>
        </w:rPr>
        <w:t>I</w:t>
      </w:r>
      <w:proofErr w:type="gramEnd"/>
      <w:r w:rsidRPr="0072004D">
        <w:rPr>
          <w:rFonts w:ascii="Times New Roman" w:hAnsi="Times New Roman"/>
          <w:sz w:val="24"/>
          <w:szCs w:val="24"/>
        </w:rPr>
        <w:t xml:space="preserve"> Контракта за неисполнение и (или) ненадлежащее исполнение </w:t>
      </w:r>
      <w:r>
        <w:rPr>
          <w:rFonts w:ascii="Times New Roman" w:hAnsi="Times New Roman"/>
          <w:sz w:val="24"/>
          <w:szCs w:val="24"/>
        </w:rPr>
        <w:t>Исполнителем</w:t>
      </w:r>
      <w:r w:rsidRPr="0072004D">
        <w:rPr>
          <w:rFonts w:ascii="Times New Roman" w:hAnsi="Times New Roman"/>
          <w:sz w:val="24"/>
          <w:szCs w:val="24"/>
        </w:rPr>
        <w:t xml:space="preserve"> обязательств, предусмотренных Контрактом.</w:t>
      </w:r>
    </w:p>
    <w:p w:rsidR="000702B2" w:rsidRPr="0072004D"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3.1.7. Осуществлять </w:t>
      </w:r>
      <w:proofErr w:type="gramStart"/>
      <w:r w:rsidRPr="002F2A75">
        <w:rPr>
          <w:rFonts w:ascii="Times New Roman" w:hAnsi="Times New Roman"/>
          <w:sz w:val="24"/>
          <w:szCs w:val="24"/>
        </w:rPr>
        <w:t>контроль за</w:t>
      </w:r>
      <w:proofErr w:type="gramEnd"/>
      <w:r w:rsidRPr="002F2A75">
        <w:rPr>
          <w:rFonts w:ascii="Times New Roman" w:hAnsi="Times New Roman"/>
          <w:sz w:val="24"/>
          <w:szCs w:val="24"/>
        </w:rPr>
        <w:t xml:space="preserve"> целевым использованием головным исполнителем бюджетных ассигнований.</w:t>
      </w:r>
    </w:p>
    <w:p w:rsidR="000702B2" w:rsidRPr="002602AE" w:rsidRDefault="000702B2" w:rsidP="000702B2">
      <w:pPr>
        <w:spacing w:after="0" w:line="240" w:lineRule="auto"/>
        <w:ind w:firstLine="720"/>
        <w:jc w:val="both"/>
        <w:rPr>
          <w:rFonts w:ascii="Times New Roman" w:hAnsi="Times New Roman"/>
          <w:sz w:val="24"/>
          <w:szCs w:val="24"/>
        </w:rPr>
      </w:pPr>
      <w:r>
        <w:rPr>
          <w:rFonts w:ascii="Times New Roman" w:hAnsi="Times New Roman"/>
          <w:sz w:val="24"/>
          <w:szCs w:val="24"/>
        </w:rPr>
        <w:t>3.1.8</w:t>
      </w:r>
      <w:r w:rsidRPr="002602AE">
        <w:rPr>
          <w:rFonts w:ascii="Times New Roman" w:hAnsi="Times New Roman"/>
          <w:sz w:val="24"/>
          <w:szCs w:val="24"/>
        </w:rPr>
        <w:t xml:space="preserve">. </w:t>
      </w:r>
      <w:proofErr w:type="gramStart"/>
      <w:r w:rsidRPr="002602AE">
        <w:rPr>
          <w:rFonts w:ascii="Times New Roman" w:hAnsi="Times New Roman"/>
          <w:sz w:val="24"/>
          <w:szCs w:val="24"/>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 в связи с односторонним отказом Заказчика от исполнения Контракта в соответствии с гражданским законодательством Российской Федерации в связи с существенным нарушением Поставщиком условий Контракта.</w:t>
      </w:r>
      <w:proofErr w:type="gramEnd"/>
      <w:r w:rsidRPr="002602AE">
        <w:rPr>
          <w:rFonts w:ascii="Times New Roman" w:hAnsi="Times New Roman"/>
          <w:sz w:val="24"/>
          <w:szCs w:val="24"/>
        </w:rPr>
        <w:t xml:space="preserve"> </w:t>
      </w:r>
      <w:r>
        <w:rPr>
          <w:rFonts w:ascii="Times New Roman" w:hAnsi="Times New Roman"/>
          <w:sz w:val="24"/>
          <w:szCs w:val="24"/>
        </w:rPr>
        <w:t xml:space="preserve"> </w:t>
      </w:r>
      <w:r w:rsidRPr="009578E8">
        <w:rPr>
          <w:rFonts w:ascii="Times New Roman" w:hAnsi="Times New Roman"/>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№44-ФЗ</w:t>
      </w:r>
      <w:proofErr w:type="gramStart"/>
      <w:r w:rsidRPr="009578E8">
        <w:rPr>
          <w:rFonts w:ascii="Times New Roman" w:hAnsi="Times New Roman"/>
          <w:sz w:val="24"/>
          <w:szCs w:val="24"/>
        </w:rPr>
        <w:t xml:space="preserve"> ,</w:t>
      </w:r>
      <w:proofErr w:type="gramEnd"/>
      <w:r w:rsidRPr="009578E8">
        <w:rPr>
          <w:rFonts w:ascii="Times New Roman" w:hAnsi="Times New Roman"/>
          <w:sz w:val="24"/>
          <w:szCs w:val="24"/>
        </w:rPr>
        <w:t xml:space="preserve"> обращение о включении информации о поставщике (подрядчике, исполнителе) в реестр недобросовестных поставщиков (подрядчиков, исполнителей).</w:t>
      </w:r>
    </w:p>
    <w:p w:rsidR="000702B2" w:rsidRDefault="000702B2" w:rsidP="000702B2">
      <w:pPr>
        <w:spacing w:after="0" w:line="240" w:lineRule="auto"/>
        <w:ind w:firstLine="720"/>
        <w:jc w:val="both"/>
        <w:rPr>
          <w:rFonts w:ascii="Times New Roman" w:hAnsi="Times New Roman"/>
          <w:sz w:val="24"/>
          <w:szCs w:val="24"/>
        </w:rPr>
      </w:pPr>
      <w:proofErr w:type="gramStart"/>
      <w:r w:rsidRPr="002602AE">
        <w:rPr>
          <w:rFonts w:ascii="Times New Roman" w:hAnsi="Times New Roman"/>
          <w:sz w:val="24"/>
          <w:szCs w:val="24"/>
        </w:rPr>
        <w:t>3.1.</w:t>
      </w:r>
      <w:r>
        <w:rPr>
          <w:rFonts w:ascii="Times New Roman" w:hAnsi="Times New Roman"/>
          <w:sz w:val="24"/>
          <w:szCs w:val="24"/>
        </w:rPr>
        <w:t>9</w:t>
      </w:r>
      <w:r w:rsidRPr="002602AE">
        <w:rPr>
          <w:rFonts w:ascii="Times New Roman" w:hAnsi="Times New Roman"/>
          <w:sz w:val="24"/>
          <w:szCs w:val="24"/>
        </w:rPr>
        <w:t>.Принять решение об одностороннем отказе от исполнения контракта в случаях, предусмотренных ч. 15 ст. 95 Федерального закона № 44-ФЗ, в том числе, в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по</w:t>
      </w:r>
      <w:proofErr w:type="gramEnd"/>
      <w:r w:rsidRPr="002602AE">
        <w:rPr>
          <w:rFonts w:ascii="Times New Roman" w:hAnsi="Times New Roman"/>
          <w:sz w:val="24"/>
          <w:szCs w:val="24"/>
        </w:rPr>
        <w:t xml:space="preserve"> реализации Указа Президента Российской Федерации от 03.05.2022 № 252».</w:t>
      </w:r>
    </w:p>
    <w:p w:rsidR="000702B2" w:rsidRDefault="000702B2" w:rsidP="000702B2">
      <w:pPr>
        <w:spacing w:after="0" w:line="240" w:lineRule="auto"/>
        <w:ind w:firstLine="720"/>
        <w:jc w:val="both"/>
        <w:rPr>
          <w:rFonts w:ascii="Times New Roman" w:hAnsi="Times New Roman"/>
          <w:sz w:val="24"/>
          <w:szCs w:val="24"/>
        </w:rPr>
      </w:pPr>
      <w:r>
        <w:rPr>
          <w:rFonts w:ascii="Times New Roman" w:hAnsi="Times New Roman"/>
          <w:sz w:val="24"/>
          <w:szCs w:val="24"/>
        </w:rPr>
        <w:t>3.1.10.</w:t>
      </w:r>
      <w:r w:rsidRPr="00A55AC8">
        <w:rPr>
          <w:rFonts w:ascii="Times New Roman" w:hAnsi="Times New Roman"/>
          <w:sz w:val="24"/>
          <w:szCs w:val="24"/>
        </w:rPr>
        <w:t xml:space="preserve"> В случае принятия заказчиком решения об одностороннем </w:t>
      </w:r>
      <w:r>
        <w:rPr>
          <w:rFonts w:ascii="Times New Roman" w:hAnsi="Times New Roman"/>
          <w:sz w:val="24"/>
          <w:szCs w:val="24"/>
        </w:rPr>
        <w:t>отказе от исполнения контракта,</w:t>
      </w:r>
      <w:r w:rsidRPr="00A55AC8">
        <w:rPr>
          <w:rFonts w:ascii="Times New Roman" w:hAnsi="Times New Roman"/>
          <w:sz w:val="24"/>
          <w:szCs w:val="24"/>
        </w:rPr>
        <w:t xml:space="preserve">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поставщика (подрядчика, исполнителя), указанному в контракте. Выполнение заказчиком требований об </w:t>
      </w:r>
      <w:r w:rsidRPr="009578E8">
        <w:rPr>
          <w:rFonts w:ascii="Times New Roman" w:hAnsi="Times New Roman"/>
          <w:sz w:val="24"/>
          <w:szCs w:val="24"/>
        </w:rPr>
        <w:t xml:space="preserve">одностороннем отказе от исполнения контракта считается надлежащим уведомлением поставщика (подрядчика, исполнителя). </w:t>
      </w:r>
    </w:p>
    <w:p w:rsidR="000702B2" w:rsidRPr="00A13A29" w:rsidRDefault="000702B2" w:rsidP="000702B2">
      <w:pPr>
        <w:spacing w:after="0" w:line="240" w:lineRule="auto"/>
        <w:ind w:firstLine="720"/>
        <w:jc w:val="both"/>
        <w:rPr>
          <w:rFonts w:ascii="Times New Roman" w:hAnsi="Times New Roman"/>
          <w:sz w:val="24"/>
          <w:szCs w:val="24"/>
        </w:rPr>
      </w:pPr>
      <w:r w:rsidRPr="00A13A29">
        <w:rPr>
          <w:rFonts w:ascii="Times New Roman" w:hAnsi="Times New Roman"/>
          <w:sz w:val="24"/>
          <w:szCs w:val="24"/>
        </w:rPr>
        <w:t xml:space="preserve">3.1.11. Датой такого надлежащего уведомления считается: </w:t>
      </w:r>
    </w:p>
    <w:p w:rsidR="000702B2" w:rsidRPr="00A13A29" w:rsidRDefault="000702B2" w:rsidP="000702B2">
      <w:pPr>
        <w:spacing w:after="0" w:line="240" w:lineRule="auto"/>
        <w:ind w:firstLine="720"/>
        <w:jc w:val="both"/>
        <w:rPr>
          <w:rFonts w:ascii="Times New Roman" w:hAnsi="Times New Roman"/>
          <w:sz w:val="24"/>
          <w:szCs w:val="24"/>
        </w:rPr>
      </w:pPr>
      <w:r w:rsidRPr="00A13A29">
        <w:rPr>
          <w:rFonts w:ascii="Times New Roman" w:hAnsi="Times New Roman"/>
          <w:sz w:val="24"/>
          <w:szCs w:val="24"/>
        </w:rPr>
        <w:t>3.1.11.1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0702B2" w:rsidRPr="00077B3A" w:rsidRDefault="000702B2" w:rsidP="000702B2">
      <w:pPr>
        <w:spacing w:after="0" w:line="240" w:lineRule="auto"/>
        <w:ind w:firstLine="720"/>
        <w:jc w:val="both"/>
        <w:rPr>
          <w:rFonts w:ascii="Times New Roman" w:hAnsi="Times New Roman"/>
          <w:sz w:val="24"/>
          <w:szCs w:val="24"/>
        </w:rPr>
      </w:pPr>
      <w:proofErr w:type="gramStart"/>
      <w:r w:rsidRPr="00A13A29">
        <w:rPr>
          <w:rFonts w:ascii="Times New Roman" w:hAnsi="Times New Roman"/>
          <w:sz w:val="24"/>
          <w:szCs w:val="24"/>
        </w:rPr>
        <w:t>3.1.11.2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w:t>
      </w:r>
      <w:r w:rsidRPr="009578E8">
        <w:rPr>
          <w:rFonts w:ascii="Times New Roman" w:hAnsi="Times New Roman"/>
          <w:sz w:val="24"/>
          <w:szCs w:val="24"/>
        </w:rPr>
        <w:t xml:space="preserve">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0702B2" w:rsidRPr="00077B3A" w:rsidRDefault="000702B2" w:rsidP="000702B2">
      <w:pPr>
        <w:spacing w:after="0" w:line="240" w:lineRule="auto"/>
        <w:ind w:firstLine="720"/>
        <w:jc w:val="both"/>
        <w:rPr>
          <w:rFonts w:ascii="Times New Roman" w:hAnsi="Times New Roman"/>
          <w:sz w:val="24"/>
          <w:szCs w:val="24"/>
        </w:rPr>
      </w:pPr>
      <w:r>
        <w:rPr>
          <w:rFonts w:ascii="Times New Roman" w:hAnsi="Times New Roman"/>
          <w:sz w:val="24"/>
          <w:szCs w:val="24"/>
        </w:rPr>
        <w:t>3</w:t>
      </w:r>
      <w:r w:rsidRPr="00077B3A">
        <w:rPr>
          <w:rFonts w:ascii="Times New Roman" w:hAnsi="Times New Roman"/>
          <w:sz w:val="24"/>
          <w:szCs w:val="24"/>
        </w:rPr>
        <w:t>.1</w:t>
      </w:r>
      <w:r>
        <w:rPr>
          <w:rFonts w:ascii="Times New Roman" w:hAnsi="Times New Roman"/>
          <w:sz w:val="24"/>
          <w:szCs w:val="24"/>
        </w:rPr>
        <w:t>.12</w:t>
      </w:r>
      <w:r w:rsidRPr="00077B3A">
        <w:rPr>
          <w:rFonts w:ascii="Times New Roman" w:hAnsi="Times New Roman"/>
          <w:sz w:val="24"/>
          <w:szCs w:val="24"/>
        </w:rPr>
        <w:t xml:space="preserve">.  Использовать информацию о товарах, подлежащих каталогизации, из федерального каталога продукции федеральных нужд при формировании, размещении и </w:t>
      </w:r>
      <w:r w:rsidRPr="00077B3A">
        <w:rPr>
          <w:rFonts w:ascii="Times New Roman" w:hAnsi="Times New Roman"/>
          <w:sz w:val="24"/>
          <w:szCs w:val="24"/>
        </w:rPr>
        <w:lastRenderedPageBreak/>
        <w:t>выполнении государственного оборонного заказа (в порядке, предусмотренном действующим законодательством);</w:t>
      </w:r>
    </w:p>
    <w:p w:rsidR="000702B2" w:rsidRPr="002F2A75" w:rsidRDefault="000702B2" w:rsidP="000702B2">
      <w:pPr>
        <w:spacing w:after="0" w:line="240" w:lineRule="auto"/>
        <w:ind w:firstLine="720"/>
        <w:jc w:val="both"/>
        <w:rPr>
          <w:rFonts w:ascii="Times New Roman" w:hAnsi="Times New Roman"/>
          <w:sz w:val="24"/>
          <w:szCs w:val="24"/>
        </w:rPr>
      </w:pPr>
      <w:r>
        <w:rPr>
          <w:rFonts w:ascii="Times New Roman" w:hAnsi="Times New Roman"/>
          <w:sz w:val="24"/>
          <w:szCs w:val="24"/>
        </w:rPr>
        <w:t xml:space="preserve">3.1.13. </w:t>
      </w:r>
      <w:r w:rsidRPr="0072004D">
        <w:rPr>
          <w:rFonts w:ascii="Times New Roman" w:hAnsi="Times New Roman"/>
          <w:sz w:val="24"/>
          <w:szCs w:val="24"/>
        </w:rPr>
        <w:t>Выполнять иные обязанности, предусмотренные законодательством Российской Федерации и Контрактом.</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3.2. Заказчик имеет право:</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3.2.1. Требовать </w:t>
      </w:r>
      <w:proofErr w:type="gramStart"/>
      <w:r w:rsidRPr="002F2A75">
        <w:rPr>
          <w:rFonts w:ascii="Times New Roman" w:hAnsi="Times New Roman"/>
          <w:sz w:val="24"/>
          <w:szCs w:val="24"/>
        </w:rPr>
        <w:t>заново</w:t>
      </w:r>
      <w:proofErr w:type="gramEnd"/>
      <w:r w:rsidRPr="002F2A75">
        <w:rPr>
          <w:rFonts w:ascii="Times New Roman" w:hAnsi="Times New Roman"/>
          <w:sz w:val="24"/>
          <w:szCs w:val="24"/>
        </w:rPr>
        <w:t xml:space="preserve"> оказать услугу, несоответствующего по качеству и безопасности, показателям, содержащимся в нормативных и технических документах, и настоящем Контракте, своевременного устранения выявленных недостатков.</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3.2.2. Запрашивать у Исполнителя информацию о ходе и состоянии исполнения обязательств по Контракту.</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3.2.3. Осуществлять </w:t>
      </w:r>
      <w:proofErr w:type="gramStart"/>
      <w:r w:rsidRPr="002F2A75">
        <w:rPr>
          <w:rFonts w:ascii="Times New Roman" w:hAnsi="Times New Roman"/>
          <w:sz w:val="24"/>
          <w:szCs w:val="24"/>
        </w:rPr>
        <w:t>контроль за</w:t>
      </w:r>
      <w:proofErr w:type="gramEnd"/>
      <w:r w:rsidRPr="002F2A75">
        <w:rPr>
          <w:rFonts w:ascii="Times New Roman" w:hAnsi="Times New Roman"/>
          <w:sz w:val="24"/>
          <w:szCs w:val="24"/>
        </w:rPr>
        <w:t xml:space="preserve"> соблюдением Исполнителем сроков оказания услуг.</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3.2.4. Требовать от Исполнителя представления надлежащим образом оформленных документов, предусмотренных настоящим Контрактом, подтверждающих исполнение обязательств в соответствии с условиями Контракта.</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3.2.5. Участвовать в приемке оказанных услуг по качеству. Определять лиц, непосредственно участвующих в </w:t>
      </w:r>
      <w:proofErr w:type="gramStart"/>
      <w:r w:rsidRPr="002F2A75">
        <w:rPr>
          <w:rFonts w:ascii="Times New Roman" w:hAnsi="Times New Roman"/>
          <w:sz w:val="24"/>
          <w:szCs w:val="24"/>
        </w:rPr>
        <w:t>контроле за</w:t>
      </w:r>
      <w:proofErr w:type="gramEnd"/>
      <w:r w:rsidRPr="002F2A75">
        <w:rPr>
          <w:rFonts w:ascii="Times New Roman" w:hAnsi="Times New Roman"/>
          <w:sz w:val="24"/>
          <w:szCs w:val="24"/>
        </w:rPr>
        <w:t xml:space="preserve"> осуществлением оказанных услуг Исполнителем и (или) лиц, участвующих в приемке оказанных услуг в соответствии с условиями Контракта.</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3.2.6. Принять решение об одностороннем отказе от исполнения Контракта в соответствии с гражданским законодательством и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3.2.7. Пользоваться иными установленными Контрактом и законодательством Российской Федерации правами.</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3.2.8. Требовать от головного исполнителя (исполнителя) надлежащего исполнения обязательств, предусмотренных Контрактом.</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3.2.9. Требовать от головного исполнителя (исполнителя) своевременного устранения выявленных недостатков в ходе оказания услуг.</w:t>
      </w:r>
    </w:p>
    <w:p w:rsidR="000702B2"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 xml:space="preserve">3.2.10. Осуществлять </w:t>
      </w:r>
      <w:proofErr w:type="gramStart"/>
      <w:r w:rsidRPr="002F2A75">
        <w:rPr>
          <w:rFonts w:ascii="Times New Roman" w:hAnsi="Times New Roman"/>
          <w:sz w:val="24"/>
          <w:szCs w:val="24"/>
        </w:rPr>
        <w:t>контроль за</w:t>
      </w:r>
      <w:proofErr w:type="gramEnd"/>
      <w:r w:rsidRPr="002F2A75">
        <w:rPr>
          <w:rFonts w:ascii="Times New Roman" w:hAnsi="Times New Roman"/>
          <w:sz w:val="24"/>
          <w:szCs w:val="24"/>
        </w:rPr>
        <w:t xml:space="preserve"> исполнением государственного контракта (контракта), в том числе на отдельных этапах его исполнения, без вмешательства в оперативную хозяйственную деятельность головного исполнителя (исполнителя).</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 Исполнитель обязуется:</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3.3.1. Оказать услуги Заказчику, по показателям качества</w:t>
      </w:r>
      <w:r>
        <w:rPr>
          <w:rFonts w:ascii="Times New Roman" w:hAnsi="Times New Roman"/>
          <w:sz w:val="24"/>
          <w:szCs w:val="24"/>
        </w:rPr>
        <w:t xml:space="preserve"> и </w:t>
      </w:r>
      <w:r w:rsidRPr="002F2A75">
        <w:rPr>
          <w:rFonts w:ascii="Times New Roman" w:hAnsi="Times New Roman"/>
          <w:sz w:val="24"/>
          <w:szCs w:val="24"/>
        </w:rPr>
        <w:t>безопасности соответствующи</w:t>
      </w:r>
      <w:r>
        <w:rPr>
          <w:rFonts w:ascii="Times New Roman" w:hAnsi="Times New Roman"/>
          <w:sz w:val="24"/>
          <w:szCs w:val="24"/>
        </w:rPr>
        <w:t>е</w:t>
      </w:r>
      <w:r w:rsidRPr="002F2A75">
        <w:rPr>
          <w:rFonts w:ascii="Times New Roman" w:hAnsi="Times New Roman"/>
          <w:sz w:val="24"/>
          <w:szCs w:val="24"/>
        </w:rPr>
        <w:t xml:space="preserve"> условиям Контракта, в количестве, предусмотренном настоящим Контрактом.</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3.3.2. Оказать услуги в порядке и в сроки, указанные в Контракте.</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3.3.3. Передать Заказчику платежные и иные документы в порядке и на условиях, установленных Контрактом.</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3.3.4. Обеспечить устранение за свой счет недостатков и дефектов, выявленных при приемке услуг в течение гарантийного срока, если гарантийные обязательства установлены Контрактом на оказание этих услуг.</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3.3.5. В случае нарушения условий Контракта о сроках оказания услуг и качестве оказанных услуг возместить убытки, в порядке и на условиях, предусмотренных Контрактом и законодательством РФ (денежные средст</w:t>
      </w:r>
      <w:r>
        <w:rPr>
          <w:rFonts w:ascii="Times New Roman" w:hAnsi="Times New Roman"/>
          <w:sz w:val="24"/>
          <w:szCs w:val="24"/>
        </w:rPr>
        <w:t xml:space="preserve">ва, предоставляемые в качестве </w:t>
      </w:r>
      <w:r w:rsidRPr="002F2A75">
        <w:rPr>
          <w:rFonts w:ascii="Times New Roman" w:hAnsi="Times New Roman"/>
          <w:sz w:val="24"/>
          <w:szCs w:val="24"/>
        </w:rPr>
        <w:t>возмещения убытков, предоставляются в форме безналичного расчета).</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3.3.6. Обеспечивать соответствие оказываемых услуг обязательным требованиям, установленным Заказчиком в соответствии с законодательством Российской Федерации о техническом регулировании и Контрактом.</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3.3.7. Представлять по запросу Заказчика информацию о затратах по Контракту.</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w:t>
      </w:r>
      <w:r>
        <w:rPr>
          <w:rFonts w:ascii="Times New Roman" w:hAnsi="Times New Roman"/>
          <w:sz w:val="24"/>
          <w:szCs w:val="24"/>
        </w:rPr>
        <w:t>8</w:t>
      </w:r>
      <w:r w:rsidRPr="002F2A75">
        <w:rPr>
          <w:rFonts w:ascii="Times New Roman" w:hAnsi="Times New Roman"/>
          <w:sz w:val="24"/>
          <w:szCs w:val="24"/>
        </w:rPr>
        <w:t>. Гарантировать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lastRenderedPageBreak/>
        <w:t>3.3.</w:t>
      </w:r>
      <w:r>
        <w:rPr>
          <w:rFonts w:ascii="Times New Roman" w:hAnsi="Times New Roman"/>
          <w:sz w:val="24"/>
          <w:szCs w:val="24"/>
        </w:rPr>
        <w:t>9</w:t>
      </w:r>
      <w:r w:rsidRPr="002F2A75">
        <w:rPr>
          <w:rFonts w:ascii="Times New Roman" w:hAnsi="Times New Roman"/>
          <w:sz w:val="24"/>
          <w:szCs w:val="24"/>
        </w:rPr>
        <w:t>.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w:t>
      </w:r>
      <w:r>
        <w:rPr>
          <w:rFonts w:ascii="Times New Roman" w:hAnsi="Times New Roman"/>
          <w:sz w:val="24"/>
          <w:szCs w:val="24"/>
        </w:rPr>
        <w:t>ельность в установленных сферах.</w:t>
      </w:r>
    </w:p>
    <w:p w:rsidR="000702B2"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3.3.1</w:t>
      </w:r>
      <w:r>
        <w:rPr>
          <w:rFonts w:ascii="Times New Roman" w:hAnsi="Times New Roman"/>
          <w:sz w:val="24"/>
          <w:szCs w:val="24"/>
        </w:rPr>
        <w:t>0</w:t>
      </w:r>
      <w:r w:rsidRPr="002F2A75">
        <w:rPr>
          <w:rFonts w:ascii="Times New Roman" w:hAnsi="Times New Roman"/>
          <w:sz w:val="24"/>
          <w:szCs w:val="24"/>
        </w:rPr>
        <w:t>. Предоставлять Заказчику по его требованию документы, относящиеся к предмету настоящего Контракта,</w:t>
      </w:r>
      <w:r w:rsidRPr="00ED69B5">
        <w:rPr>
          <w:rFonts w:ascii="Times New Roman" w:hAnsi="Times New Roman"/>
          <w:sz w:val="24"/>
          <w:szCs w:val="24"/>
        </w:rPr>
        <w:t xml:space="preserve"> подробное описание методологии и технологии оказанных услуг</w:t>
      </w:r>
      <w:r>
        <w:rPr>
          <w:rFonts w:ascii="Times New Roman" w:hAnsi="Times New Roman"/>
          <w:sz w:val="24"/>
          <w:szCs w:val="24"/>
        </w:rPr>
        <w:t>,</w:t>
      </w:r>
      <w:r w:rsidRPr="002F2A75">
        <w:rPr>
          <w:rFonts w:ascii="Times New Roman" w:hAnsi="Times New Roman"/>
          <w:sz w:val="24"/>
          <w:szCs w:val="24"/>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2B2" w:rsidRDefault="000702B2" w:rsidP="000702B2">
      <w:pPr>
        <w:spacing w:after="0" w:line="240" w:lineRule="auto"/>
        <w:ind w:firstLine="709"/>
        <w:jc w:val="both"/>
        <w:rPr>
          <w:rFonts w:ascii="Times New Roman" w:hAnsi="Times New Roman"/>
          <w:sz w:val="24"/>
          <w:szCs w:val="24"/>
        </w:rPr>
      </w:pPr>
      <w:r>
        <w:rPr>
          <w:rFonts w:ascii="Times New Roman" w:hAnsi="Times New Roman"/>
          <w:sz w:val="24"/>
          <w:szCs w:val="24"/>
        </w:rPr>
        <w:t xml:space="preserve">3.3.11. </w:t>
      </w:r>
      <w:r w:rsidRPr="0072004D">
        <w:rPr>
          <w:rFonts w:ascii="Times New Roman" w:hAnsi="Times New Roman"/>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w:t>
      </w:r>
      <w:r>
        <w:rPr>
          <w:rFonts w:ascii="Times New Roman" w:hAnsi="Times New Roman"/>
          <w:sz w:val="24"/>
          <w:szCs w:val="24"/>
        </w:rPr>
        <w:t>.</w:t>
      </w:r>
    </w:p>
    <w:p w:rsidR="000702B2" w:rsidRDefault="000702B2" w:rsidP="000702B2">
      <w:pPr>
        <w:spacing w:after="0" w:line="240" w:lineRule="auto"/>
        <w:ind w:firstLine="709"/>
        <w:jc w:val="both"/>
        <w:rPr>
          <w:rFonts w:ascii="Times New Roman" w:hAnsi="Times New Roman"/>
          <w:sz w:val="24"/>
          <w:szCs w:val="24"/>
        </w:rPr>
      </w:pPr>
      <w:r>
        <w:rPr>
          <w:rFonts w:ascii="Times New Roman" w:hAnsi="Times New Roman"/>
          <w:sz w:val="24"/>
          <w:szCs w:val="24"/>
        </w:rPr>
        <w:t xml:space="preserve">3.3.12. </w:t>
      </w:r>
      <w:r w:rsidRPr="00ED69B5">
        <w:rPr>
          <w:rFonts w:ascii="Times New Roman" w:hAnsi="Times New Roman"/>
          <w:sz w:val="24"/>
          <w:szCs w:val="24"/>
        </w:rPr>
        <w:t>При выполнении любых работ обеспечить представителю Заказчика возможность контролировать весь процесс непосредственно в зоне их проведения.</w:t>
      </w:r>
    </w:p>
    <w:p w:rsidR="000702B2" w:rsidRDefault="000702B2" w:rsidP="000702B2">
      <w:pPr>
        <w:spacing w:after="0" w:line="240" w:lineRule="auto"/>
        <w:ind w:firstLine="709"/>
        <w:jc w:val="both"/>
        <w:rPr>
          <w:rFonts w:ascii="Times New Roman" w:hAnsi="Times New Roman"/>
          <w:sz w:val="24"/>
          <w:szCs w:val="24"/>
        </w:rPr>
      </w:pPr>
      <w:r>
        <w:rPr>
          <w:rFonts w:ascii="Times New Roman" w:hAnsi="Times New Roman"/>
          <w:sz w:val="24"/>
          <w:szCs w:val="24"/>
        </w:rPr>
        <w:t xml:space="preserve"> 3.3.13. У</w:t>
      </w:r>
      <w:r w:rsidRPr="0072004D">
        <w:rPr>
          <w:rFonts w:ascii="Times New Roman" w:hAnsi="Times New Roman"/>
          <w:sz w:val="24"/>
          <w:szCs w:val="24"/>
        </w:rPr>
        <w:t>ведомить в письменной форме Заказчика о готовности оказываемых услуг к сдаче в срок 2-х рабочих дней</w:t>
      </w:r>
      <w:r>
        <w:rPr>
          <w:rFonts w:ascii="Times New Roman" w:hAnsi="Times New Roman"/>
          <w:sz w:val="24"/>
          <w:szCs w:val="24"/>
        </w:rPr>
        <w:t>.</w:t>
      </w:r>
    </w:p>
    <w:p w:rsidR="000702B2" w:rsidRDefault="000702B2" w:rsidP="000702B2">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.3.1</w:t>
      </w:r>
      <w:r>
        <w:rPr>
          <w:rFonts w:ascii="Times New Roman" w:hAnsi="Times New Roman"/>
          <w:sz w:val="24"/>
          <w:szCs w:val="24"/>
          <w:lang w:eastAsia="ru-RU"/>
        </w:rPr>
        <w:t>4</w:t>
      </w:r>
      <w:r w:rsidRPr="00C77F10">
        <w:rPr>
          <w:rFonts w:ascii="Times New Roman" w:hAnsi="Times New Roman"/>
          <w:sz w:val="24"/>
          <w:szCs w:val="24"/>
          <w:lang w:eastAsia="ru-RU"/>
        </w:rPr>
        <w:t xml:space="preserve">. </w:t>
      </w:r>
      <w:r w:rsidRPr="009578E8">
        <w:rPr>
          <w:rFonts w:ascii="Times New Roman" w:hAnsi="Times New Roman"/>
          <w:sz w:val="24"/>
          <w:szCs w:val="24"/>
          <w:lang w:eastAsia="ru-RU"/>
        </w:rPr>
        <w:t>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об одностороннем отказе от исполнения контракта считается надлежащим уведомлением заказчика. Датой такого над</w:t>
      </w:r>
      <w:r>
        <w:rPr>
          <w:rFonts w:ascii="Times New Roman" w:hAnsi="Times New Roman"/>
          <w:sz w:val="24"/>
          <w:szCs w:val="24"/>
          <w:lang w:eastAsia="ru-RU"/>
        </w:rPr>
        <w:t xml:space="preserve">лежащего уведомления считается </w:t>
      </w:r>
      <w:r w:rsidRPr="009578E8">
        <w:rPr>
          <w:rFonts w:ascii="Times New Roman" w:hAnsi="Times New Roman"/>
          <w:sz w:val="24"/>
          <w:szCs w:val="24"/>
          <w:lang w:eastAsia="ru-RU"/>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0702B2" w:rsidRPr="00C77F10" w:rsidRDefault="000702B2" w:rsidP="000702B2">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15</w:t>
      </w:r>
      <w:r w:rsidRPr="00C77F10">
        <w:rPr>
          <w:rFonts w:ascii="Times New Roman" w:hAnsi="Times New Roman"/>
          <w:sz w:val="24"/>
          <w:szCs w:val="24"/>
          <w:lang w:eastAsia="ru-RU"/>
        </w:rPr>
        <w:t>.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2B2" w:rsidRPr="00C77F10" w:rsidRDefault="000702B2" w:rsidP="000702B2">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16</w:t>
      </w:r>
      <w:r w:rsidRPr="00C77F10">
        <w:rPr>
          <w:rFonts w:ascii="Times New Roman" w:hAnsi="Times New Roman"/>
          <w:sz w:val="24"/>
          <w:szCs w:val="24"/>
          <w:lang w:eastAsia="ru-RU"/>
        </w:rPr>
        <w:t>. Обеспечить раздельный учет результатов финансово-хозяйственной деятельности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0702B2" w:rsidRPr="00C77F10" w:rsidRDefault="000702B2" w:rsidP="000702B2">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17</w:t>
      </w:r>
      <w:r w:rsidRPr="00C77F10">
        <w:rPr>
          <w:rFonts w:ascii="Times New Roman" w:hAnsi="Times New Roman"/>
          <w:sz w:val="24"/>
          <w:szCs w:val="24"/>
          <w:lang w:eastAsia="ru-RU"/>
        </w:rPr>
        <w:t>.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0702B2" w:rsidRPr="000900F5" w:rsidRDefault="000702B2" w:rsidP="000702B2">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18</w:t>
      </w:r>
      <w:r w:rsidRPr="00C77F10">
        <w:rPr>
          <w:rFonts w:ascii="Times New Roman" w:hAnsi="Times New Roman"/>
          <w:sz w:val="24"/>
          <w:szCs w:val="24"/>
          <w:lang w:eastAsia="ru-RU"/>
        </w:rPr>
        <w:t xml:space="preserve">. </w:t>
      </w:r>
      <w:proofErr w:type="gramStart"/>
      <w:r w:rsidRPr="00C77F10">
        <w:rPr>
          <w:rFonts w:ascii="Times New Roman" w:hAnsi="Times New Roman"/>
          <w:sz w:val="24"/>
          <w:szCs w:val="24"/>
          <w:lang w:eastAsia="ru-RU"/>
        </w:rPr>
        <w:t xml:space="preserve">Обеспечить допуск уполномоченных представителей Государственного заказчика и </w:t>
      </w:r>
      <w:r w:rsidRPr="000900F5">
        <w:rPr>
          <w:rFonts w:ascii="Times New Roman" w:hAnsi="Times New Roman"/>
          <w:sz w:val="24"/>
          <w:szCs w:val="24"/>
          <w:lang w:eastAsia="ru-RU"/>
        </w:rPr>
        <w:t>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0702B2" w:rsidRPr="000900F5" w:rsidRDefault="000702B2" w:rsidP="000702B2">
      <w:pPr>
        <w:autoSpaceDE w:val="0"/>
        <w:autoSpaceDN w:val="0"/>
        <w:adjustRightInd w:val="0"/>
        <w:spacing w:after="0" w:line="240" w:lineRule="auto"/>
        <w:ind w:firstLine="708"/>
        <w:jc w:val="both"/>
        <w:rPr>
          <w:rFonts w:ascii="Times New Roman" w:hAnsi="Times New Roman"/>
          <w:sz w:val="24"/>
          <w:szCs w:val="24"/>
          <w:lang w:eastAsia="ru-RU"/>
        </w:rPr>
      </w:pPr>
      <w:r w:rsidRPr="000900F5">
        <w:rPr>
          <w:rFonts w:ascii="Times New Roman" w:hAnsi="Times New Roman"/>
          <w:sz w:val="24"/>
          <w:szCs w:val="24"/>
          <w:lang w:eastAsia="ru-RU"/>
        </w:rPr>
        <w:t xml:space="preserve">3.3.19. Соблюдать режим использования отдельного счета, установленного Федеральным </w:t>
      </w:r>
      <w:hyperlink r:id="rId7" w:history="1">
        <w:r w:rsidRPr="000900F5">
          <w:rPr>
            <w:rFonts w:ascii="Times New Roman" w:hAnsi="Times New Roman"/>
            <w:sz w:val="24"/>
            <w:szCs w:val="24"/>
            <w:lang w:eastAsia="ru-RU"/>
          </w:rPr>
          <w:t>законом</w:t>
        </w:r>
      </w:hyperlink>
      <w:r w:rsidRPr="000900F5">
        <w:rPr>
          <w:rFonts w:ascii="Times New Roman" w:hAnsi="Times New Roman"/>
          <w:sz w:val="24"/>
          <w:szCs w:val="24"/>
          <w:lang w:eastAsia="ru-RU"/>
        </w:rPr>
        <w:t xml:space="preserve"> "О государственном оборонном заказе" (в случаях, установленных законодательством Российской Федерации о государственном оборонном заказе)</w:t>
      </w:r>
    </w:p>
    <w:p w:rsidR="000702B2" w:rsidRPr="00C77F10" w:rsidRDefault="000702B2" w:rsidP="000702B2">
      <w:pPr>
        <w:autoSpaceDE w:val="0"/>
        <w:autoSpaceDN w:val="0"/>
        <w:adjustRightInd w:val="0"/>
        <w:spacing w:after="0" w:line="240" w:lineRule="auto"/>
        <w:ind w:firstLine="708"/>
        <w:jc w:val="both"/>
        <w:rPr>
          <w:rFonts w:ascii="Times New Roman" w:hAnsi="Times New Roman"/>
          <w:sz w:val="24"/>
          <w:szCs w:val="24"/>
          <w:lang w:eastAsia="ru-RU"/>
        </w:rPr>
      </w:pPr>
      <w:r w:rsidRPr="000900F5">
        <w:rPr>
          <w:rFonts w:ascii="Times New Roman" w:hAnsi="Times New Roman"/>
          <w:sz w:val="24"/>
          <w:szCs w:val="24"/>
          <w:lang w:eastAsia="ru-RU"/>
        </w:rPr>
        <w:t>3.3.20. Представлять (после полного исполнения государственного контракта и получения соответствующего</w:t>
      </w:r>
      <w:r w:rsidRPr="00C77F10">
        <w:rPr>
          <w:rFonts w:ascii="Times New Roman" w:hAnsi="Times New Roman"/>
          <w:sz w:val="24"/>
          <w:szCs w:val="24"/>
          <w:lang w:eastAsia="ru-RU"/>
        </w:rPr>
        <w:t xml:space="preserve"> уведомления от уполномоченного банка) в уполномоченный банк заявление о закрытии отдельного счета, открытого для осуществления расчетов по </w:t>
      </w:r>
      <w:r w:rsidRPr="00C77F10">
        <w:rPr>
          <w:rFonts w:ascii="Times New Roman" w:hAnsi="Times New Roman"/>
          <w:sz w:val="24"/>
          <w:szCs w:val="24"/>
          <w:lang w:eastAsia="ru-RU"/>
        </w:rPr>
        <w:lastRenderedPageBreak/>
        <w:t>такому государственному контракту (в случаях, установленных законодательством Российской Федерации о государственном оборонном заказе)</w:t>
      </w:r>
    </w:p>
    <w:p w:rsidR="000702B2" w:rsidRPr="00C77F10" w:rsidRDefault="000702B2" w:rsidP="000702B2">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21</w:t>
      </w:r>
      <w:r w:rsidRPr="00C77F10">
        <w:rPr>
          <w:rFonts w:ascii="Times New Roman" w:hAnsi="Times New Roman"/>
          <w:sz w:val="24"/>
          <w:szCs w:val="24"/>
          <w:lang w:eastAsia="ru-RU"/>
        </w:rPr>
        <w:t>.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0702B2" w:rsidRPr="00C77F10" w:rsidRDefault="000702B2" w:rsidP="000702B2">
      <w:pPr>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22</w:t>
      </w:r>
      <w:r w:rsidRPr="00C77F10">
        <w:rPr>
          <w:rFonts w:ascii="Times New Roman" w:hAnsi="Times New Roman"/>
          <w:sz w:val="24"/>
          <w:szCs w:val="24"/>
          <w:lang w:eastAsia="ru-RU"/>
        </w:rPr>
        <w:t>. Поставщик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0702B2" w:rsidRPr="00C77F10" w:rsidRDefault="000702B2" w:rsidP="000702B2">
      <w:pPr>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23</w:t>
      </w:r>
      <w:r w:rsidRPr="00C77F10">
        <w:rPr>
          <w:rFonts w:ascii="Times New Roman" w:hAnsi="Times New Roman"/>
          <w:sz w:val="24"/>
          <w:szCs w:val="24"/>
          <w:lang w:eastAsia="ru-RU"/>
        </w:rPr>
        <w:t xml:space="preserve"> Поставщик (головной исполнитель) использует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 (в случаях, установленных законодательством Российской Федерации о государственном оборонном заказе).</w:t>
      </w:r>
    </w:p>
    <w:p w:rsidR="000702B2" w:rsidRPr="00C77F10" w:rsidRDefault="000702B2" w:rsidP="000702B2">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24</w:t>
      </w:r>
      <w:r w:rsidRPr="00C77F10">
        <w:rPr>
          <w:rFonts w:ascii="Times New Roman" w:hAnsi="Times New Roman"/>
          <w:sz w:val="24"/>
          <w:szCs w:val="24"/>
          <w:lang w:eastAsia="ru-RU"/>
        </w:rPr>
        <w:t xml:space="preserve">. </w:t>
      </w:r>
      <w:proofErr w:type="gramStart"/>
      <w:r w:rsidRPr="00C77F10">
        <w:rPr>
          <w:rFonts w:ascii="Times New Roman" w:hAnsi="Times New Roman"/>
          <w:sz w:val="24"/>
          <w:szCs w:val="24"/>
          <w:lang w:eastAsia="ru-RU"/>
        </w:rPr>
        <w:t>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головном исполнителем исполнителе (полное наименование  исполнителя, его адрес (место нахождения), номер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29.12.2012 №275-ФЗ.</w:t>
      </w:r>
      <w:proofErr w:type="gramEnd"/>
    </w:p>
    <w:p w:rsidR="000702B2" w:rsidRPr="00C77F10" w:rsidRDefault="000702B2" w:rsidP="000702B2">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Pr="00C77F10">
        <w:rPr>
          <w:rFonts w:ascii="Times New Roman" w:hAnsi="Times New Roman"/>
          <w:sz w:val="24"/>
          <w:szCs w:val="24"/>
          <w:lang w:eastAsia="ru-RU"/>
        </w:rPr>
        <w:t>.3.</w:t>
      </w:r>
      <w:r>
        <w:rPr>
          <w:rFonts w:ascii="Times New Roman" w:hAnsi="Times New Roman"/>
          <w:sz w:val="24"/>
          <w:szCs w:val="24"/>
          <w:lang w:eastAsia="ru-RU"/>
        </w:rPr>
        <w:t>25</w:t>
      </w:r>
      <w:r w:rsidRPr="00C77F10">
        <w:rPr>
          <w:rFonts w:ascii="Times New Roman" w:hAnsi="Times New Roman"/>
          <w:sz w:val="24"/>
          <w:szCs w:val="24"/>
          <w:lang w:eastAsia="ru-RU"/>
        </w:rPr>
        <w:t>. Предоставлять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w:t>
      </w:r>
      <w:r w:rsidRPr="00C77F10">
        <w:rPr>
          <w:rFonts w:ascii="Times New Roman" w:hAnsi="Times New Roman"/>
          <w:color w:val="FF0000"/>
          <w:sz w:val="24"/>
          <w:szCs w:val="24"/>
          <w:lang w:eastAsia="ru-RU"/>
        </w:rPr>
        <w:t xml:space="preserve">. </w:t>
      </w:r>
    </w:p>
    <w:p w:rsidR="000702B2" w:rsidRPr="00C77F10" w:rsidRDefault="000702B2" w:rsidP="000702B2">
      <w:pPr>
        <w:spacing w:after="0" w:line="240" w:lineRule="auto"/>
        <w:ind w:firstLine="709"/>
        <w:jc w:val="both"/>
        <w:rPr>
          <w:rFonts w:ascii="Times New Roman" w:hAnsi="Times New Roman"/>
          <w:noProof/>
          <w:color w:val="000000"/>
          <w:sz w:val="24"/>
          <w:szCs w:val="24"/>
        </w:rPr>
      </w:pPr>
      <w:r>
        <w:rPr>
          <w:rFonts w:ascii="Times New Roman" w:hAnsi="Times New Roman"/>
          <w:noProof/>
          <w:color w:val="000000"/>
          <w:sz w:val="24"/>
          <w:szCs w:val="24"/>
        </w:rPr>
        <w:t>3</w:t>
      </w:r>
      <w:r w:rsidRPr="00C77F10">
        <w:rPr>
          <w:rFonts w:ascii="Times New Roman" w:hAnsi="Times New Roman"/>
          <w:noProof/>
          <w:color w:val="000000"/>
          <w:sz w:val="24"/>
          <w:szCs w:val="24"/>
        </w:rPr>
        <w:t>.3.</w:t>
      </w:r>
      <w:r>
        <w:rPr>
          <w:rFonts w:ascii="Times New Roman" w:hAnsi="Times New Roman"/>
          <w:noProof/>
          <w:color w:val="000000"/>
          <w:sz w:val="24"/>
          <w:szCs w:val="24"/>
        </w:rPr>
        <w:t>26</w:t>
      </w:r>
      <w:r w:rsidRPr="00C77F10">
        <w:rPr>
          <w:rFonts w:ascii="Times New Roman" w:hAnsi="Times New Roman"/>
          <w:noProof/>
          <w:color w:val="000000"/>
          <w:sz w:val="24"/>
          <w:szCs w:val="24"/>
        </w:rPr>
        <w:t>.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0702B2" w:rsidRPr="00C77F10" w:rsidRDefault="000702B2" w:rsidP="000702B2">
      <w:pPr>
        <w:spacing w:after="0" w:line="240" w:lineRule="auto"/>
        <w:ind w:firstLine="709"/>
        <w:jc w:val="both"/>
        <w:rPr>
          <w:rFonts w:ascii="Times New Roman" w:hAnsi="Times New Roman"/>
          <w:noProof/>
          <w:color w:val="000000"/>
          <w:sz w:val="24"/>
          <w:szCs w:val="24"/>
        </w:rPr>
      </w:pPr>
      <w:r>
        <w:rPr>
          <w:rFonts w:ascii="Times New Roman" w:hAnsi="Times New Roman"/>
          <w:noProof/>
          <w:color w:val="000000"/>
          <w:sz w:val="24"/>
          <w:szCs w:val="24"/>
          <w:lang w:eastAsia="ru-RU"/>
        </w:rPr>
        <w:t>3</w:t>
      </w:r>
      <w:r w:rsidRPr="00C77F10">
        <w:rPr>
          <w:rFonts w:ascii="Times New Roman" w:hAnsi="Times New Roman"/>
          <w:noProof/>
          <w:color w:val="000000"/>
          <w:sz w:val="24"/>
          <w:szCs w:val="24"/>
          <w:lang w:eastAsia="ru-RU"/>
        </w:rPr>
        <w:t>.3.</w:t>
      </w:r>
      <w:r>
        <w:rPr>
          <w:rFonts w:ascii="Times New Roman" w:hAnsi="Times New Roman"/>
          <w:noProof/>
          <w:color w:val="000000"/>
          <w:sz w:val="24"/>
          <w:szCs w:val="24"/>
          <w:lang w:eastAsia="ru-RU"/>
        </w:rPr>
        <w:t>27</w:t>
      </w:r>
      <w:r w:rsidRPr="00C77F10">
        <w:rPr>
          <w:rFonts w:ascii="Times New Roman" w:hAnsi="Times New Roman"/>
          <w:noProof/>
          <w:color w:val="000000"/>
          <w:sz w:val="24"/>
          <w:szCs w:val="24"/>
        </w:rPr>
        <w:t>. Указать в распоряжении идентификатор государственного контракта, если иное не установлено Федеральным законом 05.04.2013 №44-ФЗ.</w:t>
      </w:r>
    </w:p>
    <w:p w:rsidR="000702B2" w:rsidRPr="00C77F10" w:rsidRDefault="000702B2" w:rsidP="000702B2">
      <w:pPr>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w:t>
      </w:r>
      <w:r w:rsidRPr="00C77F10">
        <w:rPr>
          <w:rFonts w:ascii="Times New Roman" w:hAnsi="Times New Roman"/>
          <w:color w:val="000000"/>
          <w:sz w:val="24"/>
          <w:szCs w:val="24"/>
          <w:lang w:eastAsia="ru-RU"/>
        </w:rPr>
        <w:t>.3.</w:t>
      </w:r>
      <w:r>
        <w:rPr>
          <w:rFonts w:ascii="Times New Roman" w:hAnsi="Times New Roman"/>
          <w:color w:val="000000"/>
          <w:sz w:val="24"/>
          <w:szCs w:val="24"/>
          <w:lang w:eastAsia="ru-RU"/>
        </w:rPr>
        <w:t>28</w:t>
      </w:r>
      <w:r w:rsidRPr="00C77F10">
        <w:rPr>
          <w:rFonts w:ascii="Times New Roman" w:hAnsi="Times New Roman"/>
          <w:color w:val="000000"/>
          <w:sz w:val="24"/>
          <w:szCs w:val="24"/>
          <w:lang w:eastAsia="ru-RU"/>
        </w:rPr>
        <w:t>. Проводить работы по включению в федеральный каталог продукции для федеральных нужд информации о товарах, подлежащих каталогизации (в порядке, предусмотренном действующим законодательством);</w:t>
      </w:r>
    </w:p>
    <w:p w:rsidR="000702B2" w:rsidRPr="00C77F10" w:rsidRDefault="000702B2" w:rsidP="000702B2">
      <w:pPr>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w:t>
      </w:r>
      <w:r w:rsidRPr="00C77F10">
        <w:rPr>
          <w:rFonts w:ascii="Times New Roman" w:hAnsi="Times New Roman"/>
          <w:color w:val="000000"/>
          <w:sz w:val="24"/>
          <w:szCs w:val="24"/>
          <w:lang w:eastAsia="ru-RU"/>
        </w:rPr>
        <w:t>.3.</w:t>
      </w:r>
      <w:r>
        <w:rPr>
          <w:rFonts w:ascii="Times New Roman" w:hAnsi="Times New Roman"/>
          <w:color w:val="000000"/>
          <w:sz w:val="24"/>
          <w:szCs w:val="24"/>
          <w:lang w:eastAsia="ru-RU"/>
        </w:rPr>
        <w:t>29</w:t>
      </w:r>
      <w:r w:rsidRPr="00C77F10">
        <w:rPr>
          <w:rFonts w:ascii="Times New Roman" w:hAnsi="Times New Roman"/>
          <w:color w:val="000000"/>
          <w:sz w:val="24"/>
          <w:szCs w:val="24"/>
          <w:lang w:eastAsia="ru-RU"/>
        </w:rPr>
        <w:t>.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 (в порядке, предусмотренном действующим законодательством);</w:t>
      </w:r>
    </w:p>
    <w:p w:rsidR="000702B2" w:rsidRPr="00C77F10" w:rsidRDefault="000702B2" w:rsidP="000702B2">
      <w:pPr>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3</w:t>
      </w:r>
      <w:r w:rsidRPr="00C77F10">
        <w:rPr>
          <w:rFonts w:ascii="Times New Roman" w:hAnsi="Times New Roman"/>
          <w:color w:val="000000"/>
          <w:sz w:val="24"/>
          <w:szCs w:val="24"/>
          <w:lang w:eastAsia="ru-RU"/>
        </w:rPr>
        <w:t>.3.</w:t>
      </w:r>
      <w:r>
        <w:rPr>
          <w:rFonts w:ascii="Times New Roman" w:hAnsi="Times New Roman"/>
          <w:color w:val="000000"/>
          <w:sz w:val="24"/>
          <w:szCs w:val="24"/>
          <w:lang w:eastAsia="ru-RU"/>
        </w:rPr>
        <w:t>30</w:t>
      </w:r>
      <w:r w:rsidRPr="00C77F10">
        <w:rPr>
          <w:rFonts w:ascii="Times New Roman" w:hAnsi="Times New Roman"/>
          <w:color w:val="000000"/>
          <w:sz w:val="24"/>
          <w:szCs w:val="24"/>
          <w:lang w:eastAsia="ru-RU"/>
        </w:rPr>
        <w:t>.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 (в порядке, предусмотренном действующим законодательством);</w:t>
      </w:r>
    </w:p>
    <w:p w:rsidR="000702B2" w:rsidRPr="00C77F10" w:rsidRDefault="000702B2" w:rsidP="000702B2">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w:t>
      </w:r>
      <w:r w:rsidRPr="00C77F10">
        <w:rPr>
          <w:rFonts w:ascii="Times New Roman" w:hAnsi="Times New Roman"/>
          <w:color w:val="000000"/>
          <w:sz w:val="24"/>
          <w:szCs w:val="24"/>
        </w:rPr>
        <w:t>.3.</w:t>
      </w:r>
      <w:r>
        <w:rPr>
          <w:rFonts w:ascii="Times New Roman" w:hAnsi="Times New Roman"/>
          <w:color w:val="000000"/>
          <w:sz w:val="24"/>
          <w:szCs w:val="24"/>
        </w:rPr>
        <w:t>31</w:t>
      </w:r>
      <w:r w:rsidRPr="00C77F10">
        <w:rPr>
          <w:rFonts w:ascii="Times New Roman" w:hAnsi="Times New Roman"/>
          <w:color w:val="000000"/>
          <w:sz w:val="24"/>
          <w:szCs w:val="24"/>
        </w:rPr>
        <w:t>. Выполнять иные обязанности, предусмотренные действующим законодательством Российской Федерации и Контрактом.</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3.4. Исполнитель имеет право:</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3.4.1. Требовать своевременную оплату за оказанные услуги в соответствии с условиями Контракта.</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3.4.2. Требовать уплату неустойки, а также возмещения убытков, согласно положениям Контракта;</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3.4.3. Досрочно исполнить обязательства по Контракту (при этом такое досрочное исполнение не влечет обязанности Заказчика по досрочной оплате оказанных услуг).</w:t>
      </w:r>
    </w:p>
    <w:p w:rsidR="000702B2" w:rsidRPr="002F2A75"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lastRenderedPageBreak/>
        <w:t>3.4.4. Принять решение об одностороннем отказе от исполнения Контракта в соответствии с гражданским законодательством;</w:t>
      </w:r>
    </w:p>
    <w:p w:rsidR="000702B2" w:rsidRDefault="000702B2" w:rsidP="000702B2">
      <w:pPr>
        <w:spacing w:after="0" w:line="240" w:lineRule="auto"/>
        <w:ind w:firstLine="709"/>
        <w:jc w:val="both"/>
        <w:rPr>
          <w:rFonts w:ascii="Times New Roman" w:hAnsi="Times New Roman"/>
          <w:sz w:val="24"/>
          <w:szCs w:val="24"/>
        </w:rPr>
      </w:pPr>
      <w:r w:rsidRPr="002F2A75">
        <w:rPr>
          <w:rFonts w:ascii="Times New Roman" w:hAnsi="Times New Roman"/>
          <w:sz w:val="24"/>
          <w:szCs w:val="24"/>
        </w:rPr>
        <w:t>3.4.5. Привлекать к выполнению Контракта соисполнителей.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0702B2" w:rsidRPr="009C2669" w:rsidRDefault="000702B2" w:rsidP="000702B2">
      <w:pPr>
        <w:pStyle w:val="ConsPlusNormal"/>
        <w:jc w:val="both"/>
        <w:rPr>
          <w:rFonts w:ascii="Times New Roman" w:hAnsi="Times New Roman" w:cs="Times New Roman"/>
          <w:sz w:val="24"/>
          <w:szCs w:val="24"/>
        </w:rPr>
      </w:pP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IV. Место и сроки оказания услуг</w:t>
      </w:r>
    </w:p>
    <w:p w:rsidR="000702B2" w:rsidRPr="009C2669" w:rsidRDefault="000702B2" w:rsidP="000702B2">
      <w:pPr>
        <w:pStyle w:val="ConsPlusNormal"/>
        <w:ind w:firstLine="540"/>
        <w:jc w:val="both"/>
        <w:rPr>
          <w:rFonts w:ascii="Times New Roman" w:hAnsi="Times New Roman" w:cs="Times New Roman"/>
          <w:sz w:val="24"/>
          <w:szCs w:val="24"/>
        </w:rPr>
      </w:pPr>
      <w:bookmarkStart w:id="1" w:name="P847"/>
      <w:bookmarkEnd w:id="1"/>
      <w:r w:rsidRPr="009C2669">
        <w:rPr>
          <w:rFonts w:ascii="Times New Roman" w:hAnsi="Times New Roman" w:cs="Times New Roman"/>
          <w:sz w:val="24"/>
          <w:szCs w:val="24"/>
        </w:rPr>
        <w:t>4.1. Услуги оказываются в сроки, указанные в Контракте.</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Начало оказания услуг –</w:t>
      </w:r>
      <w:r>
        <w:rPr>
          <w:rFonts w:ascii="Times New Roman" w:hAnsi="Times New Roman" w:cs="Times New Roman"/>
          <w:sz w:val="24"/>
          <w:szCs w:val="24"/>
        </w:rPr>
        <w:t xml:space="preserve"> </w:t>
      </w:r>
      <w:r w:rsidRPr="009C2669">
        <w:rPr>
          <w:rFonts w:ascii="Times New Roman" w:hAnsi="Times New Roman" w:cs="Times New Roman"/>
          <w:sz w:val="24"/>
          <w:szCs w:val="24"/>
        </w:rPr>
        <w:t>с момента заключения контракта.</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Окончание оказания услуг </w:t>
      </w:r>
      <w:r w:rsidRPr="0058526D">
        <w:rPr>
          <w:rFonts w:ascii="Times New Roman" w:hAnsi="Times New Roman" w:cs="Times New Roman"/>
          <w:sz w:val="24"/>
          <w:szCs w:val="24"/>
        </w:rPr>
        <w:t>–</w:t>
      </w:r>
      <w:r>
        <w:rPr>
          <w:rFonts w:ascii="Times New Roman" w:hAnsi="Times New Roman" w:cs="Times New Roman"/>
          <w:sz w:val="24"/>
          <w:szCs w:val="24"/>
        </w:rPr>
        <w:t xml:space="preserve"> </w:t>
      </w:r>
      <w:r w:rsidRPr="00FA6A87">
        <w:rPr>
          <w:rFonts w:ascii="Times New Roman" w:hAnsi="Times New Roman" w:cs="Times New Roman"/>
          <w:sz w:val="24"/>
          <w:szCs w:val="24"/>
        </w:rPr>
        <w:t xml:space="preserve">до </w:t>
      </w:r>
      <w:r>
        <w:rPr>
          <w:rFonts w:ascii="Times New Roman" w:hAnsi="Times New Roman" w:cs="Times New Roman"/>
          <w:b/>
          <w:sz w:val="24"/>
          <w:szCs w:val="24"/>
        </w:rPr>
        <w:t>01.08</w:t>
      </w:r>
      <w:r w:rsidRPr="00EF3395">
        <w:rPr>
          <w:rFonts w:ascii="Times New Roman" w:hAnsi="Times New Roman" w:cs="Times New Roman"/>
          <w:b/>
          <w:sz w:val="24"/>
          <w:szCs w:val="24"/>
        </w:rPr>
        <w:t>.</w:t>
      </w:r>
      <w:r>
        <w:rPr>
          <w:rFonts w:ascii="Times New Roman" w:hAnsi="Times New Roman" w:cs="Times New Roman"/>
          <w:b/>
          <w:sz w:val="24"/>
          <w:szCs w:val="24"/>
        </w:rPr>
        <w:t>2026 (включительно)</w:t>
      </w:r>
      <w:r w:rsidRPr="00EF3395">
        <w:rPr>
          <w:rFonts w:ascii="Times New Roman" w:hAnsi="Times New Roman" w:cs="Times New Roman"/>
          <w:b/>
          <w:sz w:val="24"/>
          <w:szCs w:val="24"/>
        </w:rPr>
        <w:t>.</w:t>
      </w:r>
    </w:p>
    <w:p w:rsidR="000702B2" w:rsidRPr="009C2669" w:rsidRDefault="000702B2" w:rsidP="000702B2">
      <w:pPr>
        <w:pStyle w:val="ConsPlusNormal"/>
        <w:ind w:firstLine="540"/>
        <w:jc w:val="both"/>
        <w:rPr>
          <w:rFonts w:ascii="Times New Roman" w:hAnsi="Times New Roman" w:cs="Times New Roman"/>
          <w:sz w:val="24"/>
          <w:szCs w:val="24"/>
        </w:rPr>
      </w:pPr>
      <w:bookmarkStart w:id="2" w:name="P850"/>
      <w:bookmarkEnd w:id="2"/>
      <w:r w:rsidRPr="009C2669">
        <w:rPr>
          <w:rFonts w:ascii="Times New Roman" w:hAnsi="Times New Roman" w:cs="Times New Roman"/>
          <w:sz w:val="24"/>
          <w:szCs w:val="24"/>
        </w:rPr>
        <w:t>4.2. Датой исполнения Исполнителем обязательств по Контракту считается дата подписания Сторонами акта сдачи-приемки оказанных услуг.</w:t>
      </w:r>
    </w:p>
    <w:p w:rsidR="000702B2" w:rsidRDefault="000702B2" w:rsidP="000702B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9C2669">
        <w:rPr>
          <w:rFonts w:ascii="Times New Roman" w:hAnsi="Times New Roman" w:cs="Times New Roman"/>
          <w:sz w:val="24"/>
          <w:szCs w:val="24"/>
        </w:rPr>
        <w:t xml:space="preserve">4.3. Место оказания услуг: по месту нахождения Исполнителя в пределах </w:t>
      </w:r>
    </w:p>
    <w:p w:rsidR="000702B2" w:rsidRPr="009C2669" w:rsidRDefault="000702B2" w:rsidP="000702B2">
      <w:pPr>
        <w:pStyle w:val="ConsPlusNormal"/>
        <w:jc w:val="both"/>
        <w:rPr>
          <w:rFonts w:ascii="Times New Roman" w:hAnsi="Times New Roman" w:cs="Times New Roman"/>
          <w:sz w:val="24"/>
          <w:szCs w:val="24"/>
        </w:rPr>
      </w:pPr>
      <w:r w:rsidRPr="009C2669">
        <w:rPr>
          <w:rFonts w:ascii="Times New Roman" w:hAnsi="Times New Roman" w:cs="Times New Roman"/>
          <w:sz w:val="24"/>
          <w:szCs w:val="24"/>
        </w:rPr>
        <w:t xml:space="preserve">г. Саратова. </w:t>
      </w:r>
    </w:p>
    <w:p w:rsidR="000702B2" w:rsidRPr="009C2669" w:rsidRDefault="000702B2" w:rsidP="000702B2">
      <w:pPr>
        <w:pStyle w:val="ConsPlusNormal"/>
        <w:jc w:val="both"/>
        <w:rPr>
          <w:rFonts w:ascii="Times New Roman" w:hAnsi="Times New Roman" w:cs="Times New Roman"/>
          <w:sz w:val="24"/>
          <w:szCs w:val="24"/>
        </w:rPr>
      </w:pPr>
    </w:p>
    <w:p w:rsidR="000702B2" w:rsidRPr="009C2669" w:rsidRDefault="000702B2" w:rsidP="000702B2">
      <w:pPr>
        <w:pStyle w:val="ConsPlusNormal"/>
        <w:jc w:val="center"/>
        <w:outlineLvl w:val="1"/>
        <w:rPr>
          <w:rFonts w:ascii="Times New Roman" w:hAnsi="Times New Roman" w:cs="Times New Roman"/>
          <w:sz w:val="24"/>
          <w:szCs w:val="24"/>
        </w:rPr>
      </w:pPr>
      <w:bookmarkStart w:id="3" w:name="P854"/>
      <w:bookmarkEnd w:id="3"/>
      <w:r w:rsidRPr="009C2669">
        <w:rPr>
          <w:rFonts w:ascii="Times New Roman" w:hAnsi="Times New Roman" w:cs="Times New Roman"/>
          <w:sz w:val="24"/>
          <w:szCs w:val="24"/>
        </w:rPr>
        <w:t xml:space="preserve">V. Порядок сдачи и приемки оказанных услуг </w:t>
      </w:r>
    </w:p>
    <w:p w:rsidR="000702B2" w:rsidRPr="003A0FA3" w:rsidRDefault="000702B2" w:rsidP="000702B2">
      <w:pPr>
        <w:pStyle w:val="ConsPlusNormal"/>
        <w:ind w:firstLine="709"/>
        <w:jc w:val="both"/>
        <w:rPr>
          <w:rFonts w:ascii="Times New Roman" w:hAnsi="Times New Roman" w:cs="Times New Roman"/>
          <w:sz w:val="24"/>
          <w:szCs w:val="24"/>
        </w:rPr>
      </w:pPr>
      <w:bookmarkStart w:id="4" w:name="P856"/>
      <w:bookmarkEnd w:id="4"/>
      <w:r w:rsidRPr="003A0FA3">
        <w:rPr>
          <w:rFonts w:ascii="Times New Roman" w:hAnsi="Times New Roman" w:cs="Times New Roman"/>
          <w:sz w:val="24"/>
          <w:szCs w:val="24"/>
        </w:rPr>
        <w:t>5.1. Исполнитель обязан в письменной форме уведомить Заказчика о готовности оказываемых услуг к сдаче в срок 2-х рабочих дней.</w:t>
      </w:r>
    </w:p>
    <w:p w:rsidR="000702B2" w:rsidRPr="003A0FA3" w:rsidRDefault="000702B2" w:rsidP="000702B2">
      <w:pPr>
        <w:pStyle w:val="ConsPlusNormal"/>
        <w:ind w:firstLine="709"/>
        <w:jc w:val="both"/>
        <w:rPr>
          <w:rFonts w:ascii="Times New Roman" w:hAnsi="Times New Roman" w:cs="Times New Roman"/>
          <w:sz w:val="24"/>
          <w:szCs w:val="24"/>
        </w:rPr>
      </w:pPr>
      <w:r w:rsidRPr="003A0FA3">
        <w:rPr>
          <w:rFonts w:ascii="Times New Roman" w:hAnsi="Times New Roman" w:cs="Times New Roman"/>
          <w:sz w:val="24"/>
          <w:szCs w:val="24"/>
        </w:rPr>
        <w:t>Уведомление Исполнителя</w:t>
      </w:r>
      <w:r>
        <w:rPr>
          <w:rFonts w:ascii="Times New Roman" w:hAnsi="Times New Roman" w:cs="Times New Roman"/>
          <w:sz w:val="24"/>
          <w:szCs w:val="24"/>
        </w:rPr>
        <w:t xml:space="preserve"> о готовности оказываемых услуг</w:t>
      </w:r>
      <w:r w:rsidRPr="003A0FA3">
        <w:rPr>
          <w:rFonts w:ascii="Times New Roman" w:hAnsi="Times New Roman" w:cs="Times New Roman"/>
          <w:sz w:val="24"/>
          <w:szCs w:val="24"/>
        </w:rPr>
        <w:t xml:space="preserve"> к сдаче должно быть подписано руководителем Исполнителя (иным уполномоченным лицом).</w:t>
      </w:r>
    </w:p>
    <w:p w:rsidR="000702B2" w:rsidRDefault="000702B2" w:rsidP="000702B2">
      <w:pPr>
        <w:pStyle w:val="ConsPlusNormal"/>
        <w:ind w:firstLine="709"/>
        <w:jc w:val="both"/>
        <w:rPr>
          <w:rFonts w:ascii="Times New Roman" w:hAnsi="Times New Roman" w:cs="Times New Roman"/>
          <w:sz w:val="24"/>
          <w:szCs w:val="24"/>
        </w:rPr>
      </w:pPr>
      <w:r w:rsidRPr="008070D7">
        <w:rPr>
          <w:rFonts w:ascii="Times New Roman" w:hAnsi="Times New Roman" w:cs="Times New Roman"/>
          <w:sz w:val="24"/>
          <w:szCs w:val="24"/>
        </w:rPr>
        <w:t>Срок предоставления поставщиком</w:t>
      </w:r>
      <w:r>
        <w:rPr>
          <w:rFonts w:ascii="Times New Roman" w:hAnsi="Times New Roman" w:cs="Times New Roman"/>
          <w:sz w:val="24"/>
          <w:szCs w:val="24"/>
        </w:rPr>
        <w:t xml:space="preserve"> (исполнителем)</w:t>
      </w:r>
      <w:r w:rsidRPr="008070D7">
        <w:rPr>
          <w:rFonts w:ascii="Times New Roman" w:hAnsi="Times New Roman" w:cs="Times New Roman"/>
          <w:sz w:val="24"/>
          <w:szCs w:val="24"/>
        </w:rPr>
        <w:t xml:space="preserve"> документов, подтверждающих выполнение обязательств по контракту </w:t>
      </w:r>
      <w:r>
        <w:rPr>
          <w:rFonts w:ascii="Times New Roman" w:hAnsi="Times New Roman" w:cs="Times New Roman"/>
          <w:sz w:val="24"/>
          <w:szCs w:val="24"/>
        </w:rPr>
        <w:t>– 3 (три) рабочих дня.</w:t>
      </w:r>
    </w:p>
    <w:p w:rsidR="000702B2" w:rsidRPr="00120F09" w:rsidRDefault="000702B2" w:rsidP="000702B2">
      <w:pPr>
        <w:pStyle w:val="ConsPlusNormal"/>
        <w:ind w:firstLine="709"/>
        <w:jc w:val="both"/>
        <w:rPr>
          <w:rFonts w:ascii="Times New Roman" w:hAnsi="Times New Roman" w:cs="Times New Roman"/>
          <w:sz w:val="24"/>
          <w:szCs w:val="24"/>
        </w:rPr>
      </w:pPr>
      <w:r w:rsidRPr="00120F09">
        <w:rPr>
          <w:rFonts w:ascii="Times New Roman" w:hAnsi="Times New Roman" w:cs="Times New Roman"/>
          <w:sz w:val="24"/>
          <w:szCs w:val="24"/>
        </w:rPr>
        <w:t>К акту сдачи-приемки оказанных услуг прилагаются также оформленный счет, счет-фактуру (при наличии), заказ-наряд.</w:t>
      </w:r>
    </w:p>
    <w:p w:rsidR="000702B2" w:rsidRPr="00E96B7D" w:rsidRDefault="000702B2" w:rsidP="000702B2">
      <w:pPr>
        <w:pStyle w:val="ConsPlusNormal"/>
        <w:ind w:firstLine="709"/>
        <w:jc w:val="both"/>
        <w:rPr>
          <w:rFonts w:ascii="Times New Roman" w:hAnsi="Times New Roman" w:cs="Times New Roman"/>
          <w:b/>
          <w:sz w:val="24"/>
          <w:szCs w:val="24"/>
        </w:rPr>
      </w:pPr>
      <w:bookmarkStart w:id="5" w:name="P861"/>
      <w:bookmarkEnd w:id="5"/>
      <w:r w:rsidRPr="00E96B7D">
        <w:rPr>
          <w:rFonts w:ascii="Times New Roman" w:hAnsi="Times New Roman" w:cs="Times New Roman"/>
          <w:sz w:val="24"/>
          <w:szCs w:val="24"/>
        </w:rPr>
        <w:t xml:space="preserve">5.2. </w:t>
      </w:r>
      <w:r w:rsidRPr="00E96B7D">
        <w:rPr>
          <w:rFonts w:ascii="Times New Roman" w:hAnsi="Times New Roman" w:cs="Times New Roman"/>
          <w:b/>
          <w:sz w:val="24"/>
          <w:szCs w:val="24"/>
        </w:rPr>
        <w:t xml:space="preserve">Заказчик в течение 20 (двадцати) рабочих дней </w:t>
      </w:r>
      <w:proofErr w:type="gramStart"/>
      <w:r w:rsidRPr="00E96B7D">
        <w:rPr>
          <w:rFonts w:ascii="Times New Roman" w:hAnsi="Times New Roman" w:cs="Times New Roman"/>
          <w:b/>
          <w:sz w:val="24"/>
          <w:szCs w:val="24"/>
        </w:rPr>
        <w:t>с даты получения</w:t>
      </w:r>
      <w:proofErr w:type="gramEnd"/>
      <w:r w:rsidRPr="00E96B7D">
        <w:rPr>
          <w:rFonts w:ascii="Times New Roman" w:hAnsi="Times New Roman" w:cs="Times New Roman"/>
          <w:b/>
          <w:sz w:val="24"/>
          <w:szCs w:val="24"/>
        </w:rPr>
        <w:t xml:space="preserve"> уведомления о готовности транспорта к приемке сдачи оказанных услуг и предоставления документов, указанных в пункте 5.1.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путем подписания Акта приемки (ф. 0510452),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rsidR="000702B2" w:rsidRPr="00E96B7D" w:rsidRDefault="000702B2" w:rsidP="000702B2">
      <w:pPr>
        <w:spacing w:after="200" w:line="240" w:lineRule="auto"/>
        <w:ind w:firstLine="709"/>
        <w:contextualSpacing/>
        <w:jc w:val="both"/>
        <w:rPr>
          <w:rFonts w:ascii="Times New Roman" w:hAnsi="Times New Roman"/>
          <w:sz w:val="24"/>
          <w:szCs w:val="24"/>
        </w:rPr>
      </w:pPr>
      <w:r w:rsidRPr="00E96B7D">
        <w:rPr>
          <w:rFonts w:ascii="Times New Roman" w:hAnsi="Times New Roman"/>
          <w:sz w:val="24"/>
          <w:szCs w:val="24"/>
        </w:rPr>
        <w:t>В случае  принятия уполномоченным лицом Заказчика решения о приемке оказанных услуг Заказчик формирует Акт приемки товаров, работ, услуг» (ф. 0510452) (Далее - Акт приемки (ф. 0510452)).</w:t>
      </w:r>
    </w:p>
    <w:p w:rsidR="000702B2" w:rsidRPr="00E96B7D" w:rsidRDefault="000702B2" w:rsidP="000702B2">
      <w:pPr>
        <w:spacing w:after="200" w:line="240" w:lineRule="auto"/>
        <w:ind w:firstLine="709"/>
        <w:contextualSpacing/>
        <w:jc w:val="both"/>
        <w:rPr>
          <w:rFonts w:ascii="Times New Roman" w:hAnsi="Times New Roman"/>
          <w:sz w:val="24"/>
          <w:szCs w:val="24"/>
        </w:rPr>
      </w:pPr>
      <w:r w:rsidRPr="00E96B7D">
        <w:rPr>
          <w:rFonts w:ascii="Times New Roman" w:hAnsi="Times New Roman"/>
          <w:sz w:val="24"/>
          <w:szCs w:val="24"/>
        </w:rPr>
        <w:t xml:space="preserve">Подписание Акта приемки (ф. 0510452) представителем Исполнителя может осуществляться на бумажном носителе (собственноручно) (пункт 64.28 Приказа № 61н), либо – посредством подписания в электронном виде с применением ЭЦП, в рамках установленного электронного взаимодействия между Заказчиком и Исполнителем. </w:t>
      </w:r>
    </w:p>
    <w:p w:rsidR="000702B2" w:rsidRPr="00E96B7D" w:rsidRDefault="000702B2" w:rsidP="000702B2">
      <w:pPr>
        <w:spacing w:after="0" w:line="240" w:lineRule="auto"/>
        <w:ind w:firstLine="709"/>
        <w:contextualSpacing/>
        <w:jc w:val="both"/>
        <w:rPr>
          <w:rFonts w:ascii="Times New Roman" w:hAnsi="Times New Roman"/>
          <w:sz w:val="24"/>
          <w:szCs w:val="24"/>
        </w:rPr>
      </w:pPr>
      <w:r w:rsidRPr="00E96B7D">
        <w:rPr>
          <w:rFonts w:ascii="Times New Roman" w:hAnsi="Times New Roman"/>
          <w:sz w:val="24"/>
          <w:szCs w:val="24"/>
        </w:rPr>
        <w:t>В случае отсутствия возможности подписания ЭЦП представителем Исполнителя при приемке услуг (работ) электронного документа Акта приемки (ф. 0510452), Заказчиком формируется скан-копия электронного документа Акта приемки (ф. 0510452) на бумажном носителе, которая подписывается собственноручно представителем Исполнителя в 2 экземплярах.</w:t>
      </w:r>
    </w:p>
    <w:p w:rsidR="000702B2" w:rsidRPr="009C2669" w:rsidRDefault="000702B2" w:rsidP="000702B2">
      <w:pPr>
        <w:pStyle w:val="ConsPlusNormal"/>
        <w:ind w:firstLine="709"/>
        <w:jc w:val="both"/>
        <w:rPr>
          <w:rFonts w:ascii="Times New Roman" w:hAnsi="Times New Roman" w:cs="Times New Roman"/>
          <w:sz w:val="24"/>
          <w:szCs w:val="24"/>
        </w:rPr>
      </w:pPr>
      <w:bookmarkStart w:id="6" w:name="P863"/>
      <w:bookmarkEnd w:id="6"/>
      <w:r w:rsidRPr="00E96B7D">
        <w:rPr>
          <w:rFonts w:ascii="Times New Roman" w:hAnsi="Times New Roman" w:cs="Times New Roman"/>
          <w:sz w:val="24"/>
          <w:szCs w:val="24"/>
        </w:rPr>
        <w:t>5.4. Заказчик вправе не отказывать</w:t>
      </w:r>
      <w:r w:rsidRPr="00A13A29">
        <w:rPr>
          <w:rFonts w:ascii="Times New Roman" w:hAnsi="Times New Roman" w:cs="Times New Roman"/>
          <w:sz w:val="24"/>
          <w:szCs w:val="24"/>
        </w:rPr>
        <w:t xml:space="preserve">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w:t>
      </w:r>
      <w:r w:rsidRPr="003A0FA3">
        <w:rPr>
          <w:rFonts w:ascii="Times New Roman" w:hAnsi="Times New Roman" w:cs="Times New Roman"/>
          <w:sz w:val="24"/>
          <w:szCs w:val="24"/>
        </w:rPr>
        <w:t xml:space="preserve"> Исполнителем.</w:t>
      </w: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VI. Цена Контракта и порядок расчетов</w:t>
      </w:r>
    </w:p>
    <w:p w:rsidR="000702B2" w:rsidRDefault="000702B2" w:rsidP="000702B2">
      <w:pPr>
        <w:ind w:firstLine="567"/>
        <w:jc w:val="both"/>
        <w:rPr>
          <w:rFonts w:ascii="Times New Roman" w:hAnsi="Times New Roman"/>
          <w:b/>
          <w:i/>
          <w:sz w:val="24"/>
          <w:szCs w:val="24"/>
        </w:rPr>
      </w:pPr>
      <w:bookmarkStart w:id="7" w:name="P868"/>
      <w:bookmarkEnd w:id="7"/>
      <w:r w:rsidRPr="00FA6A87">
        <w:rPr>
          <w:rFonts w:ascii="Times New Roman" w:hAnsi="Times New Roman"/>
          <w:color w:val="000000"/>
          <w:sz w:val="24"/>
          <w:szCs w:val="24"/>
        </w:rPr>
        <w:t>6.1. Цена настоящего Контракта составляет</w:t>
      </w:r>
      <w:proofErr w:type="gramStart"/>
      <w:r w:rsidRPr="00FA6A87">
        <w:rPr>
          <w:rFonts w:ascii="Times New Roman" w:hAnsi="Times New Roman"/>
          <w:color w:val="000000"/>
          <w:sz w:val="24"/>
          <w:szCs w:val="24"/>
        </w:rPr>
        <w:t xml:space="preserve"> </w:t>
      </w:r>
      <w:bookmarkStart w:id="8" w:name="P874"/>
      <w:bookmarkStart w:id="9" w:name="P886"/>
      <w:bookmarkEnd w:id="8"/>
      <w:bookmarkEnd w:id="9"/>
      <w:r w:rsidRPr="00FA6A87">
        <w:rPr>
          <w:rFonts w:ascii="Times New Roman" w:hAnsi="Times New Roman"/>
          <w:b/>
          <w:i/>
          <w:sz w:val="24"/>
          <w:szCs w:val="24"/>
        </w:rPr>
        <w:t xml:space="preserve">_______ (_______________________) </w:t>
      </w:r>
      <w:proofErr w:type="gramEnd"/>
      <w:r w:rsidRPr="00FA6A87">
        <w:rPr>
          <w:rFonts w:ascii="Times New Roman" w:hAnsi="Times New Roman"/>
          <w:b/>
          <w:i/>
          <w:sz w:val="24"/>
          <w:szCs w:val="24"/>
        </w:rPr>
        <w:t>рублей _ копеек, в том числе НДС или НДС не облагается.</w:t>
      </w:r>
    </w:p>
    <w:p w:rsidR="000702B2" w:rsidRPr="003A0FA3" w:rsidRDefault="000702B2" w:rsidP="000702B2">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3A0FA3">
        <w:rPr>
          <w:rFonts w:ascii="Times New Roman" w:hAnsi="Times New Roman"/>
          <w:sz w:val="24"/>
          <w:szCs w:val="24"/>
        </w:rPr>
        <w:t xml:space="preserve">.2. </w:t>
      </w:r>
      <w:proofErr w:type="gramStart"/>
      <w:r w:rsidRPr="003A0FA3">
        <w:rPr>
          <w:rFonts w:ascii="Times New Roman" w:hAnsi="Times New Roman"/>
          <w:sz w:val="24"/>
          <w:szCs w:val="24"/>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w:t>
      </w:r>
      <w:r w:rsidRPr="003A0FA3">
        <w:rPr>
          <w:rFonts w:ascii="Times New Roman" w:hAnsi="Times New Roman"/>
          <w:sz w:val="24"/>
          <w:szCs w:val="24"/>
        </w:rPr>
        <w:lastRenderedPageBreak/>
        <w:t>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702B2" w:rsidRPr="003A0FA3" w:rsidRDefault="000702B2" w:rsidP="000702B2">
      <w:pPr>
        <w:pStyle w:val="ConsPlusNormal"/>
        <w:ind w:firstLine="709"/>
        <w:jc w:val="both"/>
        <w:rPr>
          <w:rFonts w:ascii="Times New Roman" w:hAnsi="Times New Roman" w:cs="Times New Roman"/>
          <w:sz w:val="24"/>
          <w:szCs w:val="24"/>
        </w:rPr>
      </w:pPr>
      <w:bookmarkStart w:id="10" w:name="P887"/>
      <w:bookmarkEnd w:id="10"/>
      <w:r>
        <w:rPr>
          <w:rFonts w:ascii="Times New Roman" w:hAnsi="Times New Roman" w:cs="Times New Roman"/>
          <w:sz w:val="24"/>
          <w:szCs w:val="24"/>
        </w:rPr>
        <w:t>6</w:t>
      </w:r>
      <w:r w:rsidRPr="003A0FA3">
        <w:rPr>
          <w:rFonts w:ascii="Times New Roman" w:hAnsi="Times New Roman" w:cs="Times New Roman"/>
          <w:sz w:val="24"/>
          <w:szCs w:val="24"/>
        </w:rPr>
        <w:t xml:space="preserve">.3.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rsidR="000702B2" w:rsidRPr="003A0FA3" w:rsidRDefault="000702B2" w:rsidP="000702B2">
      <w:pPr>
        <w:pStyle w:val="ConsPlusNormal"/>
        <w:ind w:firstLine="709"/>
        <w:jc w:val="both"/>
        <w:rPr>
          <w:rFonts w:ascii="Times New Roman" w:hAnsi="Times New Roman" w:cs="Times New Roman"/>
          <w:sz w:val="24"/>
          <w:szCs w:val="24"/>
        </w:rPr>
      </w:pPr>
      <w:bookmarkStart w:id="11" w:name="P888"/>
      <w:bookmarkEnd w:id="11"/>
      <w:r>
        <w:rPr>
          <w:rFonts w:ascii="Times New Roman" w:hAnsi="Times New Roman" w:cs="Times New Roman"/>
          <w:sz w:val="24"/>
          <w:szCs w:val="24"/>
        </w:rPr>
        <w:t>6</w:t>
      </w:r>
      <w:r w:rsidRPr="003A0FA3">
        <w:rPr>
          <w:rFonts w:ascii="Times New Roman" w:hAnsi="Times New Roman" w:cs="Times New Roman"/>
          <w:sz w:val="24"/>
          <w:szCs w:val="24"/>
        </w:rPr>
        <w:t xml:space="preserve">.4.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Pr>
          <w:rFonts w:ascii="Times New Roman" w:hAnsi="Times New Roman" w:cs="Times New Roman"/>
          <w:sz w:val="24"/>
          <w:szCs w:val="24"/>
        </w:rPr>
        <w:t>№</w:t>
      </w:r>
      <w:r w:rsidRPr="003A0FA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0702B2" w:rsidRPr="003A0FA3" w:rsidRDefault="000702B2" w:rsidP="000702B2">
      <w:pPr>
        <w:pStyle w:val="ConsPlusNormal"/>
        <w:ind w:firstLine="709"/>
        <w:jc w:val="both"/>
        <w:rPr>
          <w:rFonts w:ascii="Times New Roman" w:hAnsi="Times New Roman" w:cs="Times New Roman"/>
          <w:sz w:val="24"/>
          <w:szCs w:val="24"/>
        </w:rPr>
      </w:pPr>
      <w:bookmarkStart w:id="12" w:name="P889"/>
      <w:bookmarkEnd w:id="12"/>
      <w:r w:rsidRPr="003A0FA3">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0702B2" w:rsidRDefault="000702B2" w:rsidP="000702B2">
      <w:pPr>
        <w:pStyle w:val="ConsPlusNormal"/>
        <w:ind w:firstLine="709"/>
        <w:jc w:val="both"/>
        <w:rPr>
          <w:rFonts w:ascii="Times New Roman" w:hAnsi="Times New Roman" w:cs="Times New Roman"/>
          <w:bCs/>
          <w:sz w:val="24"/>
          <w:szCs w:val="24"/>
        </w:rPr>
      </w:pPr>
      <w:r>
        <w:rPr>
          <w:rFonts w:ascii="Times New Roman" w:hAnsi="Times New Roman" w:cs="Times New Roman"/>
          <w:sz w:val="24"/>
          <w:szCs w:val="24"/>
        </w:rPr>
        <w:t>6</w:t>
      </w:r>
      <w:r w:rsidRPr="003A0FA3">
        <w:rPr>
          <w:rFonts w:ascii="Times New Roman" w:hAnsi="Times New Roman" w:cs="Times New Roman"/>
          <w:sz w:val="24"/>
          <w:szCs w:val="24"/>
        </w:rPr>
        <w:t xml:space="preserve">.5. </w:t>
      </w:r>
      <w:r w:rsidRPr="00534F4C">
        <w:rPr>
          <w:rFonts w:ascii="Times New Roman" w:hAnsi="Times New Roman" w:cs="Times New Roman"/>
          <w:sz w:val="24"/>
          <w:szCs w:val="24"/>
        </w:rPr>
        <w:t xml:space="preserve">Источник финансирования настоящего контракта – федеральный бюджет Российской Федерации, </w:t>
      </w:r>
      <w:r w:rsidRPr="00534F4C">
        <w:rPr>
          <w:rFonts w:ascii="Times New Roman" w:hAnsi="Times New Roman" w:cs="Times New Roman"/>
          <w:bCs/>
          <w:sz w:val="24"/>
          <w:szCs w:val="24"/>
        </w:rPr>
        <w:t xml:space="preserve">по целевой статье КБК </w:t>
      </w:r>
      <w:r w:rsidRPr="00DC072B">
        <w:rPr>
          <w:rFonts w:ascii="Times New Roman" w:hAnsi="Times New Roman" w:cs="Times New Roman"/>
          <w:bCs/>
          <w:sz w:val="24"/>
          <w:szCs w:val="24"/>
        </w:rPr>
        <w:t>320 0305 42 3 07 92019 211</w:t>
      </w:r>
      <w:r w:rsidRPr="00534F4C">
        <w:rPr>
          <w:rFonts w:ascii="Times New Roman" w:hAnsi="Times New Roman" w:cs="Times New Roman"/>
          <w:bCs/>
          <w:sz w:val="24"/>
          <w:szCs w:val="24"/>
        </w:rPr>
        <w:t>.</w:t>
      </w:r>
    </w:p>
    <w:p w:rsidR="000702B2" w:rsidRPr="00A13A29" w:rsidRDefault="000702B2" w:rsidP="000702B2">
      <w:pPr>
        <w:pStyle w:val="ConsPlusNormal"/>
        <w:ind w:firstLine="709"/>
        <w:jc w:val="both"/>
        <w:rPr>
          <w:rFonts w:ascii="Times New Roman" w:hAnsi="Times New Roman" w:cs="Times New Roman"/>
          <w:b/>
          <w:sz w:val="24"/>
          <w:szCs w:val="24"/>
        </w:rPr>
      </w:pPr>
      <w:r>
        <w:rPr>
          <w:rFonts w:ascii="Times New Roman" w:hAnsi="Times New Roman" w:cs="Times New Roman"/>
          <w:sz w:val="24"/>
          <w:szCs w:val="24"/>
        </w:rPr>
        <w:t>6</w:t>
      </w:r>
      <w:r w:rsidRPr="003A0FA3">
        <w:rPr>
          <w:rFonts w:ascii="Times New Roman" w:hAnsi="Times New Roman" w:cs="Times New Roman"/>
          <w:sz w:val="24"/>
          <w:szCs w:val="24"/>
        </w:rPr>
        <w:t xml:space="preserve">.6. </w:t>
      </w:r>
      <w:r w:rsidRPr="008373AC">
        <w:rPr>
          <w:rFonts w:ascii="Times New Roman" w:hAnsi="Times New Roman" w:cs="Times New Roman"/>
          <w:b/>
          <w:sz w:val="24"/>
          <w:szCs w:val="24"/>
        </w:rPr>
        <w:t>Расчеты между Заказчиком и Исполнителем за оказанные услуги производятся в течени</w:t>
      </w:r>
      <w:proofErr w:type="gramStart"/>
      <w:r w:rsidRPr="008373AC">
        <w:rPr>
          <w:rFonts w:ascii="Times New Roman" w:hAnsi="Times New Roman" w:cs="Times New Roman"/>
          <w:b/>
          <w:sz w:val="24"/>
          <w:szCs w:val="24"/>
        </w:rPr>
        <w:t>и</w:t>
      </w:r>
      <w:proofErr w:type="gramEnd"/>
      <w:r w:rsidRPr="008373AC">
        <w:rPr>
          <w:rFonts w:ascii="Times New Roman" w:hAnsi="Times New Roman" w:cs="Times New Roman"/>
          <w:b/>
          <w:sz w:val="24"/>
          <w:szCs w:val="24"/>
        </w:rPr>
        <w:t xml:space="preserve"> </w:t>
      </w:r>
      <w:r>
        <w:rPr>
          <w:rFonts w:ascii="Times New Roman" w:hAnsi="Times New Roman" w:cs="Times New Roman"/>
          <w:b/>
          <w:sz w:val="24"/>
          <w:szCs w:val="24"/>
        </w:rPr>
        <w:t>10 (</w:t>
      </w:r>
      <w:r w:rsidRPr="00E96B7D">
        <w:rPr>
          <w:rFonts w:ascii="Times New Roman" w:hAnsi="Times New Roman" w:cs="Times New Roman"/>
          <w:b/>
          <w:sz w:val="24"/>
          <w:szCs w:val="24"/>
        </w:rPr>
        <w:t>десяти) рабочих дней с даты подписания Сторонами акта приемки товаров, работ, услуг (ф. 0510452).</w:t>
      </w:r>
    </w:p>
    <w:p w:rsidR="000702B2" w:rsidRPr="009C2669" w:rsidRDefault="000702B2" w:rsidP="000702B2">
      <w:pPr>
        <w:pStyle w:val="ConsPlusNormal"/>
        <w:ind w:firstLine="709"/>
        <w:jc w:val="both"/>
        <w:rPr>
          <w:rFonts w:ascii="Times New Roman" w:hAnsi="Times New Roman" w:cs="Times New Roman"/>
          <w:sz w:val="24"/>
          <w:szCs w:val="24"/>
        </w:rPr>
      </w:pPr>
      <w:bookmarkStart w:id="13" w:name="P892"/>
      <w:bookmarkStart w:id="14" w:name="P904"/>
      <w:bookmarkEnd w:id="13"/>
      <w:bookmarkEnd w:id="14"/>
      <w:r>
        <w:rPr>
          <w:rFonts w:ascii="Times New Roman" w:hAnsi="Times New Roman" w:cs="Times New Roman"/>
          <w:sz w:val="24"/>
          <w:szCs w:val="24"/>
        </w:rPr>
        <w:t>6</w:t>
      </w:r>
      <w:r w:rsidRPr="003A0FA3">
        <w:rPr>
          <w:rFonts w:ascii="Times New Roman" w:hAnsi="Times New Roman" w:cs="Times New Roman"/>
          <w:sz w:val="24"/>
          <w:szCs w:val="24"/>
        </w:rPr>
        <w:t xml:space="preserve">.7.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3A0FA3">
        <w:rPr>
          <w:rFonts w:ascii="Times New Roman" w:hAnsi="Times New Roman" w:cs="Times New Roman"/>
          <w:sz w:val="24"/>
          <w:szCs w:val="24"/>
        </w:rPr>
        <w:t>с даты изменения</w:t>
      </w:r>
      <w:proofErr w:type="gramEnd"/>
      <w:r w:rsidRPr="003A0FA3">
        <w:rPr>
          <w:rFonts w:ascii="Times New Roman" w:hAnsi="Times New Roman" w:cs="Times New Roman"/>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w:t>
      </w:r>
      <w:r>
        <w:rPr>
          <w:rFonts w:ascii="Times New Roman" w:hAnsi="Times New Roman" w:cs="Times New Roman"/>
          <w:sz w:val="24"/>
          <w:szCs w:val="24"/>
        </w:rPr>
        <w:t xml:space="preserve">сполнителя, несет Исполнитель. </w:t>
      </w: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VII. Обеспечение исполнения Контракта</w:t>
      </w:r>
    </w:p>
    <w:p w:rsidR="000702B2" w:rsidRPr="009C2669" w:rsidRDefault="000702B2" w:rsidP="000702B2">
      <w:pPr>
        <w:pStyle w:val="ConsPlusNormal"/>
        <w:ind w:firstLine="540"/>
        <w:jc w:val="both"/>
        <w:rPr>
          <w:rFonts w:ascii="Times New Roman" w:hAnsi="Times New Roman" w:cs="Times New Roman"/>
          <w:sz w:val="24"/>
          <w:szCs w:val="24"/>
        </w:rPr>
      </w:pPr>
      <w:bookmarkStart w:id="15" w:name="P908"/>
      <w:bookmarkEnd w:id="15"/>
      <w:r w:rsidRPr="009C2669">
        <w:rPr>
          <w:rFonts w:ascii="Times New Roman" w:hAnsi="Times New Roman" w:cs="Times New Roman"/>
          <w:sz w:val="24"/>
          <w:szCs w:val="24"/>
        </w:rPr>
        <w:t>7.1. Обеспечение исполнения Контракта не устанавливается.</w:t>
      </w:r>
      <w:bookmarkStart w:id="16" w:name="P925"/>
      <w:bookmarkEnd w:id="16"/>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 xml:space="preserve">VIII. Гарантийные обязательства </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8.1. Исполнитель гарантирует Заказчику качество оказания услуг в соответствии с требованиями, предусмотренными Контрактом.</w:t>
      </w:r>
    </w:p>
    <w:p w:rsidR="000702B2" w:rsidRPr="009C2669" w:rsidRDefault="000702B2" w:rsidP="000702B2">
      <w:pPr>
        <w:spacing w:after="0"/>
        <w:ind w:firstLine="540"/>
        <w:jc w:val="both"/>
        <w:rPr>
          <w:rFonts w:ascii="Times New Roman" w:hAnsi="Times New Roman"/>
          <w:color w:val="000000"/>
          <w:sz w:val="24"/>
          <w:szCs w:val="24"/>
        </w:rPr>
      </w:pPr>
      <w:bookmarkStart w:id="17" w:name="P928"/>
      <w:bookmarkEnd w:id="17"/>
      <w:r w:rsidRPr="009C2669">
        <w:rPr>
          <w:rFonts w:ascii="Times New Roman" w:hAnsi="Times New Roman"/>
          <w:sz w:val="24"/>
          <w:szCs w:val="24"/>
        </w:rPr>
        <w:t xml:space="preserve">8.2. </w:t>
      </w:r>
      <w:bookmarkStart w:id="18" w:name="P929"/>
      <w:bookmarkEnd w:id="18"/>
      <w:r w:rsidRPr="009C2669">
        <w:rPr>
          <w:rFonts w:ascii="Times New Roman" w:hAnsi="Times New Roman"/>
          <w:sz w:val="24"/>
          <w:szCs w:val="24"/>
        </w:rPr>
        <w:t xml:space="preserve">Гарантийный срок на оказанные услуги со дня подписания </w:t>
      </w:r>
      <w:r w:rsidRPr="009C2669">
        <w:rPr>
          <w:rFonts w:ascii="Times New Roman" w:hAnsi="Times New Roman"/>
          <w:color w:val="000000"/>
          <w:sz w:val="24"/>
          <w:szCs w:val="24"/>
        </w:rPr>
        <w:t xml:space="preserve">акта сдачи-приемки оказанных услуг составляет </w:t>
      </w:r>
      <w:r>
        <w:rPr>
          <w:rFonts w:ascii="Times New Roman" w:hAnsi="Times New Roman"/>
          <w:color w:val="000000"/>
          <w:sz w:val="24"/>
          <w:szCs w:val="24"/>
        </w:rPr>
        <w:t>60</w:t>
      </w:r>
      <w:r w:rsidRPr="009C2669">
        <w:rPr>
          <w:rFonts w:ascii="Times New Roman" w:hAnsi="Times New Roman"/>
          <w:color w:val="000000"/>
          <w:sz w:val="24"/>
          <w:szCs w:val="24"/>
        </w:rPr>
        <w:t xml:space="preserve"> кал</w:t>
      </w:r>
      <w:r>
        <w:rPr>
          <w:rFonts w:ascii="Times New Roman" w:hAnsi="Times New Roman"/>
          <w:color w:val="000000"/>
          <w:sz w:val="24"/>
          <w:szCs w:val="24"/>
        </w:rPr>
        <w:t>ендарных дней</w:t>
      </w:r>
      <w:r w:rsidRPr="009C2669">
        <w:rPr>
          <w:rFonts w:ascii="Times New Roman" w:hAnsi="Times New Roman"/>
          <w:color w:val="000000"/>
          <w:sz w:val="24"/>
          <w:szCs w:val="24"/>
        </w:rPr>
        <w:t>.</w:t>
      </w:r>
    </w:p>
    <w:p w:rsidR="000702B2" w:rsidRPr="009C2669" w:rsidRDefault="000702B2" w:rsidP="000702B2">
      <w:pPr>
        <w:widowControl w:val="0"/>
        <w:suppressAutoHyphens/>
        <w:autoSpaceDE w:val="0"/>
        <w:autoSpaceDN w:val="0"/>
        <w:adjustRightInd w:val="0"/>
        <w:spacing w:after="0"/>
        <w:ind w:firstLine="540"/>
        <w:jc w:val="both"/>
        <w:rPr>
          <w:rFonts w:ascii="Times New Roman" w:hAnsi="Times New Roman"/>
          <w:sz w:val="24"/>
          <w:szCs w:val="24"/>
        </w:rPr>
      </w:pPr>
      <w:r w:rsidRPr="009C2669">
        <w:rPr>
          <w:rFonts w:ascii="Times New Roman" w:hAnsi="Times New Roman"/>
          <w:sz w:val="24"/>
          <w:szCs w:val="24"/>
        </w:rPr>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0702B2" w:rsidRPr="009C2669" w:rsidRDefault="000702B2" w:rsidP="000702B2">
      <w:pPr>
        <w:pStyle w:val="ConsPlusNormal"/>
        <w:jc w:val="center"/>
        <w:outlineLvl w:val="1"/>
        <w:rPr>
          <w:rFonts w:ascii="Times New Roman" w:hAnsi="Times New Roman" w:cs="Times New Roman"/>
          <w:sz w:val="24"/>
          <w:szCs w:val="24"/>
        </w:rPr>
      </w:pPr>
      <w:bookmarkStart w:id="19" w:name="P931"/>
      <w:bookmarkEnd w:id="19"/>
      <w:r w:rsidRPr="009C2669">
        <w:rPr>
          <w:rFonts w:ascii="Times New Roman" w:hAnsi="Times New Roman" w:cs="Times New Roman"/>
          <w:sz w:val="24"/>
          <w:szCs w:val="24"/>
        </w:rPr>
        <w:t xml:space="preserve">IX. Обеспечение гарантийных обязательств </w:t>
      </w:r>
    </w:p>
    <w:p w:rsidR="000702B2" w:rsidRPr="009C2669" w:rsidRDefault="000702B2" w:rsidP="000702B2">
      <w:pPr>
        <w:pStyle w:val="ConsPlusNormal"/>
        <w:ind w:firstLine="708"/>
        <w:jc w:val="both"/>
        <w:rPr>
          <w:rFonts w:ascii="Times New Roman" w:hAnsi="Times New Roman" w:cs="Times New Roman"/>
          <w:sz w:val="24"/>
          <w:szCs w:val="24"/>
        </w:rPr>
      </w:pPr>
      <w:r w:rsidRPr="009C2669">
        <w:rPr>
          <w:rFonts w:ascii="Times New Roman" w:hAnsi="Times New Roman" w:cs="Times New Roman"/>
          <w:sz w:val="24"/>
          <w:szCs w:val="24"/>
        </w:rPr>
        <w:t>9.1. Обеспечение гарантийных обязательств не устанавливается.</w:t>
      </w:r>
      <w:bookmarkStart w:id="20" w:name="P939"/>
      <w:bookmarkEnd w:id="20"/>
    </w:p>
    <w:p w:rsidR="000702B2" w:rsidRPr="009C2669" w:rsidRDefault="000702B2" w:rsidP="000702B2">
      <w:pPr>
        <w:pStyle w:val="ConsPlusNormal"/>
        <w:jc w:val="center"/>
        <w:outlineLvl w:val="1"/>
        <w:rPr>
          <w:rFonts w:ascii="Times New Roman" w:hAnsi="Times New Roman" w:cs="Times New Roman"/>
          <w:sz w:val="24"/>
          <w:szCs w:val="24"/>
        </w:rPr>
      </w:pPr>
      <w:bookmarkStart w:id="21" w:name="P944"/>
      <w:bookmarkEnd w:id="21"/>
      <w:r w:rsidRPr="009C2669">
        <w:rPr>
          <w:rFonts w:ascii="Times New Roman" w:hAnsi="Times New Roman" w:cs="Times New Roman"/>
          <w:sz w:val="24"/>
          <w:szCs w:val="24"/>
        </w:rPr>
        <w:t>X. Условия соблюдения государственной тайны</w:t>
      </w:r>
    </w:p>
    <w:p w:rsidR="000702B2" w:rsidRPr="009C2669" w:rsidRDefault="000702B2" w:rsidP="000702B2">
      <w:pPr>
        <w:pStyle w:val="ConsPlusNormal"/>
        <w:jc w:val="center"/>
        <w:rPr>
          <w:rFonts w:ascii="Times New Roman" w:hAnsi="Times New Roman" w:cs="Times New Roman"/>
          <w:sz w:val="24"/>
          <w:szCs w:val="24"/>
        </w:rPr>
      </w:pPr>
      <w:r w:rsidRPr="009C2669">
        <w:rPr>
          <w:rFonts w:ascii="Times New Roman" w:hAnsi="Times New Roman" w:cs="Times New Roman"/>
          <w:sz w:val="24"/>
          <w:szCs w:val="24"/>
        </w:rPr>
        <w:t>и конфиденциальности.</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10.1. Стороны обязуются обеспечить конфиденциальность сведений, относящихся к предмету Контракта, ходу его исполнения и полученным результатам.</w:t>
      </w:r>
    </w:p>
    <w:p w:rsidR="000702B2" w:rsidRPr="009C2669" w:rsidRDefault="000702B2" w:rsidP="000702B2">
      <w:pPr>
        <w:spacing w:after="0"/>
        <w:ind w:firstLine="709"/>
        <w:jc w:val="both"/>
        <w:rPr>
          <w:rFonts w:ascii="Times New Roman" w:hAnsi="Times New Roman"/>
          <w:sz w:val="24"/>
          <w:szCs w:val="24"/>
        </w:rPr>
      </w:pPr>
      <w:r w:rsidRPr="009C2669">
        <w:rPr>
          <w:rFonts w:ascii="Times New Roman" w:hAnsi="Times New Roman"/>
          <w:sz w:val="24"/>
          <w:szCs w:val="24"/>
        </w:rPr>
        <w:t xml:space="preserve">К конфиденциальным сведениям относятся: </w:t>
      </w:r>
    </w:p>
    <w:p w:rsidR="000702B2" w:rsidRPr="009C2669" w:rsidRDefault="000702B2" w:rsidP="000702B2">
      <w:pPr>
        <w:spacing w:after="0"/>
        <w:jc w:val="both"/>
        <w:rPr>
          <w:rFonts w:ascii="Times New Roman" w:hAnsi="Times New Roman"/>
          <w:sz w:val="24"/>
          <w:szCs w:val="24"/>
        </w:rPr>
      </w:pPr>
      <w:r w:rsidRPr="009C2669">
        <w:rPr>
          <w:rFonts w:ascii="Times New Roman" w:hAnsi="Times New Roman"/>
          <w:sz w:val="24"/>
          <w:szCs w:val="24"/>
        </w:rPr>
        <w:t>_____________</w:t>
      </w:r>
      <w:r w:rsidRPr="009C2669">
        <w:rPr>
          <w:rFonts w:ascii="Times New Roman" w:hAnsi="Times New Roman"/>
          <w:sz w:val="24"/>
          <w:szCs w:val="24"/>
          <w:u w:val="single"/>
        </w:rPr>
        <w:t xml:space="preserve"> не установлено </w:t>
      </w:r>
      <w:r w:rsidRPr="009C2669">
        <w:rPr>
          <w:rFonts w:ascii="Times New Roman" w:hAnsi="Times New Roman"/>
          <w:sz w:val="24"/>
          <w:szCs w:val="24"/>
        </w:rPr>
        <w:t>____________________________________.</w:t>
      </w:r>
    </w:p>
    <w:p w:rsidR="000702B2" w:rsidRPr="009C2669" w:rsidRDefault="000702B2" w:rsidP="000702B2">
      <w:pPr>
        <w:spacing w:after="0"/>
        <w:jc w:val="center"/>
        <w:rPr>
          <w:rFonts w:ascii="Times New Roman" w:hAnsi="Times New Roman"/>
          <w:sz w:val="24"/>
          <w:szCs w:val="24"/>
          <w:vertAlign w:val="superscript"/>
        </w:rPr>
      </w:pPr>
      <w:r w:rsidRPr="009C2669">
        <w:rPr>
          <w:rFonts w:ascii="Times New Roman" w:hAnsi="Times New Roman"/>
          <w:color w:val="000000"/>
          <w:sz w:val="24"/>
          <w:szCs w:val="24"/>
          <w:vertAlign w:val="superscript"/>
        </w:rPr>
        <w:t>(объем конфиденциальных сведений и перечень документов, в которых</w:t>
      </w:r>
      <w:r>
        <w:rPr>
          <w:rFonts w:ascii="Times New Roman" w:hAnsi="Times New Roman"/>
          <w:color w:val="000000"/>
          <w:sz w:val="24"/>
          <w:szCs w:val="24"/>
          <w:vertAlign w:val="superscript"/>
        </w:rPr>
        <w:t xml:space="preserve"> </w:t>
      </w:r>
      <w:r w:rsidRPr="009C2669">
        <w:rPr>
          <w:rFonts w:ascii="Times New Roman" w:hAnsi="Times New Roman"/>
          <w:color w:val="000000"/>
          <w:sz w:val="24"/>
          <w:szCs w:val="24"/>
          <w:vertAlign w:val="superscript"/>
        </w:rPr>
        <w:t>они содержатся)</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0702B2" w:rsidRPr="009C2669" w:rsidRDefault="000702B2" w:rsidP="000702B2">
      <w:pPr>
        <w:pStyle w:val="ConsPlusNormal"/>
        <w:jc w:val="center"/>
        <w:outlineLvl w:val="1"/>
        <w:rPr>
          <w:rFonts w:ascii="Times New Roman" w:hAnsi="Times New Roman" w:cs="Times New Roman"/>
          <w:sz w:val="24"/>
          <w:szCs w:val="24"/>
        </w:rPr>
      </w:pPr>
      <w:bookmarkStart w:id="22" w:name="P964"/>
      <w:bookmarkEnd w:id="22"/>
      <w:r w:rsidRPr="009C2669">
        <w:rPr>
          <w:rFonts w:ascii="Times New Roman" w:hAnsi="Times New Roman" w:cs="Times New Roman"/>
          <w:sz w:val="24"/>
          <w:szCs w:val="24"/>
        </w:rPr>
        <w:t xml:space="preserve">XI. Ответственность Сторон </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11.1. За неисполнение или ненадлежащее исполнение Контракта Стороны несут </w:t>
      </w:r>
      <w:r w:rsidRPr="009C2669">
        <w:rPr>
          <w:rFonts w:ascii="Times New Roman" w:hAnsi="Times New Roman" w:cs="Times New Roman"/>
          <w:sz w:val="24"/>
          <w:szCs w:val="24"/>
        </w:rPr>
        <w:lastRenderedPageBreak/>
        <w:t>ответственность в соответствии с законодательством Российской Федерации и условиями Контракта.</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702B2" w:rsidRPr="009C2669" w:rsidRDefault="000702B2" w:rsidP="000702B2">
      <w:pPr>
        <w:pStyle w:val="ConsPlusNormal"/>
        <w:ind w:firstLine="540"/>
        <w:jc w:val="both"/>
        <w:rPr>
          <w:rFonts w:ascii="Times New Roman" w:hAnsi="Times New Roman" w:cs="Times New Roman"/>
          <w:sz w:val="24"/>
          <w:szCs w:val="24"/>
        </w:rPr>
      </w:pPr>
      <w:bookmarkStart w:id="23" w:name="P968"/>
      <w:bookmarkEnd w:id="23"/>
      <w:r w:rsidRPr="009C2669">
        <w:rPr>
          <w:rFonts w:ascii="Times New Roman" w:hAnsi="Times New Roman" w:cs="Times New Roman"/>
          <w:sz w:val="24"/>
          <w:szCs w:val="24"/>
        </w:rPr>
        <w:t>11.3.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Pr="009C2669">
        <w:rPr>
          <w:rFonts w:ascii="Times New Roman" w:hAnsi="Times New Roman" w:cs="Times New Roman"/>
          <w:sz w:val="24"/>
          <w:szCs w:val="24"/>
        </w:rPr>
        <w:t xml:space="preserve">Размер штрафа определяется в соответствии с </w:t>
      </w:r>
      <w:hyperlink r:id="rId8" w:history="1">
        <w:r w:rsidRPr="009C2669">
          <w:rPr>
            <w:rFonts w:ascii="Times New Roman" w:hAnsi="Times New Roman" w:cs="Times New Roman"/>
            <w:sz w:val="24"/>
            <w:szCs w:val="24"/>
          </w:rPr>
          <w:t>Правилами</w:t>
        </w:r>
      </w:hyperlink>
      <w:r w:rsidRPr="009C266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9C2669">
        <w:rPr>
          <w:rFonts w:ascii="Times New Roman" w:hAnsi="Times New Roman" w:cs="Times New Roman"/>
          <w:sz w:val="24"/>
          <w:szCs w:val="24"/>
        </w:rPr>
        <w:t xml:space="preserve"> </w:t>
      </w:r>
      <w:proofErr w:type="gramStart"/>
      <w:r w:rsidRPr="009C2669">
        <w:rPr>
          <w:rFonts w:ascii="Times New Roman" w:hAnsi="Times New Roman" w:cs="Times New Roman"/>
          <w:sz w:val="24"/>
          <w:szCs w:val="24"/>
        </w:rPr>
        <w:t xml:space="preserve">2019, N 32, ст. 4721) (далее - Правила), и составляет 10 % цены Контракта </w:t>
      </w:r>
      <w:bookmarkStart w:id="24" w:name="P970"/>
      <w:bookmarkEnd w:id="24"/>
      <w:proofErr w:type="gramEnd"/>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Pr="009C2669">
          <w:rPr>
            <w:rFonts w:ascii="Times New Roman" w:hAnsi="Times New Roman" w:cs="Times New Roman"/>
            <w:sz w:val="24"/>
            <w:szCs w:val="24"/>
          </w:rPr>
          <w:t>Правилами</w:t>
        </w:r>
      </w:hyperlink>
      <w:r w:rsidRPr="009C2669">
        <w:rPr>
          <w:rFonts w:ascii="Times New Roman" w:hAnsi="Times New Roman" w:cs="Times New Roman"/>
          <w:sz w:val="24"/>
          <w:szCs w:val="24"/>
        </w:rPr>
        <w:t xml:space="preserve"> и составляет 1000 (одна тысяча) рублей.</w:t>
      </w:r>
    </w:p>
    <w:p w:rsidR="000702B2" w:rsidRPr="009C2669" w:rsidRDefault="000702B2" w:rsidP="000702B2">
      <w:pPr>
        <w:pStyle w:val="ConsPlusNormal"/>
        <w:ind w:firstLine="540"/>
        <w:jc w:val="both"/>
        <w:rPr>
          <w:rFonts w:ascii="Times New Roman" w:hAnsi="Times New Roman" w:cs="Times New Roman"/>
          <w:sz w:val="24"/>
          <w:szCs w:val="24"/>
        </w:rPr>
      </w:pPr>
      <w:bookmarkStart w:id="25" w:name="P971"/>
      <w:bookmarkStart w:id="26" w:name="P972"/>
      <w:bookmarkEnd w:id="25"/>
      <w:bookmarkEnd w:id="26"/>
      <w:r w:rsidRPr="009C2669">
        <w:rPr>
          <w:rFonts w:ascii="Times New Roman" w:hAnsi="Times New Roman" w:cs="Times New Roman"/>
          <w:sz w:val="24"/>
          <w:szCs w:val="24"/>
        </w:rPr>
        <w:t>11.6.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11.7.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Pr="009C2669">
          <w:rPr>
            <w:rFonts w:ascii="Times New Roman" w:hAnsi="Times New Roman" w:cs="Times New Roman"/>
            <w:sz w:val="24"/>
            <w:szCs w:val="24"/>
          </w:rPr>
          <w:t>Правилами</w:t>
        </w:r>
      </w:hyperlink>
      <w:r w:rsidRPr="009C2669">
        <w:rPr>
          <w:rFonts w:ascii="Times New Roman" w:hAnsi="Times New Roman" w:cs="Times New Roman"/>
          <w:sz w:val="24"/>
          <w:szCs w:val="24"/>
        </w:rPr>
        <w:t xml:space="preserve"> и составляет 1000 (одна тысяча) рублей. </w:t>
      </w:r>
    </w:p>
    <w:p w:rsidR="000702B2" w:rsidRPr="009C2669" w:rsidRDefault="000702B2" w:rsidP="000702B2">
      <w:pPr>
        <w:pStyle w:val="ConsPlusNormal"/>
        <w:ind w:firstLine="540"/>
        <w:jc w:val="both"/>
        <w:rPr>
          <w:rFonts w:ascii="Times New Roman" w:hAnsi="Times New Roman" w:cs="Times New Roman"/>
          <w:sz w:val="24"/>
          <w:szCs w:val="24"/>
        </w:rPr>
      </w:pPr>
      <w:bookmarkStart w:id="27" w:name="P975"/>
      <w:bookmarkEnd w:id="27"/>
      <w:r w:rsidRPr="009C2669">
        <w:rPr>
          <w:rFonts w:ascii="Times New Roman" w:hAnsi="Times New Roman" w:cs="Times New Roman"/>
          <w:sz w:val="24"/>
          <w:szCs w:val="24"/>
        </w:rPr>
        <w:t>11.8. Применение неустойки (штрафа, пени) не освобождает Стороны от исполнения обязательств по Контракту.</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11.11.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XII. Обстоятельства непреодолимой силы</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12.1. Стороны не несут ответственность за полное или частичное неисполнение предусмотренных Контрактом обязательств, если такое неисполнение связано с </w:t>
      </w:r>
      <w:r w:rsidRPr="009C2669">
        <w:rPr>
          <w:rFonts w:ascii="Times New Roman" w:hAnsi="Times New Roman" w:cs="Times New Roman"/>
          <w:sz w:val="24"/>
          <w:szCs w:val="24"/>
        </w:rPr>
        <w:lastRenderedPageBreak/>
        <w:t>обстоятельствами непреодолимой силы.</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12.2. </w:t>
      </w:r>
      <w:r>
        <w:rPr>
          <w:rFonts w:ascii="Times New Roman" w:hAnsi="Times New Roman" w:cs="Times New Roman"/>
          <w:sz w:val="24"/>
          <w:szCs w:val="24"/>
        </w:rPr>
        <w:t xml:space="preserve"> </w:t>
      </w:r>
      <w:r w:rsidRPr="009C2669">
        <w:rPr>
          <w:rFonts w:ascii="Times New Roman" w:hAnsi="Times New Roman"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12.3. </w:t>
      </w:r>
      <w:r>
        <w:rPr>
          <w:rFonts w:ascii="Times New Roman" w:hAnsi="Times New Roman" w:cs="Times New Roman"/>
          <w:sz w:val="24"/>
          <w:szCs w:val="24"/>
        </w:rPr>
        <w:t xml:space="preserve">    </w:t>
      </w:r>
      <w:r w:rsidRPr="009C2669">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XIII. Рассмотрение и разрешение споров</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13.1.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Срок рассмотрения претензии не может превышать 7 (семи)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13.3. При </w:t>
      </w:r>
      <w:proofErr w:type="spellStart"/>
      <w:r w:rsidRPr="009C2669">
        <w:rPr>
          <w:rFonts w:ascii="Times New Roman" w:hAnsi="Times New Roman" w:cs="Times New Roman"/>
          <w:sz w:val="24"/>
          <w:szCs w:val="24"/>
        </w:rPr>
        <w:t>неурегулировании</w:t>
      </w:r>
      <w:proofErr w:type="spellEnd"/>
      <w:r w:rsidRPr="009C2669">
        <w:rPr>
          <w:rFonts w:ascii="Times New Roman" w:hAnsi="Times New Roman" w:cs="Times New Roman"/>
          <w:sz w:val="24"/>
          <w:szCs w:val="24"/>
        </w:rPr>
        <w:t xml:space="preserve"> Сторонами спора в досудебном порядке спор разрешается в судебном порядке.</w:t>
      </w: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XIV. Срок действия Контракта</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14.1. Контра</w:t>
      </w:r>
      <w:proofErr w:type="gramStart"/>
      <w:r w:rsidRPr="009C2669">
        <w:rPr>
          <w:rFonts w:ascii="Times New Roman" w:hAnsi="Times New Roman" w:cs="Times New Roman"/>
          <w:sz w:val="24"/>
          <w:szCs w:val="24"/>
        </w:rPr>
        <w:t>кт вст</w:t>
      </w:r>
      <w:proofErr w:type="gramEnd"/>
      <w:r w:rsidRPr="009C2669">
        <w:rPr>
          <w:rFonts w:ascii="Times New Roman" w:hAnsi="Times New Roman" w:cs="Times New Roman"/>
          <w:sz w:val="24"/>
          <w:szCs w:val="24"/>
        </w:rPr>
        <w:t>упает в силу с даты его подписания об</w:t>
      </w:r>
      <w:r>
        <w:rPr>
          <w:rFonts w:ascii="Times New Roman" w:hAnsi="Times New Roman" w:cs="Times New Roman"/>
          <w:sz w:val="24"/>
          <w:szCs w:val="24"/>
        </w:rPr>
        <w:t>еими Сторонами по                      30</w:t>
      </w:r>
      <w:r w:rsidRPr="009C2669">
        <w:rPr>
          <w:rFonts w:ascii="Times New Roman" w:hAnsi="Times New Roman" w:cs="Times New Roman"/>
          <w:sz w:val="24"/>
          <w:szCs w:val="24"/>
        </w:rPr>
        <w:t xml:space="preserve"> декабря 20</w:t>
      </w:r>
      <w:r>
        <w:rPr>
          <w:rFonts w:ascii="Times New Roman" w:hAnsi="Times New Roman" w:cs="Times New Roman"/>
          <w:sz w:val="24"/>
          <w:szCs w:val="24"/>
        </w:rPr>
        <w:t>26</w:t>
      </w:r>
      <w:r w:rsidRPr="009C2669">
        <w:rPr>
          <w:rFonts w:ascii="Times New Roman" w:hAnsi="Times New Roman" w:cs="Times New Roman"/>
          <w:sz w:val="24"/>
          <w:szCs w:val="24"/>
        </w:rPr>
        <w:t xml:space="preserve"> года. Окончание срока действия Контракта не влечет прекращения неисполненных обязатель</w:t>
      </w:r>
      <w:proofErr w:type="gramStart"/>
      <w:r w:rsidRPr="009C2669">
        <w:rPr>
          <w:rFonts w:ascii="Times New Roman" w:hAnsi="Times New Roman" w:cs="Times New Roman"/>
          <w:sz w:val="24"/>
          <w:szCs w:val="24"/>
        </w:rPr>
        <w:t>ств Ст</w:t>
      </w:r>
      <w:proofErr w:type="gramEnd"/>
      <w:r w:rsidRPr="009C2669">
        <w:rPr>
          <w:rFonts w:ascii="Times New Roman" w:hAnsi="Times New Roman" w:cs="Times New Roman"/>
          <w:sz w:val="24"/>
          <w:szCs w:val="24"/>
        </w:rPr>
        <w:t>орон по Контракту, в том числе гарантийных обязательств Исполнителя.</w:t>
      </w:r>
    </w:p>
    <w:p w:rsidR="000702B2" w:rsidRPr="009C2669" w:rsidRDefault="000702B2" w:rsidP="000702B2">
      <w:pPr>
        <w:pStyle w:val="ConsPlusNormal"/>
        <w:jc w:val="center"/>
        <w:outlineLvl w:val="1"/>
        <w:rPr>
          <w:rFonts w:ascii="Times New Roman" w:hAnsi="Times New Roman" w:cs="Times New Roman"/>
          <w:sz w:val="24"/>
          <w:szCs w:val="24"/>
        </w:rPr>
      </w:pPr>
      <w:bookmarkStart w:id="28" w:name="P1000"/>
      <w:bookmarkEnd w:id="28"/>
      <w:r w:rsidRPr="009C2669">
        <w:rPr>
          <w:rFonts w:ascii="Times New Roman" w:hAnsi="Times New Roman" w:cs="Times New Roman"/>
          <w:sz w:val="24"/>
          <w:szCs w:val="24"/>
        </w:rPr>
        <w:t xml:space="preserve">XV. Иные положения </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15.1. Контракт подписан ЭЦП (при заключении на ЕАТ «Березка») или составлен </w:t>
      </w:r>
      <w:r>
        <w:rPr>
          <w:rFonts w:ascii="Times New Roman" w:hAnsi="Times New Roman" w:cs="Times New Roman"/>
          <w:sz w:val="24"/>
          <w:szCs w:val="24"/>
        </w:rPr>
        <w:t xml:space="preserve">                 </w:t>
      </w:r>
      <w:r w:rsidRPr="009C2669">
        <w:rPr>
          <w:rFonts w:ascii="Times New Roman" w:hAnsi="Times New Roman" w:cs="Times New Roman"/>
          <w:sz w:val="24"/>
          <w:szCs w:val="24"/>
        </w:rPr>
        <w:t>в 2-х экземплярах, идентичных по содержанию и имеющих одинаковую юридическую силу, один из которых передан Исполнителю,</w:t>
      </w:r>
      <w:r>
        <w:rPr>
          <w:rFonts w:ascii="Times New Roman" w:hAnsi="Times New Roman" w:cs="Times New Roman"/>
          <w:sz w:val="24"/>
          <w:szCs w:val="24"/>
        </w:rPr>
        <w:t xml:space="preserve"> </w:t>
      </w:r>
      <w:r w:rsidRPr="009C2669">
        <w:rPr>
          <w:rFonts w:ascii="Times New Roman" w:hAnsi="Times New Roman" w:cs="Times New Roman"/>
          <w:sz w:val="24"/>
          <w:szCs w:val="24"/>
        </w:rPr>
        <w:t>один - находятся у Заказчика.</w:t>
      </w:r>
    </w:p>
    <w:p w:rsidR="000702B2" w:rsidRPr="009C2669" w:rsidRDefault="000702B2" w:rsidP="000702B2">
      <w:pPr>
        <w:pStyle w:val="ConsPlusNormal"/>
        <w:ind w:firstLine="540"/>
        <w:jc w:val="both"/>
        <w:rPr>
          <w:rFonts w:ascii="Times New Roman" w:hAnsi="Times New Roman" w:cs="Times New Roman"/>
          <w:sz w:val="24"/>
          <w:szCs w:val="24"/>
        </w:rPr>
      </w:pPr>
      <w:bookmarkStart w:id="29" w:name="P1003"/>
      <w:bookmarkEnd w:id="29"/>
      <w:r w:rsidRPr="009C2669">
        <w:rPr>
          <w:rFonts w:ascii="Times New Roman" w:hAnsi="Times New Roman" w:cs="Times New Roman"/>
          <w:sz w:val="24"/>
          <w:szCs w:val="24"/>
        </w:rPr>
        <w:t xml:space="preserve">15.2. В случае изменения у какой-либо из Сторон местонахождения, наименования, </w:t>
      </w:r>
      <w:r>
        <w:rPr>
          <w:rFonts w:ascii="Times New Roman" w:hAnsi="Times New Roman" w:cs="Times New Roman"/>
          <w:sz w:val="24"/>
          <w:szCs w:val="24"/>
        </w:rPr>
        <w:t xml:space="preserve"> </w:t>
      </w:r>
      <w:r w:rsidRPr="009C2669">
        <w:rPr>
          <w:rFonts w:ascii="Times New Roman" w:hAnsi="Times New Roman" w:cs="Times New Roman"/>
          <w:sz w:val="24"/>
          <w:szCs w:val="24"/>
        </w:rPr>
        <w:t>а</w:t>
      </w:r>
      <w:r>
        <w:rPr>
          <w:rFonts w:ascii="Times New Roman" w:hAnsi="Times New Roman" w:cs="Times New Roman"/>
          <w:sz w:val="24"/>
          <w:szCs w:val="24"/>
        </w:rPr>
        <w:t xml:space="preserve"> </w:t>
      </w:r>
      <w:r w:rsidRPr="009C2669">
        <w:rPr>
          <w:rFonts w:ascii="Times New Roman" w:hAnsi="Times New Roman" w:cs="Times New Roman"/>
          <w:sz w:val="24"/>
          <w:szCs w:val="24"/>
        </w:rPr>
        <w:t xml:space="preserve"> также в случае реорганизации она обязана в тече</w:t>
      </w:r>
      <w:r>
        <w:rPr>
          <w:rFonts w:ascii="Times New Roman" w:hAnsi="Times New Roman" w:cs="Times New Roman"/>
          <w:sz w:val="24"/>
          <w:szCs w:val="24"/>
        </w:rPr>
        <w:t xml:space="preserve">ние десяти дней </w:t>
      </w:r>
      <w:proofErr w:type="gramStart"/>
      <w:r>
        <w:rPr>
          <w:rFonts w:ascii="Times New Roman" w:hAnsi="Times New Roman" w:cs="Times New Roman"/>
          <w:sz w:val="24"/>
          <w:szCs w:val="24"/>
        </w:rPr>
        <w:t>с даты внесения</w:t>
      </w:r>
      <w:proofErr w:type="gramEnd"/>
      <w:r>
        <w:rPr>
          <w:rFonts w:ascii="Times New Roman" w:hAnsi="Times New Roman" w:cs="Times New Roman"/>
          <w:sz w:val="24"/>
          <w:szCs w:val="24"/>
        </w:rPr>
        <w:t xml:space="preserve"> </w:t>
      </w:r>
      <w:r w:rsidRPr="009C2669">
        <w:rPr>
          <w:rFonts w:ascii="Times New Roman" w:hAnsi="Times New Roman" w:cs="Times New Roman"/>
          <w:sz w:val="24"/>
          <w:szCs w:val="24"/>
        </w:rPr>
        <w:t>в единый государственный реестр юридических лиц указанных изменений письменно известить об этом другую Сторону.</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15.3. Любые изменения, дополнения и приложения к Контракту, выполненные </w:t>
      </w:r>
      <w:r>
        <w:rPr>
          <w:rFonts w:ascii="Times New Roman" w:hAnsi="Times New Roman" w:cs="Times New Roman"/>
          <w:sz w:val="24"/>
          <w:szCs w:val="24"/>
        </w:rPr>
        <w:t xml:space="preserve">                  </w:t>
      </w:r>
      <w:r w:rsidRPr="009C2669">
        <w:rPr>
          <w:rFonts w:ascii="Times New Roman" w:hAnsi="Times New Roman" w:cs="Times New Roman"/>
          <w:sz w:val="24"/>
          <w:szCs w:val="24"/>
        </w:rPr>
        <w:t>в письменной форме и подписанные каждой из Сторон, являются его неотъемлемой частью.</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15.4. Изменение условий Контракта при его исполнении не допускается за исключением случаев, предусмотренных </w:t>
      </w:r>
      <w:hyperlink r:id="rId11" w:history="1">
        <w:r w:rsidRPr="009C2669">
          <w:rPr>
            <w:rFonts w:ascii="Times New Roman" w:hAnsi="Times New Roman" w:cs="Times New Roman"/>
            <w:sz w:val="24"/>
            <w:szCs w:val="24"/>
          </w:rPr>
          <w:t>статьей 95</w:t>
        </w:r>
      </w:hyperlink>
      <w:r w:rsidRPr="009C2669">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15.5.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Передача прав и обязанностей по Контракту правопреемнику Исполнителя осуществляется путем заключения соответствующего дополнительного соглашения </w:t>
      </w:r>
      <w:r>
        <w:rPr>
          <w:rFonts w:ascii="Times New Roman" w:hAnsi="Times New Roman" w:cs="Times New Roman"/>
          <w:sz w:val="24"/>
          <w:szCs w:val="24"/>
        </w:rPr>
        <w:t xml:space="preserve">                   </w:t>
      </w:r>
      <w:r w:rsidRPr="009C2669">
        <w:rPr>
          <w:rFonts w:ascii="Times New Roman" w:hAnsi="Times New Roman" w:cs="Times New Roman"/>
          <w:sz w:val="24"/>
          <w:szCs w:val="24"/>
        </w:rPr>
        <w:t>к Контракту.</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15.6. Контракт будет считаться исполненным и прекратившим свое действие после выполнения Сторонами взаимных обязательств по Контракту и осуществления </w:t>
      </w:r>
      <w:r w:rsidRPr="009C2669">
        <w:rPr>
          <w:rFonts w:ascii="Times New Roman" w:hAnsi="Times New Roman" w:cs="Times New Roman"/>
          <w:sz w:val="24"/>
          <w:szCs w:val="24"/>
        </w:rPr>
        <w:lastRenderedPageBreak/>
        <w:t>окончательных расчетов между Сторонами.</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 xml:space="preserve">15.7. </w:t>
      </w:r>
      <w:proofErr w:type="gramStart"/>
      <w:r w:rsidRPr="009C2669">
        <w:rPr>
          <w:rFonts w:ascii="Times New Roman" w:hAnsi="Times New Roman" w:cs="Times New Roman"/>
          <w:sz w:val="24"/>
          <w:szCs w:val="24"/>
        </w:rPr>
        <w:t>Контракт</w:t>
      </w:r>
      <w:proofErr w:type="gramEnd"/>
      <w:r w:rsidRPr="009C2669">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Контракта </w:t>
      </w:r>
      <w:r>
        <w:rPr>
          <w:rFonts w:ascii="Times New Roman" w:hAnsi="Times New Roman" w:cs="Times New Roman"/>
          <w:sz w:val="24"/>
          <w:szCs w:val="24"/>
        </w:rPr>
        <w:t xml:space="preserve">                 </w:t>
      </w:r>
      <w:r w:rsidRPr="009C2669">
        <w:rPr>
          <w:rFonts w:ascii="Times New Roman" w:hAnsi="Times New Roman" w:cs="Times New Roman"/>
          <w:sz w:val="24"/>
          <w:szCs w:val="24"/>
        </w:rPr>
        <w:t xml:space="preserve">в соответствии с гражданским законодательством в порядке, предусмотренном </w:t>
      </w:r>
      <w:hyperlink r:id="rId12" w:history="1">
        <w:r w:rsidRPr="009C2669">
          <w:rPr>
            <w:rFonts w:ascii="Times New Roman" w:hAnsi="Times New Roman" w:cs="Times New Roman"/>
            <w:sz w:val="24"/>
            <w:szCs w:val="24"/>
          </w:rPr>
          <w:t>частями 9</w:t>
        </w:r>
      </w:hyperlink>
      <w:r w:rsidRPr="009C2669">
        <w:rPr>
          <w:rFonts w:ascii="Times New Roman" w:hAnsi="Times New Roman" w:cs="Times New Roman"/>
          <w:sz w:val="24"/>
          <w:szCs w:val="24"/>
        </w:rPr>
        <w:t xml:space="preserve"> - </w:t>
      </w:r>
      <w:hyperlink r:id="rId13" w:history="1">
        <w:r w:rsidRPr="009C2669">
          <w:rPr>
            <w:rFonts w:ascii="Times New Roman" w:hAnsi="Times New Roman" w:cs="Times New Roman"/>
            <w:sz w:val="24"/>
            <w:szCs w:val="24"/>
          </w:rPr>
          <w:t>23 статьи 95</w:t>
        </w:r>
      </w:hyperlink>
      <w:r w:rsidRPr="009C2669">
        <w:rPr>
          <w:rFonts w:ascii="Times New Roman" w:hAnsi="Times New Roman" w:cs="Times New Roman"/>
          <w:sz w:val="24"/>
          <w:szCs w:val="24"/>
        </w:rPr>
        <w:t xml:space="preserve"> Федерального закона от 5 апреля 2013 г. N 44-ФЗ "О контрактной системе </w:t>
      </w:r>
      <w:r>
        <w:rPr>
          <w:rFonts w:ascii="Times New Roman" w:hAnsi="Times New Roman" w:cs="Times New Roman"/>
          <w:sz w:val="24"/>
          <w:szCs w:val="24"/>
        </w:rPr>
        <w:t xml:space="preserve">              </w:t>
      </w:r>
      <w:r w:rsidRPr="009C2669">
        <w:rPr>
          <w:rFonts w:ascii="Times New Roman" w:hAnsi="Times New Roman" w:cs="Times New Roman"/>
          <w:sz w:val="24"/>
          <w:szCs w:val="24"/>
        </w:rPr>
        <w:t xml:space="preserve">в сфере закупок товаров, работ, услуг </w:t>
      </w:r>
      <w:r>
        <w:rPr>
          <w:rFonts w:ascii="Times New Roman" w:hAnsi="Times New Roman" w:cs="Times New Roman"/>
          <w:sz w:val="24"/>
          <w:szCs w:val="24"/>
        </w:rPr>
        <w:t xml:space="preserve">для обеспечения государственных </w:t>
      </w:r>
      <w:r w:rsidRPr="009C2669">
        <w:rPr>
          <w:rFonts w:ascii="Times New Roman" w:hAnsi="Times New Roman" w:cs="Times New Roman"/>
          <w:sz w:val="24"/>
          <w:szCs w:val="24"/>
        </w:rPr>
        <w:t>и муниципальных нужд".</w:t>
      </w:r>
    </w:p>
    <w:p w:rsidR="000702B2" w:rsidRPr="009C2669" w:rsidRDefault="000702B2" w:rsidP="000702B2">
      <w:pPr>
        <w:pStyle w:val="ConsPlusNormal"/>
        <w:ind w:firstLine="540"/>
        <w:jc w:val="both"/>
        <w:rPr>
          <w:rFonts w:ascii="Times New Roman" w:hAnsi="Times New Roman" w:cs="Times New Roman"/>
          <w:sz w:val="24"/>
          <w:szCs w:val="24"/>
        </w:rPr>
      </w:pPr>
      <w:r w:rsidRPr="009C2669">
        <w:rPr>
          <w:rFonts w:ascii="Times New Roman" w:hAnsi="Times New Roman" w:cs="Times New Roman"/>
          <w:sz w:val="24"/>
          <w:szCs w:val="24"/>
        </w:rPr>
        <w:t>15.8. Во всем, что не оговорено в Контракте, Стороны руководствуются действующим законодательством Российской Федерации.</w:t>
      </w:r>
    </w:p>
    <w:p w:rsidR="000702B2" w:rsidRPr="009C2669" w:rsidRDefault="000702B2" w:rsidP="000702B2">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XVI. Перечень приложений</w:t>
      </w:r>
    </w:p>
    <w:p w:rsidR="00C06BD8" w:rsidRPr="009C2669" w:rsidRDefault="00C06BD8" w:rsidP="00C06BD8">
      <w:pPr>
        <w:pStyle w:val="ConsPlusNormal"/>
        <w:jc w:val="center"/>
        <w:outlineLvl w:val="1"/>
        <w:rPr>
          <w:rFonts w:ascii="Times New Roman" w:hAnsi="Times New Roman" w:cs="Times New Roman"/>
          <w:sz w:val="24"/>
          <w:szCs w:val="24"/>
        </w:rPr>
      </w:pPr>
    </w:p>
    <w:p w:rsidR="00C06BD8" w:rsidRPr="009C2669" w:rsidRDefault="00C06BD8" w:rsidP="00C06BD8">
      <w:pPr>
        <w:pStyle w:val="ConsPlusNormal"/>
        <w:numPr>
          <w:ilvl w:val="0"/>
          <w:numId w:val="2"/>
        </w:numPr>
        <w:jc w:val="both"/>
        <w:outlineLvl w:val="1"/>
        <w:rPr>
          <w:rFonts w:ascii="Times New Roman" w:hAnsi="Times New Roman" w:cs="Times New Roman"/>
          <w:sz w:val="24"/>
          <w:szCs w:val="24"/>
        </w:rPr>
      </w:pPr>
      <w:r w:rsidRPr="009C2669">
        <w:rPr>
          <w:rFonts w:ascii="Times New Roman" w:hAnsi="Times New Roman" w:cs="Times New Roman"/>
          <w:sz w:val="24"/>
          <w:szCs w:val="24"/>
        </w:rPr>
        <w:t>Техническое задание</w:t>
      </w:r>
    </w:p>
    <w:p w:rsidR="00C06BD8" w:rsidRPr="009C2669" w:rsidRDefault="00C06BD8" w:rsidP="00C06BD8">
      <w:pPr>
        <w:pStyle w:val="ConsPlusNormal"/>
        <w:numPr>
          <w:ilvl w:val="0"/>
          <w:numId w:val="2"/>
        </w:numPr>
        <w:jc w:val="both"/>
        <w:outlineLvl w:val="1"/>
        <w:rPr>
          <w:rFonts w:ascii="Times New Roman" w:hAnsi="Times New Roman" w:cs="Times New Roman"/>
          <w:sz w:val="24"/>
          <w:szCs w:val="24"/>
        </w:rPr>
      </w:pPr>
      <w:r w:rsidRPr="009C2669">
        <w:rPr>
          <w:rFonts w:ascii="Times New Roman" w:hAnsi="Times New Roman" w:cs="Times New Roman"/>
          <w:sz w:val="24"/>
          <w:szCs w:val="24"/>
        </w:rPr>
        <w:t>График оказания услуг</w:t>
      </w:r>
    </w:p>
    <w:p w:rsidR="00C06BD8" w:rsidRPr="009C2669" w:rsidRDefault="00C06BD8" w:rsidP="00C06BD8">
      <w:pPr>
        <w:pStyle w:val="ConsPlusNormal"/>
        <w:jc w:val="center"/>
        <w:outlineLvl w:val="1"/>
        <w:rPr>
          <w:rFonts w:ascii="Times New Roman" w:hAnsi="Times New Roman" w:cs="Times New Roman"/>
          <w:sz w:val="24"/>
          <w:szCs w:val="24"/>
        </w:rPr>
      </w:pPr>
      <w:r w:rsidRPr="009C2669">
        <w:rPr>
          <w:rFonts w:ascii="Times New Roman" w:hAnsi="Times New Roman" w:cs="Times New Roman"/>
          <w:sz w:val="24"/>
          <w:szCs w:val="24"/>
        </w:rPr>
        <w:t>XVII. Адреса и банковские реквизиты Сторон</w:t>
      </w:r>
    </w:p>
    <w:tbl>
      <w:tblPr>
        <w:tblW w:w="10173" w:type="dxa"/>
        <w:tblLayout w:type="fixed"/>
        <w:tblLook w:val="01E0"/>
      </w:tblPr>
      <w:tblGrid>
        <w:gridCol w:w="4928"/>
        <w:gridCol w:w="5245"/>
      </w:tblGrid>
      <w:tr w:rsidR="00C06BD8" w:rsidRPr="009C2669" w:rsidTr="00237A7C">
        <w:trPr>
          <w:trHeight w:val="80"/>
        </w:trPr>
        <w:tc>
          <w:tcPr>
            <w:tcW w:w="4928" w:type="dxa"/>
          </w:tcPr>
          <w:p w:rsidR="00C06BD8" w:rsidRPr="009C2669" w:rsidRDefault="00C06BD8" w:rsidP="00237A7C">
            <w:pPr>
              <w:pStyle w:val="FR1"/>
              <w:spacing w:before="0"/>
              <w:ind w:right="132"/>
              <w:rPr>
                <w:color w:val="000000"/>
                <w:sz w:val="24"/>
                <w:szCs w:val="24"/>
              </w:rPr>
            </w:pPr>
            <w:r w:rsidRPr="009C2669">
              <w:rPr>
                <w:color w:val="000000"/>
                <w:sz w:val="24"/>
                <w:szCs w:val="24"/>
              </w:rPr>
              <w:t>Заказчик:</w:t>
            </w:r>
          </w:p>
          <w:p w:rsidR="00C06BD8" w:rsidRPr="00237A7C" w:rsidRDefault="00C06BD8" w:rsidP="00237A7C">
            <w:pPr>
              <w:widowControl w:val="0"/>
              <w:spacing w:after="0" w:line="240" w:lineRule="auto"/>
              <w:ind w:right="108"/>
              <w:rPr>
                <w:rFonts w:ascii="Times New Roman" w:hAnsi="Times New Roman"/>
                <w:b/>
                <w:bCs/>
                <w:lang w:eastAsia="ru-RU"/>
              </w:rPr>
            </w:pPr>
            <w:r w:rsidRPr="00237A7C">
              <w:rPr>
                <w:rFonts w:ascii="Times New Roman" w:hAnsi="Times New Roman"/>
                <w:b/>
                <w:bCs/>
                <w:lang w:eastAsia="ru-RU"/>
              </w:rPr>
              <w:t xml:space="preserve">Федеральное казенное учреждение </w:t>
            </w:r>
            <w:r w:rsidR="00237A7C" w:rsidRPr="00237A7C">
              <w:rPr>
                <w:rFonts w:ascii="Times New Roman" w:hAnsi="Times New Roman"/>
                <w:b/>
                <w:bCs/>
                <w:lang w:eastAsia="ru-RU"/>
              </w:rPr>
              <w:t xml:space="preserve">Уголовно-исполнительная инспекция </w:t>
            </w:r>
            <w:r w:rsidRPr="00237A7C">
              <w:rPr>
                <w:rFonts w:ascii="Times New Roman" w:hAnsi="Times New Roman"/>
                <w:b/>
                <w:bCs/>
                <w:lang w:eastAsia="ru-RU"/>
              </w:rPr>
              <w:t>Управления Федеральной службы исполнения наказаний по Саратовской области»</w:t>
            </w:r>
          </w:p>
          <w:p w:rsidR="00C06BD8" w:rsidRPr="00237A7C" w:rsidRDefault="00C06BD8" w:rsidP="00237A7C">
            <w:pPr>
              <w:widowControl w:val="0"/>
              <w:spacing w:after="0" w:line="240" w:lineRule="auto"/>
              <w:ind w:right="108"/>
              <w:rPr>
                <w:rFonts w:ascii="Times New Roman" w:hAnsi="Times New Roman"/>
                <w:bCs/>
                <w:lang w:eastAsia="ru-RU"/>
              </w:rPr>
            </w:pPr>
            <w:r w:rsidRPr="00237A7C">
              <w:rPr>
                <w:rFonts w:ascii="Times New Roman" w:hAnsi="Times New Roman"/>
                <w:bCs/>
                <w:lang w:eastAsia="ru-RU"/>
              </w:rPr>
              <w:t xml:space="preserve">(ФКУ </w:t>
            </w:r>
            <w:r w:rsidR="00237A7C" w:rsidRPr="00237A7C">
              <w:rPr>
                <w:rFonts w:ascii="Times New Roman" w:hAnsi="Times New Roman"/>
                <w:bCs/>
                <w:lang w:eastAsia="ru-RU"/>
              </w:rPr>
              <w:t>УИИ</w:t>
            </w:r>
            <w:r w:rsidRPr="00237A7C">
              <w:rPr>
                <w:rFonts w:ascii="Times New Roman" w:hAnsi="Times New Roman"/>
                <w:bCs/>
                <w:lang w:eastAsia="ru-RU"/>
              </w:rPr>
              <w:t xml:space="preserve"> УФСИН России по Саратовской области)</w:t>
            </w:r>
          </w:p>
          <w:p w:rsidR="00C06BD8" w:rsidRPr="00D87B1A" w:rsidRDefault="00C06BD8" w:rsidP="00237A7C">
            <w:pPr>
              <w:widowControl w:val="0"/>
              <w:spacing w:after="0" w:line="240" w:lineRule="auto"/>
              <w:ind w:right="108"/>
              <w:rPr>
                <w:rFonts w:ascii="Times New Roman" w:hAnsi="Times New Roman"/>
                <w:bCs/>
                <w:lang w:eastAsia="ru-RU"/>
              </w:rPr>
            </w:pPr>
            <w:r w:rsidRPr="00D87B1A">
              <w:rPr>
                <w:rFonts w:ascii="Times New Roman" w:hAnsi="Times New Roman"/>
                <w:bCs/>
                <w:lang w:eastAsia="ru-RU"/>
              </w:rPr>
              <w:t>Юридический адрес: 4100</w:t>
            </w:r>
            <w:r w:rsidR="00237A7C" w:rsidRPr="00D87B1A">
              <w:rPr>
                <w:rFonts w:ascii="Times New Roman" w:hAnsi="Times New Roman"/>
                <w:bCs/>
                <w:lang w:eastAsia="ru-RU"/>
              </w:rPr>
              <w:t>56</w:t>
            </w:r>
            <w:r w:rsidRPr="00D87B1A">
              <w:rPr>
                <w:rFonts w:ascii="Times New Roman" w:hAnsi="Times New Roman"/>
                <w:bCs/>
                <w:lang w:eastAsia="ru-RU"/>
              </w:rPr>
              <w:t xml:space="preserve">, г. Саратов, </w:t>
            </w:r>
            <w:r w:rsidR="00237A7C" w:rsidRPr="00D87B1A">
              <w:rPr>
                <w:rFonts w:ascii="Times New Roman" w:hAnsi="Times New Roman"/>
                <w:bCs/>
                <w:lang w:eastAsia="ru-RU"/>
              </w:rPr>
              <w:t>ул. им. Мичурина И.В., д. 82/84</w:t>
            </w:r>
          </w:p>
          <w:p w:rsidR="00C06BD8" w:rsidRPr="00D87B1A" w:rsidRDefault="00C06BD8" w:rsidP="00237A7C">
            <w:pPr>
              <w:widowControl w:val="0"/>
              <w:spacing w:after="0" w:line="240" w:lineRule="auto"/>
              <w:ind w:right="108"/>
              <w:rPr>
                <w:rFonts w:ascii="Times New Roman" w:hAnsi="Times New Roman"/>
                <w:bCs/>
                <w:lang w:eastAsia="ru-RU"/>
              </w:rPr>
            </w:pPr>
            <w:r w:rsidRPr="00D87B1A">
              <w:rPr>
                <w:rFonts w:ascii="Times New Roman" w:hAnsi="Times New Roman"/>
                <w:bCs/>
                <w:lang w:eastAsia="ru-RU"/>
              </w:rPr>
              <w:t xml:space="preserve">Почтовый адрес: </w:t>
            </w:r>
            <w:r w:rsidR="00D87B1A" w:rsidRPr="00D87B1A">
              <w:rPr>
                <w:rFonts w:ascii="Times New Roman" w:hAnsi="Times New Roman"/>
                <w:bCs/>
                <w:lang w:eastAsia="ru-RU"/>
              </w:rPr>
              <w:t>410056, г. Саратов, ул. им. Мичурина И.В., д. 82/84</w:t>
            </w:r>
          </w:p>
          <w:p w:rsidR="00C06BD8" w:rsidRPr="00670E6B" w:rsidRDefault="00670E6B" w:rsidP="00237A7C">
            <w:pPr>
              <w:widowControl w:val="0"/>
              <w:spacing w:after="0" w:line="240" w:lineRule="auto"/>
              <w:ind w:right="108"/>
              <w:rPr>
                <w:rFonts w:ascii="Times New Roman" w:hAnsi="Times New Roman"/>
                <w:bCs/>
                <w:lang w:eastAsia="ru-RU"/>
              </w:rPr>
            </w:pPr>
            <w:r w:rsidRPr="00670E6B">
              <w:rPr>
                <w:rFonts w:ascii="Times New Roman" w:hAnsi="Times New Roman"/>
                <w:bCs/>
                <w:lang w:eastAsia="ru-RU"/>
              </w:rPr>
              <w:t>Телефон: 8(8452) 24-40-98</w:t>
            </w:r>
          </w:p>
          <w:p w:rsidR="00C06BD8" w:rsidRPr="00D87B1A" w:rsidRDefault="00D87B1A" w:rsidP="00237A7C">
            <w:pPr>
              <w:widowControl w:val="0"/>
              <w:spacing w:after="0" w:line="240" w:lineRule="auto"/>
              <w:ind w:right="108"/>
              <w:rPr>
                <w:rFonts w:ascii="Times New Roman" w:hAnsi="Times New Roman"/>
                <w:bCs/>
                <w:lang w:eastAsia="ru-RU"/>
              </w:rPr>
            </w:pPr>
            <w:r>
              <w:rPr>
                <w:rFonts w:ascii="Times New Roman" w:hAnsi="Times New Roman"/>
                <w:bCs/>
                <w:lang w:eastAsia="ru-RU"/>
              </w:rPr>
              <w:t>ИНН 6450053395</w:t>
            </w:r>
          </w:p>
          <w:p w:rsidR="00C06BD8" w:rsidRPr="00D87B1A" w:rsidRDefault="00C06BD8" w:rsidP="00237A7C">
            <w:pPr>
              <w:widowControl w:val="0"/>
              <w:spacing w:after="0" w:line="240" w:lineRule="auto"/>
              <w:ind w:right="108"/>
              <w:rPr>
                <w:rFonts w:ascii="Times New Roman" w:hAnsi="Times New Roman"/>
                <w:bCs/>
                <w:lang w:eastAsia="ru-RU"/>
              </w:rPr>
            </w:pPr>
            <w:r w:rsidRPr="00D87B1A">
              <w:rPr>
                <w:rFonts w:ascii="Times New Roman" w:hAnsi="Times New Roman"/>
                <w:bCs/>
                <w:lang w:eastAsia="ru-RU"/>
              </w:rPr>
              <w:t>КПП 645</w:t>
            </w:r>
            <w:r w:rsidR="00D87B1A">
              <w:rPr>
                <w:rFonts w:ascii="Times New Roman" w:hAnsi="Times New Roman"/>
                <w:bCs/>
                <w:lang w:eastAsia="ru-RU"/>
              </w:rPr>
              <w:t>401001</w:t>
            </w:r>
          </w:p>
          <w:p w:rsidR="00C06BD8" w:rsidRPr="00D87B1A" w:rsidRDefault="00C06BD8" w:rsidP="00237A7C">
            <w:pPr>
              <w:widowControl w:val="0"/>
              <w:spacing w:after="0" w:line="240" w:lineRule="auto"/>
              <w:ind w:right="108"/>
              <w:rPr>
                <w:rFonts w:ascii="Times New Roman" w:hAnsi="Times New Roman"/>
                <w:bCs/>
                <w:lang w:eastAsia="ru-RU"/>
              </w:rPr>
            </w:pPr>
            <w:proofErr w:type="gramStart"/>
            <w:r w:rsidRPr="00D87B1A">
              <w:rPr>
                <w:rFonts w:ascii="Times New Roman" w:hAnsi="Times New Roman"/>
                <w:bCs/>
                <w:lang w:eastAsia="ru-RU"/>
              </w:rPr>
              <w:t>л</w:t>
            </w:r>
            <w:proofErr w:type="gramEnd"/>
            <w:r w:rsidRPr="00D87B1A">
              <w:rPr>
                <w:rFonts w:ascii="Times New Roman" w:hAnsi="Times New Roman"/>
                <w:bCs/>
                <w:lang w:eastAsia="ru-RU"/>
              </w:rPr>
              <w:t>/с 0360</w:t>
            </w:r>
            <w:r w:rsidR="00D87B1A">
              <w:rPr>
                <w:rFonts w:ascii="Times New Roman" w:hAnsi="Times New Roman"/>
                <w:bCs/>
                <w:lang w:eastAsia="ru-RU"/>
              </w:rPr>
              <w:t>1А66380</w:t>
            </w:r>
            <w:r w:rsidRPr="00D87B1A">
              <w:rPr>
                <w:rFonts w:ascii="Times New Roman" w:hAnsi="Times New Roman"/>
                <w:bCs/>
                <w:lang w:eastAsia="ru-RU"/>
              </w:rPr>
              <w:t xml:space="preserve"> </w:t>
            </w:r>
          </w:p>
          <w:p w:rsidR="00C06BD8" w:rsidRPr="00D87B1A" w:rsidRDefault="00C06BD8" w:rsidP="00237A7C">
            <w:pPr>
              <w:widowControl w:val="0"/>
              <w:spacing w:after="0" w:line="240" w:lineRule="auto"/>
              <w:ind w:right="108"/>
              <w:rPr>
                <w:rFonts w:ascii="Times New Roman" w:hAnsi="Times New Roman"/>
                <w:bCs/>
                <w:lang w:eastAsia="ru-RU"/>
              </w:rPr>
            </w:pPr>
            <w:r w:rsidRPr="00D87B1A">
              <w:rPr>
                <w:rFonts w:ascii="Times New Roman" w:hAnsi="Times New Roman"/>
                <w:bCs/>
                <w:lang w:eastAsia="ru-RU"/>
              </w:rPr>
              <w:t xml:space="preserve">ОКЦ № 1 ВВГУ Банка России//УФК по Нижегородской области, </w:t>
            </w:r>
            <w:proofErr w:type="gramStart"/>
            <w:r w:rsidRPr="00D87B1A">
              <w:rPr>
                <w:rFonts w:ascii="Times New Roman" w:hAnsi="Times New Roman"/>
                <w:bCs/>
                <w:lang w:eastAsia="ru-RU"/>
              </w:rPr>
              <w:t>г</w:t>
            </w:r>
            <w:proofErr w:type="gramEnd"/>
            <w:r w:rsidRPr="00D87B1A">
              <w:rPr>
                <w:rFonts w:ascii="Times New Roman" w:hAnsi="Times New Roman"/>
                <w:bCs/>
                <w:lang w:eastAsia="ru-RU"/>
              </w:rPr>
              <w:t>. Нижний Новгород</w:t>
            </w:r>
          </w:p>
          <w:p w:rsidR="00C06BD8" w:rsidRPr="00D87B1A" w:rsidRDefault="00C06BD8" w:rsidP="00237A7C">
            <w:pPr>
              <w:widowControl w:val="0"/>
              <w:spacing w:after="0" w:line="240" w:lineRule="auto"/>
              <w:ind w:right="108"/>
              <w:rPr>
                <w:rFonts w:ascii="Times New Roman" w:hAnsi="Times New Roman"/>
                <w:bCs/>
                <w:highlight w:val="yellow"/>
                <w:lang w:eastAsia="ru-RU"/>
              </w:rPr>
            </w:pPr>
            <w:proofErr w:type="spellStart"/>
            <w:proofErr w:type="gramStart"/>
            <w:r w:rsidRPr="00D87B1A">
              <w:rPr>
                <w:rFonts w:ascii="Times New Roman" w:hAnsi="Times New Roman"/>
                <w:bCs/>
                <w:lang w:eastAsia="ru-RU"/>
              </w:rPr>
              <w:t>р</w:t>
            </w:r>
            <w:proofErr w:type="spellEnd"/>
            <w:proofErr w:type="gramEnd"/>
            <w:r w:rsidRPr="00D87B1A">
              <w:rPr>
                <w:rFonts w:ascii="Times New Roman" w:hAnsi="Times New Roman"/>
                <w:bCs/>
                <w:lang w:eastAsia="ru-RU"/>
              </w:rPr>
              <w:t xml:space="preserve">/с  </w:t>
            </w:r>
            <w:r w:rsidR="00D87B1A">
              <w:rPr>
                <w:rFonts w:ascii="Times New Roman" w:hAnsi="Times New Roman"/>
                <w:bCs/>
                <w:lang w:eastAsia="ru-RU"/>
              </w:rPr>
              <w:t>40102810745370000024</w:t>
            </w:r>
          </w:p>
          <w:p w:rsidR="00C06BD8" w:rsidRPr="00D87B1A" w:rsidRDefault="00C06BD8" w:rsidP="00237A7C">
            <w:pPr>
              <w:widowControl w:val="0"/>
              <w:spacing w:after="0" w:line="240" w:lineRule="auto"/>
              <w:ind w:right="108"/>
              <w:rPr>
                <w:rFonts w:ascii="Times New Roman" w:hAnsi="Times New Roman"/>
                <w:bCs/>
                <w:lang w:eastAsia="ru-RU"/>
              </w:rPr>
            </w:pPr>
            <w:r w:rsidRPr="00D87B1A">
              <w:rPr>
                <w:rFonts w:ascii="Times New Roman" w:hAnsi="Times New Roman"/>
                <w:bCs/>
                <w:lang w:eastAsia="ru-RU"/>
              </w:rPr>
              <w:t>БИК 012202102</w:t>
            </w:r>
          </w:p>
          <w:p w:rsidR="00C06BD8" w:rsidRPr="00D87B1A" w:rsidRDefault="00C06BD8" w:rsidP="00237A7C">
            <w:pPr>
              <w:widowControl w:val="0"/>
              <w:spacing w:after="0" w:line="240" w:lineRule="auto"/>
              <w:ind w:right="108"/>
              <w:rPr>
                <w:rFonts w:ascii="Times New Roman" w:hAnsi="Times New Roman"/>
                <w:bCs/>
                <w:lang w:eastAsia="ru-RU"/>
              </w:rPr>
            </w:pPr>
            <w:r w:rsidRPr="00D87B1A">
              <w:rPr>
                <w:rFonts w:ascii="Times New Roman" w:hAnsi="Times New Roman"/>
                <w:bCs/>
                <w:lang w:eastAsia="ru-RU"/>
              </w:rPr>
              <w:t xml:space="preserve">к/с </w:t>
            </w:r>
            <w:r w:rsidR="00D87B1A">
              <w:rPr>
                <w:rFonts w:ascii="Times New Roman" w:hAnsi="Times New Roman"/>
                <w:bCs/>
                <w:lang w:eastAsia="ru-RU"/>
              </w:rPr>
              <w:t>03211643000000013247</w:t>
            </w:r>
          </w:p>
          <w:p w:rsidR="00C06BD8" w:rsidRPr="00D87B1A" w:rsidRDefault="00C06BD8" w:rsidP="00237A7C">
            <w:pPr>
              <w:widowControl w:val="0"/>
              <w:spacing w:after="0" w:line="240" w:lineRule="auto"/>
              <w:ind w:right="108"/>
              <w:rPr>
                <w:rFonts w:ascii="Times New Roman" w:hAnsi="Times New Roman"/>
                <w:bCs/>
                <w:lang w:eastAsia="ru-RU"/>
              </w:rPr>
            </w:pPr>
            <w:r w:rsidRPr="00D87B1A">
              <w:rPr>
                <w:rFonts w:ascii="Times New Roman" w:hAnsi="Times New Roman"/>
                <w:bCs/>
                <w:lang w:eastAsia="ru-RU"/>
              </w:rPr>
              <w:t xml:space="preserve">ОГРН </w:t>
            </w:r>
            <w:r w:rsidR="00D87B1A">
              <w:rPr>
                <w:rFonts w:ascii="Times New Roman" w:hAnsi="Times New Roman"/>
                <w:bCs/>
                <w:lang w:eastAsia="ru-RU"/>
              </w:rPr>
              <w:t>1116450012348</w:t>
            </w:r>
          </w:p>
          <w:p w:rsidR="00C06BD8" w:rsidRPr="00986EFC" w:rsidRDefault="00C06BD8" w:rsidP="00237A7C">
            <w:pPr>
              <w:widowControl w:val="0"/>
              <w:spacing w:after="0" w:line="240" w:lineRule="auto"/>
              <w:ind w:right="108"/>
              <w:rPr>
                <w:rFonts w:ascii="Times New Roman" w:hAnsi="Times New Roman"/>
                <w:bCs/>
                <w:lang w:eastAsia="ru-RU"/>
              </w:rPr>
            </w:pPr>
            <w:r w:rsidRPr="00986EFC">
              <w:rPr>
                <w:rFonts w:ascii="Times New Roman" w:hAnsi="Times New Roman"/>
                <w:bCs/>
                <w:lang w:eastAsia="ru-RU"/>
              </w:rPr>
              <w:t xml:space="preserve">ОКПО </w:t>
            </w:r>
            <w:r w:rsidR="00986EFC" w:rsidRPr="00986EFC">
              <w:rPr>
                <w:rFonts w:ascii="Times New Roman" w:hAnsi="Times New Roman"/>
                <w:bCs/>
                <w:lang w:eastAsia="ru-RU"/>
              </w:rPr>
              <w:t>08946159</w:t>
            </w:r>
          </w:p>
          <w:p w:rsidR="00C06BD8" w:rsidRPr="00553E15" w:rsidRDefault="00C06BD8" w:rsidP="00237A7C">
            <w:pPr>
              <w:widowControl w:val="0"/>
              <w:spacing w:after="0" w:line="240" w:lineRule="auto"/>
              <w:ind w:right="108"/>
              <w:rPr>
                <w:rFonts w:ascii="Times New Roman" w:hAnsi="Times New Roman"/>
                <w:bCs/>
                <w:highlight w:val="yellow"/>
                <w:lang w:eastAsia="ru-RU"/>
              </w:rPr>
            </w:pPr>
            <w:r w:rsidRPr="00986EFC">
              <w:rPr>
                <w:rFonts w:ascii="Times New Roman" w:hAnsi="Times New Roman"/>
                <w:bCs/>
                <w:lang w:eastAsia="ru-RU"/>
              </w:rPr>
              <w:t xml:space="preserve">ОКВЭД </w:t>
            </w:r>
            <w:r w:rsidR="00986EFC">
              <w:rPr>
                <w:rFonts w:ascii="Times New Roman" w:hAnsi="Times New Roman"/>
                <w:bCs/>
                <w:lang w:eastAsia="ru-RU"/>
              </w:rPr>
              <w:t xml:space="preserve">84.23.4 </w:t>
            </w:r>
            <w:r w:rsidRPr="001C5C1B">
              <w:rPr>
                <w:rFonts w:ascii="Times New Roman" w:hAnsi="Times New Roman"/>
                <w:bCs/>
                <w:lang w:eastAsia="ru-RU"/>
              </w:rPr>
              <w:t>ОКТМО 63701000</w:t>
            </w:r>
          </w:p>
          <w:p w:rsidR="00C06BD8" w:rsidRPr="00553E15" w:rsidRDefault="00C06BD8" w:rsidP="00237A7C">
            <w:pPr>
              <w:widowControl w:val="0"/>
              <w:spacing w:after="0" w:line="240" w:lineRule="auto"/>
              <w:ind w:right="108"/>
              <w:rPr>
                <w:rFonts w:ascii="Times New Roman" w:hAnsi="Times New Roman"/>
                <w:bCs/>
                <w:highlight w:val="yellow"/>
                <w:lang w:eastAsia="ru-RU"/>
              </w:rPr>
            </w:pPr>
            <w:r w:rsidRPr="00986EFC">
              <w:rPr>
                <w:rFonts w:ascii="Times New Roman" w:hAnsi="Times New Roman"/>
                <w:bCs/>
                <w:lang w:eastAsia="ru-RU"/>
              </w:rPr>
              <w:t xml:space="preserve">ОКОГУ </w:t>
            </w:r>
            <w:r w:rsidR="00986EFC" w:rsidRPr="00986EFC">
              <w:rPr>
                <w:rFonts w:ascii="Times New Roman" w:hAnsi="Times New Roman"/>
                <w:bCs/>
                <w:lang w:eastAsia="ru-RU"/>
              </w:rPr>
              <w:t>1318010</w:t>
            </w:r>
            <w:r w:rsidRPr="00986EFC">
              <w:rPr>
                <w:rFonts w:ascii="Times New Roman" w:hAnsi="Times New Roman"/>
                <w:bCs/>
                <w:lang w:eastAsia="ru-RU"/>
              </w:rPr>
              <w:t xml:space="preserve"> ОКФС/ОКОПФ </w:t>
            </w:r>
            <w:r w:rsidR="00986EFC">
              <w:rPr>
                <w:rFonts w:ascii="Times New Roman" w:hAnsi="Times New Roman"/>
                <w:bCs/>
                <w:lang w:eastAsia="ru-RU"/>
              </w:rPr>
              <w:t>12/</w:t>
            </w:r>
            <w:r w:rsidR="00986EFC" w:rsidRPr="00986EFC">
              <w:rPr>
                <w:rFonts w:ascii="Times New Roman" w:hAnsi="Times New Roman"/>
                <w:bCs/>
                <w:lang w:eastAsia="ru-RU"/>
              </w:rPr>
              <w:t>75104</w:t>
            </w:r>
          </w:p>
          <w:p w:rsidR="00C06BD8" w:rsidRPr="001C5C1B" w:rsidRDefault="00C06BD8" w:rsidP="00237A7C">
            <w:pPr>
              <w:pStyle w:val="13"/>
              <w:ind w:right="-71"/>
              <w:rPr>
                <w:bCs/>
                <w:color w:val="0000FF" w:themeColor="hyperlink"/>
                <w:u w:val="single"/>
                <w:lang w:eastAsia="en-US"/>
              </w:rPr>
            </w:pPr>
            <w:r w:rsidRPr="001C5C1B">
              <w:rPr>
                <w:bCs/>
                <w:lang w:eastAsia="en-US"/>
              </w:rPr>
              <w:t xml:space="preserve">Электронная почта: </w:t>
            </w:r>
            <w:proofErr w:type="spellStart"/>
            <w:r w:rsidR="0098328C" w:rsidRPr="001C5C1B">
              <w:rPr>
                <w:bCs/>
                <w:color w:val="0000FF" w:themeColor="hyperlink"/>
                <w:u w:val="single"/>
                <w:lang w:val="en-US" w:eastAsia="en-US"/>
              </w:rPr>
              <w:t>uii</w:t>
            </w:r>
            <w:proofErr w:type="spellEnd"/>
            <w:r w:rsidR="0098328C" w:rsidRPr="001C5C1B">
              <w:rPr>
                <w:bCs/>
                <w:color w:val="0000FF" w:themeColor="hyperlink"/>
                <w:u w:val="single"/>
                <w:lang w:eastAsia="en-US"/>
              </w:rPr>
              <w:t>@64.</w:t>
            </w:r>
            <w:proofErr w:type="spellStart"/>
            <w:r w:rsidR="0098328C" w:rsidRPr="001C5C1B">
              <w:rPr>
                <w:bCs/>
                <w:color w:val="0000FF" w:themeColor="hyperlink"/>
                <w:u w:val="single"/>
                <w:lang w:val="en-US" w:eastAsia="en-US"/>
              </w:rPr>
              <w:t>fsin</w:t>
            </w:r>
            <w:proofErr w:type="spellEnd"/>
            <w:r w:rsidR="0098328C" w:rsidRPr="001C5C1B">
              <w:rPr>
                <w:bCs/>
                <w:color w:val="0000FF" w:themeColor="hyperlink"/>
                <w:u w:val="single"/>
                <w:lang w:eastAsia="en-US"/>
              </w:rPr>
              <w:t>.</w:t>
            </w:r>
            <w:proofErr w:type="spellStart"/>
            <w:r w:rsidR="0098328C" w:rsidRPr="001C5C1B">
              <w:rPr>
                <w:bCs/>
                <w:color w:val="0000FF" w:themeColor="hyperlink"/>
                <w:u w:val="single"/>
                <w:lang w:val="en-US" w:eastAsia="en-US"/>
              </w:rPr>
              <w:t>gov</w:t>
            </w:r>
            <w:proofErr w:type="spellEnd"/>
            <w:r w:rsidR="0098328C" w:rsidRPr="001C5C1B">
              <w:rPr>
                <w:bCs/>
                <w:color w:val="0000FF" w:themeColor="hyperlink"/>
                <w:u w:val="single"/>
                <w:lang w:eastAsia="en-US"/>
              </w:rPr>
              <w:t>.</w:t>
            </w:r>
            <w:proofErr w:type="spellStart"/>
            <w:r w:rsidR="0098328C" w:rsidRPr="001C5C1B">
              <w:rPr>
                <w:bCs/>
                <w:color w:val="0000FF" w:themeColor="hyperlink"/>
                <w:u w:val="single"/>
                <w:lang w:val="en-US" w:eastAsia="en-US"/>
              </w:rPr>
              <w:t>ru</w:t>
            </w:r>
            <w:proofErr w:type="spellEnd"/>
          </w:p>
          <w:p w:rsidR="00C06BD8" w:rsidRDefault="00C06BD8" w:rsidP="00237A7C">
            <w:pPr>
              <w:pStyle w:val="13"/>
              <w:ind w:right="-71"/>
              <w:rPr>
                <w:rFonts w:ascii="Calibri" w:hAnsi="Calibri"/>
                <w:bCs/>
                <w:color w:val="0000FF" w:themeColor="hyperlink"/>
                <w:u w:val="single"/>
                <w:lang w:eastAsia="en-US"/>
              </w:rPr>
            </w:pPr>
          </w:p>
          <w:p w:rsidR="00C06BD8" w:rsidRDefault="00C06BD8" w:rsidP="00237A7C">
            <w:pPr>
              <w:pStyle w:val="13"/>
              <w:ind w:right="-71"/>
              <w:rPr>
                <w:rFonts w:ascii="Calibri" w:hAnsi="Calibri"/>
                <w:bCs/>
                <w:color w:val="0000FF" w:themeColor="hyperlink"/>
                <w:u w:val="single"/>
                <w:lang w:eastAsia="en-US"/>
              </w:rPr>
            </w:pPr>
          </w:p>
          <w:p w:rsidR="00C06BD8" w:rsidRDefault="00C06BD8" w:rsidP="00237A7C">
            <w:pPr>
              <w:pStyle w:val="13"/>
              <w:ind w:right="-71"/>
              <w:rPr>
                <w:rFonts w:ascii="Calibri" w:hAnsi="Calibri"/>
                <w:bCs/>
                <w:color w:val="0000FF" w:themeColor="hyperlink"/>
                <w:u w:val="single"/>
                <w:lang w:eastAsia="en-US"/>
              </w:rPr>
            </w:pPr>
          </w:p>
          <w:p w:rsidR="00C06BD8" w:rsidRPr="0098328C" w:rsidRDefault="00C06BD8" w:rsidP="00237A7C">
            <w:pPr>
              <w:pStyle w:val="13"/>
              <w:ind w:right="-71"/>
              <w:rPr>
                <w:b/>
                <w:bCs/>
                <w:color w:val="000000"/>
                <w:sz w:val="24"/>
                <w:szCs w:val="24"/>
              </w:rPr>
            </w:pPr>
            <w:r w:rsidRPr="0098328C">
              <w:rPr>
                <w:b/>
                <w:bCs/>
                <w:color w:val="000000"/>
                <w:sz w:val="24"/>
                <w:szCs w:val="24"/>
              </w:rPr>
              <w:t>ЗАКАЗЧИК</w:t>
            </w:r>
          </w:p>
          <w:p w:rsidR="00C06BD8" w:rsidRPr="0098328C" w:rsidRDefault="0098328C" w:rsidP="0098328C">
            <w:pPr>
              <w:pStyle w:val="FR1"/>
              <w:spacing w:before="0"/>
              <w:ind w:right="132"/>
              <w:jc w:val="left"/>
              <w:rPr>
                <w:color w:val="000000"/>
                <w:sz w:val="24"/>
                <w:szCs w:val="24"/>
              </w:rPr>
            </w:pPr>
            <w:r w:rsidRPr="0098328C">
              <w:rPr>
                <w:color w:val="000000"/>
                <w:sz w:val="24"/>
                <w:szCs w:val="24"/>
              </w:rPr>
              <w:t>Начальник</w:t>
            </w:r>
            <w:r w:rsidR="00C06BD8" w:rsidRPr="0098328C">
              <w:rPr>
                <w:color w:val="000000"/>
                <w:sz w:val="24"/>
                <w:szCs w:val="24"/>
              </w:rPr>
              <w:t xml:space="preserve"> ФКУ </w:t>
            </w:r>
            <w:r w:rsidRPr="0098328C">
              <w:rPr>
                <w:color w:val="000000"/>
                <w:sz w:val="24"/>
                <w:szCs w:val="24"/>
              </w:rPr>
              <w:t xml:space="preserve">УИИ </w:t>
            </w:r>
            <w:r w:rsidR="00C06BD8" w:rsidRPr="0098328C">
              <w:rPr>
                <w:color w:val="000000"/>
                <w:sz w:val="24"/>
                <w:szCs w:val="24"/>
              </w:rPr>
              <w:t xml:space="preserve">УФСИН России </w:t>
            </w:r>
            <w:r w:rsidRPr="0098328C">
              <w:rPr>
                <w:color w:val="000000"/>
                <w:sz w:val="24"/>
                <w:szCs w:val="24"/>
              </w:rPr>
              <w:br/>
            </w:r>
            <w:r w:rsidR="00C06BD8" w:rsidRPr="0098328C">
              <w:rPr>
                <w:color w:val="000000"/>
                <w:sz w:val="24"/>
                <w:szCs w:val="24"/>
              </w:rPr>
              <w:t>по Саратовской области</w:t>
            </w:r>
          </w:p>
          <w:p w:rsidR="00C06BD8" w:rsidRPr="0098328C" w:rsidRDefault="00C06BD8" w:rsidP="00237A7C">
            <w:pPr>
              <w:pStyle w:val="FR1"/>
              <w:spacing w:before="0"/>
              <w:ind w:right="132"/>
              <w:jc w:val="left"/>
              <w:rPr>
                <w:color w:val="000000"/>
                <w:sz w:val="24"/>
                <w:szCs w:val="24"/>
              </w:rPr>
            </w:pPr>
            <w:r w:rsidRPr="0098328C">
              <w:rPr>
                <w:color w:val="000000"/>
                <w:sz w:val="24"/>
                <w:szCs w:val="24"/>
              </w:rPr>
              <w:t>__________________ /</w:t>
            </w:r>
            <w:r w:rsidR="0098328C" w:rsidRPr="0098328C">
              <w:rPr>
                <w:color w:val="000000"/>
                <w:sz w:val="24"/>
                <w:szCs w:val="24"/>
              </w:rPr>
              <w:t>В.В. Пастухова</w:t>
            </w:r>
            <w:r w:rsidRPr="0098328C">
              <w:rPr>
                <w:color w:val="000000"/>
                <w:sz w:val="24"/>
                <w:szCs w:val="24"/>
              </w:rPr>
              <w:t xml:space="preserve"> /</w:t>
            </w:r>
          </w:p>
          <w:p w:rsidR="00C06BD8" w:rsidRDefault="00C06BD8" w:rsidP="00237A7C">
            <w:pPr>
              <w:rPr>
                <w:rFonts w:ascii="Times New Roman" w:hAnsi="Times New Roman"/>
                <w:sz w:val="24"/>
                <w:szCs w:val="24"/>
              </w:rPr>
            </w:pPr>
            <w:r w:rsidRPr="0098328C">
              <w:rPr>
                <w:rFonts w:ascii="Times New Roman" w:hAnsi="Times New Roman"/>
                <w:sz w:val="24"/>
                <w:szCs w:val="24"/>
              </w:rPr>
              <w:t>«____»_________________2026 г.</w:t>
            </w:r>
          </w:p>
          <w:p w:rsidR="00C06BD8" w:rsidRPr="006A2AC5" w:rsidRDefault="00C06BD8" w:rsidP="00237A7C">
            <w:pPr>
              <w:rPr>
                <w:rFonts w:ascii="Times New Roman" w:hAnsi="Times New Roman"/>
                <w:sz w:val="24"/>
                <w:szCs w:val="24"/>
              </w:rPr>
            </w:pPr>
            <w:r>
              <w:rPr>
                <w:rFonts w:ascii="Times New Roman" w:hAnsi="Times New Roman"/>
                <w:sz w:val="24"/>
                <w:szCs w:val="24"/>
              </w:rPr>
              <w:t xml:space="preserve">                                М.П. </w:t>
            </w:r>
          </w:p>
        </w:tc>
        <w:tc>
          <w:tcPr>
            <w:tcW w:w="5245" w:type="dxa"/>
          </w:tcPr>
          <w:p w:rsidR="00C06BD8" w:rsidRPr="009C2669" w:rsidRDefault="00C06BD8" w:rsidP="00237A7C">
            <w:pPr>
              <w:pStyle w:val="FR1"/>
              <w:spacing w:before="0"/>
              <w:ind w:right="-108"/>
              <w:rPr>
                <w:b/>
                <w:color w:val="000000"/>
                <w:sz w:val="24"/>
                <w:szCs w:val="24"/>
              </w:rPr>
            </w:pPr>
            <w:r w:rsidRPr="009C2669">
              <w:rPr>
                <w:color w:val="000000"/>
                <w:sz w:val="24"/>
                <w:szCs w:val="24"/>
              </w:rPr>
              <w:t>Исполнитель:</w:t>
            </w: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jc w:val="center"/>
              <w:rPr>
                <w:color w:val="000000"/>
                <w:sz w:val="24"/>
                <w:szCs w:val="24"/>
                <w:highlight w:val="lightGray"/>
              </w:rPr>
            </w:pPr>
          </w:p>
          <w:p w:rsidR="00C06BD8" w:rsidRPr="00732D5A" w:rsidRDefault="00C06BD8" w:rsidP="00237A7C">
            <w:pPr>
              <w:rPr>
                <w:color w:val="000000"/>
                <w:sz w:val="24"/>
                <w:szCs w:val="24"/>
                <w:highlight w:val="lightGray"/>
              </w:rPr>
            </w:pPr>
          </w:p>
          <w:p w:rsidR="00C06BD8" w:rsidRPr="00B5455B" w:rsidRDefault="00C06BD8" w:rsidP="00237A7C">
            <w:pPr>
              <w:pStyle w:val="FR1"/>
              <w:spacing w:before="0"/>
              <w:ind w:right="-71"/>
              <w:jc w:val="left"/>
              <w:rPr>
                <w:b/>
                <w:color w:val="000000"/>
                <w:sz w:val="24"/>
                <w:szCs w:val="24"/>
              </w:rPr>
            </w:pPr>
            <w:r w:rsidRPr="00B5455B">
              <w:rPr>
                <w:b/>
                <w:color w:val="000000"/>
                <w:sz w:val="24"/>
                <w:szCs w:val="24"/>
              </w:rPr>
              <w:t>ИСПОЛНИТЕЛЬ</w:t>
            </w:r>
          </w:p>
          <w:p w:rsidR="00C06BD8" w:rsidRPr="002E7B32" w:rsidRDefault="00C06BD8" w:rsidP="00237A7C">
            <w:pPr>
              <w:pStyle w:val="a4"/>
              <w:rPr>
                <w:sz w:val="24"/>
                <w:szCs w:val="24"/>
              </w:rPr>
            </w:pPr>
          </w:p>
          <w:p w:rsidR="00C06BD8" w:rsidRPr="002E7B32" w:rsidRDefault="00C06BD8" w:rsidP="00237A7C">
            <w:pPr>
              <w:pStyle w:val="a4"/>
              <w:rPr>
                <w:sz w:val="24"/>
                <w:szCs w:val="24"/>
              </w:rPr>
            </w:pPr>
          </w:p>
          <w:p w:rsidR="00C06BD8" w:rsidRPr="002E7B32" w:rsidRDefault="00C06BD8" w:rsidP="00237A7C">
            <w:pPr>
              <w:pStyle w:val="a4"/>
              <w:rPr>
                <w:sz w:val="24"/>
                <w:szCs w:val="24"/>
              </w:rPr>
            </w:pPr>
          </w:p>
          <w:p w:rsidR="00C06BD8" w:rsidRPr="002E7B32" w:rsidRDefault="00C06BD8" w:rsidP="00237A7C">
            <w:pPr>
              <w:pStyle w:val="a4"/>
              <w:rPr>
                <w:sz w:val="24"/>
                <w:szCs w:val="24"/>
              </w:rPr>
            </w:pPr>
            <w:r w:rsidRPr="002E7B32">
              <w:rPr>
                <w:sz w:val="24"/>
                <w:szCs w:val="24"/>
              </w:rPr>
              <w:t xml:space="preserve"> ____________  / _______/</w:t>
            </w:r>
          </w:p>
          <w:p w:rsidR="00C06BD8" w:rsidRDefault="00C06BD8" w:rsidP="00237A7C">
            <w:pPr>
              <w:rPr>
                <w:rFonts w:ascii="Times New Roman" w:hAnsi="Times New Roman"/>
                <w:sz w:val="24"/>
                <w:szCs w:val="24"/>
              </w:rPr>
            </w:pPr>
            <w:r>
              <w:rPr>
                <w:rFonts w:ascii="Times New Roman" w:hAnsi="Times New Roman"/>
                <w:sz w:val="24"/>
                <w:szCs w:val="24"/>
              </w:rPr>
              <w:t>«____»_________________2026</w:t>
            </w:r>
            <w:r w:rsidRPr="00EA52A0">
              <w:rPr>
                <w:rFonts w:ascii="Times New Roman" w:hAnsi="Times New Roman"/>
                <w:sz w:val="24"/>
                <w:szCs w:val="24"/>
              </w:rPr>
              <w:t xml:space="preserve"> г.</w:t>
            </w:r>
          </w:p>
          <w:p w:rsidR="00C06BD8" w:rsidRPr="00732D5A" w:rsidRDefault="00C06BD8" w:rsidP="00237A7C">
            <w:pPr>
              <w:jc w:val="center"/>
              <w:rPr>
                <w:color w:val="000000"/>
                <w:sz w:val="24"/>
                <w:szCs w:val="24"/>
                <w:highlight w:val="lightGray"/>
              </w:rPr>
            </w:pPr>
            <w:r>
              <w:rPr>
                <w:rFonts w:ascii="Times New Roman" w:hAnsi="Times New Roman"/>
                <w:sz w:val="24"/>
                <w:szCs w:val="24"/>
              </w:rPr>
              <w:t xml:space="preserve">                                М.П.</w:t>
            </w:r>
          </w:p>
        </w:tc>
      </w:tr>
    </w:tbl>
    <w:p w:rsidR="00CF0D09" w:rsidRDefault="00CF0D09" w:rsidP="0052286E">
      <w:pPr>
        <w:pStyle w:val="ConsPlusNormal"/>
        <w:ind w:left="1416"/>
        <w:jc w:val="right"/>
        <w:outlineLvl w:val="1"/>
        <w:rPr>
          <w:rFonts w:ascii="Times New Roman" w:hAnsi="Times New Roman" w:cs="Times New Roman"/>
          <w:sz w:val="24"/>
          <w:szCs w:val="24"/>
        </w:rPr>
      </w:pPr>
    </w:p>
    <w:p w:rsidR="00C06BD8" w:rsidRDefault="00C06BD8" w:rsidP="0052286E">
      <w:pPr>
        <w:pStyle w:val="ConsPlusNormal"/>
        <w:ind w:left="1416"/>
        <w:jc w:val="right"/>
        <w:outlineLvl w:val="1"/>
        <w:rPr>
          <w:rFonts w:ascii="Times New Roman" w:hAnsi="Times New Roman" w:cs="Times New Roman"/>
          <w:sz w:val="24"/>
          <w:szCs w:val="24"/>
        </w:rPr>
      </w:pPr>
    </w:p>
    <w:p w:rsidR="00C06BD8" w:rsidRDefault="00C06BD8" w:rsidP="0052286E">
      <w:pPr>
        <w:pStyle w:val="ConsPlusNormal"/>
        <w:ind w:left="1416"/>
        <w:jc w:val="right"/>
        <w:outlineLvl w:val="1"/>
        <w:rPr>
          <w:rFonts w:ascii="Times New Roman" w:hAnsi="Times New Roman" w:cs="Times New Roman"/>
          <w:sz w:val="24"/>
          <w:szCs w:val="24"/>
        </w:rPr>
      </w:pPr>
    </w:p>
    <w:p w:rsidR="00C06BD8" w:rsidRDefault="00C06BD8" w:rsidP="0052286E">
      <w:pPr>
        <w:pStyle w:val="ConsPlusNormal"/>
        <w:ind w:left="1416"/>
        <w:jc w:val="right"/>
        <w:outlineLvl w:val="1"/>
        <w:rPr>
          <w:rFonts w:ascii="Times New Roman" w:hAnsi="Times New Roman" w:cs="Times New Roman"/>
          <w:sz w:val="24"/>
          <w:szCs w:val="24"/>
        </w:rPr>
      </w:pPr>
    </w:p>
    <w:p w:rsidR="00CF0D09" w:rsidRDefault="00CF0D09" w:rsidP="009D31AF">
      <w:pPr>
        <w:pStyle w:val="ConsPlusNormal"/>
        <w:outlineLvl w:val="1"/>
        <w:rPr>
          <w:rFonts w:ascii="Times New Roman" w:hAnsi="Times New Roman" w:cs="Times New Roman"/>
          <w:sz w:val="24"/>
          <w:szCs w:val="24"/>
        </w:rPr>
      </w:pPr>
    </w:p>
    <w:p w:rsidR="00CF0D09" w:rsidRDefault="00CF0D09" w:rsidP="0052286E">
      <w:pPr>
        <w:pStyle w:val="ConsPlusNormal"/>
        <w:ind w:left="1416"/>
        <w:jc w:val="right"/>
        <w:outlineLvl w:val="1"/>
        <w:rPr>
          <w:rFonts w:ascii="Times New Roman" w:hAnsi="Times New Roman" w:cs="Times New Roman"/>
          <w:sz w:val="24"/>
          <w:szCs w:val="24"/>
        </w:rPr>
      </w:pPr>
    </w:p>
    <w:p w:rsidR="00D23B21" w:rsidRPr="00527FD8" w:rsidRDefault="00D23B21" w:rsidP="0052286E">
      <w:pPr>
        <w:pStyle w:val="ConsPlusNormal"/>
        <w:ind w:left="1416"/>
        <w:jc w:val="right"/>
        <w:outlineLvl w:val="1"/>
        <w:rPr>
          <w:rFonts w:ascii="Times New Roman" w:hAnsi="Times New Roman" w:cs="Times New Roman"/>
          <w:sz w:val="24"/>
          <w:szCs w:val="24"/>
        </w:rPr>
      </w:pPr>
      <w:r w:rsidRPr="00527FD8">
        <w:rPr>
          <w:rFonts w:ascii="Times New Roman" w:hAnsi="Times New Roman" w:cs="Times New Roman"/>
          <w:sz w:val="24"/>
          <w:szCs w:val="24"/>
        </w:rPr>
        <w:t xml:space="preserve">Приложение </w:t>
      </w:r>
      <w:hyperlink r:id="rId14" w:anchor="P1322#P1322" w:history="1">
        <w:r w:rsidRPr="00527FD8">
          <w:rPr>
            <w:rStyle w:val="a9"/>
            <w:rFonts w:ascii="Times New Roman" w:hAnsi="Times New Roman"/>
            <w:color w:val="auto"/>
            <w:sz w:val="24"/>
            <w:szCs w:val="24"/>
            <w:u w:val="none"/>
          </w:rPr>
          <w:t>1</w:t>
        </w:r>
      </w:hyperlink>
    </w:p>
    <w:p w:rsidR="00D23B21" w:rsidRDefault="00D23B21" w:rsidP="0052286E">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w:t>
      </w:r>
    </w:p>
    <w:p w:rsidR="00D23B21" w:rsidRPr="00847513" w:rsidRDefault="00D23B21" w:rsidP="00847513">
      <w:pPr>
        <w:pStyle w:val="ConsPlusNormal"/>
        <w:tabs>
          <w:tab w:val="left" w:pos="6663"/>
        </w:tabs>
        <w:jc w:val="right"/>
        <w:rPr>
          <w:rFonts w:ascii="Times New Roman" w:hAnsi="Times New Roman" w:cs="Times New Roman"/>
          <w:sz w:val="24"/>
          <w:szCs w:val="24"/>
        </w:rPr>
      </w:pPr>
      <w:r>
        <w:t>от «___»  _______  202</w:t>
      </w:r>
      <w:r w:rsidR="00417689">
        <w:t>6</w:t>
      </w:r>
      <w:r>
        <w:t xml:space="preserve"> г.</w:t>
      </w:r>
      <w:r w:rsidR="00833826">
        <w:t xml:space="preserve"> </w:t>
      </w:r>
      <w:r>
        <w:t>№__</w:t>
      </w:r>
    </w:p>
    <w:p w:rsidR="00D23B21" w:rsidRDefault="00417689" w:rsidP="002D44CF">
      <w:pPr>
        <w:keepNext/>
        <w:spacing w:before="240"/>
        <w:ind w:left="864" w:hanging="864"/>
        <w:contextualSpacing/>
        <w:jc w:val="center"/>
        <w:outlineLvl w:val="3"/>
        <w:rPr>
          <w:rFonts w:ascii="Times New Roman" w:hAnsi="Times New Roman"/>
          <w:b/>
          <w:bCs/>
          <w:sz w:val="24"/>
          <w:szCs w:val="24"/>
        </w:rPr>
      </w:pPr>
      <w:r w:rsidRPr="009C2669">
        <w:rPr>
          <w:rFonts w:ascii="Times New Roman" w:hAnsi="Times New Roman"/>
          <w:b/>
          <w:bCs/>
          <w:sz w:val="24"/>
          <w:szCs w:val="24"/>
        </w:rPr>
        <w:t>Техническое задание</w:t>
      </w:r>
    </w:p>
    <w:p w:rsidR="002D44CF" w:rsidRPr="002D44CF" w:rsidRDefault="002D44CF" w:rsidP="002D44CF">
      <w:pPr>
        <w:keepNext/>
        <w:spacing w:before="240"/>
        <w:ind w:left="864" w:hanging="864"/>
        <w:contextualSpacing/>
        <w:jc w:val="center"/>
        <w:outlineLvl w:val="3"/>
        <w:rPr>
          <w:rFonts w:ascii="Times New Roman" w:hAnsi="Times New Roman"/>
          <w:b/>
          <w:bCs/>
          <w:sz w:val="24"/>
          <w:szCs w:val="24"/>
        </w:rPr>
      </w:pPr>
    </w:p>
    <w:tbl>
      <w:tblPr>
        <w:tblW w:w="16044" w:type="dxa"/>
        <w:tblInd w:w="-10" w:type="dxa"/>
        <w:tblLook w:val="04A0"/>
      </w:tblPr>
      <w:tblGrid>
        <w:gridCol w:w="79"/>
        <w:gridCol w:w="16454"/>
        <w:gridCol w:w="1083"/>
        <w:gridCol w:w="1134"/>
      </w:tblGrid>
      <w:tr w:rsidR="00814C33" w:rsidRPr="006C65A6" w:rsidTr="00237A7C">
        <w:trPr>
          <w:trHeight w:val="225"/>
        </w:trPr>
        <w:tc>
          <w:tcPr>
            <w:tcW w:w="9836" w:type="dxa"/>
            <w:gridSpan w:val="2"/>
            <w:tcBorders>
              <w:top w:val="nil"/>
              <w:left w:val="nil"/>
              <w:bottom w:val="nil"/>
              <w:right w:val="nil"/>
            </w:tcBorders>
            <w:vAlign w:val="center"/>
          </w:tcPr>
          <w:tbl>
            <w:tblPr>
              <w:tblW w:w="16317" w:type="dxa"/>
              <w:tblLook w:val="04A0"/>
            </w:tblPr>
            <w:tblGrid>
              <w:gridCol w:w="149"/>
              <w:gridCol w:w="12694"/>
              <w:gridCol w:w="2761"/>
              <w:gridCol w:w="353"/>
              <w:gridCol w:w="360"/>
            </w:tblGrid>
            <w:tr w:rsidR="002D44CF" w:rsidRPr="00593066" w:rsidTr="000702B2">
              <w:trPr>
                <w:gridBefore w:val="1"/>
                <w:wBefore w:w="149" w:type="dxa"/>
                <w:trHeight w:val="300"/>
              </w:trPr>
              <w:tc>
                <w:tcPr>
                  <w:tcW w:w="12694" w:type="dxa"/>
                  <w:shd w:val="clear" w:color="auto" w:fill="auto"/>
                  <w:noWrap/>
                  <w:hideMark/>
                </w:tcPr>
                <w:p w:rsidR="002D44CF" w:rsidRPr="00593066" w:rsidRDefault="002D44CF" w:rsidP="000702B2">
                  <w:pPr>
                    <w:rPr>
                      <w:rFonts w:ascii="XO Thames" w:hAnsi="XO Thames"/>
                      <w:b/>
                    </w:rPr>
                  </w:pPr>
                  <w:r w:rsidRPr="00593066">
                    <w:rPr>
                      <w:rFonts w:ascii="XO Thames" w:hAnsi="XO Thames"/>
                      <w:b/>
                      <w:lang w:val="en-US" w:eastAsia="ar-SA"/>
                    </w:rPr>
                    <w:t>LADA</w:t>
                  </w:r>
                  <w:r w:rsidRPr="00593066">
                    <w:rPr>
                      <w:rFonts w:ascii="XO Thames" w:hAnsi="XO Thames"/>
                      <w:b/>
                      <w:lang w:eastAsia="ar-SA"/>
                    </w:rPr>
                    <w:t xml:space="preserve"> 219060 (</w:t>
                  </w:r>
                  <w:r w:rsidRPr="00593066">
                    <w:rPr>
                      <w:rFonts w:ascii="XO Thames" w:hAnsi="XO Thames"/>
                      <w:b/>
                      <w:lang w:val="en-US" w:eastAsia="ar-SA"/>
                    </w:rPr>
                    <w:t>GRANTA</w:t>
                  </w:r>
                  <w:r w:rsidRPr="00593066">
                    <w:rPr>
                      <w:rFonts w:ascii="XO Thames" w:hAnsi="XO Thames"/>
                      <w:b/>
                      <w:lang w:eastAsia="ar-SA"/>
                    </w:rPr>
                    <w:t xml:space="preserve">) </w:t>
                  </w:r>
                  <w:proofErr w:type="spellStart"/>
                  <w:r w:rsidRPr="00593066">
                    <w:rPr>
                      <w:rFonts w:ascii="XO Thames" w:hAnsi="XO Thames"/>
                      <w:lang w:eastAsia="ar-SA"/>
                    </w:rPr>
                    <w:t>гос</w:t>
                  </w:r>
                  <w:proofErr w:type="spellEnd"/>
                  <w:r w:rsidRPr="00593066">
                    <w:rPr>
                      <w:rFonts w:ascii="XO Thames" w:hAnsi="XO Thames"/>
                      <w:lang w:eastAsia="ar-SA"/>
                    </w:rPr>
                    <w:t xml:space="preserve">.  </w:t>
                  </w:r>
                  <w:r w:rsidRPr="00593066">
                    <w:rPr>
                      <w:rFonts w:ascii="XO Thames" w:hAnsi="XO Thames"/>
                      <w:b/>
                      <w:lang w:eastAsia="ar-SA"/>
                    </w:rPr>
                    <w:t xml:space="preserve">№ </w:t>
                  </w:r>
                  <w:r w:rsidRPr="00593066">
                    <w:rPr>
                      <w:rFonts w:ascii="XO Thames" w:hAnsi="XO Thames"/>
                      <w:b/>
                    </w:rPr>
                    <w:t>Х</w:t>
                  </w:r>
                  <w:r>
                    <w:rPr>
                      <w:rFonts w:ascii="XO Thames" w:hAnsi="XO Thames"/>
                      <w:b/>
                    </w:rPr>
                    <w:t>493</w:t>
                  </w:r>
                  <w:r w:rsidRPr="00593066">
                    <w:rPr>
                      <w:rFonts w:ascii="XO Thames" w:hAnsi="XO Thames"/>
                      <w:b/>
                    </w:rPr>
                    <w:t xml:space="preserve">СТ64 </w:t>
                  </w:r>
                </w:p>
                <w:p w:rsidR="002D44CF" w:rsidRPr="00593066" w:rsidRDefault="002D44CF" w:rsidP="000702B2">
                  <w:pPr>
                    <w:rPr>
                      <w:rFonts w:ascii="XO Thames" w:hAnsi="XO Thames" w:cs="Arial"/>
                      <w:b/>
                      <w:color w:val="000000"/>
                    </w:rPr>
                  </w:pPr>
                  <w:r w:rsidRPr="00593066">
                    <w:rPr>
                      <w:rFonts w:ascii="XO Thames" w:hAnsi="XO Thames"/>
                      <w:b/>
                      <w:lang w:val="en-US"/>
                    </w:rPr>
                    <w:t>VIN</w:t>
                  </w:r>
                  <w:r w:rsidRPr="00593066">
                    <w:rPr>
                      <w:rFonts w:ascii="XO Thames" w:hAnsi="XO Thames"/>
                      <w:b/>
                    </w:rPr>
                    <w:t>: ХТА219060С0060</w:t>
                  </w:r>
                  <w:r>
                    <w:rPr>
                      <w:rFonts w:ascii="XO Thames" w:hAnsi="XO Thames"/>
                      <w:b/>
                    </w:rPr>
                    <w:t>266</w:t>
                  </w:r>
                </w:p>
              </w:tc>
              <w:tc>
                <w:tcPr>
                  <w:tcW w:w="2761" w:type="dxa"/>
                  <w:shd w:val="clear" w:color="auto" w:fill="auto"/>
                  <w:noWrap/>
                  <w:vAlign w:val="center"/>
                  <w:hideMark/>
                </w:tcPr>
                <w:p w:rsidR="002D44CF" w:rsidRPr="00593066" w:rsidRDefault="002D44CF" w:rsidP="000702B2">
                  <w:pPr>
                    <w:rPr>
                      <w:rFonts w:ascii="XO Thames" w:hAnsi="XO Thames"/>
                    </w:rPr>
                  </w:pPr>
                </w:p>
              </w:tc>
              <w:tc>
                <w:tcPr>
                  <w:tcW w:w="713" w:type="dxa"/>
                  <w:gridSpan w:val="2"/>
                  <w:shd w:val="clear" w:color="auto" w:fill="auto"/>
                  <w:noWrap/>
                  <w:vAlign w:val="center"/>
                  <w:hideMark/>
                </w:tcPr>
                <w:p w:rsidR="002D44CF" w:rsidRPr="00593066" w:rsidRDefault="002D44CF" w:rsidP="000702B2">
                  <w:pPr>
                    <w:jc w:val="right"/>
                    <w:rPr>
                      <w:rFonts w:ascii="XO Thames" w:hAnsi="XO Thames"/>
                    </w:rPr>
                  </w:pPr>
                </w:p>
              </w:tc>
            </w:tr>
            <w:tr w:rsidR="002D44CF" w:rsidRPr="00593066" w:rsidTr="000702B2">
              <w:trPr>
                <w:gridAfter w:val="1"/>
                <w:wAfter w:w="360" w:type="dxa"/>
                <w:trHeight w:val="299"/>
              </w:trPr>
              <w:tc>
                <w:tcPr>
                  <w:tcW w:w="15957" w:type="dxa"/>
                  <w:gridSpan w:val="4"/>
                  <w:shd w:val="clear" w:color="auto" w:fill="auto"/>
                  <w:noWrap/>
                  <w:hideMark/>
                </w:tcPr>
                <w:tbl>
                  <w:tblPr>
                    <w:tblW w:w="9733" w:type="dxa"/>
                    <w:tblLook w:val="04A0"/>
                  </w:tblPr>
                  <w:tblGrid>
                    <w:gridCol w:w="859"/>
                    <w:gridCol w:w="4211"/>
                    <w:gridCol w:w="1454"/>
                    <w:gridCol w:w="932"/>
                    <w:gridCol w:w="1149"/>
                    <w:gridCol w:w="1128"/>
                  </w:tblGrid>
                  <w:tr w:rsidR="002D44CF" w:rsidRPr="00593066" w:rsidTr="000702B2">
                    <w:trPr>
                      <w:trHeight w:val="707"/>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w:t>
                        </w:r>
                      </w:p>
                    </w:tc>
                    <w:tc>
                      <w:tcPr>
                        <w:tcW w:w="4211"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Наименование работ</w:t>
                        </w:r>
                      </w:p>
                    </w:tc>
                    <w:tc>
                      <w:tcPr>
                        <w:tcW w:w="1454"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Цена</w:t>
                        </w:r>
                      </w:p>
                    </w:tc>
                    <w:tc>
                      <w:tcPr>
                        <w:tcW w:w="932"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proofErr w:type="spellStart"/>
                        <w:r w:rsidRPr="00593066">
                          <w:rPr>
                            <w:rFonts w:ascii="XO Thames" w:hAnsi="XO Thames"/>
                            <w:b/>
                            <w:bCs/>
                            <w:lang w:eastAsia="ar-SA"/>
                          </w:rPr>
                          <w:t>Ед</w:t>
                        </w:r>
                        <w:proofErr w:type="gramStart"/>
                        <w:r w:rsidRPr="00593066">
                          <w:rPr>
                            <w:rFonts w:ascii="XO Thames" w:hAnsi="XO Thames"/>
                            <w:b/>
                            <w:bCs/>
                            <w:lang w:eastAsia="ar-SA"/>
                          </w:rPr>
                          <w:t>.и</w:t>
                        </w:r>
                        <w:proofErr w:type="gramEnd"/>
                        <w:r w:rsidRPr="00593066">
                          <w:rPr>
                            <w:rFonts w:ascii="XO Thames" w:hAnsi="XO Thames"/>
                            <w:b/>
                            <w:bCs/>
                            <w:lang w:eastAsia="ar-SA"/>
                          </w:rPr>
                          <w:t>зм</w:t>
                        </w:r>
                        <w:proofErr w:type="spellEnd"/>
                        <w:r w:rsidRPr="00593066">
                          <w:rPr>
                            <w:rFonts w:ascii="XO Thames" w:hAnsi="XO Thames"/>
                            <w:b/>
                            <w:bCs/>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Сумма</w:t>
                        </w:r>
                      </w:p>
                    </w:tc>
                  </w:tr>
                  <w:tr w:rsidR="002D44CF" w:rsidRPr="00593066" w:rsidTr="000702B2">
                    <w:trPr>
                      <w:trHeight w:val="25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Cs/>
                            <w:lang w:eastAsia="ar-SA"/>
                          </w:rPr>
                        </w:pPr>
                        <w:r w:rsidRPr="00593066">
                          <w:rPr>
                            <w:rFonts w:ascii="XO Thames" w:hAnsi="XO Thames"/>
                            <w:bCs/>
                            <w:lang w:eastAsia="ar-SA"/>
                          </w:rPr>
                          <w:t>1</w:t>
                        </w:r>
                      </w:p>
                    </w:tc>
                    <w:tc>
                      <w:tcPr>
                        <w:tcW w:w="4211" w:type="dxa"/>
                        <w:tcBorders>
                          <w:top w:val="single" w:sz="8" w:space="0" w:color="auto"/>
                          <w:left w:val="nil"/>
                          <w:bottom w:val="single" w:sz="8" w:space="0" w:color="auto"/>
                          <w:right w:val="single" w:sz="8" w:space="0" w:color="auto"/>
                        </w:tcBorders>
                        <w:noWrap/>
                      </w:tcPr>
                      <w:p w:rsidR="002D44CF" w:rsidRPr="00593066" w:rsidRDefault="002D44CF" w:rsidP="000702B2">
                        <w:pPr>
                          <w:rPr>
                            <w:rFonts w:ascii="XO Thames" w:hAnsi="XO Thames" w:cs="Arial"/>
                            <w:color w:val="000000"/>
                          </w:rPr>
                        </w:pPr>
                        <w:r>
                          <w:rPr>
                            <w:rFonts w:ascii="XO Thames" w:hAnsi="XO Thames" w:cs="Arial"/>
                            <w:color w:val="000000"/>
                          </w:rPr>
                          <w:t>Сцепление в сборе, замена</w:t>
                        </w:r>
                      </w:p>
                    </w:tc>
                    <w:tc>
                      <w:tcPr>
                        <w:tcW w:w="1454"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rPr>
                            <w:rFonts w:ascii="XO Thames" w:hAnsi="XO Thames"/>
                            <w:b/>
                            <w:bCs/>
                            <w:lang w:eastAsia="ar-SA"/>
                          </w:rPr>
                        </w:pPr>
                      </w:p>
                    </w:tc>
                    <w:tc>
                      <w:tcPr>
                        <w:tcW w:w="932" w:type="dxa"/>
                        <w:tcBorders>
                          <w:top w:val="single" w:sz="8" w:space="0" w:color="auto"/>
                          <w:left w:val="nil"/>
                          <w:bottom w:val="single" w:sz="8" w:space="0" w:color="auto"/>
                          <w:right w:val="single" w:sz="8" w:space="0" w:color="auto"/>
                        </w:tcBorders>
                        <w:noWrap/>
                      </w:tcPr>
                      <w:p w:rsidR="002D44CF" w:rsidRPr="00593066" w:rsidRDefault="002D44CF" w:rsidP="000702B2">
                        <w:pPr>
                          <w:jc w:val="right"/>
                          <w:rPr>
                            <w:rFonts w:ascii="XO Thames" w:hAnsi="XO Thames" w:cs="Arial"/>
                            <w:color w:val="000000"/>
                          </w:rPr>
                        </w:pPr>
                      </w:p>
                    </w:tc>
                    <w:tc>
                      <w:tcPr>
                        <w:tcW w:w="1149"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lang w:eastAsia="ar-SA"/>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rPr>
                            <w:rFonts w:ascii="XO Thames" w:hAnsi="XO Thames"/>
                            <w:b/>
                            <w:bCs/>
                            <w:lang w:eastAsia="ar-SA"/>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hideMark/>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Вилка сцепления, замена</w:t>
                        </w:r>
                      </w:p>
                    </w:tc>
                    <w:tc>
                      <w:tcPr>
                        <w:tcW w:w="1454"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Тормозные колодки передние,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Тормозные колодки задние,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Тормозные цилиндры задние,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Регулировка стояночного тормоза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proofErr w:type="spellStart"/>
                        <w:r>
                          <w:rPr>
                            <w:rFonts w:ascii="XO Thames" w:hAnsi="XO Thames" w:cs="Arial"/>
                            <w:color w:val="000000"/>
                          </w:rPr>
                          <w:t>Шрус</w:t>
                        </w:r>
                        <w:proofErr w:type="spellEnd"/>
                        <w:r>
                          <w:rPr>
                            <w:rFonts w:ascii="XO Thames" w:hAnsi="XO Thames" w:cs="Arial"/>
                            <w:color w:val="000000"/>
                          </w:rPr>
                          <w:t xml:space="preserve"> </w:t>
                        </w:r>
                        <w:proofErr w:type="spellStart"/>
                        <w:r>
                          <w:rPr>
                            <w:rFonts w:ascii="XO Thames" w:hAnsi="XO Thames" w:cs="Arial"/>
                            <w:color w:val="000000"/>
                          </w:rPr>
                          <w:t>наружний</w:t>
                        </w:r>
                        <w:proofErr w:type="spellEnd"/>
                        <w:r>
                          <w:rPr>
                            <w:rFonts w:ascii="XO Thames" w:hAnsi="XO Thames" w:cs="Arial"/>
                            <w:color w:val="000000"/>
                          </w:rPr>
                          <w:t xml:space="preserve"> передний левый,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proofErr w:type="spellStart"/>
                        <w:r>
                          <w:rPr>
                            <w:rFonts w:ascii="XO Thames" w:hAnsi="XO Thames" w:cs="Arial"/>
                            <w:color w:val="000000"/>
                          </w:rPr>
                          <w:t>Шрус</w:t>
                        </w:r>
                        <w:proofErr w:type="spellEnd"/>
                        <w:r>
                          <w:rPr>
                            <w:rFonts w:ascii="XO Thames" w:hAnsi="XO Thames" w:cs="Arial"/>
                            <w:color w:val="000000"/>
                          </w:rPr>
                          <w:t xml:space="preserve"> </w:t>
                        </w:r>
                        <w:proofErr w:type="spellStart"/>
                        <w:r>
                          <w:rPr>
                            <w:rFonts w:ascii="XO Thames" w:hAnsi="XO Thames" w:cs="Arial"/>
                            <w:color w:val="000000"/>
                          </w:rPr>
                          <w:t>наружний</w:t>
                        </w:r>
                        <w:proofErr w:type="spellEnd"/>
                        <w:r>
                          <w:rPr>
                            <w:rFonts w:ascii="XO Thames" w:hAnsi="XO Thames" w:cs="Arial"/>
                            <w:color w:val="000000"/>
                          </w:rPr>
                          <w:t xml:space="preserve"> передний правый,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Pr>
                            <w:rFonts w:ascii="XO Thames" w:hAnsi="XO Thames"/>
                            <w:lang w:eastAsia="ar-SA"/>
                          </w:rPr>
                          <w:t>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Воздушный фильтр,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b/>
                            <w:bCs/>
                            <w:lang w:eastAsia="ar-SA"/>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Салонный фильтр,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Топливный фильтр,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Рулевая рейка в сборе,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Задние амортизаторы, замена</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Регулировка развал/схождение</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Замена свечей зажигания</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b/>
                            <w:bCs/>
                            <w:lang w:eastAsia="ar-SA"/>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Замена высоковольтных проводов</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jc w:val="center"/>
                          <w:rPr>
                            <w:rFonts w:ascii="XO Thames" w:hAnsi="XO Thames"/>
                            <w:b/>
                            <w:bCs/>
                            <w:lang w:eastAsia="ar-SA"/>
                          </w:rPr>
                        </w:pPr>
                        <w:proofErr w:type="spellStart"/>
                        <w:r w:rsidRPr="00593066">
                          <w:rPr>
                            <w:rFonts w:ascii="XO Thames" w:hAnsi="XO Thames"/>
                            <w:b/>
                            <w:bCs/>
                            <w:lang w:eastAsia="ar-SA"/>
                          </w:rPr>
                          <w:t>н</w:t>
                        </w:r>
                        <w:proofErr w:type="spellEnd"/>
                        <w:r w:rsidRPr="00593066">
                          <w:rPr>
                            <w:rFonts w:ascii="XO Thames" w:hAnsi="XO Thames"/>
                            <w:b/>
                            <w:bCs/>
                            <w:lang w:eastAsia="ar-SA"/>
                          </w:rPr>
                          <w:t>/</w:t>
                        </w:r>
                        <w:proofErr w:type="gramStart"/>
                        <w:r w:rsidRPr="0059306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225"/>
                    </w:trPr>
                    <w:tc>
                      <w:tcPr>
                        <w:tcW w:w="7456" w:type="dxa"/>
                        <w:gridSpan w:val="4"/>
                        <w:vAlign w:val="center"/>
                      </w:tcPr>
                      <w:p w:rsidR="002D44CF" w:rsidRDefault="002D44CF" w:rsidP="000702B2">
                        <w:pPr>
                          <w:suppressAutoHyphens/>
                          <w:spacing w:line="276" w:lineRule="auto"/>
                          <w:rPr>
                            <w:rFonts w:ascii="XO Thames" w:hAnsi="XO Thames"/>
                            <w:b/>
                            <w:i/>
                          </w:rPr>
                        </w:pPr>
                      </w:p>
                      <w:p w:rsidR="002D44CF" w:rsidRPr="00593066" w:rsidRDefault="002D44CF" w:rsidP="000702B2">
                        <w:pPr>
                          <w:suppressAutoHyphens/>
                          <w:spacing w:line="276" w:lineRule="auto"/>
                          <w:rPr>
                            <w:rFonts w:ascii="XO Thames" w:hAnsi="XO Thames"/>
                            <w:b/>
                            <w:i/>
                          </w:rPr>
                        </w:pPr>
                      </w:p>
                    </w:tc>
                    <w:tc>
                      <w:tcPr>
                        <w:tcW w:w="1149" w:type="dxa"/>
                        <w:noWrap/>
                        <w:vAlign w:val="bottom"/>
                        <w:hideMark/>
                      </w:tcPr>
                      <w:p w:rsidR="002D44CF" w:rsidRPr="00D84B86" w:rsidRDefault="002D44CF" w:rsidP="000702B2">
                        <w:pPr>
                          <w:suppressAutoHyphens/>
                          <w:spacing w:line="276" w:lineRule="auto"/>
                          <w:rPr>
                            <w:rFonts w:ascii="XO Thames" w:eastAsiaTheme="minorEastAsia" w:hAnsi="XO Thames" w:cstheme="minorBidi"/>
                          </w:rPr>
                        </w:pPr>
                      </w:p>
                    </w:tc>
                    <w:tc>
                      <w:tcPr>
                        <w:tcW w:w="1128" w:type="dxa"/>
                        <w:noWrap/>
                        <w:vAlign w:val="bottom"/>
                        <w:hideMark/>
                      </w:tcPr>
                      <w:p w:rsidR="002D44CF" w:rsidRPr="00D84B86" w:rsidRDefault="002D44CF" w:rsidP="000702B2">
                        <w:pPr>
                          <w:suppressAutoHyphens/>
                          <w:spacing w:line="276" w:lineRule="auto"/>
                          <w:rPr>
                            <w:rFonts w:ascii="XO Thames" w:eastAsiaTheme="minorEastAsia" w:hAnsi="XO Thames" w:cstheme="minorBidi"/>
                          </w:rPr>
                        </w:pPr>
                      </w:p>
                    </w:tc>
                  </w:tr>
                  <w:tr w:rsidR="002D44CF" w:rsidRPr="00593066" w:rsidTr="000702B2">
                    <w:trPr>
                      <w:trHeight w:val="27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w:t>
                        </w:r>
                      </w:p>
                    </w:tc>
                    <w:tc>
                      <w:tcPr>
                        <w:tcW w:w="4211"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Наименование материала</w:t>
                        </w:r>
                      </w:p>
                    </w:tc>
                    <w:tc>
                      <w:tcPr>
                        <w:tcW w:w="1454"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Цена</w:t>
                        </w:r>
                      </w:p>
                    </w:tc>
                    <w:tc>
                      <w:tcPr>
                        <w:tcW w:w="932"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proofErr w:type="spellStart"/>
                        <w:r w:rsidRPr="00593066">
                          <w:rPr>
                            <w:rFonts w:ascii="XO Thames" w:hAnsi="XO Thames"/>
                            <w:b/>
                            <w:bCs/>
                            <w:lang w:eastAsia="ar-SA"/>
                          </w:rPr>
                          <w:t>Ед</w:t>
                        </w:r>
                        <w:proofErr w:type="gramStart"/>
                        <w:r w:rsidRPr="00593066">
                          <w:rPr>
                            <w:rFonts w:ascii="XO Thames" w:hAnsi="XO Thames"/>
                            <w:b/>
                            <w:bCs/>
                            <w:lang w:eastAsia="ar-SA"/>
                          </w:rPr>
                          <w:t>.и</w:t>
                        </w:r>
                        <w:proofErr w:type="gramEnd"/>
                        <w:r w:rsidRPr="00593066">
                          <w:rPr>
                            <w:rFonts w:ascii="XO Thames" w:hAnsi="XO Thames"/>
                            <w:b/>
                            <w:bCs/>
                            <w:lang w:eastAsia="ar-SA"/>
                          </w:rPr>
                          <w:t>зм</w:t>
                        </w:r>
                        <w:proofErr w:type="spellEnd"/>
                        <w:r w:rsidRPr="00593066">
                          <w:rPr>
                            <w:rFonts w:ascii="XO Thames" w:hAnsi="XO Thames"/>
                            <w:b/>
                            <w:bCs/>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2D44CF" w:rsidRPr="00593066" w:rsidRDefault="002D44CF" w:rsidP="000702B2">
                        <w:pPr>
                          <w:suppressAutoHyphens/>
                          <w:spacing w:line="276" w:lineRule="auto"/>
                          <w:jc w:val="center"/>
                          <w:rPr>
                            <w:rFonts w:ascii="XO Thames" w:hAnsi="XO Thames"/>
                            <w:b/>
                            <w:bCs/>
                          </w:rPr>
                        </w:pPr>
                        <w:r w:rsidRPr="00593066">
                          <w:rPr>
                            <w:rFonts w:ascii="XO Thames" w:hAnsi="XO Thames"/>
                            <w:b/>
                            <w:bCs/>
                            <w:lang w:eastAsia="ar-SA"/>
                          </w:rPr>
                          <w:t>Сумма</w:t>
                        </w: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593066" w:rsidRDefault="002D44CF" w:rsidP="000702B2">
                        <w:pPr>
                          <w:suppressAutoHyphens/>
                          <w:spacing w:line="276" w:lineRule="auto"/>
                          <w:jc w:val="center"/>
                          <w:rPr>
                            <w:rFonts w:ascii="XO Thames" w:hAnsi="XO Thames"/>
                          </w:rPr>
                        </w:pPr>
                        <w:r w:rsidRPr="00593066">
                          <w:rPr>
                            <w:rFonts w:ascii="XO Thames" w:hAnsi="XO Thames"/>
                            <w:lang w:eastAsia="ar-SA"/>
                          </w:rPr>
                          <w:t>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Сцепление в сборе</w:t>
                        </w:r>
                      </w:p>
                    </w:tc>
                    <w:tc>
                      <w:tcPr>
                        <w:tcW w:w="1454"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Тормозные колодки передние</w:t>
                        </w:r>
                      </w:p>
                    </w:tc>
                    <w:tc>
                      <w:tcPr>
                        <w:tcW w:w="1454"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Тормозные колодки задние</w:t>
                        </w:r>
                      </w:p>
                    </w:tc>
                    <w:tc>
                      <w:tcPr>
                        <w:tcW w:w="1454"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hideMark/>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BD1EB2" w:rsidRDefault="002D44CF" w:rsidP="000702B2">
                        <w:pPr>
                          <w:rPr>
                            <w:rFonts w:ascii="XO Thames" w:hAnsi="XO Thames" w:cs="Arial"/>
                            <w:color w:val="000000"/>
                          </w:rPr>
                        </w:pPr>
                        <w:r>
                          <w:rPr>
                            <w:rFonts w:ascii="XO Thames" w:hAnsi="XO Thames" w:cs="Arial"/>
                            <w:color w:val="000000"/>
                          </w:rPr>
                          <w:t>Цилиндр тормозной главный</w:t>
                        </w:r>
                      </w:p>
                    </w:tc>
                    <w:tc>
                      <w:tcPr>
                        <w:tcW w:w="1454" w:type="dxa"/>
                        <w:tcBorders>
                          <w:top w:val="single" w:sz="4" w:space="0" w:color="auto"/>
                          <w:left w:val="nil"/>
                          <w:bottom w:val="single" w:sz="4" w:space="0" w:color="auto"/>
                          <w:right w:val="single" w:sz="4" w:space="0" w:color="auto"/>
                        </w:tcBorders>
                        <w:vAlign w:val="center"/>
                      </w:tcPr>
                      <w:p w:rsidR="002D44CF" w:rsidRPr="00BD1EB2"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BD1EB2"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BD1EB2" w:rsidRDefault="002D44CF" w:rsidP="000702B2">
                        <w:pPr>
                          <w:jc w:val="center"/>
                          <w:rPr>
                            <w:rFonts w:ascii="XO Thames" w:hAnsi="XO Thames"/>
                          </w:rPr>
                        </w:pPr>
                        <w:proofErr w:type="spellStart"/>
                        <w:proofErr w:type="gramStart"/>
                        <w:r w:rsidRPr="00BD1EB2">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BD1EB2"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lastRenderedPageBreak/>
                          <w:t>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proofErr w:type="spellStart"/>
                        <w:r>
                          <w:rPr>
                            <w:rFonts w:ascii="XO Thames" w:hAnsi="XO Thames" w:cs="Arial"/>
                            <w:color w:val="000000"/>
                          </w:rPr>
                          <w:t>Шрус</w:t>
                        </w:r>
                        <w:proofErr w:type="spellEnd"/>
                        <w:r>
                          <w:rPr>
                            <w:rFonts w:ascii="XO Thames" w:hAnsi="XO Thames" w:cs="Arial"/>
                            <w:color w:val="000000"/>
                          </w:rPr>
                          <w:t xml:space="preserve"> </w:t>
                        </w:r>
                        <w:proofErr w:type="spellStart"/>
                        <w:r>
                          <w:rPr>
                            <w:rFonts w:ascii="XO Thames" w:hAnsi="XO Thames" w:cs="Arial"/>
                            <w:color w:val="000000"/>
                          </w:rPr>
                          <w:t>наружний</w:t>
                        </w:r>
                        <w:proofErr w:type="spellEnd"/>
                        <w:r>
                          <w:rPr>
                            <w:rFonts w:ascii="XO Thames" w:hAnsi="XO Thames" w:cs="Arial"/>
                            <w:color w:val="000000"/>
                          </w:rPr>
                          <w:t xml:space="preserve"> передний левый</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proofErr w:type="spellStart"/>
                        <w:r>
                          <w:rPr>
                            <w:rFonts w:ascii="XO Thames" w:hAnsi="XO Thames" w:cs="Arial"/>
                            <w:color w:val="000000"/>
                          </w:rPr>
                          <w:t>Шрус</w:t>
                        </w:r>
                        <w:proofErr w:type="spellEnd"/>
                        <w:r>
                          <w:rPr>
                            <w:rFonts w:ascii="XO Thames" w:hAnsi="XO Thames" w:cs="Arial"/>
                            <w:color w:val="000000"/>
                          </w:rPr>
                          <w:t xml:space="preserve"> </w:t>
                        </w:r>
                        <w:proofErr w:type="spellStart"/>
                        <w:r>
                          <w:rPr>
                            <w:rFonts w:ascii="XO Thames" w:hAnsi="XO Thames" w:cs="Arial"/>
                            <w:color w:val="000000"/>
                          </w:rPr>
                          <w:t>наружний</w:t>
                        </w:r>
                        <w:proofErr w:type="spellEnd"/>
                        <w:r>
                          <w:rPr>
                            <w:rFonts w:ascii="XO Thames" w:hAnsi="XO Thames" w:cs="Arial"/>
                            <w:color w:val="000000"/>
                          </w:rPr>
                          <w:t xml:space="preserve"> передний правый</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Воздушный фильтр</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rPr>
                        </w:pPr>
                        <w:proofErr w:type="spellStart"/>
                        <w:proofErr w:type="gramStart"/>
                        <w:r w:rsidRPr="0059306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sidRPr="00593066">
                          <w:rPr>
                            <w:rFonts w:ascii="XO Thames" w:hAnsi="XO Thames"/>
                            <w:lang w:eastAsia="ar-SA"/>
                          </w:rPr>
                          <w:t>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593066" w:rsidRDefault="002D44CF" w:rsidP="000702B2">
                        <w:pPr>
                          <w:rPr>
                            <w:rFonts w:ascii="XO Thames" w:hAnsi="XO Thames" w:cs="Arial"/>
                            <w:color w:val="000000"/>
                          </w:rPr>
                        </w:pPr>
                        <w:r>
                          <w:rPr>
                            <w:rFonts w:ascii="XO Thames" w:hAnsi="XO Thames" w:cs="Arial"/>
                            <w:color w:val="000000"/>
                          </w:rPr>
                          <w:t>Салонный фильтр</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sidRPr="00593066">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rPr>
                        </w:pPr>
                        <w:proofErr w:type="spellStart"/>
                        <w:proofErr w:type="gramStart"/>
                        <w:r w:rsidRPr="0059306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593066" w:rsidRDefault="002D44CF" w:rsidP="000702B2">
                        <w:pPr>
                          <w:suppressAutoHyphens/>
                          <w:spacing w:line="276" w:lineRule="auto"/>
                          <w:jc w:val="center"/>
                          <w:rPr>
                            <w:rFonts w:ascii="XO Thames" w:hAnsi="XO Thames"/>
                            <w:lang w:eastAsia="ar-SA"/>
                          </w:rPr>
                        </w:pPr>
                        <w:r>
                          <w:rPr>
                            <w:rFonts w:ascii="XO Thames" w:hAnsi="XO Thames"/>
                            <w:lang w:eastAsia="ar-SA"/>
                          </w:rPr>
                          <w:t>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Топливный фильтр</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cs="Arial"/>
                            <w:color w:val="000000"/>
                          </w:rPr>
                        </w:pPr>
                        <w:proofErr w:type="spellStart"/>
                        <w:proofErr w:type="gramStart"/>
                        <w:r w:rsidRPr="0059306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Рулевая рейка в сборе</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cs="Arial"/>
                            <w:color w:val="000000"/>
                          </w:rPr>
                        </w:pPr>
                        <w:proofErr w:type="spellStart"/>
                        <w:proofErr w:type="gramStart"/>
                        <w:r w:rsidRPr="0059306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Вилка сцепления</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cs="Arial"/>
                            <w:color w:val="000000"/>
                          </w:rPr>
                        </w:pPr>
                        <w:proofErr w:type="spellStart"/>
                        <w:proofErr w:type="gramStart"/>
                        <w:r w:rsidRPr="0059306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Задние амортизаторы</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593066"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593066"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proofErr w:type="gramStart"/>
                        <w:r>
                          <w:rPr>
                            <w:rFonts w:ascii="XO Thames" w:hAnsi="XO Thames" w:cs="Arial"/>
                            <w:color w:val="000000"/>
                          </w:rPr>
                          <w:t>Задние комплектующие на задние амортизаторы</w:t>
                        </w:r>
                        <w:proofErr w:type="gramEnd"/>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Болт вилки сцепления</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Свечи зажигания</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Провода высоковольтные</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tcPr>
                      <w:p w:rsidR="002D44CF" w:rsidRPr="00593066" w:rsidRDefault="002D44CF" w:rsidP="000702B2">
                        <w:pPr>
                          <w:suppressAutoHyphens/>
                          <w:spacing w:line="276" w:lineRule="auto"/>
                          <w:rPr>
                            <w:rFonts w:ascii="XO Thames" w:eastAsiaTheme="minorEastAsia" w:hAnsi="XO Thames"/>
                          </w:rPr>
                        </w:pPr>
                      </w:p>
                    </w:tc>
                  </w:tr>
                  <w:tr w:rsidR="002D44CF" w:rsidRPr="00593066"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sidRPr="00B15C1D">
                          <w:rPr>
                            <w:rFonts w:ascii="XO Thames" w:hAnsi="XO Thames" w:cs="Arial"/>
                            <w:color w:val="000000"/>
                          </w:rPr>
                          <w:t>Очиститель тормозов, узлов и деталей</w:t>
                        </w:r>
                      </w:p>
                    </w:tc>
                    <w:tc>
                      <w:tcPr>
                        <w:tcW w:w="1454" w:type="dxa"/>
                        <w:tcBorders>
                          <w:top w:val="single" w:sz="4" w:space="0" w:color="auto"/>
                          <w:left w:val="nil"/>
                          <w:bottom w:val="single" w:sz="4" w:space="0" w:color="auto"/>
                          <w:right w:val="single" w:sz="4" w:space="0" w:color="auto"/>
                        </w:tcBorders>
                        <w:vAlign w:val="center"/>
                      </w:tcPr>
                      <w:p w:rsidR="002D44CF" w:rsidRPr="0059306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593066" w:rsidRDefault="002D44CF" w:rsidP="000702B2">
                        <w:pPr>
                          <w:suppressAutoHyphens/>
                          <w:spacing w:line="276" w:lineRule="auto"/>
                          <w:rPr>
                            <w:rFonts w:ascii="XO Thames" w:eastAsiaTheme="minorEastAsia" w:hAnsi="XO Thames"/>
                          </w:rPr>
                        </w:pPr>
                      </w:p>
                    </w:tc>
                  </w:tr>
                </w:tbl>
                <w:p w:rsidR="002D44CF" w:rsidRPr="00593066" w:rsidRDefault="002D44CF" w:rsidP="000702B2">
                  <w:pPr>
                    <w:suppressAutoHyphens/>
                    <w:rPr>
                      <w:rFonts w:ascii="XO Thames" w:hAnsi="XO Thames"/>
                      <w:b/>
                      <w:i/>
                      <w:lang w:eastAsia="ar-SA"/>
                    </w:rPr>
                  </w:pPr>
                </w:p>
              </w:tc>
            </w:tr>
          </w:tbl>
          <w:p w:rsidR="002D44CF" w:rsidRPr="002D44CF" w:rsidRDefault="002D44CF" w:rsidP="002D44CF">
            <w:pPr>
              <w:jc w:val="both"/>
              <w:rPr>
                <w:rFonts w:ascii="XO Thames" w:hAnsi="XO Thames"/>
              </w:rPr>
            </w:pPr>
          </w:p>
          <w:p w:rsidR="002D44CF" w:rsidRPr="00081C5C" w:rsidRDefault="002D44CF" w:rsidP="002D44CF">
            <w:pPr>
              <w:jc w:val="both"/>
              <w:rPr>
                <w:rFonts w:ascii="XO Thames" w:hAnsi="XO Thames"/>
                <w:lang w:val="en-US"/>
              </w:rPr>
            </w:pPr>
          </w:p>
          <w:tbl>
            <w:tblPr>
              <w:tblW w:w="16317" w:type="dxa"/>
              <w:tblLook w:val="04A0"/>
            </w:tblPr>
            <w:tblGrid>
              <w:gridCol w:w="149"/>
              <w:gridCol w:w="12694"/>
              <w:gridCol w:w="2761"/>
              <w:gridCol w:w="353"/>
              <w:gridCol w:w="360"/>
            </w:tblGrid>
            <w:tr w:rsidR="002D44CF" w:rsidRPr="000F698E" w:rsidTr="000702B2">
              <w:trPr>
                <w:gridBefore w:val="1"/>
                <w:wBefore w:w="149" w:type="dxa"/>
                <w:trHeight w:val="300"/>
              </w:trPr>
              <w:tc>
                <w:tcPr>
                  <w:tcW w:w="12694" w:type="dxa"/>
                  <w:shd w:val="clear" w:color="auto" w:fill="auto"/>
                  <w:noWrap/>
                  <w:hideMark/>
                </w:tcPr>
                <w:p w:rsidR="002D44CF" w:rsidRPr="000F698E" w:rsidRDefault="002D44CF" w:rsidP="000702B2">
                  <w:pPr>
                    <w:rPr>
                      <w:rFonts w:ascii="XO Thames" w:hAnsi="XO Thames" w:cs="Arial"/>
                      <w:b/>
                      <w:color w:val="000000"/>
                      <w:highlight w:val="yellow"/>
                    </w:rPr>
                  </w:pPr>
                </w:p>
              </w:tc>
              <w:tc>
                <w:tcPr>
                  <w:tcW w:w="2761" w:type="dxa"/>
                  <w:shd w:val="clear" w:color="auto" w:fill="auto"/>
                  <w:noWrap/>
                  <w:vAlign w:val="center"/>
                  <w:hideMark/>
                </w:tcPr>
                <w:p w:rsidR="002D44CF" w:rsidRPr="000F698E" w:rsidRDefault="002D44CF" w:rsidP="000702B2">
                  <w:pPr>
                    <w:rPr>
                      <w:rFonts w:ascii="XO Thames" w:hAnsi="XO Thames"/>
                      <w:highlight w:val="yellow"/>
                      <w:lang w:val="en-US"/>
                    </w:rPr>
                  </w:pPr>
                </w:p>
              </w:tc>
              <w:tc>
                <w:tcPr>
                  <w:tcW w:w="713" w:type="dxa"/>
                  <w:gridSpan w:val="2"/>
                  <w:shd w:val="clear" w:color="auto" w:fill="auto"/>
                  <w:noWrap/>
                  <w:vAlign w:val="center"/>
                  <w:hideMark/>
                </w:tcPr>
                <w:p w:rsidR="002D44CF" w:rsidRPr="000F698E" w:rsidRDefault="002D44CF" w:rsidP="000702B2">
                  <w:pPr>
                    <w:jc w:val="right"/>
                    <w:rPr>
                      <w:rFonts w:ascii="XO Thames" w:hAnsi="XO Thames"/>
                      <w:highlight w:val="yellow"/>
                      <w:lang w:val="en-US"/>
                    </w:rPr>
                  </w:pPr>
                </w:p>
              </w:tc>
            </w:tr>
            <w:tr w:rsidR="002D44CF" w:rsidRPr="000F698E" w:rsidTr="000702B2">
              <w:trPr>
                <w:gridAfter w:val="1"/>
                <w:wAfter w:w="360" w:type="dxa"/>
                <w:trHeight w:val="299"/>
              </w:trPr>
              <w:tc>
                <w:tcPr>
                  <w:tcW w:w="15957" w:type="dxa"/>
                  <w:gridSpan w:val="4"/>
                  <w:shd w:val="clear" w:color="auto" w:fill="auto"/>
                  <w:noWrap/>
                  <w:hideMark/>
                </w:tcPr>
                <w:p w:rsidR="002D44CF" w:rsidRPr="000F698E" w:rsidRDefault="002D44CF" w:rsidP="000702B2">
                  <w:pPr>
                    <w:suppressAutoHyphens/>
                    <w:rPr>
                      <w:rFonts w:ascii="XO Thames" w:hAnsi="XO Thames"/>
                      <w:b/>
                      <w:i/>
                      <w:highlight w:val="yellow"/>
                      <w:lang w:eastAsia="ar-SA"/>
                    </w:rPr>
                  </w:pPr>
                </w:p>
              </w:tc>
            </w:tr>
          </w:tbl>
          <w:p w:rsidR="002D44CF" w:rsidRPr="002D44CF" w:rsidRDefault="002D44CF" w:rsidP="002D44CF">
            <w:pPr>
              <w:jc w:val="both"/>
              <w:rPr>
                <w:rFonts w:ascii="XO Thames" w:hAnsi="XO Thames"/>
                <w:highlight w:val="yellow"/>
              </w:rPr>
            </w:pPr>
          </w:p>
          <w:p w:rsidR="002D44CF" w:rsidRPr="000F698E" w:rsidRDefault="002D44CF" w:rsidP="002D44CF">
            <w:pPr>
              <w:jc w:val="both"/>
              <w:rPr>
                <w:rFonts w:ascii="XO Thames" w:hAnsi="XO Thames"/>
                <w:highlight w:val="yellow"/>
              </w:rPr>
            </w:pPr>
          </w:p>
          <w:tbl>
            <w:tblPr>
              <w:tblW w:w="16317" w:type="dxa"/>
              <w:tblLook w:val="04A0"/>
            </w:tblPr>
            <w:tblGrid>
              <w:gridCol w:w="153"/>
              <w:gridCol w:w="12980"/>
              <w:gridCol w:w="3184"/>
            </w:tblGrid>
            <w:tr w:rsidR="002D44CF" w:rsidRPr="0078529A" w:rsidTr="000702B2">
              <w:trPr>
                <w:gridBefore w:val="1"/>
                <w:gridAfter w:val="1"/>
                <w:wBefore w:w="153" w:type="dxa"/>
                <w:wAfter w:w="3184" w:type="dxa"/>
                <w:trHeight w:val="300"/>
              </w:trPr>
              <w:tc>
                <w:tcPr>
                  <w:tcW w:w="12980" w:type="dxa"/>
                  <w:shd w:val="clear" w:color="auto" w:fill="auto"/>
                  <w:noWrap/>
                  <w:hideMark/>
                </w:tcPr>
                <w:p w:rsidR="002D44CF" w:rsidRPr="00610036" w:rsidRDefault="002D44CF" w:rsidP="000702B2">
                  <w:pPr>
                    <w:rPr>
                      <w:rFonts w:ascii="XO Thames" w:hAnsi="XO Thames"/>
                      <w:b/>
                      <w:lang w:val="en-US"/>
                    </w:rPr>
                  </w:pPr>
                  <w:r w:rsidRPr="00610036">
                    <w:rPr>
                      <w:rFonts w:ascii="XO Thames" w:hAnsi="XO Thames"/>
                      <w:b/>
                      <w:lang w:val="en-US" w:eastAsia="ar-SA"/>
                    </w:rPr>
                    <w:t xml:space="preserve">LADA 219060 (GRANTA) </w:t>
                  </w:r>
                  <w:proofErr w:type="spellStart"/>
                  <w:r w:rsidRPr="00610036">
                    <w:rPr>
                      <w:rFonts w:ascii="XO Thames" w:hAnsi="XO Thames"/>
                      <w:lang w:eastAsia="ar-SA"/>
                    </w:rPr>
                    <w:t>гос</w:t>
                  </w:r>
                  <w:proofErr w:type="spellEnd"/>
                  <w:r w:rsidRPr="00610036">
                    <w:rPr>
                      <w:rFonts w:ascii="XO Thames" w:hAnsi="XO Thames"/>
                      <w:lang w:val="en-US" w:eastAsia="ar-SA"/>
                    </w:rPr>
                    <w:t xml:space="preserve">.  </w:t>
                  </w:r>
                  <w:r w:rsidRPr="00610036">
                    <w:rPr>
                      <w:rFonts w:ascii="XO Thames" w:hAnsi="XO Thames"/>
                      <w:b/>
                      <w:lang w:val="en-US" w:eastAsia="ar-SA"/>
                    </w:rPr>
                    <w:t xml:space="preserve">№ </w:t>
                  </w:r>
                  <w:r w:rsidRPr="00610036">
                    <w:rPr>
                      <w:rFonts w:ascii="XO Thames" w:hAnsi="XO Thames"/>
                      <w:b/>
                    </w:rPr>
                    <w:t>Р</w:t>
                  </w:r>
                  <w:r w:rsidRPr="00610036">
                    <w:rPr>
                      <w:rFonts w:ascii="XO Thames" w:hAnsi="XO Thames"/>
                      <w:b/>
                      <w:lang w:val="en-US"/>
                    </w:rPr>
                    <w:t>216</w:t>
                  </w:r>
                  <w:r w:rsidRPr="00610036">
                    <w:rPr>
                      <w:rFonts w:ascii="XO Thames" w:hAnsi="XO Thames"/>
                      <w:b/>
                    </w:rPr>
                    <w:t>НН</w:t>
                  </w:r>
                  <w:r w:rsidRPr="00610036">
                    <w:rPr>
                      <w:rFonts w:ascii="XO Thames" w:hAnsi="XO Thames"/>
                      <w:b/>
                      <w:lang w:val="en-US"/>
                    </w:rPr>
                    <w:t xml:space="preserve">64 </w:t>
                  </w:r>
                </w:p>
                <w:p w:rsidR="002D44CF" w:rsidRPr="00F248B6" w:rsidRDefault="002D44CF" w:rsidP="000702B2">
                  <w:pPr>
                    <w:rPr>
                      <w:rFonts w:ascii="XO Thames" w:hAnsi="XO Thames" w:cs="Arial"/>
                      <w:b/>
                      <w:color w:val="000000"/>
                      <w:highlight w:val="yellow"/>
                      <w:lang w:val="en-US"/>
                    </w:rPr>
                  </w:pPr>
                  <w:r w:rsidRPr="00610036">
                    <w:rPr>
                      <w:rFonts w:ascii="XO Thames" w:hAnsi="XO Thames"/>
                      <w:b/>
                      <w:lang w:val="en-US"/>
                    </w:rPr>
                    <w:t xml:space="preserve">VIN: </w:t>
                  </w:r>
                  <w:r w:rsidRPr="00610036">
                    <w:rPr>
                      <w:rFonts w:ascii="XO Thames" w:hAnsi="XO Thames"/>
                      <w:b/>
                    </w:rPr>
                    <w:t>ХТА</w:t>
                  </w:r>
                  <w:r w:rsidRPr="00610036">
                    <w:rPr>
                      <w:rFonts w:ascii="XO Thames" w:hAnsi="XO Thames"/>
                      <w:b/>
                      <w:lang w:val="en-US"/>
                    </w:rPr>
                    <w:t>219060</w:t>
                  </w:r>
                  <w:r w:rsidRPr="00610036">
                    <w:rPr>
                      <w:rFonts w:ascii="XO Thames" w:hAnsi="XO Thames"/>
                      <w:b/>
                    </w:rPr>
                    <w:t>С</w:t>
                  </w:r>
                  <w:r w:rsidRPr="00610036">
                    <w:rPr>
                      <w:rFonts w:ascii="XO Thames" w:hAnsi="XO Thames"/>
                      <w:b/>
                      <w:lang w:val="en-US"/>
                    </w:rPr>
                    <w:t>00</w:t>
                  </w:r>
                  <w:r w:rsidRPr="00F248B6">
                    <w:rPr>
                      <w:rFonts w:ascii="XO Thames" w:hAnsi="XO Thames"/>
                      <w:b/>
                      <w:lang w:val="en-US"/>
                    </w:rPr>
                    <w:t>60446</w:t>
                  </w:r>
                </w:p>
              </w:tc>
            </w:tr>
            <w:tr w:rsidR="002D44CF" w:rsidRPr="000F698E" w:rsidTr="000702B2">
              <w:trPr>
                <w:trHeight w:val="299"/>
              </w:trPr>
              <w:tc>
                <w:tcPr>
                  <w:tcW w:w="16317" w:type="dxa"/>
                  <w:gridSpan w:val="3"/>
                  <w:shd w:val="clear" w:color="auto" w:fill="auto"/>
                  <w:noWrap/>
                  <w:hideMark/>
                </w:tcPr>
                <w:tbl>
                  <w:tblPr>
                    <w:tblW w:w="9733" w:type="dxa"/>
                    <w:tblLook w:val="04A0"/>
                  </w:tblPr>
                  <w:tblGrid>
                    <w:gridCol w:w="859"/>
                    <w:gridCol w:w="4211"/>
                    <w:gridCol w:w="1454"/>
                    <w:gridCol w:w="932"/>
                    <w:gridCol w:w="1149"/>
                    <w:gridCol w:w="1128"/>
                  </w:tblGrid>
                  <w:tr w:rsidR="002D44CF" w:rsidRPr="000F698E" w:rsidTr="000702B2">
                    <w:trPr>
                      <w:trHeight w:val="707"/>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w:t>
                        </w:r>
                      </w:p>
                    </w:tc>
                    <w:tc>
                      <w:tcPr>
                        <w:tcW w:w="4211"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Наименование работ</w:t>
                        </w:r>
                      </w:p>
                    </w:tc>
                    <w:tc>
                      <w:tcPr>
                        <w:tcW w:w="1454"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Цена</w:t>
                        </w:r>
                      </w:p>
                    </w:tc>
                    <w:tc>
                      <w:tcPr>
                        <w:tcW w:w="932"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proofErr w:type="spellStart"/>
                        <w:r w:rsidRPr="00610036">
                          <w:rPr>
                            <w:rFonts w:ascii="XO Thames" w:hAnsi="XO Thames"/>
                            <w:b/>
                            <w:bCs/>
                            <w:lang w:eastAsia="ar-SA"/>
                          </w:rPr>
                          <w:t>Ед</w:t>
                        </w:r>
                        <w:proofErr w:type="gramStart"/>
                        <w:r w:rsidRPr="00610036">
                          <w:rPr>
                            <w:rFonts w:ascii="XO Thames" w:hAnsi="XO Thames"/>
                            <w:b/>
                            <w:bCs/>
                            <w:lang w:eastAsia="ar-SA"/>
                          </w:rPr>
                          <w:t>.и</w:t>
                        </w:r>
                        <w:proofErr w:type="gramEnd"/>
                        <w:r w:rsidRPr="00610036">
                          <w:rPr>
                            <w:rFonts w:ascii="XO Thames" w:hAnsi="XO Thames"/>
                            <w:b/>
                            <w:bCs/>
                            <w:lang w:eastAsia="ar-SA"/>
                          </w:rPr>
                          <w:t>зм</w:t>
                        </w:r>
                        <w:proofErr w:type="spellEnd"/>
                        <w:r w:rsidRPr="00610036">
                          <w:rPr>
                            <w:rFonts w:ascii="XO Thames" w:hAnsi="XO Thames"/>
                            <w:b/>
                            <w:bCs/>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Сумма</w:t>
                        </w:r>
                      </w:p>
                    </w:tc>
                  </w:tr>
                  <w:tr w:rsidR="002D44CF" w:rsidRPr="000F698E" w:rsidTr="000702B2">
                    <w:trPr>
                      <w:trHeight w:val="25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Cs/>
                            <w:lang w:eastAsia="ar-SA"/>
                          </w:rPr>
                        </w:pPr>
                        <w:r w:rsidRPr="00610036">
                          <w:rPr>
                            <w:rFonts w:ascii="XO Thames" w:hAnsi="XO Thames"/>
                            <w:bCs/>
                            <w:lang w:eastAsia="ar-SA"/>
                          </w:rPr>
                          <w:t>1</w:t>
                        </w:r>
                      </w:p>
                    </w:tc>
                    <w:tc>
                      <w:tcPr>
                        <w:tcW w:w="4211" w:type="dxa"/>
                        <w:tcBorders>
                          <w:top w:val="single" w:sz="8" w:space="0" w:color="auto"/>
                          <w:left w:val="nil"/>
                          <w:bottom w:val="single" w:sz="8" w:space="0" w:color="auto"/>
                          <w:right w:val="single" w:sz="8" w:space="0" w:color="auto"/>
                        </w:tcBorders>
                        <w:noWrap/>
                      </w:tcPr>
                      <w:p w:rsidR="002D44CF" w:rsidRPr="00610036" w:rsidRDefault="002D44CF" w:rsidP="000702B2">
                        <w:pPr>
                          <w:rPr>
                            <w:rFonts w:ascii="XO Thames" w:hAnsi="XO Thames" w:cs="Arial"/>
                            <w:color w:val="000000"/>
                          </w:rPr>
                        </w:pPr>
                        <w:r>
                          <w:rPr>
                            <w:rFonts w:ascii="XO Thames" w:hAnsi="XO Thames" w:cs="Arial"/>
                            <w:color w:val="000000"/>
                          </w:rPr>
                          <w:t>Опорные подшипники, замена</w:t>
                        </w:r>
                      </w:p>
                    </w:tc>
                    <w:tc>
                      <w:tcPr>
                        <w:tcW w:w="1454"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rPr>
                            <w:rFonts w:ascii="XO Thames" w:hAnsi="XO Thames"/>
                            <w:b/>
                            <w:bCs/>
                            <w:lang w:eastAsia="ar-SA"/>
                          </w:rPr>
                        </w:pPr>
                      </w:p>
                    </w:tc>
                    <w:tc>
                      <w:tcPr>
                        <w:tcW w:w="932" w:type="dxa"/>
                        <w:tcBorders>
                          <w:top w:val="single" w:sz="8" w:space="0" w:color="auto"/>
                          <w:left w:val="nil"/>
                          <w:bottom w:val="single" w:sz="8" w:space="0" w:color="auto"/>
                          <w:right w:val="single" w:sz="8" w:space="0" w:color="auto"/>
                        </w:tcBorders>
                        <w:noWrap/>
                      </w:tcPr>
                      <w:p w:rsidR="002D44CF" w:rsidRPr="00610036" w:rsidRDefault="002D44CF" w:rsidP="000702B2">
                        <w:pPr>
                          <w:jc w:val="right"/>
                          <w:rPr>
                            <w:rFonts w:ascii="XO Thames" w:hAnsi="XO Thames" w:cs="Arial"/>
                            <w:color w:val="000000"/>
                          </w:rPr>
                        </w:pPr>
                      </w:p>
                    </w:tc>
                    <w:tc>
                      <w:tcPr>
                        <w:tcW w:w="1149"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lang w:eastAsia="ar-SA"/>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lang w:eastAsia="ar-SA"/>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hideMark/>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Амортизаторы передние, замена</w:t>
                        </w:r>
                      </w:p>
                    </w:tc>
                    <w:tc>
                      <w:tcPr>
                        <w:tcW w:w="1454" w:type="dxa"/>
                        <w:tcBorders>
                          <w:top w:val="single" w:sz="4" w:space="0" w:color="auto"/>
                          <w:left w:val="nil"/>
                          <w:bottom w:val="single" w:sz="4" w:space="0" w:color="auto"/>
                          <w:right w:val="single" w:sz="4" w:space="0" w:color="auto"/>
                        </w:tcBorders>
                        <w:vAlign w:val="center"/>
                        <w:hideMark/>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hideMark/>
                      </w:tcPr>
                      <w:p w:rsidR="002D44CF" w:rsidRPr="00610036" w:rsidRDefault="002D44CF" w:rsidP="000702B2">
                        <w:pPr>
                          <w:suppressAutoHyphens/>
                          <w:spacing w:line="276" w:lineRule="auto"/>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hideMark/>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Пружины передние,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Тормозные цилиндры передние,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Колодки тормозные передние,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Подшипник ступицы передний,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Диск тормозной передний,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Рулевая рейка с наконечниками,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lastRenderedPageBreak/>
                          <w:t>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Стойка стабилизатора,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10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proofErr w:type="spellStart"/>
                        <w:r>
                          <w:rPr>
                            <w:rFonts w:ascii="XO Thames" w:hAnsi="XO Thames" w:cs="Arial"/>
                            <w:color w:val="000000"/>
                          </w:rPr>
                          <w:t>Сайлентблок</w:t>
                        </w:r>
                        <w:proofErr w:type="spellEnd"/>
                        <w:r>
                          <w:rPr>
                            <w:rFonts w:ascii="XO Thames" w:hAnsi="XO Thames" w:cs="Arial"/>
                            <w:color w:val="000000"/>
                          </w:rPr>
                          <w:t xml:space="preserve"> переднего рычага,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11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proofErr w:type="spellStart"/>
                        <w:r>
                          <w:rPr>
                            <w:rFonts w:ascii="XO Thames" w:hAnsi="XO Thames" w:cs="Arial"/>
                            <w:color w:val="000000"/>
                          </w:rPr>
                          <w:t>Сайлентблок</w:t>
                        </w:r>
                        <w:proofErr w:type="spellEnd"/>
                        <w:r>
                          <w:rPr>
                            <w:rFonts w:ascii="XO Thames" w:hAnsi="XO Thames" w:cs="Arial"/>
                            <w:color w:val="000000"/>
                          </w:rPr>
                          <w:t xml:space="preserve"> растяжки,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12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 xml:space="preserve">Втулки стабилизатора, замена </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b/>
                            <w:bCs/>
                            <w:lang w:eastAsia="ar-SA"/>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proofErr w:type="spellStart"/>
                        <w:r>
                          <w:rPr>
                            <w:rFonts w:ascii="XO Thames" w:hAnsi="XO Thames" w:cs="Arial"/>
                            <w:color w:val="000000"/>
                          </w:rPr>
                          <w:t>Шрус</w:t>
                        </w:r>
                        <w:proofErr w:type="spellEnd"/>
                        <w:r>
                          <w:rPr>
                            <w:rFonts w:ascii="XO Thames" w:hAnsi="XO Thames" w:cs="Arial"/>
                            <w:color w:val="000000"/>
                          </w:rPr>
                          <w:t xml:space="preserve"> </w:t>
                        </w:r>
                        <w:proofErr w:type="spellStart"/>
                        <w:r>
                          <w:rPr>
                            <w:rFonts w:ascii="XO Thames" w:hAnsi="XO Thames" w:cs="Arial"/>
                            <w:color w:val="000000"/>
                          </w:rPr>
                          <w:t>наружний</w:t>
                        </w:r>
                        <w:proofErr w:type="spellEnd"/>
                        <w:r>
                          <w:rPr>
                            <w:rFonts w:ascii="XO Thames" w:hAnsi="XO Thames" w:cs="Arial"/>
                            <w:color w:val="000000"/>
                          </w:rPr>
                          <w:t xml:space="preserve"> передний левый,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proofErr w:type="spellStart"/>
                        <w:r>
                          <w:rPr>
                            <w:rFonts w:ascii="XO Thames" w:hAnsi="XO Thames" w:cs="Arial"/>
                            <w:color w:val="000000"/>
                          </w:rPr>
                          <w:t>Шрус</w:t>
                        </w:r>
                        <w:proofErr w:type="spellEnd"/>
                        <w:r>
                          <w:rPr>
                            <w:rFonts w:ascii="XO Thames" w:hAnsi="XO Thames" w:cs="Arial"/>
                            <w:color w:val="000000"/>
                          </w:rPr>
                          <w:t xml:space="preserve"> </w:t>
                        </w:r>
                        <w:proofErr w:type="spellStart"/>
                        <w:r>
                          <w:rPr>
                            <w:rFonts w:ascii="XO Thames" w:hAnsi="XO Thames" w:cs="Arial"/>
                            <w:color w:val="000000"/>
                          </w:rPr>
                          <w:t>наружний</w:t>
                        </w:r>
                        <w:proofErr w:type="spellEnd"/>
                        <w:r>
                          <w:rPr>
                            <w:rFonts w:ascii="XO Thames" w:hAnsi="XO Thames" w:cs="Arial"/>
                            <w:color w:val="000000"/>
                          </w:rPr>
                          <w:t xml:space="preserve"> передний правый,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Амортизатор задний,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Подшипник ступицы задний,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Колодки тормозные задние,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Барабан тормозной задний,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Цилиндр тормозной задний,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proofErr w:type="spellStart"/>
                        <w:r>
                          <w:rPr>
                            <w:rFonts w:ascii="XO Thames" w:hAnsi="XO Thames" w:cs="Arial"/>
                            <w:color w:val="000000"/>
                          </w:rPr>
                          <w:t>Сайлентблок</w:t>
                        </w:r>
                        <w:proofErr w:type="spellEnd"/>
                        <w:r>
                          <w:rPr>
                            <w:rFonts w:ascii="XO Thames" w:hAnsi="XO Thames" w:cs="Arial"/>
                            <w:color w:val="000000"/>
                          </w:rPr>
                          <w:t xml:space="preserve"> задней балки,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Ремень </w:t>
                        </w:r>
                        <w:proofErr w:type="spellStart"/>
                        <w:r>
                          <w:rPr>
                            <w:rFonts w:ascii="XO Thames" w:hAnsi="XO Thames" w:cs="Arial"/>
                            <w:color w:val="000000"/>
                          </w:rPr>
                          <w:t>грм</w:t>
                        </w:r>
                        <w:proofErr w:type="spellEnd"/>
                        <w:r>
                          <w:rPr>
                            <w:rFonts w:ascii="XO Thames" w:hAnsi="XO Thames" w:cs="Arial"/>
                            <w:color w:val="000000"/>
                          </w:rPr>
                          <w:t>,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Шестерня </w:t>
                        </w:r>
                        <w:proofErr w:type="spellStart"/>
                        <w:r>
                          <w:rPr>
                            <w:rFonts w:ascii="XO Thames" w:hAnsi="XO Thames" w:cs="Arial"/>
                            <w:color w:val="000000"/>
                          </w:rPr>
                          <w:t>распредвала</w:t>
                        </w:r>
                        <w:proofErr w:type="spellEnd"/>
                        <w:r>
                          <w:rPr>
                            <w:rFonts w:ascii="XO Thames" w:hAnsi="XO Thames" w:cs="Arial"/>
                            <w:color w:val="000000"/>
                          </w:rPr>
                          <w:t>,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Шестерня </w:t>
                        </w:r>
                        <w:proofErr w:type="spellStart"/>
                        <w:r>
                          <w:rPr>
                            <w:rFonts w:ascii="XO Thames" w:hAnsi="XO Thames" w:cs="Arial"/>
                            <w:color w:val="000000"/>
                          </w:rPr>
                          <w:t>коленвала</w:t>
                        </w:r>
                        <w:proofErr w:type="spellEnd"/>
                        <w:r>
                          <w:rPr>
                            <w:rFonts w:ascii="XO Thames" w:hAnsi="XO Thames" w:cs="Arial"/>
                            <w:color w:val="000000"/>
                          </w:rPr>
                          <w:t>,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b/>
                            <w:bCs/>
                            <w:lang w:eastAsia="ar-SA"/>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Сальник </w:t>
                        </w:r>
                        <w:proofErr w:type="spellStart"/>
                        <w:r>
                          <w:rPr>
                            <w:rFonts w:ascii="XO Thames" w:hAnsi="XO Thames" w:cs="Arial"/>
                            <w:color w:val="000000"/>
                          </w:rPr>
                          <w:t>распредвала</w:t>
                        </w:r>
                        <w:proofErr w:type="spellEnd"/>
                        <w:r>
                          <w:rPr>
                            <w:rFonts w:ascii="XO Thames" w:hAnsi="XO Thames" w:cs="Arial"/>
                            <w:color w:val="000000"/>
                          </w:rPr>
                          <w:t>,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Фильтр воздушный,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Фильтр салонный,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Топливный фильтр, замена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Регулировка развал/схождение</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sidRPr="00610036">
                          <w:rPr>
                            <w:rFonts w:ascii="XO Thames" w:hAnsi="XO Thames"/>
                            <w:b/>
                            <w:bCs/>
                            <w:lang w:eastAsia="ar-SA"/>
                          </w:rPr>
                          <w:t>н</w:t>
                        </w:r>
                        <w:proofErr w:type="spellEnd"/>
                        <w:r w:rsidRPr="00610036">
                          <w:rPr>
                            <w:rFonts w:ascii="XO Thames" w:hAnsi="XO Thames"/>
                            <w:b/>
                            <w:bCs/>
                            <w:lang w:eastAsia="ar-SA"/>
                          </w:rPr>
                          <w:t>/</w:t>
                        </w:r>
                        <w:proofErr w:type="gramStart"/>
                        <w:r w:rsidRPr="00610036">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225"/>
                    </w:trPr>
                    <w:tc>
                      <w:tcPr>
                        <w:tcW w:w="7456" w:type="dxa"/>
                        <w:gridSpan w:val="4"/>
                        <w:vAlign w:val="center"/>
                      </w:tcPr>
                      <w:p w:rsidR="002D44CF" w:rsidRPr="002D44CF" w:rsidRDefault="002D44CF" w:rsidP="000702B2">
                        <w:pPr>
                          <w:suppressAutoHyphens/>
                          <w:spacing w:line="276" w:lineRule="auto"/>
                          <w:rPr>
                            <w:rFonts w:ascii="XO Thames" w:hAnsi="XO Thames"/>
                            <w:b/>
                            <w:i/>
                          </w:rPr>
                        </w:pPr>
                      </w:p>
                      <w:p w:rsidR="002D44CF" w:rsidRPr="00081C5C" w:rsidRDefault="002D44CF" w:rsidP="000702B2">
                        <w:pPr>
                          <w:suppressAutoHyphens/>
                          <w:spacing w:line="276" w:lineRule="auto"/>
                          <w:rPr>
                            <w:rFonts w:ascii="XO Thames" w:hAnsi="XO Thames"/>
                            <w:b/>
                            <w:i/>
                            <w:lang w:val="en-US"/>
                          </w:rPr>
                        </w:pPr>
                      </w:p>
                    </w:tc>
                    <w:tc>
                      <w:tcPr>
                        <w:tcW w:w="1149" w:type="dxa"/>
                        <w:noWrap/>
                        <w:vAlign w:val="bottom"/>
                        <w:hideMark/>
                      </w:tcPr>
                      <w:p w:rsidR="002D44CF" w:rsidRPr="00610036" w:rsidRDefault="002D44CF" w:rsidP="000702B2">
                        <w:pPr>
                          <w:suppressAutoHyphens/>
                          <w:spacing w:line="276" w:lineRule="auto"/>
                          <w:rPr>
                            <w:rFonts w:ascii="XO Thames" w:eastAsiaTheme="minorEastAsia" w:hAnsi="XO Thames" w:cstheme="minorBidi"/>
                          </w:rPr>
                        </w:pPr>
                      </w:p>
                    </w:tc>
                    <w:tc>
                      <w:tcPr>
                        <w:tcW w:w="1128" w:type="dxa"/>
                        <w:noWrap/>
                        <w:vAlign w:val="bottom"/>
                        <w:hideMark/>
                      </w:tcPr>
                      <w:p w:rsidR="002D44CF" w:rsidRPr="00610036" w:rsidRDefault="002D44CF" w:rsidP="000702B2">
                        <w:pPr>
                          <w:suppressAutoHyphens/>
                          <w:spacing w:line="276" w:lineRule="auto"/>
                          <w:rPr>
                            <w:rFonts w:ascii="XO Thames" w:eastAsiaTheme="minorEastAsia" w:hAnsi="XO Thames" w:cstheme="minorBidi"/>
                          </w:rPr>
                        </w:pPr>
                      </w:p>
                    </w:tc>
                  </w:tr>
                  <w:tr w:rsidR="002D44CF" w:rsidRPr="000F698E" w:rsidTr="000702B2">
                    <w:trPr>
                      <w:trHeight w:val="27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w:t>
                        </w:r>
                      </w:p>
                    </w:tc>
                    <w:tc>
                      <w:tcPr>
                        <w:tcW w:w="4211"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Наименование материала</w:t>
                        </w:r>
                      </w:p>
                    </w:tc>
                    <w:tc>
                      <w:tcPr>
                        <w:tcW w:w="1454"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Цена</w:t>
                        </w:r>
                      </w:p>
                    </w:tc>
                    <w:tc>
                      <w:tcPr>
                        <w:tcW w:w="932"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proofErr w:type="spellStart"/>
                        <w:r w:rsidRPr="00610036">
                          <w:rPr>
                            <w:rFonts w:ascii="XO Thames" w:hAnsi="XO Thames"/>
                            <w:b/>
                            <w:bCs/>
                            <w:lang w:eastAsia="ar-SA"/>
                          </w:rPr>
                          <w:t>Ед</w:t>
                        </w:r>
                        <w:proofErr w:type="gramStart"/>
                        <w:r w:rsidRPr="00610036">
                          <w:rPr>
                            <w:rFonts w:ascii="XO Thames" w:hAnsi="XO Thames"/>
                            <w:b/>
                            <w:bCs/>
                            <w:lang w:eastAsia="ar-SA"/>
                          </w:rPr>
                          <w:t>.и</w:t>
                        </w:r>
                        <w:proofErr w:type="gramEnd"/>
                        <w:r w:rsidRPr="00610036">
                          <w:rPr>
                            <w:rFonts w:ascii="XO Thames" w:hAnsi="XO Thames"/>
                            <w:b/>
                            <w:bCs/>
                            <w:lang w:eastAsia="ar-SA"/>
                          </w:rPr>
                          <w:t>зм</w:t>
                        </w:r>
                        <w:proofErr w:type="spellEnd"/>
                        <w:r w:rsidRPr="00610036">
                          <w:rPr>
                            <w:rFonts w:ascii="XO Thames" w:hAnsi="XO Thames"/>
                            <w:b/>
                            <w:bCs/>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2D44CF" w:rsidRPr="00610036" w:rsidRDefault="002D44CF" w:rsidP="000702B2">
                        <w:pPr>
                          <w:suppressAutoHyphens/>
                          <w:spacing w:line="276" w:lineRule="auto"/>
                          <w:jc w:val="center"/>
                          <w:rPr>
                            <w:rFonts w:ascii="XO Thames" w:hAnsi="XO Thames"/>
                            <w:b/>
                            <w:bCs/>
                          </w:rPr>
                        </w:pPr>
                        <w:r w:rsidRPr="00610036">
                          <w:rPr>
                            <w:rFonts w:ascii="XO Thames" w:hAnsi="XO Thames"/>
                            <w:b/>
                            <w:bCs/>
                            <w:lang w:eastAsia="ar-SA"/>
                          </w:rPr>
                          <w:t>Сумма</w:t>
                        </w: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10036" w:rsidRDefault="002D44CF" w:rsidP="000702B2">
                        <w:pPr>
                          <w:suppressAutoHyphens/>
                          <w:spacing w:line="276" w:lineRule="auto"/>
                          <w:jc w:val="center"/>
                          <w:rPr>
                            <w:rFonts w:ascii="XO Thames" w:hAnsi="XO Thames"/>
                          </w:rPr>
                        </w:pPr>
                        <w:r w:rsidRPr="00610036">
                          <w:rPr>
                            <w:rFonts w:ascii="XO Thames" w:hAnsi="XO Thames"/>
                            <w:lang w:eastAsia="ar-SA"/>
                          </w:rPr>
                          <w:t>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Опорный подшипник</w:t>
                        </w:r>
                      </w:p>
                    </w:tc>
                    <w:tc>
                      <w:tcPr>
                        <w:tcW w:w="1454" w:type="dxa"/>
                        <w:tcBorders>
                          <w:top w:val="single" w:sz="4" w:space="0" w:color="auto"/>
                          <w:left w:val="nil"/>
                          <w:bottom w:val="single" w:sz="4" w:space="0" w:color="auto"/>
                          <w:right w:val="single" w:sz="4" w:space="0" w:color="auto"/>
                        </w:tcBorders>
                        <w:vAlign w:val="center"/>
                        <w:hideMark/>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sidRPr="00610036">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cs="Arial"/>
                            <w:color w:val="000000"/>
                          </w:rPr>
                        </w:pPr>
                        <w:proofErr w:type="spellStart"/>
                        <w:proofErr w:type="gramStart"/>
                        <w:r w:rsidRPr="0061003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hideMark/>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Амортизатор передний</w:t>
                        </w:r>
                      </w:p>
                    </w:tc>
                    <w:tc>
                      <w:tcPr>
                        <w:tcW w:w="1454" w:type="dxa"/>
                        <w:tcBorders>
                          <w:top w:val="single" w:sz="4" w:space="0" w:color="auto"/>
                          <w:left w:val="nil"/>
                          <w:bottom w:val="single" w:sz="4" w:space="0" w:color="auto"/>
                          <w:right w:val="single" w:sz="4" w:space="0" w:color="auto"/>
                        </w:tcBorders>
                        <w:vAlign w:val="center"/>
                        <w:hideMark/>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sidRPr="00610036">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cs="Arial"/>
                            <w:color w:val="000000"/>
                          </w:rPr>
                        </w:pPr>
                        <w:proofErr w:type="spellStart"/>
                        <w:proofErr w:type="gramStart"/>
                        <w:r w:rsidRPr="0061003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hideMark/>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Пружины передние</w:t>
                        </w:r>
                      </w:p>
                    </w:tc>
                    <w:tc>
                      <w:tcPr>
                        <w:tcW w:w="1454" w:type="dxa"/>
                        <w:tcBorders>
                          <w:top w:val="single" w:sz="4" w:space="0" w:color="auto"/>
                          <w:left w:val="nil"/>
                          <w:bottom w:val="single" w:sz="4" w:space="0" w:color="auto"/>
                          <w:right w:val="single" w:sz="4" w:space="0" w:color="auto"/>
                        </w:tcBorders>
                        <w:vAlign w:val="center"/>
                        <w:hideMark/>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hideMark/>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Тормозные цилиндры передние</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proofErr w:type="gramStart"/>
                        <w:r w:rsidRPr="0061003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Колодки тормозные передние</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sidRPr="00610036">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Подшипник ступицы передний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sidRPr="00610036">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proofErr w:type="gramStart"/>
                        <w:r w:rsidRPr="0061003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Диск тормозной передний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proofErr w:type="gramStart"/>
                        <w:r w:rsidRPr="0061003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Рулевая рейка с наконечниками</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sidRPr="00610036">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proofErr w:type="gramStart"/>
                        <w:r w:rsidRPr="0061003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lastRenderedPageBreak/>
                          <w:t>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Стойка стабилизатора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proofErr w:type="gramStart"/>
                        <w:r w:rsidRPr="00610036">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10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proofErr w:type="spellStart"/>
                        <w:r>
                          <w:rPr>
                            <w:rFonts w:ascii="XO Thames" w:hAnsi="XO Thames" w:cs="Arial"/>
                            <w:color w:val="000000"/>
                          </w:rPr>
                          <w:t>Сайлентблок</w:t>
                        </w:r>
                        <w:proofErr w:type="spellEnd"/>
                        <w:r>
                          <w:rPr>
                            <w:rFonts w:ascii="XO Thames" w:hAnsi="XO Thames" w:cs="Arial"/>
                            <w:color w:val="000000"/>
                          </w:rPr>
                          <w:t xml:space="preserve"> переднего рычага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sidRPr="00610036">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sidRPr="00610036">
                          <w:rPr>
                            <w:rFonts w:ascii="XO Thames" w:hAnsi="XO Thames"/>
                            <w:lang w:eastAsia="ar-SA"/>
                          </w:rPr>
                          <w:t>11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proofErr w:type="spellStart"/>
                        <w:r>
                          <w:rPr>
                            <w:rFonts w:ascii="XO Thames" w:hAnsi="XO Thames" w:cs="Arial"/>
                            <w:color w:val="000000"/>
                          </w:rPr>
                          <w:t>Сайлентблок</w:t>
                        </w:r>
                        <w:proofErr w:type="spellEnd"/>
                        <w:r>
                          <w:rPr>
                            <w:rFonts w:ascii="XO Thames" w:hAnsi="XO Thames" w:cs="Arial"/>
                            <w:color w:val="000000"/>
                          </w:rPr>
                          <w:t xml:space="preserve"> растяжки</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sidRPr="00610036">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r>
                          <w:rPr>
                            <w:rFonts w:ascii="XO Thames" w:hAnsi="XO Thames" w:cs="Arial"/>
                            <w:color w:val="000000"/>
                          </w:rPr>
                          <w:t>Втулки стабилизатора</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proofErr w:type="spellStart"/>
                        <w:r>
                          <w:rPr>
                            <w:rFonts w:ascii="XO Thames" w:hAnsi="XO Thames" w:cs="Arial"/>
                            <w:color w:val="000000"/>
                          </w:rPr>
                          <w:t>Шрус</w:t>
                        </w:r>
                        <w:proofErr w:type="spellEnd"/>
                        <w:r>
                          <w:rPr>
                            <w:rFonts w:ascii="XO Thames" w:hAnsi="XO Thames" w:cs="Arial"/>
                            <w:color w:val="000000"/>
                          </w:rPr>
                          <w:t xml:space="preserve"> </w:t>
                        </w:r>
                        <w:proofErr w:type="spellStart"/>
                        <w:r>
                          <w:rPr>
                            <w:rFonts w:ascii="XO Thames" w:hAnsi="XO Thames" w:cs="Arial"/>
                            <w:color w:val="000000"/>
                          </w:rPr>
                          <w:t>наружний</w:t>
                        </w:r>
                        <w:proofErr w:type="spellEnd"/>
                        <w:r>
                          <w:rPr>
                            <w:rFonts w:ascii="XO Thames" w:hAnsi="XO Thames" w:cs="Arial"/>
                            <w:color w:val="000000"/>
                          </w:rPr>
                          <w:t xml:space="preserve"> передний левый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10036" w:rsidRDefault="002D44CF" w:rsidP="000702B2">
                        <w:pPr>
                          <w:rPr>
                            <w:rFonts w:ascii="XO Thames" w:hAnsi="XO Thames" w:cs="Arial"/>
                            <w:color w:val="000000"/>
                          </w:rPr>
                        </w:pPr>
                        <w:proofErr w:type="spellStart"/>
                        <w:r>
                          <w:rPr>
                            <w:rFonts w:ascii="XO Thames" w:hAnsi="XO Thames" w:cs="Arial"/>
                            <w:color w:val="000000"/>
                          </w:rPr>
                          <w:t>Шрус</w:t>
                        </w:r>
                        <w:proofErr w:type="spellEnd"/>
                        <w:r>
                          <w:rPr>
                            <w:rFonts w:ascii="XO Thames" w:hAnsi="XO Thames" w:cs="Arial"/>
                            <w:color w:val="000000"/>
                          </w:rPr>
                          <w:t xml:space="preserve"> </w:t>
                        </w:r>
                        <w:proofErr w:type="spellStart"/>
                        <w:r>
                          <w:rPr>
                            <w:rFonts w:ascii="XO Thames" w:hAnsi="XO Thames" w:cs="Arial"/>
                            <w:color w:val="000000"/>
                          </w:rPr>
                          <w:t>наружний</w:t>
                        </w:r>
                        <w:proofErr w:type="spellEnd"/>
                        <w:r>
                          <w:rPr>
                            <w:rFonts w:ascii="XO Thames" w:hAnsi="XO Thames" w:cs="Arial"/>
                            <w:color w:val="000000"/>
                          </w:rPr>
                          <w:t xml:space="preserve"> передний правый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10036"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10036"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Амортизатор задний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Подшипник ступицы задний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Колодки тормозные задние</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Барабан тормозной задний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19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Цилиндр тормозной задний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proofErr w:type="spellStart"/>
                        <w:r>
                          <w:rPr>
                            <w:rFonts w:ascii="XO Thames" w:hAnsi="XO Thames" w:cs="Arial"/>
                            <w:color w:val="000000"/>
                          </w:rPr>
                          <w:t>Сайлентблок</w:t>
                        </w:r>
                        <w:proofErr w:type="spellEnd"/>
                        <w:r>
                          <w:rPr>
                            <w:rFonts w:ascii="XO Thames" w:hAnsi="XO Thames" w:cs="Arial"/>
                            <w:color w:val="000000"/>
                          </w:rPr>
                          <w:t xml:space="preserve"> задней балки</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Ремень </w:t>
                        </w:r>
                        <w:proofErr w:type="spellStart"/>
                        <w:r>
                          <w:rPr>
                            <w:rFonts w:ascii="XO Thames" w:hAnsi="XO Thames" w:cs="Arial"/>
                            <w:color w:val="000000"/>
                          </w:rPr>
                          <w:t>грм</w:t>
                        </w:r>
                        <w:proofErr w:type="spellEnd"/>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 xml:space="preserve">1 </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Шестерня </w:t>
                        </w:r>
                        <w:proofErr w:type="spellStart"/>
                        <w:r>
                          <w:rPr>
                            <w:rFonts w:ascii="XO Thames" w:hAnsi="XO Thames" w:cs="Arial"/>
                            <w:color w:val="000000"/>
                          </w:rPr>
                          <w:t>распредвала</w:t>
                        </w:r>
                        <w:proofErr w:type="spellEnd"/>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Шестерня </w:t>
                        </w:r>
                        <w:proofErr w:type="spellStart"/>
                        <w:r>
                          <w:rPr>
                            <w:rFonts w:ascii="XO Thames" w:hAnsi="XO Thames" w:cs="Arial"/>
                            <w:color w:val="000000"/>
                          </w:rPr>
                          <w:t>коленвала</w:t>
                        </w:r>
                        <w:proofErr w:type="spellEnd"/>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Сальник </w:t>
                        </w:r>
                        <w:proofErr w:type="spellStart"/>
                        <w:r>
                          <w:rPr>
                            <w:rFonts w:ascii="XO Thames" w:hAnsi="XO Thames" w:cs="Arial"/>
                            <w:color w:val="000000"/>
                          </w:rPr>
                          <w:t>распредвала</w:t>
                        </w:r>
                        <w:proofErr w:type="spellEnd"/>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Фильтр воздушный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Фильтр салонный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sidRPr="00B15C1D">
                          <w:rPr>
                            <w:rFonts w:ascii="XO Thames" w:hAnsi="XO Thames" w:cs="Arial"/>
                            <w:color w:val="000000"/>
                          </w:rPr>
                          <w:t>Очиститель тормозов, узлов и деталей</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10036" w:rsidRDefault="002D44CF" w:rsidP="000702B2">
                        <w:pPr>
                          <w:suppressAutoHyphens/>
                          <w:spacing w:line="276" w:lineRule="auto"/>
                          <w:jc w:val="center"/>
                          <w:rPr>
                            <w:rFonts w:ascii="XO Thames" w:hAnsi="XO Thames"/>
                            <w:lang w:eastAsia="ar-SA"/>
                          </w:rPr>
                        </w:pPr>
                        <w:r>
                          <w:rPr>
                            <w:rFonts w:ascii="XO Thames" w:hAnsi="XO Thames"/>
                            <w:lang w:eastAsia="ar-SA"/>
                          </w:rPr>
                          <w:t>28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Топливный фильтр</w:t>
                        </w:r>
                      </w:p>
                    </w:tc>
                    <w:tc>
                      <w:tcPr>
                        <w:tcW w:w="1454"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10036" w:rsidRDefault="002D44CF" w:rsidP="000702B2">
                        <w:pPr>
                          <w:suppressAutoHyphens/>
                          <w:spacing w:line="276" w:lineRule="auto"/>
                          <w:rPr>
                            <w:rFonts w:ascii="XO Thames" w:eastAsiaTheme="minorEastAsia" w:hAnsi="XO Thames"/>
                          </w:rPr>
                        </w:pPr>
                      </w:p>
                    </w:tc>
                  </w:tr>
                </w:tbl>
                <w:p w:rsidR="002D44CF" w:rsidRPr="000F698E" w:rsidRDefault="002D44CF" w:rsidP="000702B2">
                  <w:pPr>
                    <w:suppressAutoHyphens/>
                    <w:rPr>
                      <w:rFonts w:ascii="XO Thames" w:hAnsi="XO Thames"/>
                      <w:b/>
                      <w:i/>
                      <w:highlight w:val="yellow"/>
                      <w:lang w:eastAsia="ar-SA"/>
                    </w:rPr>
                  </w:pPr>
                </w:p>
              </w:tc>
            </w:tr>
            <w:tr w:rsidR="002D44CF" w:rsidRPr="000F698E" w:rsidTr="000702B2">
              <w:trPr>
                <w:gridBefore w:val="1"/>
                <w:gridAfter w:val="1"/>
                <w:wBefore w:w="153" w:type="dxa"/>
                <w:wAfter w:w="3184" w:type="dxa"/>
                <w:trHeight w:val="300"/>
              </w:trPr>
              <w:tc>
                <w:tcPr>
                  <w:tcW w:w="12980" w:type="dxa"/>
                  <w:shd w:val="clear" w:color="auto" w:fill="auto"/>
                  <w:noWrap/>
                  <w:hideMark/>
                </w:tcPr>
                <w:p w:rsidR="002D44CF" w:rsidRDefault="002D44CF" w:rsidP="000702B2">
                  <w:pPr>
                    <w:rPr>
                      <w:rFonts w:ascii="XO Thames" w:hAnsi="XO Thames"/>
                      <w:b/>
                      <w:lang w:val="en-US" w:eastAsia="ar-SA"/>
                    </w:rPr>
                  </w:pPr>
                </w:p>
                <w:p w:rsidR="002D44CF" w:rsidRPr="002D44CF" w:rsidRDefault="002D44CF" w:rsidP="000702B2">
                  <w:pPr>
                    <w:rPr>
                      <w:rFonts w:ascii="XO Thames" w:hAnsi="XO Thames"/>
                      <w:b/>
                      <w:lang w:eastAsia="ar-SA"/>
                    </w:rPr>
                  </w:pPr>
                </w:p>
                <w:p w:rsidR="002D44CF" w:rsidRPr="006E79EB" w:rsidRDefault="002D44CF" w:rsidP="000702B2">
                  <w:pPr>
                    <w:rPr>
                      <w:rFonts w:ascii="XO Thames" w:hAnsi="XO Thames"/>
                      <w:b/>
                    </w:rPr>
                  </w:pPr>
                  <w:r w:rsidRPr="006E79EB">
                    <w:rPr>
                      <w:rFonts w:ascii="XO Thames" w:hAnsi="XO Thames"/>
                      <w:b/>
                      <w:lang w:val="en-US" w:eastAsia="ar-SA"/>
                    </w:rPr>
                    <w:t xml:space="preserve">LADA 219060 (GRANTA) </w:t>
                  </w:r>
                  <w:proofErr w:type="spellStart"/>
                  <w:r w:rsidRPr="006E79EB">
                    <w:rPr>
                      <w:rFonts w:ascii="XO Thames" w:hAnsi="XO Thames"/>
                      <w:lang w:eastAsia="ar-SA"/>
                    </w:rPr>
                    <w:t>гос</w:t>
                  </w:r>
                  <w:proofErr w:type="spellEnd"/>
                  <w:r w:rsidRPr="006E79EB">
                    <w:rPr>
                      <w:rFonts w:ascii="XO Thames" w:hAnsi="XO Thames"/>
                      <w:lang w:val="en-US" w:eastAsia="ar-SA"/>
                    </w:rPr>
                    <w:t xml:space="preserve">.  </w:t>
                  </w:r>
                  <w:r w:rsidRPr="006E79EB">
                    <w:rPr>
                      <w:rFonts w:ascii="XO Thames" w:hAnsi="XO Thames"/>
                      <w:b/>
                      <w:lang w:val="en-US" w:eastAsia="ar-SA"/>
                    </w:rPr>
                    <w:t xml:space="preserve">№ </w:t>
                  </w:r>
                  <w:r w:rsidRPr="006E79EB">
                    <w:rPr>
                      <w:rFonts w:ascii="XO Thames" w:hAnsi="XO Thames"/>
                      <w:b/>
                    </w:rPr>
                    <w:t>Х847СТ64</w:t>
                  </w:r>
                  <w:r w:rsidRPr="006E79EB">
                    <w:rPr>
                      <w:rFonts w:ascii="XO Thames" w:hAnsi="XO Thames"/>
                      <w:b/>
                      <w:lang w:val="en-US"/>
                    </w:rPr>
                    <w:t xml:space="preserve"> </w:t>
                  </w:r>
                </w:p>
                <w:p w:rsidR="002D44CF" w:rsidRPr="000F698E" w:rsidRDefault="002D44CF" w:rsidP="000702B2">
                  <w:pPr>
                    <w:rPr>
                      <w:rFonts w:ascii="XO Thames" w:hAnsi="XO Thames" w:cs="Arial"/>
                      <w:b/>
                      <w:color w:val="000000"/>
                      <w:highlight w:val="yellow"/>
                    </w:rPr>
                  </w:pPr>
                  <w:r w:rsidRPr="006E79EB">
                    <w:rPr>
                      <w:rFonts w:ascii="XO Thames" w:hAnsi="XO Thames"/>
                      <w:b/>
                      <w:lang w:val="en-US"/>
                    </w:rPr>
                    <w:t xml:space="preserve">VIN: </w:t>
                  </w:r>
                  <w:r w:rsidRPr="006E79EB">
                    <w:rPr>
                      <w:rFonts w:ascii="XO Thames" w:hAnsi="XO Thames"/>
                      <w:b/>
                    </w:rPr>
                    <w:t>ХТА21960С0060434</w:t>
                  </w:r>
                  <w:r>
                    <w:rPr>
                      <w:rFonts w:ascii="XO Thames" w:hAnsi="XO Thames"/>
                      <w:b/>
                    </w:rPr>
                    <w:t xml:space="preserve"> </w:t>
                  </w:r>
                </w:p>
              </w:tc>
            </w:tr>
            <w:tr w:rsidR="002D44CF" w:rsidRPr="000F698E" w:rsidTr="000702B2">
              <w:trPr>
                <w:trHeight w:val="299"/>
              </w:trPr>
              <w:tc>
                <w:tcPr>
                  <w:tcW w:w="16317" w:type="dxa"/>
                  <w:gridSpan w:val="3"/>
                  <w:shd w:val="clear" w:color="auto" w:fill="auto"/>
                  <w:noWrap/>
                  <w:hideMark/>
                </w:tcPr>
                <w:tbl>
                  <w:tblPr>
                    <w:tblW w:w="9733" w:type="dxa"/>
                    <w:tblLook w:val="04A0"/>
                  </w:tblPr>
                  <w:tblGrid>
                    <w:gridCol w:w="859"/>
                    <w:gridCol w:w="4211"/>
                    <w:gridCol w:w="1454"/>
                    <w:gridCol w:w="932"/>
                    <w:gridCol w:w="1149"/>
                    <w:gridCol w:w="1128"/>
                  </w:tblGrid>
                  <w:tr w:rsidR="002D44CF" w:rsidRPr="000F698E" w:rsidTr="000702B2">
                    <w:trPr>
                      <w:trHeight w:val="707"/>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w:t>
                        </w:r>
                      </w:p>
                    </w:tc>
                    <w:tc>
                      <w:tcPr>
                        <w:tcW w:w="4211"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Наименование работ</w:t>
                        </w:r>
                      </w:p>
                    </w:tc>
                    <w:tc>
                      <w:tcPr>
                        <w:tcW w:w="1454"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Цена</w:t>
                        </w:r>
                      </w:p>
                    </w:tc>
                    <w:tc>
                      <w:tcPr>
                        <w:tcW w:w="932"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proofErr w:type="spellStart"/>
                        <w:r w:rsidRPr="006E79EB">
                          <w:rPr>
                            <w:rFonts w:ascii="XO Thames" w:hAnsi="XO Thames"/>
                            <w:b/>
                            <w:bCs/>
                            <w:lang w:eastAsia="ar-SA"/>
                          </w:rPr>
                          <w:t>Ед</w:t>
                        </w:r>
                        <w:proofErr w:type="gramStart"/>
                        <w:r w:rsidRPr="006E79EB">
                          <w:rPr>
                            <w:rFonts w:ascii="XO Thames" w:hAnsi="XO Thames"/>
                            <w:b/>
                            <w:bCs/>
                            <w:lang w:eastAsia="ar-SA"/>
                          </w:rPr>
                          <w:t>.и</w:t>
                        </w:r>
                        <w:proofErr w:type="gramEnd"/>
                        <w:r w:rsidRPr="006E79EB">
                          <w:rPr>
                            <w:rFonts w:ascii="XO Thames" w:hAnsi="XO Thames"/>
                            <w:b/>
                            <w:bCs/>
                            <w:lang w:eastAsia="ar-SA"/>
                          </w:rPr>
                          <w:t>зм</w:t>
                        </w:r>
                        <w:proofErr w:type="spellEnd"/>
                        <w:r w:rsidRPr="006E79EB">
                          <w:rPr>
                            <w:rFonts w:ascii="XO Thames" w:hAnsi="XO Thames"/>
                            <w:b/>
                            <w:bCs/>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Сумма</w:t>
                        </w:r>
                      </w:p>
                    </w:tc>
                  </w:tr>
                  <w:tr w:rsidR="002D44CF" w:rsidRPr="000F698E" w:rsidTr="000702B2">
                    <w:trPr>
                      <w:trHeight w:val="25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Cs/>
                            <w:lang w:eastAsia="ar-SA"/>
                          </w:rPr>
                        </w:pPr>
                        <w:r w:rsidRPr="006E79EB">
                          <w:rPr>
                            <w:rFonts w:ascii="XO Thames" w:hAnsi="XO Thames"/>
                            <w:bCs/>
                            <w:lang w:eastAsia="ar-SA"/>
                          </w:rPr>
                          <w:t>1</w:t>
                        </w:r>
                      </w:p>
                    </w:tc>
                    <w:tc>
                      <w:tcPr>
                        <w:tcW w:w="4211" w:type="dxa"/>
                        <w:tcBorders>
                          <w:top w:val="single" w:sz="8" w:space="0" w:color="auto"/>
                          <w:left w:val="nil"/>
                          <w:bottom w:val="single" w:sz="8" w:space="0" w:color="auto"/>
                          <w:right w:val="single" w:sz="8" w:space="0" w:color="auto"/>
                        </w:tcBorders>
                        <w:noWrap/>
                      </w:tcPr>
                      <w:p w:rsidR="002D44CF" w:rsidRPr="006E79EB" w:rsidRDefault="002D44CF" w:rsidP="000702B2">
                        <w:pPr>
                          <w:rPr>
                            <w:rFonts w:ascii="XO Thames" w:hAnsi="XO Thames" w:cs="Arial"/>
                            <w:color w:val="000000"/>
                          </w:rPr>
                        </w:pPr>
                        <w:r>
                          <w:rPr>
                            <w:rFonts w:ascii="XO Thames" w:hAnsi="XO Thames" w:cs="Arial"/>
                            <w:color w:val="000000"/>
                          </w:rPr>
                          <w:t>Стойка передняя, замена</w:t>
                        </w:r>
                      </w:p>
                    </w:tc>
                    <w:tc>
                      <w:tcPr>
                        <w:tcW w:w="1454"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rPr>
                            <w:rFonts w:ascii="XO Thames" w:hAnsi="XO Thames"/>
                            <w:b/>
                            <w:bCs/>
                            <w:lang w:eastAsia="ar-SA"/>
                          </w:rPr>
                        </w:pPr>
                      </w:p>
                    </w:tc>
                    <w:tc>
                      <w:tcPr>
                        <w:tcW w:w="932" w:type="dxa"/>
                        <w:tcBorders>
                          <w:top w:val="single" w:sz="8" w:space="0" w:color="auto"/>
                          <w:left w:val="nil"/>
                          <w:bottom w:val="single" w:sz="8" w:space="0" w:color="auto"/>
                          <w:right w:val="single" w:sz="8" w:space="0" w:color="auto"/>
                        </w:tcBorders>
                        <w:noWrap/>
                      </w:tcPr>
                      <w:p w:rsidR="002D44CF" w:rsidRPr="006E79EB" w:rsidRDefault="002D44CF" w:rsidP="000702B2">
                        <w:pPr>
                          <w:jc w:val="right"/>
                          <w:rPr>
                            <w:rFonts w:ascii="XO Thames" w:hAnsi="XO Thames" w:cs="Arial"/>
                            <w:color w:val="000000"/>
                          </w:rPr>
                        </w:pPr>
                      </w:p>
                    </w:tc>
                    <w:tc>
                      <w:tcPr>
                        <w:tcW w:w="1149"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lang w:eastAsia="ar-SA"/>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rPr>
                            <w:rFonts w:ascii="XO Thames" w:hAnsi="XO Thames"/>
                            <w:b/>
                            <w:bCs/>
                            <w:lang w:eastAsia="ar-SA"/>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hideMark/>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Стойка задняя, замена</w:t>
                        </w:r>
                      </w:p>
                    </w:tc>
                    <w:tc>
                      <w:tcPr>
                        <w:tcW w:w="1454"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Опора передняя,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lastRenderedPageBreak/>
                          <w:t>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Отбойники передней стойки,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Отбойники задней стойки,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Шаровая опора,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Шарнир растяжки,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Колодки тормозные передние,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Pr>
                            <w:rFonts w:ascii="XO Thames" w:hAnsi="XO Thames"/>
                            <w:lang w:eastAsia="ar-SA"/>
                          </w:rPr>
                          <w:t>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Колодки тормозные передние,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b/>
                            <w:bCs/>
                            <w:lang w:eastAsia="ar-SA"/>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Pr>
                            <w:rFonts w:ascii="XO Thames" w:hAnsi="XO Thames"/>
                            <w:lang w:eastAsia="ar-SA"/>
                          </w:rPr>
                          <w:t>10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Колодки тормозные задние,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Pr>
                            <w:rFonts w:ascii="XO Thames" w:hAnsi="XO Thames"/>
                            <w:lang w:eastAsia="ar-SA"/>
                          </w:rPr>
                          <w:t>11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Трос ручного тормоза,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Pr>
                            <w:rFonts w:ascii="XO Thames" w:hAnsi="XO Thames"/>
                            <w:lang w:eastAsia="ar-SA"/>
                          </w:rPr>
                          <w:t>12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Регулировка ручного тормоза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Задние тормозные цилиндры,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Рулевые наконечники</w:t>
                        </w:r>
                        <w:proofErr w:type="gramStart"/>
                        <w:r>
                          <w:rPr>
                            <w:rFonts w:ascii="XO Thames" w:hAnsi="XO Thames" w:cs="Arial"/>
                            <w:color w:val="000000"/>
                          </w:rPr>
                          <w:t>.</w:t>
                        </w:r>
                        <w:proofErr w:type="gramEnd"/>
                        <w:r>
                          <w:rPr>
                            <w:rFonts w:ascii="XO Thames" w:hAnsi="XO Thames" w:cs="Arial"/>
                            <w:color w:val="000000"/>
                          </w:rPr>
                          <w:t xml:space="preserve"> </w:t>
                        </w:r>
                        <w:proofErr w:type="gramStart"/>
                        <w:r>
                          <w:rPr>
                            <w:rFonts w:ascii="XO Thames" w:hAnsi="XO Thames" w:cs="Arial"/>
                            <w:color w:val="000000"/>
                          </w:rPr>
                          <w:t>з</w:t>
                        </w:r>
                        <w:proofErr w:type="gramEnd"/>
                        <w:r>
                          <w:rPr>
                            <w:rFonts w:ascii="XO Thames" w:hAnsi="XO Thames" w:cs="Arial"/>
                            <w:color w:val="000000"/>
                          </w:rPr>
                          <w:t>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b/>
                            <w:bCs/>
                            <w:lang w:eastAsia="ar-SA"/>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Втулки заднего амортизатора,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Топливный фильтр,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b/>
                            <w:bCs/>
                            <w:lang w:eastAsia="ar-SA"/>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Воздушный фильтр,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Салонный фильтр,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Прокладка клапанной крышки,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Рулевая рейка,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Сцепление в сборе, замена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b/>
                            <w:bCs/>
                            <w:lang w:eastAsia="ar-SA"/>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Регулировка развал/схождение</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225"/>
                    </w:trPr>
                    <w:tc>
                      <w:tcPr>
                        <w:tcW w:w="7456" w:type="dxa"/>
                        <w:gridSpan w:val="4"/>
                        <w:vAlign w:val="center"/>
                      </w:tcPr>
                      <w:p w:rsidR="002D44CF" w:rsidRDefault="002D44CF" w:rsidP="000702B2">
                        <w:pPr>
                          <w:suppressAutoHyphens/>
                          <w:spacing w:line="276" w:lineRule="auto"/>
                          <w:rPr>
                            <w:rFonts w:ascii="XO Thames" w:hAnsi="XO Thames"/>
                            <w:b/>
                            <w:i/>
                          </w:rPr>
                        </w:pPr>
                      </w:p>
                      <w:p w:rsidR="00821C85" w:rsidRDefault="00821C85" w:rsidP="000702B2">
                        <w:pPr>
                          <w:suppressAutoHyphens/>
                          <w:spacing w:line="276" w:lineRule="auto"/>
                          <w:rPr>
                            <w:rFonts w:ascii="XO Thames" w:hAnsi="XO Thames"/>
                            <w:b/>
                            <w:i/>
                          </w:rPr>
                        </w:pPr>
                      </w:p>
                      <w:p w:rsidR="00821C85" w:rsidRPr="002D44CF" w:rsidRDefault="00821C85" w:rsidP="000702B2">
                        <w:pPr>
                          <w:suppressAutoHyphens/>
                          <w:spacing w:line="276" w:lineRule="auto"/>
                          <w:rPr>
                            <w:rFonts w:ascii="XO Thames" w:hAnsi="XO Thames"/>
                            <w:b/>
                            <w:i/>
                          </w:rPr>
                        </w:pPr>
                      </w:p>
                      <w:p w:rsidR="002D44CF" w:rsidRPr="00081C5C" w:rsidRDefault="002D44CF" w:rsidP="000702B2">
                        <w:pPr>
                          <w:suppressAutoHyphens/>
                          <w:spacing w:line="276" w:lineRule="auto"/>
                          <w:rPr>
                            <w:rFonts w:ascii="XO Thames" w:hAnsi="XO Thames"/>
                            <w:b/>
                            <w:i/>
                            <w:lang w:val="en-US"/>
                          </w:rPr>
                        </w:pPr>
                      </w:p>
                    </w:tc>
                    <w:tc>
                      <w:tcPr>
                        <w:tcW w:w="1149" w:type="dxa"/>
                        <w:noWrap/>
                        <w:vAlign w:val="bottom"/>
                        <w:hideMark/>
                      </w:tcPr>
                      <w:p w:rsidR="002D44CF" w:rsidRPr="006E79EB" w:rsidRDefault="002D44CF" w:rsidP="000702B2">
                        <w:pPr>
                          <w:suppressAutoHyphens/>
                          <w:spacing w:line="276" w:lineRule="auto"/>
                          <w:rPr>
                            <w:rFonts w:ascii="XO Thames" w:eastAsiaTheme="minorEastAsia" w:hAnsi="XO Thames" w:cstheme="minorBidi"/>
                          </w:rPr>
                        </w:pPr>
                      </w:p>
                    </w:tc>
                    <w:tc>
                      <w:tcPr>
                        <w:tcW w:w="1128" w:type="dxa"/>
                        <w:noWrap/>
                        <w:vAlign w:val="bottom"/>
                        <w:hideMark/>
                      </w:tcPr>
                      <w:p w:rsidR="002D44CF" w:rsidRPr="006E79EB" w:rsidRDefault="002D44CF" w:rsidP="000702B2">
                        <w:pPr>
                          <w:suppressAutoHyphens/>
                          <w:spacing w:line="276" w:lineRule="auto"/>
                          <w:rPr>
                            <w:rFonts w:ascii="XO Thames" w:eastAsiaTheme="minorEastAsia" w:hAnsi="XO Thames" w:cstheme="minorBidi"/>
                          </w:rPr>
                        </w:pPr>
                      </w:p>
                    </w:tc>
                  </w:tr>
                  <w:tr w:rsidR="002D44CF" w:rsidRPr="000F698E" w:rsidTr="000702B2">
                    <w:trPr>
                      <w:trHeight w:val="27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w:t>
                        </w:r>
                      </w:p>
                    </w:tc>
                    <w:tc>
                      <w:tcPr>
                        <w:tcW w:w="4211"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Наименование материала</w:t>
                        </w:r>
                      </w:p>
                    </w:tc>
                    <w:tc>
                      <w:tcPr>
                        <w:tcW w:w="1454"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Цена</w:t>
                        </w:r>
                      </w:p>
                    </w:tc>
                    <w:tc>
                      <w:tcPr>
                        <w:tcW w:w="932"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proofErr w:type="spellStart"/>
                        <w:r w:rsidRPr="006E79EB">
                          <w:rPr>
                            <w:rFonts w:ascii="XO Thames" w:hAnsi="XO Thames"/>
                            <w:b/>
                            <w:bCs/>
                            <w:lang w:eastAsia="ar-SA"/>
                          </w:rPr>
                          <w:t>Ед</w:t>
                        </w:r>
                        <w:proofErr w:type="gramStart"/>
                        <w:r w:rsidRPr="006E79EB">
                          <w:rPr>
                            <w:rFonts w:ascii="XO Thames" w:hAnsi="XO Thames"/>
                            <w:b/>
                            <w:bCs/>
                            <w:lang w:eastAsia="ar-SA"/>
                          </w:rPr>
                          <w:t>.и</w:t>
                        </w:r>
                        <w:proofErr w:type="gramEnd"/>
                        <w:r w:rsidRPr="006E79EB">
                          <w:rPr>
                            <w:rFonts w:ascii="XO Thames" w:hAnsi="XO Thames"/>
                            <w:b/>
                            <w:bCs/>
                            <w:lang w:eastAsia="ar-SA"/>
                          </w:rPr>
                          <w:t>зм</w:t>
                        </w:r>
                        <w:proofErr w:type="spellEnd"/>
                        <w:r w:rsidRPr="006E79EB">
                          <w:rPr>
                            <w:rFonts w:ascii="XO Thames" w:hAnsi="XO Thames"/>
                            <w:b/>
                            <w:bCs/>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Сумма</w:t>
                        </w: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E79EB" w:rsidRDefault="002D44CF" w:rsidP="000702B2">
                        <w:pPr>
                          <w:suppressAutoHyphens/>
                          <w:spacing w:line="276" w:lineRule="auto"/>
                          <w:jc w:val="center"/>
                          <w:rPr>
                            <w:rFonts w:ascii="XO Thames" w:hAnsi="XO Thames"/>
                          </w:rPr>
                        </w:pPr>
                        <w:r w:rsidRPr="006E79EB">
                          <w:rPr>
                            <w:rFonts w:ascii="XO Thames" w:hAnsi="XO Thames"/>
                            <w:lang w:eastAsia="ar-SA"/>
                          </w:rPr>
                          <w:t>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Стойка передняя</w:t>
                        </w:r>
                      </w:p>
                    </w:tc>
                    <w:tc>
                      <w:tcPr>
                        <w:tcW w:w="1454"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hideMark/>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Стойка задняя</w:t>
                        </w:r>
                      </w:p>
                    </w:tc>
                    <w:tc>
                      <w:tcPr>
                        <w:tcW w:w="1454"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hideMark/>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Опора передняя</w:t>
                        </w:r>
                      </w:p>
                    </w:tc>
                    <w:tc>
                      <w:tcPr>
                        <w:tcW w:w="1454"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hideMark/>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Отбойники передней стойки</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Отбойники задней стойки</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sidRPr="006E79EB">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Шаровая опора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sidRPr="006E79EB">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Шарнир растяжки</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sidRPr="006E79EB">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lastRenderedPageBreak/>
                          <w:t>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Колодки тормозные передние</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sidRPr="006E79EB">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Pr>
                            <w:rFonts w:ascii="XO Thames" w:hAnsi="XO Thames"/>
                            <w:lang w:eastAsia="ar-SA"/>
                          </w:rPr>
                          <w:t>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Колодки тормозные задние</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Pr>
                            <w:rFonts w:ascii="XO Thames" w:hAnsi="XO Thames"/>
                            <w:lang w:eastAsia="ar-SA"/>
                          </w:rPr>
                          <w:t>10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Трос ручного тормоза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Pr>
                            <w:rFonts w:ascii="XO Thames" w:hAnsi="XO Thames"/>
                            <w:lang w:eastAsia="ar-SA"/>
                          </w:rPr>
                          <w:t>11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 xml:space="preserve">Задний тормозной цилиндр </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Рулевой наконечник</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2</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Втулки заднего амортизатора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14</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Топливный фильтр</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15</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Воздушный фильтр</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16</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Салонный фильтр</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17</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Прокладка клапанной крышки</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18</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Рулевая рейка</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19</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Pr>
                            <w:rFonts w:ascii="XO Thames" w:hAnsi="XO Thames" w:cs="Arial"/>
                            <w:color w:val="000000"/>
                          </w:rPr>
                          <w:t>Сцепление в сборе</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r>
                          <w:rPr>
                            <w:rFonts w:ascii="XO Thames" w:hAnsi="XO Thames" w:cs="Arial"/>
                            <w:color w:val="000000"/>
                          </w:rPr>
                          <w:t>компл</w:t>
                        </w:r>
                        <w:proofErr w:type="spellEnd"/>
                        <w:r>
                          <w:rPr>
                            <w:rFonts w:ascii="XO Thames" w:hAnsi="XO Thames" w:cs="Arial"/>
                            <w:color w:val="000000"/>
                          </w:rPr>
                          <w:t>.</w:t>
                        </w:r>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tcPr>
                      <w:p w:rsidR="002D44CF" w:rsidRDefault="002D44CF" w:rsidP="000702B2">
                        <w:pPr>
                          <w:suppressAutoHyphens/>
                          <w:spacing w:line="276" w:lineRule="auto"/>
                          <w:jc w:val="center"/>
                          <w:rPr>
                            <w:rFonts w:ascii="XO Thames" w:hAnsi="XO Thames"/>
                            <w:lang w:eastAsia="ar-SA"/>
                          </w:rPr>
                        </w:pPr>
                        <w:r>
                          <w:rPr>
                            <w:rFonts w:ascii="XO Thames" w:hAnsi="XO Thames"/>
                            <w:lang w:eastAsia="ar-SA"/>
                          </w:rPr>
                          <w:t>20</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Default="002D44CF" w:rsidP="000702B2">
                        <w:pPr>
                          <w:rPr>
                            <w:rFonts w:ascii="XO Thames" w:hAnsi="XO Thames" w:cs="Arial"/>
                            <w:color w:val="000000"/>
                          </w:rPr>
                        </w:pPr>
                        <w:r w:rsidRPr="00B15C1D">
                          <w:rPr>
                            <w:rFonts w:ascii="XO Thames" w:hAnsi="XO Thames" w:cs="Arial"/>
                            <w:color w:val="000000"/>
                          </w:rPr>
                          <w:t>Очиститель тормозов, узлов и деталей</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Default="002D44CF" w:rsidP="000702B2">
                        <w:pPr>
                          <w:jc w:val="center"/>
                          <w:rPr>
                            <w:rFonts w:ascii="XO Thames" w:hAnsi="XO Thames" w:cs="Arial"/>
                            <w:color w:val="000000"/>
                          </w:rPr>
                        </w:pPr>
                        <w:proofErr w:type="spellStart"/>
                        <w:proofErr w:type="gramStart"/>
                        <w:r>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bl>
                <w:p w:rsidR="002D44CF" w:rsidRPr="000F698E" w:rsidRDefault="002D44CF" w:rsidP="000702B2">
                  <w:pPr>
                    <w:suppressAutoHyphens/>
                    <w:rPr>
                      <w:rFonts w:ascii="XO Thames" w:hAnsi="XO Thames"/>
                      <w:b/>
                      <w:i/>
                      <w:highlight w:val="yellow"/>
                      <w:lang w:eastAsia="ar-SA"/>
                    </w:rPr>
                  </w:pPr>
                </w:p>
              </w:tc>
            </w:tr>
          </w:tbl>
          <w:p w:rsidR="002D44CF" w:rsidRPr="002D44CF" w:rsidRDefault="002D44CF" w:rsidP="002D44CF">
            <w:pPr>
              <w:jc w:val="both"/>
              <w:rPr>
                <w:rFonts w:ascii="XO Thames" w:hAnsi="XO Thames"/>
                <w:highlight w:val="yellow"/>
              </w:rPr>
            </w:pPr>
          </w:p>
          <w:p w:rsidR="002D44CF" w:rsidRDefault="002D44CF" w:rsidP="002D44CF">
            <w:pPr>
              <w:jc w:val="both"/>
              <w:rPr>
                <w:rFonts w:ascii="XO Thames" w:hAnsi="XO Thames"/>
                <w:highlight w:val="yellow"/>
              </w:rPr>
            </w:pPr>
          </w:p>
          <w:p w:rsidR="00821C85" w:rsidRDefault="00821C85" w:rsidP="002D44CF">
            <w:pPr>
              <w:jc w:val="both"/>
              <w:rPr>
                <w:rFonts w:ascii="XO Thames" w:hAnsi="XO Thames"/>
                <w:highlight w:val="yellow"/>
              </w:rPr>
            </w:pPr>
          </w:p>
          <w:p w:rsidR="00821C85" w:rsidRPr="00821C85" w:rsidRDefault="00821C85" w:rsidP="002D44CF">
            <w:pPr>
              <w:jc w:val="both"/>
              <w:rPr>
                <w:rFonts w:ascii="XO Thames" w:hAnsi="XO Thames"/>
                <w:highlight w:val="yellow"/>
              </w:rPr>
            </w:pPr>
          </w:p>
          <w:tbl>
            <w:tblPr>
              <w:tblW w:w="16317" w:type="dxa"/>
              <w:tblLook w:val="04A0"/>
            </w:tblPr>
            <w:tblGrid>
              <w:gridCol w:w="153"/>
              <w:gridCol w:w="12980"/>
              <w:gridCol w:w="3184"/>
            </w:tblGrid>
            <w:tr w:rsidR="002D44CF" w:rsidRPr="000F698E" w:rsidTr="000702B2">
              <w:trPr>
                <w:gridBefore w:val="1"/>
                <w:gridAfter w:val="1"/>
                <w:wBefore w:w="153" w:type="dxa"/>
                <w:wAfter w:w="3184" w:type="dxa"/>
                <w:trHeight w:val="300"/>
              </w:trPr>
              <w:tc>
                <w:tcPr>
                  <w:tcW w:w="12980" w:type="dxa"/>
                  <w:shd w:val="clear" w:color="auto" w:fill="auto"/>
                  <w:noWrap/>
                  <w:hideMark/>
                </w:tcPr>
                <w:p w:rsidR="002D44CF" w:rsidRDefault="002D44CF" w:rsidP="000702B2">
                  <w:pPr>
                    <w:rPr>
                      <w:rFonts w:ascii="XO Thames" w:hAnsi="XO Thames"/>
                      <w:b/>
                      <w:lang w:eastAsia="ar-SA"/>
                    </w:rPr>
                  </w:pPr>
                </w:p>
                <w:p w:rsidR="002D44CF" w:rsidRPr="006E79EB" w:rsidRDefault="002D44CF" w:rsidP="000702B2">
                  <w:pPr>
                    <w:rPr>
                      <w:rFonts w:ascii="XO Thames" w:hAnsi="XO Thames"/>
                      <w:b/>
                    </w:rPr>
                  </w:pPr>
                  <w:r w:rsidRPr="006E79EB">
                    <w:rPr>
                      <w:rFonts w:ascii="XO Thames" w:hAnsi="XO Thames"/>
                      <w:b/>
                      <w:lang w:val="en-US" w:eastAsia="ar-SA"/>
                    </w:rPr>
                    <w:t>LADA</w:t>
                  </w:r>
                  <w:r w:rsidRPr="00D30DB2">
                    <w:rPr>
                      <w:rFonts w:ascii="XO Thames" w:hAnsi="XO Thames"/>
                      <w:b/>
                      <w:lang w:eastAsia="ar-SA"/>
                    </w:rPr>
                    <w:t xml:space="preserve"> 2</w:t>
                  </w:r>
                  <w:r>
                    <w:rPr>
                      <w:rFonts w:ascii="XO Thames" w:hAnsi="XO Thames"/>
                      <w:b/>
                      <w:lang w:eastAsia="ar-SA"/>
                    </w:rPr>
                    <w:t>13100</w:t>
                  </w:r>
                  <w:r w:rsidRPr="00D30DB2">
                    <w:rPr>
                      <w:rFonts w:ascii="XO Thames" w:hAnsi="XO Thames"/>
                      <w:b/>
                      <w:lang w:eastAsia="ar-SA"/>
                    </w:rPr>
                    <w:t xml:space="preserve"> (</w:t>
                  </w:r>
                  <w:r>
                    <w:rPr>
                      <w:rFonts w:ascii="XO Thames" w:hAnsi="XO Thames"/>
                      <w:b/>
                      <w:lang w:val="en-US" w:eastAsia="ar-SA"/>
                    </w:rPr>
                    <w:t>NIVA</w:t>
                  </w:r>
                  <w:r w:rsidRPr="00D30DB2">
                    <w:rPr>
                      <w:rFonts w:ascii="XO Thames" w:hAnsi="XO Thames"/>
                      <w:b/>
                      <w:lang w:eastAsia="ar-SA"/>
                    </w:rPr>
                    <w:t xml:space="preserve">) </w:t>
                  </w:r>
                  <w:proofErr w:type="spellStart"/>
                  <w:r w:rsidRPr="006E79EB">
                    <w:rPr>
                      <w:rFonts w:ascii="XO Thames" w:hAnsi="XO Thames"/>
                      <w:lang w:eastAsia="ar-SA"/>
                    </w:rPr>
                    <w:t>гос</w:t>
                  </w:r>
                  <w:proofErr w:type="spellEnd"/>
                  <w:r w:rsidRPr="00D30DB2">
                    <w:rPr>
                      <w:rFonts w:ascii="XO Thames" w:hAnsi="XO Thames"/>
                      <w:lang w:eastAsia="ar-SA"/>
                    </w:rPr>
                    <w:t xml:space="preserve">.  </w:t>
                  </w:r>
                  <w:r w:rsidRPr="00D30DB2">
                    <w:rPr>
                      <w:rFonts w:ascii="XO Thames" w:hAnsi="XO Thames"/>
                      <w:b/>
                      <w:lang w:eastAsia="ar-SA"/>
                    </w:rPr>
                    <w:t xml:space="preserve">№ </w:t>
                  </w:r>
                  <w:r>
                    <w:rPr>
                      <w:rFonts w:ascii="XO Thames" w:hAnsi="XO Thames"/>
                      <w:b/>
                    </w:rPr>
                    <w:t>О020УМ</w:t>
                  </w:r>
                  <w:r w:rsidRPr="006E79EB">
                    <w:rPr>
                      <w:rFonts w:ascii="XO Thames" w:hAnsi="XO Thames"/>
                      <w:b/>
                    </w:rPr>
                    <w:t>64</w:t>
                  </w:r>
                  <w:r w:rsidRPr="00D30DB2">
                    <w:rPr>
                      <w:rFonts w:ascii="XO Thames" w:hAnsi="XO Thames"/>
                      <w:b/>
                    </w:rPr>
                    <w:t xml:space="preserve"> </w:t>
                  </w:r>
                </w:p>
                <w:p w:rsidR="002D44CF" w:rsidRPr="000F698E" w:rsidRDefault="002D44CF" w:rsidP="000702B2">
                  <w:pPr>
                    <w:rPr>
                      <w:rFonts w:ascii="XO Thames" w:hAnsi="XO Thames" w:cs="Arial"/>
                      <w:b/>
                      <w:color w:val="000000"/>
                      <w:highlight w:val="yellow"/>
                    </w:rPr>
                  </w:pPr>
                  <w:r w:rsidRPr="006E79EB">
                    <w:rPr>
                      <w:rFonts w:ascii="XO Thames" w:hAnsi="XO Thames"/>
                      <w:b/>
                      <w:lang w:val="en-US"/>
                    </w:rPr>
                    <w:t>VIN</w:t>
                  </w:r>
                  <w:r w:rsidRPr="00D30DB2">
                    <w:rPr>
                      <w:rFonts w:ascii="XO Thames" w:hAnsi="XO Thames"/>
                      <w:b/>
                    </w:rPr>
                    <w:t xml:space="preserve">: </w:t>
                  </w:r>
                  <w:r w:rsidRPr="006E79EB">
                    <w:rPr>
                      <w:rFonts w:ascii="XO Thames" w:hAnsi="XO Thames"/>
                      <w:b/>
                    </w:rPr>
                    <w:t>ХТА21</w:t>
                  </w:r>
                  <w:r>
                    <w:rPr>
                      <w:rFonts w:ascii="XO Thames" w:hAnsi="XO Thames"/>
                      <w:b/>
                    </w:rPr>
                    <w:t xml:space="preserve">3100С0140715 </w:t>
                  </w:r>
                </w:p>
              </w:tc>
            </w:tr>
            <w:tr w:rsidR="002D44CF" w:rsidRPr="000F698E" w:rsidTr="000702B2">
              <w:trPr>
                <w:trHeight w:val="299"/>
              </w:trPr>
              <w:tc>
                <w:tcPr>
                  <w:tcW w:w="16317" w:type="dxa"/>
                  <w:gridSpan w:val="3"/>
                  <w:shd w:val="clear" w:color="auto" w:fill="auto"/>
                  <w:noWrap/>
                  <w:hideMark/>
                </w:tcPr>
                <w:tbl>
                  <w:tblPr>
                    <w:tblW w:w="9733" w:type="dxa"/>
                    <w:tblLook w:val="04A0"/>
                  </w:tblPr>
                  <w:tblGrid>
                    <w:gridCol w:w="859"/>
                    <w:gridCol w:w="4211"/>
                    <w:gridCol w:w="1454"/>
                    <w:gridCol w:w="932"/>
                    <w:gridCol w:w="1149"/>
                    <w:gridCol w:w="1128"/>
                  </w:tblGrid>
                  <w:tr w:rsidR="002D44CF" w:rsidRPr="000F698E" w:rsidTr="000702B2">
                    <w:trPr>
                      <w:trHeight w:val="707"/>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w:t>
                        </w:r>
                      </w:p>
                    </w:tc>
                    <w:tc>
                      <w:tcPr>
                        <w:tcW w:w="4211"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Наименование работ</w:t>
                        </w:r>
                      </w:p>
                    </w:tc>
                    <w:tc>
                      <w:tcPr>
                        <w:tcW w:w="1454"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Цена</w:t>
                        </w:r>
                      </w:p>
                    </w:tc>
                    <w:tc>
                      <w:tcPr>
                        <w:tcW w:w="932"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proofErr w:type="spellStart"/>
                        <w:r w:rsidRPr="006E79EB">
                          <w:rPr>
                            <w:rFonts w:ascii="XO Thames" w:hAnsi="XO Thames"/>
                            <w:b/>
                            <w:bCs/>
                            <w:lang w:eastAsia="ar-SA"/>
                          </w:rPr>
                          <w:t>Ед</w:t>
                        </w:r>
                        <w:proofErr w:type="gramStart"/>
                        <w:r w:rsidRPr="006E79EB">
                          <w:rPr>
                            <w:rFonts w:ascii="XO Thames" w:hAnsi="XO Thames"/>
                            <w:b/>
                            <w:bCs/>
                            <w:lang w:eastAsia="ar-SA"/>
                          </w:rPr>
                          <w:t>.и</w:t>
                        </w:r>
                        <w:proofErr w:type="gramEnd"/>
                        <w:r w:rsidRPr="006E79EB">
                          <w:rPr>
                            <w:rFonts w:ascii="XO Thames" w:hAnsi="XO Thames"/>
                            <w:b/>
                            <w:bCs/>
                            <w:lang w:eastAsia="ar-SA"/>
                          </w:rPr>
                          <w:t>зм</w:t>
                        </w:r>
                        <w:proofErr w:type="spellEnd"/>
                        <w:r w:rsidRPr="006E79EB">
                          <w:rPr>
                            <w:rFonts w:ascii="XO Thames" w:hAnsi="XO Thames"/>
                            <w:b/>
                            <w:bCs/>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Сумма</w:t>
                        </w:r>
                      </w:p>
                    </w:tc>
                  </w:tr>
                  <w:tr w:rsidR="002D44CF" w:rsidRPr="000F698E" w:rsidTr="000702B2">
                    <w:trPr>
                      <w:trHeight w:val="25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Cs/>
                            <w:lang w:eastAsia="ar-SA"/>
                          </w:rPr>
                        </w:pPr>
                        <w:r w:rsidRPr="006E79EB">
                          <w:rPr>
                            <w:rFonts w:ascii="XO Thames" w:hAnsi="XO Thames"/>
                            <w:bCs/>
                            <w:lang w:eastAsia="ar-SA"/>
                          </w:rPr>
                          <w:t>1</w:t>
                        </w:r>
                      </w:p>
                    </w:tc>
                    <w:tc>
                      <w:tcPr>
                        <w:tcW w:w="4211" w:type="dxa"/>
                        <w:tcBorders>
                          <w:top w:val="single" w:sz="8" w:space="0" w:color="auto"/>
                          <w:left w:val="nil"/>
                          <w:bottom w:val="single" w:sz="8" w:space="0" w:color="auto"/>
                          <w:right w:val="single" w:sz="8" w:space="0" w:color="auto"/>
                        </w:tcBorders>
                        <w:noWrap/>
                      </w:tcPr>
                      <w:p w:rsidR="002D44CF" w:rsidRPr="006E79EB" w:rsidRDefault="002D44CF" w:rsidP="000702B2">
                        <w:pPr>
                          <w:rPr>
                            <w:rFonts w:ascii="XO Thames" w:hAnsi="XO Thames" w:cs="Arial"/>
                            <w:color w:val="000000"/>
                          </w:rPr>
                        </w:pPr>
                        <w:r>
                          <w:rPr>
                            <w:rFonts w:ascii="XO Thames" w:hAnsi="XO Thames" w:cs="Arial"/>
                            <w:color w:val="000000"/>
                          </w:rPr>
                          <w:t>Замена стартера</w:t>
                        </w:r>
                      </w:p>
                    </w:tc>
                    <w:tc>
                      <w:tcPr>
                        <w:tcW w:w="1454"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rPr>
                            <w:rFonts w:ascii="XO Thames" w:hAnsi="XO Thames"/>
                            <w:b/>
                            <w:bCs/>
                            <w:lang w:eastAsia="ar-SA"/>
                          </w:rPr>
                        </w:pPr>
                      </w:p>
                    </w:tc>
                    <w:tc>
                      <w:tcPr>
                        <w:tcW w:w="932" w:type="dxa"/>
                        <w:tcBorders>
                          <w:top w:val="single" w:sz="8" w:space="0" w:color="auto"/>
                          <w:left w:val="nil"/>
                          <w:bottom w:val="single" w:sz="8" w:space="0" w:color="auto"/>
                          <w:right w:val="single" w:sz="8" w:space="0" w:color="auto"/>
                        </w:tcBorders>
                        <w:noWrap/>
                      </w:tcPr>
                      <w:p w:rsidR="002D44CF" w:rsidRPr="006E79EB" w:rsidRDefault="002D44CF" w:rsidP="000702B2">
                        <w:pPr>
                          <w:jc w:val="right"/>
                          <w:rPr>
                            <w:rFonts w:ascii="XO Thames" w:hAnsi="XO Thames" w:cs="Arial"/>
                            <w:color w:val="000000"/>
                          </w:rPr>
                        </w:pPr>
                      </w:p>
                    </w:tc>
                    <w:tc>
                      <w:tcPr>
                        <w:tcW w:w="1149"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lang w:eastAsia="ar-SA"/>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rPr>
                            <w:rFonts w:ascii="XO Thames" w:hAnsi="XO Thames"/>
                            <w:b/>
                            <w:bCs/>
                            <w:lang w:eastAsia="ar-SA"/>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hideMark/>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 xml:space="preserve">Замена троса спидометра </w:t>
                        </w:r>
                      </w:p>
                    </w:tc>
                    <w:tc>
                      <w:tcPr>
                        <w:tcW w:w="1454"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399"/>
                    </w:trPr>
                    <w:tc>
                      <w:tcPr>
                        <w:tcW w:w="859" w:type="dxa"/>
                        <w:tcBorders>
                          <w:top w:val="single" w:sz="4" w:space="0" w:color="auto"/>
                          <w:left w:val="single" w:sz="4" w:space="0" w:color="auto"/>
                          <w:bottom w:val="single" w:sz="4" w:space="0" w:color="auto"/>
                          <w:right w:val="single" w:sz="4" w:space="0" w:color="auto"/>
                        </w:tcBorders>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 xml:space="preserve">Замена привода спидометра </w:t>
                        </w:r>
                      </w:p>
                    </w:tc>
                    <w:tc>
                      <w:tcPr>
                        <w:tcW w:w="1454"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p>
                    </w:tc>
                    <w:tc>
                      <w:tcPr>
                        <w:tcW w:w="1149"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jc w:val="center"/>
                          <w:rPr>
                            <w:rFonts w:ascii="XO Thames" w:hAnsi="XO Thames"/>
                          </w:rPr>
                        </w:pPr>
                        <w:proofErr w:type="spellStart"/>
                        <w:r w:rsidRPr="006E79EB">
                          <w:rPr>
                            <w:rFonts w:ascii="XO Thames" w:hAnsi="XO Thames"/>
                            <w:b/>
                            <w:bCs/>
                            <w:lang w:eastAsia="ar-SA"/>
                          </w:rPr>
                          <w:t>н</w:t>
                        </w:r>
                        <w:proofErr w:type="spellEnd"/>
                        <w:r w:rsidRPr="006E79EB">
                          <w:rPr>
                            <w:rFonts w:ascii="XO Thames" w:hAnsi="XO Thames"/>
                            <w:b/>
                            <w:bCs/>
                            <w:lang w:eastAsia="ar-SA"/>
                          </w:rPr>
                          <w:t>/</w:t>
                        </w:r>
                        <w:proofErr w:type="gramStart"/>
                        <w:r w:rsidRPr="006E79EB">
                          <w:rPr>
                            <w:rFonts w:ascii="XO Thames" w:hAnsi="XO Thames"/>
                            <w:b/>
                            <w:bCs/>
                            <w:lang w:eastAsia="ar-SA"/>
                          </w:rPr>
                          <w:t>ч</w:t>
                        </w:r>
                        <w:proofErr w:type="gramEnd"/>
                      </w:p>
                    </w:tc>
                    <w:tc>
                      <w:tcPr>
                        <w:tcW w:w="1128" w:type="dxa"/>
                        <w:tcBorders>
                          <w:top w:val="single" w:sz="4" w:space="0" w:color="auto"/>
                          <w:left w:val="nil"/>
                          <w:bottom w:val="single" w:sz="4" w:space="0" w:color="auto"/>
                          <w:right w:val="single" w:sz="4" w:space="0" w:color="auto"/>
                        </w:tcBorders>
                        <w:vAlign w:val="center"/>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225"/>
                    </w:trPr>
                    <w:tc>
                      <w:tcPr>
                        <w:tcW w:w="7456" w:type="dxa"/>
                        <w:gridSpan w:val="4"/>
                        <w:vAlign w:val="center"/>
                      </w:tcPr>
                      <w:p w:rsidR="002D44CF" w:rsidRPr="006E79EB" w:rsidRDefault="002D44CF" w:rsidP="000702B2">
                        <w:pPr>
                          <w:suppressAutoHyphens/>
                          <w:spacing w:line="276" w:lineRule="auto"/>
                          <w:rPr>
                            <w:rFonts w:ascii="XO Thames" w:hAnsi="XO Thames"/>
                            <w:b/>
                            <w:i/>
                          </w:rPr>
                        </w:pPr>
                      </w:p>
                    </w:tc>
                    <w:tc>
                      <w:tcPr>
                        <w:tcW w:w="1149" w:type="dxa"/>
                        <w:noWrap/>
                        <w:vAlign w:val="bottom"/>
                        <w:hideMark/>
                      </w:tcPr>
                      <w:p w:rsidR="002D44CF" w:rsidRPr="006E79EB" w:rsidRDefault="002D44CF" w:rsidP="000702B2">
                        <w:pPr>
                          <w:suppressAutoHyphens/>
                          <w:spacing w:line="276" w:lineRule="auto"/>
                          <w:rPr>
                            <w:rFonts w:ascii="XO Thames" w:eastAsiaTheme="minorEastAsia" w:hAnsi="XO Thames" w:cstheme="minorBidi"/>
                          </w:rPr>
                        </w:pPr>
                      </w:p>
                    </w:tc>
                    <w:tc>
                      <w:tcPr>
                        <w:tcW w:w="1128" w:type="dxa"/>
                        <w:noWrap/>
                        <w:vAlign w:val="bottom"/>
                        <w:hideMark/>
                      </w:tcPr>
                      <w:p w:rsidR="002D44CF" w:rsidRPr="006E79EB" w:rsidRDefault="002D44CF" w:rsidP="000702B2">
                        <w:pPr>
                          <w:suppressAutoHyphens/>
                          <w:spacing w:line="276" w:lineRule="auto"/>
                          <w:rPr>
                            <w:rFonts w:ascii="XO Thames" w:eastAsiaTheme="minorEastAsia" w:hAnsi="XO Thames" w:cstheme="minorBidi"/>
                          </w:rPr>
                        </w:pPr>
                      </w:p>
                    </w:tc>
                  </w:tr>
                  <w:tr w:rsidR="002D44CF" w:rsidRPr="000F698E" w:rsidTr="000702B2">
                    <w:trPr>
                      <w:trHeight w:val="275"/>
                    </w:trPr>
                    <w:tc>
                      <w:tcPr>
                        <w:tcW w:w="859" w:type="dxa"/>
                        <w:tcBorders>
                          <w:top w:val="single" w:sz="8" w:space="0" w:color="auto"/>
                          <w:left w:val="single" w:sz="8" w:space="0" w:color="auto"/>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w:t>
                        </w:r>
                      </w:p>
                    </w:tc>
                    <w:tc>
                      <w:tcPr>
                        <w:tcW w:w="4211"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Наименование материала</w:t>
                        </w:r>
                      </w:p>
                    </w:tc>
                    <w:tc>
                      <w:tcPr>
                        <w:tcW w:w="1454"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Цена</w:t>
                        </w:r>
                      </w:p>
                    </w:tc>
                    <w:tc>
                      <w:tcPr>
                        <w:tcW w:w="932"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Кол-во</w:t>
                        </w:r>
                      </w:p>
                    </w:tc>
                    <w:tc>
                      <w:tcPr>
                        <w:tcW w:w="1149"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proofErr w:type="spellStart"/>
                        <w:r w:rsidRPr="006E79EB">
                          <w:rPr>
                            <w:rFonts w:ascii="XO Thames" w:hAnsi="XO Thames"/>
                            <w:b/>
                            <w:bCs/>
                            <w:lang w:eastAsia="ar-SA"/>
                          </w:rPr>
                          <w:t>Ед</w:t>
                        </w:r>
                        <w:proofErr w:type="gramStart"/>
                        <w:r w:rsidRPr="006E79EB">
                          <w:rPr>
                            <w:rFonts w:ascii="XO Thames" w:hAnsi="XO Thames"/>
                            <w:b/>
                            <w:bCs/>
                            <w:lang w:eastAsia="ar-SA"/>
                          </w:rPr>
                          <w:t>.и</w:t>
                        </w:r>
                        <w:proofErr w:type="gramEnd"/>
                        <w:r w:rsidRPr="006E79EB">
                          <w:rPr>
                            <w:rFonts w:ascii="XO Thames" w:hAnsi="XO Thames"/>
                            <w:b/>
                            <w:bCs/>
                            <w:lang w:eastAsia="ar-SA"/>
                          </w:rPr>
                          <w:t>зм</w:t>
                        </w:r>
                        <w:proofErr w:type="spellEnd"/>
                        <w:r w:rsidRPr="006E79EB">
                          <w:rPr>
                            <w:rFonts w:ascii="XO Thames" w:hAnsi="XO Thames"/>
                            <w:b/>
                            <w:bCs/>
                            <w:lang w:eastAsia="ar-SA"/>
                          </w:rPr>
                          <w:t>.</w:t>
                        </w:r>
                      </w:p>
                    </w:tc>
                    <w:tc>
                      <w:tcPr>
                        <w:tcW w:w="1128" w:type="dxa"/>
                        <w:tcBorders>
                          <w:top w:val="single" w:sz="8" w:space="0" w:color="auto"/>
                          <w:left w:val="nil"/>
                          <w:bottom w:val="single" w:sz="8" w:space="0" w:color="auto"/>
                          <w:right w:val="single" w:sz="8" w:space="0" w:color="auto"/>
                        </w:tcBorders>
                        <w:noWrap/>
                        <w:vAlign w:val="center"/>
                        <w:hideMark/>
                      </w:tcPr>
                      <w:p w:rsidR="002D44CF" w:rsidRPr="006E79EB" w:rsidRDefault="002D44CF" w:rsidP="000702B2">
                        <w:pPr>
                          <w:suppressAutoHyphens/>
                          <w:spacing w:line="276" w:lineRule="auto"/>
                          <w:jc w:val="center"/>
                          <w:rPr>
                            <w:rFonts w:ascii="XO Thames" w:hAnsi="XO Thames"/>
                            <w:b/>
                            <w:bCs/>
                          </w:rPr>
                        </w:pPr>
                        <w:r w:rsidRPr="006E79EB">
                          <w:rPr>
                            <w:rFonts w:ascii="XO Thames" w:hAnsi="XO Thames"/>
                            <w:b/>
                            <w:bCs/>
                            <w:lang w:eastAsia="ar-SA"/>
                          </w:rPr>
                          <w:t>Сумма</w:t>
                        </w: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E79EB" w:rsidRDefault="002D44CF" w:rsidP="000702B2">
                        <w:pPr>
                          <w:suppressAutoHyphens/>
                          <w:spacing w:line="276" w:lineRule="auto"/>
                          <w:jc w:val="center"/>
                          <w:rPr>
                            <w:rFonts w:ascii="XO Thames" w:hAnsi="XO Thames"/>
                          </w:rPr>
                        </w:pPr>
                        <w:r w:rsidRPr="006E79EB">
                          <w:rPr>
                            <w:rFonts w:ascii="XO Thames" w:hAnsi="XO Thames"/>
                            <w:lang w:eastAsia="ar-SA"/>
                          </w:rPr>
                          <w:t>1</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Стартер</w:t>
                        </w:r>
                      </w:p>
                    </w:tc>
                    <w:tc>
                      <w:tcPr>
                        <w:tcW w:w="1454"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2</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 xml:space="preserve">Трос спидометра </w:t>
                        </w:r>
                      </w:p>
                    </w:tc>
                    <w:tc>
                      <w:tcPr>
                        <w:tcW w:w="1454"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r>
                  <w:tr w:rsidR="002D44CF" w:rsidRPr="000F698E" w:rsidTr="000702B2">
                    <w:trPr>
                      <w:trHeight w:val="537"/>
                    </w:trPr>
                    <w:tc>
                      <w:tcPr>
                        <w:tcW w:w="859" w:type="dxa"/>
                        <w:tcBorders>
                          <w:top w:val="single" w:sz="4" w:space="0" w:color="auto"/>
                          <w:left w:val="single" w:sz="4" w:space="0" w:color="auto"/>
                          <w:bottom w:val="single" w:sz="4" w:space="0" w:color="auto"/>
                          <w:right w:val="single" w:sz="4" w:space="0" w:color="auto"/>
                        </w:tcBorders>
                        <w:hideMark/>
                      </w:tcPr>
                      <w:p w:rsidR="002D44CF" w:rsidRPr="006E79EB" w:rsidRDefault="002D44CF" w:rsidP="000702B2">
                        <w:pPr>
                          <w:suppressAutoHyphens/>
                          <w:spacing w:line="276" w:lineRule="auto"/>
                          <w:jc w:val="center"/>
                          <w:rPr>
                            <w:rFonts w:ascii="XO Thames" w:hAnsi="XO Thames"/>
                            <w:lang w:eastAsia="ar-SA"/>
                          </w:rPr>
                        </w:pPr>
                        <w:r w:rsidRPr="006E79EB">
                          <w:rPr>
                            <w:rFonts w:ascii="XO Thames" w:hAnsi="XO Thames"/>
                            <w:lang w:eastAsia="ar-SA"/>
                          </w:rPr>
                          <w:t>3</w:t>
                        </w:r>
                      </w:p>
                    </w:tc>
                    <w:tc>
                      <w:tcPr>
                        <w:tcW w:w="4211" w:type="dxa"/>
                        <w:tcBorders>
                          <w:top w:val="single" w:sz="4" w:space="0" w:color="000000"/>
                          <w:left w:val="nil"/>
                          <w:bottom w:val="single" w:sz="4" w:space="0" w:color="000000"/>
                          <w:right w:val="single" w:sz="4" w:space="0" w:color="000000"/>
                        </w:tcBorders>
                        <w:shd w:val="clear" w:color="000000" w:fill="FFFFFF"/>
                      </w:tcPr>
                      <w:p w:rsidR="002D44CF" w:rsidRPr="006E79EB" w:rsidRDefault="002D44CF" w:rsidP="000702B2">
                        <w:pPr>
                          <w:rPr>
                            <w:rFonts w:ascii="XO Thames" w:hAnsi="XO Thames" w:cs="Arial"/>
                            <w:color w:val="000000"/>
                          </w:rPr>
                        </w:pPr>
                        <w:r>
                          <w:rPr>
                            <w:rFonts w:ascii="XO Thames" w:hAnsi="XO Thames" w:cs="Arial"/>
                            <w:color w:val="000000"/>
                          </w:rPr>
                          <w:t xml:space="preserve">Привод спидометра </w:t>
                        </w:r>
                      </w:p>
                    </w:tc>
                    <w:tc>
                      <w:tcPr>
                        <w:tcW w:w="1454"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c>
                      <w:tcPr>
                        <w:tcW w:w="932" w:type="dxa"/>
                        <w:tcBorders>
                          <w:top w:val="single" w:sz="4" w:space="0" w:color="auto"/>
                          <w:left w:val="nil"/>
                          <w:bottom w:val="single" w:sz="4" w:space="0" w:color="auto"/>
                          <w:right w:val="single" w:sz="4" w:space="0" w:color="auto"/>
                        </w:tcBorders>
                      </w:tcPr>
                      <w:p w:rsidR="002D44CF" w:rsidRPr="006E79EB" w:rsidRDefault="002D44CF" w:rsidP="000702B2">
                        <w:pPr>
                          <w:jc w:val="right"/>
                          <w:rPr>
                            <w:rFonts w:ascii="XO Thames" w:hAnsi="XO Thames" w:cs="Arial"/>
                            <w:color w:val="000000"/>
                          </w:rPr>
                        </w:pPr>
                        <w:r>
                          <w:rPr>
                            <w:rFonts w:ascii="XO Thames" w:hAnsi="XO Thames" w:cs="Arial"/>
                            <w:color w:val="000000"/>
                          </w:rPr>
                          <w:t>1</w:t>
                        </w:r>
                      </w:p>
                    </w:tc>
                    <w:tc>
                      <w:tcPr>
                        <w:tcW w:w="1149" w:type="dxa"/>
                        <w:tcBorders>
                          <w:top w:val="single" w:sz="4" w:space="0" w:color="auto"/>
                          <w:left w:val="nil"/>
                          <w:bottom w:val="single" w:sz="4" w:space="0" w:color="auto"/>
                          <w:right w:val="single" w:sz="4" w:space="0" w:color="auto"/>
                        </w:tcBorders>
                      </w:tcPr>
                      <w:p w:rsidR="002D44CF" w:rsidRPr="006E79EB" w:rsidRDefault="002D44CF" w:rsidP="000702B2">
                        <w:pPr>
                          <w:jc w:val="center"/>
                          <w:rPr>
                            <w:rFonts w:ascii="XO Thames" w:hAnsi="XO Thames" w:cs="Arial"/>
                            <w:color w:val="000000"/>
                          </w:rPr>
                        </w:pPr>
                        <w:proofErr w:type="spellStart"/>
                        <w:proofErr w:type="gramStart"/>
                        <w:r w:rsidRPr="006E79EB">
                          <w:rPr>
                            <w:rFonts w:ascii="XO Thames" w:hAnsi="XO Thames" w:cs="Arial"/>
                            <w:color w:val="000000"/>
                          </w:rPr>
                          <w:t>шт</w:t>
                        </w:r>
                        <w:proofErr w:type="spellEnd"/>
                        <w:proofErr w:type="gramEnd"/>
                      </w:p>
                    </w:tc>
                    <w:tc>
                      <w:tcPr>
                        <w:tcW w:w="1128" w:type="dxa"/>
                        <w:tcBorders>
                          <w:top w:val="single" w:sz="4" w:space="0" w:color="auto"/>
                          <w:left w:val="nil"/>
                          <w:bottom w:val="single" w:sz="4" w:space="0" w:color="auto"/>
                          <w:right w:val="single" w:sz="4" w:space="0" w:color="auto"/>
                        </w:tcBorders>
                        <w:vAlign w:val="center"/>
                        <w:hideMark/>
                      </w:tcPr>
                      <w:p w:rsidR="002D44CF" w:rsidRPr="006E79EB" w:rsidRDefault="002D44CF" w:rsidP="000702B2">
                        <w:pPr>
                          <w:suppressAutoHyphens/>
                          <w:spacing w:line="276" w:lineRule="auto"/>
                          <w:rPr>
                            <w:rFonts w:ascii="XO Thames" w:eastAsiaTheme="minorEastAsia" w:hAnsi="XO Thames"/>
                          </w:rPr>
                        </w:pPr>
                      </w:p>
                    </w:tc>
                  </w:tr>
                </w:tbl>
                <w:p w:rsidR="002D44CF" w:rsidRPr="000F698E" w:rsidRDefault="002D44CF" w:rsidP="000702B2">
                  <w:pPr>
                    <w:suppressAutoHyphens/>
                    <w:rPr>
                      <w:rFonts w:ascii="XO Thames" w:hAnsi="XO Thames"/>
                      <w:b/>
                      <w:i/>
                      <w:highlight w:val="yellow"/>
                      <w:lang w:eastAsia="ar-SA"/>
                    </w:rPr>
                  </w:pPr>
                </w:p>
              </w:tc>
            </w:tr>
          </w:tbl>
          <w:p w:rsidR="00814C33" w:rsidRPr="006C65A6" w:rsidRDefault="00814C33" w:rsidP="00237A7C">
            <w:pPr>
              <w:jc w:val="both"/>
              <w:rPr>
                <w:rFonts w:ascii="PT Astra Serif" w:hAnsi="PT Astra Serif"/>
                <w:b/>
                <w:i/>
                <w:sz w:val="24"/>
                <w:szCs w:val="24"/>
                <w:highlight w:val="yellow"/>
              </w:rPr>
            </w:pPr>
          </w:p>
        </w:tc>
        <w:tc>
          <w:tcPr>
            <w:tcW w:w="1083" w:type="dxa"/>
            <w:tcBorders>
              <w:top w:val="nil"/>
              <w:left w:val="nil"/>
              <w:bottom w:val="nil"/>
              <w:right w:val="nil"/>
            </w:tcBorders>
            <w:noWrap/>
            <w:vAlign w:val="bottom"/>
          </w:tcPr>
          <w:p w:rsidR="00814C33" w:rsidRPr="006C65A6" w:rsidRDefault="00814C33" w:rsidP="00237A7C">
            <w:pPr>
              <w:jc w:val="both"/>
              <w:rPr>
                <w:rFonts w:ascii="PT Astra Serif" w:hAnsi="PT Astra Serif"/>
                <w:sz w:val="24"/>
                <w:szCs w:val="24"/>
                <w:highlight w:val="yellow"/>
              </w:rPr>
            </w:pPr>
          </w:p>
        </w:tc>
        <w:tc>
          <w:tcPr>
            <w:tcW w:w="1134" w:type="dxa"/>
            <w:tcBorders>
              <w:top w:val="nil"/>
              <w:left w:val="nil"/>
              <w:bottom w:val="nil"/>
              <w:right w:val="nil"/>
            </w:tcBorders>
            <w:noWrap/>
            <w:vAlign w:val="bottom"/>
          </w:tcPr>
          <w:p w:rsidR="00814C33" w:rsidRPr="006C65A6" w:rsidRDefault="00814C33" w:rsidP="00237A7C">
            <w:pPr>
              <w:jc w:val="both"/>
              <w:rPr>
                <w:rFonts w:ascii="PT Astra Serif" w:hAnsi="PT Astra Serif"/>
                <w:sz w:val="24"/>
                <w:szCs w:val="24"/>
                <w:highlight w:val="yellow"/>
              </w:rPr>
            </w:pPr>
          </w:p>
        </w:tc>
      </w:tr>
      <w:tr w:rsidR="00814C33" w:rsidRPr="006C65A6" w:rsidTr="00237A7C">
        <w:trPr>
          <w:gridBefore w:val="1"/>
          <w:wBefore w:w="42" w:type="dxa"/>
          <w:trHeight w:val="300"/>
        </w:trPr>
        <w:tc>
          <w:tcPr>
            <w:tcW w:w="12528" w:type="dxa"/>
            <w:gridSpan w:val="3"/>
            <w:noWrap/>
            <w:vAlign w:val="center"/>
          </w:tcPr>
          <w:p w:rsidR="00814C33" w:rsidRPr="006C65A6" w:rsidRDefault="00814C33" w:rsidP="00237A7C">
            <w:pPr>
              <w:jc w:val="both"/>
              <w:rPr>
                <w:rFonts w:ascii="PT Astra Serif" w:hAnsi="PT Astra Serif"/>
                <w:b/>
                <w:i/>
                <w:sz w:val="24"/>
                <w:szCs w:val="24"/>
                <w:highlight w:val="yellow"/>
              </w:rPr>
            </w:pPr>
          </w:p>
        </w:tc>
      </w:tr>
    </w:tbl>
    <w:p w:rsidR="00D23B21" w:rsidRPr="006C65A6" w:rsidRDefault="00D23B21" w:rsidP="0052286E">
      <w:pPr>
        <w:rPr>
          <w:rFonts w:ascii="Times New Roman" w:hAnsi="Times New Roman"/>
          <w:b/>
          <w:i/>
          <w:sz w:val="24"/>
          <w:szCs w:val="24"/>
        </w:rPr>
      </w:pPr>
      <w:r w:rsidRPr="006C65A6">
        <w:rPr>
          <w:rFonts w:ascii="Times New Roman" w:hAnsi="Times New Roman"/>
          <w:b/>
          <w:i/>
          <w:sz w:val="24"/>
          <w:szCs w:val="24"/>
        </w:rPr>
        <w:t>Итого стоимость работ с учетом используемого материала: ____________ (_______________) рублей __ копеек, в том числе НДС или НДС не облагается.</w:t>
      </w:r>
    </w:p>
    <w:p w:rsidR="00D23B21" w:rsidRPr="006C65A6" w:rsidRDefault="00D23B21" w:rsidP="0052286E">
      <w:pPr>
        <w:rPr>
          <w:rFonts w:ascii="Times New Roman" w:hAnsi="Times New Roman"/>
          <w:b/>
          <w:i/>
          <w:sz w:val="24"/>
          <w:szCs w:val="24"/>
        </w:rPr>
      </w:pPr>
    </w:p>
    <w:tbl>
      <w:tblPr>
        <w:tblpPr w:leftFromText="180" w:rightFromText="180" w:vertAnchor="text" w:horzAnchor="margin" w:tblpY="107"/>
        <w:tblW w:w="10173" w:type="dxa"/>
        <w:tblLook w:val="00A0"/>
      </w:tblPr>
      <w:tblGrid>
        <w:gridCol w:w="4862"/>
        <w:gridCol w:w="5311"/>
      </w:tblGrid>
      <w:tr w:rsidR="00D23B21" w:rsidTr="0052286E">
        <w:trPr>
          <w:trHeight w:val="712"/>
        </w:trPr>
        <w:tc>
          <w:tcPr>
            <w:tcW w:w="4862" w:type="dxa"/>
          </w:tcPr>
          <w:p w:rsidR="00D23B21" w:rsidRPr="006C65A6" w:rsidRDefault="00D23B21">
            <w:pPr>
              <w:pStyle w:val="13"/>
              <w:ind w:right="-71"/>
              <w:rPr>
                <w:b/>
                <w:bCs/>
                <w:color w:val="000000"/>
                <w:szCs w:val="24"/>
              </w:rPr>
            </w:pPr>
            <w:r w:rsidRPr="006C65A6">
              <w:rPr>
                <w:b/>
                <w:bCs/>
                <w:color w:val="000000"/>
                <w:szCs w:val="24"/>
              </w:rPr>
              <w:t>ЗАКАЗЧИК</w:t>
            </w:r>
          </w:p>
          <w:p w:rsidR="00D23B21" w:rsidRPr="006C65A6" w:rsidRDefault="00D23B21">
            <w:pPr>
              <w:pStyle w:val="FR1"/>
              <w:spacing w:before="0"/>
              <w:ind w:right="132"/>
              <w:jc w:val="left"/>
              <w:rPr>
                <w:color w:val="000000"/>
                <w:sz w:val="24"/>
                <w:szCs w:val="24"/>
              </w:rPr>
            </w:pPr>
          </w:p>
          <w:p w:rsidR="00AA3803" w:rsidRPr="006C65A6" w:rsidRDefault="00AA3803" w:rsidP="00AA3803">
            <w:pPr>
              <w:pStyle w:val="FR1"/>
              <w:spacing w:before="0"/>
              <w:ind w:right="132"/>
              <w:jc w:val="left"/>
              <w:rPr>
                <w:color w:val="000000"/>
                <w:sz w:val="24"/>
                <w:szCs w:val="24"/>
              </w:rPr>
            </w:pPr>
            <w:r w:rsidRPr="006C65A6">
              <w:rPr>
                <w:color w:val="000000"/>
                <w:sz w:val="24"/>
                <w:szCs w:val="24"/>
              </w:rPr>
              <w:t xml:space="preserve">Начальник ФКУ УИИ УФСИН России </w:t>
            </w:r>
            <w:r w:rsidRPr="006C65A6">
              <w:rPr>
                <w:color w:val="000000"/>
                <w:sz w:val="24"/>
                <w:szCs w:val="24"/>
              </w:rPr>
              <w:br/>
              <w:t>по Саратовской области</w:t>
            </w:r>
          </w:p>
          <w:p w:rsidR="00AA3803" w:rsidRPr="006C65A6" w:rsidRDefault="00AA3803" w:rsidP="00AA3803">
            <w:pPr>
              <w:pStyle w:val="FR1"/>
              <w:spacing w:before="0"/>
              <w:ind w:right="132"/>
              <w:jc w:val="left"/>
              <w:rPr>
                <w:color w:val="000000"/>
                <w:sz w:val="24"/>
                <w:szCs w:val="24"/>
              </w:rPr>
            </w:pPr>
            <w:r w:rsidRPr="006C65A6">
              <w:rPr>
                <w:color w:val="000000"/>
                <w:sz w:val="24"/>
                <w:szCs w:val="24"/>
              </w:rPr>
              <w:t>__________________ /В.В. Пастухова /</w:t>
            </w:r>
          </w:p>
          <w:p w:rsidR="00D23B21" w:rsidRPr="006C65A6" w:rsidRDefault="00D23B21">
            <w:pPr>
              <w:rPr>
                <w:rFonts w:ascii="Times New Roman" w:hAnsi="Times New Roman"/>
                <w:sz w:val="24"/>
                <w:szCs w:val="24"/>
              </w:rPr>
            </w:pPr>
            <w:r w:rsidRPr="006C65A6">
              <w:rPr>
                <w:rFonts w:ascii="Times New Roman" w:hAnsi="Times New Roman"/>
                <w:sz w:val="24"/>
                <w:szCs w:val="24"/>
              </w:rPr>
              <w:t xml:space="preserve"> «____»_________________202</w:t>
            </w:r>
            <w:r w:rsidR="00417689" w:rsidRPr="006C65A6">
              <w:rPr>
                <w:rFonts w:ascii="Times New Roman" w:hAnsi="Times New Roman"/>
                <w:sz w:val="24"/>
                <w:szCs w:val="24"/>
              </w:rPr>
              <w:t>6</w:t>
            </w:r>
            <w:r w:rsidRPr="006C65A6">
              <w:rPr>
                <w:rFonts w:ascii="Times New Roman" w:hAnsi="Times New Roman"/>
                <w:sz w:val="24"/>
                <w:szCs w:val="24"/>
              </w:rPr>
              <w:t xml:space="preserve"> г.</w:t>
            </w:r>
          </w:p>
          <w:p w:rsidR="00D23B21" w:rsidRPr="006C65A6" w:rsidRDefault="00D23B21">
            <w:pPr>
              <w:rPr>
                <w:rFonts w:ascii="Times New Roman" w:hAnsi="Times New Roman"/>
                <w:sz w:val="24"/>
                <w:szCs w:val="24"/>
              </w:rPr>
            </w:pPr>
            <w:r w:rsidRPr="006C65A6">
              <w:rPr>
                <w:rFonts w:ascii="Times New Roman" w:hAnsi="Times New Roman"/>
                <w:sz w:val="24"/>
                <w:szCs w:val="24"/>
              </w:rPr>
              <w:t xml:space="preserve">                                М.П.</w:t>
            </w:r>
          </w:p>
          <w:p w:rsidR="00D23B21" w:rsidRPr="006C65A6" w:rsidRDefault="00D23B21">
            <w:pPr>
              <w:spacing w:line="256" w:lineRule="auto"/>
              <w:rPr>
                <w:rFonts w:ascii="Times New Roman" w:hAnsi="Times New Roman"/>
                <w:sz w:val="24"/>
                <w:szCs w:val="24"/>
              </w:rPr>
            </w:pPr>
          </w:p>
        </w:tc>
        <w:tc>
          <w:tcPr>
            <w:tcW w:w="5311" w:type="dxa"/>
          </w:tcPr>
          <w:p w:rsidR="00D23B21" w:rsidRPr="006C65A6" w:rsidRDefault="00D23B21">
            <w:pPr>
              <w:pStyle w:val="FR1"/>
              <w:spacing w:before="0"/>
              <w:ind w:right="-71"/>
              <w:jc w:val="left"/>
              <w:rPr>
                <w:b/>
                <w:color w:val="000000"/>
                <w:sz w:val="24"/>
                <w:szCs w:val="24"/>
              </w:rPr>
            </w:pPr>
            <w:r w:rsidRPr="006C65A6">
              <w:rPr>
                <w:b/>
                <w:color w:val="000000"/>
                <w:sz w:val="24"/>
                <w:szCs w:val="24"/>
              </w:rPr>
              <w:t>ИСПОЛНИТЕЛЬ</w:t>
            </w:r>
          </w:p>
          <w:p w:rsidR="00D23B21" w:rsidRPr="006C65A6" w:rsidRDefault="00D23B21">
            <w:pPr>
              <w:pStyle w:val="a4"/>
              <w:rPr>
                <w:sz w:val="24"/>
                <w:szCs w:val="24"/>
              </w:rPr>
            </w:pPr>
          </w:p>
          <w:p w:rsidR="00D23B21" w:rsidRPr="006C65A6" w:rsidRDefault="00D23B21">
            <w:pPr>
              <w:pStyle w:val="a4"/>
              <w:rPr>
                <w:sz w:val="24"/>
                <w:szCs w:val="24"/>
              </w:rPr>
            </w:pPr>
          </w:p>
          <w:p w:rsidR="00D23B21" w:rsidRPr="006C65A6" w:rsidRDefault="00D23B21">
            <w:pPr>
              <w:pStyle w:val="a4"/>
              <w:rPr>
                <w:sz w:val="24"/>
                <w:szCs w:val="24"/>
              </w:rPr>
            </w:pPr>
          </w:p>
          <w:p w:rsidR="00D23B21" w:rsidRPr="006C65A6" w:rsidRDefault="00D23B21">
            <w:pPr>
              <w:pStyle w:val="a4"/>
              <w:rPr>
                <w:sz w:val="24"/>
                <w:szCs w:val="24"/>
              </w:rPr>
            </w:pPr>
          </w:p>
          <w:p w:rsidR="00D23B21" w:rsidRPr="006C65A6" w:rsidRDefault="00D23B21">
            <w:pPr>
              <w:pStyle w:val="a4"/>
              <w:rPr>
                <w:sz w:val="24"/>
                <w:szCs w:val="24"/>
              </w:rPr>
            </w:pPr>
            <w:r w:rsidRPr="006C65A6">
              <w:rPr>
                <w:sz w:val="24"/>
                <w:szCs w:val="24"/>
              </w:rPr>
              <w:t xml:space="preserve">  ______________  / ___________ /</w:t>
            </w:r>
          </w:p>
          <w:p w:rsidR="00D23B21" w:rsidRPr="006C65A6" w:rsidRDefault="00D23B21">
            <w:pPr>
              <w:spacing w:line="240" w:lineRule="auto"/>
              <w:jc w:val="both"/>
              <w:rPr>
                <w:rFonts w:ascii="Times New Roman" w:hAnsi="Times New Roman"/>
                <w:sz w:val="24"/>
                <w:szCs w:val="24"/>
              </w:rPr>
            </w:pPr>
            <w:r w:rsidRPr="006C65A6">
              <w:rPr>
                <w:rFonts w:ascii="Times New Roman" w:hAnsi="Times New Roman"/>
                <w:sz w:val="24"/>
                <w:szCs w:val="24"/>
              </w:rPr>
              <w:t xml:space="preserve">  «____»_________________202</w:t>
            </w:r>
            <w:r w:rsidR="00417689" w:rsidRPr="006C65A6">
              <w:rPr>
                <w:rFonts w:ascii="Times New Roman" w:hAnsi="Times New Roman"/>
                <w:sz w:val="24"/>
                <w:szCs w:val="24"/>
              </w:rPr>
              <w:t>6</w:t>
            </w:r>
            <w:r w:rsidRPr="006C65A6">
              <w:rPr>
                <w:rFonts w:ascii="Times New Roman" w:hAnsi="Times New Roman"/>
                <w:sz w:val="24"/>
                <w:szCs w:val="24"/>
              </w:rPr>
              <w:t xml:space="preserve"> г.</w:t>
            </w:r>
          </w:p>
          <w:p w:rsidR="00D23B21" w:rsidRPr="006C65A6" w:rsidRDefault="00D23B21">
            <w:pPr>
              <w:pStyle w:val="a4"/>
              <w:rPr>
                <w:sz w:val="24"/>
                <w:szCs w:val="24"/>
              </w:rPr>
            </w:pPr>
            <w:r w:rsidRPr="006C65A6">
              <w:rPr>
                <w:sz w:val="24"/>
                <w:szCs w:val="24"/>
              </w:rPr>
              <w:t xml:space="preserve">                              М.П.</w:t>
            </w:r>
          </w:p>
          <w:p w:rsidR="00D23B21" w:rsidRPr="006C65A6" w:rsidRDefault="00D23B21" w:rsidP="00527FD8">
            <w:pPr>
              <w:pStyle w:val="a4"/>
              <w:rPr>
                <w:sz w:val="24"/>
                <w:szCs w:val="24"/>
              </w:rPr>
            </w:pPr>
          </w:p>
        </w:tc>
      </w:tr>
    </w:tbl>
    <w:p w:rsidR="00D23B21" w:rsidRDefault="00D23B21" w:rsidP="0052286E">
      <w:pPr>
        <w:pStyle w:val="ConsPlusNormal"/>
        <w:outlineLvl w:val="1"/>
        <w:rPr>
          <w:rFonts w:ascii="Times New Roman" w:hAnsi="Times New Roman" w:cs="Times New Roman"/>
        </w:rPr>
      </w:pPr>
    </w:p>
    <w:p w:rsidR="005F1918" w:rsidRPr="00E1482D" w:rsidRDefault="00E1482D" w:rsidP="00E1482D">
      <w:pPr>
        <w:spacing w:after="0" w:line="240" w:lineRule="auto"/>
        <w:rPr>
          <w:rFonts w:ascii="Times New Roman" w:eastAsia="Times New Roman" w:hAnsi="Times New Roman"/>
          <w:szCs w:val="20"/>
          <w:lang w:eastAsia="ru-RU"/>
        </w:rPr>
      </w:pPr>
      <w:r>
        <w:rPr>
          <w:rFonts w:ascii="Times New Roman" w:hAnsi="Times New Roman"/>
        </w:rPr>
        <w:br w:type="page"/>
      </w:r>
    </w:p>
    <w:p w:rsidR="00D23B21" w:rsidRDefault="00D23B21" w:rsidP="0052286E">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2</w:t>
      </w:r>
    </w:p>
    <w:p w:rsidR="00D23B21" w:rsidRDefault="00D23B21" w:rsidP="0052286E">
      <w:pPr>
        <w:pStyle w:val="ConsPlusNormal"/>
        <w:jc w:val="right"/>
        <w:rPr>
          <w:rFonts w:ascii="Times New Roman" w:hAnsi="Times New Roman" w:cs="Times New Roman"/>
          <w:sz w:val="24"/>
          <w:szCs w:val="24"/>
        </w:rPr>
      </w:pPr>
      <w:r>
        <w:rPr>
          <w:rFonts w:ascii="Times New Roman" w:hAnsi="Times New Roman" w:cs="Times New Roman"/>
          <w:sz w:val="24"/>
          <w:szCs w:val="24"/>
        </w:rPr>
        <w:t>к контракту</w:t>
      </w:r>
    </w:p>
    <w:p w:rsidR="00D23B21" w:rsidRDefault="00D23B21" w:rsidP="0052286E">
      <w:pPr>
        <w:pStyle w:val="ConsPlusNormal"/>
        <w:jc w:val="right"/>
        <w:rPr>
          <w:rFonts w:ascii="Times New Roman" w:hAnsi="Times New Roman" w:cs="Times New Roman"/>
        </w:rPr>
      </w:pPr>
      <w:r>
        <w:rPr>
          <w:rFonts w:ascii="Times New Roman" w:hAnsi="Times New Roman" w:cs="Times New Roman"/>
        </w:rPr>
        <w:t>от «___» ________ 202</w:t>
      </w:r>
      <w:r w:rsidR="00417689">
        <w:rPr>
          <w:rFonts w:ascii="Times New Roman" w:hAnsi="Times New Roman" w:cs="Times New Roman"/>
        </w:rPr>
        <w:t>6</w:t>
      </w:r>
      <w:r>
        <w:rPr>
          <w:rFonts w:ascii="Times New Roman" w:hAnsi="Times New Roman" w:cs="Times New Roman"/>
        </w:rPr>
        <w:t xml:space="preserve"> г.</w:t>
      </w:r>
      <w:r w:rsidR="00A85BD6">
        <w:rPr>
          <w:rFonts w:ascii="Times New Roman" w:hAnsi="Times New Roman" w:cs="Times New Roman"/>
        </w:rPr>
        <w:t xml:space="preserve"> </w:t>
      </w:r>
      <w:r>
        <w:rPr>
          <w:rFonts w:ascii="Times New Roman" w:hAnsi="Times New Roman" w:cs="Times New Roman"/>
        </w:rPr>
        <w:t>№</w:t>
      </w:r>
    </w:p>
    <w:p w:rsidR="00417689" w:rsidRPr="00192DD2" w:rsidRDefault="00417689" w:rsidP="00417689">
      <w:pPr>
        <w:pStyle w:val="ConsPlusNormal"/>
        <w:jc w:val="center"/>
        <w:rPr>
          <w:rFonts w:ascii="Times New Roman" w:hAnsi="Times New Roman" w:cs="Times New Roman"/>
        </w:rPr>
      </w:pPr>
    </w:p>
    <w:p w:rsidR="00417689" w:rsidRPr="00192DD2" w:rsidRDefault="00417689" w:rsidP="00417689">
      <w:pPr>
        <w:pStyle w:val="ConsPlusNormal"/>
        <w:jc w:val="center"/>
        <w:rPr>
          <w:rFonts w:ascii="Times New Roman" w:hAnsi="Times New Roman" w:cs="Times New Roman"/>
        </w:rPr>
      </w:pPr>
      <w:r w:rsidRPr="00192DD2">
        <w:rPr>
          <w:rFonts w:ascii="Times New Roman" w:hAnsi="Times New Roman" w:cs="Times New Roman"/>
        </w:rPr>
        <w:t>График</w:t>
      </w:r>
    </w:p>
    <w:p w:rsidR="00417689" w:rsidRDefault="00417689" w:rsidP="00417689">
      <w:pPr>
        <w:pStyle w:val="ConsPlusNormal"/>
        <w:jc w:val="center"/>
        <w:rPr>
          <w:rFonts w:ascii="Times New Roman" w:hAnsi="Times New Roman"/>
        </w:rPr>
      </w:pPr>
      <w:r w:rsidRPr="00192DD2">
        <w:rPr>
          <w:rFonts w:ascii="Times New Roman" w:hAnsi="Times New Roman" w:cs="Times New Roman"/>
        </w:rPr>
        <w:t xml:space="preserve">оказания услуг </w:t>
      </w:r>
    </w:p>
    <w:p w:rsidR="00417689" w:rsidRPr="00192DD2" w:rsidRDefault="00417689" w:rsidP="00417689">
      <w:pPr>
        <w:contextualSpacing/>
        <w:jc w:val="center"/>
        <w:rPr>
          <w:rFonts w:ascii="Times New Roman" w:hAnsi="Times New Roman"/>
          <w:b/>
          <w:bCs/>
          <w:sz w:val="28"/>
          <w:szCs w:val="28"/>
        </w:rPr>
      </w:pPr>
    </w:p>
    <w:tbl>
      <w:tblPr>
        <w:tblStyle w:val="a3"/>
        <w:tblW w:w="0" w:type="auto"/>
        <w:tblLook w:val="04A0"/>
      </w:tblPr>
      <w:tblGrid>
        <w:gridCol w:w="704"/>
        <w:gridCol w:w="5641"/>
        <w:gridCol w:w="3000"/>
      </w:tblGrid>
      <w:tr w:rsidR="00417689" w:rsidRPr="00BE23B6" w:rsidTr="00862C05">
        <w:tc>
          <w:tcPr>
            <w:tcW w:w="704" w:type="dxa"/>
          </w:tcPr>
          <w:p w:rsidR="00417689" w:rsidRPr="005931D7" w:rsidRDefault="00417689" w:rsidP="00237A7C">
            <w:pPr>
              <w:widowControl w:val="0"/>
              <w:autoSpaceDE w:val="0"/>
              <w:autoSpaceDN w:val="0"/>
              <w:adjustRightInd w:val="0"/>
              <w:jc w:val="center"/>
              <w:rPr>
                <w:rFonts w:ascii="Times New Roman" w:hAnsi="Times New Roman"/>
                <w:b/>
              </w:rPr>
            </w:pPr>
            <w:r w:rsidRPr="005931D7">
              <w:rPr>
                <w:rFonts w:ascii="Times New Roman" w:hAnsi="Times New Roman"/>
                <w:b/>
              </w:rPr>
              <w:t xml:space="preserve">№ </w:t>
            </w:r>
            <w:proofErr w:type="spellStart"/>
            <w:proofErr w:type="gramStart"/>
            <w:r w:rsidRPr="005931D7">
              <w:rPr>
                <w:rFonts w:ascii="Times New Roman" w:hAnsi="Times New Roman"/>
                <w:b/>
              </w:rPr>
              <w:t>п</w:t>
            </w:r>
            <w:proofErr w:type="spellEnd"/>
            <w:proofErr w:type="gramEnd"/>
            <w:r w:rsidRPr="005931D7">
              <w:rPr>
                <w:rFonts w:ascii="Times New Roman" w:hAnsi="Times New Roman"/>
                <w:b/>
              </w:rPr>
              <w:t>/</w:t>
            </w:r>
            <w:proofErr w:type="spellStart"/>
            <w:r w:rsidRPr="005931D7">
              <w:rPr>
                <w:rFonts w:ascii="Times New Roman" w:hAnsi="Times New Roman"/>
                <w:b/>
              </w:rPr>
              <w:t>п</w:t>
            </w:r>
            <w:proofErr w:type="spellEnd"/>
          </w:p>
        </w:tc>
        <w:tc>
          <w:tcPr>
            <w:tcW w:w="5641" w:type="dxa"/>
          </w:tcPr>
          <w:p w:rsidR="00417689" w:rsidRPr="005931D7" w:rsidRDefault="00417689" w:rsidP="00237A7C">
            <w:pPr>
              <w:widowControl w:val="0"/>
              <w:autoSpaceDE w:val="0"/>
              <w:autoSpaceDN w:val="0"/>
              <w:adjustRightInd w:val="0"/>
              <w:jc w:val="center"/>
              <w:rPr>
                <w:rFonts w:ascii="Times New Roman" w:hAnsi="Times New Roman"/>
                <w:b/>
              </w:rPr>
            </w:pPr>
            <w:r w:rsidRPr="005931D7">
              <w:rPr>
                <w:rFonts w:ascii="Times New Roman" w:hAnsi="Times New Roman"/>
                <w:b/>
              </w:rPr>
              <w:t xml:space="preserve">Вид, </w:t>
            </w:r>
            <w:proofErr w:type="spellStart"/>
            <w:r w:rsidRPr="005931D7">
              <w:rPr>
                <w:rFonts w:ascii="Times New Roman" w:hAnsi="Times New Roman"/>
                <w:b/>
              </w:rPr>
              <w:t>н</w:t>
            </w:r>
            <w:proofErr w:type="spellEnd"/>
            <w:r w:rsidRPr="005931D7">
              <w:rPr>
                <w:rFonts w:ascii="Times New Roman" w:hAnsi="Times New Roman"/>
                <w:b/>
              </w:rPr>
              <w:t>/</w:t>
            </w:r>
            <w:proofErr w:type="spellStart"/>
            <w:r w:rsidRPr="005931D7">
              <w:rPr>
                <w:rFonts w:ascii="Times New Roman" w:hAnsi="Times New Roman"/>
                <w:b/>
              </w:rPr>
              <w:t>з</w:t>
            </w:r>
            <w:proofErr w:type="spellEnd"/>
            <w:r w:rsidRPr="005931D7">
              <w:rPr>
                <w:rFonts w:ascii="Times New Roman" w:hAnsi="Times New Roman"/>
                <w:b/>
              </w:rPr>
              <w:t xml:space="preserve"> автотранспортных средств, в отношении которых осуществляется закупка услуг по диагностике, техническому обслуживанию и ремонту</w:t>
            </w:r>
          </w:p>
        </w:tc>
        <w:tc>
          <w:tcPr>
            <w:tcW w:w="3000" w:type="dxa"/>
          </w:tcPr>
          <w:p w:rsidR="00417689" w:rsidRPr="005931D7" w:rsidRDefault="00417689" w:rsidP="00237A7C">
            <w:pPr>
              <w:widowControl w:val="0"/>
              <w:autoSpaceDE w:val="0"/>
              <w:autoSpaceDN w:val="0"/>
              <w:adjustRightInd w:val="0"/>
              <w:jc w:val="center"/>
              <w:rPr>
                <w:rFonts w:ascii="Times New Roman" w:hAnsi="Times New Roman"/>
                <w:b/>
              </w:rPr>
            </w:pPr>
            <w:r w:rsidRPr="005931D7">
              <w:rPr>
                <w:rFonts w:ascii="Times New Roman" w:hAnsi="Times New Roman"/>
                <w:b/>
              </w:rPr>
              <w:t>Период выполнения работ</w:t>
            </w:r>
          </w:p>
        </w:tc>
      </w:tr>
      <w:tr w:rsidR="00417689" w:rsidRPr="0092000F" w:rsidTr="00862C05">
        <w:trPr>
          <w:trHeight w:val="647"/>
        </w:trPr>
        <w:tc>
          <w:tcPr>
            <w:tcW w:w="704" w:type="dxa"/>
            <w:vAlign w:val="center"/>
          </w:tcPr>
          <w:p w:rsidR="00417689" w:rsidRPr="005931D7" w:rsidRDefault="00417689" w:rsidP="00237A7C">
            <w:pPr>
              <w:widowControl w:val="0"/>
              <w:autoSpaceDE w:val="0"/>
              <w:autoSpaceDN w:val="0"/>
              <w:adjustRightInd w:val="0"/>
              <w:jc w:val="center"/>
              <w:rPr>
                <w:rFonts w:ascii="Times New Roman" w:hAnsi="Times New Roman"/>
              </w:rPr>
            </w:pPr>
            <w:r w:rsidRPr="005931D7">
              <w:rPr>
                <w:rFonts w:ascii="Times New Roman" w:hAnsi="Times New Roman"/>
              </w:rPr>
              <w:t>1</w:t>
            </w:r>
          </w:p>
        </w:tc>
        <w:tc>
          <w:tcPr>
            <w:tcW w:w="5641" w:type="dxa"/>
            <w:vAlign w:val="center"/>
          </w:tcPr>
          <w:p w:rsidR="00DE1C9C" w:rsidRPr="00862C05" w:rsidRDefault="00862C05" w:rsidP="00862C05">
            <w:pPr>
              <w:rPr>
                <w:rFonts w:ascii="Times New Roman" w:hAnsi="Times New Roman"/>
                <w:b/>
              </w:rPr>
            </w:pPr>
            <w:r w:rsidRPr="00862C05">
              <w:rPr>
                <w:rFonts w:ascii="PT Astra Serif" w:hAnsi="PT Astra Serif"/>
                <w:b/>
                <w:sz w:val="24"/>
                <w:szCs w:val="24"/>
              </w:rPr>
              <w:t xml:space="preserve">Автомобиль: </w:t>
            </w:r>
            <w:r w:rsidR="00A85BD6" w:rsidRPr="00862C05">
              <w:rPr>
                <w:rFonts w:ascii="Times New Roman" w:hAnsi="Times New Roman"/>
                <w:b/>
                <w:lang w:val="en-US" w:eastAsia="ar-SA"/>
              </w:rPr>
              <w:t>LADA</w:t>
            </w:r>
            <w:r w:rsidR="00A85BD6" w:rsidRPr="00862C05">
              <w:rPr>
                <w:rFonts w:ascii="Times New Roman" w:hAnsi="Times New Roman"/>
                <w:b/>
                <w:lang w:eastAsia="ar-SA"/>
              </w:rPr>
              <w:t xml:space="preserve"> 219060 (</w:t>
            </w:r>
            <w:r w:rsidR="00A85BD6" w:rsidRPr="00862C05">
              <w:rPr>
                <w:rFonts w:ascii="Times New Roman" w:hAnsi="Times New Roman"/>
                <w:b/>
                <w:lang w:val="en-US" w:eastAsia="ar-SA"/>
              </w:rPr>
              <w:t>GRANTA</w:t>
            </w:r>
            <w:r w:rsidR="00A85BD6" w:rsidRPr="00862C05">
              <w:rPr>
                <w:rFonts w:ascii="Times New Roman" w:hAnsi="Times New Roman"/>
                <w:b/>
                <w:lang w:eastAsia="ar-SA"/>
              </w:rPr>
              <w:t xml:space="preserve">) </w:t>
            </w:r>
            <w:proofErr w:type="spellStart"/>
            <w:r w:rsidR="00A85BD6" w:rsidRPr="00862C05">
              <w:rPr>
                <w:rFonts w:ascii="Times New Roman" w:hAnsi="Times New Roman"/>
                <w:lang w:eastAsia="ar-SA"/>
              </w:rPr>
              <w:t>гос.</w:t>
            </w:r>
            <w:r w:rsidR="00A85BD6" w:rsidRPr="00862C05">
              <w:rPr>
                <w:rFonts w:ascii="Times New Roman" w:hAnsi="Times New Roman"/>
                <w:b/>
                <w:lang w:eastAsia="ar-SA"/>
              </w:rPr>
              <w:t>№</w:t>
            </w:r>
            <w:proofErr w:type="spellEnd"/>
            <w:r w:rsidR="00A85BD6" w:rsidRPr="00862C05">
              <w:rPr>
                <w:rFonts w:ascii="Times New Roman" w:hAnsi="Times New Roman"/>
                <w:b/>
                <w:lang w:eastAsia="ar-SA"/>
              </w:rPr>
              <w:t xml:space="preserve"> </w:t>
            </w:r>
            <w:r w:rsidR="006C65A6">
              <w:rPr>
                <w:rFonts w:ascii="Times New Roman" w:hAnsi="Times New Roman"/>
                <w:b/>
              </w:rPr>
              <w:t>Х493</w:t>
            </w:r>
            <w:r w:rsidR="00A85BD6" w:rsidRPr="00862C05">
              <w:rPr>
                <w:rFonts w:ascii="Times New Roman" w:hAnsi="Times New Roman"/>
                <w:b/>
              </w:rPr>
              <w:t xml:space="preserve">СТ64                                                </w:t>
            </w:r>
            <w:r w:rsidR="00A85BD6" w:rsidRPr="00862C05">
              <w:rPr>
                <w:rFonts w:ascii="Times New Roman" w:hAnsi="Times New Roman"/>
                <w:b/>
                <w:lang w:val="en-US"/>
              </w:rPr>
              <w:t>VIN</w:t>
            </w:r>
            <w:r>
              <w:rPr>
                <w:rFonts w:ascii="Times New Roman" w:hAnsi="Times New Roman"/>
                <w:b/>
              </w:rPr>
              <w:t>:</w:t>
            </w:r>
            <w:r w:rsidR="006C65A6">
              <w:rPr>
                <w:rFonts w:ascii="Times New Roman" w:hAnsi="Times New Roman"/>
                <w:b/>
              </w:rPr>
              <w:t>ХТА219060С0060266</w:t>
            </w:r>
          </w:p>
          <w:p w:rsidR="00814C33" w:rsidRPr="00862C05" w:rsidRDefault="00814C33" w:rsidP="00DE1C9C">
            <w:pPr>
              <w:rPr>
                <w:rFonts w:ascii="PT Astra Serif" w:hAnsi="PT Astra Serif"/>
                <w:b/>
              </w:rPr>
            </w:pPr>
            <w:r w:rsidRPr="00862C05">
              <w:rPr>
                <w:rFonts w:ascii="PT Astra Serif" w:hAnsi="PT Astra Serif"/>
                <w:b/>
                <w:sz w:val="24"/>
                <w:szCs w:val="24"/>
              </w:rPr>
              <w:t xml:space="preserve">Автомобиль: </w:t>
            </w:r>
            <w:r w:rsidR="00862C05" w:rsidRPr="00862C05">
              <w:rPr>
                <w:rFonts w:ascii="Times New Roman" w:hAnsi="Times New Roman"/>
                <w:b/>
                <w:lang w:val="en-US" w:eastAsia="ar-SA"/>
              </w:rPr>
              <w:t>LADA</w:t>
            </w:r>
            <w:r w:rsidR="00862C05" w:rsidRPr="00862C05">
              <w:rPr>
                <w:rFonts w:ascii="Times New Roman" w:hAnsi="Times New Roman"/>
                <w:b/>
                <w:lang w:eastAsia="ar-SA"/>
              </w:rPr>
              <w:t xml:space="preserve"> 219060 (</w:t>
            </w:r>
            <w:r w:rsidR="00862C05" w:rsidRPr="00862C05">
              <w:rPr>
                <w:rFonts w:ascii="Times New Roman" w:hAnsi="Times New Roman"/>
                <w:b/>
                <w:lang w:val="en-US" w:eastAsia="ar-SA"/>
              </w:rPr>
              <w:t>GRANTA</w:t>
            </w:r>
            <w:r w:rsidR="00862C05" w:rsidRPr="00862C05">
              <w:rPr>
                <w:rFonts w:ascii="Times New Roman" w:hAnsi="Times New Roman"/>
                <w:b/>
                <w:lang w:eastAsia="ar-SA"/>
              </w:rPr>
              <w:t xml:space="preserve">) </w:t>
            </w:r>
            <w:proofErr w:type="spellStart"/>
            <w:r w:rsidR="00862C05" w:rsidRPr="00862C05">
              <w:rPr>
                <w:rFonts w:ascii="Times New Roman" w:hAnsi="Times New Roman"/>
                <w:lang w:eastAsia="ar-SA"/>
              </w:rPr>
              <w:t>гос</w:t>
            </w:r>
            <w:proofErr w:type="spellEnd"/>
            <w:r w:rsidR="00862C05" w:rsidRPr="00862C05">
              <w:rPr>
                <w:rFonts w:ascii="Times New Roman" w:hAnsi="Times New Roman"/>
                <w:lang w:eastAsia="ar-SA"/>
              </w:rPr>
              <w:t>.</w:t>
            </w:r>
            <w:r w:rsidR="00862C05">
              <w:rPr>
                <w:rFonts w:ascii="PT Astra Serif" w:hAnsi="PT Astra Serif"/>
                <w:b/>
              </w:rPr>
              <w:t xml:space="preserve"> </w:t>
            </w:r>
            <w:r w:rsidR="00862C05" w:rsidRPr="00862C05">
              <w:rPr>
                <w:rFonts w:ascii="Times New Roman" w:hAnsi="Times New Roman"/>
                <w:b/>
                <w:lang w:eastAsia="ar-SA"/>
              </w:rPr>
              <w:t xml:space="preserve">№ </w:t>
            </w:r>
            <w:r w:rsidR="00FA456A">
              <w:rPr>
                <w:rFonts w:ascii="PT Astra Serif" w:hAnsi="PT Astra Serif"/>
                <w:b/>
              </w:rPr>
              <w:t>Р216НН</w:t>
            </w:r>
            <w:r w:rsidR="00862C05" w:rsidRPr="00862C05">
              <w:rPr>
                <w:rFonts w:ascii="PT Astra Serif" w:hAnsi="PT Astra Serif"/>
                <w:b/>
              </w:rPr>
              <w:t xml:space="preserve">64                         </w:t>
            </w:r>
            <w:r w:rsidR="00862C05" w:rsidRPr="00862C05">
              <w:rPr>
                <w:rFonts w:ascii="PT Astra Serif" w:hAnsi="PT Astra Serif"/>
                <w:b/>
                <w:lang w:val="en-US"/>
              </w:rPr>
              <w:t>VIN</w:t>
            </w:r>
            <w:r w:rsidR="00862C05" w:rsidRPr="00862C05">
              <w:rPr>
                <w:rFonts w:ascii="PT Astra Serif" w:hAnsi="PT Astra Serif"/>
                <w:b/>
              </w:rPr>
              <w:t xml:space="preserve">: </w:t>
            </w:r>
            <w:r w:rsidR="00862C05" w:rsidRPr="00862C05">
              <w:rPr>
                <w:rFonts w:ascii="PT Astra Serif" w:hAnsi="PT Astra Serif"/>
                <w:b/>
                <w:lang w:val="en-US"/>
              </w:rPr>
              <w:t>XTA</w:t>
            </w:r>
            <w:r w:rsidR="00862C05" w:rsidRPr="00862C05">
              <w:rPr>
                <w:rFonts w:ascii="PT Astra Serif" w:hAnsi="PT Astra Serif"/>
                <w:b/>
              </w:rPr>
              <w:t>219</w:t>
            </w:r>
            <w:r w:rsidR="005A42E7">
              <w:rPr>
                <w:rFonts w:ascii="PT Astra Serif" w:hAnsi="PT Astra Serif"/>
                <w:b/>
              </w:rPr>
              <w:t>0</w:t>
            </w:r>
            <w:r w:rsidR="00862C05" w:rsidRPr="00862C05">
              <w:rPr>
                <w:rFonts w:ascii="PT Astra Serif" w:hAnsi="PT Astra Serif"/>
                <w:b/>
              </w:rPr>
              <w:t>60</w:t>
            </w:r>
            <w:r w:rsidR="00862C05" w:rsidRPr="00862C05">
              <w:rPr>
                <w:rFonts w:ascii="PT Astra Serif" w:hAnsi="PT Astra Serif"/>
                <w:b/>
                <w:lang w:val="en-US"/>
              </w:rPr>
              <w:t>C</w:t>
            </w:r>
            <w:r w:rsidR="00FA456A">
              <w:rPr>
                <w:rFonts w:ascii="PT Astra Serif" w:hAnsi="PT Astra Serif"/>
                <w:b/>
              </w:rPr>
              <w:t>0060446</w:t>
            </w:r>
          </w:p>
          <w:p w:rsidR="00814C33" w:rsidRPr="00862C05" w:rsidRDefault="00814C33" w:rsidP="00DE1C9C">
            <w:pPr>
              <w:rPr>
                <w:rFonts w:ascii="PT Astra Serif" w:hAnsi="PT Astra Serif"/>
                <w:b/>
                <w:sz w:val="24"/>
                <w:szCs w:val="24"/>
              </w:rPr>
            </w:pPr>
            <w:r w:rsidRPr="00862C05">
              <w:rPr>
                <w:rFonts w:ascii="PT Astra Serif" w:hAnsi="PT Astra Serif"/>
                <w:b/>
                <w:sz w:val="24"/>
                <w:szCs w:val="24"/>
              </w:rPr>
              <w:t xml:space="preserve">Автомобиль: </w:t>
            </w:r>
            <w:r w:rsidR="00862C05" w:rsidRPr="00862C05">
              <w:rPr>
                <w:rFonts w:ascii="PT Astra Serif" w:hAnsi="PT Astra Serif"/>
                <w:b/>
                <w:lang w:val="en-US"/>
              </w:rPr>
              <w:t>LADA</w:t>
            </w:r>
            <w:r w:rsidR="00862C05" w:rsidRPr="00862C05">
              <w:rPr>
                <w:rFonts w:ascii="PT Astra Serif" w:hAnsi="PT Astra Serif"/>
                <w:b/>
              </w:rPr>
              <w:t xml:space="preserve"> </w:t>
            </w:r>
            <w:r w:rsidR="00862C05" w:rsidRPr="00862C05">
              <w:rPr>
                <w:rFonts w:ascii="Times New Roman" w:hAnsi="Times New Roman"/>
                <w:b/>
                <w:lang w:eastAsia="ar-SA"/>
              </w:rPr>
              <w:t>219060 (</w:t>
            </w:r>
            <w:r w:rsidR="00862C05" w:rsidRPr="00862C05">
              <w:rPr>
                <w:rFonts w:ascii="Times New Roman" w:hAnsi="Times New Roman"/>
                <w:b/>
                <w:lang w:val="en-US" w:eastAsia="ar-SA"/>
              </w:rPr>
              <w:t>GRANTA</w:t>
            </w:r>
            <w:r w:rsidR="00862C05" w:rsidRPr="00862C05">
              <w:rPr>
                <w:rFonts w:ascii="Times New Roman" w:hAnsi="Times New Roman"/>
                <w:b/>
                <w:lang w:eastAsia="ar-SA"/>
              </w:rPr>
              <w:t xml:space="preserve">) </w:t>
            </w:r>
            <w:proofErr w:type="spellStart"/>
            <w:r w:rsidR="00862C05" w:rsidRPr="00862C05">
              <w:rPr>
                <w:rFonts w:ascii="Times New Roman" w:hAnsi="Times New Roman"/>
                <w:lang w:eastAsia="ar-SA"/>
              </w:rPr>
              <w:t>гос</w:t>
            </w:r>
            <w:proofErr w:type="spellEnd"/>
            <w:r w:rsidR="00FA456A">
              <w:rPr>
                <w:rFonts w:ascii="PT Astra Serif" w:hAnsi="PT Astra Serif"/>
                <w:b/>
              </w:rPr>
              <w:t>. №Х847СТ</w:t>
            </w:r>
            <w:r w:rsidR="00862C05" w:rsidRPr="00862C05">
              <w:rPr>
                <w:rFonts w:ascii="PT Astra Serif" w:hAnsi="PT Astra Serif"/>
                <w:b/>
              </w:rPr>
              <w:t xml:space="preserve">64                        </w:t>
            </w:r>
            <w:r w:rsidR="00862C05" w:rsidRPr="00862C05">
              <w:rPr>
                <w:rFonts w:ascii="PT Astra Serif" w:hAnsi="PT Astra Serif"/>
                <w:b/>
                <w:lang w:val="en-US"/>
              </w:rPr>
              <w:t>VIN</w:t>
            </w:r>
            <w:r w:rsidR="00862C05" w:rsidRPr="00862C05">
              <w:rPr>
                <w:rFonts w:ascii="PT Astra Serif" w:hAnsi="PT Astra Serif"/>
                <w:b/>
              </w:rPr>
              <w:t xml:space="preserve">: </w:t>
            </w:r>
            <w:r w:rsidR="00862C05" w:rsidRPr="00862C05">
              <w:rPr>
                <w:rFonts w:ascii="PT Astra Serif" w:hAnsi="PT Astra Serif"/>
                <w:b/>
                <w:lang w:val="en-US"/>
              </w:rPr>
              <w:t>XTA</w:t>
            </w:r>
            <w:r w:rsidR="00862C05" w:rsidRPr="00862C05">
              <w:rPr>
                <w:rFonts w:ascii="PT Astra Serif" w:hAnsi="PT Astra Serif"/>
                <w:b/>
              </w:rPr>
              <w:t>219060</w:t>
            </w:r>
            <w:r w:rsidR="00862C05" w:rsidRPr="00862C05">
              <w:rPr>
                <w:rFonts w:ascii="PT Astra Serif" w:hAnsi="PT Astra Serif"/>
                <w:b/>
                <w:lang w:val="en-US"/>
              </w:rPr>
              <w:t>C</w:t>
            </w:r>
            <w:r w:rsidR="00862C05" w:rsidRPr="00862C05">
              <w:rPr>
                <w:rFonts w:ascii="PT Astra Serif" w:hAnsi="PT Astra Serif"/>
                <w:b/>
              </w:rPr>
              <w:t>0</w:t>
            </w:r>
            <w:r w:rsidR="00FA456A">
              <w:rPr>
                <w:rFonts w:ascii="PT Astra Serif" w:hAnsi="PT Astra Serif"/>
                <w:b/>
              </w:rPr>
              <w:t>060434</w:t>
            </w:r>
          </w:p>
          <w:p w:rsidR="00417689" w:rsidRPr="006C65A6" w:rsidRDefault="00814C33" w:rsidP="00FA456A">
            <w:pPr>
              <w:rPr>
                <w:rFonts w:ascii="PT Astra Serif" w:hAnsi="PT Astra Serif"/>
                <w:b/>
              </w:rPr>
            </w:pPr>
            <w:r w:rsidRPr="00862C05">
              <w:rPr>
                <w:rFonts w:ascii="PT Astra Serif" w:hAnsi="PT Astra Serif"/>
                <w:b/>
                <w:sz w:val="24"/>
                <w:szCs w:val="24"/>
              </w:rPr>
              <w:t xml:space="preserve">Автомобиль: </w:t>
            </w:r>
            <w:r w:rsidR="00862C05" w:rsidRPr="00862C05">
              <w:rPr>
                <w:rFonts w:ascii="PT Astra Serif" w:hAnsi="PT Astra Serif"/>
                <w:b/>
                <w:lang w:val="en-US"/>
              </w:rPr>
              <w:t>LADA</w:t>
            </w:r>
            <w:r w:rsidR="00862C05" w:rsidRPr="00862C05">
              <w:rPr>
                <w:rFonts w:ascii="PT Astra Serif" w:hAnsi="PT Astra Serif"/>
                <w:b/>
              </w:rPr>
              <w:t xml:space="preserve"> </w:t>
            </w:r>
            <w:r w:rsidR="00FA456A">
              <w:rPr>
                <w:rFonts w:ascii="Times New Roman" w:hAnsi="Times New Roman"/>
                <w:b/>
                <w:lang w:eastAsia="ar-SA"/>
              </w:rPr>
              <w:t>213100</w:t>
            </w:r>
            <w:r w:rsidR="00862C05" w:rsidRPr="00862C05">
              <w:rPr>
                <w:rFonts w:ascii="Times New Roman" w:hAnsi="Times New Roman"/>
                <w:b/>
                <w:lang w:eastAsia="ar-SA"/>
              </w:rPr>
              <w:t xml:space="preserve"> (</w:t>
            </w:r>
            <w:r w:rsidR="00FA456A">
              <w:rPr>
                <w:rFonts w:ascii="Times New Roman" w:hAnsi="Times New Roman"/>
                <w:b/>
                <w:lang w:val="en-US" w:eastAsia="ar-SA"/>
              </w:rPr>
              <w:t>NIVA</w:t>
            </w:r>
            <w:r w:rsidR="00862C05" w:rsidRPr="00862C05">
              <w:rPr>
                <w:rFonts w:ascii="Times New Roman" w:hAnsi="Times New Roman"/>
                <w:b/>
                <w:lang w:eastAsia="ar-SA"/>
              </w:rPr>
              <w:t xml:space="preserve">) </w:t>
            </w:r>
            <w:proofErr w:type="spellStart"/>
            <w:r w:rsidR="00862C05" w:rsidRPr="00862C05">
              <w:rPr>
                <w:rFonts w:ascii="Times New Roman" w:hAnsi="Times New Roman"/>
                <w:lang w:eastAsia="ar-SA"/>
              </w:rPr>
              <w:t>гос</w:t>
            </w:r>
            <w:proofErr w:type="spellEnd"/>
            <w:r w:rsidR="00862C05" w:rsidRPr="00862C05">
              <w:rPr>
                <w:rFonts w:ascii="PT Astra Serif" w:hAnsi="PT Astra Serif"/>
                <w:b/>
              </w:rPr>
              <w:t>. №</w:t>
            </w:r>
            <w:r w:rsidR="00FA456A">
              <w:rPr>
                <w:rFonts w:ascii="PT Astra Serif" w:hAnsi="PT Astra Serif"/>
                <w:b/>
              </w:rPr>
              <w:t>О020УМ</w:t>
            </w:r>
            <w:r w:rsidR="00862C05" w:rsidRPr="00862C05">
              <w:rPr>
                <w:rFonts w:ascii="PT Astra Serif" w:hAnsi="PT Astra Serif"/>
                <w:b/>
              </w:rPr>
              <w:t xml:space="preserve">64                           </w:t>
            </w:r>
            <w:r w:rsidR="00862C05" w:rsidRPr="00862C05">
              <w:rPr>
                <w:rFonts w:ascii="PT Astra Serif" w:hAnsi="PT Astra Serif"/>
                <w:b/>
                <w:lang w:val="en-US"/>
              </w:rPr>
              <w:t>VIN</w:t>
            </w:r>
            <w:r w:rsidR="00862C05" w:rsidRPr="00862C05">
              <w:rPr>
                <w:rFonts w:ascii="PT Astra Serif" w:hAnsi="PT Astra Serif"/>
                <w:b/>
              </w:rPr>
              <w:t xml:space="preserve">: </w:t>
            </w:r>
            <w:r w:rsidR="00862C05" w:rsidRPr="00862C05">
              <w:rPr>
                <w:rFonts w:ascii="PT Astra Serif" w:hAnsi="PT Astra Serif"/>
                <w:b/>
                <w:lang w:val="en-US"/>
              </w:rPr>
              <w:t>XTA</w:t>
            </w:r>
            <w:r w:rsidR="00862C05" w:rsidRPr="00862C05">
              <w:rPr>
                <w:rFonts w:ascii="PT Astra Serif" w:hAnsi="PT Astra Serif"/>
                <w:b/>
              </w:rPr>
              <w:t>21</w:t>
            </w:r>
            <w:r w:rsidR="00FA456A">
              <w:rPr>
                <w:rFonts w:ascii="PT Astra Serif" w:hAnsi="PT Astra Serif"/>
                <w:b/>
              </w:rPr>
              <w:t>3100С0140715</w:t>
            </w:r>
          </w:p>
        </w:tc>
        <w:tc>
          <w:tcPr>
            <w:tcW w:w="3000" w:type="dxa"/>
            <w:vAlign w:val="center"/>
          </w:tcPr>
          <w:p w:rsidR="00417689" w:rsidRPr="009D23FE" w:rsidRDefault="00417689" w:rsidP="00814C33">
            <w:pPr>
              <w:widowControl w:val="0"/>
              <w:autoSpaceDE w:val="0"/>
              <w:autoSpaceDN w:val="0"/>
              <w:adjustRightInd w:val="0"/>
              <w:jc w:val="center"/>
              <w:rPr>
                <w:rFonts w:ascii="Times New Roman" w:hAnsi="Times New Roman"/>
                <w:bCs/>
                <w:highlight w:val="yellow"/>
              </w:rPr>
            </w:pPr>
            <w:proofErr w:type="gramStart"/>
            <w:r w:rsidRPr="009D23FE">
              <w:rPr>
                <w:rFonts w:ascii="Times New Roman" w:hAnsi="Times New Roman"/>
                <w:bCs/>
              </w:rPr>
              <w:t>С даты подписания</w:t>
            </w:r>
            <w:proofErr w:type="gramEnd"/>
            <w:r w:rsidRPr="009D23FE">
              <w:rPr>
                <w:rFonts w:ascii="Times New Roman" w:hAnsi="Times New Roman"/>
                <w:bCs/>
              </w:rPr>
              <w:t xml:space="preserve"> контракта –</w:t>
            </w:r>
            <w:r w:rsidR="006F7FFD">
              <w:rPr>
                <w:rFonts w:ascii="Times New Roman" w:hAnsi="Times New Roman"/>
                <w:bCs/>
              </w:rPr>
              <w:t>01</w:t>
            </w:r>
            <w:r w:rsidR="00814C33" w:rsidRPr="009D23FE">
              <w:rPr>
                <w:rFonts w:ascii="Times New Roman" w:hAnsi="Times New Roman"/>
                <w:bCs/>
              </w:rPr>
              <w:t>.0</w:t>
            </w:r>
            <w:r w:rsidR="00F23D14" w:rsidRPr="009D23FE">
              <w:rPr>
                <w:rFonts w:ascii="Times New Roman" w:hAnsi="Times New Roman"/>
                <w:bCs/>
              </w:rPr>
              <w:t>6</w:t>
            </w:r>
            <w:r w:rsidRPr="009D23FE">
              <w:rPr>
                <w:rFonts w:ascii="Times New Roman" w:hAnsi="Times New Roman"/>
                <w:bCs/>
              </w:rPr>
              <w:t>.2026 (включительно)</w:t>
            </w:r>
          </w:p>
        </w:tc>
      </w:tr>
    </w:tbl>
    <w:p w:rsidR="00417689" w:rsidRPr="00AF0B99" w:rsidRDefault="00417689" w:rsidP="00417689">
      <w:pPr>
        <w:pStyle w:val="ConsPlusNormal"/>
        <w:jc w:val="both"/>
        <w:rPr>
          <w:rFonts w:ascii="Times New Roman" w:hAnsi="Times New Roman" w:cs="Times New Roman"/>
          <w:szCs w:val="22"/>
        </w:rPr>
      </w:pPr>
    </w:p>
    <w:p w:rsidR="00417689" w:rsidRDefault="00417689" w:rsidP="00417689">
      <w:pPr>
        <w:pStyle w:val="ConsPlusNormal"/>
        <w:ind w:firstLine="540"/>
        <w:jc w:val="both"/>
        <w:rPr>
          <w:rFonts w:ascii="Times New Roman" w:hAnsi="Times New Roman" w:cs="Times New Roman"/>
          <w:szCs w:val="22"/>
        </w:rPr>
      </w:pPr>
    </w:p>
    <w:p w:rsidR="00417689" w:rsidRDefault="00417689" w:rsidP="00417689">
      <w:pPr>
        <w:pStyle w:val="ConsPlusNormal"/>
        <w:ind w:firstLine="540"/>
        <w:jc w:val="both"/>
        <w:rPr>
          <w:rFonts w:ascii="Times New Roman" w:hAnsi="Times New Roman" w:cs="Times New Roman"/>
          <w:szCs w:val="22"/>
        </w:rPr>
      </w:pPr>
    </w:p>
    <w:p w:rsidR="00C06BD8" w:rsidRDefault="00C06BD8" w:rsidP="00C06BD8">
      <w:pPr>
        <w:pStyle w:val="ConsPlusNormal"/>
        <w:ind w:firstLine="540"/>
        <w:jc w:val="both"/>
        <w:rPr>
          <w:rFonts w:ascii="Times New Roman" w:hAnsi="Times New Roman" w:cs="Times New Roman"/>
          <w:szCs w:val="22"/>
        </w:rPr>
      </w:pPr>
    </w:p>
    <w:p w:rsidR="00C06BD8" w:rsidRDefault="00C06BD8" w:rsidP="00C06BD8">
      <w:pPr>
        <w:pStyle w:val="ConsPlusNormal"/>
        <w:ind w:firstLine="540"/>
        <w:jc w:val="both"/>
        <w:rPr>
          <w:rFonts w:ascii="Times New Roman" w:hAnsi="Times New Roman" w:cs="Times New Roman"/>
          <w:szCs w:val="22"/>
        </w:rPr>
      </w:pPr>
      <w:r>
        <w:rPr>
          <w:rFonts w:ascii="Times New Roman" w:hAnsi="Times New Roman" w:cs="Times New Roman"/>
          <w:szCs w:val="22"/>
        </w:rPr>
        <w:t xml:space="preserve">Срок </w:t>
      </w:r>
      <w:r w:rsidRPr="009D23FE">
        <w:rPr>
          <w:rFonts w:ascii="Times New Roman" w:hAnsi="Times New Roman" w:cs="Times New Roman"/>
          <w:szCs w:val="22"/>
        </w:rPr>
        <w:t xml:space="preserve">исполнения настоящего контракта с момента заключения до </w:t>
      </w:r>
      <w:r w:rsidR="006F7FFD">
        <w:rPr>
          <w:rFonts w:ascii="Times New Roman" w:hAnsi="Times New Roman" w:cs="Times New Roman"/>
          <w:szCs w:val="22"/>
        </w:rPr>
        <w:t>01.08</w:t>
      </w:r>
      <w:r w:rsidRPr="009D23FE">
        <w:rPr>
          <w:rFonts w:ascii="Times New Roman" w:hAnsi="Times New Roman" w:cs="Times New Roman"/>
          <w:szCs w:val="22"/>
        </w:rPr>
        <w:t>.2026 (включительно).</w:t>
      </w:r>
    </w:p>
    <w:p w:rsidR="00417689" w:rsidRPr="00213BC5" w:rsidRDefault="00417689" w:rsidP="00417689">
      <w:pPr>
        <w:pStyle w:val="ConsPlusNormal"/>
        <w:ind w:firstLine="540"/>
        <w:jc w:val="both"/>
        <w:rPr>
          <w:rFonts w:ascii="Times New Roman" w:hAnsi="Times New Roman" w:cs="Times New Roman"/>
          <w:szCs w:val="22"/>
        </w:rPr>
      </w:pPr>
    </w:p>
    <w:p w:rsidR="00D23B21" w:rsidRPr="00417689" w:rsidRDefault="00D23B21" w:rsidP="0052286E">
      <w:pPr>
        <w:pStyle w:val="ConsPlusNormal"/>
        <w:jc w:val="both"/>
        <w:rPr>
          <w:rFonts w:ascii="Times New Roman" w:hAnsi="Times New Roman" w:cs="Times New Roman"/>
          <w:szCs w:val="22"/>
        </w:rPr>
      </w:pPr>
    </w:p>
    <w:p w:rsidR="00D23B21" w:rsidRPr="00417689" w:rsidRDefault="00D23B21" w:rsidP="0052286E">
      <w:pPr>
        <w:pStyle w:val="ConsPlusNormal"/>
        <w:ind w:firstLine="540"/>
        <w:jc w:val="both"/>
        <w:rPr>
          <w:rFonts w:ascii="Times New Roman" w:hAnsi="Times New Roman" w:cs="Times New Roman"/>
          <w:szCs w:val="22"/>
        </w:rPr>
      </w:pPr>
    </w:p>
    <w:p w:rsidR="00D23B21" w:rsidRDefault="00D23B21" w:rsidP="00417689">
      <w:pPr>
        <w:pStyle w:val="ConsPlusNormal"/>
        <w:jc w:val="both"/>
        <w:rPr>
          <w:rFonts w:ascii="Times New Roman" w:hAnsi="Times New Roman" w:cs="Times New Roman"/>
          <w:szCs w:val="22"/>
        </w:rPr>
      </w:pPr>
    </w:p>
    <w:p w:rsidR="00C06BD8" w:rsidRDefault="00C06BD8" w:rsidP="00C06BD8">
      <w:pPr>
        <w:pStyle w:val="ConsPlusNormal"/>
        <w:ind w:firstLine="540"/>
        <w:jc w:val="both"/>
        <w:rPr>
          <w:rFonts w:ascii="Times New Roman" w:hAnsi="Times New Roman" w:cs="Times New Roman"/>
          <w:szCs w:val="22"/>
        </w:rPr>
      </w:pPr>
    </w:p>
    <w:tbl>
      <w:tblPr>
        <w:tblpPr w:leftFromText="180" w:rightFromText="180" w:vertAnchor="text" w:horzAnchor="margin" w:tblpY="107"/>
        <w:tblW w:w="10173" w:type="dxa"/>
        <w:tblLook w:val="00A0"/>
      </w:tblPr>
      <w:tblGrid>
        <w:gridCol w:w="4862"/>
        <w:gridCol w:w="5311"/>
      </w:tblGrid>
      <w:tr w:rsidR="00C06BD8" w:rsidTr="00237A7C">
        <w:trPr>
          <w:trHeight w:val="3017"/>
        </w:trPr>
        <w:tc>
          <w:tcPr>
            <w:tcW w:w="4862" w:type="dxa"/>
          </w:tcPr>
          <w:p w:rsidR="00C06BD8" w:rsidRPr="00CF4963" w:rsidRDefault="00C06BD8" w:rsidP="00237A7C">
            <w:pPr>
              <w:pStyle w:val="13"/>
              <w:ind w:right="-71"/>
              <w:rPr>
                <w:b/>
                <w:bCs/>
                <w:color w:val="000000"/>
                <w:szCs w:val="24"/>
              </w:rPr>
            </w:pPr>
            <w:r w:rsidRPr="00CF4963">
              <w:rPr>
                <w:b/>
                <w:bCs/>
                <w:color w:val="000000"/>
                <w:szCs w:val="24"/>
              </w:rPr>
              <w:t>ЗАКАЗЧИК</w:t>
            </w:r>
          </w:p>
          <w:p w:rsidR="00AA3803" w:rsidRPr="00AA3803" w:rsidRDefault="00AA3803" w:rsidP="00AA3803">
            <w:pPr>
              <w:pStyle w:val="FR1"/>
              <w:spacing w:before="0"/>
              <w:ind w:right="132"/>
              <w:jc w:val="left"/>
              <w:rPr>
                <w:color w:val="000000"/>
                <w:sz w:val="24"/>
                <w:szCs w:val="24"/>
              </w:rPr>
            </w:pPr>
            <w:r w:rsidRPr="0098328C">
              <w:rPr>
                <w:color w:val="000000"/>
                <w:sz w:val="24"/>
                <w:szCs w:val="24"/>
              </w:rPr>
              <w:t xml:space="preserve">Начальник ФКУ УИИ УФСИН России </w:t>
            </w:r>
            <w:r w:rsidRPr="0098328C">
              <w:rPr>
                <w:color w:val="000000"/>
                <w:sz w:val="24"/>
                <w:szCs w:val="24"/>
              </w:rPr>
              <w:br/>
              <w:t xml:space="preserve">по </w:t>
            </w:r>
            <w:r w:rsidRPr="00AA3803">
              <w:rPr>
                <w:color w:val="000000"/>
                <w:sz w:val="24"/>
                <w:szCs w:val="24"/>
              </w:rPr>
              <w:t>Саратовской области</w:t>
            </w:r>
          </w:p>
          <w:p w:rsidR="00AA3803" w:rsidRPr="00AA3803" w:rsidRDefault="00AA3803" w:rsidP="00AA3803">
            <w:pPr>
              <w:pStyle w:val="FR1"/>
              <w:spacing w:before="0"/>
              <w:ind w:right="132"/>
              <w:jc w:val="left"/>
              <w:rPr>
                <w:color w:val="000000"/>
                <w:sz w:val="24"/>
                <w:szCs w:val="24"/>
              </w:rPr>
            </w:pPr>
            <w:r w:rsidRPr="00AA3803">
              <w:rPr>
                <w:color w:val="000000"/>
                <w:sz w:val="24"/>
                <w:szCs w:val="24"/>
              </w:rPr>
              <w:t>__________________ /В.В. Пастухова /</w:t>
            </w:r>
          </w:p>
          <w:p w:rsidR="00C06BD8" w:rsidRPr="00AA3803" w:rsidRDefault="00C06BD8" w:rsidP="00237A7C">
            <w:pPr>
              <w:rPr>
                <w:rFonts w:ascii="Times New Roman" w:hAnsi="Times New Roman"/>
                <w:sz w:val="24"/>
                <w:szCs w:val="24"/>
              </w:rPr>
            </w:pPr>
            <w:r w:rsidRPr="00AA3803">
              <w:rPr>
                <w:rFonts w:ascii="Times New Roman" w:hAnsi="Times New Roman"/>
                <w:sz w:val="24"/>
                <w:szCs w:val="24"/>
              </w:rPr>
              <w:t xml:space="preserve"> «____»_________________2026 г.</w:t>
            </w:r>
          </w:p>
          <w:p w:rsidR="00C06BD8" w:rsidRDefault="00C06BD8" w:rsidP="00237A7C">
            <w:pPr>
              <w:rPr>
                <w:rFonts w:ascii="Times New Roman" w:hAnsi="Times New Roman"/>
                <w:sz w:val="24"/>
                <w:szCs w:val="24"/>
              </w:rPr>
            </w:pPr>
            <w:r w:rsidRPr="00AA3803">
              <w:rPr>
                <w:rFonts w:ascii="Times New Roman" w:hAnsi="Times New Roman"/>
                <w:sz w:val="24"/>
                <w:szCs w:val="24"/>
              </w:rPr>
              <w:t xml:space="preserve">                                М.П.</w:t>
            </w:r>
          </w:p>
          <w:p w:rsidR="00C06BD8" w:rsidRDefault="00C06BD8" w:rsidP="00237A7C">
            <w:pPr>
              <w:spacing w:line="256" w:lineRule="auto"/>
              <w:jc w:val="center"/>
              <w:rPr>
                <w:rFonts w:ascii="Times New Roman" w:hAnsi="Times New Roman"/>
                <w:sz w:val="24"/>
                <w:szCs w:val="24"/>
              </w:rPr>
            </w:pPr>
          </w:p>
        </w:tc>
        <w:tc>
          <w:tcPr>
            <w:tcW w:w="5311" w:type="dxa"/>
          </w:tcPr>
          <w:p w:rsidR="00C06BD8" w:rsidRDefault="00C06BD8" w:rsidP="00237A7C">
            <w:pPr>
              <w:pStyle w:val="FR1"/>
              <w:spacing w:before="0"/>
              <w:ind w:right="-71"/>
              <w:jc w:val="left"/>
              <w:rPr>
                <w:b/>
                <w:color w:val="000000"/>
                <w:sz w:val="24"/>
                <w:szCs w:val="24"/>
              </w:rPr>
            </w:pPr>
            <w:r>
              <w:rPr>
                <w:b/>
                <w:color w:val="000000"/>
                <w:sz w:val="24"/>
                <w:szCs w:val="24"/>
              </w:rPr>
              <w:t>ИСПОЛНИТЕЛЬ</w:t>
            </w:r>
          </w:p>
          <w:p w:rsidR="00C06BD8" w:rsidRPr="002E7B32" w:rsidRDefault="00C06BD8" w:rsidP="00237A7C">
            <w:pPr>
              <w:pStyle w:val="a4"/>
              <w:rPr>
                <w:sz w:val="24"/>
                <w:szCs w:val="24"/>
              </w:rPr>
            </w:pPr>
          </w:p>
          <w:p w:rsidR="00C06BD8" w:rsidRPr="002E7B32" w:rsidRDefault="00C06BD8" w:rsidP="00237A7C">
            <w:pPr>
              <w:pStyle w:val="a4"/>
              <w:rPr>
                <w:sz w:val="24"/>
                <w:szCs w:val="24"/>
              </w:rPr>
            </w:pPr>
          </w:p>
          <w:p w:rsidR="00C06BD8" w:rsidRPr="002E7B32" w:rsidRDefault="00C06BD8" w:rsidP="00237A7C">
            <w:pPr>
              <w:pStyle w:val="a4"/>
              <w:rPr>
                <w:sz w:val="24"/>
                <w:szCs w:val="24"/>
              </w:rPr>
            </w:pPr>
          </w:p>
          <w:p w:rsidR="00C06BD8" w:rsidRPr="002E7B32" w:rsidRDefault="00C06BD8" w:rsidP="00237A7C">
            <w:pPr>
              <w:pStyle w:val="a4"/>
              <w:rPr>
                <w:sz w:val="24"/>
                <w:szCs w:val="24"/>
              </w:rPr>
            </w:pPr>
          </w:p>
          <w:p w:rsidR="00C06BD8" w:rsidRPr="002E7B32" w:rsidRDefault="00C06BD8" w:rsidP="00237A7C">
            <w:pPr>
              <w:pStyle w:val="a4"/>
              <w:rPr>
                <w:sz w:val="24"/>
                <w:szCs w:val="24"/>
              </w:rPr>
            </w:pPr>
            <w:r w:rsidRPr="002E7B32">
              <w:rPr>
                <w:sz w:val="24"/>
                <w:szCs w:val="24"/>
              </w:rPr>
              <w:t xml:space="preserve">  ______________  / ___________ /</w:t>
            </w:r>
          </w:p>
          <w:p w:rsidR="00C06BD8" w:rsidRDefault="00C06BD8" w:rsidP="00237A7C">
            <w:pPr>
              <w:spacing w:line="240" w:lineRule="auto"/>
              <w:jc w:val="both"/>
              <w:rPr>
                <w:rFonts w:ascii="Times New Roman" w:hAnsi="Times New Roman"/>
                <w:sz w:val="24"/>
                <w:szCs w:val="24"/>
              </w:rPr>
            </w:pPr>
            <w:r>
              <w:rPr>
                <w:rFonts w:ascii="Times New Roman" w:hAnsi="Times New Roman"/>
                <w:sz w:val="24"/>
                <w:szCs w:val="24"/>
              </w:rPr>
              <w:t xml:space="preserve">  «____»_________________2026 г.</w:t>
            </w:r>
          </w:p>
          <w:p w:rsidR="00C06BD8" w:rsidRPr="002E7B32" w:rsidRDefault="00C06BD8" w:rsidP="00237A7C">
            <w:pPr>
              <w:pStyle w:val="a4"/>
              <w:rPr>
                <w:sz w:val="24"/>
                <w:szCs w:val="24"/>
                <w:highlight w:val="yellow"/>
              </w:rPr>
            </w:pPr>
            <w:r w:rsidRPr="002E7B32">
              <w:rPr>
                <w:sz w:val="24"/>
                <w:szCs w:val="24"/>
              </w:rPr>
              <w:t>М.П.</w:t>
            </w:r>
          </w:p>
          <w:p w:rsidR="00C06BD8" w:rsidRPr="002E7B32" w:rsidRDefault="00C06BD8" w:rsidP="00237A7C">
            <w:pPr>
              <w:pStyle w:val="a4"/>
              <w:rPr>
                <w:sz w:val="24"/>
                <w:szCs w:val="24"/>
              </w:rPr>
            </w:pPr>
          </w:p>
        </w:tc>
      </w:tr>
    </w:tbl>
    <w:p w:rsidR="00D23B21" w:rsidRDefault="00D23B21" w:rsidP="0052286E">
      <w:pPr>
        <w:rPr>
          <w:rFonts w:ascii="Times New Roman" w:hAnsi="Times New Roman"/>
          <w:b/>
          <w:i/>
          <w:sz w:val="24"/>
          <w:szCs w:val="24"/>
        </w:rPr>
      </w:pPr>
    </w:p>
    <w:p w:rsidR="0078529A" w:rsidRDefault="0078529A">
      <w:pPr>
        <w:spacing w:after="0" w:line="240" w:lineRule="auto"/>
        <w:rPr>
          <w:rFonts w:eastAsia="Times New Roman" w:cs="Calibri"/>
          <w:szCs w:val="20"/>
          <w:lang w:eastAsia="ru-RU"/>
        </w:rPr>
      </w:pPr>
      <w:r>
        <w:br w:type="page"/>
      </w:r>
    </w:p>
    <w:p w:rsidR="0078529A" w:rsidRDefault="0078529A" w:rsidP="0078529A">
      <w:pPr>
        <w:pStyle w:val="ConsPlusNormal"/>
        <w:spacing w:line="360" w:lineRule="auto"/>
        <w:outlineLvl w:val="1"/>
        <w:rPr>
          <w:rFonts w:ascii="XO Thames" w:hAnsi="XO Thames"/>
          <w:sz w:val="28"/>
          <w:szCs w:val="28"/>
        </w:rPr>
      </w:pPr>
    </w:p>
    <w:p w:rsidR="00D23B21" w:rsidRPr="0078529A" w:rsidRDefault="0078529A" w:rsidP="0078529A">
      <w:pPr>
        <w:pStyle w:val="ConsPlusNormal"/>
        <w:spacing w:line="360" w:lineRule="auto"/>
        <w:outlineLvl w:val="1"/>
        <w:rPr>
          <w:rFonts w:ascii="XO Thames" w:hAnsi="XO Thames"/>
          <w:sz w:val="28"/>
          <w:szCs w:val="28"/>
        </w:rPr>
      </w:pPr>
      <w:r w:rsidRPr="0078529A">
        <w:rPr>
          <w:rFonts w:ascii="XO Thames" w:hAnsi="XO Thames"/>
          <w:sz w:val="28"/>
          <w:szCs w:val="28"/>
        </w:rPr>
        <w:t xml:space="preserve">Авто служба   </w:t>
      </w:r>
      <w:r>
        <w:rPr>
          <w:rFonts w:ascii="XO Thames" w:hAnsi="XO Thames"/>
          <w:sz w:val="28"/>
          <w:szCs w:val="28"/>
        </w:rPr>
        <w:t xml:space="preserve"> </w:t>
      </w:r>
      <w:r w:rsidRPr="0078529A">
        <w:rPr>
          <w:rFonts w:ascii="XO Thames" w:hAnsi="XO Thames"/>
          <w:sz w:val="28"/>
          <w:szCs w:val="28"/>
        </w:rPr>
        <w:t xml:space="preserve"> _________</w:t>
      </w:r>
    </w:p>
    <w:p w:rsidR="0078529A" w:rsidRPr="0078529A" w:rsidRDefault="0078529A" w:rsidP="0078529A">
      <w:pPr>
        <w:pStyle w:val="ConsPlusNormal"/>
        <w:spacing w:line="360" w:lineRule="auto"/>
        <w:outlineLvl w:val="1"/>
        <w:rPr>
          <w:rFonts w:ascii="XO Thames" w:hAnsi="XO Thames"/>
          <w:sz w:val="28"/>
          <w:szCs w:val="28"/>
        </w:rPr>
      </w:pPr>
      <w:r w:rsidRPr="0078529A">
        <w:rPr>
          <w:rFonts w:ascii="XO Thames" w:hAnsi="XO Thames"/>
          <w:sz w:val="28"/>
          <w:szCs w:val="28"/>
        </w:rPr>
        <w:t xml:space="preserve">Бухгалтерия   </w:t>
      </w:r>
      <w:r>
        <w:rPr>
          <w:rFonts w:ascii="XO Thames" w:hAnsi="XO Thames"/>
          <w:sz w:val="28"/>
          <w:szCs w:val="28"/>
        </w:rPr>
        <w:t xml:space="preserve"> </w:t>
      </w:r>
      <w:r w:rsidRPr="0078529A">
        <w:rPr>
          <w:rFonts w:ascii="XO Thames" w:hAnsi="XO Thames"/>
          <w:sz w:val="28"/>
          <w:szCs w:val="28"/>
        </w:rPr>
        <w:t xml:space="preserve"> _________</w:t>
      </w:r>
    </w:p>
    <w:p w:rsidR="0078529A" w:rsidRPr="0078529A" w:rsidRDefault="0078529A" w:rsidP="0078529A">
      <w:pPr>
        <w:pStyle w:val="ConsPlusNormal"/>
        <w:spacing w:line="360" w:lineRule="auto"/>
        <w:outlineLvl w:val="1"/>
        <w:rPr>
          <w:rFonts w:ascii="XO Thames" w:hAnsi="XO Thames"/>
          <w:sz w:val="28"/>
          <w:szCs w:val="28"/>
        </w:rPr>
      </w:pPr>
      <w:proofErr w:type="spellStart"/>
      <w:r w:rsidRPr="0078529A">
        <w:rPr>
          <w:rFonts w:ascii="XO Thames" w:hAnsi="XO Thames"/>
          <w:sz w:val="28"/>
          <w:szCs w:val="28"/>
        </w:rPr>
        <w:t>ОГОЗиГЗ</w:t>
      </w:r>
      <w:proofErr w:type="spellEnd"/>
      <w:r w:rsidRPr="0078529A">
        <w:rPr>
          <w:rFonts w:ascii="XO Thames" w:hAnsi="XO Thames"/>
          <w:sz w:val="28"/>
          <w:szCs w:val="28"/>
        </w:rPr>
        <w:t xml:space="preserve">          _________</w:t>
      </w:r>
    </w:p>
    <w:p w:rsidR="0078529A" w:rsidRDefault="0078529A" w:rsidP="0078529A">
      <w:pPr>
        <w:pStyle w:val="ConsPlusNormal"/>
        <w:spacing w:line="360" w:lineRule="auto"/>
        <w:outlineLvl w:val="1"/>
        <w:rPr>
          <w:rFonts w:ascii="XO Thames" w:hAnsi="XO Thames"/>
          <w:sz w:val="28"/>
          <w:szCs w:val="28"/>
        </w:rPr>
      </w:pPr>
      <w:r w:rsidRPr="0078529A">
        <w:rPr>
          <w:rFonts w:ascii="XO Thames" w:hAnsi="XO Thames"/>
          <w:sz w:val="28"/>
          <w:szCs w:val="28"/>
        </w:rPr>
        <w:t>ОСБ                  _________</w:t>
      </w:r>
    </w:p>
    <w:p w:rsidR="0078529A" w:rsidRDefault="0078529A" w:rsidP="0078529A">
      <w:pPr>
        <w:pStyle w:val="ConsPlusNormal"/>
        <w:spacing w:line="360" w:lineRule="auto"/>
        <w:outlineLvl w:val="1"/>
        <w:rPr>
          <w:rFonts w:ascii="XO Thames" w:hAnsi="XO Thames"/>
          <w:sz w:val="28"/>
          <w:szCs w:val="28"/>
        </w:rPr>
      </w:pPr>
    </w:p>
    <w:p w:rsidR="0078529A" w:rsidRPr="0078529A" w:rsidRDefault="0078529A" w:rsidP="0078529A">
      <w:pPr>
        <w:pStyle w:val="ConsPlusNormal"/>
        <w:spacing w:line="360" w:lineRule="auto"/>
        <w:outlineLvl w:val="1"/>
        <w:rPr>
          <w:rFonts w:ascii="XO Thames" w:hAnsi="XO Thames"/>
          <w:sz w:val="28"/>
          <w:szCs w:val="28"/>
        </w:rPr>
      </w:pPr>
      <w:r>
        <w:rPr>
          <w:rFonts w:ascii="XO Thames" w:hAnsi="XO Thames"/>
          <w:sz w:val="28"/>
          <w:szCs w:val="28"/>
        </w:rPr>
        <w:t>юридическая служба</w:t>
      </w:r>
    </w:p>
    <w:p w:rsidR="0078529A" w:rsidRDefault="0078529A" w:rsidP="0078529A">
      <w:pPr>
        <w:pStyle w:val="ConsPlusNormal"/>
        <w:spacing w:line="360" w:lineRule="auto"/>
        <w:ind w:left="1416"/>
        <w:jc w:val="center"/>
        <w:outlineLvl w:val="1"/>
      </w:pPr>
    </w:p>
    <w:p w:rsidR="0078529A" w:rsidRDefault="0078529A" w:rsidP="0052286E">
      <w:pPr>
        <w:pStyle w:val="ConsPlusNormal"/>
        <w:ind w:left="1416"/>
        <w:jc w:val="right"/>
        <w:outlineLvl w:val="1"/>
      </w:pPr>
    </w:p>
    <w:sectPr w:rsidR="0078529A" w:rsidSect="003172CB">
      <w:pgSz w:w="11906" w:h="16838"/>
      <w:pgMar w:top="567"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2B2" w:rsidRDefault="000702B2" w:rsidP="00C425E9">
      <w:pPr>
        <w:spacing w:after="0" w:line="240" w:lineRule="auto"/>
      </w:pPr>
      <w:r>
        <w:separator/>
      </w:r>
    </w:p>
  </w:endnote>
  <w:endnote w:type="continuationSeparator" w:id="0">
    <w:p w:rsidR="000702B2" w:rsidRDefault="000702B2" w:rsidP="00C425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sig w:usb0="00000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2B2" w:rsidRDefault="000702B2" w:rsidP="00C425E9">
      <w:pPr>
        <w:spacing w:after="0" w:line="240" w:lineRule="auto"/>
      </w:pPr>
      <w:r>
        <w:separator/>
      </w:r>
    </w:p>
  </w:footnote>
  <w:footnote w:type="continuationSeparator" w:id="0">
    <w:p w:rsidR="000702B2" w:rsidRDefault="000702B2" w:rsidP="00C425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C827554"/>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1"/>
      <w:numFmt w:val="bullet"/>
      <w:lvlText w:val="-"/>
      <w:lvlJc w:val="left"/>
      <w:pPr>
        <w:tabs>
          <w:tab w:val="num" w:pos="66"/>
        </w:tabs>
        <w:ind w:left="786"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3405195"/>
    <w:multiLevelType w:val="multilevel"/>
    <w:tmpl w:val="2334E5F6"/>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13792C79"/>
    <w:multiLevelType w:val="hybridMultilevel"/>
    <w:tmpl w:val="A3A2E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A7289F"/>
    <w:multiLevelType w:val="multilevel"/>
    <w:tmpl w:val="16A7289F"/>
    <w:lvl w:ilvl="0">
      <w:start w:val="1"/>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6">
    <w:nsid w:val="24546012"/>
    <w:multiLevelType w:val="hybridMultilevel"/>
    <w:tmpl w:val="7E2846A8"/>
    <w:lvl w:ilvl="0" w:tplc="108409A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9A67F3C"/>
    <w:multiLevelType w:val="hybridMultilevel"/>
    <w:tmpl w:val="A17EF7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D02017A"/>
    <w:multiLevelType w:val="hybridMultilevel"/>
    <w:tmpl w:val="95EABAF0"/>
    <w:lvl w:ilvl="0" w:tplc="25766B1A">
      <w:start w:val="1"/>
      <w:numFmt w:val="decimal"/>
      <w:lvlText w:val="%1"/>
      <w:lvlJc w:val="center"/>
      <w:pPr>
        <w:ind w:left="578" w:hanging="360"/>
      </w:pPr>
      <w:rPr>
        <w:rFonts w:cs="Times New Roman"/>
      </w:rPr>
    </w:lvl>
    <w:lvl w:ilvl="1" w:tplc="04190019">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start w:val="1"/>
      <w:numFmt w:val="decimal"/>
      <w:lvlText w:val="%4."/>
      <w:lvlJc w:val="left"/>
      <w:pPr>
        <w:ind w:left="2738" w:hanging="360"/>
      </w:pPr>
      <w:rPr>
        <w:rFonts w:cs="Times New Roman"/>
      </w:rPr>
    </w:lvl>
    <w:lvl w:ilvl="4" w:tplc="04190019">
      <w:start w:val="1"/>
      <w:numFmt w:val="lowerLetter"/>
      <w:lvlText w:val="%5."/>
      <w:lvlJc w:val="left"/>
      <w:pPr>
        <w:ind w:left="3458" w:hanging="360"/>
      </w:pPr>
      <w:rPr>
        <w:rFonts w:cs="Times New Roman"/>
      </w:rPr>
    </w:lvl>
    <w:lvl w:ilvl="5" w:tplc="0419001B">
      <w:start w:val="1"/>
      <w:numFmt w:val="lowerRoman"/>
      <w:lvlText w:val="%6."/>
      <w:lvlJc w:val="right"/>
      <w:pPr>
        <w:ind w:left="4178" w:hanging="180"/>
      </w:pPr>
      <w:rPr>
        <w:rFonts w:cs="Times New Roman"/>
      </w:rPr>
    </w:lvl>
    <w:lvl w:ilvl="6" w:tplc="0419000F">
      <w:start w:val="1"/>
      <w:numFmt w:val="decimal"/>
      <w:lvlText w:val="%7."/>
      <w:lvlJc w:val="left"/>
      <w:pPr>
        <w:ind w:left="4898" w:hanging="360"/>
      </w:pPr>
      <w:rPr>
        <w:rFonts w:cs="Times New Roman"/>
      </w:rPr>
    </w:lvl>
    <w:lvl w:ilvl="7" w:tplc="04190019">
      <w:start w:val="1"/>
      <w:numFmt w:val="lowerLetter"/>
      <w:lvlText w:val="%8."/>
      <w:lvlJc w:val="left"/>
      <w:pPr>
        <w:ind w:left="5618" w:hanging="360"/>
      </w:pPr>
      <w:rPr>
        <w:rFonts w:cs="Times New Roman"/>
      </w:rPr>
    </w:lvl>
    <w:lvl w:ilvl="8" w:tplc="0419001B">
      <w:start w:val="1"/>
      <w:numFmt w:val="lowerRoman"/>
      <w:lvlText w:val="%9."/>
      <w:lvlJc w:val="right"/>
      <w:pPr>
        <w:ind w:left="6338" w:hanging="180"/>
      </w:pPr>
      <w:rPr>
        <w:rFonts w:cs="Times New Roman"/>
      </w:rPr>
    </w:lvl>
  </w:abstractNum>
  <w:abstractNum w:abstractNumId="9">
    <w:nsid w:val="52B001E8"/>
    <w:multiLevelType w:val="hybridMultilevel"/>
    <w:tmpl w:val="B448D74E"/>
    <w:lvl w:ilvl="0" w:tplc="D96C9BE8">
      <w:start w:val="1"/>
      <w:numFmt w:val="decimal"/>
      <w:lvlText w:val="%1"/>
      <w:lvlJc w:val="center"/>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6FAE435D"/>
    <w:multiLevelType w:val="hybridMultilevel"/>
    <w:tmpl w:val="09986458"/>
    <w:lvl w:ilvl="0" w:tplc="6974E3CE">
      <w:start w:val="1"/>
      <w:numFmt w:val="decimal"/>
      <w:lvlText w:val="%1"/>
      <w:lvlJc w:val="center"/>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734441A9"/>
    <w:multiLevelType w:val="multilevel"/>
    <w:tmpl w:val="45AE852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12"/>
  </w:num>
  <w:num w:numId="2">
    <w:abstractNumId w:val="7"/>
  </w:num>
  <w:num w:numId="3">
    <w:abstractNumId w:val="0"/>
  </w:num>
  <w:num w:numId="4">
    <w:abstractNumId w:val="10"/>
  </w:num>
  <w:num w:numId="5">
    <w:abstractNumId w:val="5"/>
  </w:num>
  <w:num w:numId="6">
    <w:abstractNumId w:val="6"/>
  </w:num>
  <w:num w:numId="7">
    <w:abstractNumId w:val="2"/>
  </w:num>
  <w:num w:numId="8">
    <w:abstractNumId w:val="4"/>
  </w:num>
  <w:num w:numId="9">
    <w:abstractNumId w:val="3"/>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5579D"/>
    <w:rsid w:val="00000836"/>
    <w:rsid w:val="00005054"/>
    <w:rsid w:val="00007853"/>
    <w:rsid w:val="0000790E"/>
    <w:rsid w:val="000128A0"/>
    <w:rsid w:val="00013F7D"/>
    <w:rsid w:val="0001756A"/>
    <w:rsid w:val="0002146C"/>
    <w:rsid w:val="00023289"/>
    <w:rsid w:val="00023BF8"/>
    <w:rsid w:val="00024355"/>
    <w:rsid w:val="00025E39"/>
    <w:rsid w:val="00027CC6"/>
    <w:rsid w:val="00036189"/>
    <w:rsid w:val="00036A4F"/>
    <w:rsid w:val="0004075A"/>
    <w:rsid w:val="00040C85"/>
    <w:rsid w:val="00041AEC"/>
    <w:rsid w:val="0004256F"/>
    <w:rsid w:val="000426AA"/>
    <w:rsid w:val="00045761"/>
    <w:rsid w:val="00046252"/>
    <w:rsid w:val="00051523"/>
    <w:rsid w:val="000526E5"/>
    <w:rsid w:val="00053D8D"/>
    <w:rsid w:val="00053EC2"/>
    <w:rsid w:val="00053ED7"/>
    <w:rsid w:val="000556A7"/>
    <w:rsid w:val="0005636E"/>
    <w:rsid w:val="00056D65"/>
    <w:rsid w:val="000600CA"/>
    <w:rsid w:val="00060A31"/>
    <w:rsid w:val="000633B1"/>
    <w:rsid w:val="000636A3"/>
    <w:rsid w:val="00064BAC"/>
    <w:rsid w:val="00064F92"/>
    <w:rsid w:val="00065A59"/>
    <w:rsid w:val="000702B2"/>
    <w:rsid w:val="00071D6A"/>
    <w:rsid w:val="00074E3D"/>
    <w:rsid w:val="00077B3A"/>
    <w:rsid w:val="00080C16"/>
    <w:rsid w:val="0008334B"/>
    <w:rsid w:val="00087BF0"/>
    <w:rsid w:val="000900F5"/>
    <w:rsid w:val="000902ED"/>
    <w:rsid w:val="00092656"/>
    <w:rsid w:val="0009593B"/>
    <w:rsid w:val="000A39E0"/>
    <w:rsid w:val="000A4056"/>
    <w:rsid w:val="000B3424"/>
    <w:rsid w:val="000B415A"/>
    <w:rsid w:val="000B4C43"/>
    <w:rsid w:val="000B5AF5"/>
    <w:rsid w:val="000C0A24"/>
    <w:rsid w:val="000D29F5"/>
    <w:rsid w:val="000D3F5B"/>
    <w:rsid w:val="000D4396"/>
    <w:rsid w:val="000D56D7"/>
    <w:rsid w:val="000E06DD"/>
    <w:rsid w:val="000E2D5D"/>
    <w:rsid w:val="000E303A"/>
    <w:rsid w:val="000E3BB3"/>
    <w:rsid w:val="000E5DC2"/>
    <w:rsid w:val="000F0E03"/>
    <w:rsid w:val="000F16AB"/>
    <w:rsid w:val="000F2AFC"/>
    <w:rsid w:val="000F7714"/>
    <w:rsid w:val="000F799A"/>
    <w:rsid w:val="001104E2"/>
    <w:rsid w:val="00117A7E"/>
    <w:rsid w:val="00117C0A"/>
    <w:rsid w:val="00120F09"/>
    <w:rsid w:val="001232C5"/>
    <w:rsid w:val="0012354A"/>
    <w:rsid w:val="00123576"/>
    <w:rsid w:val="001236C3"/>
    <w:rsid w:val="00124DF3"/>
    <w:rsid w:val="00127F71"/>
    <w:rsid w:val="00130A40"/>
    <w:rsid w:val="001327EB"/>
    <w:rsid w:val="001362C4"/>
    <w:rsid w:val="00137F51"/>
    <w:rsid w:val="0014084C"/>
    <w:rsid w:val="00140CCF"/>
    <w:rsid w:val="00141403"/>
    <w:rsid w:val="001430A9"/>
    <w:rsid w:val="00146B1A"/>
    <w:rsid w:val="00146C42"/>
    <w:rsid w:val="00150DB3"/>
    <w:rsid w:val="00151CC9"/>
    <w:rsid w:val="001523B1"/>
    <w:rsid w:val="0015438F"/>
    <w:rsid w:val="00154734"/>
    <w:rsid w:val="00154D15"/>
    <w:rsid w:val="0015506E"/>
    <w:rsid w:val="0015726D"/>
    <w:rsid w:val="00160690"/>
    <w:rsid w:val="00160F7A"/>
    <w:rsid w:val="001611CA"/>
    <w:rsid w:val="0016273F"/>
    <w:rsid w:val="00163E74"/>
    <w:rsid w:val="00164C3F"/>
    <w:rsid w:val="0016514E"/>
    <w:rsid w:val="001667BF"/>
    <w:rsid w:val="001667EB"/>
    <w:rsid w:val="00170825"/>
    <w:rsid w:val="001720C4"/>
    <w:rsid w:val="00172747"/>
    <w:rsid w:val="00174C26"/>
    <w:rsid w:val="00176085"/>
    <w:rsid w:val="00177B4B"/>
    <w:rsid w:val="00185B51"/>
    <w:rsid w:val="00185FC9"/>
    <w:rsid w:val="00187E33"/>
    <w:rsid w:val="00190AA2"/>
    <w:rsid w:val="00192DD2"/>
    <w:rsid w:val="00193274"/>
    <w:rsid w:val="001951ED"/>
    <w:rsid w:val="001A427C"/>
    <w:rsid w:val="001B37FC"/>
    <w:rsid w:val="001C3354"/>
    <w:rsid w:val="001C5C1B"/>
    <w:rsid w:val="001C6026"/>
    <w:rsid w:val="001D2280"/>
    <w:rsid w:val="001D32B7"/>
    <w:rsid w:val="001D3E03"/>
    <w:rsid w:val="001D3E26"/>
    <w:rsid w:val="001D59B6"/>
    <w:rsid w:val="001D6C79"/>
    <w:rsid w:val="001D7AB6"/>
    <w:rsid w:val="001E07D5"/>
    <w:rsid w:val="001E55E8"/>
    <w:rsid w:val="001E6900"/>
    <w:rsid w:val="001E6B48"/>
    <w:rsid w:val="001F350D"/>
    <w:rsid w:val="001F46EC"/>
    <w:rsid w:val="00200928"/>
    <w:rsid w:val="002032C6"/>
    <w:rsid w:val="00203F5C"/>
    <w:rsid w:val="00206FD2"/>
    <w:rsid w:val="00210318"/>
    <w:rsid w:val="00211544"/>
    <w:rsid w:val="00216474"/>
    <w:rsid w:val="00224849"/>
    <w:rsid w:val="00227AD6"/>
    <w:rsid w:val="002310B8"/>
    <w:rsid w:val="00236532"/>
    <w:rsid w:val="00237021"/>
    <w:rsid w:val="00237A7C"/>
    <w:rsid w:val="00237E72"/>
    <w:rsid w:val="002405A9"/>
    <w:rsid w:val="0024565A"/>
    <w:rsid w:val="002509E3"/>
    <w:rsid w:val="00252296"/>
    <w:rsid w:val="00252DA5"/>
    <w:rsid w:val="00253512"/>
    <w:rsid w:val="00253D90"/>
    <w:rsid w:val="00256708"/>
    <w:rsid w:val="00257602"/>
    <w:rsid w:val="0025781A"/>
    <w:rsid w:val="002602AE"/>
    <w:rsid w:val="00260BAE"/>
    <w:rsid w:val="0026138A"/>
    <w:rsid w:val="00261F04"/>
    <w:rsid w:val="00264D43"/>
    <w:rsid w:val="0026725A"/>
    <w:rsid w:val="0027027B"/>
    <w:rsid w:val="00270558"/>
    <w:rsid w:val="002750DD"/>
    <w:rsid w:val="00276195"/>
    <w:rsid w:val="00276B91"/>
    <w:rsid w:val="00276C6A"/>
    <w:rsid w:val="00277F9C"/>
    <w:rsid w:val="002818D8"/>
    <w:rsid w:val="00284B7B"/>
    <w:rsid w:val="00285657"/>
    <w:rsid w:val="00285A99"/>
    <w:rsid w:val="002875AB"/>
    <w:rsid w:val="0029176B"/>
    <w:rsid w:val="00296224"/>
    <w:rsid w:val="002962AF"/>
    <w:rsid w:val="00297572"/>
    <w:rsid w:val="002A5D9D"/>
    <w:rsid w:val="002A5E95"/>
    <w:rsid w:val="002B0998"/>
    <w:rsid w:val="002B21FB"/>
    <w:rsid w:val="002B4CCB"/>
    <w:rsid w:val="002C052B"/>
    <w:rsid w:val="002C08E9"/>
    <w:rsid w:val="002C2995"/>
    <w:rsid w:val="002C4C05"/>
    <w:rsid w:val="002C52F6"/>
    <w:rsid w:val="002D05C1"/>
    <w:rsid w:val="002D0CFB"/>
    <w:rsid w:val="002D21A6"/>
    <w:rsid w:val="002D35F2"/>
    <w:rsid w:val="002D4493"/>
    <w:rsid w:val="002D44CF"/>
    <w:rsid w:val="002D5010"/>
    <w:rsid w:val="002D71E6"/>
    <w:rsid w:val="002E2CE2"/>
    <w:rsid w:val="002E4462"/>
    <w:rsid w:val="002E64CE"/>
    <w:rsid w:val="002E6598"/>
    <w:rsid w:val="002E67AF"/>
    <w:rsid w:val="002E7B32"/>
    <w:rsid w:val="002F05E1"/>
    <w:rsid w:val="002F2A75"/>
    <w:rsid w:val="002F7014"/>
    <w:rsid w:val="002F78EE"/>
    <w:rsid w:val="00301391"/>
    <w:rsid w:val="003013DA"/>
    <w:rsid w:val="00302059"/>
    <w:rsid w:val="00302FC6"/>
    <w:rsid w:val="00305291"/>
    <w:rsid w:val="00307CD9"/>
    <w:rsid w:val="003102F5"/>
    <w:rsid w:val="00310F98"/>
    <w:rsid w:val="00311838"/>
    <w:rsid w:val="00312062"/>
    <w:rsid w:val="00312838"/>
    <w:rsid w:val="00312FA1"/>
    <w:rsid w:val="00314BD8"/>
    <w:rsid w:val="003172CB"/>
    <w:rsid w:val="0032020C"/>
    <w:rsid w:val="00320FD2"/>
    <w:rsid w:val="00322DE6"/>
    <w:rsid w:val="00334408"/>
    <w:rsid w:val="003413C9"/>
    <w:rsid w:val="003422FB"/>
    <w:rsid w:val="003439B9"/>
    <w:rsid w:val="00345765"/>
    <w:rsid w:val="00346AFA"/>
    <w:rsid w:val="00347414"/>
    <w:rsid w:val="00347819"/>
    <w:rsid w:val="003509B1"/>
    <w:rsid w:val="0035344B"/>
    <w:rsid w:val="0035408B"/>
    <w:rsid w:val="00354CA8"/>
    <w:rsid w:val="00355EE6"/>
    <w:rsid w:val="003562CA"/>
    <w:rsid w:val="00357748"/>
    <w:rsid w:val="00357EED"/>
    <w:rsid w:val="003602C0"/>
    <w:rsid w:val="003615A6"/>
    <w:rsid w:val="00362500"/>
    <w:rsid w:val="00362A37"/>
    <w:rsid w:val="00366BE8"/>
    <w:rsid w:val="00375597"/>
    <w:rsid w:val="00375B5F"/>
    <w:rsid w:val="00376BE6"/>
    <w:rsid w:val="00376DF4"/>
    <w:rsid w:val="00377BB9"/>
    <w:rsid w:val="003825FA"/>
    <w:rsid w:val="00383C62"/>
    <w:rsid w:val="00387B71"/>
    <w:rsid w:val="00390B77"/>
    <w:rsid w:val="00395A60"/>
    <w:rsid w:val="00395AB9"/>
    <w:rsid w:val="00396C6A"/>
    <w:rsid w:val="003A0FA3"/>
    <w:rsid w:val="003A3740"/>
    <w:rsid w:val="003A672A"/>
    <w:rsid w:val="003A7E49"/>
    <w:rsid w:val="003B13F1"/>
    <w:rsid w:val="003B2D8F"/>
    <w:rsid w:val="003B5768"/>
    <w:rsid w:val="003B5A3D"/>
    <w:rsid w:val="003B63EA"/>
    <w:rsid w:val="003B758B"/>
    <w:rsid w:val="003C43BF"/>
    <w:rsid w:val="003C4C72"/>
    <w:rsid w:val="003C5E63"/>
    <w:rsid w:val="003C5EE5"/>
    <w:rsid w:val="003D34CA"/>
    <w:rsid w:val="003D45C4"/>
    <w:rsid w:val="003D47D7"/>
    <w:rsid w:val="003D7954"/>
    <w:rsid w:val="003E10C8"/>
    <w:rsid w:val="003E2039"/>
    <w:rsid w:val="003F0C9C"/>
    <w:rsid w:val="003F5412"/>
    <w:rsid w:val="003F5523"/>
    <w:rsid w:val="003F657D"/>
    <w:rsid w:val="003F69BD"/>
    <w:rsid w:val="004007AD"/>
    <w:rsid w:val="00400BA3"/>
    <w:rsid w:val="00400E2F"/>
    <w:rsid w:val="00401CF5"/>
    <w:rsid w:val="004032A7"/>
    <w:rsid w:val="0040457E"/>
    <w:rsid w:val="0041112E"/>
    <w:rsid w:val="00411CA4"/>
    <w:rsid w:val="00413FD8"/>
    <w:rsid w:val="004146B8"/>
    <w:rsid w:val="004159DA"/>
    <w:rsid w:val="00416305"/>
    <w:rsid w:val="00417689"/>
    <w:rsid w:val="00420F1E"/>
    <w:rsid w:val="0042220A"/>
    <w:rsid w:val="00422FB9"/>
    <w:rsid w:val="00424A51"/>
    <w:rsid w:val="0042721B"/>
    <w:rsid w:val="004354E4"/>
    <w:rsid w:val="004369E7"/>
    <w:rsid w:val="00441005"/>
    <w:rsid w:val="00444CD9"/>
    <w:rsid w:val="00444EC4"/>
    <w:rsid w:val="00446EB1"/>
    <w:rsid w:val="00450458"/>
    <w:rsid w:val="00451E94"/>
    <w:rsid w:val="004520A8"/>
    <w:rsid w:val="0045325B"/>
    <w:rsid w:val="00453CAE"/>
    <w:rsid w:val="00454643"/>
    <w:rsid w:val="00455EE1"/>
    <w:rsid w:val="004622FD"/>
    <w:rsid w:val="00462F70"/>
    <w:rsid w:val="0047533B"/>
    <w:rsid w:val="004754C1"/>
    <w:rsid w:val="004760DF"/>
    <w:rsid w:val="0047707D"/>
    <w:rsid w:val="00480672"/>
    <w:rsid w:val="0048252D"/>
    <w:rsid w:val="00482BEF"/>
    <w:rsid w:val="004831CB"/>
    <w:rsid w:val="004916C7"/>
    <w:rsid w:val="0049255D"/>
    <w:rsid w:val="00493D04"/>
    <w:rsid w:val="004B21DE"/>
    <w:rsid w:val="004B2BD8"/>
    <w:rsid w:val="004B2D98"/>
    <w:rsid w:val="004B5DB4"/>
    <w:rsid w:val="004B62FE"/>
    <w:rsid w:val="004B732D"/>
    <w:rsid w:val="004B79C8"/>
    <w:rsid w:val="004C174C"/>
    <w:rsid w:val="004C24F0"/>
    <w:rsid w:val="004C27B6"/>
    <w:rsid w:val="004C5626"/>
    <w:rsid w:val="004C79E9"/>
    <w:rsid w:val="004D0D06"/>
    <w:rsid w:val="004D2259"/>
    <w:rsid w:val="004D2CDA"/>
    <w:rsid w:val="004D57D8"/>
    <w:rsid w:val="004D7B75"/>
    <w:rsid w:val="004E0705"/>
    <w:rsid w:val="004E2D4E"/>
    <w:rsid w:val="004E2EE4"/>
    <w:rsid w:val="004E3690"/>
    <w:rsid w:val="004E3D40"/>
    <w:rsid w:val="004E4B7E"/>
    <w:rsid w:val="004E4BF7"/>
    <w:rsid w:val="004F0379"/>
    <w:rsid w:val="004F3BB5"/>
    <w:rsid w:val="004F3E1D"/>
    <w:rsid w:val="004F52AB"/>
    <w:rsid w:val="004F75E6"/>
    <w:rsid w:val="004F7A83"/>
    <w:rsid w:val="004F7AEB"/>
    <w:rsid w:val="004F7E8D"/>
    <w:rsid w:val="0050501F"/>
    <w:rsid w:val="005105DC"/>
    <w:rsid w:val="00510718"/>
    <w:rsid w:val="00510AB1"/>
    <w:rsid w:val="00512ABA"/>
    <w:rsid w:val="0051617B"/>
    <w:rsid w:val="005165F9"/>
    <w:rsid w:val="00517F4E"/>
    <w:rsid w:val="0052286E"/>
    <w:rsid w:val="00524A48"/>
    <w:rsid w:val="00527FD8"/>
    <w:rsid w:val="00530454"/>
    <w:rsid w:val="005337BC"/>
    <w:rsid w:val="00533824"/>
    <w:rsid w:val="00533BBD"/>
    <w:rsid w:val="00534F4C"/>
    <w:rsid w:val="00535F9F"/>
    <w:rsid w:val="005402DD"/>
    <w:rsid w:val="00541457"/>
    <w:rsid w:val="0054337C"/>
    <w:rsid w:val="0054503D"/>
    <w:rsid w:val="00545061"/>
    <w:rsid w:val="00545C66"/>
    <w:rsid w:val="0054662E"/>
    <w:rsid w:val="005474AC"/>
    <w:rsid w:val="00547AA6"/>
    <w:rsid w:val="0055099E"/>
    <w:rsid w:val="005518C0"/>
    <w:rsid w:val="00552DBC"/>
    <w:rsid w:val="00553E15"/>
    <w:rsid w:val="005562A5"/>
    <w:rsid w:val="00556AC0"/>
    <w:rsid w:val="005622B8"/>
    <w:rsid w:val="005635B2"/>
    <w:rsid w:val="00567C39"/>
    <w:rsid w:val="00571E0F"/>
    <w:rsid w:val="00572347"/>
    <w:rsid w:val="00576CDA"/>
    <w:rsid w:val="00584EA6"/>
    <w:rsid w:val="0058526D"/>
    <w:rsid w:val="00585DC6"/>
    <w:rsid w:val="00586C56"/>
    <w:rsid w:val="00590122"/>
    <w:rsid w:val="00590D67"/>
    <w:rsid w:val="005931D7"/>
    <w:rsid w:val="00593A28"/>
    <w:rsid w:val="00595401"/>
    <w:rsid w:val="00597EFD"/>
    <w:rsid w:val="005A358F"/>
    <w:rsid w:val="005A42E7"/>
    <w:rsid w:val="005A4988"/>
    <w:rsid w:val="005A63E1"/>
    <w:rsid w:val="005B623C"/>
    <w:rsid w:val="005B6924"/>
    <w:rsid w:val="005B7A0D"/>
    <w:rsid w:val="005C039C"/>
    <w:rsid w:val="005C378F"/>
    <w:rsid w:val="005C3E20"/>
    <w:rsid w:val="005C51D7"/>
    <w:rsid w:val="005D0888"/>
    <w:rsid w:val="005D09AD"/>
    <w:rsid w:val="005D1C77"/>
    <w:rsid w:val="005D1CF6"/>
    <w:rsid w:val="005D40FA"/>
    <w:rsid w:val="005D4D56"/>
    <w:rsid w:val="005D557E"/>
    <w:rsid w:val="005D5A25"/>
    <w:rsid w:val="005E0996"/>
    <w:rsid w:val="005E09B6"/>
    <w:rsid w:val="005E17A0"/>
    <w:rsid w:val="005E19E2"/>
    <w:rsid w:val="005E46F7"/>
    <w:rsid w:val="005E5F9B"/>
    <w:rsid w:val="005E6193"/>
    <w:rsid w:val="005E7F15"/>
    <w:rsid w:val="005F1918"/>
    <w:rsid w:val="005F2CB6"/>
    <w:rsid w:val="005F552D"/>
    <w:rsid w:val="005F584B"/>
    <w:rsid w:val="005F772C"/>
    <w:rsid w:val="005F78A6"/>
    <w:rsid w:val="005F7D20"/>
    <w:rsid w:val="00600BC1"/>
    <w:rsid w:val="0060390D"/>
    <w:rsid w:val="0060621E"/>
    <w:rsid w:val="00607681"/>
    <w:rsid w:val="00611C6F"/>
    <w:rsid w:val="00612213"/>
    <w:rsid w:val="0062188A"/>
    <w:rsid w:val="00622792"/>
    <w:rsid w:val="006235D5"/>
    <w:rsid w:val="0062604F"/>
    <w:rsid w:val="00626AA4"/>
    <w:rsid w:val="00627957"/>
    <w:rsid w:val="00631393"/>
    <w:rsid w:val="00632A03"/>
    <w:rsid w:val="00632B40"/>
    <w:rsid w:val="00635064"/>
    <w:rsid w:val="00636D66"/>
    <w:rsid w:val="0063732E"/>
    <w:rsid w:val="006376E3"/>
    <w:rsid w:val="0064271F"/>
    <w:rsid w:val="00642932"/>
    <w:rsid w:val="00645DDA"/>
    <w:rsid w:val="0064678D"/>
    <w:rsid w:val="00646EC5"/>
    <w:rsid w:val="00646FDF"/>
    <w:rsid w:val="006507C5"/>
    <w:rsid w:val="006541E8"/>
    <w:rsid w:val="00663B99"/>
    <w:rsid w:val="00663F68"/>
    <w:rsid w:val="006702E8"/>
    <w:rsid w:val="00670E6B"/>
    <w:rsid w:val="00671B9D"/>
    <w:rsid w:val="00671CCC"/>
    <w:rsid w:val="006722BD"/>
    <w:rsid w:val="006773D3"/>
    <w:rsid w:val="00682A7F"/>
    <w:rsid w:val="00683B79"/>
    <w:rsid w:val="00684514"/>
    <w:rsid w:val="006850EA"/>
    <w:rsid w:val="00685A32"/>
    <w:rsid w:val="00685ED9"/>
    <w:rsid w:val="00686B96"/>
    <w:rsid w:val="00692AF2"/>
    <w:rsid w:val="0069435A"/>
    <w:rsid w:val="006A1702"/>
    <w:rsid w:val="006A2AC5"/>
    <w:rsid w:val="006A74DA"/>
    <w:rsid w:val="006B2261"/>
    <w:rsid w:val="006B3E30"/>
    <w:rsid w:val="006B3FD0"/>
    <w:rsid w:val="006B4F9A"/>
    <w:rsid w:val="006B5467"/>
    <w:rsid w:val="006B5E7A"/>
    <w:rsid w:val="006C09B7"/>
    <w:rsid w:val="006C0DF4"/>
    <w:rsid w:val="006C2C52"/>
    <w:rsid w:val="006C444D"/>
    <w:rsid w:val="006C457E"/>
    <w:rsid w:val="006C65A6"/>
    <w:rsid w:val="006C6ED2"/>
    <w:rsid w:val="006C7652"/>
    <w:rsid w:val="006D2819"/>
    <w:rsid w:val="006D4972"/>
    <w:rsid w:val="006D5E6F"/>
    <w:rsid w:val="006E1140"/>
    <w:rsid w:val="006E2E68"/>
    <w:rsid w:val="006E375C"/>
    <w:rsid w:val="006E40DA"/>
    <w:rsid w:val="006E4640"/>
    <w:rsid w:val="006F2D59"/>
    <w:rsid w:val="006F7FFD"/>
    <w:rsid w:val="007001D3"/>
    <w:rsid w:val="00701EAC"/>
    <w:rsid w:val="007023F4"/>
    <w:rsid w:val="007031CB"/>
    <w:rsid w:val="00703CED"/>
    <w:rsid w:val="00703F67"/>
    <w:rsid w:val="00704B0D"/>
    <w:rsid w:val="007055D9"/>
    <w:rsid w:val="007069A2"/>
    <w:rsid w:val="00710967"/>
    <w:rsid w:val="007126E5"/>
    <w:rsid w:val="007131CC"/>
    <w:rsid w:val="007132C1"/>
    <w:rsid w:val="0071670A"/>
    <w:rsid w:val="0072004D"/>
    <w:rsid w:val="007221AF"/>
    <w:rsid w:val="00724E78"/>
    <w:rsid w:val="00727B83"/>
    <w:rsid w:val="00732D5A"/>
    <w:rsid w:val="00733BF0"/>
    <w:rsid w:val="00734136"/>
    <w:rsid w:val="00735458"/>
    <w:rsid w:val="0074165E"/>
    <w:rsid w:val="00741ED1"/>
    <w:rsid w:val="0074597C"/>
    <w:rsid w:val="00746F8D"/>
    <w:rsid w:val="00750EDD"/>
    <w:rsid w:val="00751E41"/>
    <w:rsid w:val="007542EC"/>
    <w:rsid w:val="00756649"/>
    <w:rsid w:val="00757EC1"/>
    <w:rsid w:val="00762A7B"/>
    <w:rsid w:val="00763CB8"/>
    <w:rsid w:val="00774DB6"/>
    <w:rsid w:val="00774DCA"/>
    <w:rsid w:val="00774F2C"/>
    <w:rsid w:val="00775DC3"/>
    <w:rsid w:val="0077700B"/>
    <w:rsid w:val="007775B5"/>
    <w:rsid w:val="00780C31"/>
    <w:rsid w:val="00781260"/>
    <w:rsid w:val="007814DE"/>
    <w:rsid w:val="00781CE3"/>
    <w:rsid w:val="0078421B"/>
    <w:rsid w:val="00784393"/>
    <w:rsid w:val="0078529A"/>
    <w:rsid w:val="00786458"/>
    <w:rsid w:val="0078654A"/>
    <w:rsid w:val="0078788B"/>
    <w:rsid w:val="00792635"/>
    <w:rsid w:val="00793181"/>
    <w:rsid w:val="00795DA2"/>
    <w:rsid w:val="00797996"/>
    <w:rsid w:val="007A03C5"/>
    <w:rsid w:val="007A0C06"/>
    <w:rsid w:val="007A1941"/>
    <w:rsid w:val="007B26D0"/>
    <w:rsid w:val="007B3912"/>
    <w:rsid w:val="007B40CD"/>
    <w:rsid w:val="007B5C39"/>
    <w:rsid w:val="007B6298"/>
    <w:rsid w:val="007B76A2"/>
    <w:rsid w:val="007B79EC"/>
    <w:rsid w:val="007C1D23"/>
    <w:rsid w:val="007C21C2"/>
    <w:rsid w:val="007C393B"/>
    <w:rsid w:val="007C5296"/>
    <w:rsid w:val="007D04AD"/>
    <w:rsid w:val="007D1518"/>
    <w:rsid w:val="007D1D41"/>
    <w:rsid w:val="007D4467"/>
    <w:rsid w:val="007D5F7F"/>
    <w:rsid w:val="007D6314"/>
    <w:rsid w:val="007D7930"/>
    <w:rsid w:val="007E10EC"/>
    <w:rsid w:val="007E5E62"/>
    <w:rsid w:val="007E7142"/>
    <w:rsid w:val="007E78A1"/>
    <w:rsid w:val="007E79D8"/>
    <w:rsid w:val="007F0E43"/>
    <w:rsid w:val="007F34CF"/>
    <w:rsid w:val="007F3588"/>
    <w:rsid w:val="007F37DC"/>
    <w:rsid w:val="00804F25"/>
    <w:rsid w:val="00805B04"/>
    <w:rsid w:val="00806534"/>
    <w:rsid w:val="008070D7"/>
    <w:rsid w:val="0080746A"/>
    <w:rsid w:val="00813DA0"/>
    <w:rsid w:val="00814C33"/>
    <w:rsid w:val="00815C19"/>
    <w:rsid w:val="0081757A"/>
    <w:rsid w:val="00821C85"/>
    <w:rsid w:val="00823662"/>
    <w:rsid w:val="00823F77"/>
    <w:rsid w:val="008279BE"/>
    <w:rsid w:val="00832759"/>
    <w:rsid w:val="00833335"/>
    <w:rsid w:val="00833826"/>
    <w:rsid w:val="008349F4"/>
    <w:rsid w:val="008354B4"/>
    <w:rsid w:val="0083599E"/>
    <w:rsid w:val="00836151"/>
    <w:rsid w:val="008373AC"/>
    <w:rsid w:val="00840AA5"/>
    <w:rsid w:val="00843985"/>
    <w:rsid w:val="00847513"/>
    <w:rsid w:val="0085071A"/>
    <w:rsid w:val="00855E15"/>
    <w:rsid w:val="008576AC"/>
    <w:rsid w:val="00862C05"/>
    <w:rsid w:val="00864FC4"/>
    <w:rsid w:val="00870B82"/>
    <w:rsid w:val="0087224D"/>
    <w:rsid w:val="00873132"/>
    <w:rsid w:val="00877F2C"/>
    <w:rsid w:val="00881005"/>
    <w:rsid w:val="008860B5"/>
    <w:rsid w:val="00887207"/>
    <w:rsid w:val="008874F4"/>
    <w:rsid w:val="00887623"/>
    <w:rsid w:val="00891E77"/>
    <w:rsid w:val="008A161A"/>
    <w:rsid w:val="008A647F"/>
    <w:rsid w:val="008B0BE8"/>
    <w:rsid w:val="008B2E0D"/>
    <w:rsid w:val="008B605E"/>
    <w:rsid w:val="008B64D0"/>
    <w:rsid w:val="008C1506"/>
    <w:rsid w:val="008C5706"/>
    <w:rsid w:val="008C6382"/>
    <w:rsid w:val="008C6B18"/>
    <w:rsid w:val="008C711E"/>
    <w:rsid w:val="008D31BA"/>
    <w:rsid w:val="008E4D4B"/>
    <w:rsid w:val="008F3C58"/>
    <w:rsid w:val="008F49F8"/>
    <w:rsid w:val="008F58A6"/>
    <w:rsid w:val="008F64FC"/>
    <w:rsid w:val="0090015F"/>
    <w:rsid w:val="00901040"/>
    <w:rsid w:val="009013CB"/>
    <w:rsid w:val="00903FE3"/>
    <w:rsid w:val="009045ED"/>
    <w:rsid w:val="00904908"/>
    <w:rsid w:val="009052AA"/>
    <w:rsid w:val="00905A92"/>
    <w:rsid w:val="009068AD"/>
    <w:rsid w:val="00910350"/>
    <w:rsid w:val="00910B57"/>
    <w:rsid w:val="009165F4"/>
    <w:rsid w:val="00916B2A"/>
    <w:rsid w:val="00917D43"/>
    <w:rsid w:val="0092000F"/>
    <w:rsid w:val="00922692"/>
    <w:rsid w:val="00923554"/>
    <w:rsid w:val="00923755"/>
    <w:rsid w:val="00924197"/>
    <w:rsid w:val="00924ECD"/>
    <w:rsid w:val="0094039A"/>
    <w:rsid w:val="00943275"/>
    <w:rsid w:val="00943586"/>
    <w:rsid w:val="00943A40"/>
    <w:rsid w:val="009479A2"/>
    <w:rsid w:val="0095044B"/>
    <w:rsid w:val="00952160"/>
    <w:rsid w:val="0095587C"/>
    <w:rsid w:val="009578E8"/>
    <w:rsid w:val="009600A5"/>
    <w:rsid w:val="009629EE"/>
    <w:rsid w:val="00962E8A"/>
    <w:rsid w:val="0096351E"/>
    <w:rsid w:val="009636B6"/>
    <w:rsid w:val="00965BD2"/>
    <w:rsid w:val="00971897"/>
    <w:rsid w:val="0097361E"/>
    <w:rsid w:val="00973A00"/>
    <w:rsid w:val="0097625C"/>
    <w:rsid w:val="0098051E"/>
    <w:rsid w:val="0098328C"/>
    <w:rsid w:val="00985403"/>
    <w:rsid w:val="00986EFC"/>
    <w:rsid w:val="00994075"/>
    <w:rsid w:val="009A1EC4"/>
    <w:rsid w:val="009A22C4"/>
    <w:rsid w:val="009A26DC"/>
    <w:rsid w:val="009A2A92"/>
    <w:rsid w:val="009A32AC"/>
    <w:rsid w:val="009B180F"/>
    <w:rsid w:val="009B4282"/>
    <w:rsid w:val="009B5592"/>
    <w:rsid w:val="009C2669"/>
    <w:rsid w:val="009C392D"/>
    <w:rsid w:val="009C65CA"/>
    <w:rsid w:val="009D014B"/>
    <w:rsid w:val="009D18C2"/>
    <w:rsid w:val="009D23B1"/>
    <w:rsid w:val="009D23FE"/>
    <w:rsid w:val="009D31AF"/>
    <w:rsid w:val="009D320B"/>
    <w:rsid w:val="009D767B"/>
    <w:rsid w:val="009E0F14"/>
    <w:rsid w:val="009E1338"/>
    <w:rsid w:val="009E49EE"/>
    <w:rsid w:val="009E67FC"/>
    <w:rsid w:val="009E7439"/>
    <w:rsid w:val="009F439C"/>
    <w:rsid w:val="009F6466"/>
    <w:rsid w:val="009F7E6E"/>
    <w:rsid w:val="00A01EA7"/>
    <w:rsid w:val="00A0276A"/>
    <w:rsid w:val="00A030AE"/>
    <w:rsid w:val="00A0315A"/>
    <w:rsid w:val="00A05575"/>
    <w:rsid w:val="00A05E36"/>
    <w:rsid w:val="00A06E92"/>
    <w:rsid w:val="00A07DF8"/>
    <w:rsid w:val="00A1023F"/>
    <w:rsid w:val="00A10DE2"/>
    <w:rsid w:val="00A11954"/>
    <w:rsid w:val="00A11CB9"/>
    <w:rsid w:val="00A11DCE"/>
    <w:rsid w:val="00A12B4C"/>
    <w:rsid w:val="00A13A29"/>
    <w:rsid w:val="00A13FB6"/>
    <w:rsid w:val="00A15374"/>
    <w:rsid w:val="00A20DCD"/>
    <w:rsid w:val="00A2513F"/>
    <w:rsid w:val="00A30BAC"/>
    <w:rsid w:val="00A3100C"/>
    <w:rsid w:val="00A31487"/>
    <w:rsid w:val="00A31A6F"/>
    <w:rsid w:val="00A32AFB"/>
    <w:rsid w:val="00A33915"/>
    <w:rsid w:val="00A37B65"/>
    <w:rsid w:val="00A424ED"/>
    <w:rsid w:val="00A43A60"/>
    <w:rsid w:val="00A43BD2"/>
    <w:rsid w:val="00A45EA6"/>
    <w:rsid w:val="00A465BD"/>
    <w:rsid w:val="00A50F93"/>
    <w:rsid w:val="00A5209E"/>
    <w:rsid w:val="00A528A3"/>
    <w:rsid w:val="00A5293D"/>
    <w:rsid w:val="00A55AC8"/>
    <w:rsid w:val="00A56326"/>
    <w:rsid w:val="00A56AB1"/>
    <w:rsid w:val="00A617CB"/>
    <w:rsid w:val="00A62664"/>
    <w:rsid w:val="00A66091"/>
    <w:rsid w:val="00A6709C"/>
    <w:rsid w:val="00A707A7"/>
    <w:rsid w:val="00A727D5"/>
    <w:rsid w:val="00A72D0A"/>
    <w:rsid w:val="00A7734A"/>
    <w:rsid w:val="00A85BD6"/>
    <w:rsid w:val="00A86953"/>
    <w:rsid w:val="00A904E9"/>
    <w:rsid w:val="00A90D5B"/>
    <w:rsid w:val="00A91E4D"/>
    <w:rsid w:val="00A94A15"/>
    <w:rsid w:val="00A94D7D"/>
    <w:rsid w:val="00A9646A"/>
    <w:rsid w:val="00A96FB8"/>
    <w:rsid w:val="00AA13BE"/>
    <w:rsid w:val="00AA3479"/>
    <w:rsid w:val="00AA3803"/>
    <w:rsid w:val="00AB147D"/>
    <w:rsid w:val="00AB1D92"/>
    <w:rsid w:val="00AB48C6"/>
    <w:rsid w:val="00AB51CE"/>
    <w:rsid w:val="00AB6638"/>
    <w:rsid w:val="00AC00CB"/>
    <w:rsid w:val="00AC0E8B"/>
    <w:rsid w:val="00AC2347"/>
    <w:rsid w:val="00AC7970"/>
    <w:rsid w:val="00AC7CBC"/>
    <w:rsid w:val="00AD18DE"/>
    <w:rsid w:val="00AD35B6"/>
    <w:rsid w:val="00AD5CD7"/>
    <w:rsid w:val="00AD5D70"/>
    <w:rsid w:val="00AD7035"/>
    <w:rsid w:val="00AD7FF6"/>
    <w:rsid w:val="00AE0B4E"/>
    <w:rsid w:val="00AE270C"/>
    <w:rsid w:val="00AE304D"/>
    <w:rsid w:val="00AE32BB"/>
    <w:rsid w:val="00AE361A"/>
    <w:rsid w:val="00AE3C93"/>
    <w:rsid w:val="00AE3E5C"/>
    <w:rsid w:val="00AE3EA1"/>
    <w:rsid w:val="00AE587A"/>
    <w:rsid w:val="00AE591D"/>
    <w:rsid w:val="00AF021D"/>
    <w:rsid w:val="00AF089E"/>
    <w:rsid w:val="00AF0B99"/>
    <w:rsid w:val="00AF1AAF"/>
    <w:rsid w:val="00AF249F"/>
    <w:rsid w:val="00B018A0"/>
    <w:rsid w:val="00B119C0"/>
    <w:rsid w:val="00B1222C"/>
    <w:rsid w:val="00B17914"/>
    <w:rsid w:val="00B20C1D"/>
    <w:rsid w:val="00B20F3C"/>
    <w:rsid w:val="00B22C3A"/>
    <w:rsid w:val="00B230DC"/>
    <w:rsid w:val="00B25175"/>
    <w:rsid w:val="00B25267"/>
    <w:rsid w:val="00B33D36"/>
    <w:rsid w:val="00B345F4"/>
    <w:rsid w:val="00B35CF4"/>
    <w:rsid w:val="00B37A4C"/>
    <w:rsid w:val="00B423B6"/>
    <w:rsid w:val="00B429D0"/>
    <w:rsid w:val="00B42A12"/>
    <w:rsid w:val="00B44592"/>
    <w:rsid w:val="00B501A9"/>
    <w:rsid w:val="00B502C9"/>
    <w:rsid w:val="00B513AE"/>
    <w:rsid w:val="00B53A1B"/>
    <w:rsid w:val="00B5455B"/>
    <w:rsid w:val="00B55691"/>
    <w:rsid w:val="00B55861"/>
    <w:rsid w:val="00B55BB4"/>
    <w:rsid w:val="00B56CA6"/>
    <w:rsid w:val="00B56DC8"/>
    <w:rsid w:val="00B62C84"/>
    <w:rsid w:val="00B64697"/>
    <w:rsid w:val="00B64E7D"/>
    <w:rsid w:val="00B712CC"/>
    <w:rsid w:val="00B73283"/>
    <w:rsid w:val="00B81F21"/>
    <w:rsid w:val="00B82A9C"/>
    <w:rsid w:val="00B82B93"/>
    <w:rsid w:val="00B8606B"/>
    <w:rsid w:val="00B860C2"/>
    <w:rsid w:val="00B87205"/>
    <w:rsid w:val="00B87E02"/>
    <w:rsid w:val="00B91F37"/>
    <w:rsid w:val="00B92B9F"/>
    <w:rsid w:val="00B94227"/>
    <w:rsid w:val="00BA2750"/>
    <w:rsid w:val="00BA4ADA"/>
    <w:rsid w:val="00BA4C9E"/>
    <w:rsid w:val="00BA7ECC"/>
    <w:rsid w:val="00BB1FDC"/>
    <w:rsid w:val="00BB247A"/>
    <w:rsid w:val="00BB69C1"/>
    <w:rsid w:val="00BB79FC"/>
    <w:rsid w:val="00BB7B65"/>
    <w:rsid w:val="00BC0FF6"/>
    <w:rsid w:val="00BC3ABA"/>
    <w:rsid w:val="00BC4928"/>
    <w:rsid w:val="00BC6769"/>
    <w:rsid w:val="00BC6A47"/>
    <w:rsid w:val="00BC7A86"/>
    <w:rsid w:val="00BD0805"/>
    <w:rsid w:val="00BD1790"/>
    <w:rsid w:val="00BD1872"/>
    <w:rsid w:val="00BD4299"/>
    <w:rsid w:val="00BD4320"/>
    <w:rsid w:val="00BD4B08"/>
    <w:rsid w:val="00BD6594"/>
    <w:rsid w:val="00BE159A"/>
    <w:rsid w:val="00BE23B6"/>
    <w:rsid w:val="00BE3423"/>
    <w:rsid w:val="00BE4E8B"/>
    <w:rsid w:val="00BE50C6"/>
    <w:rsid w:val="00BE5141"/>
    <w:rsid w:val="00BE78A8"/>
    <w:rsid w:val="00BF3B6A"/>
    <w:rsid w:val="00BF4D3D"/>
    <w:rsid w:val="00BF53A8"/>
    <w:rsid w:val="00BF544D"/>
    <w:rsid w:val="00C00F51"/>
    <w:rsid w:val="00C01F55"/>
    <w:rsid w:val="00C03F54"/>
    <w:rsid w:val="00C06BD8"/>
    <w:rsid w:val="00C10F5C"/>
    <w:rsid w:val="00C16CE3"/>
    <w:rsid w:val="00C17A15"/>
    <w:rsid w:val="00C17A88"/>
    <w:rsid w:val="00C27041"/>
    <w:rsid w:val="00C27339"/>
    <w:rsid w:val="00C30DCD"/>
    <w:rsid w:val="00C32D6D"/>
    <w:rsid w:val="00C36395"/>
    <w:rsid w:val="00C37EFE"/>
    <w:rsid w:val="00C40511"/>
    <w:rsid w:val="00C418C5"/>
    <w:rsid w:val="00C4235D"/>
    <w:rsid w:val="00C425E9"/>
    <w:rsid w:val="00C4569A"/>
    <w:rsid w:val="00C45A13"/>
    <w:rsid w:val="00C46193"/>
    <w:rsid w:val="00C50C7A"/>
    <w:rsid w:val="00C53D46"/>
    <w:rsid w:val="00C5579D"/>
    <w:rsid w:val="00C57ABB"/>
    <w:rsid w:val="00C6167B"/>
    <w:rsid w:val="00C65E71"/>
    <w:rsid w:val="00C65E90"/>
    <w:rsid w:val="00C668C0"/>
    <w:rsid w:val="00C70FA4"/>
    <w:rsid w:val="00C71794"/>
    <w:rsid w:val="00C74A71"/>
    <w:rsid w:val="00C77F10"/>
    <w:rsid w:val="00C8002B"/>
    <w:rsid w:val="00C802DD"/>
    <w:rsid w:val="00C81268"/>
    <w:rsid w:val="00C83863"/>
    <w:rsid w:val="00C85721"/>
    <w:rsid w:val="00C86B9D"/>
    <w:rsid w:val="00C87CC7"/>
    <w:rsid w:val="00C87D47"/>
    <w:rsid w:val="00C87ED9"/>
    <w:rsid w:val="00C95CE2"/>
    <w:rsid w:val="00C96F1B"/>
    <w:rsid w:val="00CA7AA1"/>
    <w:rsid w:val="00CB001A"/>
    <w:rsid w:val="00CB19BD"/>
    <w:rsid w:val="00CB3F98"/>
    <w:rsid w:val="00CB6315"/>
    <w:rsid w:val="00CB6BCB"/>
    <w:rsid w:val="00CC196D"/>
    <w:rsid w:val="00CC4048"/>
    <w:rsid w:val="00CC6AA3"/>
    <w:rsid w:val="00CC7178"/>
    <w:rsid w:val="00CC7939"/>
    <w:rsid w:val="00CD2B16"/>
    <w:rsid w:val="00CE1951"/>
    <w:rsid w:val="00CE390A"/>
    <w:rsid w:val="00CE3BFF"/>
    <w:rsid w:val="00CE4165"/>
    <w:rsid w:val="00CE6FEE"/>
    <w:rsid w:val="00CE74FD"/>
    <w:rsid w:val="00CF0D09"/>
    <w:rsid w:val="00CF2790"/>
    <w:rsid w:val="00CF3289"/>
    <w:rsid w:val="00CF4963"/>
    <w:rsid w:val="00CF6C98"/>
    <w:rsid w:val="00CF7F5B"/>
    <w:rsid w:val="00D04391"/>
    <w:rsid w:val="00D0466E"/>
    <w:rsid w:val="00D105A9"/>
    <w:rsid w:val="00D1078F"/>
    <w:rsid w:val="00D13B7D"/>
    <w:rsid w:val="00D15078"/>
    <w:rsid w:val="00D2122B"/>
    <w:rsid w:val="00D218C4"/>
    <w:rsid w:val="00D2361E"/>
    <w:rsid w:val="00D23B21"/>
    <w:rsid w:val="00D23C9F"/>
    <w:rsid w:val="00D25A56"/>
    <w:rsid w:val="00D25D55"/>
    <w:rsid w:val="00D27ED6"/>
    <w:rsid w:val="00D3006F"/>
    <w:rsid w:val="00D31FB1"/>
    <w:rsid w:val="00D34D40"/>
    <w:rsid w:val="00D3622D"/>
    <w:rsid w:val="00D42AB5"/>
    <w:rsid w:val="00D45B40"/>
    <w:rsid w:val="00D47733"/>
    <w:rsid w:val="00D5008D"/>
    <w:rsid w:val="00D5075A"/>
    <w:rsid w:val="00D5081A"/>
    <w:rsid w:val="00D50CBE"/>
    <w:rsid w:val="00D51BB9"/>
    <w:rsid w:val="00D53EB4"/>
    <w:rsid w:val="00D64FCD"/>
    <w:rsid w:val="00D6590F"/>
    <w:rsid w:val="00D717E0"/>
    <w:rsid w:val="00D71A4D"/>
    <w:rsid w:val="00D73567"/>
    <w:rsid w:val="00D73F26"/>
    <w:rsid w:val="00D7662E"/>
    <w:rsid w:val="00D77B57"/>
    <w:rsid w:val="00D801A0"/>
    <w:rsid w:val="00D81011"/>
    <w:rsid w:val="00D87B1A"/>
    <w:rsid w:val="00D91B40"/>
    <w:rsid w:val="00D93619"/>
    <w:rsid w:val="00D93DFC"/>
    <w:rsid w:val="00D9620B"/>
    <w:rsid w:val="00D9797E"/>
    <w:rsid w:val="00DA6D1D"/>
    <w:rsid w:val="00DB10D9"/>
    <w:rsid w:val="00DB17EA"/>
    <w:rsid w:val="00DB2A16"/>
    <w:rsid w:val="00DB4A46"/>
    <w:rsid w:val="00DB6906"/>
    <w:rsid w:val="00DC072B"/>
    <w:rsid w:val="00DC0E6F"/>
    <w:rsid w:val="00DC18A2"/>
    <w:rsid w:val="00DC1B0B"/>
    <w:rsid w:val="00DC2156"/>
    <w:rsid w:val="00DC3377"/>
    <w:rsid w:val="00DC3A84"/>
    <w:rsid w:val="00DC7AD6"/>
    <w:rsid w:val="00DD058C"/>
    <w:rsid w:val="00DD0E48"/>
    <w:rsid w:val="00DD192E"/>
    <w:rsid w:val="00DD55FE"/>
    <w:rsid w:val="00DE17A7"/>
    <w:rsid w:val="00DE1C9C"/>
    <w:rsid w:val="00DE3378"/>
    <w:rsid w:val="00DE3849"/>
    <w:rsid w:val="00DE79D0"/>
    <w:rsid w:val="00DE7F04"/>
    <w:rsid w:val="00DF17D5"/>
    <w:rsid w:val="00DF2C4D"/>
    <w:rsid w:val="00DF3C1C"/>
    <w:rsid w:val="00DF4C07"/>
    <w:rsid w:val="00DF6ACE"/>
    <w:rsid w:val="00E00833"/>
    <w:rsid w:val="00E02330"/>
    <w:rsid w:val="00E05B2D"/>
    <w:rsid w:val="00E10673"/>
    <w:rsid w:val="00E11711"/>
    <w:rsid w:val="00E1482D"/>
    <w:rsid w:val="00E15341"/>
    <w:rsid w:val="00E1646D"/>
    <w:rsid w:val="00E17111"/>
    <w:rsid w:val="00E220F7"/>
    <w:rsid w:val="00E22BE3"/>
    <w:rsid w:val="00E27402"/>
    <w:rsid w:val="00E319DE"/>
    <w:rsid w:val="00E35025"/>
    <w:rsid w:val="00E361B0"/>
    <w:rsid w:val="00E4082C"/>
    <w:rsid w:val="00E413D4"/>
    <w:rsid w:val="00E441AD"/>
    <w:rsid w:val="00E519A7"/>
    <w:rsid w:val="00E52466"/>
    <w:rsid w:val="00E5249C"/>
    <w:rsid w:val="00E53E04"/>
    <w:rsid w:val="00E562C2"/>
    <w:rsid w:val="00E57E0A"/>
    <w:rsid w:val="00E65375"/>
    <w:rsid w:val="00E6793D"/>
    <w:rsid w:val="00E71BD9"/>
    <w:rsid w:val="00E73B18"/>
    <w:rsid w:val="00E7403B"/>
    <w:rsid w:val="00E7408E"/>
    <w:rsid w:val="00E7504E"/>
    <w:rsid w:val="00E7573E"/>
    <w:rsid w:val="00E7699C"/>
    <w:rsid w:val="00E85A06"/>
    <w:rsid w:val="00E8600E"/>
    <w:rsid w:val="00E879E8"/>
    <w:rsid w:val="00E913D3"/>
    <w:rsid w:val="00E91B2D"/>
    <w:rsid w:val="00E937A9"/>
    <w:rsid w:val="00E96B7D"/>
    <w:rsid w:val="00EA399F"/>
    <w:rsid w:val="00EA5275"/>
    <w:rsid w:val="00EA52A0"/>
    <w:rsid w:val="00EA5C59"/>
    <w:rsid w:val="00EA60CF"/>
    <w:rsid w:val="00EA6217"/>
    <w:rsid w:val="00EB093F"/>
    <w:rsid w:val="00EB6D06"/>
    <w:rsid w:val="00EB73F8"/>
    <w:rsid w:val="00EC78C3"/>
    <w:rsid w:val="00ED2FA3"/>
    <w:rsid w:val="00ED6902"/>
    <w:rsid w:val="00ED69B5"/>
    <w:rsid w:val="00ED6C90"/>
    <w:rsid w:val="00EE54E0"/>
    <w:rsid w:val="00EE74F8"/>
    <w:rsid w:val="00EF3395"/>
    <w:rsid w:val="00EF607E"/>
    <w:rsid w:val="00EF64D9"/>
    <w:rsid w:val="00F070A4"/>
    <w:rsid w:val="00F11506"/>
    <w:rsid w:val="00F12171"/>
    <w:rsid w:val="00F12594"/>
    <w:rsid w:val="00F1290F"/>
    <w:rsid w:val="00F1511A"/>
    <w:rsid w:val="00F15A2D"/>
    <w:rsid w:val="00F1601D"/>
    <w:rsid w:val="00F1795D"/>
    <w:rsid w:val="00F20E45"/>
    <w:rsid w:val="00F230BA"/>
    <w:rsid w:val="00F23D14"/>
    <w:rsid w:val="00F24F40"/>
    <w:rsid w:val="00F2584F"/>
    <w:rsid w:val="00F27656"/>
    <w:rsid w:val="00F31A3B"/>
    <w:rsid w:val="00F33BAD"/>
    <w:rsid w:val="00F423B4"/>
    <w:rsid w:val="00F4396B"/>
    <w:rsid w:val="00F45BD9"/>
    <w:rsid w:val="00F46214"/>
    <w:rsid w:val="00F5175C"/>
    <w:rsid w:val="00F51786"/>
    <w:rsid w:val="00F51B2A"/>
    <w:rsid w:val="00F56134"/>
    <w:rsid w:val="00F64313"/>
    <w:rsid w:val="00F643C7"/>
    <w:rsid w:val="00F703FB"/>
    <w:rsid w:val="00F72299"/>
    <w:rsid w:val="00F72BDF"/>
    <w:rsid w:val="00F744B7"/>
    <w:rsid w:val="00F745D3"/>
    <w:rsid w:val="00F759C4"/>
    <w:rsid w:val="00F76057"/>
    <w:rsid w:val="00F7745E"/>
    <w:rsid w:val="00F77645"/>
    <w:rsid w:val="00F826C9"/>
    <w:rsid w:val="00F83E14"/>
    <w:rsid w:val="00F846C9"/>
    <w:rsid w:val="00F8630F"/>
    <w:rsid w:val="00F9012B"/>
    <w:rsid w:val="00F92224"/>
    <w:rsid w:val="00F94EF8"/>
    <w:rsid w:val="00F96532"/>
    <w:rsid w:val="00FA0472"/>
    <w:rsid w:val="00FA168C"/>
    <w:rsid w:val="00FA246A"/>
    <w:rsid w:val="00FA456A"/>
    <w:rsid w:val="00FA4B7E"/>
    <w:rsid w:val="00FA4E71"/>
    <w:rsid w:val="00FA6A87"/>
    <w:rsid w:val="00FA7B76"/>
    <w:rsid w:val="00FB5A4B"/>
    <w:rsid w:val="00FC028A"/>
    <w:rsid w:val="00FC099B"/>
    <w:rsid w:val="00FC5957"/>
    <w:rsid w:val="00FC6EEF"/>
    <w:rsid w:val="00FD0055"/>
    <w:rsid w:val="00FD425C"/>
    <w:rsid w:val="00FD49A1"/>
    <w:rsid w:val="00FD6CA4"/>
    <w:rsid w:val="00FD709F"/>
    <w:rsid w:val="00FD797B"/>
    <w:rsid w:val="00FE05F9"/>
    <w:rsid w:val="00FE24CD"/>
    <w:rsid w:val="00FE30DC"/>
    <w:rsid w:val="00FF0829"/>
    <w:rsid w:val="00FF4163"/>
    <w:rsid w:val="00FF4684"/>
    <w:rsid w:val="00FF47BA"/>
    <w:rsid w:val="00FF5841"/>
    <w:rsid w:val="00FF6B13"/>
    <w:rsid w:val="00FF7958"/>
    <w:rsid w:val="00FF7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971897"/>
    <w:pPr>
      <w:spacing w:after="160" w:line="259" w:lineRule="auto"/>
    </w:pPr>
    <w:rPr>
      <w:lang w:eastAsia="en-US"/>
    </w:rPr>
  </w:style>
  <w:style w:type="paragraph" w:styleId="10">
    <w:name w:val="heading 1"/>
    <w:basedOn w:val="a"/>
    <w:next w:val="a"/>
    <w:link w:val="11"/>
    <w:uiPriority w:val="99"/>
    <w:qFormat/>
    <w:locked/>
    <w:rsid w:val="002D44CF"/>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eastAsia="ru-RU"/>
    </w:rPr>
  </w:style>
  <w:style w:type="paragraph" w:styleId="2">
    <w:name w:val="heading 2"/>
    <w:basedOn w:val="a"/>
    <w:next w:val="a"/>
    <w:link w:val="20"/>
    <w:uiPriority w:val="99"/>
    <w:qFormat/>
    <w:locked/>
    <w:rsid w:val="002D44CF"/>
    <w:pPr>
      <w:keepNext/>
      <w:spacing w:before="240" w:after="60" w:line="240" w:lineRule="auto"/>
      <w:outlineLvl w:val="1"/>
    </w:pPr>
    <w:rPr>
      <w:rFonts w:ascii="Cambria" w:eastAsia="Times New Roman" w:hAnsi="Cambria"/>
      <w:b/>
      <w:bCs/>
      <w:i/>
      <w:iCs/>
      <w:sz w:val="28"/>
      <w:szCs w:val="28"/>
      <w:lang w:eastAsia="ru-RU"/>
    </w:rPr>
  </w:style>
  <w:style w:type="paragraph" w:styleId="30">
    <w:name w:val="heading 3"/>
    <w:basedOn w:val="a"/>
    <w:next w:val="a"/>
    <w:link w:val="31"/>
    <w:uiPriority w:val="99"/>
    <w:qFormat/>
    <w:locked/>
    <w:rsid w:val="002D44CF"/>
    <w:pPr>
      <w:keepNext/>
      <w:spacing w:before="240" w:after="60" w:line="240" w:lineRule="auto"/>
      <w:outlineLvl w:val="2"/>
    </w:pPr>
    <w:rPr>
      <w:rFonts w:ascii="Cambria" w:eastAsia="Times New Roman" w:hAnsi="Cambria"/>
      <w:b/>
      <w:bCs/>
      <w:sz w:val="26"/>
      <w:szCs w:val="26"/>
      <w:lang w:eastAsia="ru-RU"/>
    </w:rPr>
  </w:style>
  <w:style w:type="paragraph" w:styleId="8">
    <w:name w:val="heading 8"/>
    <w:basedOn w:val="a"/>
    <w:next w:val="a"/>
    <w:link w:val="80"/>
    <w:uiPriority w:val="99"/>
    <w:qFormat/>
    <w:locked/>
    <w:rsid w:val="002D44CF"/>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C5579D"/>
    <w:pPr>
      <w:widowControl w:val="0"/>
      <w:autoSpaceDE w:val="0"/>
      <w:autoSpaceDN w:val="0"/>
    </w:pPr>
    <w:rPr>
      <w:rFonts w:eastAsia="Times New Roman" w:cs="Calibri"/>
      <w:szCs w:val="20"/>
    </w:rPr>
  </w:style>
  <w:style w:type="paragraph" w:customStyle="1" w:styleId="ConsPlusNonformat">
    <w:name w:val="ConsPlusNonformat"/>
    <w:uiPriority w:val="99"/>
    <w:rsid w:val="00C5579D"/>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C5579D"/>
    <w:pPr>
      <w:widowControl w:val="0"/>
      <w:autoSpaceDE w:val="0"/>
      <w:autoSpaceDN w:val="0"/>
    </w:pPr>
    <w:rPr>
      <w:rFonts w:eastAsia="Times New Roman" w:cs="Calibri"/>
      <w:b/>
      <w:szCs w:val="20"/>
    </w:rPr>
  </w:style>
  <w:style w:type="paragraph" w:customStyle="1" w:styleId="ConsPlusCell">
    <w:name w:val="ConsPlusCell"/>
    <w:uiPriority w:val="99"/>
    <w:rsid w:val="00C5579D"/>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C5579D"/>
    <w:pPr>
      <w:widowControl w:val="0"/>
      <w:autoSpaceDE w:val="0"/>
      <w:autoSpaceDN w:val="0"/>
    </w:pPr>
    <w:rPr>
      <w:rFonts w:eastAsia="Times New Roman" w:cs="Calibri"/>
      <w:szCs w:val="20"/>
    </w:rPr>
  </w:style>
  <w:style w:type="paragraph" w:customStyle="1" w:styleId="ConsPlusTitlePage">
    <w:name w:val="ConsPlusTitlePage"/>
    <w:uiPriority w:val="99"/>
    <w:rsid w:val="00C5579D"/>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C5579D"/>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C5579D"/>
    <w:pPr>
      <w:widowControl w:val="0"/>
      <w:autoSpaceDE w:val="0"/>
      <w:autoSpaceDN w:val="0"/>
    </w:pPr>
    <w:rPr>
      <w:rFonts w:ascii="Arial" w:eastAsia="Times New Roman" w:hAnsi="Arial" w:cs="Arial"/>
      <w:sz w:val="20"/>
      <w:szCs w:val="20"/>
    </w:rPr>
  </w:style>
  <w:style w:type="table" w:styleId="a3">
    <w:name w:val="Table Grid"/>
    <w:basedOn w:val="a1"/>
    <w:uiPriority w:val="99"/>
    <w:rsid w:val="00DF17D5"/>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12"/>
    <w:rsid w:val="00774F2C"/>
    <w:pPr>
      <w:widowControl w:val="0"/>
      <w:autoSpaceDE w:val="0"/>
      <w:autoSpaceDN w:val="0"/>
      <w:adjustRightInd w:val="0"/>
      <w:spacing w:after="0" w:line="240" w:lineRule="auto"/>
      <w:jc w:val="both"/>
    </w:pPr>
    <w:rPr>
      <w:rFonts w:ascii="Times New Roman" w:hAnsi="Times New Roman"/>
      <w:color w:val="000000"/>
      <w:sz w:val="28"/>
      <w:szCs w:val="20"/>
      <w:lang w:eastAsia="ru-RU"/>
    </w:rPr>
  </w:style>
  <w:style w:type="character" w:customStyle="1" w:styleId="12">
    <w:name w:val="Основной текст Знак1"/>
    <w:basedOn w:val="a0"/>
    <w:link w:val="a4"/>
    <w:locked/>
    <w:rsid w:val="00774F2C"/>
    <w:rPr>
      <w:rFonts w:ascii="Times New Roman" w:hAnsi="Times New Roman" w:cs="Times New Roman"/>
      <w:color w:val="000000"/>
      <w:sz w:val="28"/>
    </w:rPr>
  </w:style>
  <w:style w:type="character" w:customStyle="1" w:styleId="a5">
    <w:name w:val="Основной текст Знак"/>
    <w:uiPriority w:val="99"/>
    <w:rsid w:val="00774F2C"/>
    <w:rPr>
      <w:sz w:val="22"/>
      <w:lang w:eastAsia="en-US"/>
    </w:rPr>
  </w:style>
  <w:style w:type="paragraph" w:customStyle="1" w:styleId="FR1">
    <w:name w:val="FR1"/>
    <w:uiPriority w:val="99"/>
    <w:rsid w:val="00774F2C"/>
    <w:pPr>
      <w:widowControl w:val="0"/>
      <w:autoSpaceDE w:val="0"/>
      <w:autoSpaceDN w:val="0"/>
      <w:adjustRightInd w:val="0"/>
      <w:spacing w:before="3100"/>
      <w:jc w:val="center"/>
    </w:pPr>
    <w:rPr>
      <w:rFonts w:ascii="Times New Roman" w:eastAsia="Times New Roman" w:hAnsi="Times New Roman"/>
      <w:sz w:val="64"/>
      <w:szCs w:val="20"/>
    </w:rPr>
  </w:style>
  <w:style w:type="paragraph" w:customStyle="1" w:styleId="13">
    <w:name w:val="Обычный1"/>
    <w:link w:val="CharChar"/>
    <w:uiPriority w:val="99"/>
    <w:rsid w:val="00774F2C"/>
    <w:pPr>
      <w:widowControl w:val="0"/>
      <w:spacing w:before="100" w:after="100"/>
    </w:pPr>
    <w:rPr>
      <w:rFonts w:ascii="Times New Roman" w:hAnsi="Times New Roman"/>
    </w:rPr>
  </w:style>
  <w:style w:type="character" w:customStyle="1" w:styleId="CharChar">
    <w:name w:val="Обычный Char Char"/>
    <w:link w:val="13"/>
    <w:uiPriority w:val="99"/>
    <w:locked/>
    <w:rsid w:val="00774F2C"/>
    <w:rPr>
      <w:rFonts w:ascii="Times New Roman" w:hAnsi="Times New Roman"/>
      <w:snapToGrid w:val="0"/>
      <w:sz w:val="22"/>
    </w:rPr>
  </w:style>
  <w:style w:type="paragraph" w:customStyle="1" w:styleId="21">
    <w:name w:val="Основной текст 21"/>
    <w:basedOn w:val="a"/>
    <w:uiPriority w:val="99"/>
    <w:rsid w:val="00007853"/>
    <w:pPr>
      <w:widowControl w:val="0"/>
      <w:suppressAutoHyphens/>
      <w:autoSpaceDE w:val="0"/>
      <w:spacing w:after="0" w:line="240" w:lineRule="auto"/>
      <w:jc w:val="both"/>
    </w:pPr>
    <w:rPr>
      <w:rFonts w:ascii="Times New Roman" w:hAnsi="Times New Roman"/>
      <w:i/>
      <w:szCs w:val="20"/>
      <w:lang w:val="en-US" w:eastAsia="ar-SA"/>
    </w:rPr>
  </w:style>
  <w:style w:type="paragraph" w:styleId="a6">
    <w:name w:val="Balloon Text"/>
    <w:basedOn w:val="a"/>
    <w:link w:val="a7"/>
    <w:uiPriority w:val="99"/>
    <w:rsid w:val="00454643"/>
    <w:pPr>
      <w:spacing w:after="0" w:line="240" w:lineRule="auto"/>
    </w:pPr>
    <w:rPr>
      <w:rFonts w:ascii="Tahoma" w:hAnsi="Tahoma"/>
      <w:sz w:val="16"/>
      <w:szCs w:val="16"/>
    </w:rPr>
  </w:style>
  <w:style w:type="character" w:customStyle="1" w:styleId="a7">
    <w:name w:val="Текст выноски Знак"/>
    <w:basedOn w:val="a0"/>
    <w:link w:val="a6"/>
    <w:uiPriority w:val="99"/>
    <w:locked/>
    <w:rsid w:val="00454643"/>
    <w:rPr>
      <w:rFonts w:ascii="Tahoma" w:hAnsi="Tahoma" w:cs="Times New Roman"/>
      <w:sz w:val="16"/>
      <w:lang w:eastAsia="en-US"/>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uiPriority w:val="99"/>
    <w:rsid w:val="005E5F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uiPriority w:val="99"/>
    <w:rsid w:val="00815C19"/>
    <w:rPr>
      <w:rFonts w:ascii="Arial" w:hAnsi="Arial"/>
      <w:sz w:val="19"/>
      <w:u w:val="none"/>
    </w:rPr>
  </w:style>
  <w:style w:type="character" w:customStyle="1" w:styleId="23">
    <w:name w:val="Основной текст (2)"/>
    <w:uiPriority w:val="99"/>
    <w:rsid w:val="00815C19"/>
    <w:rPr>
      <w:rFonts w:ascii="Arial" w:hAnsi="Arial"/>
      <w:color w:val="000000"/>
      <w:spacing w:val="0"/>
      <w:w w:val="100"/>
      <w:position w:val="0"/>
      <w:sz w:val="19"/>
      <w:u w:val="none"/>
      <w:lang w:val="ru-RU" w:eastAsia="ru-RU"/>
    </w:rPr>
  </w:style>
  <w:style w:type="character" w:customStyle="1" w:styleId="29pt">
    <w:name w:val="Основной текст (2) + 9 pt"/>
    <w:uiPriority w:val="99"/>
    <w:rsid w:val="00904908"/>
    <w:rPr>
      <w:rFonts w:ascii="Arial" w:hAnsi="Arial"/>
      <w:b/>
      <w:color w:val="000000"/>
      <w:spacing w:val="0"/>
      <w:w w:val="100"/>
      <w:position w:val="0"/>
      <w:sz w:val="18"/>
      <w:u w:val="none"/>
      <w:lang w:val="ru-RU" w:eastAsia="ru-RU"/>
    </w:rPr>
  </w:style>
  <w:style w:type="character" w:customStyle="1" w:styleId="28pt">
    <w:name w:val="Основной текст (2) + 8 pt"/>
    <w:uiPriority w:val="99"/>
    <w:rsid w:val="00FE05F9"/>
    <w:rPr>
      <w:rFonts w:ascii="Microsoft Sans Serif" w:hAnsi="Microsoft Sans Serif"/>
      <w:color w:val="000000"/>
      <w:spacing w:val="0"/>
      <w:w w:val="100"/>
      <w:position w:val="0"/>
      <w:sz w:val="16"/>
      <w:u w:val="none"/>
      <w:lang w:val="ru-RU" w:eastAsia="ru-RU"/>
    </w:rPr>
  </w:style>
  <w:style w:type="character" w:customStyle="1" w:styleId="28">
    <w:name w:val="Основной текст (2) + 8"/>
    <w:aliases w:val="5 pt,Не полужирный"/>
    <w:uiPriority w:val="99"/>
    <w:rsid w:val="007B76A2"/>
    <w:rPr>
      <w:rFonts w:ascii="Arial" w:hAnsi="Arial"/>
      <w:b/>
      <w:color w:val="000000"/>
      <w:spacing w:val="0"/>
      <w:w w:val="100"/>
      <w:position w:val="0"/>
      <w:sz w:val="17"/>
      <w:u w:val="none"/>
      <w:lang w:val="ru-RU" w:eastAsia="ru-RU"/>
    </w:rPr>
  </w:style>
  <w:style w:type="character" w:customStyle="1" w:styleId="24">
    <w:name w:val="Основной текст (2) + Полужирный"/>
    <w:uiPriority w:val="99"/>
    <w:rsid w:val="004B62FE"/>
    <w:rPr>
      <w:rFonts w:ascii="Arial" w:hAnsi="Arial"/>
      <w:b/>
      <w:color w:val="000000"/>
      <w:spacing w:val="0"/>
      <w:w w:val="100"/>
      <w:position w:val="0"/>
      <w:sz w:val="17"/>
      <w:u w:val="none"/>
      <w:lang w:val="ru-RU" w:eastAsia="ru-RU"/>
    </w:rPr>
  </w:style>
  <w:style w:type="character" w:customStyle="1" w:styleId="25">
    <w:name w:val="Основной текст (2) + Курсив"/>
    <w:uiPriority w:val="99"/>
    <w:rsid w:val="004B62FE"/>
    <w:rPr>
      <w:rFonts w:ascii="Arial" w:hAnsi="Arial"/>
      <w:i/>
      <w:color w:val="000000"/>
      <w:spacing w:val="0"/>
      <w:w w:val="100"/>
      <w:position w:val="0"/>
      <w:sz w:val="17"/>
      <w:u w:val="none"/>
      <w:lang w:val="ru-RU" w:eastAsia="ru-RU"/>
    </w:rPr>
  </w:style>
  <w:style w:type="character" w:customStyle="1" w:styleId="27pt">
    <w:name w:val="Основной текст (2) + 7 pt"/>
    <w:uiPriority w:val="99"/>
    <w:rsid w:val="004C5626"/>
    <w:rPr>
      <w:rFonts w:ascii="Arial" w:hAnsi="Arial"/>
      <w:color w:val="000000"/>
      <w:spacing w:val="0"/>
      <w:w w:val="100"/>
      <w:position w:val="0"/>
      <w:sz w:val="14"/>
      <w:u w:val="none"/>
      <w:lang w:val="ru-RU" w:eastAsia="ru-RU"/>
    </w:rPr>
  </w:style>
  <w:style w:type="character" w:customStyle="1" w:styleId="281">
    <w:name w:val="Основной текст (2) + 81"/>
    <w:aliases w:val="5 pt1"/>
    <w:uiPriority w:val="99"/>
    <w:rsid w:val="004D2259"/>
    <w:rPr>
      <w:rFonts w:ascii="Arial" w:hAnsi="Arial"/>
      <w:color w:val="000000"/>
      <w:spacing w:val="0"/>
      <w:w w:val="100"/>
      <w:position w:val="0"/>
      <w:sz w:val="17"/>
      <w:u w:val="none"/>
      <w:lang w:val="ru-RU" w:eastAsia="ru-RU"/>
    </w:rPr>
  </w:style>
  <w:style w:type="character" w:customStyle="1" w:styleId="26pt">
    <w:name w:val="Основной текст (2) + 6 pt"/>
    <w:aliases w:val="Не полужирный1"/>
    <w:uiPriority w:val="99"/>
    <w:rsid w:val="00DF3C1C"/>
    <w:rPr>
      <w:rFonts w:ascii="Arial" w:hAnsi="Arial"/>
      <w:b/>
      <w:color w:val="000000"/>
      <w:spacing w:val="0"/>
      <w:w w:val="100"/>
      <w:position w:val="0"/>
      <w:sz w:val="12"/>
      <w:u w:val="none"/>
      <w:lang w:val="ru-RU" w:eastAsia="ru-RU"/>
    </w:rPr>
  </w:style>
  <w:style w:type="character" w:customStyle="1" w:styleId="27">
    <w:name w:val="Основной текст (2) + 7"/>
    <w:aliases w:val="5 pt2"/>
    <w:uiPriority w:val="99"/>
    <w:rsid w:val="002405A9"/>
    <w:rPr>
      <w:rFonts w:ascii="Arial Unicode MS" w:eastAsia="Arial Unicode MS" w:hAnsi="Arial Unicode MS"/>
      <w:color w:val="000000"/>
      <w:spacing w:val="0"/>
      <w:w w:val="100"/>
      <w:position w:val="0"/>
      <w:sz w:val="15"/>
      <w:u w:val="none"/>
      <w:lang w:val="ru-RU" w:eastAsia="ru-RU"/>
    </w:rPr>
  </w:style>
  <w:style w:type="paragraph" w:customStyle="1" w:styleId="TableParagraph">
    <w:name w:val="Table Paragraph"/>
    <w:basedOn w:val="a"/>
    <w:uiPriority w:val="99"/>
    <w:rsid w:val="00530454"/>
    <w:pPr>
      <w:widowControl w:val="0"/>
      <w:autoSpaceDE w:val="0"/>
      <w:autoSpaceDN w:val="0"/>
      <w:spacing w:before="15" w:after="0" w:line="240" w:lineRule="auto"/>
      <w:jc w:val="right"/>
    </w:pPr>
    <w:rPr>
      <w:rFonts w:ascii="Arial MT" w:hAnsi="Arial MT" w:cs="Arial MT"/>
      <w:lang w:val="es-ES"/>
    </w:rPr>
  </w:style>
  <w:style w:type="table" w:customStyle="1" w:styleId="14">
    <w:name w:val="Сетка таблицы1"/>
    <w:uiPriority w:val="99"/>
    <w:locked/>
    <w:rsid w:val="00724E7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locked/>
    <w:rsid w:val="00724E7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0"/>
    <w:uiPriority w:val="99"/>
    <w:rsid w:val="0052286E"/>
    <w:rPr>
      <w:rFonts w:cs="Times New Roman"/>
      <w:color w:val="0000FF"/>
      <w:u w:val="single"/>
    </w:rPr>
  </w:style>
  <w:style w:type="paragraph" w:customStyle="1" w:styleId="msonormalcxspmiddle">
    <w:name w:val="msonormalcxspmiddle"/>
    <w:basedOn w:val="a"/>
    <w:uiPriority w:val="99"/>
    <w:rsid w:val="0052286E"/>
    <w:pPr>
      <w:spacing w:before="100" w:beforeAutospacing="1" w:after="100" w:afterAutospacing="1" w:line="240" w:lineRule="auto"/>
    </w:pPr>
    <w:rPr>
      <w:rFonts w:ascii="Times New Roman" w:hAnsi="Times New Roman"/>
      <w:sz w:val="24"/>
      <w:szCs w:val="24"/>
      <w:lang w:eastAsia="ru-RU"/>
    </w:rPr>
  </w:style>
  <w:style w:type="paragraph" w:styleId="aa">
    <w:name w:val="header"/>
    <w:basedOn w:val="a"/>
    <w:link w:val="ab"/>
    <w:uiPriority w:val="99"/>
    <w:rsid w:val="00C425E9"/>
    <w:pPr>
      <w:tabs>
        <w:tab w:val="center" w:pos="4677"/>
        <w:tab w:val="right" w:pos="9355"/>
      </w:tabs>
    </w:pPr>
  </w:style>
  <w:style w:type="character" w:customStyle="1" w:styleId="ab">
    <w:name w:val="Верхний колонтитул Знак"/>
    <w:basedOn w:val="a0"/>
    <w:link w:val="aa"/>
    <w:uiPriority w:val="99"/>
    <w:locked/>
    <w:rsid w:val="00C425E9"/>
    <w:rPr>
      <w:rFonts w:cs="Times New Roman"/>
      <w:sz w:val="22"/>
      <w:szCs w:val="22"/>
      <w:lang w:eastAsia="en-US"/>
    </w:rPr>
  </w:style>
  <w:style w:type="paragraph" w:styleId="ac">
    <w:name w:val="footer"/>
    <w:basedOn w:val="a"/>
    <w:link w:val="ad"/>
    <w:uiPriority w:val="99"/>
    <w:rsid w:val="00C425E9"/>
    <w:pPr>
      <w:tabs>
        <w:tab w:val="center" w:pos="4677"/>
        <w:tab w:val="right" w:pos="9355"/>
      </w:tabs>
    </w:pPr>
  </w:style>
  <w:style w:type="character" w:customStyle="1" w:styleId="ad">
    <w:name w:val="Нижний колонтитул Знак"/>
    <w:basedOn w:val="a0"/>
    <w:link w:val="ac"/>
    <w:uiPriority w:val="99"/>
    <w:locked/>
    <w:rsid w:val="00C425E9"/>
    <w:rPr>
      <w:rFonts w:cs="Times New Roman"/>
      <w:sz w:val="22"/>
      <w:szCs w:val="22"/>
      <w:lang w:eastAsia="en-US"/>
    </w:rPr>
  </w:style>
  <w:style w:type="character" w:customStyle="1" w:styleId="11">
    <w:name w:val="Заголовок 1 Знак"/>
    <w:basedOn w:val="a0"/>
    <w:link w:val="10"/>
    <w:uiPriority w:val="99"/>
    <w:rsid w:val="002D44CF"/>
    <w:rPr>
      <w:rFonts w:ascii="Arial" w:eastAsia="Times New Roman" w:hAnsi="Arial"/>
      <w:b/>
      <w:bCs/>
      <w:color w:val="000080"/>
      <w:sz w:val="20"/>
      <w:szCs w:val="20"/>
    </w:rPr>
  </w:style>
  <w:style w:type="character" w:customStyle="1" w:styleId="20">
    <w:name w:val="Заголовок 2 Знак"/>
    <w:basedOn w:val="a0"/>
    <w:link w:val="2"/>
    <w:uiPriority w:val="99"/>
    <w:rsid w:val="002D44CF"/>
    <w:rPr>
      <w:rFonts w:ascii="Cambria" w:eastAsia="Times New Roman" w:hAnsi="Cambria"/>
      <w:b/>
      <w:bCs/>
      <w:i/>
      <w:iCs/>
      <w:sz w:val="28"/>
      <w:szCs w:val="28"/>
    </w:rPr>
  </w:style>
  <w:style w:type="character" w:customStyle="1" w:styleId="31">
    <w:name w:val="Заголовок 3 Знак"/>
    <w:basedOn w:val="a0"/>
    <w:link w:val="30"/>
    <w:uiPriority w:val="99"/>
    <w:rsid w:val="002D44CF"/>
    <w:rPr>
      <w:rFonts w:ascii="Cambria" w:eastAsia="Times New Roman" w:hAnsi="Cambria"/>
      <w:b/>
      <w:bCs/>
      <w:sz w:val="26"/>
      <w:szCs w:val="26"/>
    </w:rPr>
  </w:style>
  <w:style w:type="character" w:customStyle="1" w:styleId="80">
    <w:name w:val="Заголовок 8 Знак"/>
    <w:basedOn w:val="a0"/>
    <w:link w:val="8"/>
    <w:uiPriority w:val="99"/>
    <w:rsid w:val="002D44CF"/>
    <w:rPr>
      <w:rFonts w:ascii="Times New Roman" w:eastAsia="Times New Roman" w:hAnsi="Times New Roman"/>
      <w:i/>
      <w:iCs/>
      <w:sz w:val="24"/>
      <w:szCs w:val="24"/>
    </w:rPr>
  </w:style>
  <w:style w:type="character" w:styleId="ae">
    <w:name w:val="page number"/>
    <w:basedOn w:val="a0"/>
    <w:uiPriority w:val="99"/>
    <w:rsid w:val="002D44CF"/>
    <w:rPr>
      <w:rFonts w:cs="Times New Roman"/>
    </w:rPr>
  </w:style>
  <w:style w:type="paragraph" w:customStyle="1" w:styleId="af">
    <w:name w:val="Таблицы (моноширинный)"/>
    <w:basedOn w:val="a"/>
    <w:next w:val="a"/>
    <w:uiPriority w:val="99"/>
    <w:rsid w:val="002D44C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0">
    <w:name w:val="footnote reference"/>
    <w:basedOn w:val="a0"/>
    <w:uiPriority w:val="99"/>
    <w:semiHidden/>
    <w:rsid w:val="002D44CF"/>
    <w:rPr>
      <w:rFonts w:cs="Times New Roman"/>
      <w:vertAlign w:val="superscript"/>
    </w:rPr>
  </w:style>
  <w:style w:type="paragraph" w:customStyle="1" w:styleId="af1">
    <w:name w:val="Мой"/>
    <w:basedOn w:val="a"/>
    <w:uiPriority w:val="99"/>
    <w:rsid w:val="002D44CF"/>
    <w:pPr>
      <w:spacing w:after="0" w:line="240" w:lineRule="auto"/>
      <w:ind w:firstLine="720"/>
      <w:jc w:val="both"/>
    </w:pPr>
    <w:rPr>
      <w:rFonts w:ascii="CG Times (W1)" w:eastAsia="Times New Roman" w:hAnsi="CG Times (W1)"/>
      <w:sz w:val="28"/>
      <w:szCs w:val="20"/>
      <w:lang w:eastAsia="ru-RU"/>
    </w:rPr>
  </w:style>
  <w:style w:type="paragraph" w:customStyle="1" w:styleId="Iacaaiea">
    <w:name w:val="Iacaaiea"/>
    <w:basedOn w:val="a"/>
    <w:uiPriority w:val="99"/>
    <w:rsid w:val="002D44CF"/>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32">
    <w:name w:val="Стиль3"/>
    <w:basedOn w:val="29"/>
    <w:uiPriority w:val="99"/>
    <w:rsid w:val="002D44CF"/>
    <w:pPr>
      <w:widowControl w:val="0"/>
      <w:tabs>
        <w:tab w:val="num" w:pos="1307"/>
      </w:tabs>
      <w:adjustRightInd w:val="0"/>
      <w:spacing w:after="0" w:line="240" w:lineRule="auto"/>
      <w:ind w:left="1080"/>
      <w:jc w:val="both"/>
      <w:textAlignment w:val="baseline"/>
    </w:pPr>
  </w:style>
  <w:style w:type="paragraph" w:styleId="29">
    <w:name w:val="Body Text Indent 2"/>
    <w:basedOn w:val="a"/>
    <w:link w:val="2a"/>
    <w:uiPriority w:val="99"/>
    <w:rsid w:val="002D44CF"/>
    <w:pPr>
      <w:spacing w:after="120" w:line="480" w:lineRule="auto"/>
      <w:ind w:left="283"/>
    </w:pPr>
    <w:rPr>
      <w:rFonts w:ascii="Times New Roman" w:eastAsia="Times New Roman" w:hAnsi="Times New Roman"/>
      <w:sz w:val="24"/>
      <w:szCs w:val="24"/>
      <w:lang w:eastAsia="ru-RU"/>
    </w:rPr>
  </w:style>
  <w:style w:type="character" w:customStyle="1" w:styleId="2a">
    <w:name w:val="Основной текст с отступом 2 Знак"/>
    <w:basedOn w:val="a0"/>
    <w:link w:val="29"/>
    <w:uiPriority w:val="99"/>
    <w:rsid w:val="002D44CF"/>
    <w:rPr>
      <w:rFonts w:ascii="Times New Roman" w:eastAsia="Times New Roman" w:hAnsi="Times New Roman"/>
      <w:sz w:val="24"/>
      <w:szCs w:val="24"/>
    </w:rPr>
  </w:style>
  <w:style w:type="paragraph" w:styleId="af2">
    <w:name w:val="Body Text Indent"/>
    <w:basedOn w:val="a"/>
    <w:link w:val="af3"/>
    <w:uiPriority w:val="99"/>
    <w:rsid w:val="002D44CF"/>
    <w:pPr>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0"/>
    <w:link w:val="af2"/>
    <w:uiPriority w:val="99"/>
    <w:rsid w:val="002D44CF"/>
    <w:rPr>
      <w:rFonts w:ascii="Times New Roman" w:eastAsia="Times New Roman" w:hAnsi="Times New Roman"/>
      <w:sz w:val="24"/>
      <w:szCs w:val="24"/>
    </w:rPr>
  </w:style>
  <w:style w:type="paragraph" w:styleId="33">
    <w:name w:val="Body Text Indent 3"/>
    <w:aliases w:val="Знак3,Знак3 Знак"/>
    <w:basedOn w:val="a"/>
    <w:link w:val="34"/>
    <w:uiPriority w:val="99"/>
    <w:rsid w:val="002D44CF"/>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aliases w:val="Знак3 Знак1,Знак3 Знак Знак"/>
    <w:basedOn w:val="a0"/>
    <w:link w:val="33"/>
    <w:uiPriority w:val="99"/>
    <w:rsid w:val="002D44CF"/>
    <w:rPr>
      <w:rFonts w:ascii="Times New Roman" w:eastAsia="Times New Roman" w:hAnsi="Times New Roman"/>
      <w:sz w:val="16"/>
      <w:szCs w:val="16"/>
    </w:rPr>
  </w:style>
  <w:style w:type="paragraph" w:styleId="2b">
    <w:name w:val="Body Text 2"/>
    <w:basedOn w:val="a"/>
    <w:link w:val="2c"/>
    <w:uiPriority w:val="99"/>
    <w:rsid w:val="002D44CF"/>
    <w:pPr>
      <w:spacing w:after="120" w:line="480" w:lineRule="auto"/>
    </w:pPr>
    <w:rPr>
      <w:rFonts w:ascii="Times New Roman" w:eastAsia="Times New Roman" w:hAnsi="Times New Roman"/>
      <w:sz w:val="24"/>
      <w:szCs w:val="24"/>
      <w:lang w:eastAsia="ru-RU"/>
    </w:rPr>
  </w:style>
  <w:style w:type="character" w:customStyle="1" w:styleId="2c">
    <w:name w:val="Основной текст 2 Знак"/>
    <w:basedOn w:val="a0"/>
    <w:link w:val="2b"/>
    <w:uiPriority w:val="99"/>
    <w:rsid w:val="002D44CF"/>
    <w:rPr>
      <w:rFonts w:ascii="Times New Roman" w:eastAsia="Times New Roman" w:hAnsi="Times New Roman"/>
      <w:sz w:val="24"/>
      <w:szCs w:val="24"/>
    </w:rPr>
  </w:style>
  <w:style w:type="paragraph" w:customStyle="1" w:styleId="fr10">
    <w:name w:val="fr1"/>
    <w:basedOn w:val="a"/>
    <w:uiPriority w:val="99"/>
    <w:rsid w:val="002D44CF"/>
    <w:pPr>
      <w:spacing w:before="150" w:after="150" w:line="240" w:lineRule="auto"/>
      <w:ind w:left="150" w:right="150"/>
    </w:pPr>
    <w:rPr>
      <w:rFonts w:ascii="Times New Roman" w:eastAsia="Times New Roman" w:hAnsi="Times New Roman"/>
      <w:sz w:val="24"/>
      <w:szCs w:val="24"/>
      <w:lang w:eastAsia="ru-RU"/>
    </w:rPr>
  </w:style>
  <w:style w:type="paragraph" w:customStyle="1" w:styleId="15">
    <w:name w:val="заголовок 1"/>
    <w:basedOn w:val="a"/>
    <w:next w:val="a"/>
    <w:uiPriority w:val="99"/>
    <w:rsid w:val="002D44CF"/>
    <w:pPr>
      <w:keepNext/>
      <w:spacing w:before="240" w:after="60" w:line="240" w:lineRule="auto"/>
    </w:pPr>
    <w:rPr>
      <w:rFonts w:ascii="Arial" w:eastAsia="Times New Roman" w:hAnsi="Arial" w:cs="Arial"/>
      <w:b/>
      <w:bCs/>
      <w:sz w:val="28"/>
      <w:szCs w:val="28"/>
      <w:lang w:eastAsia="ru-RU"/>
    </w:rPr>
  </w:style>
  <w:style w:type="paragraph" w:customStyle="1" w:styleId="caaieiaie7">
    <w:name w:val="caaieiaie 7"/>
    <w:basedOn w:val="a"/>
    <w:next w:val="a"/>
    <w:uiPriority w:val="99"/>
    <w:rsid w:val="002D44CF"/>
    <w:pPr>
      <w:keepNext/>
      <w:spacing w:before="120" w:after="0" w:line="240" w:lineRule="auto"/>
      <w:jc w:val="center"/>
    </w:pPr>
    <w:rPr>
      <w:rFonts w:ascii="Times New Roman" w:eastAsia="Times New Roman" w:hAnsi="Times New Roman"/>
      <w:sz w:val="28"/>
      <w:szCs w:val="28"/>
      <w:lang w:eastAsia="ru-RU"/>
    </w:rPr>
  </w:style>
  <w:style w:type="paragraph" w:styleId="16">
    <w:name w:val="toc 1"/>
    <w:basedOn w:val="a"/>
    <w:next w:val="a"/>
    <w:autoRedefine/>
    <w:uiPriority w:val="99"/>
    <w:locked/>
    <w:rsid w:val="002D44CF"/>
    <w:pPr>
      <w:tabs>
        <w:tab w:val="right" w:leader="dot" w:pos="9911"/>
      </w:tabs>
      <w:spacing w:before="120" w:after="120" w:line="240" w:lineRule="auto"/>
      <w:jc w:val="both"/>
    </w:pPr>
    <w:rPr>
      <w:rFonts w:ascii="Times New Roman" w:eastAsia="Times New Roman" w:hAnsi="Times New Roman"/>
      <w:b/>
      <w:bCs/>
      <w:caps/>
      <w:noProof/>
      <w:sz w:val="24"/>
      <w:szCs w:val="20"/>
      <w:lang w:eastAsia="ru-RU"/>
    </w:rPr>
  </w:style>
  <w:style w:type="paragraph" w:styleId="2d">
    <w:name w:val="toc 2"/>
    <w:basedOn w:val="a"/>
    <w:next w:val="a"/>
    <w:autoRedefine/>
    <w:uiPriority w:val="99"/>
    <w:locked/>
    <w:rsid w:val="002D44CF"/>
    <w:pPr>
      <w:tabs>
        <w:tab w:val="right" w:leader="dot" w:pos="9911"/>
      </w:tabs>
      <w:spacing w:after="0" w:line="240" w:lineRule="auto"/>
      <w:ind w:left="240"/>
    </w:pPr>
    <w:rPr>
      <w:rFonts w:ascii="Times New Roman" w:eastAsia="Times New Roman" w:hAnsi="Times New Roman"/>
      <w:smallCaps/>
      <w:noProof/>
      <w:spacing w:val="-4"/>
      <w:sz w:val="20"/>
      <w:szCs w:val="20"/>
      <w:lang w:eastAsia="ru-RU"/>
    </w:rPr>
  </w:style>
  <w:style w:type="paragraph" w:styleId="35">
    <w:name w:val="toc 3"/>
    <w:basedOn w:val="a"/>
    <w:next w:val="a"/>
    <w:autoRedefine/>
    <w:uiPriority w:val="99"/>
    <w:locked/>
    <w:rsid w:val="002D44CF"/>
    <w:pPr>
      <w:spacing w:after="0" w:line="240" w:lineRule="auto"/>
      <w:ind w:left="480"/>
    </w:pPr>
    <w:rPr>
      <w:rFonts w:eastAsia="Times New Roman"/>
      <w:i/>
      <w:iCs/>
      <w:sz w:val="20"/>
      <w:szCs w:val="20"/>
      <w:lang w:eastAsia="ru-RU"/>
    </w:rPr>
  </w:style>
  <w:style w:type="paragraph" w:styleId="4">
    <w:name w:val="toc 4"/>
    <w:basedOn w:val="a"/>
    <w:next w:val="a"/>
    <w:autoRedefine/>
    <w:uiPriority w:val="99"/>
    <w:locked/>
    <w:rsid w:val="002D44CF"/>
    <w:pPr>
      <w:spacing w:after="0" w:line="240" w:lineRule="auto"/>
      <w:ind w:left="720"/>
    </w:pPr>
    <w:rPr>
      <w:rFonts w:eastAsia="Times New Roman"/>
      <w:sz w:val="18"/>
      <w:szCs w:val="18"/>
      <w:lang w:eastAsia="ru-RU"/>
    </w:rPr>
  </w:style>
  <w:style w:type="paragraph" w:styleId="5">
    <w:name w:val="toc 5"/>
    <w:basedOn w:val="a"/>
    <w:next w:val="a"/>
    <w:autoRedefine/>
    <w:uiPriority w:val="99"/>
    <w:locked/>
    <w:rsid w:val="002D44CF"/>
    <w:pPr>
      <w:spacing w:after="0" w:line="240" w:lineRule="auto"/>
      <w:ind w:left="960"/>
    </w:pPr>
    <w:rPr>
      <w:rFonts w:eastAsia="Times New Roman"/>
      <w:sz w:val="18"/>
      <w:szCs w:val="18"/>
      <w:lang w:eastAsia="ru-RU"/>
    </w:rPr>
  </w:style>
  <w:style w:type="paragraph" w:styleId="6">
    <w:name w:val="toc 6"/>
    <w:basedOn w:val="a"/>
    <w:next w:val="a"/>
    <w:autoRedefine/>
    <w:uiPriority w:val="99"/>
    <w:locked/>
    <w:rsid w:val="002D44CF"/>
    <w:pPr>
      <w:spacing w:after="0" w:line="240" w:lineRule="auto"/>
      <w:ind w:left="1200"/>
    </w:pPr>
    <w:rPr>
      <w:rFonts w:eastAsia="Times New Roman"/>
      <w:sz w:val="18"/>
      <w:szCs w:val="18"/>
      <w:lang w:eastAsia="ru-RU"/>
    </w:rPr>
  </w:style>
  <w:style w:type="paragraph" w:styleId="7">
    <w:name w:val="toc 7"/>
    <w:basedOn w:val="a"/>
    <w:next w:val="a"/>
    <w:autoRedefine/>
    <w:uiPriority w:val="99"/>
    <w:locked/>
    <w:rsid w:val="002D44CF"/>
    <w:pPr>
      <w:spacing w:after="0" w:line="240" w:lineRule="auto"/>
      <w:ind w:left="1440"/>
    </w:pPr>
    <w:rPr>
      <w:rFonts w:eastAsia="Times New Roman"/>
      <w:sz w:val="18"/>
      <w:szCs w:val="18"/>
      <w:lang w:eastAsia="ru-RU"/>
    </w:rPr>
  </w:style>
  <w:style w:type="paragraph" w:styleId="81">
    <w:name w:val="toc 8"/>
    <w:basedOn w:val="a"/>
    <w:next w:val="a"/>
    <w:autoRedefine/>
    <w:uiPriority w:val="99"/>
    <w:locked/>
    <w:rsid w:val="002D44CF"/>
    <w:pPr>
      <w:spacing w:after="0" w:line="240" w:lineRule="auto"/>
      <w:ind w:left="1680"/>
    </w:pPr>
    <w:rPr>
      <w:rFonts w:eastAsia="Times New Roman"/>
      <w:sz w:val="18"/>
      <w:szCs w:val="18"/>
      <w:lang w:eastAsia="ru-RU"/>
    </w:rPr>
  </w:style>
  <w:style w:type="paragraph" w:styleId="9">
    <w:name w:val="toc 9"/>
    <w:basedOn w:val="a"/>
    <w:next w:val="a"/>
    <w:autoRedefine/>
    <w:uiPriority w:val="99"/>
    <w:locked/>
    <w:rsid w:val="002D44CF"/>
    <w:pPr>
      <w:spacing w:after="0" w:line="240" w:lineRule="auto"/>
      <w:ind w:left="1920"/>
    </w:pPr>
    <w:rPr>
      <w:rFonts w:eastAsia="Times New Roman"/>
      <w:sz w:val="18"/>
      <w:szCs w:val="18"/>
      <w:lang w:eastAsia="ru-RU"/>
    </w:rPr>
  </w:style>
  <w:style w:type="paragraph" w:styleId="af4">
    <w:name w:val="footnote text"/>
    <w:basedOn w:val="a"/>
    <w:link w:val="af5"/>
    <w:uiPriority w:val="99"/>
    <w:rsid w:val="002D44CF"/>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basedOn w:val="a0"/>
    <w:link w:val="af4"/>
    <w:uiPriority w:val="99"/>
    <w:rsid w:val="002D44CF"/>
    <w:rPr>
      <w:rFonts w:ascii="Times New Roman" w:eastAsia="Times New Roman" w:hAnsi="Times New Roman"/>
      <w:sz w:val="20"/>
      <w:szCs w:val="20"/>
    </w:rPr>
  </w:style>
  <w:style w:type="paragraph" w:styleId="af6">
    <w:name w:val="TOC Heading"/>
    <w:basedOn w:val="10"/>
    <w:next w:val="a"/>
    <w:uiPriority w:val="99"/>
    <w:qFormat/>
    <w:rsid w:val="002D44C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uiPriority w:val="99"/>
    <w:rsid w:val="002D44CF"/>
    <w:pPr>
      <w:spacing w:after="120" w:line="240" w:lineRule="auto"/>
    </w:pPr>
    <w:rPr>
      <w:rFonts w:ascii="Times New Roman" w:eastAsia="Times New Roman" w:hAnsi="Times New Roman"/>
      <w:sz w:val="16"/>
      <w:szCs w:val="16"/>
      <w:lang w:eastAsia="ru-RU"/>
    </w:rPr>
  </w:style>
  <w:style w:type="character" w:customStyle="1" w:styleId="37">
    <w:name w:val="Основной текст 3 Знак"/>
    <w:basedOn w:val="a0"/>
    <w:link w:val="36"/>
    <w:uiPriority w:val="99"/>
    <w:rsid w:val="002D44CF"/>
    <w:rPr>
      <w:rFonts w:ascii="Times New Roman" w:eastAsia="Times New Roman" w:hAnsi="Times New Roman"/>
      <w:sz w:val="16"/>
      <w:szCs w:val="16"/>
    </w:rPr>
  </w:style>
  <w:style w:type="paragraph" w:customStyle="1" w:styleId="1">
    <w:name w:val="Стиль1"/>
    <w:basedOn w:val="a"/>
    <w:uiPriority w:val="99"/>
    <w:rsid w:val="002D44CF"/>
    <w:pPr>
      <w:keepNext/>
      <w:keepLines/>
      <w:widowControl w:val="0"/>
      <w:numPr>
        <w:numId w:val="4"/>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2e">
    <w:name w:val="Стиль2"/>
    <w:basedOn w:val="2f"/>
    <w:uiPriority w:val="99"/>
    <w:rsid w:val="002D44CF"/>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9"/>
    <w:uiPriority w:val="99"/>
    <w:rsid w:val="002D44CF"/>
    <w:pPr>
      <w:widowControl w:val="0"/>
      <w:numPr>
        <w:ilvl w:val="2"/>
        <w:numId w:val="4"/>
      </w:numPr>
      <w:adjustRightInd w:val="0"/>
      <w:spacing w:after="0" w:line="240" w:lineRule="auto"/>
      <w:ind w:left="0"/>
      <w:jc w:val="both"/>
      <w:textAlignment w:val="baseline"/>
    </w:pPr>
    <w:rPr>
      <w:szCs w:val="20"/>
    </w:rPr>
  </w:style>
  <w:style w:type="paragraph" w:customStyle="1" w:styleId="ConsNormal">
    <w:name w:val="ConsNormal"/>
    <w:uiPriority w:val="99"/>
    <w:semiHidden/>
    <w:rsid w:val="002D44CF"/>
    <w:pPr>
      <w:widowControl w:val="0"/>
      <w:autoSpaceDE w:val="0"/>
      <w:autoSpaceDN w:val="0"/>
      <w:adjustRightInd w:val="0"/>
      <w:ind w:left="709" w:right="19772" w:firstLine="720"/>
      <w:jc w:val="both"/>
    </w:pPr>
    <w:rPr>
      <w:rFonts w:ascii="Arial" w:eastAsia="Times New Roman" w:hAnsi="Arial" w:cs="Arial"/>
      <w:sz w:val="20"/>
      <w:szCs w:val="20"/>
    </w:rPr>
  </w:style>
  <w:style w:type="paragraph" w:customStyle="1" w:styleId="38">
    <w:name w:val="Стиль3 Знак Знак"/>
    <w:basedOn w:val="29"/>
    <w:uiPriority w:val="99"/>
    <w:rsid w:val="002D44CF"/>
    <w:pPr>
      <w:widowControl w:val="0"/>
      <w:tabs>
        <w:tab w:val="num" w:pos="227"/>
      </w:tabs>
      <w:adjustRightInd w:val="0"/>
      <w:spacing w:after="0" w:line="240" w:lineRule="auto"/>
      <w:ind w:left="0"/>
      <w:jc w:val="both"/>
      <w:textAlignment w:val="baseline"/>
    </w:pPr>
    <w:rPr>
      <w:szCs w:val="20"/>
    </w:rPr>
  </w:style>
  <w:style w:type="paragraph" w:styleId="2f">
    <w:name w:val="List Number 2"/>
    <w:basedOn w:val="a"/>
    <w:uiPriority w:val="99"/>
    <w:rsid w:val="002D44CF"/>
    <w:pPr>
      <w:tabs>
        <w:tab w:val="num" w:pos="432"/>
      </w:tabs>
      <w:spacing w:after="0" w:line="240" w:lineRule="auto"/>
      <w:ind w:left="432" w:hanging="432"/>
      <w:contextualSpacing/>
    </w:pPr>
    <w:rPr>
      <w:rFonts w:ascii="Times New Roman" w:eastAsia="Times New Roman" w:hAnsi="Times New Roman"/>
      <w:sz w:val="24"/>
      <w:szCs w:val="24"/>
      <w:lang w:eastAsia="ru-RU"/>
    </w:rPr>
  </w:style>
  <w:style w:type="paragraph" w:customStyle="1" w:styleId="af7">
    <w:name w:val="Знак"/>
    <w:basedOn w:val="a"/>
    <w:uiPriority w:val="99"/>
    <w:rsid w:val="002D44CF"/>
    <w:pPr>
      <w:spacing w:line="240" w:lineRule="exact"/>
    </w:pPr>
    <w:rPr>
      <w:rFonts w:ascii="Verdana" w:eastAsia="Times New Roman" w:hAnsi="Verdana"/>
      <w:sz w:val="24"/>
      <w:szCs w:val="24"/>
      <w:lang w:val="en-US"/>
    </w:rPr>
  </w:style>
  <w:style w:type="paragraph" w:styleId="af8">
    <w:name w:val="No Spacing"/>
    <w:uiPriority w:val="99"/>
    <w:qFormat/>
    <w:rsid w:val="002D44CF"/>
    <w:rPr>
      <w:rFonts w:eastAsia="Times New Roman"/>
      <w:lang w:eastAsia="en-US"/>
    </w:rPr>
  </w:style>
  <w:style w:type="paragraph" w:customStyle="1" w:styleId="Style0">
    <w:name w:val="Style0"/>
    <w:uiPriority w:val="99"/>
    <w:rsid w:val="002D44CF"/>
    <w:rPr>
      <w:rFonts w:ascii="Arial" w:eastAsia="Times New Roman" w:hAnsi="Arial"/>
      <w:sz w:val="24"/>
      <w:szCs w:val="20"/>
    </w:rPr>
  </w:style>
  <w:style w:type="paragraph" w:styleId="af9">
    <w:name w:val="List Paragraph"/>
    <w:basedOn w:val="a"/>
    <w:uiPriority w:val="34"/>
    <w:qFormat/>
    <w:rsid w:val="002D44CF"/>
    <w:pPr>
      <w:spacing w:after="0" w:line="240" w:lineRule="auto"/>
      <w:ind w:left="708"/>
    </w:pPr>
    <w:rPr>
      <w:rFonts w:ascii="Times New Roman" w:eastAsia="Times New Roman" w:hAnsi="Times New Roman"/>
      <w:sz w:val="24"/>
      <w:szCs w:val="24"/>
      <w:lang w:eastAsia="ru-RU"/>
    </w:rPr>
  </w:style>
  <w:style w:type="paragraph" w:customStyle="1" w:styleId="17">
    <w:name w:val="Абзац списка1"/>
    <w:basedOn w:val="a"/>
    <w:uiPriority w:val="99"/>
    <w:rsid w:val="002D44CF"/>
    <w:pPr>
      <w:widowControl w:val="0"/>
      <w:shd w:val="clear" w:color="auto" w:fill="FFFFFF"/>
      <w:spacing w:after="0" w:line="240" w:lineRule="auto"/>
      <w:ind w:left="720" w:firstLine="709"/>
      <w:jc w:val="both"/>
    </w:pPr>
    <w:rPr>
      <w:rFonts w:ascii="Times New Roman" w:eastAsia="Times New Roman" w:hAnsi="Times New Roman"/>
      <w:lang w:eastAsia="ru-RU"/>
    </w:rPr>
  </w:style>
  <w:style w:type="paragraph" w:customStyle="1" w:styleId="18">
    <w:name w:val="Без интервала1"/>
    <w:uiPriority w:val="99"/>
    <w:rsid w:val="002D44CF"/>
    <w:rPr>
      <w:rFonts w:eastAsia="Times New Roman"/>
    </w:rPr>
  </w:style>
  <w:style w:type="paragraph" w:customStyle="1" w:styleId="70">
    <w:name w:val="Обычный7"/>
    <w:uiPriority w:val="99"/>
    <w:rsid w:val="002D44CF"/>
    <w:pPr>
      <w:widowControl w:val="0"/>
      <w:spacing w:line="300" w:lineRule="auto"/>
      <w:ind w:firstLine="720"/>
      <w:jc w:val="both"/>
    </w:pPr>
    <w:rPr>
      <w:rFonts w:ascii="Times New Roman" w:eastAsia="Times New Roman" w:hAnsi="Times New Roman"/>
      <w:sz w:val="24"/>
      <w:szCs w:val="20"/>
    </w:rPr>
  </w:style>
  <w:style w:type="paragraph" w:customStyle="1" w:styleId="-">
    <w:name w:val="Контракт-раздел"/>
    <w:basedOn w:val="a"/>
    <w:next w:val="-0"/>
    <w:uiPriority w:val="99"/>
    <w:rsid w:val="002D44CF"/>
    <w:pPr>
      <w:keepNext/>
      <w:numPr>
        <w:numId w:val="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uiPriority w:val="99"/>
    <w:rsid w:val="002D44CF"/>
    <w:pPr>
      <w:numPr>
        <w:ilvl w:val="1"/>
        <w:numId w:val="5"/>
      </w:numPr>
      <w:tabs>
        <w:tab w:val="clear" w:pos="2471"/>
        <w:tab w:val="num" w:pos="1391"/>
      </w:tabs>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uiPriority w:val="99"/>
    <w:rsid w:val="002D44CF"/>
    <w:pPr>
      <w:numPr>
        <w:ilvl w:val="2"/>
        <w:numId w:val="5"/>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uiPriority w:val="99"/>
    <w:rsid w:val="002D44CF"/>
    <w:pPr>
      <w:numPr>
        <w:ilvl w:val="3"/>
        <w:numId w:val="5"/>
      </w:numPr>
      <w:spacing w:after="0" w:line="240" w:lineRule="auto"/>
      <w:jc w:val="both"/>
    </w:pPr>
    <w:rPr>
      <w:rFonts w:ascii="Times New Roman" w:eastAsia="Times New Roman" w:hAnsi="Times New Roman"/>
      <w:sz w:val="24"/>
      <w:szCs w:val="24"/>
      <w:lang w:eastAsia="ru-RU"/>
    </w:rPr>
  </w:style>
  <w:style w:type="paragraph" w:customStyle="1" w:styleId="2f0">
    <w:name w:val="Обычный2"/>
    <w:basedOn w:val="a"/>
    <w:uiPriority w:val="99"/>
    <w:rsid w:val="002D44CF"/>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Title"/>
    <w:basedOn w:val="a"/>
    <w:link w:val="afb"/>
    <w:uiPriority w:val="99"/>
    <w:qFormat/>
    <w:locked/>
    <w:rsid w:val="002D44CF"/>
    <w:pPr>
      <w:spacing w:after="0" w:line="240" w:lineRule="auto"/>
      <w:jc w:val="center"/>
    </w:pPr>
    <w:rPr>
      <w:rFonts w:ascii="Times New Roman" w:eastAsia="Times New Roman" w:hAnsi="Times New Roman"/>
      <w:b/>
      <w:bCs/>
      <w:sz w:val="28"/>
      <w:szCs w:val="24"/>
      <w:lang w:eastAsia="ru-RU"/>
    </w:rPr>
  </w:style>
  <w:style w:type="character" w:customStyle="1" w:styleId="afb">
    <w:name w:val="Название Знак"/>
    <w:basedOn w:val="a0"/>
    <w:link w:val="afa"/>
    <w:uiPriority w:val="99"/>
    <w:rsid w:val="002D44CF"/>
    <w:rPr>
      <w:rFonts w:ascii="Times New Roman" w:eastAsia="Times New Roman" w:hAnsi="Times New Roman"/>
      <w:b/>
      <w:bCs/>
      <w:sz w:val="28"/>
      <w:szCs w:val="24"/>
    </w:rPr>
  </w:style>
  <w:style w:type="paragraph" w:customStyle="1" w:styleId="210">
    <w:name w:val="Обычный21"/>
    <w:uiPriority w:val="99"/>
    <w:rsid w:val="002D44CF"/>
    <w:pPr>
      <w:widowControl w:val="0"/>
      <w:spacing w:line="300" w:lineRule="auto"/>
      <w:ind w:firstLine="720"/>
      <w:jc w:val="both"/>
    </w:pPr>
    <w:rPr>
      <w:rFonts w:ascii="Times New Roman" w:eastAsia="Times New Roman" w:hAnsi="Times New Roman"/>
      <w:sz w:val="24"/>
      <w:szCs w:val="20"/>
    </w:rPr>
  </w:style>
  <w:style w:type="character" w:customStyle="1" w:styleId="ConsPlusNormal0">
    <w:name w:val="ConsPlusNormal Знак"/>
    <w:link w:val="ConsPlusNormal"/>
    <w:uiPriority w:val="99"/>
    <w:locked/>
    <w:rsid w:val="002D44CF"/>
    <w:rPr>
      <w:rFonts w:eastAsia="Times New Roman" w:cs="Calibri"/>
      <w:szCs w:val="20"/>
    </w:rPr>
  </w:style>
  <w:style w:type="paragraph" w:customStyle="1" w:styleId="FR2">
    <w:name w:val="FR2"/>
    <w:uiPriority w:val="99"/>
    <w:rsid w:val="002D44CF"/>
    <w:pPr>
      <w:widowControl w:val="0"/>
      <w:spacing w:before="20"/>
      <w:jc w:val="center"/>
    </w:pPr>
    <w:rPr>
      <w:rFonts w:ascii="Arial" w:eastAsia="Times New Roman" w:hAnsi="Arial"/>
      <w:sz w:val="24"/>
      <w:szCs w:val="20"/>
    </w:rPr>
  </w:style>
  <w:style w:type="paragraph" w:customStyle="1" w:styleId="TimesNewRoman">
    <w:name w:val="Обычный + Times New Roman"/>
    <w:aliases w:val="12 пт,После:  0 пт,Междустр.интервал:  одинарный"/>
    <w:basedOn w:val="a"/>
    <w:uiPriority w:val="99"/>
    <w:rsid w:val="002D44CF"/>
    <w:pPr>
      <w:spacing w:after="0"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2D44C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HTML">
    <w:name w:val="HTML Preformatted"/>
    <w:basedOn w:val="a"/>
    <w:link w:val="HTML1"/>
    <w:uiPriority w:val="99"/>
    <w:rsid w:val="002D4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2D44CF"/>
    <w:rPr>
      <w:rFonts w:ascii="Consolas" w:hAnsi="Consolas"/>
      <w:sz w:val="20"/>
      <w:szCs w:val="20"/>
      <w:lang w:eastAsia="en-US"/>
    </w:rPr>
  </w:style>
  <w:style w:type="character" w:customStyle="1" w:styleId="HTML1">
    <w:name w:val="Стандартный HTML Знак1"/>
    <w:basedOn w:val="a0"/>
    <w:link w:val="HTML"/>
    <w:uiPriority w:val="99"/>
    <w:locked/>
    <w:rsid w:val="002D44CF"/>
    <w:rPr>
      <w:rFonts w:ascii="Courier New" w:eastAsia="Times New Roman" w:hAnsi="Courier New"/>
      <w:sz w:val="20"/>
      <w:szCs w:val="20"/>
    </w:rPr>
  </w:style>
  <w:style w:type="paragraph" w:customStyle="1" w:styleId="2f1">
    <w:name w:val="Без интервала2"/>
    <w:uiPriority w:val="99"/>
    <w:rsid w:val="002D44CF"/>
    <w:rPr>
      <w:rFonts w:eastAsia="Times New Roman"/>
    </w:rPr>
  </w:style>
  <w:style w:type="paragraph" w:customStyle="1" w:styleId="msonormalbullet2gif">
    <w:name w:val="msonormalbullet2.gif"/>
    <w:basedOn w:val="a"/>
    <w:uiPriority w:val="99"/>
    <w:rsid w:val="002D44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c">
    <w:name w:val="Основной текст_"/>
    <w:link w:val="19"/>
    <w:uiPriority w:val="99"/>
    <w:locked/>
    <w:rsid w:val="002D44CF"/>
    <w:rPr>
      <w:spacing w:val="7"/>
      <w:sz w:val="19"/>
      <w:shd w:val="clear" w:color="auto" w:fill="FFFFFF"/>
    </w:rPr>
  </w:style>
  <w:style w:type="paragraph" w:customStyle="1" w:styleId="19">
    <w:name w:val="Основной текст1"/>
    <w:basedOn w:val="a"/>
    <w:link w:val="afc"/>
    <w:uiPriority w:val="99"/>
    <w:rsid w:val="002D44CF"/>
    <w:pPr>
      <w:widowControl w:val="0"/>
      <w:shd w:val="clear" w:color="auto" w:fill="FFFFFF"/>
      <w:spacing w:before="60" w:after="300" w:line="221" w:lineRule="exact"/>
      <w:jc w:val="center"/>
    </w:pPr>
    <w:rPr>
      <w:spacing w:val="7"/>
      <w:sz w:val="19"/>
      <w:lang w:eastAsia="ru-RU"/>
    </w:rPr>
  </w:style>
  <w:style w:type="paragraph" w:customStyle="1" w:styleId="rtejustify">
    <w:name w:val="rtejustify"/>
    <w:basedOn w:val="a"/>
    <w:uiPriority w:val="99"/>
    <w:rsid w:val="002D44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2D44CF"/>
    <w:pPr>
      <w:autoSpaceDE w:val="0"/>
      <w:autoSpaceDN w:val="0"/>
      <w:adjustRightInd w:val="0"/>
    </w:pPr>
    <w:rPr>
      <w:rFonts w:ascii="Times New Roman" w:eastAsia="Times New Roman" w:hAnsi="Times New Roman"/>
      <w:color w:val="000000"/>
      <w:sz w:val="24"/>
      <w:szCs w:val="24"/>
    </w:rPr>
  </w:style>
  <w:style w:type="paragraph" w:customStyle="1" w:styleId="1a">
    <w:name w:val="Название1"/>
    <w:basedOn w:val="a"/>
    <w:uiPriority w:val="99"/>
    <w:rsid w:val="002D44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b">
    <w:name w:val="Название объекта1"/>
    <w:basedOn w:val="a"/>
    <w:uiPriority w:val="99"/>
    <w:rsid w:val="002D44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meter">
    <w:name w:val="parameter"/>
    <w:basedOn w:val="a"/>
    <w:uiPriority w:val="99"/>
    <w:rsid w:val="002D44C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metervalue">
    <w:name w:val="parametervalue"/>
    <w:basedOn w:val="a"/>
    <w:uiPriority w:val="99"/>
    <w:rsid w:val="002D44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Цветовое выделение"/>
    <w:uiPriority w:val="99"/>
    <w:rsid w:val="002D44CF"/>
    <w:rPr>
      <w:b/>
      <w:color w:val="26282F"/>
    </w:rPr>
  </w:style>
  <w:style w:type="paragraph" w:customStyle="1" w:styleId="2f2">
    <w:name w:val="Абзац списка2"/>
    <w:basedOn w:val="a"/>
    <w:uiPriority w:val="99"/>
    <w:rsid w:val="002D44CF"/>
    <w:pPr>
      <w:suppressAutoHyphens/>
      <w:spacing w:after="0" w:line="240" w:lineRule="auto"/>
      <w:ind w:left="720"/>
    </w:pPr>
    <w:rPr>
      <w:rFonts w:ascii="Times New Roman" w:eastAsia="Times New Roman" w:hAnsi="Times New Roman"/>
      <w:kern w:val="1"/>
      <w:sz w:val="24"/>
      <w:szCs w:val="24"/>
      <w:lang w:eastAsia="ar-SA"/>
    </w:rPr>
  </w:style>
  <w:style w:type="paragraph" w:customStyle="1" w:styleId="110">
    <w:name w:val="Абзац списка11"/>
    <w:basedOn w:val="a"/>
    <w:uiPriority w:val="99"/>
    <w:rsid w:val="002D44CF"/>
    <w:pPr>
      <w:suppressAutoHyphens/>
      <w:spacing w:after="0" w:line="240" w:lineRule="auto"/>
      <w:ind w:left="720"/>
    </w:pPr>
    <w:rPr>
      <w:rFonts w:ascii="Times New Roman" w:eastAsia="Times New Roman" w:hAnsi="Times New Roman"/>
      <w:kern w:val="1"/>
      <w:sz w:val="24"/>
      <w:szCs w:val="24"/>
      <w:lang w:eastAsia="ar-SA"/>
    </w:rPr>
  </w:style>
  <w:style w:type="character" w:customStyle="1" w:styleId="40">
    <w:name w:val="Основной текст (4)_"/>
    <w:link w:val="41"/>
    <w:uiPriority w:val="99"/>
    <w:locked/>
    <w:rsid w:val="002D44CF"/>
    <w:rPr>
      <w:shd w:val="clear" w:color="auto" w:fill="FFFFFF"/>
    </w:rPr>
  </w:style>
  <w:style w:type="paragraph" w:customStyle="1" w:styleId="41">
    <w:name w:val="Основной текст (4)"/>
    <w:basedOn w:val="a"/>
    <w:link w:val="40"/>
    <w:uiPriority w:val="99"/>
    <w:rsid w:val="002D44CF"/>
    <w:pPr>
      <w:shd w:val="clear" w:color="auto" w:fill="FFFFFF"/>
      <w:spacing w:after="240" w:line="270" w:lineRule="exact"/>
      <w:ind w:firstLine="700"/>
      <w:jc w:val="both"/>
    </w:pPr>
    <w:rPr>
      <w:lang w:eastAsia="ru-RU"/>
    </w:rPr>
  </w:style>
  <w:style w:type="paragraph" w:customStyle="1" w:styleId="39">
    <w:name w:val="Абзац списка3"/>
    <w:basedOn w:val="a"/>
    <w:uiPriority w:val="99"/>
    <w:rsid w:val="002D44CF"/>
    <w:pPr>
      <w:suppressAutoHyphens/>
      <w:spacing w:after="0" w:line="240" w:lineRule="auto"/>
      <w:ind w:left="720"/>
    </w:pPr>
    <w:rPr>
      <w:rFonts w:ascii="Times New Roman" w:eastAsia="Times New Roman" w:hAnsi="Times New Roman"/>
      <w:kern w:val="1"/>
      <w:sz w:val="24"/>
      <w:szCs w:val="24"/>
      <w:lang w:eastAsia="ar-SA"/>
    </w:rPr>
  </w:style>
  <w:style w:type="paragraph" w:customStyle="1" w:styleId="42">
    <w:name w:val="Абзац списка4"/>
    <w:basedOn w:val="a"/>
    <w:uiPriority w:val="99"/>
    <w:rsid w:val="002D44CF"/>
    <w:pPr>
      <w:suppressAutoHyphens/>
      <w:spacing w:after="0" w:line="240" w:lineRule="auto"/>
      <w:ind w:left="720"/>
    </w:pPr>
    <w:rPr>
      <w:rFonts w:ascii="Times New Roman" w:eastAsia="Times New Roman" w:hAnsi="Times New Roman"/>
      <w:kern w:val="1"/>
      <w:sz w:val="24"/>
      <w:szCs w:val="24"/>
      <w:lang w:eastAsia="ar-SA"/>
    </w:rPr>
  </w:style>
  <w:style w:type="paragraph" w:customStyle="1" w:styleId="f13">
    <w:name w:val="Îñíîâíîé òåêñò ñ îò¼f1òóïîì 3"/>
    <w:basedOn w:val="a"/>
    <w:uiPriority w:val="99"/>
    <w:rsid w:val="002D44CF"/>
    <w:pPr>
      <w:widowControl w:val="0"/>
      <w:autoSpaceDE w:val="0"/>
      <w:autoSpaceDN w:val="0"/>
      <w:spacing w:after="0" w:line="240" w:lineRule="auto"/>
      <w:ind w:firstLine="720"/>
      <w:jc w:val="both"/>
    </w:pPr>
    <w:rPr>
      <w:rFonts w:ascii="Arial" w:eastAsia="Times New Roman" w:hAnsi="Arial" w:cs="Arial"/>
      <w:sz w:val="24"/>
      <w:szCs w:val="24"/>
      <w:lang w:eastAsia="ru-RU"/>
    </w:rPr>
  </w:style>
  <w:style w:type="paragraph" w:customStyle="1" w:styleId="50">
    <w:name w:val="Абзац списка5"/>
    <w:basedOn w:val="a"/>
    <w:uiPriority w:val="99"/>
    <w:rsid w:val="002D44CF"/>
    <w:pPr>
      <w:suppressAutoHyphens/>
      <w:spacing w:after="0" w:line="240" w:lineRule="auto"/>
      <w:ind w:left="720"/>
    </w:pPr>
    <w:rPr>
      <w:rFonts w:ascii="Times New Roman" w:eastAsia="Times New Roman" w:hAnsi="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692344315">
      <w:marLeft w:val="0"/>
      <w:marRight w:val="0"/>
      <w:marTop w:val="0"/>
      <w:marBottom w:val="0"/>
      <w:divBdr>
        <w:top w:val="none" w:sz="0" w:space="0" w:color="auto"/>
        <w:left w:val="none" w:sz="0" w:space="0" w:color="auto"/>
        <w:bottom w:val="none" w:sz="0" w:space="0" w:color="auto"/>
        <w:right w:val="none" w:sz="0" w:space="0" w:color="auto"/>
      </w:divBdr>
    </w:div>
    <w:div w:id="692344316">
      <w:marLeft w:val="0"/>
      <w:marRight w:val="0"/>
      <w:marTop w:val="0"/>
      <w:marBottom w:val="0"/>
      <w:divBdr>
        <w:top w:val="none" w:sz="0" w:space="0" w:color="auto"/>
        <w:left w:val="none" w:sz="0" w:space="0" w:color="auto"/>
        <w:bottom w:val="none" w:sz="0" w:space="0" w:color="auto"/>
        <w:right w:val="none" w:sz="0" w:space="0" w:color="auto"/>
      </w:divBdr>
    </w:div>
    <w:div w:id="692344317">
      <w:marLeft w:val="0"/>
      <w:marRight w:val="0"/>
      <w:marTop w:val="0"/>
      <w:marBottom w:val="0"/>
      <w:divBdr>
        <w:top w:val="none" w:sz="0" w:space="0" w:color="auto"/>
        <w:left w:val="none" w:sz="0" w:space="0" w:color="auto"/>
        <w:bottom w:val="none" w:sz="0" w:space="0" w:color="auto"/>
        <w:right w:val="none" w:sz="0" w:space="0" w:color="auto"/>
      </w:divBdr>
    </w:div>
    <w:div w:id="692344318">
      <w:marLeft w:val="0"/>
      <w:marRight w:val="0"/>
      <w:marTop w:val="0"/>
      <w:marBottom w:val="0"/>
      <w:divBdr>
        <w:top w:val="none" w:sz="0" w:space="0" w:color="auto"/>
        <w:left w:val="none" w:sz="0" w:space="0" w:color="auto"/>
        <w:bottom w:val="none" w:sz="0" w:space="0" w:color="auto"/>
        <w:right w:val="none" w:sz="0" w:space="0" w:color="auto"/>
      </w:divBdr>
    </w:div>
    <w:div w:id="692344319">
      <w:marLeft w:val="0"/>
      <w:marRight w:val="0"/>
      <w:marTop w:val="0"/>
      <w:marBottom w:val="0"/>
      <w:divBdr>
        <w:top w:val="none" w:sz="0" w:space="0" w:color="auto"/>
        <w:left w:val="none" w:sz="0" w:space="0" w:color="auto"/>
        <w:bottom w:val="none" w:sz="0" w:space="0" w:color="auto"/>
        <w:right w:val="none" w:sz="0" w:space="0" w:color="auto"/>
      </w:divBdr>
    </w:div>
    <w:div w:id="692344320">
      <w:marLeft w:val="0"/>
      <w:marRight w:val="0"/>
      <w:marTop w:val="0"/>
      <w:marBottom w:val="0"/>
      <w:divBdr>
        <w:top w:val="none" w:sz="0" w:space="0" w:color="auto"/>
        <w:left w:val="none" w:sz="0" w:space="0" w:color="auto"/>
        <w:bottom w:val="none" w:sz="0" w:space="0" w:color="auto"/>
        <w:right w:val="none" w:sz="0" w:space="0" w:color="auto"/>
      </w:divBdr>
    </w:div>
    <w:div w:id="692344321">
      <w:marLeft w:val="0"/>
      <w:marRight w:val="0"/>
      <w:marTop w:val="0"/>
      <w:marBottom w:val="0"/>
      <w:divBdr>
        <w:top w:val="none" w:sz="0" w:space="0" w:color="auto"/>
        <w:left w:val="none" w:sz="0" w:space="0" w:color="auto"/>
        <w:bottom w:val="none" w:sz="0" w:space="0" w:color="auto"/>
        <w:right w:val="none" w:sz="0" w:space="0" w:color="auto"/>
      </w:divBdr>
    </w:div>
    <w:div w:id="692344322">
      <w:marLeft w:val="0"/>
      <w:marRight w:val="0"/>
      <w:marTop w:val="0"/>
      <w:marBottom w:val="0"/>
      <w:divBdr>
        <w:top w:val="none" w:sz="0" w:space="0" w:color="auto"/>
        <w:left w:val="none" w:sz="0" w:space="0" w:color="auto"/>
        <w:bottom w:val="none" w:sz="0" w:space="0" w:color="auto"/>
        <w:right w:val="none" w:sz="0" w:space="0" w:color="auto"/>
      </w:divBdr>
    </w:div>
    <w:div w:id="692344323">
      <w:marLeft w:val="0"/>
      <w:marRight w:val="0"/>
      <w:marTop w:val="0"/>
      <w:marBottom w:val="0"/>
      <w:divBdr>
        <w:top w:val="none" w:sz="0" w:space="0" w:color="auto"/>
        <w:left w:val="none" w:sz="0" w:space="0" w:color="auto"/>
        <w:bottom w:val="none" w:sz="0" w:space="0" w:color="auto"/>
        <w:right w:val="none" w:sz="0" w:space="0" w:color="auto"/>
      </w:divBdr>
    </w:div>
    <w:div w:id="692344324">
      <w:marLeft w:val="0"/>
      <w:marRight w:val="0"/>
      <w:marTop w:val="0"/>
      <w:marBottom w:val="0"/>
      <w:divBdr>
        <w:top w:val="none" w:sz="0" w:space="0" w:color="auto"/>
        <w:left w:val="none" w:sz="0" w:space="0" w:color="auto"/>
        <w:bottom w:val="none" w:sz="0" w:space="0" w:color="auto"/>
        <w:right w:val="none" w:sz="0" w:space="0" w:color="auto"/>
      </w:divBdr>
    </w:div>
    <w:div w:id="692344325">
      <w:marLeft w:val="0"/>
      <w:marRight w:val="0"/>
      <w:marTop w:val="0"/>
      <w:marBottom w:val="0"/>
      <w:divBdr>
        <w:top w:val="none" w:sz="0" w:space="0" w:color="auto"/>
        <w:left w:val="none" w:sz="0" w:space="0" w:color="auto"/>
        <w:bottom w:val="none" w:sz="0" w:space="0" w:color="auto"/>
        <w:right w:val="none" w:sz="0" w:space="0" w:color="auto"/>
      </w:divBdr>
    </w:div>
    <w:div w:id="692344326">
      <w:marLeft w:val="0"/>
      <w:marRight w:val="0"/>
      <w:marTop w:val="0"/>
      <w:marBottom w:val="0"/>
      <w:divBdr>
        <w:top w:val="none" w:sz="0" w:space="0" w:color="auto"/>
        <w:left w:val="none" w:sz="0" w:space="0" w:color="auto"/>
        <w:bottom w:val="none" w:sz="0" w:space="0" w:color="auto"/>
        <w:right w:val="none" w:sz="0" w:space="0" w:color="auto"/>
      </w:divBdr>
    </w:div>
    <w:div w:id="692344327">
      <w:marLeft w:val="0"/>
      <w:marRight w:val="0"/>
      <w:marTop w:val="0"/>
      <w:marBottom w:val="0"/>
      <w:divBdr>
        <w:top w:val="none" w:sz="0" w:space="0" w:color="auto"/>
        <w:left w:val="none" w:sz="0" w:space="0" w:color="auto"/>
        <w:bottom w:val="none" w:sz="0" w:space="0" w:color="auto"/>
        <w:right w:val="none" w:sz="0" w:space="0" w:color="auto"/>
      </w:divBdr>
    </w:div>
    <w:div w:id="692344328">
      <w:marLeft w:val="0"/>
      <w:marRight w:val="0"/>
      <w:marTop w:val="0"/>
      <w:marBottom w:val="0"/>
      <w:divBdr>
        <w:top w:val="none" w:sz="0" w:space="0" w:color="auto"/>
        <w:left w:val="none" w:sz="0" w:space="0" w:color="auto"/>
        <w:bottom w:val="none" w:sz="0" w:space="0" w:color="auto"/>
        <w:right w:val="none" w:sz="0" w:space="0" w:color="auto"/>
      </w:divBdr>
    </w:div>
    <w:div w:id="692344329">
      <w:marLeft w:val="0"/>
      <w:marRight w:val="0"/>
      <w:marTop w:val="0"/>
      <w:marBottom w:val="0"/>
      <w:divBdr>
        <w:top w:val="none" w:sz="0" w:space="0" w:color="auto"/>
        <w:left w:val="none" w:sz="0" w:space="0" w:color="auto"/>
        <w:bottom w:val="none" w:sz="0" w:space="0" w:color="auto"/>
        <w:right w:val="none" w:sz="0" w:space="0" w:color="auto"/>
      </w:divBdr>
    </w:div>
    <w:div w:id="692344330">
      <w:marLeft w:val="0"/>
      <w:marRight w:val="0"/>
      <w:marTop w:val="0"/>
      <w:marBottom w:val="0"/>
      <w:divBdr>
        <w:top w:val="none" w:sz="0" w:space="0" w:color="auto"/>
        <w:left w:val="none" w:sz="0" w:space="0" w:color="auto"/>
        <w:bottom w:val="none" w:sz="0" w:space="0" w:color="auto"/>
        <w:right w:val="none" w:sz="0" w:space="0" w:color="auto"/>
      </w:divBdr>
    </w:div>
    <w:div w:id="692344331">
      <w:marLeft w:val="0"/>
      <w:marRight w:val="0"/>
      <w:marTop w:val="0"/>
      <w:marBottom w:val="0"/>
      <w:divBdr>
        <w:top w:val="none" w:sz="0" w:space="0" w:color="auto"/>
        <w:left w:val="none" w:sz="0" w:space="0" w:color="auto"/>
        <w:bottom w:val="none" w:sz="0" w:space="0" w:color="auto"/>
        <w:right w:val="none" w:sz="0" w:space="0" w:color="auto"/>
      </w:divBdr>
    </w:div>
    <w:div w:id="692344332">
      <w:marLeft w:val="0"/>
      <w:marRight w:val="0"/>
      <w:marTop w:val="0"/>
      <w:marBottom w:val="0"/>
      <w:divBdr>
        <w:top w:val="none" w:sz="0" w:space="0" w:color="auto"/>
        <w:left w:val="none" w:sz="0" w:space="0" w:color="auto"/>
        <w:bottom w:val="none" w:sz="0" w:space="0" w:color="auto"/>
        <w:right w:val="none" w:sz="0" w:space="0" w:color="auto"/>
      </w:divBdr>
    </w:div>
    <w:div w:id="692344333">
      <w:marLeft w:val="0"/>
      <w:marRight w:val="0"/>
      <w:marTop w:val="0"/>
      <w:marBottom w:val="0"/>
      <w:divBdr>
        <w:top w:val="none" w:sz="0" w:space="0" w:color="auto"/>
        <w:left w:val="none" w:sz="0" w:space="0" w:color="auto"/>
        <w:bottom w:val="none" w:sz="0" w:space="0" w:color="auto"/>
        <w:right w:val="none" w:sz="0" w:space="0" w:color="auto"/>
      </w:divBdr>
    </w:div>
    <w:div w:id="692344334">
      <w:marLeft w:val="0"/>
      <w:marRight w:val="0"/>
      <w:marTop w:val="0"/>
      <w:marBottom w:val="0"/>
      <w:divBdr>
        <w:top w:val="none" w:sz="0" w:space="0" w:color="auto"/>
        <w:left w:val="none" w:sz="0" w:space="0" w:color="auto"/>
        <w:bottom w:val="none" w:sz="0" w:space="0" w:color="auto"/>
        <w:right w:val="none" w:sz="0" w:space="0" w:color="auto"/>
      </w:divBdr>
    </w:div>
    <w:div w:id="692344335">
      <w:marLeft w:val="0"/>
      <w:marRight w:val="0"/>
      <w:marTop w:val="0"/>
      <w:marBottom w:val="0"/>
      <w:divBdr>
        <w:top w:val="none" w:sz="0" w:space="0" w:color="auto"/>
        <w:left w:val="none" w:sz="0" w:space="0" w:color="auto"/>
        <w:bottom w:val="none" w:sz="0" w:space="0" w:color="auto"/>
        <w:right w:val="none" w:sz="0" w:space="0" w:color="auto"/>
      </w:divBdr>
    </w:div>
    <w:div w:id="692344336">
      <w:marLeft w:val="0"/>
      <w:marRight w:val="0"/>
      <w:marTop w:val="0"/>
      <w:marBottom w:val="0"/>
      <w:divBdr>
        <w:top w:val="none" w:sz="0" w:space="0" w:color="auto"/>
        <w:left w:val="none" w:sz="0" w:space="0" w:color="auto"/>
        <w:bottom w:val="none" w:sz="0" w:space="0" w:color="auto"/>
        <w:right w:val="none" w:sz="0" w:space="0" w:color="auto"/>
      </w:divBdr>
    </w:div>
    <w:div w:id="692344337">
      <w:marLeft w:val="0"/>
      <w:marRight w:val="0"/>
      <w:marTop w:val="0"/>
      <w:marBottom w:val="0"/>
      <w:divBdr>
        <w:top w:val="none" w:sz="0" w:space="0" w:color="auto"/>
        <w:left w:val="none" w:sz="0" w:space="0" w:color="auto"/>
        <w:bottom w:val="none" w:sz="0" w:space="0" w:color="auto"/>
        <w:right w:val="none" w:sz="0" w:space="0" w:color="auto"/>
      </w:divBdr>
    </w:div>
    <w:div w:id="692344338">
      <w:marLeft w:val="0"/>
      <w:marRight w:val="0"/>
      <w:marTop w:val="0"/>
      <w:marBottom w:val="0"/>
      <w:divBdr>
        <w:top w:val="none" w:sz="0" w:space="0" w:color="auto"/>
        <w:left w:val="none" w:sz="0" w:space="0" w:color="auto"/>
        <w:bottom w:val="none" w:sz="0" w:space="0" w:color="auto"/>
        <w:right w:val="none" w:sz="0" w:space="0" w:color="auto"/>
      </w:divBdr>
    </w:div>
    <w:div w:id="692344339">
      <w:marLeft w:val="0"/>
      <w:marRight w:val="0"/>
      <w:marTop w:val="0"/>
      <w:marBottom w:val="0"/>
      <w:divBdr>
        <w:top w:val="none" w:sz="0" w:space="0" w:color="auto"/>
        <w:left w:val="none" w:sz="0" w:space="0" w:color="auto"/>
        <w:bottom w:val="none" w:sz="0" w:space="0" w:color="auto"/>
        <w:right w:val="none" w:sz="0" w:space="0" w:color="auto"/>
      </w:divBdr>
    </w:div>
    <w:div w:id="692344340">
      <w:marLeft w:val="0"/>
      <w:marRight w:val="0"/>
      <w:marTop w:val="0"/>
      <w:marBottom w:val="0"/>
      <w:divBdr>
        <w:top w:val="none" w:sz="0" w:space="0" w:color="auto"/>
        <w:left w:val="none" w:sz="0" w:space="0" w:color="auto"/>
        <w:bottom w:val="none" w:sz="0" w:space="0" w:color="auto"/>
        <w:right w:val="none" w:sz="0" w:space="0" w:color="auto"/>
      </w:divBdr>
    </w:div>
    <w:div w:id="692344341">
      <w:marLeft w:val="0"/>
      <w:marRight w:val="0"/>
      <w:marTop w:val="0"/>
      <w:marBottom w:val="0"/>
      <w:divBdr>
        <w:top w:val="none" w:sz="0" w:space="0" w:color="auto"/>
        <w:left w:val="none" w:sz="0" w:space="0" w:color="auto"/>
        <w:bottom w:val="none" w:sz="0" w:space="0" w:color="auto"/>
        <w:right w:val="none" w:sz="0" w:space="0" w:color="auto"/>
      </w:divBdr>
    </w:div>
    <w:div w:id="692344342">
      <w:marLeft w:val="0"/>
      <w:marRight w:val="0"/>
      <w:marTop w:val="0"/>
      <w:marBottom w:val="0"/>
      <w:divBdr>
        <w:top w:val="none" w:sz="0" w:space="0" w:color="auto"/>
        <w:left w:val="none" w:sz="0" w:space="0" w:color="auto"/>
        <w:bottom w:val="none" w:sz="0" w:space="0" w:color="auto"/>
        <w:right w:val="none" w:sz="0" w:space="0" w:color="auto"/>
      </w:divBdr>
    </w:div>
    <w:div w:id="692344343">
      <w:marLeft w:val="0"/>
      <w:marRight w:val="0"/>
      <w:marTop w:val="0"/>
      <w:marBottom w:val="0"/>
      <w:divBdr>
        <w:top w:val="none" w:sz="0" w:space="0" w:color="auto"/>
        <w:left w:val="none" w:sz="0" w:space="0" w:color="auto"/>
        <w:bottom w:val="none" w:sz="0" w:space="0" w:color="auto"/>
        <w:right w:val="none" w:sz="0" w:space="0" w:color="auto"/>
      </w:divBdr>
    </w:div>
    <w:div w:id="692344344">
      <w:marLeft w:val="0"/>
      <w:marRight w:val="0"/>
      <w:marTop w:val="0"/>
      <w:marBottom w:val="0"/>
      <w:divBdr>
        <w:top w:val="none" w:sz="0" w:space="0" w:color="auto"/>
        <w:left w:val="none" w:sz="0" w:space="0" w:color="auto"/>
        <w:bottom w:val="none" w:sz="0" w:space="0" w:color="auto"/>
        <w:right w:val="none" w:sz="0" w:space="0" w:color="auto"/>
      </w:divBdr>
    </w:div>
    <w:div w:id="692344345">
      <w:marLeft w:val="0"/>
      <w:marRight w:val="0"/>
      <w:marTop w:val="0"/>
      <w:marBottom w:val="0"/>
      <w:divBdr>
        <w:top w:val="none" w:sz="0" w:space="0" w:color="auto"/>
        <w:left w:val="none" w:sz="0" w:space="0" w:color="auto"/>
        <w:bottom w:val="none" w:sz="0" w:space="0" w:color="auto"/>
        <w:right w:val="none" w:sz="0" w:space="0" w:color="auto"/>
      </w:divBdr>
    </w:div>
    <w:div w:id="692344346">
      <w:marLeft w:val="0"/>
      <w:marRight w:val="0"/>
      <w:marTop w:val="0"/>
      <w:marBottom w:val="0"/>
      <w:divBdr>
        <w:top w:val="none" w:sz="0" w:space="0" w:color="auto"/>
        <w:left w:val="none" w:sz="0" w:space="0" w:color="auto"/>
        <w:bottom w:val="none" w:sz="0" w:space="0" w:color="auto"/>
        <w:right w:val="none" w:sz="0" w:space="0" w:color="auto"/>
      </w:divBdr>
    </w:div>
    <w:div w:id="692344347">
      <w:marLeft w:val="0"/>
      <w:marRight w:val="0"/>
      <w:marTop w:val="0"/>
      <w:marBottom w:val="0"/>
      <w:divBdr>
        <w:top w:val="none" w:sz="0" w:space="0" w:color="auto"/>
        <w:left w:val="none" w:sz="0" w:space="0" w:color="auto"/>
        <w:bottom w:val="none" w:sz="0" w:space="0" w:color="auto"/>
        <w:right w:val="none" w:sz="0" w:space="0" w:color="auto"/>
      </w:divBdr>
    </w:div>
    <w:div w:id="692344348">
      <w:marLeft w:val="0"/>
      <w:marRight w:val="0"/>
      <w:marTop w:val="0"/>
      <w:marBottom w:val="0"/>
      <w:divBdr>
        <w:top w:val="none" w:sz="0" w:space="0" w:color="auto"/>
        <w:left w:val="none" w:sz="0" w:space="0" w:color="auto"/>
        <w:bottom w:val="none" w:sz="0" w:space="0" w:color="auto"/>
        <w:right w:val="none" w:sz="0" w:space="0" w:color="auto"/>
      </w:divBdr>
    </w:div>
    <w:div w:id="692344349">
      <w:marLeft w:val="0"/>
      <w:marRight w:val="0"/>
      <w:marTop w:val="0"/>
      <w:marBottom w:val="0"/>
      <w:divBdr>
        <w:top w:val="none" w:sz="0" w:space="0" w:color="auto"/>
        <w:left w:val="none" w:sz="0" w:space="0" w:color="auto"/>
        <w:bottom w:val="none" w:sz="0" w:space="0" w:color="auto"/>
        <w:right w:val="none" w:sz="0" w:space="0" w:color="auto"/>
      </w:divBdr>
    </w:div>
    <w:div w:id="692344350">
      <w:marLeft w:val="0"/>
      <w:marRight w:val="0"/>
      <w:marTop w:val="0"/>
      <w:marBottom w:val="0"/>
      <w:divBdr>
        <w:top w:val="none" w:sz="0" w:space="0" w:color="auto"/>
        <w:left w:val="none" w:sz="0" w:space="0" w:color="auto"/>
        <w:bottom w:val="none" w:sz="0" w:space="0" w:color="auto"/>
        <w:right w:val="none" w:sz="0" w:space="0" w:color="auto"/>
      </w:divBdr>
    </w:div>
    <w:div w:id="692344351">
      <w:marLeft w:val="0"/>
      <w:marRight w:val="0"/>
      <w:marTop w:val="0"/>
      <w:marBottom w:val="0"/>
      <w:divBdr>
        <w:top w:val="none" w:sz="0" w:space="0" w:color="auto"/>
        <w:left w:val="none" w:sz="0" w:space="0" w:color="auto"/>
        <w:bottom w:val="none" w:sz="0" w:space="0" w:color="auto"/>
        <w:right w:val="none" w:sz="0" w:space="0" w:color="auto"/>
      </w:divBdr>
    </w:div>
    <w:div w:id="692344352">
      <w:marLeft w:val="0"/>
      <w:marRight w:val="0"/>
      <w:marTop w:val="0"/>
      <w:marBottom w:val="0"/>
      <w:divBdr>
        <w:top w:val="none" w:sz="0" w:space="0" w:color="auto"/>
        <w:left w:val="none" w:sz="0" w:space="0" w:color="auto"/>
        <w:bottom w:val="none" w:sz="0" w:space="0" w:color="auto"/>
        <w:right w:val="none" w:sz="0" w:space="0" w:color="auto"/>
      </w:divBdr>
    </w:div>
    <w:div w:id="692344353">
      <w:marLeft w:val="0"/>
      <w:marRight w:val="0"/>
      <w:marTop w:val="0"/>
      <w:marBottom w:val="0"/>
      <w:divBdr>
        <w:top w:val="none" w:sz="0" w:space="0" w:color="auto"/>
        <w:left w:val="none" w:sz="0" w:space="0" w:color="auto"/>
        <w:bottom w:val="none" w:sz="0" w:space="0" w:color="auto"/>
        <w:right w:val="none" w:sz="0" w:space="0" w:color="auto"/>
      </w:divBdr>
    </w:div>
    <w:div w:id="692344354">
      <w:marLeft w:val="0"/>
      <w:marRight w:val="0"/>
      <w:marTop w:val="0"/>
      <w:marBottom w:val="0"/>
      <w:divBdr>
        <w:top w:val="none" w:sz="0" w:space="0" w:color="auto"/>
        <w:left w:val="none" w:sz="0" w:space="0" w:color="auto"/>
        <w:bottom w:val="none" w:sz="0" w:space="0" w:color="auto"/>
        <w:right w:val="none" w:sz="0" w:space="0" w:color="auto"/>
      </w:divBdr>
    </w:div>
    <w:div w:id="692344355">
      <w:marLeft w:val="0"/>
      <w:marRight w:val="0"/>
      <w:marTop w:val="0"/>
      <w:marBottom w:val="0"/>
      <w:divBdr>
        <w:top w:val="none" w:sz="0" w:space="0" w:color="auto"/>
        <w:left w:val="none" w:sz="0" w:space="0" w:color="auto"/>
        <w:bottom w:val="none" w:sz="0" w:space="0" w:color="auto"/>
        <w:right w:val="none" w:sz="0" w:space="0" w:color="auto"/>
      </w:divBdr>
    </w:div>
    <w:div w:id="692344356">
      <w:marLeft w:val="0"/>
      <w:marRight w:val="0"/>
      <w:marTop w:val="0"/>
      <w:marBottom w:val="0"/>
      <w:divBdr>
        <w:top w:val="none" w:sz="0" w:space="0" w:color="auto"/>
        <w:left w:val="none" w:sz="0" w:space="0" w:color="auto"/>
        <w:bottom w:val="none" w:sz="0" w:space="0" w:color="auto"/>
        <w:right w:val="none" w:sz="0" w:space="0" w:color="auto"/>
      </w:divBdr>
    </w:div>
    <w:div w:id="692344357">
      <w:marLeft w:val="0"/>
      <w:marRight w:val="0"/>
      <w:marTop w:val="0"/>
      <w:marBottom w:val="0"/>
      <w:divBdr>
        <w:top w:val="none" w:sz="0" w:space="0" w:color="auto"/>
        <w:left w:val="none" w:sz="0" w:space="0" w:color="auto"/>
        <w:bottom w:val="none" w:sz="0" w:space="0" w:color="auto"/>
        <w:right w:val="none" w:sz="0" w:space="0" w:color="auto"/>
      </w:divBdr>
    </w:div>
    <w:div w:id="692344358">
      <w:marLeft w:val="0"/>
      <w:marRight w:val="0"/>
      <w:marTop w:val="0"/>
      <w:marBottom w:val="0"/>
      <w:divBdr>
        <w:top w:val="none" w:sz="0" w:space="0" w:color="auto"/>
        <w:left w:val="none" w:sz="0" w:space="0" w:color="auto"/>
        <w:bottom w:val="none" w:sz="0" w:space="0" w:color="auto"/>
        <w:right w:val="none" w:sz="0" w:space="0" w:color="auto"/>
      </w:divBdr>
    </w:div>
    <w:div w:id="692344359">
      <w:marLeft w:val="0"/>
      <w:marRight w:val="0"/>
      <w:marTop w:val="0"/>
      <w:marBottom w:val="0"/>
      <w:divBdr>
        <w:top w:val="none" w:sz="0" w:space="0" w:color="auto"/>
        <w:left w:val="none" w:sz="0" w:space="0" w:color="auto"/>
        <w:bottom w:val="none" w:sz="0" w:space="0" w:color="auto"/>
        <w:right w:val="none" w:sz="0" w:space="0" w:color="auto"/>
      </w:divBdr>
    </w:div>
    <w:div w:id="692344360">
      <w:marLeft w:val="0"/>
      <w:marRight w:val="0"/>
      <w:marTop w:val="0"/>
      <w:marBottom w:val="0"/>
      <w:divBdr>
        <w:top w:val="none" w:sz="0" w:space="0" w:color="auto"/>
        <w:left w:val="none" w:sz="0" w:space="0" w:color="auto"/>
        <w:bottom w:val="none" w:sz="0" w:space="0" w:color="auto"/>
        <w:right w:val="none" w:sz="0" w:space="0" w:color="auto"/>
      </w:divBdr>
    </w:div>
    <w:div w:id="692344361">
      <w:marLeft w:val="0"/>
      <w:marRight w:val="0"/>
      <w:marTop w:val="0"/>
      <w:marBottom w:val="0"/>
      <w:divBdr>
        <w:top w:val="none" w:sz="0" w:space="0" w:color="auto"/>
        <w:left w:val="none" w:sz="0" w:space="0" w:color="auto"/>
        <w:bottom w:val="none" w:sz="0" w:space="0" w:color="auto"/>
        <w:right w:val="none" w:sz="0" w:space="0" w:color="auto"/>
      </w:divBdr>
    </w:div>
    <w:div w:id="692344362">
      <w:marLeft w:val="0"/>
      <w:marRight w:val="0"/>
      <w:marTop w:val="0"/>
      <w:marBottom w:val="0"/>
      <w:divBdr>
        <w:top w:val="none" w:sz="0" w:space="0" w:color="auto"/>
        <w:left w:val="none" w:sz="0" w:space="0" w:color="auto"/>
        <w:bottom w:val="none" w:sz="0" w:space="0" w:color="auto"/>
        <w:right w:val="none" w:sz="0" w:space="0" w:color="auto"/>
      </w:divBdr>
    </w:div>
    <w:div w:id="692344363">
      <w:marLeft w:val="0"/>
      <w:marRight w:val="0"/>
      <w:marTop w:val="0"/>
      <w:marBottom w:val="0"/>
      <w:divBdr>
        <w:top w:val="none" w:sz="0" w:space="0" w:color="auto"/>
        <w:left w:val="none" w:sz="0" w:space="0" w:color="auto"/>
        <w:bottom w:val="none" w:sz="0" w:space="0" w:color="auto"/>
        <w:right w:val="none" w:sz="0" w:space="0" w:color="auto"/>
      </w:divBdr>
    </w:div>
    <w:div w:id="692344364">
      <w:marLeft w:val="0"/>
      <w:marRight w:val="0"/>
      <w:marTop w:val="0"/>
      <w:marBottom w:val="0"/>
      <w:divBdr>
        <w:top w:val="none" w:sz="0" w:space="0" w:color="auto"/>
        <w:left w:val="none" w:sz="0" w:space="0" w:color="auto"/>
        <w:bottom w:val="none" w:sz="0" w:space="0" w:color="auto"/>
        <w:right w:val="none" w:sz="0" w:space="0" w:color="auto"/>
      </w:divBdr>
    </w:div>
    <w:div w:id="692344365">
      <w:marLeft w:val="0"/>
      <w:marRight w:val="0"/>
      <w:marTop w:val="0"/>
      <w:marBottom w:val="0"/>
      <w:divBdr>
        <w:top w:val="none" w:sz="0" w:space="0" w:color="auto"/>
        <w:left w:val="none" w:sz="0" w:space="0" w:color="auto"/>
        <w:bottom w:val="none" w:sz="0" w:space="0" w:color="auto"/>
        <w:right w:val="none" w:sz="0" w:space="0" w:color="auto"/>
      </w:divBdr>
    </w:div>
    <w:div w:id="692344366">
      <w:marLeft w:val="0"/>
      <w:marRight w:val="0"/>
      <w:marTop w:val="0"/>
      <w:marBottom w:val="0"/>
      <w:divBdr>
        <w:top w:val="none" w:sz="0" w:space="0" w:color="auto"/>
        <w:left w:val="none" w:sz="0" w:space="0" w:color="auto"/>
        <w:bottom w:val="none" w:sz="0" w:space="0" w:color="auto"/>
        <w:right w:val="none" w:sz="0" w:space="0" w:color="auto"/>
      </w:divBdr>
    </w:div>
    <w:div w:id="692344367">
      <w:marLeft w:val="0"/>
      <w:marRight w:val="0"/>
      <w:marTop w:val="0"/>
      <w:marBottom w:val="0"/>
      <w:divBdr>
        <w:top w:val="none" w:sz="0" w:space="0" w:color="auto"/>
        <w:left w:val="none" w:sz="0" w:space="0" w:color="auto"/>
        <w:bottom w:val="none" w:sz="0" w:space="0" w:color="auto"/>
        <w:right w:val="none" w:sz="0" w:space="0" w:color="auto"/>
      </w:divBdr>
    </w:div>
    <w:div w:id="692344368">
      <w:marLeft w:val="0"/>
      <w:marRight w:val="0"/>
      <w:marTop w:val="0"/>
      <w:marBottom w:val="0"/>
      <w:divBdr>
        <w:top w:val="none" w:sz="0" w:space="0" w:color="auto"/>
        <w:left w:val="none" w:sz="0" w:space="0" w:color="auto"/>
        <w:bottom w:val="none" w:sz="0" w:space="0" w:color="auto"/>
        <w:right w:val="none" w:sz="0" w:space="0" w:color="auto"/>
      </w:divBdr>
    </w:div>
    <w:div w:id="692344369">
      <w:marLeft w:val="0"/>
      <w:marRight w:val="0"/>
      <w:marTop w:val="0"/>
      <w:marBottom w:val="0"/>
      <w:divBdr>
        <w:top w:val="none" w:sz="0" w:space="0" w:color="auto"/>
        <w:left w:val="none" w:sz="0" w:space="0" w:color="auto"/>
        <w:bottom w:val="none" w:sz="0" w:space="0" w:color="auto"/>
        <w:right w:val="none" w:sz="0" w:space="0" w:color="auto"/>
      </w:divBdr>
    </w:div>
    <w:div w:id="692344370">
      <w:marLeft w:val="0"/>
      <w:marRight w:val="0"/>
      <w:marTop w:val="0"/>
      <w:marBottom w:val="0"/>
      <w:divBdr>
        <w:top w:val="none" w:sz="0" w:space="0" w:color="auto"/>
        <w:left w:val="none" w:sz="0" w:space="0" w:color="auto"/>
        <w:bottom w:val="none" w:sz="0" w:space="0" w:color="auto"/>
        <w:right w:val="none" w:sz="0" w:space="0" w:color="auto"/>
      </w:divBdr>
    </w:div>
    <w:div w:id="692344371">
      <w:marLeft w:val="0"/>
      <w:marRight w:val="0"/>
      <w:marTop w:val="0"/>
      <w:marBottom w:val="0"/>
      <w:divBdr>
        <w:top w:val="none" w:sz="0" w:space="0" w:color="auto"/>
        <w:left w:val="none" w:sz="0" w:space="0" w:color="auto"/>
        <w:bottom w:val="none" w:sz="0" w:space="0" w:color="auto"/>
        <w:right w:val="none" w:sz="0" w:space="0" w:color="auto"/>
      </w:divBdr>
    </w:div>
    <w:div w:id="692344372">
      <w:marLeft w:val="0"/>
      <w:marRight w:val="0"/>
      <w:marTop w:val="0"/>
      <w:marBottom w:val="0"/>
      <w:divBdr>
        <w:top w:val="none" w:sz="0" w:space="0" w:color="auto"/>
        <w:left w:val="none" w:sz="0" w:space="0" w:color="auto"/>
        <w:bottom w:val="none" w:sz="0" w:space="0" w:color="auto"/>
        <w:right w:val="none" w:sz="0" w:space="0" w:color="auto"/>
      </w:divBdr>
    </w:div>
    <w:div w:id="692344373">
      <w:marLeft w:val="0"/>
      <w:marRight w:val="0"/>
      <w:marTop w:val="0"/>
      <w:marBottom w:val="0"/>
      <w:divBdr>
        <w:top w:val="none" w:sz="0" w:space="0" w:color="auto"/>
        <w:left w:val="none" w:sz="0" w:space="0" w:color="auto"/>
        <w:bottom w:val="none" w:sz="0" w:space="0" w:color="auto"/>
        <w:right w:val="none" w:sz="0" w:space="0" w:color="auto"/>
      </w:divBdr>
    </w:div>
    <w:div w:id="692344374">
      <w:marLeft w:val="0"/>
      <w:marRight w:val="0"/>
      <w:marTop w:val="0"/>
      <w:marBottom w:val="0"/>
      <w:divBdr>
        <w:top w:val="none" w:sz="0" w:space="0" w:color="auto"/>
        <w:left w:val="none" w:sz="0" w:space="0" w:color="auto"/>
        <w:bottom w:val="none" w:sz="0" w:space="0" w:color="auto"/>
        <w:right w:val="none" w:sz="0" w:space="0" w:color="auto"/>
      </w:divBdr>
    </w:div>
    <w:div w:id="692344375">
      <w:marLeft w:val="0"/>
      <w:marRight w:val="0"/>
      <w:marTop w:val="0"/>
      <w:marBottom w:val="0"/>
      <w:divBdr>
        <w:top w:val="none" w:sz="0" w:space="0" w:color="auto"/>
        <w:left w:val="none" w:sz="0" w:space="0" w:color="auto"/>
        <w:bottom w:val="none" w:sz="0" w:space="0" w:color="auto"/>
        <w:right w:val="none" w:sz="0" w:space="0" w:color="auto"/>
      </w:divBdr>
    </w:div>
    <w:div w:id="692344376">
      <w:marLeft w:val="0"/>
      <w:marRight w:val="0"/>
      <w:marTop w:val="0"/>
      <w:marBottom w:val="0"/>
      <w:divBdr>
        <w:top w:val="none" w:sz="0" w:space="0" w:color="auto"/>
        <w:left w:val="none" w:sz="0" w:space="0" w:color="auto"/>
        <w:bottom w:val="none" w:sz="0" w:space="0" w:color="auto"/>
        <w:right w:val="none" w:sz="0" w:space="0" w:color="auto"/>
      </w:divBdr>
    </w:div>
    <w:div w:id="692344377">
      <w:marLeft w:val="0"/>
      <w:marRight w:val="0"/>
      <w:marTop w:val="0"/>
      <w:marBottom w:val="0"/>
      <w:divBdr>
        <w:top w:val="none" w:sz="0" w:space="0" w:color="auto"/>
        <w:left w:val="none" w:sz="0" w:space="0" w:color="auto"/>
        <w:bottom w:val="none" w:sz="0" w:space="0" w:color="auto"/>
        <w:right w:val="none" w:sz="0" w:space="0" w:color="auto"/>
      </w:divBdr>
    </w:div>
    <w:div w:id="692344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13"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1387127BCCC751209E1FD11212D34D01415C8641C9886BD559574C85897AA7FF62861DA8E7DF4775A6338ECF956F11F43A99EEECAECF9A01R030G" TargetMode="External"/><Relationship Id="rId12"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hyperlink" Target="file:///Z:\&#1047;&#1040;&#1050;&#1059;&#1055;&#1050;&#1048;\&#1047;&#1040;&#1050;&#1059;&#1055;&#1050;&#1048;%202025\&#1041;&#1045;&#1056;&#1045;&#1047;&#1050;&#1040;%20&#1087;.4\&#1041;&#1072;&#1088;&#1072;&#1085;&#1086;&#1074;\&#1059;&#1040;&#1047;%20977\&#1087;&#1088;&#1086;&#1077;&#1082;&#1090;%20&#1043;&#105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19</Pages>
  <Words>4974</Words>
  <Characters>37511</Characters>
  <Application>Microsoft Office Word</Application>
  <DocSecurity>0</DocSecurity>
  <Lines>312</Lines>
  <Paragraphs>84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N _____</vt:lpstr>
    </vt:vector>
  </TitlesOfParts>
  <Company/>
  <LinksUpToDate>false</LinksUpToDate>
  <CharactersWithSpaces>42401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N _____</dc:title>
  <dc:subject/>
  <dc:creator>Шишова Анастасия</dc:creator>
  <cp:keywords/>
  <dc:description/>
  <cp:lastModifiedBy>Dispatcher</cp:lastModifiedBy>
  <cp:revision>48</cp:revision>
  <cp:lastPrinted>2026-05-15T06:55:00Z</cp:lastPrinted>
  <dcterms:created xsi:type="dcterms:W3CDTF">2026-04-22T06:30:00Z</dcterms:created>
  <dcterms:modified xsi:type="dcterms:W3CDTF">2026-05-15T10:13:00Z</dcterms:modified>
</cp:coreProperties>
</file>