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E85C" w14:textId="77777777" w:rsidR="00C5579D" w:rsidRPr="00294FA3" w:rsidRDefault="00C5579D">
      <w:pPr>
        <w:pStyle w:val="ConsPlusNormal"/>
        <w:jc w:val="both"/>
        <w:rPr>
          <w:rFonts w:ascii="Times New Roman" w:hAnsi="Times New Roman" w:cs="Times New Roman"/>
          <w:szCs w:val="22"/>
        </w:rPr>
      </w:pPr>
    </w:p>
    <w:p w14:paraId="7AA3D288" w14:textId="77777777" w:rsidR="00CF3AC8" w:rsidRDefault="00294FA3" w:rsidP="00E80AB5">
      <w:pPr>
        <w:pStyle w:val="a3"/>
        <w:keepLines/>
        <w:ind w:firstLine="426"/>
        <w:jc w:val="center"/>
        <w:rPr>
          <w:b/>
          <w:sz w:val="23"/>
          <w:szCs w:val="23"/>
        </w:rPr>
      </w:pPr>
      <w:r>
        <w:rPr>
          <w:b/>
          <w:sz w:val="23"/>
          <w:szCs w:val="23"/>
        </w:rPr>
        <w:t>ГОСУДАРСТВЕННЫЙ</w:t>
      </w:r>
      <w:r w:rsidRPr="00920537">
        <w:rPr>
          <w:b/>
          <w:sz w:val="23"/>
          <w:szCs w:val="23"/>
        </w:rPr>
        <w:t xml:space="preserve"> КОНТРАКТ № </w:t>
      </w:r>
    </w:p>
    <w:p w14:paraId="79D0A5B0" w14:textId="77777777" w:rsidR="00C5579D" w:rsidRPr="00A71665" w:rsidRDefault="00C5579D" w:rsidP="00E80AB5">
      <w:pPr>
        <w:pStyle w:val="a3"/>
        <w:keepLines/>
        <w:ind w:firstLine="426"/>
        <w:jc w:val="center"/>
        <w:rPr>
          <w:szCs w:val="22"/>
        </w:rPr>
      </w:pPr>
      <w:r w:rsidRPr="00A71665">
        <w:rPr>
          <w:szCs w:val="22"/>
        </w:rPr>
        <w:t>(</w:t>
      </w:r>
      <w:r w:rsidR="005F11BB">
        <w:rPr>
          <w:szCs w:val="22"/>
        </w:rPr>
        <w:t xml:space="preserve">ИКЗ </w:t>
      </w:r>
      <w:r w:rsidR="00ED4ECB" w:rsidRPr="00ED4ECB">
        <w:rPr>
          <w:szCs w:val="22"/>
        </w:rPr>
        <w:t>26 1 1828010786 182801001 0011 000 0000 000</w:t>
      </w:r>
      <w:r w:rsidRPr="00A71665">
        <w:rPr>
          <w:szCs w:val="22"/>
        </w:rPr>
        <w:t>)</w:t>
      </w:r>
    </w:p>
    <w:p w14:paraId="54713B8F" w14:textId="77777777" w:rsidR="00C5579D" w:rsidRPr="00294FA3" w:rsidRDefault="00C5579D">
      <w:pPr>
        <w:pStyle w:val="ConsPlusNormal"/>
        <w:jc w:val="both"/>
        <w:rPr>
          <w:rFonts w:ascii="Times New Roman" w:hAnsi="Times New Roman" w:cs="Times New Roman"/>
          <w:szCs w:val="22"/>
        </w:rPr>
      </w:pPr>
    </w:p>
    <w:p w14:paraId="1706C913" w14:textId="2587725B" w:rsidR="00C5579D" w:rsidRPr="00294FA3" w:rsidRDefault="004522EF">
      <w:pPr>
        <w:pStyle w:val="ConsPlusNonformat"/>
        <w:jc w:val="both"/>
        <w:rPr>
          <w:rFonts w:ascii="Times New Roman" w:hAnsi="Times New Roman" w:cs="Times New Roman"/>
          <w:sz w:val="22"/>
          <w:szCs w:val="22"/>
        </w:rPr>
      </w:pPr>
      <w:r>
        <w:rPr>
          <w:rFonts w:ascii="Times New Roman" w:hAnsi="Times New Roman" w:cs="Times New Roman"/>
          <w:sz w:val="22"/>
          <w:szCs w:val="22"/>
        </w:rPr>
        <w:t>Удмуртская Р</w:t>
      </w:r>
      <w:r w:rsidR="00AD2929">
        <w:rPr>
          <w:rFonts w:ascii="Times New Roman" w:hAnsi="Times New Roman" w:cs="Times New Roman"/>
          <w:sz w:val="22"/>
          <w:szCs w:val="22"/>
        </w:rPr>
        <w:t xml:space="preserve">еспублика г. Воткинск                                                             </w:t>
      </w:r>
      <w:r w:rsidR="00AD2929" w:rsidRPr="00294FA3">
        <w:rPr>
          <w:rFonts w:ascii="Times New Roman" w:hAnsi="Times New Roman" w:cs="Times New Roman"/>
          <w:sz w:val="22"/>
          <w:szCs w:val="22"/>
        </w:rPr>
        <w:t xml:space="preserve"> </w:t>
      </w:r>
      <w:r w:rsidR="00855BD1">
        <w:rPr>
          <w:rFonts w:ascii="Times New Roman" w:hAnsi="Times New Roman" w:cs="Times New Roman"/>
          <w:sz w:val="22"/>
          <w:szCs w:val="22"/>
        </w:rPr>
        <w:t xml:space="preserve">         </w:t>
      </w:r>
      <w:r w:rsidR="00832B6F">
        <w:rPr>
          <w:rFonts w:ascii="Times New Roman" w:hAnsi="Times New Roman" w:cs="Times New Roman"/>
          <w:sz w:val="22"/>
          <w:szCs w:val="22"/>
        </w:rPr>
        <w:t xml:space="preserve">       </w:t>
      </w:r>
      <w:r w:rsidR="00855BD1">
        <w:rPr>
          <w:rFonts w:ascii="Times New Roman" w:hAnsi="Times New Roman" w:cs="Times New Roman"/>
          <w:sz w:val="22"/>
          <w:szCs w:val="22"/>
        </w:rPr>
        <w:t xml:space="preserve"> </w:t>
      </w:r>
      <w:r w:rsidR="00C5579D" w:rsidRPr="00294FA3">
        <w:rPr>
          <w:rFonts w:ascii="Times New Roman" w:hAnsi="Times New Roman" w:cs="Times New Roman"/>
          <w:sz w:val="22"/>
          <w:szCs w:val="22"/>
        </w:rPr>
        <w:t>__ _______ __20</w:t>
      </w:r>
      <w:r w:rsidR="00273EDE">
        <w:rPr>
          <w:rFonts w:ascii="Times New Roman" w:hAnsi="Times New Roman" w:cs="Times New Roman"/>
          <w:sz w:val="22"/>
          <w:szCs w:val="22"/>
        </w:rPr>
        <w:t>2</w:t>
      </w:r>
      <w:r w:rsidR="00ED4ECB">
        <w:rPr>
          <w:rFonts w:ascii="Times New Roman" w:hAnsi="Times New Roman" w:cs="Times New Roman"/>
          <w:sz w:val="22"/>
          <w:szCs w:val="22"/>
        </w:rPr>
        <w:t>6</w:t>
      </w:r>
      <w:r w:rsidR="00C5579D" w:rsidRPr="00294FA3">
        <w:rPr>
          <w:rFonts w:ascii="Times New Roman" w:hAnsi="Times New Roman" w:cs="Times New Roman"/>
          <w:sz w:val="22"/>
          <w:szCs w:val="22"/>
        </w:rPr>
        <w:t xml:space="preserve"> г. </w:t>
      </w:r>
    </w:p>
    <w:p w14:paraId="7A5C957F" w14:textId="77777777" w:rsidR="00C5579D" w:rsidRPr="00294FA3" w:rsidRDefault="00C5579D">
      <w:pPr>
        <w:pStyle w:val="ConsPlusNormal"/>
        <w:jc w:val="both"/>
        <w:rPr>
          <w:rFonts w:ascii="Times New Roman" w:hAnsi="Times New Roman" w:cs="Times New Roman"/>
          <w:szCs w:val="22"/>
        </w:rPr>
      </w:pPr>
    </w:p>
    <w:p w14:paraId="4CE020CC" w14:textId="109C51B4" w:rsidR="00294FA3" w:rsidRPr="00E86B8E" w:rsidRDefault="00294FA3" w:rsidP="00294FA3">
      <w:pPr>
        <w:keepNext/>
        <w:keepLines/>
        <w:ind w:firstLine="709"/>
        <w:jc w:val="both"/>
        <w:rPr>
          <w:rFonts w:ascii="Times New Roman" w:hAnsi="Times New Roman"/>
        </w:rPr>
      </w:pPr>
      <w:r w:rsidRPr="00E86B8E">
        <w:rPr>
          <w:rFonts w:ascii="Times New Roman" w:hAnsi="Times New Roman"/>
        </w:rPr>
        <w:t>Федеральное государственное казенное учреждение «Специальное управление федеральной противопожарной службы № 80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 80 МЧС России), в лице ___________, действующего на основании ________, именуемый в дальнейшем «Заказчик», с одной стороны, и</w:t>
      </w:r>
      <w:r w:rsidRPr="00E86B8E">
        <w:rPr>
          <w:rFonts w:ascii="Times New Roman" w:hAnsi="Times New Roman"/>
          <w:b/>
        </w:rPr>
        <w:t xml:space="preserve"> </w:t>
      </w:r>
      <w:r w:rsidRPr="00E86B8E">
        <w:rPr>
          <w:rFonts w:ascii="Times New Roman" w:hAnsi="Times New Roman"/>
        </w:rPr>
        <w:t>_________________________,</w:t>
      </w:r>
      <w:r w:rsidRPr="00E86B8E">
        <w:rPr>
          <w:rFonts w:ascii="Times New Roman" w:hAnsi="Times New Roman"/>
          <w:b/>
        </w:rPr>
        <w:t xml:space="preserve"> </w:t>
      </w:r>
      <w:r w:rsidRPr="00E86B8E">
        <w:rPr>
          <w:rFonts w:ascii="Times New Roman" w:hAnsi="Times New Roman"/>
        </w:rPr>
        <w:t>в лице _____________________, действующего на основании ________, именуем__ в дальнейшем «Поставщик», с другой стороны, на основании протокола _________ № _______от «___» _____ 202__ года</w:t>
      </w:r>
      <w:r w:rsidRPr="00E86B8E">
        <w:rPr>
          <w:rStyle w:val="a7"/>
          <w:rFonts w:ascii="Times New Roman" w:hAnsi="Times New Roman"/>
        </w:rPr>
        <w:footnoteReference w:id="1"/>
      </w:r>
      <w:r w:rsidRPr="00E86B8E">
        <w:rPr>
          <w:rFonts w:ascii="Times New Roman" w:hAnsi="Times New Roman"/>
        </w:rPr>
        <w:t>/на основании п.__ ч.1 ст.93 Федерального закона от 5</w:t>
      </w:r>
      <w:r w:rsidR="005F4A39" w:rsidRPr="005F4A39">
        <w:rPr>
          <w:rFonts w:ascii="Times New Roman" w:hAnsi="Times New Roman"/>
        </w:rPr>
        <w:t xml:space="preserve"> </w:t>
      </w:r>
      <w:r w:rsidR="005F4A39">
        <w:rPr>
          <w:rFonts w:ascii="Times New Roman" w:hAnsi="Times New Roman"/>
        </w:rPr>
        <w:t>апреля</w:t>
      </w:r>
      <w:r w:rsidR="005F4A39" w:rsidRPr="00E86B8E">
        <w:rPr>
          <w:rFonts w:ascii="Times New Roman" w:hAnsi="Times New Roman"/>
        </w:rPr>
        <w:t xml:space="preserve"> </w:t>
      </w:r>
      <w:r w:rsidRPr="00E86B8E">
        <w:rPr>
          <w:rFonts w:ascii="Times New Roman" w:hAnsi="Times New Roman"/>
        </w:rPr>
        <w:t>2013</w:t>
      </w:r>
      <w:r w:rsidR="00F51A27">
        <w:rPr>
          <w:rFonts w:ascii="Times New Roman" w:hAnsi="Times New Roman"/>
        </w:rPr>
        <w:t xml:space="preserve"> </w:t>
      </w:r>
      <w:r w:rsidRPr="00E86B8E">
        <w:rPr>
          <w:rFonts w:ascii="Times New Roman" w:hAnsi="Times New Roman"/>
        </w:rPr>
        <w:t>г. №44-ФЗ «О контрактной системе в сфере закупок товаров, работ, услуг для обеспечения государственных и муниципальных нужд» (далее – Закон 44-ФЗ)</w:t>
      </w:r>
      <w:r w:rsidRPr="00E86B8E">
        <w:rPr>
          <w:rStyle w:val="a7"/>
          <w:rFonts w:ascii="Times New Roman" w:hAnsi="Times New Roman"/>
        </w:rPr>
        <w:footnoteReference w:id="2"/>
      </w:r>
      <w:r w:rsidRPr="00E86B8E">
        <w:rPr>
          <w:rFonts w:ascii="Times New Roman" w:hAnsi="Times New Roman"/>
        </w:rPr>
        <w:t>, заключили настоящий государственный контракт (далее – «Контракт») о нижеследующем:</w:t>
      </w:r>
    </w:p>
    <w:p w14:paraId="4D570F18" w14:textId="77777777" w:rsidR="00CF3AC8" w:rsidRDefault="00C5579D" w:rsidP="000062A4">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I. Предмет Контракта</w:t>
      </w:r>
    </w:p>
    <w:p w14:paraId="1FEAF585" w14:textId="4A4A53F0" w:rsidR="00947518" w:rsidRPr="00832B6F" w:rsidRDefault="00947518" w:rsidP="0082451E">
      <w:pPr>
        <w:spacing w:after="0" w:line="240" w:lineRule="auto"/>
        <w:ind w:firstLine="540"/>
        <w:jc w:val="both"/>
        <w:rPr>
          <w:rFonts w:ascii="Times New Roman" w:hAnsi="Times New Roman"/>
        </w:rPr>
      </w:pPr>
      <w:r w:rsidRPr="00294FA3">
        <w:rPr>
          <w:rFonts w:ascii="Times New Roman" w:hAnsi="Times New Roman"/>
        </w:rPr>
        <w:t xml:space="preserve">1.1. </w:t>
      </w:r>
      <w:r w:rsidRPr="0051544C">
        <w:rPr>
          <w:rFonts w:ascii="Times New Roman" w:hAnsi="Times New Roman"/>
          <w:highlight w:val="yellow"/>
        </w:rPr>
        <w:t xml:space="preserve">Поставщик обязуется поставить </w:t>
      </w:r>
      <w:r w:rsidR="005F4A39" w:rsidRPr="0051544C">
        <w:rPr>
          <w:rFonts w:ascii="Times New Roman" w:hAnsi="Times New Roman"/>
          <w:highlight w:val="yellow"/>
          <w:lang w:eastAsia="ru-RU"/>
        </w:rPr>
        <w:t xml:space="preserve">комплектующие и запасные части для автомобиля </w:t>
      </w:r>
      <w:r w:rsidR="005F4A39" w:rsidRPr="0051544C">
        <w:rPr>
          <w:rFonts w:ascii="Times New Roman" w:hAnsi="Times New Roman"/>
          <w:highlight w:val="yellow"/>
        </w:rPr>
        <w:t>марки АШ-5 (2705) ПМ-</w:t>
      </w:r>
      <w:proofErr w:type="gramStart"/>
      <w:r w:rsidR="005F4A39" w:rsidRPr="0051544C">
        <w:rPr>
          <w:rFonts w:ascii="Times New Roman" w:hAnsi="Times New Roman"/>
          <w:highlight w:val="yellow"/>
        </w:rPr>
        <w:t>573</w:t>
      </w:r>
      <w:r w:rsidR="00832B6F" w:rsidRPr="005F4A39">
        <w:rPr>
          <w:rFonts w:ascii="Times New Roman" w:hAnsi="Times New Roman"/>
          <w:lang w:eastAsia="ru-RU"/>
        </w:rPr>
        <w:t xml:space="preserve">  </w:t>
      </w:r>
      <w:r w:rsidRPr="005F4A39">
        <w:rPr>
          <w:rFonts w:ascii="Times New Roman" w:hAnsi="Times New Roman"/>
        </w:rPr>
        <w:t>(</w:t>
      </w:r>
      <w:proofErr w:type="gramEnd"/>
      <w:r w:rsidRPr="005F4A39">
        <w:rPr>
          <w:rFonts w:ascii="Times New Roman" w:hAnsi="Times New Roman"/>
        </w:rPr>
        <w:t>далее</w:t>
      </w:r>
      <w:r w:rsidRPr="00832B6F">
        <w:rPr>
          <w:rFonts w:ascii="Times New Roman" w:hAnsi="Times New Roman"/>
        </w:rPr>
        <w:t xml:space="preserve"> - Товар), а Заказчик обязуется принять и оплатить Товар в порядке и на условиях, предусмотренных Контрактом.</w:t>
      </w:r>
    </w:p>
    <w:p w14:paraId="13D9B514" w14:textId="77777777" w:rsidR="00947518" w:rsidRPr="00294FA3" w:rsidRDefault="00947518" w:rsidP="00947518">
      <w:pPr>
        <w:pStyle w:val="ConsPlusNormal"/>
        <w:ind w:firstLine="540"/>
        <w:jc w:val="both"/>
        <w:rPr>
          <w:rFonts w:ascii="Times New Roman" w:hAnsi="Times New Roman" w:cs="Times New Roman"/>
          <w:szCs w:val="22"/>
        </w:rPr>
      </w:pPr>
      <w:r w:rsidRPr="00832B6F">
        <w:rPr>
          <w:rFonts w:ascii="Times New Roman" w:hAnsi="Times New Roman" w:cs="Times New Roman"/>
          <w:szCs w:val="22"/>
        </w:rPr>
        <w:t>1.2. Наименование, количество и иные характеристики поставляемого</w:t>
      </w:r>
      <w:r w:rsidRPr="00294FA3">
        <w:rPr>
          <w:rFonts w:ascii="Times New Roman" w:hAnsi="Times New Roman" w:cs="Times New Roman"/>
          <w:szCs w:val="22"/>
        </w:rPr>
        <w:t xml:space="preserve"> Товара указаны в спецификации (</w:t>
      </w:r>
      <w:hyperlink w:anchor="P1909" w:history="1">
        <w:r w:rsidRPr="00294FA3">
          <w:rPr>
            <w:rFonts w:ascii="Times New Roman" w:hAnsi="Times New Roman" w:cs="Times New Roman"/>
            <w:color w:val="0000FF"/>
            <w:szCs w:val="22"/>
          </w:rPr>
          <w:t>приложение</w:t>
        </w:r>
      </w:hyperlink>
      <w:r>
        <w:rPr>
          <w:rFonts w:ascii="Times New Roman" w:hAnsi="Times New Roman" w:cs="Times New Roman"/>
          <w:color w:val="0000FF"/>
          <w:szCs w:val="22"/>
        </w:rPr>
        <w:t xml:space="preserve"> №1 </w:t>
      </w:r>
      <w:r w:rsidRPr="00294FA3">
        <w:rPr>
          <w:rFonts w:ascii="Times New Roman" w:hAnsi="Times New Roman" w:cs="Times New Roman"/>
          <w:szCs w:val="22"/>
        </w:rPr>
        <w:t>к Контракту)</w:t>
      </w:r>
      <w:r>
        <w:rPr>
          <w:rFonts w:ascii="Times New Roman" w:hAnsi="Times New Roman" w:cs="Times New Roman"/>
          <w:szCs w:val="22"/>
        </w:rPr>
        <w:t xml:space="preserve"> </w:t>
      </w:r>
      <w:r w:rsidRPr="00294FA3">
        <w:rPr>
          <w:rFonts w:ascii="Times New Roman" w:hAnsi="Times New Roman" w:cs="Times New Roman"/>
          <w:szCs w:val="22"/>
        </w:rPr>
        <w:t>являющ</w:t>
      </w:r>
      <w:r>
        <w:rPr>
          <w:rFonts w:ascii="Times New Roman" w:hAnsi="Times New Roman" w:cs="Times New Roman"/>
          <w:szCs w:val="22"/>
        </w:rPr>
        <w:t>им</w:t>
      </w:r>
      <w:r w:rsidRPr="00294FA3">
        <w:rPr>
          <w:rFonts w:ascii="Times New Roman" w:hAnsi="Times New Roman" w:cs="Times New Roman"/>
          <w:szCs w:val="22"/>
        </w:rPr>
        <w:t>ся неотъемлемой частью Контракта.</w:t>
      </w:r>
    </w:p>
    <w:p w14:paraId="220477DD" w14:textId="77777777" w:rsidR="00C5579D" w:rsidRPr="00294FA3" w:rsidRDefault="00C5579D" w:rsidP="00750A1F">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II. Цена Контракта и порядок расчетов</w:t>
      </w:r>
      <w:r w:rsidR="00E712C9">
        <w:rPr>
          <w:rFonts w:ascii="Times New Roman" w:hAnsi="Times New Roman" w:cs="Times New Roman"/>
          <w:szCs w:val="22"/>
        </w:rPr>
        <w:t>.</w:t>
      </w:r>
    </w:p>
    <w:p w14:paraId="20772A96" w14:textId="77777777" w:rsidR="00C5579D" w:rsidRPr="00294FA3" w:rsidRDefault="00C5579D" w:rsidP="007F073D">
      <w:pPr>
        <w:pStyle w:val="ConsPlusNonformat"/>
        <w:ind w:firstLine="567"/>
        <w:jc w:val="both"/>
        <w:rPr>
          <w:rFonts w:ascii="Times New Roman" w:hAnsi="Times New Roman" w:cs="Times New Roman"/>
          <w:sz w:val="22"/>
          <w:szCs w:val="22"/>
        </w:rPr>
      </w:pPr>
      <w:bookmarkStart w:id="1" w:name="P1440"/>
      <w:bookmarkEnd w:id="1"/>
      <w:r w:rsidRPr="00294FA3">
        <w:rPr>
          <w:rFonts w:ascii="Times New Roman" w:hAnsi="Times New Roman" w:cs="Times New Roman"/>
          <w:sz w:val="22"/>
          <w:szCs w:val="22"/>
        </w:rPr>
        <w:t>2.1</w:t>
      </w:r>
      <w:r w:rsidR="00294FA3">
        <w:rPr>
          <w:rFonts w:ascii="Times New Roman" w:hAnsi="Times New Roman" w:cs="Times New Roman"/>
          <w:sz w:val="22"/>
          <w:szCs w:val="22"/>
        </w:rPr>
        <w:t xml:space="preserve">. Цена Контракта </w:t>
      </w:r>
      <w:r w:rsidRPr="00294FA3">
        <w:rPr>
          <w:rFonts w:ascii="Times New Roman" w:hAnsi="Times New Roman" w:cs="Times New Roman"/>
          <w:sz w:val="22"/>
          <w:szCs w:val="22"/>
        </w:rPr>
        <w:t xml:space="preserve">составляет _____________ (_____) рублей </w:t>
      </w:r>
      <w:r w:rsidR="00294FA3">
        <w:rPr>
          <w:rFonts w:ascii="Times New Roman" w:hAnsi="Times New Roman" w:cs="Times New Roman"/>
          <w:sz w:val="22"/>
          <w:szCs w:val="22"/>
        </w:rPr>
        <w:t>__</w:t>
      </w:r>
      <w:r w:rsidRPr="00294FA3">
        <w:rPr>
          <w:rFonts w:ascii="Times New Roman" w:hAnsi="Times New Roman" w:cs="Times New Roman"/>
          <w:sz w:val="22"/>
          <w:szCs w:val="22"/>
        </w:rPr>
        <w:t>копеек, в том числе НДС _____ (_____) рублей _____ копеек (НДС не</w:t>
      </w:r>
      <w:r w:rsidR="00294FA3">
        <w:rPr>
          <w:rFonts w:ascii="Times New Roman" w:hAnsi="Times New Roman" w:cs="Times New Roman"/>
          <w:sz w:val="22"/>
          <w:szCs w:val="22"/>
        </w:rPr>
        <w:t xml:space="preserve"> </w:t>
      </w:r>
      <w:r w:rsidRPr="00294FA3">
        <w:rPr>
          <w:rFonts w:ascii="Times New Roman" w:hAnsi="Times New Roman" w:cs="Times New Roman"/>
          <w:sz w:val="22"/>
          <w:szCs w:val="22"/>
        </w:rPr>
        <w:t xml:space="preserve">облагается) </w:t>
      </w:r>
    </w:p>
    <w:p w14:paraId="16A9730B" w14:textId="77777777" w:rsidR="00294FA3" w:rsidRDefault="00C5579D" w:rsidP="00294FA3">
      <w:pPr>
        <w:pStyle w:val="ConsPlusNormal"/>
        <w:ind w:firstLine="540"/>
        <w:jc w:val="both"/>
        <w:rPr>
          <w:rFonts w:ascii="Times New Roman" w:hAnsi="Times New Roman" w:cs="Times New Roman"/>
          <w:szCs w:val="22"/>
        </w:rPr>
      </w:pPr>
      <w:bookmarkStart w:id="2" w:name="P1457"/>
      <w:bookmarkEnd w:id="2"/>
      <w:r w:rsidRPr="00294FA3">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1458"/>
      <w:bookmarkEnd w:id="3"/>
    </w:p>
    <w:p w14:paraId="7DAF2976" w14:textId="77777777" w:rsidR="00294FA3" w:rsidRDefault="00C5579D" w:rsidP="00294FA3">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4" w:name="P1459"/>
      <w:bookmarkEnd w:id="4"/>
    </w:p>
    <w:p w14:paraId="43D6841C" w14:textId="77777777" w:rsidR="00294FA3" w:rsidRDefault="00C5579D" w:rsidP="00294FA3">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294FA3">
          <w:rPr>
            <w:rFonts w:ascii="Times New Roman" w:hAnsi="Times New Roman" w:cs="Times New Roman"/>
            <w:color w:val="0000FF"/>
            <w:szCs w:val="22"/>
          </w:rPr>
          <w:t>законом</w:t>
        </w:r>
      </w:hyperlink>
      <w:r w:rsidRPr="00294FA3">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bookmarkStart w:id="5" w:name="P1460"/>
      <w:bookmarkEnd w:id="5"/>
    </w:p>
    <w:p w14:paraId="179703E9" w14:textId="77777777" w:rsidR="00294FA3" w:rsidRDefault="00C5579D" w:rsidP="00294FA3">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77DBE0A" w14:textId="77777777" w:rsidR="0069729E" w:rsidRPr="0072182C" w:rsidRDefault="00C5579D" w:rsidP="0069729E">
      <w:pPr>
        <w:pStyle w:val="ConsPlusNormal"/>
        <w:ind w:firstLine="540"/>
        <w:jc w:val="both"/>
        <w:rPr>
          <w:rFonts w:ascii="Times New Roman" w:hAnsi="Times New Roman" w:cs="Times New Roman"/>
          <w:szCs w:val="22"/>
        </w:rPr>
      </w:pPr>
      <w:r w:rsidRPr="0072182C">
        <w:rPr>
          <w:rFonts w:ascii="Times New Roman" w:hAnsi="Times New Roman" w:cs="Times New Roman"/>
          <w:szCs w:val="22"/>
        </w:rPr>
        <w:t xml:space="preserve">2.5. Источник финансирования Контракта </w:t>
      </w:r>
      <w:r w:rsidR="00294FA3" w:rsidRPr="0072182C">
        <w:rPr>
          <w:rFonts w:ascii="Times New Roman" w:hAnsi="Times New Roman" w:cs="Times New Roman"/>
          <w:szCs w:val="22"/>
        </w:rPr>
        <w:t>–</w:t>
      </w:r>
      <w:r w:rsidRPr="0072182C">
        <w:rPr>
          <w:rFonts w:ascii="Times New Roman" w:hAnsi="Times New Roman" w:cs="Times New Roman"/>
          <w:szCs w:val="22"/>
        </w:rPr>
        <w:t xml:space="preserve"> </w:t>
      </w:r>
      <w:r w:rsidR="00294FA3" w:rsidRPr="0072182C">
        <w:rPr>
          <w:rFonts w:ascii="Times New Roman" w:hAnsi="Times New Roman" w:cs="Times New Roman"/>
          <w:szCs w:val="22"/>
        </w:rPr>
        <w:t xml:space="preserve">средства федерального бюджета </w:t>
      </w:r>
      <w:bookmarkStart w:id="6" w:name="P1462"/>
      <w:bookmarkEnd w:id="6"/>
    </w:p>
    <w:p w14:paraId="4DF0488B" w14:textId="77777777" w:rsidR="00B75E0B" w:rsidRPr="00557BDA" w:rsidRDefault="00B75E0B" w:rsidP="00B75E0B">
      <w:pPr>
        <w:pStyle w:val="ConsPlusNormal"/>
        <w:ind w:firstLine="540"/>
        <w:jc w:val="both"/>
        <w:rPr>
          <w:rFonts w:ascii="Times New Roman" w:hAnsi="Times New Roman" w:cs="Times New Roman"/>
          <w:szCs w:val="22"/>
        </w:rPr>
      </w:pPr>
      <w:r w:rsidRPr="009829E7">
        <w:rPr>
          <w:rFonts w:ascii="Times New Roman" w:hAnsi="Times New Roman" w:cs="Times New Roman"/>
          <w:szCs w:val="22"/>
          <w:highlight w:val="yellow"/>
        </w:rPr>
        <w:t>КБК</w:t>
      </w:r>
      <w:r w:rsidR="00CA5A2F" w:rsidRPr="009829E7">
        <w:rPr>
          <w:rFonts w:ascii="Times New Roman" w:hAnsi="Times New Roman" w:cs="Times New Roman"/>
          <w:szCs w:val="22"/>
          <w:highlight w:val="yellow"/>
        </w:rPr>
        <w:t xml:space="preserve"> 17703101040190059244</w:t>
      </w:r>
      <w:r w:rsidR="00CA5A2F" w:rsidRPr="00DB01E7">
        <w:rPr>
          <w:rFonts w:ascii="Times New Roman" w:hAnsi="Times New Roman" w:cs="Times New Roman"/>
          <w:szCs w:val="22"/>
        </w:rPr>
        <w:t xml:space="preserve"> </w:t>
      </w:r>
    </w:p>
    <w:p w14:paraId="161BDE35" w14:textId="77777777" w:rsidR="00716264" w:rsidRDefault="006F5CBD" w:rsidP="00557BDA">
      <w:pPr>
        <w:spacing w:after="0"/>
        <w:ind w:firstLine="540"/>
        <w:jc w:val="both"/>
        <w:rPr>
          <w:rFonts w:ascii="Times New Roman" w:hAnsi="Times New Roman"/>
        </w:rPr>
      </w:pPr>
      <w:r w:rsidRPr="0072182C">
        <w:rPr>
          <w:rFonts w:ascii="Times New Roman" w:hAnsi="Times New Roman"/>
        </w:rPr>
        <w:t xml:space="preserve">2.6. </w:t>
      </w:r>
      <w:r w:rsidR="00716264" w:rsidRPr="00716264">
        <w:rPr>
          <w:rFonts w:ascii="Times New Roman" w:hAnsi="Times New Roman"/>
        </w:rPr>
        <w:t xml:space="preserve">Оплата поставленного Товара (соответственно работы или услуги) производится Заказчиком путем перечисления денежных средств на расчетный счет Поставщика, указанный в Контракте, </w:t>
      </w:r>
      <w:r w:rsidR="00716264" w:rsidRPr="009829E7">
        <w:rPr>
          <w:rFonts w:ascii="Times New Roman" w:hAnsi="Times New Roman"/>
          <w:highlight w:val="yellow"/>
        </w:rPr>
        <w:t>в срок не более 10 (десяти) рабочих дней</w:t>
      </w:r>
      <w:r w:rsidR="00716264" w:rsidRPr="00716264">
        <w:rPr>
          <w:rFonts w:ascii="Times New Roman" w:hAnsi="Times New Roman"/>
        </w:rPr>
        <w:t xml:space="preserve"> по факту поставки Товара в полном объеме по адресу Заказчика, с даты подписания Сторонами документ</w:t>
      </w:r>
      <w:r w:rsidR="006F3CE5">
        <w:rPr>
          <w:rFonts w:ascii="Times New Roman" w:hAnsi="Times New Roman"/>
        </w:rPr>
        <w:t>ов</w:t>
      </w:r>
      <w:r w:rsidR="00716264" w:rsidRPr="00716264">
        <w:rPr>
          <w:rFonts w:ascii="Times New Roman" w:hAnsi="Times New Roman"/>
        </w:rPr>
        <w:t xml:space="preserve"> о приемке.</w:t>
      </w:r>
    </w:p>
    <w:p w14:paraId="46284556" w14:textId="77777777" w:rsidR="00C5579D" w:rsidRPr="00294FA3" w:rsidRDefault="00C5579D" w:rsidP="00A57339">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2.</w:t>
      </w:r>
      <w:r w:rsidR="0069729E">
        <w:rPr>
          <w:rFonts w:ascii="Times New Roman" w:hAnsi="Times New Roman" w:cs="Times New Roman"/>
          <w:szCs w:val="22"/>
        </w:rPr>
        <w:t>7</w:t>
      </w:r>
      <w:r w:rsidRPr="00294FA3">
        <w:rPr>
          <w:rFonts w:ascii="Times New Roman" w:hAnsi="Times New Roman" w:cs="Times New Roman"/>
          <w:szCs w:val="22"/>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1F8C2EC" w14:textId="77777777" w:rsidR="00C5579D" w:rsidRPr="00294FA3" w:rsidRDefault="00C5579D">
      <w:pPr>
        <w:pStyle w:val="ConsPlusNormal"/>
        <w:jc w:val="center"/>
        <w:outlineLvl w:val="1"/>
        <w:rPr>
          <w:rFonts w:ascii="Times New Roman" w:hAnsi="Times New Roman" w:cs="Times New Roman"/>
          <w:szCs w:val="22"/>
        </w:rPr>
      </w:pPr>
      <w:bookmarkStart w:id="7" w:name="P1477"/>
      <w:bookmarkEnd w:id="7"/>
      <w:r w:rsidRPr="00294FA3">
        <w:rPr>
          <w:rFonts w:ascii="Times New Roman" w:hAnsi="Times New Roman" w:cs="Times New Roman"/>
          <w:szCs w:val="22"/>
        </w:rPr>
        <w:t>III. Порядок, сроки и условия поставки</w:t>
      </w:r>
    </w:p>
    <w:p w14:paraId="0F5A8093" w14:textId="77777777" w:rsidR="00C5579D" w:rsidRPr="00294FA3" w:rsidRDefault="00C5579D" w:rsidP="00750A1F">
      <w:pPr>
        <w:pStyle w:val="ConsPlusNormal"/>
        <w:jc w:val="center"/>
        <w:rPr>
          <w:rFonts w:ascii="Times New Roman" w:hAnsi="Times New Roman" w:cs="Times New Roman"/>
          <w:szCs w:val="22"/>
        </w:rPr>
      </w:pPr>
      <w:r w:rsidRPr="00294FA3">
        <w:rPr>
          <w:rFonts w:ascii="Times New Roman" w:hAnsi="Times New Roman" w:cs="Times New Roman"/>
          <w:szCs w:val="22"/>
        </w:rPr>
        <w:t xml:space="preserve">и приемки Товара </w:t>
      </w:r>
    </w:p>
    <w:p w14:paraId="1E033AA8" w14:textId="5D8629E2" w:rsidR="0069729E" w:rsidRPr="002B35DE" w:rsidRDefault="00C5579D" w:rsidP="0069729E">
      <w:pPr>
        <w:pStyle w:val="ConsPlusNormal"/>
        <w:ind w:firstLine="540"/>
        <w:jc w:val="both"/>
        <w:rPr>
          <w:rFonts w:ascii="Times New Roman" w:hAnsi="Times New Roman" w:cs="Times New Roman"/>
          <w:szCs w:val="22"/>
        </w:rPr>
      </w:pPr>
      <w:bookmarkStart w:id="8" w:name="P1480"/>
      <w:bookmarkEnd w:id="8"/>
      <w:r w:rsidRPr="00294FA3">
        <w:rPr>
          <w:rFonts w:ascii="Times New Roman" w:hAnsi="Times New Roman" w:cs="Times New Roman"/>
          <w:szCs w:val="22"/>
        </w:rPr>
        <w:lastRenderedPageBreak/>
        <w:t xml:space="preserve">3.1. Поставщик самостоятельно доставляет Товар Заказчику по адресу: </w:t>
      </w:r>
      <w:r w:rsidR="0069729E" w:rsidRPr="006663E7">
        <w:rPr>
          <w:rFonts w:ascii="Times New Roman" w:hAnsi="Times New Roman" w:cs="Times New Roman"/>
          <w:sz w:val="23"/>
          <w:szCs w:val="23"/>
        </w:rPr>
        <w:t>427430, Удмуртская Республика, г. Воткинск, ул. Спорта, д. 7</w:t>
      </w:r>
      <w:r w:rsidRPr="006663E7">
        <w:rPr>
          <w:rFonts w:ascii="Times New Roman" w:hAnsi="Times New Roman" w:cs="Times New Roman"/>
          <w:szCs w:val="22"/>
        </w:rPr>
        <w:t xml:space="preserve"> (далее - место доставки), </w:t>
      </w:r>
      <w:r w:rsidR="00E712C9" w:rsidRPr="00E712C9">
        <w:rPr>
          <w:rFonts w:ascii="Times New Roman" w:hAnsi="Times New Roman" w:cs="Times New Roman"/>
          <w:szCs w:val="22"/>
        </w:rPr>
        <w:t xml:space="preserve">с момента заключения государственного контракта </w:t>
      </w:r>
      <w:r w:rsidR="00CF69CC" w:rsidRPr="009829E7">
        <w:rPr>
          <w:rFonts w:ascii="Times New Roman" w:hAnsi="Times New Roman" w:cs="Times New Roman"/>
          <w:szCs w:val="22"/>
          <w:highlight w:val="yellow"/>
        </w:rPr>
        <w:t xml:space="preserve">по </w:t>
      </w:r>
      <w:r w:rsidR="005F4A39">
        <w:rPr>
          <w:rFonts w:ascii="Times New Roman" w:hAnsi="Times New Roman" w:cs="Times New Roman"/>
          <w:szCs w:val="22"/>
          <w:highlight w:val="yellow"/>
        </w:rPr>
        <w:t xml:space="preserve">15 июля </w:t>
      </w:r>
      <w:r w:rsidR="00CF69CC" w:rsidRPr="009829E7">
        <w:rPr>
          <w:rFonts w:ascii="Times New Roman" w:hAnsi="Times New Roman" w:cs="Times New Roman"/>
          <w:szCs w:val="22"/>
          <w:highlight w:val="yellow"/>
        </w:rPr>
        <w:t>2026 г.</w:t>
      </w:r>
      <w:r w:rsidRPr="002B35DE">
        <w:rPr>
          <w:rFonts w:ascii="Times New Roman" w:hAnsi="Times New Roman" w:cs="Times New Roman"/>
          <w:szCs w:val="22"/>
        </w:rPr>
        <w:t xml:space="preserve"> </w:t>
      </w:r>
    </w:p>
    <w:p w14:paraId="7CEDFBCB" w14:textId="1D9B68D3" w:rsidR="00933ED7" w:rsidRPr="00CD2F1D" w:rsidRDefault="00933ED7" w:rsidP="0069729E">
      <w:pPr>
        <w:pStyle w:val="ConsPlusNormal"/>
        <w:ind w:firstLine="540"/>
        <w:jc w:val="both"/>
        <w:rPr>
          <w:rFonts w:ascii="Times New Roman" w:hAnsi="Times New Roman" w:cs="Times New Roman"/>
          <w:szCs w:val="22"/>
        </w:rPr>
      </w:pPr>
      <w:r w:rsidRPr="00CD2F1D">
        <w:rPr>
          <w:rFonts w:ascii="Times New Roman" w:hAnsi="Times New Roman" w:cs="Times New Roman"/>
          <w:szCs w:val="22"/>
        </w:rPr>
        <w:t>Поставка товара осуществляется силами и средствами Поставщика в рабочие дни недели</w:t>
      </w:r>
      <w:r w:rsidR="00B35228">
        <w:rPr>
          <w:rFonts w:ascii="Times New Roman" w:hAnsi="Times New Roman" w:cs="Times New Roman"/>
          <w:szCs w:val="22"/>
        </w:rPr>
        <w:t xml:space="preserve"> </w:t>
      </w:r>
      <w:r w:rsidRPr="00CD2F1D">
        <w:rPr>
          <w:rFonts w:ascii="Times New Roman" w:hAnsi="Times New Roman" w:cs="Times New Roman"/>
          <w:szCs w:val="22"/>
        </w:rPr>
        <w:t>с 9-00 ч. до 12-00 ч., с 13-00 ч. до 16-00 ч. (по местному времени). Поставщик обязан уведомить Заказчика о дате и времени поставки не позднее, чем за 2 (два) рабочих дня до даты поставки.</w:t>
      </w:r>
    </w:p>
    <w:p w14:paraId="50E1A6DC" w14:textId="77777777" w:rsidR="0069729E" w:rsidRDefault="00C5579D" w:rsidP="0069729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3.</w:t>
      </w:r>
      <w:r w:rsidR="0069729E">
        <w:rPr>
          <w:rFonts w:ascii="Times New Roman" w:hAnsi="Times New Roman" w:cs="Times New Roman"/>
          <w:szCs w:val="22"/>
        </w:rPr>
        <w:t>2</w:t>
      </w:r>
      <w:r w:rsidRPr="00294FA3">
        <w:rPr>
          <w:rFonts w:ascii="Times New Roman" w:hAnsi="Times New Roman" w:cs="Times New Roman"/>
          <w:szCs w:val="22"/>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BCB3988" w14:textId="77777777" w:rsidR="0069729E" w:rsidRDefault="00C5579D" w:rsidP="0069729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3.</w:t>
      </w:r>
      <w:r w:rsidR="0069729E">
        <w:rPr>
          <w:rFonts w:ascii="Times New Roman" w:hAnsi="Times New Roman" w:cs="Times New Roman"/>
          <w:szCs w:val="22"/>
        </w:rPr>
        <w:t>3</w:t>
      </w:r>
      <w:r w:rsidRPr="00294FA3">
        <w:rPr>
          <w:rFonts w:ascii="Times New Roman" w:hAnsi="Times New Roman" w:cs="Times New Roman"/>
          <w:szCs w:val="22"/>
        </w:rPr>
        <w:t>. Заказчик проводит проверку</w:t>
      </w:r>
      <w:r w:rsidR="006A0BE5" w:rsidRPr="006A0BE5">
        <w:rPr>
          <w:rFonts w:ascii="Times New Roman" w:hAnsi="Times New Roman" w:cs="Times New Roman"/>
          <w:szCs w:val="22"/>
        </w:rPr>
        <w:t xml:space="preserve"> </w:t>
      </w:r>
      <w:r w:rsidR="006A0BE5" w:rsidRPr="00B20A2D">
        <w:rPr>
          <w:rFonts w:ascii="Times New Roman" w:hAnsi="Times New Roman" w:cs="Times New Roman"/>
          <w:szCs w:val="22"/>
        </w:rPr>
        <w:t>(с оформлением акта приемки товаров, работ, услуг по форме ОКУД 0510452)</w:t>
      </w:r>
      <w:r w:rsidRPr="00294FA3">
        <w:rPr>
          <w:rFonts w:ascii="Times New Roman" w:hAnsi="Times New Roman" w:cs="Times New Roman"/>
          <w:szCs w:val="22"/>
        </w:rPr>
        <w:t xml:space="preserve">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E6B2106" w14:textId="77777777" w:rsidR="0069729E" w:rsidRDefault="00C5579D" w:rsidP="0069729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3.</w:t>
      </w:r>
      <w:r w:rsidR="0069729E">
        <w:rPr>
          <w:rFonts w:ascii="Times New Roman" w:hAnsi="Times New Roman" w:cs="Times New Roman"/>
          <w:szCs w:val="22"/>
        </w:rPr>
        <w:t>4</w:t>
      </w:r>
      <w:r w:rsidRPr="00294FA3">
        <w:rPr>
          <w:rFonts w:ascii="Times New Roman" w:hAnsi="Times New Roman" w:cs="Times New Roman"/>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294FA3">
          <w:rPr>
            <w:rFonts w:ascii="Times New Roman" w:hAnsi="Times New Roman" w:cs="Times New Roman"/>
            <w:color w:val="0000FF"/>
            <w:szCs w:val="22"/>
          </w:rPr>
          <w:t>законом</w:t>
        </w:r>
      </w:hyperlink>
      <w:r w:rsidRPr="00294FA3">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bookmarkStart w:id="9" w:name="P1489"/>
      <w:bookmarkEnd w:id="9"/>
    </w:p>
    <w:p w14:paraId="2EDEBE85" w14:textId="126E8303" w:rsidR="009456D0" w:rsidRDefault="006F5CBD" w:rsidP="009456D0">
      <w:pPr>
        <w:pStyle w:val="ConsPlusNormal"/>
        <w:ind w:firstLine="540"/>
        <w:jc w:val="both"/>
        <w:rPr>
          <w:rFonts w:ascii="Times New Roman" w:hAnsi="Times New Roman" w:cs="Times New Roman"/>
          <w:szCs w:val="22"/>
        </w:rPr>
      </w:pPr>
      <w:r w:rsidRPr="0072182C">
        <w:rPr>
          <w:rFonts w:ascii="Times New Roman" w:hAnsi="Times New Roman" w:cs="Times New Roman"/>
          <w:szCs w:val="22"/>
        </w:rPr>
        <w:t xml:space="preserve">3.5. </w:t>
      </w:r>
      <w:r w:rsidR="009456D0" w:rsidRPr="00025B98">
        <w:rPr>
          <w:rFonts w:ascii="Times New Roman" w:hAnsi="Times New Roman" w:cs="Times New Roman"/>
          <w:szCs w:val="22"/>
        </w:rPr>
        <w:t xml:space="preserve">При отсутствии у Заказчика претензий по количеству и качеству поставленного Товара Заказчик в течение </w:t>
      </w:r>
      <w:r w:rsidR="00171328">
        <w:rPr>
          <w:rFonts w:ascii="Times New Roman" w:hAnsi="Times New Roman" w:cs="Times New Roman"/>
          <w:szCs w:val="22"/>
          <w:highlight w:val="yellow"/>
        </w:rPr>
        <w:t>10</w:t>
      </w:r>
      <w:r w:rsidR="009456D0" w:rsidRPr="009829E7">
        <w:rPr>
          <w:rFonts w:ascii="Times New Roman" w:hAnsi="Times New Roman" w:cs="Times New Roman"/>
          <w:szCs w:val="22"/>
          <w:highlight w:val="yellow"/>
        </w:rPr>
        <w:t xml:space="preserve"> (</w:t>
      </w:r>
      <w:r w:rsidR="00171328">
        <w:rPr>
          <w:rFonts w:ascii="Times New Roman" w:hAnsi="Times New Roman" w:cs="Times New Roman"/>
          <w:szCs w:val="22"/>
          <w:highlight w:val="yellow"/>
        </w:rPr>
        <w:t>десяти)</w:t>
      </w:r>
      <w:r w:rsidR="009456D0" w:rsidRPr="009829E7">
        <w:rPr>
          <w:rFonts w:ascii="Times New Roman" w:hAnsi="Times New Roman" w:cs="Times New Roman"/>
          <w:szCs w:val="22"/>
          <w:highlight w:val="yellow"/>
        </w:rPr>
        <w:t xml:space="preserve"> рабочих дней</w:t>
      </w:r>
      <w:r w:rsidR="009456D0" w:rsidRPr="00025B98">
        <w:rPr>
          <w:rFonts w:ascii="Times New Roman" w:hAnsi="Times New Roman" w:cs="Times New Roman"/>
          <w:szCs w:val="22"/>
        </w:rPr>
        <w:t xml:space="preserve"> с момента доставки Товара Поставщиком подписывает </w:t>
      </w:r>
      <w:r w:rsidR="00716264">
        <w:rPr>
          <w:rFonts w:ascii="Times New Roman" w:hAnsi="Times New Roman" w:cs="Times New Roman"/>
          <w:szCs w:val="22"/>
        </w:rPr>
        <w:t>документы о приемке</w:t>
      </w:r>
      <w:r w:rsidR="009456D0" w:rsidRPr="00025B98">
        <w:rPr>
          <w:rFonts w:ascii="Times New Roman" w:hAnsi="Times New Roman" w:cs="Times New Roman"/>
          <w:szCs w:val="22"/>
        </w:rPr>
        <w:t>.</w:t>
      </w:r>
    </w:p>
    <w:p w14:paraId="323FB7E7" w14:textId="77777777" w:rsidR="0069729E" w:rsidRDefault="00C5579D" w:rsidP="0069729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3.</w:t>
      </w:r>
      <w:r w:rsidR="0069729E">
        <w:rPr>
          <w:rFonts w:ascii="Times New Roman" w:hAnsi="Times New Roman" w:cs="Times New Roman"/>
          <w:szCs w:val="22"/>
        </w:rPr>
        <w:t>6</w:t>
      </w:r>
      <w:r w:rsidRPr="00294FA3">
        <w:rPr>
          <w:rFonts w:ascii="Times New Roman" w:hAnsi="Times New Roman" w:cs="Times New Roman"/>
          <w:szCs w:val="22"/>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294FA3">
          <w:rPr>
            <w:rFonts w:ascii="Times New Roman" w:hAnsi="Times New Roman" w:cs="Times New Roman"/>
            <w:color w:val="0000FF"/>
            <w:szCs w:val="22"/>
          </w:rPr>
          <w:t>пункте 3.</w:t>
        </w:r>
      </w:hyperlink>
      <w:r w:rsidR="0069729E">
        <w:rPr>
          <w:rFonts w:ascii="Times New Roman" w:hAnsi="Times New Roman" w:cs="Times New Roman"/>
          <w:color w:val="0000FF"/>
          <w:szCs w:val="22"/>
        </w:rPr>
        <w:t>5</w:t>
      </w:r>
      <w:r w:rsidRPr="00294FA3">
        <w:rPr>
          <w:rFonts w:ascii="Times New Roman" w:hAnsi="Times New Roman" w:cs="Times New Roman"/>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17EEC9D" w14:textId="77777777" w:rsidR="0069729E" w:rsidRDefault="00C5579D" w:rsidP="0069729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3.</w:t>
      </w:r>
      <w:r w:rsidR="0069729E">
        <w:rPr>
          <w:rFonts w:ascii="Times New Roman" w:hAnsi="Times New Roman" w:cs="Times New Roman"/>
          <w:szCs w:val="22"/>
        </w:rPr>
        <w:t>7</w:t>
      </w:r>
      <w:r w:rsidRPr="00294FA3">
        <w:rPr>
          <w:rFonts w:ascii="Times New Roman" w:hAnsi="Times New Roman" w:cs="Times New Roman"/>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D4818C2" w14:textId="77777777" w:rsidR="004F4785" w:rsidRDefault="00C5579D" w:rsidP="004F4785">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3.</w:t>
      </w:r>
      <w:r w:rsidR="0069729E">
        <w:rPr>
          <w:rFonts w:ascii="Times New Roman" w:hAnsi="Times New Roman" w:cs="Times New Roman"/>
          <w:szCs w:val="22"/>
        </w:rPr>
        <w:t>8</w:t>
      </w:r>
      <w:r w:rsidRPr="00294FA3">
        <w:rPr>
          <w:rFonts w:ascii="Times New Roman" w:hAnsi="Times New Roman" w:cs="Times New Roman"/>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294FA3">
          <w:rPr>
            <w:rFonts w:ascii="Times New Roman" w:hAnsi="Times New Roman" w:cs="Times New Roman"/>
            <w:color w:val="0000FF"/>
            <w:szCs w:val="22"/>
          </w:rPr>
          <w:t>пункте 3.</w:t>
        </w:r>
      </w:hyperlink>
      <w:r w:rsidR="00716264">
        <w:rPr>
          <w:rFonts w:ascii="Times New Roman" w:hAnsi="Times New Roman" w:cs="Times New Roman"/>
          <w:color w:val="0000FF"/>
          <w:szCs w:val="22"/>
        </w:rPr>
        <w:t>5</w:t>
      </w:r>
      <w:r w:rsidRPr="00294FA3">
        <w:rPr>
          <w:rFonts w:ascii="Times New Roman" w:hAnsi="Times New Roman" w:cs="Times New Roman"/>
          <w:szCs w:val="22"/>
        </w:rPr>
        <w:t xml:space="preserve"> Контракта.</w:t>
      </w:r>
    </w:p>
    <w:p w14:paraId="21EA7629" w14:textId="77777777" w:rsidR="00C5579D" w:rsidRPr="00294FA3" w:rsidRDefault="00C5579D" w:rsidP="004F4785">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3.</w:t>
      </w:r>
      <w:r w:rsidR="00716264">
        <w:rPr>
          <w:rFonts w:ascii="Times New Roman" w:hAnsi="Times New Roman" w:cs="Times New Roman"/>
          <w:szCs w:val="22"/>
        </w:rPr>
        <w:t>9</w:t>
      </w:r>
      <w:r w:rsidRPr="00294FA3">
        <w:rPr>
          <w:rFonts w:ascii="Times New Roman" w:hAnsi="Times New Roman" w:cs="Times New Roman"/>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AC3D8C3" w14:textId="77777777" w:rsidR="00C5579D" w:rsidRPr="00294FA3" w:rsidRDefault="00C5579D" w:rsidP="00750A1F">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IV. Взаимодействие Сторон</w:t>
      </w:r>
    </w:p>
    <w:p w14:paraId="065F90D4" w14:textId="77777777" w:rsidR="004F4785" w:rsidRDefault="00C5579D" w:rsidP="004F4785">
      <w:pPr>
        <w:pStyle w:val="ConsPlusNormal"/>
        <w:ind w:firstLine="540"/>
        <w:jc w:val="both"/>
        <w:rPr>
          <w:rFonts w:ascii="Times New Roman" w:hAnsi="Times New Roman" w:cs="Times New Roman"/>
          <w:szCs w:val="22"/>
        </w:rPr>
      </w:pPr>
      <w:bookmarkStart w:id="10" w:name="P1497"/>
      <w:bookmarkEnd w:id="10"/>
      <w:r w:rsidRPr="00294FA3">
        <w:rPr>
          <w:rFonts w:ascii="Times New Roman" w:hAnsi="Times New Roman" w:cs="Times New Roman"/>
          <w:szCs w:val="22"/>
        </w:rPr>
        <w:t xml:space="preserve">4.1. Поставщик обязан: </w:t>
      </w:r>
    </w:p>
    <w:p w14:paraId="1B43BC48" w14:textId="77777777" w:rsidR="00C5579D" w:rsidRPr="00294FA3" w:rsidRDefault="00C5579D" w:rsidP="004F4785">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14:paraId="109AD087" w14:textId="77777777" w:rsidR="005F462B" w:rsidRDefault="00C5579D" w:rsidP="005F462B">
      <w:pPr>
        <w:pStyle w:val="ConsPlusNormal"/>
        <w:ind w:firstLine="540"/>
        <w:jc w:val="both"/>
        <w:rPr>
          <w:rFonts w:ascii="Times New Roman" w:hAnsi="Times New Roman" w:cs="Times New Roman"/>
          <w:szCs w:val="22"/>
        </w:rPr>
      </w:pPr>
      <w:bookmarkStart w:id="11" w:name="P1499"/>
      <w:bookmarkEnd w:id="11"/>
      <w:r w:rsidRPr="00294FA3">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E3E91A1"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2" w:name="P1502"/>
      <w:bookmarkStart w:id="13" w:name="P1503"/>
      <w:bookmarkStart w:id="14" w:name="P1504"/>
      <w:bookmarkEnd w:id="12"/>
      <w:bookmarkEnd w:id="13"/>
      <w:bookmarkEnd w:id="14"/>
    </w:p>
    <w:p w14:paraId="61658502"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4.1.</w:t>
      </w:r>
      <w:r w:rsidR="005F462B">
        <w:rPr>
          <w:rFonts w:ascii="Times New Roman" w:hAnsi="Times New Roman" w:cs="Times New Roman"/>
          <w:szCs w:val="22"/>
        </w:rPr>
        <w:t>4</w:t>
      </w:r>
      <w:r w:rsidRPr="00294FA3">
        <w:rPr>
          <w:rFonts w:ascii="Times New Roman" w:hAnsi="Times New Roman" w:cs="Times New Roman"/>
          <w:szCs w:val="22"/>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15" w:name="P1505"/>
      <w:bookmarkEnd w:id="15"/>
    </w:p>
    <w:p w14:paraId="0EAC8E6C" w14:textId="77777777" w:rsidR="005F462B" w:rsidRDefault="005F462B" w:rsidP="005F462B">
      <w:pPr>
        <w:pStyle w:val="ConsPlusNormal"/>
        <w:ind w:firstLine="540"/>
        <w:jc w:val="both"/>
        <w:rPr>
          <w:rFonts w:ascii="Times New Roman" w:hAnsi="Times New Roman" w:cs="Times New Roman"/>
          <w:szCs w:val="22"/>
        </w:rPr>
      </w:pPr>
      <w:r>
        <w:rPr>
          <w:rFonts w:ascii="Times New Roman" w:hAnsi="Times New Roman" w:cs="Times New Roman"/>
          <w:szCs w:val="22"/>
        </w:rPr>
        <w:t>4.1.5</w:t>
      </w:r>
      <w:r w:rsidR="00C5579D" w:rsidRPr="00294FA3">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6" w:name="P1507"/>
      <w:bookmarkEnd w:id="16"/>
    </w:p>
    <w:p w14:paraId="0CE07FE8"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4.2. Поставщик вправе:</w:t>
      </w:r>
    </w:p>
    <w:p w14:paraId="1B97A360"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4.2.1. требовать от Заказчика произвести приемку Товара в порядке и в сроки, предусмотренные </w:t>
      </w:r>
      <w:r w:rsidRPr="00294FA3">
        <w:rPr>
          <w:rFonts w:ascii="Times New Roman" w:hAnsi="Times New Roman" w:cs="Times New Roman"/>
          <w:szCs w:val="22"/>
        </w:rPr>
        <w:lastRenderedPageBreak/>
        <w:t>Контрактом;</w:t>
      </w:r>
      <w:bookmarkStart w:id="17" w:name="P1518"/>
      <w:bookmarkEnd w:id="17"/>
    </w:p>
    <w:p w14:paraId="23636747" w14:textId="77777777" w:rsidR="00273811"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bookmarkStart w:id="18" w:name="P1519"/>
      <w:bookmarkEnd w:id="18"/>
    </w:p>
    <w:p w14:paraId="377DDA9F"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14:paraId="7238D8B4"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4.2.</w:t>
      </w:r>
      <w:r w:rsidR="00716264">
        <w:rPr>
          <w:rFonts w:ascii="Times New Roman" w:hAnsi="Times New Roman" w:cs="Times New Roman"/>
          <w:szCs w:val="22"/>
        </w:rPr>
        <w:t>4</w:t>
      </w:r>
      <w:r w:rsidRPr="00294FA3">
        <w:rPr>
          <w:rFonts w:ascii="Times New Roman" w:hAnsi="Times New Roman" w:cs="Times New Roman"/>
          <w:szCs w:val="22"/>
        </w:rPr>
        <w:t xml:space="preserve">. требовать возмещения убытков, уплаты неустоек (штрафов, пеней) в соответствии с </w:t>
      </w:r>
      <w:hyperlink w:anchor="P1550" w:history="1">
        <w:r w:rsidRPr="00294FA3">
          <w:rPr>
            <w:rFonts w:ascii="Times New Roman" w:hAnsi="Times New Roman" w:cs="Times New Roman"/>
            <w:color w:val="0000FF"/>
            <w:szCs w:val="22"/>
          </w:rPr>
          <w:t>разделом VI</w:t>
        </w:r>
      </w:hyperlink>
      <w:r w:rsidRPr="00294FA3">
        <w:rPr>
          <w:rFonts w:ascii="Times New Roman" w:hAnsi="Times New Roman" w:cs="Times New Roman"/>
          <w:szCs w:val="22"/>
        </w:rPr>
        <w:t xml:space="preserve"> Контракта;</w:t>
      </w:r>
      <w:bookmarkStart w:id="19" w:name="P1521"/>
      <w:bookmarkEnd w:id="19"/>
    </w:p>
    <w:p w14:paraId="09DE7485"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4.2.</w:t>
      </w:r>
      <w:r w:rsidR="00716264">
        <w:rPr>
          <w:rFonts w:ascii="Times New Roman" w:hAnsi="Times New Roman" w:cs="Times New Roman"/>
          <w:szCs w:val="22"/>
        </w:rPr>
        <w:t>5</w:t>
      </w:r>
      <w:r w:rsidRPr="00294FA3">
        <w:rPr>
          <w:rFonts w:ascii="Times New Roman" w:hAnsi="Times New Roman" w:cs="Times New Roman"/>
          <w:szCs w:val="22"/>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294FA3">
          <w:rPr>
            <w:rFonts w:ascii="Times New Roman" w:hAnsi="Times New Roman" w:cs="Times New Roman"/>
            <w:color w:val="0000FF"/>
            <w:szCs w:val="22"/>
          </w:rPr>
          <w:t>частью 6 статьи 14</w:t>
        </w:r>
      </w:hyperlink>
      <w:r w:rsidRPr="00294FA3">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628C0FF"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4.3. Заказчик обязуется:</w:t>
      </w:r>
    </w:p>
    <w:p w14:paraId="5480D6B2"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bookmarkStart w:id="20" w:name="P1525"/>
      <w:bookmarkStart w:id="21" w:name="P1526"/>
      <w:bookmarkEnd w:id="20"/>
      <w:bookmarkEnd w:id="21"/>
    </w:p>
    <w:p w14:paraId="6DB93F41"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4.3.</w:t>
      </w:r>
      <w:r w:rsidR="00716264">
        <w:rPr>
          <w:rFonts w:ascii="Times New Roman" w:hAnsi="Times New Roman" w:cs="Times New Roman"/>
          <w:szCs w:val="22"/>
        </w:rPr>
        <w:t>2</w:t>
      </w:r>
      <w:r w:rsidRPr="00294FA3">
        <w:rPr>
          <w:rFonts w:ascii="Times New Roman" w:hAnsi="Times New Roman" w:cs="Times New Roman"/>
          <w:szCs w:val="22"/>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6BCA396"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4.3.</w:t>
      </w:r>
      <w:r w:rsidR="00716264">
        <w:rPr>
          <w:rFonts w:ascii="Times New Roman" w:hAnsi="Times New Roman" w:cs="Times New Roman"/>
          <w:szCs w:val="22"/>
        </w:rPr>
        <w:t>3</w:t>
      </w:r>
      <w:r w:rsidRPr="00294FA3">
        <w:rPr>
          <w:rFonts w:ascii="Times New Roman" w:hAnsi="Times New Roman" w:cs="Times New Roman"/>
          <w:szCs w:val="22"/>
        </w:rPr>
        <w:t xml:space="preserve">. требовать уплаты неустоек (штрафов, пеней) в соответствии с </w:t>
      </w:r>
      <w:hyperlink w:anchor="P1550" w:history="1">
        <w:r w:rsidRPr="00294FA3">
          <w:rPr>
            <w:rFonts w:ascii="Times New Roman" w:hAnsi="Times New Roman" w:cs="Times New Roman"/>
            <w:color w:val="0000FF"/>
            <w:szCs w:val="22"/>
          </w:rPr>
          <w:t>разделом VI</w:t>
        </w:r>
      </w:hyperlink>
      <w:r w:rsidRPr="00294FA3">
        <w:rPr>
          <w:rFonts w:ascii="Times New Roman" w:hAnsi="Times New Roman" w:cs="Times New Roman"/>
          <w:szCs w:val="22"/>
        </w:rPr>
        <w:t xml:space="preserve"> Контракта;</w:t>
      </w:r>
    </w:p>
    <w:p w14:paraId="3DDC9ED0"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4.3.</w:t>
      </w:r>
      <w:r w:rsidR="00716264">
        <w:rPr>
          <w:rFonts w:ascii="Times New Roman" w:hAnsi="Times New Roman" w:cs="Times New Roman"/>
          <w:szCs w:val="22"/>
        </w:rPr>
        <w:t>4</w:t>
      </w:r>
      <w:r w:rsidRPr="00294FA3">
        <w:rPr>
          <w:rFonts w:ascii="Times New Roman" w:hAnsi="Times New Roman" w:cs="Times New Roman"/>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294FA3">
          <w:rPr>
            <w:rFonts w:ascii="Times New Roman" w:hAnsi="Times New Roman" w:cs="Times New Roman"/>
            <w:color w:val="0000FF"/>
            <w:szCs w:val="22"/>
          </w:rPr>
          <w:t>законом</w:t>
        </w:r>
      </w:hyperlink>
      <w:r w:rsidRPr="00294FA3">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bookmarkStart w:id="22" w:name="P1529"/>
      <w:bookmarkEnd w:id="22"/>
    </w:p>
    <w:p w14:paraId="53C56C00"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4.4. Заказчик вправе:</w:t>
      </w:r>
    </w:p>
    <w:p w14:paraId="57CD1F0E"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4.4.1. требовать от Поставщика надлежащего исполнения обязательств по Контракту;</w:t>
      </w:r>
    </w:p>
    <w:p w14:paraId="732D3ADE"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9384E3C"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01E29BD" w14:textId="77777777" w:rsidR="00C5579D" w:rsidRPr="00294FA3"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4.4.4. требовать возмещения убытков в соответствии с </w:t>
      </w:r>
      <w:hyperlink w:anchor="P1550" w:history="1">
        <w:r w:rsidRPr="00294FA3">
          <w:rPr>
            <w:rFonts w:ascii="Times New Roman" w:hAnsi="Times New Roman" w:cs="Times New Roman"/>
            <w:color w:val="0000FF"/>
            <w:szCs w:val="22"/>
          </w:rPr>
          <w:t>разделом VI</w:t>
        </w:r>
      </w:hyperlink>
      <w:r w:rsidRPr="00294FA3">
        <w:rPr>
          <w:rFonts w:ascii="Times New Roman" w:hAnsi="Times New Roman" w:cs="Times New Roman"/>
          <w:szCs w:val="22"/>
        </w:rPr>
        <w:t xml:space="preserve"> Контракта, причиненных по вине Поставщика;</w:t>
      </w:r>
    </w:p>
    <w:p w14:paraId="50341E9C" w14:textId="77777777" w:rsidR="005F462B" w:rsidRDefault="00C5579D" w:rsidP="005F462B">
      <w:pPr>
        <w:pStyle w:val="ConsPlusNormal"/>
        <w:ind w:firstLine="540"/>
        <w:jc w:val="both"/>
        <w:rPr>
          <w:rFonts w:ascii="Times New Roman" w:hAnsi="Times New Roman" w:cs="Times New Roman"/>
          <w:szCs w:val="22"/>
        </w:rPr>
      </w:pPr>
      <w:bookmarkStart w:id="23" w:name="P1534"/>
      <w:bookmarkEnd w:id="23"/>
      <w:r w:rsidRPr="00294FA3">
        <w:rPr>
          <w:rFonts w:ascii="Times New Roman" w:hAnsi="Times New Roman" w:cs="Times New Roman"/>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294FA3">
          <w:rPr>
            <w:rFonts w:ascii="Times New Roman" w:hAnsi="Times New Roman" w:cs="Times New Roman"/>
            <w:color w:val="0000FF"/>
            <w:szCs w:val="22"/>
          </w:rPr>
          <w:t>законом</w:t>
        </w:r>
      </w:hyperlink>
      <w:r w:rsidRPr="00294FA3">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A8736B0"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4.4.6. отказаться от приемки и оплаты Товара, не соответствующего условиям Контракта;</w:t>
      </w:r>
      <w:bookmarkStart w:id="24" w:name="P1536"/>
      <w:bookmarkEnd w:id="24"/>
    </w:p>
    <w:p w14:paraId="3049ECFC"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4.4.7. принять решение об одностороннем отказе от исполнения Контракта в соответствии с гражданским законодательством; </w:t>
      </w:r>
      <w:bookmarkStart w:id="25" w:name="P1537"/>
      <w:bookmarkEnd w:id="25"/>
    </w:p>
    <w:p w14:paraId="1F153A85" w14:textId="77777777" w:rsidR="00C5579D" w:rsidRPr="00294FA3"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C72B1EC" w14:textId="77777777" w:rsidR="00C5579D" w:rsidRPr="00294FA3" w:rsidRDefault="00C5579D" w:rsidP="00750A1F">
      <w:pPr>
        <w:pStyle w:val="ConsPlusNormal"/>
        <w:jc w:val="center"/>
        <w:outlineLvl w:val="1"/>
        <w:rPr>
          <w:rFonts w:ascii="Times New Roman" w:hAnsi="Times New Roman" w:cs="Times New Roman"/>
          <w:szCs w:val="22"/>
        </w:rPr>
      </w:pPr>
      <w:bookmarkStart w:id="26" w:name="P1539"/>
      <w:bookmarkEnd w:id="26"/>
      <w:r w:rsidRPr="00294FA3">
        <w:rPr>
          <w:rFonts w:ascii="Times New Roman" w:hAnsi="Times New Roman" w:cs="Times New Roman"/>
          <w:szCs w:val="22"/>
        </w:rPr>
        <w:t>V. Качество Товара</w:t>
      </w:r>
    </w:p>
    <w:p w14:paraId="272067A7"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p>
    <w:p w14:paraId="21353EFF"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2BE8180"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17ABC34"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5.3. Товар должен быть упакован и замаркирован в соответствии с действующими стандартами.</w:t>
      </w:r>
    </w:p>
    <w:p w14:paraId="4C92F347" w14:textId="77777777" w:rsidR="005F462B" w:rsidRDefault="00C5579D" w:rsidP="005F462B">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7" w:name="P1546"/>
      <w:bookmarkEnd w:id="27"/>
    </w:p>
    <w:p w14:paraId="3C8BC335" w14:textId="77777777" w:rsidR="00161FA6"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w:t>
      </w:r>
      <w:r w:rsidRPr="00294FA3">
        <w:rPr>
          <w:rFonts w:ascii="Times New Roman" w:hAnsi="Times New Roman" w:cs="Times New Roman"/>
          <w:szCs w:val="22"/>
        </w:rPr>
        <w:lastRenderedPageBreak/>
        <w:t xml:space="preserve">указаны в спецификации. </w:t>
      </w:r>
      <w:bookmarkStart w:id="28" w:name="P1547"/>
      <w:bookmarkEnd w:id="28"/>
    </w:p>
    <w:p w14:paraId="58CCAEFB" w14:textId="77777777" w:rsidR="00C5579D" w:rsidRPr="00294FA3"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3F61AE26" w14:textId="77777777" w:rsidR="00C5579D" w:rsidRPr="00294FA3" w:rsidRDefault="00C5579D" w:rsidP="00750A1F">
      <w:pPr>
        <w:pStyle w:val="ConsPlusNormal"/>
        <w:jc w:val="center"/>
        <w:outlineLvl w:val="1"/>
        <w:rPr>
          <w:rFonts w:ascii="Times New Roman" w:hAnsi="Times New Roman" w:cs="Times New Roman"/>
          <w:szCs w:val="22"/>
        </w:rPr>
      </w:pPr>
      <w:bookmarkStart w:id="29" w:name="P1550"/>
      <w:bookmarkEnd w:id="29"/>
      <w:r w:rsidRPr="00294FA3">
        <w:rPr>
          <w:rFonts w:ascii="Times New Roman" w:hAnsi="Times New Roman" w:cs="Times New Roman"/>
          <w:szCs w:val="22"/>
        </w:rPr>
        <w:t xml:space="preserve">VI. Ответственность Сторон </w:t>
      </w:r>
    </w:p>
    <w:p w14:paraId="2162AEEA" w14:textId="77777777" w:rsidR="00161FA6"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1DD08F1" w14:textId="77777777" w:rsidR="00161FA6"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30" w:name="P1554"/>
      <w:bookmarkEnd w:id="30"/>
    </w:p>
    <w:p w14:paraId="77ACFFC1" w14:textId="77777777" w:rsidR="00161FA6"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2DC9922" w14:textId="77777777" w:rsidR="00161FA6"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294FA3">
          <w:rPr>
            <w:rFonts w:ascii="Times New Roman" w:hAnsi="Times New Roman" w:cs="Times New Roman"/>
            <w:color w:val="0000FF"/>
            <w:szCs w:val="22"/>
          </w:rPr>
          <w:t>Правилами</w:t>
        </w:r>
      </w:hyperlink>
      <w:r w:rsidRPr="00294FA3">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161FA6">
        <w:rPr>
          <w:rFonts w:ascii="Times New Roman" w:hAnsi="Times New Roman" w:cs="Times New Roman"/>
          <w:szCs w:val="22"/>
        </w:rPr>
        <w:t>10 (десять)</w:t>
      </w:r>
      <w:r w:rsidRPr="00294FA3">
        <w:rPr>
          <w:rFonts w:ascii="Times New Roman" w:hAnsi="Times New Roman" w:cs="Times New Roman"/>
          <w:szCs w:val="22"/>
        </w:rPr>
        <w:t>% цены Контракта.</w:t>
      </w:r>
      <w:bookmarkStart w:id="31" w:name="P1556"/>
      <w:bookmarkEnd w:id="31"/>
    </w:p>
    <w:p w14:paraId="23EB774F" w14:textId="77777777" w:rsidR="00161FA6"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294FA3">
          <w:rPr>
            <w:rFonts w:ascii="Times New Roman" w:hAnsi="Times New Roman" w:cs="Times New Roman"/>
            <w:color w:val="0000FF"/>
            <w:szCs w:val="22"/>
          </w:rPr>
          <w:t>Правилами</w:t>
        </w:r>
      </w:hyperlink>
      <w:r w:rsidRPr="00294FA3">
        <w:rPr>
          <w:rFonts w:ascii="Times New Roman" w:hAnsi="Times New Roman" w:cs="Times New Roman"/>
          <w:szCs w:val="22"/>
        </w:rPr>
        <w:t xml:space="preserve"> и составляет </w:t>
      </w:r>
      <w:r w:rsidR="00161FA6">
        <w:rPr>
          <w:rFonts w:ascii="Times New Roman" w:hAnsi="Times New Roman" w:cs="Times New Roman"/>
          <w:szCs w:val="22"/>
        </w:rPr>
        <w:t>1000</w:t>
      </w:r>
      <w:r w:rsidRPr="00294FA3">
        <w:rPr>
          <w:rFonts w:ascii="Times New Roman" w:hAnsi="Times New Roman" w:cs="Times New Roman"/>
          <w:szCs w:val="22"/>
        </w:rPr>
        <w:t xml:space="preserve"> (</w:t>
      </w:r>
      <w:r w:rsidR="00161FA6">
        <w:rPr>
          <w:rFonts w:ascii="Times New Roman" w:hAnsi="Times New Roman" w:cs="Times New Roman"/>
          <w:szCs w:val="22"/>
        </w:rPr>
        <w:t>одна тысяча</w:t>
      </w:r>
      <w:r w:rsidRPr="00294FA3">
        <w:rPr>
          <w:rFonts w:ascii="Times New Roman" w:hAnsi="Times New Roman" w:cs="Times New Roman"/>
          <w:szCs w:val="22"/>
        </w:rPr>
        <w:t xml:space="preserve">) рублей </w:t>
      </w:r>
      <w:bookmarkStart w:id="32" w:name="P1557"/>
      <w:bookmarkEnd w:id="32"/>
    </w:p>
    <w:p w14:paraId="1B4CCFE4" w14:textId="77777777" w:rsidR="00C5579D" w:rsidRPr="00294FA3" w:rsidRDefault="00C5579D" w:rsidP="00161FA6">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w:t>
      </w:r>
      <w:r w:rsidR="00763C7E">
        <w:rPr>
          <w:rFonts w:ascii="Times New Roman" w:hAnsi="Times New Roman" w:cs="Times New Roman"/>
          <w:szCs w:val="22"/>
        </w:rPr>
        <w:t>6</w:t>
      </w:r>
      <w:r w:rsidRPr="00294FA3">
        <w:rPr>
          <w:rFonts w:ascii="Times New Roman" w:hAnsi="Times New Roman" w:cs="Times New Roman"/>
          <w:szCs w:val="22"/>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CD02E86" w14:textId="77777777" w:rsidR="0095593F" w:rsidRDefault="00C5579D" w:rsidP="0095593F">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w:t>
      </w:r>
      <w:r w:rsidR="00763C7E">
        <w:rPr>
          <w:rFonts w:ascii="Times New Roman" w:hAnsi="Times New Roman" w:cs="Times New Roman"/>
          <w:szCs w:val="22"/>
        </w:rPr>
        <w:t>7</w:t>
      </w:r>
      <w:r w:rsidRPr="00294FA3">
        <w:rPr>
          <w:rFonts w:ascii="Times New Roman" w:hAnsi="Times New Roman" w:cs="Times New Roman"/>
          <w:szCs w:val="22"/>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4" w:history="1">
        <w:r w:rsidRPr="00294FA3">
          <w:rPr>
            <w:rFonts w:ascii="Times New Roman" w:hAnsi="Times New Roman" w:cs="Times New Roman"/>
            <w:color w:val="0000FF"/>
            <w:szCs w:val="22"/>
          </w:rPr>
          <w:t>Правилами</w:t>
        </w:r>
      </w:hyperlink>
      <w:r w:rsidRPr="00294FA3">
        <w:rPr>
          <w:rFonts w:ascii="Times New Roman" w:hAnsi="Times New Roman" w:cs="Times New Roman"/>
          <w:szCs w:val="22"/>
        </w:rPr>
        <w:t xml:space="preserve"> и составляет </w:t>
      </w:r>
      <w:r w:rsidR="0095593F">
        <w:rPr>
          <w:rFonts w:ascii="Times New Roman" w:hAnsi="Times New Roman" w:cs="Times New Roman"/>
          <w:szCs w:val="22"/>
        </w:rPr>
        <w:t>1000</w:t>
      </w:r>
      <w:r w:rsidR="0095593F" w:rsidRPr="00294FA3">
        <w:rPr>
          <w:rFonts w:ascii="Times New Roman" w:hAnsi="Times New Roman" w:cs="Times New Roman"/>
          <w:szCs w:val="22"/>
        </w:rPr>
        <w:t xml:space="preserve"> (</w:t>
      </w:r>
      <w:r w:rsidR="0095593F">
        <w:rPr>
          <w:rFonts w:ascii="Times New Roman" w:hAnsi="Times New Roman" w:cs="Times New Roman"/>
          <w:szCs w:val="22"/>
        </w:rPr>
        <w:t>одна тысяча</w:t>
      </w:r>
      <w:r w:rsidR="0095593F" w:rsidRPr="00294FA3">
        <w:rPr>
          <w:rFonts w:ascii="Times New Roman" w:hAnsi="Times New Roman" w:cs="Times New Roman"/>
          <w:szCs w:val="22"/>
        </w:rPr>
        <w:t>) рублей</w:t>
      </w:r>
      <w:r w:rsidR="0095593F">
        <w:rPr>
          <w:rFonts w:ascii="Times New Roman" w:hAnsi="Times New Roman" w:cs="Times New Roman"/>
          <w:szCs w:val="22"/>
        </w:rPr>
        <w:t>.</w:t>
      </w:r>
      <w:bookmarkStart w:id="33" w:name="P1561"/>
      <w:bookmarkEnd w:id="33"/>
    </w:p>
    <w:p w14:paraId="0995BC93" w14:textId="77777777" w:rsidR="0095593F" w:rsidRDefault="00C5579D" w:rsidP="0095593F">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w:t>
      </w:r>
      <w:r w:rsidR="00763C7E">
        <w:rPr>
          <w:rFonts w:ascii="Times New Roman" w:hAnsi="Times New Roman" w:cs="Times New Roman"/>
          <w:szCs w:val="22"/>
        </w:rPr>
        <w:t>8</w:t>
      </w:r>
      <w:r w:rsidRPr="00294FA3">
        <w:rPr>
          <w:rFonts w:ascii="Times New Roman" w:hAnsi="Times New Roman" w:cs="Times New Roman"/>
          <w:szCs w:val="22"/>
        </w:rPr>
        <w:t>. Применение неустойки (штрафа, пени) не освобождает Стороны от исполнения обязательств по Контракту.</w:t>
      </w:r>
    </w:p>
    <w:p w14:paraId="50700A79" w14:textId="77777777" w:rsidR="0095593F" w:rsidRDefault="00C5579D" w:rsidP="0095593F">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w:t>
      </w:r>
      <w:r w:rsidR="00763C7E">
        <w:rPr>
          <w:rFonts w:ascii="Times New Roman" w:hAnsi="Times New Roman" w:cs="Times New Roman"/>
          <w:szCs w:val="22"/>
        </w:rPr>
        <w:t>9</w:t>
      </w:r>
      <w:r w:rsidRPr="00294FA3">
        <w:rPr>
          <w:rFonts w:ascii="Times New Roman" w:hAnsi="Times New Roman" w:cs="Times New Roman"/>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54EB133" w14:textId="77777777" w:rsidR="0095593F" w:rsidRDefault="00C5579D" w:rsidP="0095593F">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6.1</w:t>
      </w:r>
      <w:r w:rsidR="00763C7E">
        <w:rPr>
          <w:rFonts w:ascii="Times New Roman" w:hAnsi="Times New Roman" w:cs="Times New Roman"/>
          <w:szCs w:val="22"/>
        </w:rPr>
        <w:t>0</w:t>
      </w:r>
      <w:r w:rsidRPr="00294FA3">
        <w:rPr>
          <w:rFonts w:ascii="Times New Roman" w:hAnsi="Times New Roman" w:cs="Times New Roman"/>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F0EB49" w14:textId="77777777" w:rsidR="00C5579D" w:rsidRDefault="00C5579D" w:rsidP="0095593F">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6.1</w:t>
      </w:r>
      <w:r w:rsidR="00763C7E">
        <w:rPr>
          <w:rFonts w:ascii="Times New Roman" w:hAnsi="Times New Roman" w:cs="Times New Roman"/>
          <w:szCs w:val="22"/>
        </w:rPr>
        <w:t>1</w:t>
      </w:r>
      <w:r w:rsidRPr="00294FA3">
        <w:rPr>
          <w:rFonts w:ascii="Times New Roman" w:hAnsi="Times New Roman" w:cs="Times New Roman"/>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7F2FCD" w14:textId="77777777" w:rsidR="006A0BE5" w:rsidRPr="00D708E9" w:rsidRDefault="00D8405F" w:rsidP="006A0BE5">
      <w:pPr>
        <w:pStyle w:val="ConsPlusNormal"/>
        <w:ind w:firstLine="540"/>
        <w:jc w:val="both"/>
        <w:rPr>
          <w:rFonts w:ascii="Times New Roman" w:hAnsi="Times New Roman" w:cs="Times New Roman"/>
          <w:szCs w:val="22"/>
        </w:rPr>
      </w:pPr>
      <w:r>
        <w:rPr>
          <w:rFonts w:ascii="Times New Roman" w:hAnsi="Times New Roman" w:cs="Times New Roman"/>
          <w:szCs w:val="22"/>
        </w:rPr>
        <w:t>6.1</w:t>
      </w:r>
      <w:r w:rsidR="00763C7E">
        <w:rPr>
          <w:rFonts w:ascii="Times New Roman" w:hAnsi="Times New Roman" w:cs="Times New Roman"/>
          <w:szCs w:val="22"/>
        </w:rPr>
        <w:t>2</w:t>
      </w:r>
      <w:r>
        <w:rPr>
          <w:rFonts w:ascii="Times New Roman" w:hAnsi="Times New Roman" w:cs="Times New Roman"/>
          <w:szCs w:val="22"/>
        </w:rPr>
        <w:t xml:space="preserve">. </w:t>
      </w:r>
      <w:bookmarkStart w:id="34" w:name="_Hlk95488985"/>
      <w:r w:rsidR="006A0BE5" w:rsidRPr="00D708E9">
        <w:rPr>
          <w:rFonts w:ascii="Times New Roman" w:hAnsi="Times New Roman" w:cs="Times New Roman"/>
          <w:szCs w:val="22"/>
        </w:rPr>
        <w:t xml:space="preserve">В случае нарушения или ненадлежащего исполнения </w:t>
      </w:r>
      <w:r w:rsidR="006A0BE5">
        <w:rPr>
          <w:rFonts w:ascii="Times New Roman" w:hAnsi="Times New Roman" w:cs="Times New Roman"/>
          <w:szCs w:val="22"/>
        </w:rPr>
        <w:t>Поставщиком</w:t>
      </w:r>
      <w:r w:rsidR="006A0BE5" w:rsidRPr="00D708E9">
        <w:rPr>
          <w:rFonts w:ascii="Times New Roman" w:hAnsi="Times New Roman" w:cs="Times New Roman"/>
          <w:szCs w:val="22"/>
        </w:rPr>
        <w:t xml:space="preserve"> обязательств по Контракту Заказчик удерживает суммы неисполненных </w:t>
      </w:r>
      <w:r w:rsidR="006A0BE5">
        <w:rPr>
          <w:rFonts w:ascii="Times New Roman" w:hAnsi="Times New Roman" w:cs="Times New Roman"/>
          <w:szCs w:val="22"/>
        </w:rPr>
        <w:t>Поставщиком</w:t>
      </w:r>
      <w:r w:rsidR="006A0BE5" w:rsidRPr="00D708E9">
        <w:rPr>
          <w:rFonts w:ascii="Times New Roman" w:hAnsi="Times New Roman" w:cs="Times New Roman"/>
          <w:szCs w:val="22"/>
        </w:rPr>
        <w:t xml:space="preserve"> требований об уплате неустоек (штрафов, пеней), предъявленных Заказчиком в соответствии с Законом 44-ФЗ, из суммы, подлежащей оплате </w:t>
      </w:r>
      <w:bookmarkEnd w:id="34"/>
      <w:r w:rsidR="006A0BE5" w:rsidRPr="00D708E9">
        <w:rPr>
          <w:rFonts w:ascii="Times New Roman" w:hAnsi="Times New Roman" w:cs="Times New Roman"/>
          <w:szCs w:val="22"/>
        </w:rPr>
        <w:t>Поставщику.</w:t>
      </w:r>
    </w:p>
    <w:p w14:paraId="0159B4FA" w14:textId="77777777" w:rsidR="006A0BE5" w:rsidRPr="00D708E9" w:rsidRDefault="006A0BE5" w:rsidP="006A0BE5">
      <w:pPr>
        <w:pStyle w:val="ConsPlusNormal"/>
        <w:ind w:firstLine="540"/>
        <w:jc w:val="both"/>
        <w:rPr>
          <w:rFonts w:ascii="Times New Roman" w:hAnsi="Times New Roman" w:cs="Times New Roman"/>
          <w:szCs w:val="22"/>
        </w:rPr>
      </w:pPr>
      <w:r w:rsidRPr="00D708E9">
        <w:rPr>
          <w:rFonts w:ascii="Times New Roman" w:hAnsi="Times New Roman" w:cs="Times New Roman"/>
          <w:szCs w:val="22"/>
        </w:rPr>
        <w:t>Заказчик осуществляет списание начисленных и неуплаченных неустоек (штрафов, пеней) в случаях, предусмотренных постановлением Правительства РФ от 04.07.2018 №783, несмотря на условие об удержании из оплаты неустоек (штрафов, пеней).</w:t>
      </w:r>
    </w:p>
    <w:p w14:paraId="698084B4" w14:textId="77777777" w:rsidR="00D8405F" w:rsidRPr="00D8405F" w:rsidRDefault="00D8405F" w:rsidP="00D8405F">
      <w:pPr>
        <w:pStyle w:val="ConsPlusNormal"/>
        <w:ind w:firstLine="540"/>
        <w:jc w:val="both"/>
        <w:rPr>
          <w:rFonts w:ascii="Times New Roman" w:hAnsi="Times New Roman" w:cs="Times New Roman"/>
          <w:szCs w:val="22"/>
        </w:rPr>
      </w:pPr>
      <w:r w:rsidRPr="00D8405F">
        <w:rPr>
          <w:rFonts w:ascii="Times New Roman" w:hAnsi="Times New Roman" w:cs="Times New Roman"/>
          <w:szCs w:val="22"/>
        </w:rPr>
        <w:t xml:space="preserve">Реквизиты для </w:t>
      </w:r>
      <w:r w:rsidR="002B35DE">
        <w:rPr>
          <w:rFonts w:ascii="Times New Roman" w:hAnsi="Times New Roman" w:cs="Times New Roman"/>
          <w:szCs w:val="22"/>
        </w:rPr>
        <w:t>перечисления</w:t>
      </w:r>
      <w:r w:rsidRPr="00D8405F">
        <w:rPr>
          <w:rFonts w:ascii="Times New Roman" w:hAnsi="Times New Roman" w:cs="Times New Roman"/>
          <w:szCs w:val="22"/>
        </w:rPr>
        <w:t xml:space="preserve"> неустойки (пени, штрафа): </w:t>
      </w:r>
    </w:p>
    <w:p w14:paraId="026FDBD7" w14:textId="77777777" w:rsidR="005A34D7" w:rsidRPr="005A34D7" w:rsidRDefault="005A34D7" w:rsidP="005A34D7">
      <w:pPr>
        <w:spacing w:after="0"/>
        <w:ind w:left="567"/>
        <w:jc w:val="both"/>
        <w:rPr>
          <w:rFonts w:ascii="Times New Roman" w:eastAsia="Times New Roman" w:hAnsi="Times New Roman"/>
          <w:lang w:eastAsia="ru-RU"/>
        </w:rPr>
      </w:pPr>
      <w:r w:rsidRPr="005A34D7">
        <w:rPr>
          <w:rFonts w:ascii="Times New Roman" w:eastAsia="Times New Roman" w:hAnsi="Times New Roman"/>
          <w:lang w:eastAsia="ru-RU"/>
        </w:rPr>
        <w:lastRenderedPageBreak/>
        <w:t>УФК по Удмуртской Республике (ФГКУ "СПЕЦИАЛЬНОЕ УПРАВЛЕНИЕ ФПС № 80 МЧС РОССИИ" л/с 04131312630)</w:t>
      </w:r>
    </w:p>
    <w:p w14:paraId="18517C02" w14:textId="77777777" w:rsidR="005A34D7" w:rsidRPr="005A34D7" w:rsidRDefault="005A34D7" w:rsidP="005A34D7">
      <w:pPr>
        <w:spacing w:after="0"/>
        <w:ind w:left="567"/>
        <w:rPr>
          <w:rFonts w:ascii="Times New Roman" w:eastAsia="Times New Roman" w:hAnsi="Times New Roman"/>
          <w:lang w:eastAsia="ru-RU"/>
        </w:rPr>
      </w:pPr>
      <w:r w:rsidRPr="005A34D7">
        <w:rPr>
          <w:rFonts w:ascii="Times New Roman" w:eastAsia="Times New Roman" w:hAnsi="Times New Roman"/>
          <w:lang w:eastAsia="ru-RU"/>
        </w:rPr>
        <w:t>Номер казначейского счета: № 03100643000000011300</w:t>
      </w:r>
    </w:p>
    <w:p w14:paraId="090F1559" w14:textId="77777777" w:rsidR="005A34D7" w:rsidRPr="005A34D7" w:rsidRDefault="005A34D7" w:rsidP="005A34D7">
      <w:pPr>
        <w:spacing w:after="0"/>
        <w:ind w:left="567"/>
        <w:rPr>
          <w:rFonts w:ascii="Times New Roman" w:eastAsia="Times New Roman" w:hAnsi="Times New Roman"/>
          <w:lang w:eastAsia="ru-RU"/>
        </w:rPr>
      </w:pPr>
      <w:r w:rsidRPr="005A34D7">
        <w:rPr>
          <w:rFonts w:ascii="Times New Roman" w:eastAsia="Times New Roman" w:hAnsi="Times New Roman"/>
          <w:lang w:eastAsia="ru-RU"/>
        </w:rPr>
        <w:t>Номер банковского счета, входящего в состав ЕКС: № 40102810745370000118</w:t>
      </w:r>
    </w:p>
    <w:p w14:paraId="22B2BFCA" w14:textId="77777777" w:rsidR="005A34D7" w:rsidRPr="005A34D7" w:rsidRDefault="005A34D7" w:rsidP="005A34D7">
      <w:pPr>
        <w:spacing w:after="0"/>
        <w:ind w:left="567"/>
        <w:rPr>
          <w:rFonts w:ascii="Times New Roman" w:eastAsia="Times New Roman" w:hAnsi="Times New Roman"/>
          <w:lang w:eastAsia="ru-RU"/>
        </w:rPr>
      </w:pPr>
      <w:r w:rsidRPr="005A34D7">
        <w:rPr>
          <w:rFonts w:ascii="Times New Roman" w:eastAsia="Times New Roman" w:hAnsi="Times New Roman"/>
          <w:lang w:eastAsia="ru-RU"/>
        </w:rPr>
        <w:t>Банк получателя: ОКЦ № 1 ВВГУ БАНКА РОССИИ//УФК по Удмуртской Республике, г Ижевск</w:t>
      </w:r>
    </w:p>
    <w:p w14:paraId="3E7474A9" w14:textId="77777777" w:rsidR="005A34D7" w:rsidRPr="005A34D7" w:rsidRDefault="005A34D7" w:rsidP="005A34D7">
      <w:pPr>
        <w:spacing w:after="0"/>
        <w:ind w:left="567"/>
        <w:rPr>
          <w:rFonts w:ascii="Times New Roman" w:eastAsia="Times New Roman" w:hAnsi="Times New Roman"/>
          <w:lang w:eastAsia="ru-RU"/>
        </w:rPr>
      </w:pPr>
      <w:r w:rsidRPr="005A34D7">
        <w:rPr>
          <w:rFonts w:ascii="Times New Roman" w:eastAsia="Times New Roman" w:hAnsi="Times New Roman"/>
          <w:lang w:eastAsia="ru-RU"/>
        </w:rPr>
        <w:t>БИК 042202118</w:t>
      </w:r>
    </w:p>
    <w:p w14:paraId="14AC4DCA" w14:textId="77777777" w:rsidR="005A34D7" w:rsidRPr="005A34D7" w:rsidRDefault="005A34D7" w:rsidP="005A34D7">
      <w:pPr>
        <w:spacing w:after="0"/>
        <w:ind w:left="567"/>
        <w:rPr>
          <w:rFonts w:ascii="Times New Roman" w:eastAsia="Times New Roman" w:hAnsi="Times New Roman"/>
          <w:lang w:eastAsia="ru-RU"/>
        </w:rPr>
      </w:pPr>
      <w:r w:rsidRPr="005A34D7">
        <w:rPr>
          <w:rFonts w:ascii="Times New Roman" w:eastAsia="Times New Roman" w:hAnsi="Times New Roman"/>
          <w:lang w:eastAsia="ru-RU"/>
        </w:rPr>
        <w:t xml:space="preserve">КБК 17711607010019000140 </w:t>
      </w:r>
    </w:p>
    <w:p w14:paraId="3131026B" w14:textId="77777777" w:rsidR="00D8405F" w:rsidRPr="00294FA3" w:rsidRDefault="00D8405F" w:rsidP="005A34D7">
      <w:pPr>
        <w:pStyle w:val="ConsPlusNormal"/>
        <w:ind w:left="567"/>
        <w:jc w:val="both"/>
        <w:rPr>
          <w:rFonts w:ascii="Times New Roman" w:hAnsi="Times New Roman" w:cs="Times New Roman"/>
          <w:szCs w:val="22"/>
        </w:rPr>
      </w:pPr>
      <w:r w:rsidRPr="0063489F">
        <w:rPr>
          <w:rFonts w:ascii="Times New Roman" w:hAnsi="Times New Roman" w:cs="Times New Roman"/>
          <w:szCs w:val="22"/>
        </w:rPr>
        <w:t xml:space="preserve">ОКТМО 94710000 </w:t>
      </w:r>
    </w:p>
    <w:p w14:paraId="40369A03" w14:textId="77777777" w:rsidR="00C5579D" w:rsidRDefault="00C5579D" w:rsidP="0095593F">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VII. Обеспечение исполнения Контракта</w:t>
      </w:r>
    </w:p>
    <w:p w14:paraId="09BF4873" w14:textId="77777777" w:rsidR="00C5579D" w:rsidRPr="00294FA3" w:rsidRDefault="00C5579D">
      <w:pPr>
        <w:pStyle w:val="ConsPlusNormal"/>
        <w:ind w:firstLine="540"/>
        <w:jc w:val="both"/>
        <w:rPr>
          <w:rFonts w:ascii="Times New Roman" w:hAnsi="Times New Roman" w:cs="Times New Roman"/>
          <w:szCs w:val="22"/>
        </w:rPr>
      </w:pPr>
      <w:bookmarkStart w:id="35" w:name="P1570"/>
      <w:bookmarkEnd w:id="35"/>
      <w:r w:rsidRPr="00294FA3">
        <w:rPr>
          <w:rFonts w:ascii="Times New Roman" w:hAnsi="Times New Roman" w:cs="Times New Roman"/>
          <w:szCs w:val="22"/>
        </w:rPr>
        <w:t>7.1. Обеспечение исполнения Контракта не устанавливается.</w:t>
      </w:r>
    </w:p>
    <w:p w14:paraId="0A4B11B6" w14:textId="77777777" w:rsidR="00C5579D" w:rsidRDefault="00C5579D" w:rsidP="0095593F">
      <w:pPr>
        <w:pStyle w:val="ConsPlusNormal"/>
        <w:jc w:val="center"/>
        <w:outlineLvl w:val="1"/>
        <w:rPr>
          <w:rFonts w:ascii="Times New Roman" w:hAnsi="Times New Roman" w:cs="Times New Roman"/>
          <w:szCs w:val="22"/>
        </w:rPr>
      </w:pPr>
      <w:bookmarkStart w:id="36" w:name="P1587"/>
      <w:bookmarkEnd w:id="36"/>
      <w:r w:rsidRPr="00294FA3">
        <w:rPr>
          <w:rFonts w:ascii="Times New Roman" w:hAnsi="Times New Roman" w:cs="Times New Roman"/>
          <w:szCs w:val="22"/>
        </w:rPr>
        <w:t xml:space="preserve">VIII. Обеспечение гарантийных обязательств </w:t>
      </w:r>
    </w:p>
    <w:p w14:paraId="7CF333DA" w14:textId="77777777" w:rsidR="00C5579D" w:rsidRPr="00294FA3"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8.1. Обеспечение гарантийных обязательств не устанавливается.</w:t>
      </w:r>
    </w:p>
    <w:p w14:paraId="19193001" w14:textId="77777777" w:rsidR="00C5579D" w:rsidRPr="00294FA3" w:rsidRDefault="00B5510C" w:rsidP="00B5510C">
      <w:pPr>
        <w:pStyle w:val="ConsPlusNormal"/>
        <w:jc w:val="center"/>
        <w:outlineLvl w:val="1"/>
        <w:rPr>
          <w:rFonts w:ascii="Times New Roman" w:hAnsi="Times New Roman" w:cs="Times New Roman"/>
          <w:szCs w:val="22"/>
        </w:rPr>
      </w:pPr>
      <w:bookmarkStart w:id="37" w:name="P1600"/>
      <w:bookmarkEnd w:id="37"/>
      <w:r w:rsidRPr="004E786B">
        <w:rPr>
          <w:rFonts w:ascii="Times New Roman" w:hAnsi="Times New Roman" w:cs="Times New Roman"/>
          <w:szCs w:val="22"/>
        </w:rPr>
        <w:t>I</w:t>
      </w:r>
      <w:r w:rsidR="00C5579D" w:rsidRPr="00294FA3">
        <w:rPr>
          <w:rFonts w:ascii="Times New Roman" w:hAnsi="Times New Roman" w:cs="Times New Roman"/>
          <w:szCs w:val="22"/>
        </w:rPr>
        <w:t>X. Обстоятельства непреодолимой силы</w:t>
      </w:r>
    </w:p>
    <w:p w14:paraId="765348F0" w14:textId="77777777" w:rsidR="00B5510C" w:rsidRDefault="00B5510C" w:rsidP="00B5510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294FA3">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4221054" w14:textId="77777777" w:rsidR="00B5510C" w:rsidRDefault="00B5510C" w:rsidP="00B5510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294FA3">
        <w:rPr>
          <w:rFonts w:ascii="Times New Roman" w:hAnsi="Times New Roman" w:cs="Times New Roman"/>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w:t>
      </w:r>
      <w:r w:rsidRPr="00B5510C">
        <w:rPr>
          <w:rFonts w:ascii="Times New Roman" w:hAnsi="Times New Roman" w:cs="Times New Roman"/>
          <w:szCs w:val="22"/>
        </w:rPr>
        <w:t xml:space="preserve"> 10 (</w:t>
      </w:r>
      <w:r>
        <w:rPr>
          <w:rFonts w:ascii="Times New Roman" w:hAnsi="Times New Roman" w:cs="Times New Roman"/>
          <w:szCs w:val="22"/>
        </w:rPr>
        <w:t>десяти</w:t>
      </w:r>
      <w:r w:rsidRPr="00B5510C">
        <w:rPr>
          <w:rFonts w:ascii="Times New Roman" w:hAnsi="Times New Roman" w:cs="Times New Roman"/>
          <w:szCs w:val="22"/>
        </w:rPr>
        <w:t>)</w:t>
      </w:r>
      <w:r w:rsidR="00C5579D" w:rsidRPr="00294FA3">
        <w:rPr>
          <w:rFonts w:ascii="Times New Roman" w:hAnsi="Times New Roman" w:cs="Times New Roman"/>
          <w:szCs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9D94B25" w14:textId="77777777" w:rsidR="00B5510C" w:rsidRDefault="00B5510C" w:rsidP="00B5510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294FA3">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024A230" w14:textId="77777777" w:rsidR="00C5579D" w:rsidRPr="00294FA3" w:rsidRDefault="00B5510C" w:rsidP="00B5510C">
      <w:pPr>
        <w:pStyle w:val="ConsPlusNormal"/>
        <w:ind w:firstLine="540"/>
        <w:jc w:val="both"/>
        <w:rPr>
          <w:rFonts w:ascii="Times New Roman" w:hAnsi="Times New Roman" w:cs="Times New Roman"/>
          <w:szCs w:val="22"/>
        </w:rPr>
      </w:pPr>
      <w:r>
        <w:rPr>
          <w:rFonts w:ascii="Times New Roman" w:hAnsi="Times New Roman" w:cs="Times New Roman"/>
          <w:szCs w:val="22"/>
        </w:rPr>
        <w:t>9</w:t>
      </w:r>
      <w:r w:rsidR="00C5579D" w:rsidRPr="00294FA3">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86EB374" w14:textId="77777777" w:rsidR="00C5579D" w:rsidRPr="00294FA3" w:rsidRDefault="00C5579D">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X. Рассмотрение и разрешение споров</w:t>
      </w:r>
    </w:p>
    <w:p w14:paraId="69E71C77" w14:textId="77777777" w:rsidR="00B5510C"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0</w:t>
      </w:r>
      <w:r w:rsidRPr="00294FA3">
        <w:rPr>
          <w:rFonts w:ascii="Times New Roman" w:hAnsi="Times New Roman" w:cs="Times New Roman"/>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23BF9B2" w14:textId="77777777" w:rsidR="00C5579D" w:rsidRPr="00294FA3"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0</w:t>
      </w:r>
      <w:r w:rsidRPr="00294FA3">
        <w:rPr>
          <w:rFonts w:ascii="Times New Roman" w:hAnsi="Times New Roman" w:cs="Times New Roman"/>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1E7065E" w14:textId="77777777" w:rsidR="00B5510C"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0</w:t>
      </w:r>
      <w:r w:rsidRPr="00294FA3">
        <w:rPr>
          <w:rFonts w:ascii="Times New Roman" w:hAnsi="Times New Roman" w:cs="Times New Roman"/>
          <w:szCs w:val="22"/>
        </w:rPr>
        <w:t xml:space="preserve">.3. Срок рассмотрения претензии не может превышать </w:t>
      </w:r>
      <w:r w:rsidR="00B5510C">
        <w:rPr>
          <w:rFonts w:ascii="Times New Roman" w:hAnsi="Times New Roman" w:cs="Times New Roman"/>
          <w:szCs w:val="22"/>
        </w:rPr>
        <w:t>10 (десяти)</w:t>
      </w:r>
      <w:r w:rsidRPr="00294FA3">
        <w:rPr>
          <w:rFonts w:ascii="Times New Roman" w:hAnsi="Times New Roman" w:cs="Times New Roman"/>
          <w:szCs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6EC22C9" w14:textId="77777777" w:rsidR="00FE1DC7" w:rsidRDefault="00C5579D" w:rsidP="005051A2">
      <w:pPr>
        <w:spacing w:after="0" w:line="240" w:lineRule="auto"/>
        <w:ind w:firstLine="540"/>
        <w:jc w:val="both"/>
        <w:rPr>
          <w:rFonts w:ascii="Times New Roman" w:hAnsi="Times New Roman"/>
          <w:snapToGrid w:val="0"/>
          <w:sz w:val="23"/>
          <w:szCs w:val="23"/>
        </w:rPr>
      </w:pPr>
      <w:r w:rsidRPr="00294FA3">
        <w:rPr>
          <w:rFonts w:ascii="Times New Roman" w:hAnsi="Times New Roman"/>
        </w:rPr>
        <w:t>1</w:t>
      </w:r>
      <w:r w:rsidR="00B5510C">
        <w:rPr>
          <w:rFonts w:ascii="Times New Roman" w:hAnsi="Times New Roman"/>
        </w:rPr>
        <w:t>0</w:t>
      </w:r>
      <w:r w:rsidRPr="00294FA3">
        <w:rPr>
          <w:rFonts w:ascii="Times New Roman" w:hAnsi="Times New Roman"/>
        </w:rPr>
        <w:t xml:space="preserve">.4. При неурегулировании Сторонами спора в досудебном порядке, спор разрешается в судебном порядке </w:t>
      </w:r>
      <w:r w:rsidR="00B5510C" w:rsidRPr="00920537">
        <w:rPr>
          <w:rFonts w:ascii="Times New Roman" w:hAnsi="Times New Roman"/>
          <w:snapToGrid w:val="0"/>
          <w:sz w:val="23"/>
          <w:szCs w:val="23"/>
        </w:rPr>
        <w:t xml:space="preserve">в Арбитражном суде </w:t>
      </w:r>
      <w:r w:rsidR="00B5510C">
        <w:rPr>
          <w:rFonts w:ascii="Times New Roman" w:hAnsi="Times New Roman"/>
          <w:snapToGrid w:val="0"/>
          <w:sz w:val="23"/>
          <w:szCs w:val="23"/>
        </w:rPr>
        <w:t>Удмуртской Республики</w:t>
      </w:r>
      <w:r w:rsidR="00B5510C" w:rsidRPr="00920537">
        <w:rPr>
          <w:rFonts w:ascii="Times New Roman" w:hAnsi="Times New Roman"/>
          <w:snapToGrid w:val="0"/>
          <w:sz w:val="23"/>
          <w:szCs w:val="23"/>
        </w:rPr>
        <w:t>.</w:t>
      </w:r>
    </w:p>
    <w:p w14:paraId="2BFF3C4F" w14:textId="77777777" w:rsidR="00C5579D" w:rsidRPr="00294FA3" w:rsidRDefault="00C5579D" w:rsidP="005051A2">
      <w:pPr>
        <w:spacing w:after="0" w:line="240" w:lineRule="auto"/>
        <w:ind w:firstLine="539"/>
        <w:jc w:val="center"/>
        <w:rPr>
          <w:rFonts w:ascii="Times New Roman" w:hAnsi="Times New Roman"/>
        </w:rPr>
      </w:pPr>
      <w:r w:rsidRPr="00294FA3">
        <w:rPr>
          <w:rFonts w:ascii="Times New Roman" w:hAnsi="Times New Roman"/>
        </w:rPr>
        <w:t>XI. Срок действия и порядок расторжения Контракта</w:t>
      </w:r>
    </w:p>
    <w:p w14:paraId="79B95A85" w14:textId="4CBCBCAC" w:rsidR="00B5510C" w:rsidRPr="00F140D0" w:rsidRDefault="00C5579D" w:rsidP="005051A2">
      <w:pPr>
        <w:pStyle w:val="ConsPlusNormal"/>
        <w:ind w:firstLine="539"/>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1</w:t>
      </w:r>
      <w:r w:rsidRPr="00294FA3">
        <w:rPr>
          <w:rFonts w:ascii="Times New Roman" w:hAnsi="Times New Roman" w:cs="Times New Roman"/>
          <w:szCs w:val="22"/>
        </w:rPr>
        <w:t xml:space="preserve">.1. </w:t>
      </w:r>
      <w:r w:rsidRPr="00F140D0">
        <w:rPr>
          <w:rFonts w:ascii="Times New Roman" w:hAnsi="Times New Roman" w:cs="Times New Roman"/>
          <w:szCs w:val="22"/>
        </w:rPr>
        <w:t xml:space="preserve">Контракт вступает в силу с момента его подписания обеими Сторонами и действует по </w:t>
      </w:r>
      <w:r w:rsidR="00CE0FCD">
        <w:rPr>
          <w:rFonts w:ascii="Times New Roman" w:hAnsi="Times New Roman" w:cs="Times New Roman"/>
          <w:szCs w:val="22"/>
          <w:highlight w:val="yellow"/>
        </w:rPr>
        <w:t>12</w:t>
      </w:r>
      <w:r w:rsidRPr="007B45AC">
        <w:rPr>
          <w:rFonts w:ascii="Times New Roman" w:hAnsi="Times New Roman" w:cs="Times New Roman"/>
          <w:szCs w:val="22"/>
          <w:highlight w:val="yellow"/>
        </w:rPr>
        <w:t xml:space="preserve"> </w:t>
      </w:r>
      <w:r w:rsidR="005F4A39">
        <w:rPr>
          <w:rFonts w:ascii="Times New Roman" w:hAnsi="Times New Roman" w:cs="Times New Roman"/>
          <w:szCs w:val="22"/>
          <w:highlight w:val="yellow"/>
        </w:rPr>
        <w:t xml:space="preserve">августа </w:t>
      </w:r>
      <w:r w:rsidRPr="007B45AC">
        <w:rPr>
          <w:rFonts w:ascii="Times New Roman" w:hAnsi="Times New Roman" w:cs="Times New Roman"/>
          <w:szCs w:val="22"/>
          <w:highlight w:val="yellow"/>
        </w:rPr>
        <w:t>20</w:t>
      </w:r>
      <w:r w:rsidR="00CA3157" w:rsidRPr="007B45AC">
        <w:rPr>
          <w:rFonts w:ascii="Times New Roman" w:hAnsi="Times New Roman" w:cs="Times New Roman"/>
          <w:szCs w:val="22"/>
          <w:highlight w:val="yellow"/>
        </w:rPr>
        <w:t>2</w:t>
      </w:r>
      <w:r w:rsidR="0075384B" w:rsidRPr="007B45AC">
        <w:rPr>
          <w:rFonts w:ascii="Times New Roman" w:hAnsi="Times New Roman" w:cs="Times New Roman"/>
          <w:szCs w:val="22"/>
          <w:highlight w:val="yellow"/>
        </w:rPr>
        <w:t>6</w:t>
      </w:r>
      <w:r w:rsidRPr="007B45AC">
        <w:rPr>
          <w:rFonts w:ascii="Times New Roman" w:hAnsi="Times New Roman" w:cs="Times New Roman"/>
          <w:szCs w:val="22"/>
          <w:highlight w:val="yellow"/>
        </w:rPr>
        <w:t xml:space="preserve"> г</w:t>
      </w:r>
      <w:r w:rsidR="00CA3157" w:rsidRPr="007B45AC">
        <w:rPr>
          <w:rFonts w:ascii="Times New Roman" w:hAnsi="Times New Roman" w:cs="Times New Roman"/>
          <w:szCs w:val="22"/>
          <w:highlight w:val="yellow"/>
        </w:rPr>
        <w:t>ода</w:t>
      </w:r>
      <w:r w:rsidRPr="007B45AC">
        <w:rPr>
          <w:rFonts w:ascii="Times New Roman" w:hAnsi="Times New Roman" w:cs="Times New Roman"/>
          <w:color w:val="FF0000"/>
          <w:szCs w:val="22"/>
          <w:highlight w:val="yellow"/>
        </w:rPr>
        <w:t>.</w:t>
      </w:r>
      <w:r w:rsidRPr="00F140D0">
        <w:rPr>
          <w:rFonts w:ascii="Times New Roman" w:hAnsi="Times New Roman" w:cs="Times New Roman"/>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6D28684" w14:textId="77777777" w:rsidR="00C5579D"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1</w:t>
      </w:r>
      <w:r w:rsidRPr="00294FA3">
        <w:rPr>
          <w:rFonts w:ascii="Times New Roman" w:hAnsi="Times New Roman" w:cs="Times New Roman"/>
          <w:szCs w:val="22"/>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294FA3">
          <w:rPr>
            <w:rFonts w:ascii="Times New Roman" w:hAnsi="Times New Roman" w:cs="Times New Roman"/>
            <w:color w:val="0000FF"/>
            <w:szCs w:val="22"/>
          </w:rPr>
          <w:t>частями 9</w:t>
        </w:r>
      </w:hyperlink>
      <w:r w:rsidRPr="00294FA3">
        <w:rPr>
          <w:rFonts w:ascii="Times New Roman" w:hAnsi="Times New Roman" w:cs="Times New Roman"/>
          <w:szCs w:val="22"/>
        </w:rPr>
        <w:t xml:space="preserve"> - </w:t>
      </w:r>
      <w:hyperlink r:id="rId16" w:history="1">
        <w:r w:rsidRPr="00294FA3">
          <w:rPr>
            <w:rFonts w:ascii="Times New Roman" w:hAnsi="Times New Roman" w:cs="Times New Roman"/>
            <w:color w:val="0000FF"/>
            <w:szCs w:val="22"/>
          </w:rPr>
          <w:t>23 статьи 95</w:t>
        </w:r>
      </w:hyperlink>
      <w:r w:rsidRPr="00294FA3">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57F6CDD" w14:textId="77777777" w:rsidR="00C5579D" w:rsidRPr="00294FA3" w:rsidRDefault="00C5579D">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 xml:space="preserve">XII. Прочие положения </w:t>
      </w:r>
    </w:p>
    <w:p w14:paraId="64803E3D" w14:textId="77777777" w:rsidR="00B5510C"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2</w:t>
      </w:r>
      <w:r w:rsidRPr="00294FA3">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14:paraId="26E08FD7" w14:textId="77777777" w:rsidR="00B5510C" w:rsidRDefault="00B5510C" w:rsidP="00B5510C">
      <w:pPr>
        <w:pStyle w:val="ConsPlusNormal"/>
        <w:ind w:firstLine="540"/>
        <w:jc w:val="both"/>
        <w:rPr>
          <w:rFonts w:ascii="Times New Roman" w:hAnsi="Times New Roman" w:cs="Times New Roman"/>
          <w:szCs w:val="22"/>
        </w:rPr>
      </w:pPr>
      <w:r>
        <w:rPr>
          <w:rFonts w:ascii="Times New Roman" w:hAnsi="Times New Roman" w:cs="Times New Roman"/>
          <w:szCs w:val="22"/>
        </w:rPr>
        <w:t>12</w:t>
      </w:r>
      <w:r w:rsidR="00C5579D" w:rsidRPr="00294FA3">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FFAF13E" w14:textId="77777777" w:rsidR="00B5510C"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2</w:t>
      </w:r>
      <w:r w:rsidRPr="00294FA3">
        <w:rPr>
          <w:rFonts w:ascii="Times New Roman" w:hAnsi="Times New Roman" w:cs="Times New Roman"/>
          <w:szCs w:val="22"/>
        </w:rPr>
        <w:t xml:space="preserve">.3. </w:t>
      </w:r>
      <w:r w:rsidR="00273811" w:rsidRPr="00273811">
        <w:rPr>
          <w:rFonts w:ascii="Times New Roman" w:hAnsi="Times New Roman" w:cs="Times New Roman"/>
          <w:szCs w:val="22"/>
        </w:rPr>
        <w:t>Все изменения и дополнения к Контракту оформляются в той же форме, что и Контракт, в виде дополнительных соглашений, подписываются каждой из Сторон и являются неотъемлемой частью Контракта.</w:t>
      </w:r>
    </w:p>
    <w:p w14:paraId="29058B9A" w14:textId="77777777" w:rsidR="00B5510C"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2</w:t>
      </w:r>
      <w:r w:rsidRPr="00294FA3">
        <w:rPr>
          <w:rFonts w:ascii="Times New Roman" w:hAnsi="Times New Roman" w:cs="Times New Roman"/>
          <w:szCs w:val="22"/>
        </w:rPr>
        <w:t xml:space="preserve">.4. Изменение условий Контракта при его исполнении не допускается, за исключением случаев, предусмотренных </w:t>
      </w:r>
      <w:hyperlink r:id="rId17" w:history="1">
        <w:r w:rsidRPr="00294FA3">
          <w:rPr>
            <w:rFonts w:ascii="Times New Roman" w:hAnsi="Times New Roman" w:cs="Times New Roman"/>
            <w:color w:val="0000FF"/>
            <w:szCs w:val="22"/>
          </w:rPr>
          <w:t>статьей 95</w:t>
        </w:r>
      </w:hyperlink>
      <w:r w:rsidRPr="00294FA3">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4C94FA3" w14:textId="77777777" w:rsidR="00B5510C"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B5510C">
        <w:rPr>
          <w:rFonts w:ascii="Times New Roman" w:hAnsi="Times New Roman" w:cs="Times New Roman"/>
          <w:szCs w:val="22"/>
        </w:rPr>
        <w:t>2</w:t>
      </w:r>
      <w:r w:rsidRPr="00294FA3">
        <w:rPr>
          <w:rFonts w:ascii="Times New Roman" w:hAnsi="Times New Roman" w:cs="Times New Roman"/>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A00FF00" w14:textId="77777777" w:rsidR="00C5579D" w:rsidRPr="00294FA3" w:rsidRDefault="00C5579D" w:rsidP="00B5510C">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 xml:space="preserve">Передача прав и обязанностей по Контракту правопреемнику Поставщика осуществляется путем </w:t>
      </w:r>
      <w:r w:rsidRPr="00294FA3">
        <w:rPr>
          <w:rFonts w:ascii="Times New Roman" w:hAnsi="Times New Roman" w:cs="Times New Roman"/>
          <w:szCs w:val="22"/>
        </w:rPr>
        <w:lastRenderedPageBreak/>
        <w:t>заключения соответствующего дополнительного соглашения к Контракту.</w:t>
      </w:r>
    </w:p>
    <w:p w14:paraId="23437439" w14:textId="77777777" w:rsidR="00DD1EAE" w:rsidRDefault="00C5579D" w:rsidP="00DD1EA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DD1EAE">
        <w:rPr>
          <w:rFonts w:ascii="Times New Roman" w:hAnsi="Times New Roman" w:cs="Times New Roman"/>
          <w:szCs w:val="22"/>
        </w:rPr>
        <w:t>2</w:t>
      </w:r>
      <w:r w:rsidRPr="00294FA3">
        <w:rPr>
          <w:rFonts w:ascii="Times New Roman" w:hAnsi="Times New Roman" w:cs="Times New Roman"/>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DCE84A6" w14:textId="77777777" w:rsidR="00DD1EAE" w:rsidRDefault="00B5510C" w:rsidP="00DD1EAE">
      <w:pPr>
        <w:pStyle w:val="ConsPlusNormal"/>
        <w:ind w:firstLine="540"/>
        <w:jc w:val="both"/>
        <w:rPr>
          <w:rFonts w:ascii="Times New Roman" w:hAnsi="Times New Roman" w:cs="Times New Roman"/>
          <w:szCs w:val="22"/>
        </w:rPr>
      </w:pPr>
      <w:r>
        <w:rPr>
          <w:rFonts w:ascii="Times New Roman" w:hAnsi="Times New Roman" w:cs="Times New Roman"/>
          <w:szCs w:val="22"/>
        </w:rPr>
        <w:t>12.7.</w:t>
      </w:r>
      <w:r w:rsidRPr="00DD1EAE">
        <w:rPr>
          <w:rFonts w:ascii="Times New Roman" w:hAnsi="Times New Roman" w:cs="Times New Roman"/>
          <w:szCs w:val="22"/>
        </w:rPr>
        <w:t xml:space="preserve"> Контракт заключается ______________________________________________</w:t>
      </w:r>
      <w:r w:rsidR="00DD1EAE">
        <w:rPr>
          <w:rFonts w:ascii="Times New Roman" w:hAnsi="Times New Roman" w:cs="Times New Roman"/>
          <w:szCs w:val="22"/>
        </w:rPr>
        <w:t xml:space="preserve"> </w:t>
      </w:r>
      <w:r w:rsidRPr="00DD1EAE">
        <w:rPr>
          <w:rFonts w:ascii="Times New Roman" w:hAnsi="Times New Roman" w:cs="Times New Roman"/>
          <w:szCs w:val="22"/>
        </w:rPr>
        <w:t>(указывается форма заключения контракта: «в форме электронного документа, подписанного электронными подписями уполномоченными представителями обеих сторон»</w:t>
      </w:r>
      <w:r w:rsidRPr="001E56FE">
        <w:rPr>
          <w:rFonts w:ascii="Times New Roman" w:hAnsi="Times New Roman" w:cs="Times New Roman"/>
          <w:szCs w:val="22"/>
          <w:vertAlign w:val="superscript"/>
        </w:rPr>
        <w:footnoteReference w:id="3"/>
      </w:r>
      <w:r w:rsidRPr="00DD1EAE">
        <w:rPr>
          <w:rFonts w:ascii="Times New Roman" w:hAnsi="Times New Roman" w:cs="Times New Roman"/>
          <w:szCs w:val="22"/>
        </w:rPr>
        <w:t>/ «в письменной форме и подписан уполномоченными представителями обеих сторон»)</w:t>
      </w:r>
      <w:r w:rsidRPr="001E56FE">
        <w:rPr>
          <w:rFonts w:ascii="Times New Roman" w:hAnsi="Times New Roman" w:cs="Times New Roman"/>
          <w:szCs w:val="22"/>
          <w:vertAlign w:val="superscript"/>
        </w:rPr>
        <w:footnoteReference w:id="4"/>
      </w:r>
      <w:r w:rsidRPr="00DD1EAE">
        <w:rPr>
          <w:rFonts w:ascii="Times New Roman" w:hAnsi="Times New Roman" w:cs="Times New Roman"/>
          <w:szCs w:val="22"/>
        </w:rPr>
        <w:t>.</w:t>
      </w:r>
      <w:bookmarkStart w:id="38" w:name="P1633"/>
      <w:bookmarkEnd w:id="38"/>
    </w:p>
    <w:p w14:paraId="26C3BB42" w14:textId="77777777" w:rsidR="00C5579D" w:rsidRPr="00294FA3" w:rsidRDefault="00C5579D" w:rsidP="00DD1EA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DD1EAE">
        <w:rPr>
          <w:rFonts w:ascii="Times New Roman" w:hAnsi="Times New Roman" w:cs="Times New Roman"/>
          <w:szCs w:val="22"/>
        </w:rPr>
        <w:t>2</w:t>
      </w:r>
      <w:r w:rsidRPr="00294FA3">
        <w:rPr>
          <w:rFonts w:ascii="Times New Roman" w:hAnsi="Times New Roman" w:cs="Times New Roman"/>
          <w:szCs w:val="22"/>
        </w:rPr>
        <w:t>.</w:t>
      </w:r>
      <w:r w:rsidR="00CB6134">
        <w:rPr>
          <w:rFonts w:ascii="Times New Roman" w:hAnsi="Times New Roman" w:cs="Times New Roman"/>
          <w:szCs w:val="22"/>
        </w:rPr>
        <w:t>8</w:t>
      </w:r>
      <w:r w:rsidRPr="00294FA3">
        <w:rPr>
          <w:rFonts w:ascii="Times New Roman" w:hAnsi="Times New Roman" w:cs="Times New Roman"/>
          <w:szCs w:val="22"/>
        </w:rPr>
        <w:t xml:space="preserve">. Контракт составлен в </w:t>
      </w:r>
      <w:r w:rsidR="00DD1EAE">
        <w:rPr>
          <w:rFonts w:ascii="Times New Roman" w:hAnsi="Times New Roman" w:cs="Times New Roman"/>
          <w:szCs w:val="22"/>
        </w:rPr>
        <w:t>2 (двух)</w:t>
      </w:r>
      <w:r w:rsidRPr="00294FA3">
        <w:rPr>
          <w:rFonts w:ascii="Times New Roman" w:hAnsi="Times New Roman" w:cs="Times New Roman"/>
          <w:szCs w:val="22"/>
        </w:rPr>
        <w:t xml:space="preserve"> экземплярах, идентичных по содержанию и имеющих одинаковую юридическую силу, один из которых передан Поставщику, </w:t>
      </w:r>
      <w:r w:rsidR="00DD1EAE">
        <w:rPr>
          <w:rFonts w:ascii="Times New Roman" w:hAnsi="Times New Roman" w:cs="Times New Roman"/>
          <w:szCs w:val="22"/>
        </w:rPr>
        <w:t>один</w:t>
      </w:r>
      <w:r w:rsidRPr="00294FA3">
        <w:rPr>
          <w:rFonts w:ascii="Times New Roman" w:hAnsi="Times New Roman" w:cs="Times New Roman"/>
          <w:szCs w:val="22"/>
        </w:rPr>
        <w:t xml:space="preserve"> - находятся у Заказчика. </w:t>
      </w:r>
    </w:p>
    <w:p w14:paraId="3DF39CA2" w14:textId="77777777" w:rsidR="00C5579D" w:rsidRPr="00294FA3" w:rsidRDefault="00C5579D">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XI</w:t>
      </w:r>
      <w:r w:rsidR="00DD1EAE">
        <w:rPr>
          <w:rFonts w:ascii="Times New Roman" w:hAnsi="Times New Roman" w:cs="Times New Roman"/>
          <w:szCs w:val="22"/>
          <w:lang w:val="en-US"/>
        </w:rPr>
        <w:t>II</w:t>
      </w:r>
      <w:r w:rsidRPr="00294FA3">
        <w:rPr>
          <w:rFonts w:ascii="Times New Roman" w:hAnsi="Times New Roman" w:cs="Times New Roman"/>
          <w:szCs w:val="22"/>
        </w:rPr>
        <w:t>. Перечень приложений</w:t>
      </w:r>
    </w:p>
    <w:p w14:paraId="45CCBB88" w14:textId="77777777" w:rsidR="000062A4" w:rsidRDefault="00C5579D" w:rsidP="00DD1EAE">
      <w:pPr>
        <w:pStyle w:val="ConsPlusNormal"/>
        <w:ind w:firstLine="540"/>
        <w:jc w:val="both"/>
        <w:rPr>
          <w:rFonts w:ascii="Times New Roman" w:hAnsi="Times New Roman" w:cs="Times New Roman"/>
          <w:szCs w:val="22"/>
        </w:rPr>
      </w:pPr>
      <w:r w:rsidRPr="00294FA3">
        <w:rPr>
          <w:rFonts w:ascii="Times New Roman" w:hAnsi="Times New Roman" w:cs="Times New Roman"/>
          <w:szCs w:val="22"/>
        </w:rPr>
        <w:t>1</w:t>
      </w:r>
      <w:r w:rsidR="00DD1EAE">
        <w:rPr>
          <w:rFonts w:ascii="Times New Roman" w:hAnsi="Times New Roman" w:cs="Times New Roman"/>
          <w:szCs w:val="22"/>
        </w:rPr>
        <w:t>3</w:t>
      </w:r>
      <w:r w:rsidRPr="00294FA3">
        <w:rPr>
          <w:rFonts w:ascii="Times New Roman" w:hAnsi="Times New Roman" w:cs="Times New Roman"/>
          <w:szCs w:val="22"/>
        </w:rPr>
        <w:t>.1. Неотъемлемой частью Контракта является</w:t>
      </w:r>
      <w:r w:rsidR="000062A4">
        <w:rPr>
          <w:rFonts w:ascii="Times New Roman" w:hAnsi="Times New Roman" w:cs="Times New Roman"/>
          <w:szCs w:val="22"/>
        </w:rPr>
        <w:t>:</w:t>
      </w:r>
    </w:p>
    <w:p w14:paraId="5A433196" w14:textId="77777777" w:rsidR="00947518" w:rsidRPr="000062A4" w:rsidRDefault="000062A4" w:rsidP="00947518">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13.1.1. </w:t>
      </w:r>
      <w:r w:rsidR="00130AA2">
        <w:rPr>
          <w:rFonts w:ascii="Times New Roman" w:hAnsi="Times New Roman" w:cs="Times New Roman"/>
          <w:szCs w:val="22"/>
        </w:rPr>
        <w:t>Приложение № 1 – Спецификация.</w:t>
      </w:r>
    </w:p>
    <w:p w14:paraId="5ED237E2" w14:textId="77777777" w:rsidR="00E558E4" w:rsidRDefault="00E558E4">
      <w:pPr>
        <w:pStyle w:val="ConsPlusNormal"/>
        <w:jc w:val="center"/>
        <w:outlineLvl w:val="1"/>
        <w:rPr>
          <w:rFonts w:ascii="Times New Roman" w:hAnsi="Times New Roman" w:cs="Times New Roman"/>
          <w:szCs w:val="22"/>
        </w:rPr>
      </w:pPr>
      <w:bookmarkStart w:id="39" w:name="P1639"/>
      <w:bookmarkEnd w:id="39"/>
    </w:p>
    <w:p w14:paraId="41B6C4A0" w14:textId="77777777" w:rsidR="00C5579D" w:rsidRDefault="00C5579D" w:rsidP="00401E50">
      <w:pPr>
        <w:pStyle w:val="ConsPlusNormal"/>
        <w:jc w:val="center"/>
        <w:outlineLvl w:val="1"/>
        <w:rPr>
          <w:rFonts w:ascii="Times New Roman" w:hAnsi="Times New Roman" w:cs="Times New Roman"/>
          <w:szCs w:val="22"/>
        </w:rPr>
      </w:pPr>
      <w:r w:rsidRPr="00294FA3">
        <w:rPr>
          <w:rFonts w:ascii="Times New Roman" w:hAnsi="Times New Roman" w:cs="Times New Roman"/>
          <w:szCs w:val="22"/>
        </w:rPr>
        <w:t>X</w:t>
      </w:r>
      <w:r w:rsidR="00DD1EAE">
        <w:rPr>
          <w:rFonts w:ascii="Times New Roman" w:hAnsi="Times New Roman" w:cs="Times New Roman"/>
          <w:szCs w:val="22"/>
          <w:lang w:val="en-US"/>
        </w:rPr>
        <w:t>I</w:t>
      </w:r>
      <w:r w:rsidRPr="00294FA3">
        <w:rPr>
          <w:rFonts w:ascii="Times New Roman" w:hAnsi="Times New Roman" w:cs="Times New Roman"/>
          <w:szCs w:val="22"/>
        </w:rPr>
        <w:t>V. Адреса</w:t>
      </w:r>
      <w:r w:rsidR="00F1567F">
        <w:rPr>
          <w:rFonts w:ascii="Times New Roman" w:hAnsi="Times New Roman" w:cs="Times New Roman"/>
          <w:szCs w:val="22"/>
        </w:rPr>
        <w:t>,</w:t>
      </w:r>
      <w:r w:rsidRPr="00294FA3">
        <w:rPr>
          <w:rFonts w:ascii="Times New Roman" w:hAnsi="Times New Roman" w:cs="Times New Roman"/>
          <w:szCs w:val="22"/>
        </w:rPr>
        <w:t xml:space="preserve"> банковские реквизиты </w:t>
      </w:r>
      <w:r w:rsidR="00F1567F">
        <w:rPr>
          <w:rFonts w:ascii="Times New Roman" w:hAnsi="Times New Roman" w:cs="Times New Roman"/>
          <w:szCs w:val="22"/>
        </w:rPr>
        <w:t xml:space="preserve">и подписи </w:t>
      </w:r>
      <w:r w:rsidRPr="00294FA3">
        <w:rPr>
          <w:rFonts w:ascii="Times New Roman" w:hAnsi="Times New Roman" w:cs="Times New Roman"/>
          <w:szCs w:val="22"/>
        </w:rPr>
        <w:t>Сторон</w:t>
      </w:r>
    </w:p>
    <w:p w14:paraId="1BA1FAB4" w14:textId="77777777" w:rsidR="00F1567F" w:rsidRPr="00294FA3" w:rsidRDefault="00F1567F">
      <w:pPr>
        <w:pStyle w:val="ConsPlusNormal"/>
        <w:jc w:val="both"/>
        <w:rPr>
          <w:rFonts w:ascii="Times New Roman" w:hAnsi="Times New Roman" w:cs="Times New Roman"/>
          <w:szCs w:val="22"/>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14"/>
      </w:tblGrid>
      <w:tr w:rsidR="00985518" w:rsidRPr="00294FA3" w14:paraId="435C5E27" w14:textId="77777777" w:rsidTr="00A1005A">
        <w:tc>
          <w:tcPr>
            <w:tcW w:w="4479" w:type="dxa"/>
          </w:tcPr>
          <w:p w14:paraId="301B974B" w14:textId="77777777" w:rsidR="00F1567F" w:rsidRDefault="00F1567F" w:rsidP="00F1567F">
            <w:pPr>
              <w:spacing w:after="0"/>
              <w:ind w:right="-1"/>
              <w:jc w:val="center"/>
              <w:rPr>
                <w:rFonts w:ascii="Times New Roman" w:hAnsi="Times New Roman"/>
                <w:iCs/>
              </w:rPr>
            </w:pPr>
            <w:r w:rsidRPr="00294FA3">
              <w:rPr>
                <w:rFonts w:ascii="Times New Roman" w:hAnsi="Times New Roman"/>
              </w:rPr>
              <w:t>ЗАКАЗЧИК</w:t>
            </w:r>
            <w:r w:rsidRPr="00DD1EAE">
              <w:rPr>
                <w:rFonts w:ascii="Times New Roman" w:hAnsi="Times New Roman"/>
                <w:iCs/>
              </w:rPr>
              <w:t xml:space="preserve"> </w:t>
            </w:r>
          </w:p>
          <w:p w14:paraId="2D87F229" w14:textId="77777777" w:rsidR="00F1567F" w:rsidRPr="00DD1EAE" w:rsidRDefault="00F1567F" w:rsidP="000B31C5">
            <w:pPr>
              <w:spacing w:after="0" w:line="240" w:lineRule="auto"/>
              <w:ind w:right="-1"/>
              <w:jc w:val="center"/>
              <w:rPr>
                <w:rFonts w:ascii="Times New Roman" w:hAnsi="Times New Roman"/>
                <w:iCs/>
              </w:rPr>
            </w:pPr>
            <w:r w:rsidRPr="00DD1EAE">
              <w:rPr>
                <w:rFonts w:ascii="Times New Roman" w:hAnsi="Times New Roman"/>
                <w:iCs/>
              </w:rPr>
              <w:t>ФГКУ «Специальное управление</w:t>
            </w:r>
          </w:p>
          <w:p w14:paraId="5361E789" w14:textId="77777777" w:rsidR="00985518" w:rsidRPr="00294FA3" w:rsidRDefault="00F1567F" w:rsidP="000B31C5">
            <w:pPr>
              <w:pStyle w:val="2"/>
              <w:keepLines/>
              <w:widowControl/>
              <w:numPr>
                <w:ilvl w:val="1"/>
                <w:numId w:val="0"/>
              </w:numPr>
              <w:tabs>
                <w:tab w:val="num" w:pos="0"/>
              </w:tabs>
              <w:suppressAutoHyphens/>
              <w:autoSpaceDN/>
              <w:adjustRightInd/>
              <w:spacing w:before="0" w:after="0"/>
              <w:jc w:val="center"/>
              <w:rPr>
                <w:rFonts w:ascii="Times New Roman" w:hAnsi="Times New Roman" w:cs="Times New Roman"/>
                <w:szCs w:val="22"/>
              </w:rPr>
            </w:pPr>
            <w:r w:rsidRPr="00DD1EAE">
              <w:rPr>
                <w:rFonts w:ascii="Times New Roman" w:hAnsi="Times New Roman" w:cs="Times New Roman"/>
                <w:b w:val="0"/>
                <w:bCs w:val="0"/>
                <w:i w:val="0"/>
                <w:sz w:val="22"/>
                <w:szCs w:val="22"/>
              </w:rPr>
              <w:t>ФПС № 80 МЧС России»</w:t>
            </w:r>
            <w:r w:rsidRPr="00BF3F31">
              <w:rPr>
                <w:rFonts w:ascii="Times New Roman" w:hAnsi="Times New Roman" w:cs="Times New Roman"/>
                <w:b w:val="0"/>
                <w:i w:val="0"/>
                <w:szCs w:val="22"/>
              </w:rPr>
              <w:t>:</w:t>
            </w:r>
          </w:p>
        </w:tc>
        <w:tc>
          <w:tcPr>
            <w:tcW w:w="4514" w:type="dxa"/>
          </w:tcPr>
          <w:p w14:paraId="6DFC4809" w14:textId="77777777" w:rsidR="00F1567F" w:rsidRDefault="00F1567F" w:rsidP="00F1567F">
            <w:pPr>
              <w:pStyle w:val="ConsPlusNormal"/>
              <w:jc w:val="center"/>
              <w:rPr>
                <w:rFonts w:ascii="Times New Roman" w:hAnsi="Times New Roman" w:cs="Times New Roman"/>
                <w:szCs w:val="22"/>
              </w:rPr>
            </w:pPr>
            <w:r w:rsidRPr="00294FA3">
              <w:rPr>
                <w:rFonts w:ascii="Times New Roman" w:hAnsi="Times New Roman" w:cs="Times New Roman"/>
                <w:szCs w:val="22"/>
              </w:rPr>
              <w:t>ПОСТАВЩИК:</w:t>
            </w:r>
          </w:p>
          <w:p w14:paraId="0264763D" w14:textId="77777777" w:rsidR="00A1005A" w:rsidRDefault="00F1567F" w:rsidP="00F1567F">
            <w:pPr>
              <w:pStyle w:val="ConsPlusNormal"/>
              <w:jc w:val="center"/>
              <w:rPr>
                <w:rFonts w:ascii="Times New Roman" w:hAnsi="Times New Roman" w:cs="Times New Roman"/>
                <w:sz w:val="20"/>
              </w:rPr>
            </w:pPr>
            <w:r w:rsidRPr="00F1567F">
              <w:rPr>
                <w:rFonts w:ascii="Times New Roman" w:hAnsi="Times New Roman" w:cs="Times New Roman"/>
                <w:sz w:val="20"/>
              </w:rPr>
              <w:t xml:space="preserve">полное наименование организации </w:t>
            </w:r>
            <w:r w:rsidR="00A1005A">
              <w:rPr>
                <w:rFonts w:ascii="Times New Roman" w:hAnsi="Times New Roman" w:cs="Times New Roman"/>
                <w:sz w:val="20"/>
              </w:rPr>
              <w:t>–</w:t>
            </w:r>
            <w:r w:rsidRPr="00F1567F">
              <w:rPr>
                <w:rFonts w:ascii="Times New Roman" w:hAnsi="Times New Roman" w:cs="Times New Roman"/>
                <w:sz w:val="20"/>
              </w:rPr>
              <w:t xml:space="preserve"> поставщика</w:t>
            </w:r>
          </w:p>
          <w:p w14:paraId="6318A41A" w14:textId="77777777" w:rsidR="00985518" w:rsidRPr="00294FA3" w:rsidRDefault="00F1567F" w:rsidP="00F1567F">
            <w:pPr>
              <w:pStyle w:val="ConsPlusNormal"/>
              <w:jc w:val="center"/>
              <w:rPr>
                <w:rFonts w:ascii="Times New Roman" w:hAnsi="Times New Roman" w:cs="Times New Roman"/>
                <w:szCs w:val="22"/>
              </w:rPr>
            </w:pPr>
            <w:r w:rsidRPr="00F1567F">
              <w:rPr>
                <w:rFonts w:ascii="Times New Roman" w:hAnsi="Times New Roman" w:cs="Times New Roman"/>
                <w:sz w:val="20"/>
              </w:rPr>
              <w:t xml:space="preserve">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F1567F" w:rsidRPr="00294FA3" w14:paraId="5531CD34" w14:textId="77777777" w:rsidTr="00A1005A">
        <w:tc>
          <w:tcPr>
            <w:tcW w:w="4479" w:type="dxa"/>
          </w:tcPr>
          <w:p w14:paraId="4994CD71" w14:textId="77777777" w:rsidR="00F1567F" w:rsidRPr="001E6B5A" w:rsidRDefault="00F1567F" w:rsidP="00F1567F">
            <w:pPr>
              <w:spacing w:after="0"/>
              <w:ind w:right="33"/>
              <w:jc w:val="both"/>
              <w:rPr>
                <w:rFonts w:ascii="Times New Roman" w:hAnsi="Times New Roman"/>
                <w:sz w:val="20"/>
                <w:szCs w:val="20"/>
                <w:highlight w:val="yellow"/>
              </w:rPr>
            </w:pPr>
            <w:r w:rsidRPr="001E6B5A">
              <w:rPr>
                <w:rFonts w:ascii="Times New Roman" w:hAnsi="Times New Roman"/>
                <w:sz w:val="20"/>
                <w:szCs w:val="20"/>
                <w:highlight w:val="yellow"/>
              </w:rPr>
              <w:t>Юридический/почтовый адрес: 427430, Удмуртская Республика, г. Воткинск, ул. Спорта, д.7</w:t>
            </w:r>
          </w:p>
          <w:p w14:paraId="6C9A48A2" w14:textId="77777777" w:rsidR="00F1567F" w:rsidRPr="001E6B5A" w:rsidRDefault="00F1567F" w:rsidP="00F1567F">
            <w:pPr>
              <w:spacing w:after="0"/>
              <w:jc w:val="both"/>
              <w:rPr>
                <w:rFonts w:ascii="Times New Roman" w:hAnsi="Times New Roman"/>
                <w:sz w:val="20"/>
                <w:szCs w:val="20"/>
                <w:highlight w:val="yellow"/>
              </w:rPr>
            </w:pPr>
            <w:r w:rsidRPr="001E6B5A">
              <w:rPr>
                <w:rFonts w:ascii="Times New Roman" w:hAnsi="Times New Roman"/>
                <w:sz w:val="20"/>
                <w:szCs w:val="20"/>
                <w:highlight w:val="yellow"/>
              </w:rPr>
              <w:t>ИНН 1828010786, КПП 182801001</w:t>
            </w:r>
          </w:p>
          <w:p w14:paraId="75E14DDC" w14:textId="77777777" w:rsidR="00F1567F" w:rsidRPr="001E6B5A" w:rsidRDefault="00F1567F" w:rsidP="00F1567F">
            <w:pPr>
              <w:spacing w:after="0"/>
              <w:jc w:val="both"/>
              <w:rPr>
                <w:rFonts w:ascii="Times New Roman" w:hAnsi="Times New Roman"/>
                <w:sz w:val="20"/>
                <w:szCs w:val="20"/>
                <w:highlight w:val="yellow"/>
              </w:rPr>
            </w:pPr>
            <w:r w:rsidRPr="001E6B5A">
              <w:rPr>
                <w:rFonts w:ascii="Times New Roman" w:hAnsi="Times New Roman"/>
                <w:sz w:val="20"/>
                <w:szCs w:val="20"/>
                <w:highlight w:val="yellow"/>
              </w:rPr>
              <w:t>л/</w:t>
            </w:r>
            <w:proofErr w:type="spellStart"/>
            <w:r w:rsidRPr="001E6B5A">
              <w:rPr>
                <w:rFonts w:ascii="Times New Roman" w:hAnsi="Times New Roman"/>
                <w:sz w:val="20"/>
                <w:szCs w:val="20"/>
                <w:highlight w:val="yellow"/>
              </w:rPr>
              <w:t>сч</w:t>
            </w:r>
            <w:proofErr w:type="spellEnd"/>
            <w:r w:rsidRPr="001E6B5A">
              <w:rPr>
                <w:rFonts w:ascii="Times New Roman" w:hAnsi="Times New Roman"/>
                <w:sz w:val="20"/>
                <w:szCs w:val="20"/>
                <w:highlight w:val="yellow"/>
              </w:rPr>
              <w:t xml:space="preserve"> 03131312630 </w:t>
            </w:r>
          </w:p>
          <w:p w14:paraId="5F74D70C" w14:textId="77777777" w:rsidR="00BF3F31" w:rsidRPr="001E6B5A" w:rsidRDefault="00BF3F31"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Банковские реквизиты:</w:t>
            </w:r>
          </w:p>
          <w:p w14:paraId="1D8BFE5E" w14:textId="77777777" w:rsidR="00BC65A1" w:rsidRDefault="00BF3F31"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 xml:space="preserve">Банк получателя: ОКЦ № 1 ВВГУ БАНКА РОССИИ//УФК по Нижегородской области, </w:t>
            </w:r>
          </w:p>
          <w:p w14:paraId="206AD761" w14:textId="12FA0B30" w:rsidR="00BF3F31" w:rsidRPr="001E6B5A" w:rsidRDefault="00BF3F31"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г Нижний Новгород</w:t>
            </w:r>
          </w:p>
          <w:p w14:paraId="3DD56CEB" w14:textId="77777777" w:rsidR="00BF3F31" w:rsidRPr="001E6B5A" w:rsidRDefault="00BF3F31"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 xml:space="preserve">БИК 012202102 </w:t>
            </w:r>
          </w:p>
          <w:p w14:paraId="3FC0548E" w14:textId="77777777" w:rsidR="00BF3F31" w:rsidRPr="001E6B5A" w:rsidRDefault="00BF3F31"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Казначейский счет: № 03211643000000013239</w:t>
            </w:r>
          </w:p>
          <w:p w14:paraId="5078959D" w14:textId="77777777" w:rsidR="00BF3F31" w:rsidRPr="001E6B5A" w:rsidRDefault="00BF3F31"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Банковский счет, входящего в состав ЕКС:</w:t>
            </w:r>
          </w:p>
          <w:p w14:paraId="3D10938F" w14:textId="77777777" w:rsidR="00BF3F31" w:rsidRPr="001E6B5A" w:rsidRDefault="00BF3F31"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 40102810745370000024</w:t>
            </w:r>
          </w:p>
          <w:p w14:paraId="3FF9A187" w14:textId="77777777" w:rsidR="00F1567F" w:rsidRPr="001E6B5A" w:rsidRDefault="00F1567F" w:rsidP="00BF3F31">
            <w:pPr>
              <w:spacing w:after="0"/>
              <w:jc w:val="both"/>
              <w:rPr>
                <w:rFonts w:ascii="Times New Roman" w:hAnsi="Times New Roman"/>
                <w:sz w:val="20"/>
                <w:szCs w:val="20"/>
                <w:highlight w:val="yellow"/>
              </w:rPr>
            </w:pPr>
            <w:r w:rsidRPr="001E6B5A">
              <w:rPr>
                <w:rFonts w:ascii="Times New Roman" w:hAnsi="Times New Roman"/>
                <w:sz w:val="20"/>
                <w:szCs w:val="20"/>
                <w:highlight w:val="yellow"/>
              </w:rPr>
              <w:t>тел/факс: (34145) 5-24-45, 5-21-01</w:t>
            </w:r>
          </w:p>
          <w:p w14:paraId="66B683F1" w14:textId="77777777" w:rsidR="00763C7E" w:rsidRPr="00ED5385" w:rsidRDefault="00F1567F" w:rsidP="00763C7E">
            <w:pPr>
              <w:autoSpaceDE w:val="0"/>
              <w:autoSpaceDN w:val="0"/>
              <w:adjustRightInd w:val="0"/>
              <w:spacing w:after="0"/>
              <w:rPr>
                <w:sz w:val="20"/>
                <w:szCs w:val="20"/>
                <w:lang w:val="en-US"/>
              </w:rPr>
            </w:pPr>
            <w:r w:rsidRPr="001E6B5A">
              <w:rPr>
                <w:rFonts w:ascii="Times New Roman" w:hAnsi="Times New Roman"/>
                <w:sz w:val="20"/>
                <w:szCs w:val="20"/>
                <w:highlight w:val="yellow"/>
                <w:lang w:val="en-US"/>
              </w:rPr>
              <w:t>E-mail:</w:t>
            </w:r>
            <w:r w:rsidR="00763C7E" w:rsidRPr="001E6B5A">
              <w:rPr>
                <w:bCs/>
                <w:sz w:val="20"/>
                <w:szCs w:val="20"/>
                <w:highlight w:val="yellow"/>
                <w:lang w:val="en-US"/>
              </w:rPr>
              <w:t xml:space="preserve"> </w:t>
            </w:r>
            <w:r w:rsidR="00763C7E" w:rsidRPr="001E6B5A">
              <w:rPr>
                <w:rFonts w:ascii="Times New Roman" w:hAnsi="Times New Roman"/>
                <w:sz w:val="20"/>
                <w:szCs w:val="20"/>
                <w:highlight w:val="yellow"/>
              </w:rPr>
              <w:t>sufps80@su80.18.mchs.gov.ru</w:t>
            </w:r>
          </w:p>
          <w:p w14:paraId="02F0B4D5" w14:textId="77777777" w:rsidR="00F1567F" w:rsidRPr="00A1005A" w:rsidRDefault="00F1567F" w:rsidP="00A1005A">
            <w:pPr>
              <w:pStyle w:val="ConsPlusNormal"/>
              <w:rPr>
                <w:rFonts w:ascii="Times New Roman" w:hAnsi="Times New Roman" w:cs="Times New Roman"/>
                <w:szCs w:val="22"/>
                <w:lang w:val="en-US"/>
              </w:rPr>
            </w:pPr>
          </w:p>
        </w:tc>
        <w:tc>
          <w:tcPr>
            <w:tcW w:w="4514" w:type="dxa"/>
          </w:tcPr>
          <w:p w14:paraId="675601A7" w14:textId="77777777" w:rsidR="00F1567F" w:rsidRPr="00ED5385" w:rsidRDefault="00F1567F" w:rsidP="00F1567F">
            <w:pPr>
              <w:spacing w:after="0"/>
              <w:ind w:right="33"/>
              <w:jc w:val="both"/>
              <w:rPr>
                <w:rFonts w:ascii="Times New Roman" w:hAnsi="Times New Roman"/>
                <w:sz w:val="20"/>
                <w:szCs w:val="20"/>
              </w:rPr>
            </w:pPr>
            <w:r w:rsidRPr="00ED5385">
              <w:rPr>
                <w:rFonts w:ascii="Times New Roman" w:hAnsi="Times New Roman"/>
                <w:sz w:val="20"/>
                <w:szCs w:val="20"/>
              </w:rPr>
              <w:t xml:space="preserve">Юридический/почтовый адрес: </w:t>
            </w:r>
          </w:p>
          <w:p w14:paraId="698A5F4D" w14:textId="77777777" w:rsidR="00F1567F" w:rsidRPr="00ED5385" w:rsidRDefault="00F1567F" w:rsidP="00F1567F">
            <w:pPr>
              <w:spacing w:after="0"/>
              <w:jc w:val="both"/>
              <w:rPr>
                <w:rFonts w:ascii="Times New Roman" w:hAnsi="Times New Roman"/>
                <w:sz w:val="20"/>
                <w:szCs w:val="20"/>
              </w:rPr>
            </w:pPr>
            <w:r w:rsidRPr="00ED5385">
              <w:rPr>
                <w:rFonts w:ascii="Times New Roman" w:hAnsi="Times New Roman"/>
                <w:sz w:val="20"/>
                <w:szCs w:val="20"/>
              </w:rPr>
              <w:t>ИНН</w:t>
            </w:r>
          </w:p>
          <w:p w14:paraId="7C76F292" w14:textId="77777777" w:rsidR="00F1567F" w:rsidRPr="00ED5385" w:rsidRDefault="00F1567F" w:rsidP="00F1567F">
            <w:pPr>
              <w:spacing w:after="0"/>
              <w:jc w:val="both"/>
              <w:rPr>
                <w:rFonts w:ascii="Times New Roman" w:hAnsi="Times New Roman"/>
                <w:sz w:val="20"/>
                <w:szCs w:val="20"/>
              </w:rPr>
            </w:pPr>
            <w:r w:rsidRPr="00ED5385">
              <w:rPr>
                <w:rFonts w:ascii="Times New Roman" w:hAnsi="Times New Roman"/>
                <w:sz w:val="20"/>
                <w:szCs w:val="20"/>
              </w:rPr>
              <w:t xml:space="preserve">КПП </w:t>
            </w:r>
          </w:p>
          <w:p w14:paraId="7A44D6ED" w14:textId="77777777" w:rsidR="00F1567F" w:rsidRPr="00ED5385" w:rsidRDefault="00F1567F" w:rsidP="00F1567F">
            <w:pPr>
              <w:spacing w:after="0"/>
              <w:jc w:val="both"/>
              <w:rPr>
                <w:rFonts w:ascii="Times New Roman" w:hAnsi="Times New Roman"/>
                <w:sz w:val="20"/>
                <w:szCs w:val="20"/>
              </w:rPr>
            </w:pPr>
            <w:r w:rsidRPr="00ED5385">
              <w:rPr>
                <w:rFonts w:ascii="Times New Roman" w:hAnsi="Times New Roman"/>
                <w:sz w:val="20"/>
                <w:szCs w:val="20"/>
              </w:rPr>
              <w:t xml:space="preserve">Банковские реквизиты: </w:t>
            </w:r>
          </w:p>
          <w:p w14:paraId="3DF64719" w14:textId="77777777" w:rsidR="00F1567F" w:rsidRPr="00ED5385" w:rsidRDefault="00F1567F" w:rsidP="00F1567F">
            <w:pPr>
              <w:spacing w:after="0"/>
              <w:jc w:val="both"/>
              <w:rPr>
                <w:rFonts w:ascii="Times New Roman" w:hAnsi="Times New Roman"/>
                <w:sz w:val="20"/>
                <w:szCs w:val="20"/>
              </w:rPr>
            </w:pPr>
            <w:r w:rsidRPr="00ED5385">
              <w:rPr>
                <w:rFonts w:ascii="Times New Roman" w:hAnsi="Times New Roman"/>
                <w:sz w:val="20"/>
                <w:szCs w:val="20"/>
              </w:rPr>
              <w:t xml:space="preserve">тел/факс: </w:t>
            </w:r>
          </w:p>
          <w:p w14:paraId="2C124D72" w14:textId="77777777" w:rsidR="00F1567F" w:rsidRPr="00294FA3" w:rsidRDefault="00F1567F" w:rsidP="008746FA">
            <w:pPr>
              <w:pStyle w:val="ConsPlusNormal"/>
              <w:rPr>
                <w:rFonts w:ascii="Times New Roman" w:hAnsi="Times New Roman" w:cs="Times New Roman"/>
                <w:szCs w:val="22"/>
              </w:rPr>
            </w:pPr>
            <w:r w:rsidRPr="00ED5385">
              <w:rPr>
                <w:rFonts w:ascii="Times New Roman" w:hAnsi="Times New Roman"/>
                <w:sz w:val="20"/>
                <w:lang w:val="en-US"/>
              </w:rPr>
              <w:t>E-mail:</w:t>
            </w:r>
          </w:p>
        </w:tc>
      </w:tr>
      <w:tr w:rsidR="000062A4" w:rsidRPr="00294FA3" w14:paraId="45BCF674" w14:textId="77777777" w:rsidTr="00E620D2">
        <w:trPr>
          <w:trHeight w:val="1673"/>
        </w:trPr>
        <w:tc>
          <w:tcPr>
            <w:tcW w:w="4479" w:type="dxa"/>
          </w:tcPr>
          <w:p w14:paraId="729A25F8"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_______________________________</w:t>
            </w:r>
          </w:p>
          <w:p w14:paraId="1EAF9262"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(должность)</w:t>
            </w:r>
          </w:p>
          <w:p w14:paraId="508F73AC"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_______________________________</w:t>
            </w:r>
          </w:p>
          <w:p w14:paraId="2A555E8F"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(подпись, фамилия и инициалы)</w:t>
            </w:r>
          </w:p>
          <w:p w14:paraId="28195BF5" w14:textId="77777777" w:rsidR="000062A4" w:rsidRPr="00294FA3" w:rsidRDefault="000062A4" w:rsidP="00E620D2">
            <w:pPr>
              <w:pStyle w:val="ConsPlusNormal"/>
              <w:jc w:val="center"/>
              <w:rPr>
                <w:rFonts w:ascii="Times New Roman" w:hAnsi="Times New Roman" w:cs="Times New Roman"/>
                <w:szCs w:val="22"/>
              </w:rPr>
            </w:pPr>
            <w:r w:rsidRPr="00294FA3">
              <w:rPr>
                <w:rFonts w:ascii="Times New Roman" w:hAnsi="Times New Roman" w:cs="Times New Roman"/>
                <w:szCs w:val="22"/>
              </w:rPr>
              <w:t>__ _____________ 20__ г.</w:t>
            </w:r>
          </w:p>
        </w:tc>
        <w:tc>
          <w:tcPr>
            <w:tcW w:w="4514" w:type="dxa"/>
          </w:tcPr>
          <w:p w14:paraId="6FE98ED5"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_______________________________</w:t>
            </w:r>
          </w:p>
          <w:p w14:paraId="6E19707F"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(должность)</w:t>
            </w:r>
          </w:p>
          <w:p w14:paraId="60FDA05C"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_______________________________</w:t>
            </w:r>
          </w:p>
          <w:p w14:paraId="7CFDDCBC" w14:textId="77777777" w:rsidR="000062A4" w:rsidRPr="00294FA3" w:rsidRDefault="000062A4" w:rsidP="00985518">
            <w:pPr>
              <w:pStyle w:val="ConsPlusNormal"/>
              <w:jc w:val="center"/>
              <w:rPr>
                <w:rFonts w:ascii="Times New Roman" w:hAnsi="Times New Roman" w:cs="Times New Roman"/>
                <w:szCs w:val="22"/>
              </w:rPr>
            </w:pPr>
            <w:r w:rsidRPr="00294FA3">
              <w:rPr>
                <w:rFonts w:ascii="Times New Roman" w:hAnsi="Times New Roman" w:cs="Times New Roman"/>
                <w:szCs w:val="22"/>
              </w:rPr>
              <w:t>(подпись, фамилия и инициалы)</w:t>
            </w:r>
          </w:p>
          <w:p w14:paraId="320A070B" w14:textId="77777777" w:rsidR="000062A4" w:rsidRPr="00294FA3" w:rsidRDefault="000062A4" w:rsidP="00E620D2">
            <w:pPr>
              <w:pStyle w:val="ConsPlusNormal"/>
              <w:jc w:val="center"/>
              <w:rPr>
                <w:rFonts w:ascii="Times New Roman" w:hAnsi="Times New Roman" w:cs="Times New Roman"/>
                <w:szCs w:val="22"/>
              </w:rPr>
            </w:pPr>
            <w:r w:rsidRPr="00294FA3">
              <w:rPr>
                <w:rFonts w:ascii="Times New Roman" w:hAnsi="Times New Roman" w:cs="Times New Roman"/>
                <w:szCs w:val="22"/>
              </w:rPr>
              <w:t>__ _____________ 20__ г.</w:t>
            </w:r>
          </w:p>
        </w:tc>
      </w:tr>
      <w:tr w:rsidR="00985518" w:rsidRPr="00294FA3" w14:paraId="58A26AB3" w14:textId="77777777" w:rsidTr="00A1005A">
        <w:tc>
          <w:tcPr>
            <w:tcW w:w="4479" w:type="dxa"/>
          </w:tcPr>
          <w:p w14:paraId="7D47A896" w14:textId="77777777" w:rsidR="00985518" w:rsidRPr="00294FA3" w:rsidRDefault="00985518" w:rsidP="00A83E1F">
            <w:pPr>
              <w:pStyle w:val="ConsPlusNormal"/>
              <w:jc w:val="center"/>
              <w:rPr>
                <w:rFonts w:ascii="Times New Roman" w:hAnsi="Times New Roman" w:cs="Times New Roman"/>
                <w:szCs w:val="22"/>
              </w:rPr>
            </w:pPr>
            <w:r w:rsidRPr="00294FA3">
              <w:rPr>
                <w:rFonts w:ascii="Times New Roman" w:hAnsi="Times New Roman" w:cs="Times New Roman"/>
                <w:szCs w:val="22"/>
              </w:rPr>
              <w:t xml:space="preserve">М.П. </w:t>
            </w:r>
          </w:p>
        </w:tc>
        <w:tc>
          <w:tcPr>
            <w:tcW w:w="4514" w:type="dxa"/>
          </w:tcPr>
          <w:p w14:paraId="411B8AA3" w14:textId="77777777" w:rsidR="00985518" w:rsidRPr="00294FA3" w:rsidRDefault="00985518" w:rsidP="00985518">
            <w:pPr>
              <w:pStyle w:val="ConsPlusNormal"/>
              <w:jc w:val="center"/>
              <w:rPr>
                <w:rFonts w:ascii="Times New Roman" w:hAnsi="Times New Roman" w:cs="Times New Roman"/>
                <w:szCs w:val="22"/>
              </w:rPr>
            </w:pPr>
            <w:r w:rsidRPr="00294FA3">
              <w:rPr>
                <w:rFonts w:ascii="Times New Roman" w:hAnsi="Times New Roman" w:cs="Times New Roman"/>
                <w:szCs w:val="22"/>
              </w:rPr>
              <w:t>М.П. (при наличии печати)</w:t>
            </w:r>
          </w:p>
        </w:tc>
      </w:tr>
    </w:tbl>
    <w:p w14:paraId="69E44CE9" w14:textId="77777777" w:rsidR="00C5579D" w:rsidRPr="00294FA3" w:rsidRDefault="00C5579D">
      <w:pPr>
        <w:pStyle w:val="ConsPlusNormal"/>
        <w:jc w:val="both"/>
        <w:rPr>
          <w:rFonts w:ascii="Times New Roman" w:hAnsi="Times New Roman" w:cs="Times New Roman"/>
          <w:szCs w:val="22"/>
        </w:rPr>
      </w:pPr>
    </w:p>
    <w:p w14:paraId="76677875" w14:textId="77777777" w:rsidR="00C5579D" w:rsidRPr="00294FA3" w:rsidRDefault="00C5579D">
      <w:pPr>
        <w:pStyle w:val="ConsPlusNormal"/>
        <w:jc w:val="both"/>
        <w:rPr>
          <w:rFonts w:ascii="Times New Roman" w:hAnsi="Times New Roman" w:cs="Times New Roman"/>
          <w:szCs w:val="22"/>
        </w:rPr>
      </w:pPr>
    </w:p>
    <w:p w14:paraId="7A851D55" w14:textId="77777777" w:rsidR="00C5579D" w:rsidRPr="00294FA3" w:rsidRDefault="00C5579D">
      <w:pPr>
        <w:pStyle w:val="ConsPlusNormal"/>
        <w:jc w:val="both"/>
        <w:rPr>
          <w:rFonts w:ascii="Times New Roman" w:hAnsi="Times New Roman" w:cs="Times New Roman"/>
          <w:szCs w:val="22"/>
        </w:rPr>
      </w:pPr>
    </w:p>
    <w:p w14:paraId="5FC33765" w14:textId="77777777" w:rsidR="00C5579D" w:rsidRPr="00294FA3" w:rsidRDefault="00C5579D">
      <w:pPr>
        <w:pStyle w:val="ConsPlusNormal"/>
        <w:jc w:val="both"/>
        <w:rPr>
          <w:rFonts w:ascii="Times New Roman" w:hAnsi="Times New Roman" w:cs="Times New Roman"/>
          <w:szCs w:val="22"/>
        </w:rPr>
      </w:pPr>
    </w:p>
    <w:p w14:paraId="5F30FEB9" w14:textId="77777777" w:rsidR="00C5579D" w:rsidRPr="00294FA3" w:rsidRDefault="00C5579D">
      <w:pPr>
        <w:pStyle w:val="ConsPlusNormal"/>
        <w:jc w:val="both"/>
        <w:rPr>
          <w:rFonts w:ascii="Times New Roman" w:hAnsi="Times New Roman" w:cs="Times New Roman"/>
          <w:szCs w:val="22"/>
        </w:rPr>
      </w:pPr>
    </w:p>
    <w:p w14:paraId="75A8E1A9" w14:textId="77777777" w:rsidR="00DD1EAE" w:rsidRDefault="00DD1EAE">
      <w:pPr>
        <w:pStyle w:val="ConsPlusNormal"/>
        <w:jc w:val="right"/>
        <w:outlineLvl w:val="1"/>
        <w:rPr>
          <w:rFonts w:ascii="Times New Roman" w:hAnsi="Times New Roman" w:cs="Times New Roman"/>
          <w:szCs w:val="22"/>
        </w:rPr>
      </w:pPr>
    </w:p>
    <w:p w14:paraId="6AE60428" w14:textId="77777777" w:rsidR="00DD1EAE" w:rsidRDefault="00DD1EAE">
      <w:pPr>
        <w:pStyle w:val="ConsPlusNormal"/>
        <w:jc w:val="right"/>
        <w:outlineLvl w:val="1"/>
        <w:rPr>
          <w:rFonts w:ascii="Times New Roman" w:hAnsi="Times New Roman" w:cs="Times New Roman"/>
          <w:szCs w:val="22"/>
        </w:rPr>
      </w:pPr>
    </w:p>
    <w:p w14:paraId="153A64CD" w14:textId="77777777" w:rsidR="00DD1EAE" w:rsidRDefault="00DD1EAE">
      <w:pPr>
        <w:pStyle w:val="ConsPlusNormal"/>
        <w:jc w:val="right"/>
        <w:outlineLvl w:val="1"/>
        <w:rPr>
          <w:rFonts w:ascii="Times New Roman" w:hAnsi="Times New Roman" w:cs="Times New Roman"/>
          <w:szCs w:val="22"/>
        </w:rPr>
      </w:pPr>
    </w:p>
    <w:p w14:paraId="7C39C018" w14:textId="77777777" w:rsidR="00DD1EAE" w:rsidRDefault="00DD1EAE">
      <w:pPr>
        <w:pStyle w:val="ConsPlusNormal"/>
        <w:jc w:val="right"/>
        <w:outlineLvl w:val="1"/>
        <w:rPr>
          <w:rFonts w:ascii="Times New Roman" w:hAnsi="Times New Roman" w:cs="Times New Roman"/>
          <w:szCs w:val="22"/>
        </w:rPr>
      </w:pPr>
    </w:p>
    <w:p w14:paraId="4E8B5EB1" w14:textId="77777777" w:rsidR="00DD1EAE" w:rsidRDefault="00DD1EAE">
      <w:pPr>
        <w:pStyle w:val="ConsPlusNormal"/>
        <w:jc w:val="right"/>
        <w:outlineLvl w:val="1"/>
        <w:rPr>
          <w:rFonts w:ascii="Times New Roman" w:hAnsi="Times New Roman" w:cs="Times New Roman"/>
          <w:szCs w:val="22"/>
        </w:rPr>
      </w:pPr>
    </w:p>
    <w:p w14:paraId="53BC7D72" w14:textId="77777777" w:rsidR="00E0772C" w:rsidRDefault="00E0772C">
      <w:pPr>
        <w:pStyle w:val="ConsPlusNormal"/>
        <w:jc w:val="right"/>
        <w:outlineLvl w:val="1"/>
        <w:rPr>
          <w:rFonts w:ascii="Times New Roman" w:hAnsi="Times New Roman" w:cs="Times New Roman"/>
          <w:szCs w:val="22"/>
        </w:rPr>
      </w:pPr>
    </w:p>
    <w:p w14:paraId="012573C2" w14:textId="77777777" w:rsidR="00E0772C" w:rsidRDefault="00E0772C">
      <w:pPr>
        <w:pStyle w:val="ConsPlusNormal"/>
        <w:jc w:val="right"/>
        <w:outlineLvl w:val="1"/>
        <w:rPr>
          <w:rFonts w:ascii="Times New Roman" w:hAnsi="Times New Roman" w:cs="Times New Roman"/>
          <w:szCs w:val="22"/>
        </w:rPr>
      </w:pPr>
    </w:p>
    <w:p w14:paraId="14D677D3" w14:textId="77777777" w:rsidR="00992DD3" w:rsidRDefault="00992DD3">
      <w:pPr>
        <w:pStyle w:val="ConsPlusNormal"/>
        <w:jc w:val="right"/>
        <w:outlineLvl w:val="1"/>
        <w:rPr>
          <w:rFonts w:ascii="Times New Roman" w:hAnsi="Times New Roman" w:cs="Times New Roman"/>
          <w:szCs w:val="22"/>
        </w:rPr>
      </w:pPr>
    </w:p>
    <w:p w14:paraId="02BFA2CA" w14:textId="77777777" w:rsidR="000D05AF" w:rsidRDefault="000D05AF">
      <w:pPr>
        <w:pStyle w:val="ConsPlusNormal"/>
        <w:jc w:val="right"/>
        <w:outlineLvl w:val="1"/>
        <w:rPr>
          <w:rFonts w:ascii="Times New Roman" w:hAnsi="Times New Roman" w:cs="Times New Roman"/>
          <w:szCs w:val="22"/>
        </w:rPr>
      </w:pPr>
    </w:p>
    <w:p w14:paraId="0CD4C2CA" w14:textId="77777777" w:rsidR="008746FA" w:rsidRDefault="008746FA">
      <w:pPr>
        <w:pStyle w:val="ConsPlusNormal"/>
        <w:jc w:val="right"/>
        <w:outlineLvl w:val="1"/>
        <w:rPr>
          <w:rFonts w:ascii="Times New Roman" w:hAnsi="Times New Roman" w:cs="Times New Roman"/>
          <w:szCs w:val="22"/>
        </w:rPr>
      </w:pPr>
    </w:p>
    <w:p w14:paraId="59417F56" w14:textId="77777777" w:rsidR="00BD76E4" w:rsidRDefault="00BD76E4" w:rsidP="00273811">
      <w:pPr>
        <w:pStyle w:val="ConsPlusNormal"/>
        <w:jc w:val="right"/>
        <w:outlineLvl w:val="1"/>
        <w:rPr>
          <w:rFonts w:ascii="Times New Roman" w:hAnsi="Times New Roman" w:cs="Times New Roman"/>
          <w:szCs w:val="22"/>
        </w:rPr>
      </w:pPr>
    </w:p>
    <w:p w14:paraId="40BEE50E" w14:textId="77777777" w:rsidR="00BD76E4" w:rsidRPr="00BD76E4" w:rsidRDefault="00BD76E4" w:rsidP="00BD76E4">
      <w:pPr>
        <w:rPr>
          <w:lang w:eastAsia="ru-RU"/>
        </w:rPr>
      </w:pPr>
    </w:p>
    <w:p w14:paraId="766622B9" w14:textId="77777777" w:rsidR="00BD76E4" w:rsidRPr="00BD76E4" w:rsidRDefault="00BD76E4" w:rsidP="00BD76E4">
      <w:pPr>
        <w:rPr>
          <w:lang w:eastAsia="ru-RU"/>
        </w:rPr>
      </w:pPr>
    </w:p>
    <w:p w14:paraId="474F0ED7" w14:textId="77777777" w:rsidR="00BD76E4" w:rsidRPr="00BD76E4" w:rsidRDefault="00BD76E4" w:rsidP="00BD76E4">
      <w:pPr>
        <w:rPr>
          <w:lang w:eastAsia="ru-RU"/>
        </w:rPr>
      </w:pPr>
    </w:p>
    <w:p w14:paraId="3EF91CDB" w14:textId="77777777" w:rsidR="00BD76E4" w:rsidRPr="00BD76E4" w:rsidRDefault="00BD76E4" w:rsidP="00BD76E4">
      <w:pPr>
        <w:rPr>
          <w:lang w:eastAsia="ru-RU"/>
        </w:rPr>
      </w:pPr>
    </w:p>
    <w:p w14:paraId="75D4D3B9" w14:textId="77777777" w:rsidR="00BD76E4" w:rsidRPr="00BD76E4" w:rsidRDefault="00BD76E4" w:rsidP="00BD76E4">
      <w:pPr>
        <w:rPr>
          <w:lang w:eastAsia="ru-RU"/>
        </w:rPr>
      </w:pPr>
    </w:p>
    <w:p w14:paraId="00CB5C11" w14:textId="77777777" w:rsidR="00BD76E4" w:rsidRPr="00BD76E4" w:rsidRDefault="00BD76E4" w:rsidP="00BD76E4">
      <w:pPr>
        <w:rPr>
          <w:lang w:eastAsia="ru-RU"/>
        </w:rPr>
      </w:pPr>
    </w:p>
    <w:p w14:paraId="1497B565" w14:textId="77777777" w:rsidR="00BD76E4" w:rsidRPr="00BD76E4" w:rsidRDefault="00BD76E4" w:rsidP="00BD76E4">
      <w:pPr>
        <w:rPr>
          <w:lang w:eastAsia="ru-RU"/>
        </w:rPr>
      </w:pPr>
    </w:p>
    <w:p w14:paraId="1B16A688" w14:textId="77777777" w:rsidR="00BD76E4" w:rsidRPr="00BD76E4" w:rsidRDefault="00BD76E4" w:rsidP="00BD76E4">
      <w:pPr>
        <w:rPr>
          <w:lang w:eastAsia="ru-RU"/>
        </w:rPr>
      </w:pPr>
    </w:p>
    <w:p w14:paraId="4EFF6F48" w14:textId="77777777" w:rsidR="00BD76E4" w:rsidRPr="00BD76E4" w:rsidRDefault="00BD76E4" w:rsidP="00BD76E4">
      <w:pPr>
        <w:rPr>
          <w:lang w:eastAsia="ru-RU"/>
        </w:rPr>
      </w:pPr>
    </w:p>
    <w:p w14:paraId="385D045F" w14:textId="77777777" w:rsidR="00BD76E4" w:rsidRPr="00BD76E4" w:rsidRDefault="00BD76E4" w:rsidP="00BD76E4">
      <w:pPr>
        <w:rPr>
          <w:lang w:eastAsia="ru-RU"/>
        </w:rPr>
      </w:pPr>
    </w:p>
    <w:p w14:paraId="637D7F2F" w14:textId="77777777" w:rsidR="00BD76E4" w:rsidRPr="00BD76E4" w:rsidRDefault="00BD76E4" w:rsidP="00BD76E4">
      <w:pPr>
        <w:rPr>
          <w:lang w:eastAsia="ru-RU"/>
        </w:rPr>
      </w:pPr>
    </w:p>
    <w:p w14:paraId="608523A3" w14:textId="77777777" w:rsidR="00BD76E4" w:rsidRDefault="00BD76E4" w:rsidP="00BD76E4">
      <w:pPr>
        <w:rPr>
          <w:lang w:eastAsia="ru-RU"/>
        </w:rPr>
      </w:pPr>
    </w:p>
    <w:p w14:paraId="6EB4FDD4" w14:textId="77777777" w:rsidR="00BD76E4" w:rsidRDefault="00BD76E4" w:rsidP="00BD76E4">
      <w:pPr>
        <w:tabs>
          <w:tab w:val="left" w:pos="8329"/>
        </w:tabs>
        <w:rPr>
          <w:rFonts w:ascii="Times New Roman" w:hAnsi="Times New Roman"/>
        </w:rPr>
        <w:sectPr w:rsidR="00BD76E4" w:rsidSect="003B22AA">
          <w:type w:val="continuous"/>
          <w:pgSz w:w="11906" w:h="16838"/>
          <w:pgMar w:top="851" w:right="567" w:bottom="851" w:left="1418" w:header="709" w:footer="709" w:gutter="0"/>
          <w:cols w:space="708"/>
          <w:docGrid w:linePitch="360"/>
        </w:sectPr>
      </w:pPr>
      <w:r>
        <w:rPr>
          <w:lang w:eastAsia="ru-RU"/>
        </w:rPr>
        <w:tab/>
      </w:r>
    </w:p>
    <w:p w14:paraId="307A9126" w14:textId="77777777" w:rsidR="00273811" w:rsidRPr="00294FA3" w:rsidRDefault="00273811" w:rsidP="00273811">
      <w:pPr>
        <w:pStyle w:val="ConsPlusNormal"/>
        <w:jc w:val="right"/>
        <w:outlineLvl w:val="1"/>
        <w:rPr>
          <w:rFonts w:ascii="Times New Roman" w:hAnsi="Times New Roman" w:cs="Times New Roman"/>
          <w:szCs w:val="22"/>
        </w:rPr>
      </w:pPr>
      <w:r w:rsidRPr="00294FA3">
        <w:rPr>
          <w:rFonts w:ascii="Times New Roman" w:hAnsi="Times New Roman" w:cs="Times New Roman"/>
          <w:szCs w:val="22"/>
        </w:rPr>
        <w:lastRenderedPageBreak/>
        <w:t>Приложение</w:t>
      </w:r>
      <w:r>
        <w:rPr>
          <w:rFonts w:ascii="Times New Roman" w:hAnsi="Times New Roman" w:cs="Times New Roman"/>
          <w:szCs w:val="22"/>
        </w:rPr>
        <w:t xml:space="preserve"> №1</w:t>
      </w:r>
    </w:p>
    <w:p w14:paraId="691F1E44" w14:textId="77777777" w:rsidR="00273811" w:rsidRPr="00DD1EAE" w:rsidRDefault="00273811" w:rsidP="00273811">
      <w:pPr>
        <w:pStyle w:val="ConsPlusNormal"/>
        <w:jc w:val="right"/>
        <w:rPr>
          <w:rFonts w:ascii="Times New Roman" w:hAnsi="Times New Roman" w:cs="Times New Roman"/>
          <w:szCs w:val="22"/>
        </w:rPr>
      </w:pPr>
      <w:r>
        <w:rPr>
          <w:rFonts w:ascii="Times New Roman" w:hAnsi="Times New Roman" w:cs="Times New Roman"/>
          <w:szCs w:val="22"/>
        </w:rPr>
        <w:t>к государственному контракту</w:t>
      </w:r>
    </w:p>
    <w:p w14:paraId="69D91122" w14:textId="77777777" w:rsidR="00273811" w:rsidRDefault="00273811" w:rsidP="00273811">
      <w:pPr>
        <w:pStyle w:val="ConsPlusNormal"/>
        <w:jc w:val="right"/>
        <w:outlineLvl w:val="1"/>
        <w:rPr>
          <w:rFonts w:ascii="Times New Roman" w:hAnsi="Times New Roman" w:cs="Times New Roman"/>
          <w:szCs w:val="22"/>
        </w:rPr>
      </w:pPr>
      <w:r w:rsidRPr="00294FA3">
        <w:rPr>
          <w:rFonts w:ascii="Times New Roman" w:hAnsi="Times New Roman" w:cs="Times New Roman"/>
          <w:szCs w:val="22"/>
        </w:rPr>
        <w:t>от ________ 20___ г. N ___</w:t>
      </w:r>
      <w:r>
        <w:rPr>
          <w:rFonts w:ascii="Times New Roman" w:hAnsi="Times New Roman" w:cs="Times New Roman"/>
          <w:szCs w:val="22"/>
        </w:rPr>
        <w:t>__________</w:t>
      </w:r>
    </w:p>
    <w:p w14:paraId="47733DE9" w14:textId="77777777" w:rsidR="00273811" w:rsidRDefault="00273811" w:rsidP="00273811">
      <w:pPr>
        <w:pStyle w:val="ConsPlusNormal"/>
        <w:jc w:val="right"/>
        <w:outlineLvl w:val="1"/>
        <w:rPr>
          <w:rFonts w:ascii="Times New Roman" w:hAnsi="Times New Roman" w:cs="Times New Roman"/>
          <w:szCs w:val="22"/>
        </w:rPr>
      </w:pPr>
    </w:p>
    <w:p w14:paraId="2B1AF773" w14:textId="77777777" w:rsidR="00947518" w:rsidRPr="003B45ED" w:rsidRDefault="00947518" w:rsidP="00947518">
      <w:pPr>
        <w:pStyle w:val="ConsPlusNormal"/>
        <w:jc w:val="center"/>
        <w:rPr>
          <w:rFonts w:ascii="Times New Roman" w:hAnsi="Times New Roman" w:cs="Times New Roman"/>
          <w:szCs w:val="22"/>
        </w:rPr>
      </w:pPr>
      <w:r w:rsidRPr="003B45ED">
        <w:rPr>
          <w:rFonts w:ascii="Times New Roman" w:hAnsi="Times New Roman" w:cs="Times New Roman"/>
          <w:szCs w:val="22"/>
        </w:rPr>
        <w:t>Спецификация</w:t>
      </w:r>
      <w:r w:rsidR="005B77C3" w:rsidRPr="003B45ED">
        <w:rPr>
          <w:rStyle w:val="a7"/>
          <w:rFonts w:ascii="Times New Roman" w:hAnsi="Times New Roman" w:cs="Times New Roman"/>
          <w:szCs w:val="22"/>
        </w:rPr>
        <w:footnoteReference w:id="5"/>
      </w:r>
    </w:p>
    <w:p w14:paraId="50B055DF" w14:textId="77777777" w:rsidR="003B45ED" w:rsidRPr="003B45ED" w:rsidRDefault="003B45ED" w:rsidP="003B45ED">
      <w:pPr>
        <w:tabs>
          <w:tab w:val="left" w:pos="993"/>
        </w:tabs>
        <w:contextualSpacing/>
        <w:jc w:val="center"/>
        <w:rPr>
          <w:rFonts w:ascii="Times New Roman" w:hAnsi="Times New Roman"/>
        </w:rPr>
      </w:pPr>
      <w:r w:rsidRPr="003B45ED">
        <w:rPr>
          <w:rFonts w:ascii="Times New Roman" w:hAnsi="Times New Roman"/>
        </w:rPr>
        <w:t>комплектующих и запасных частей</w:t>
      </w:r>
    </w:p>
    <w:p w14:paraId="17DB2D0C" w14:textId="77777777" w:rsidR="003B45ED" w:rsidRPr="003B45ED" w:rsidRDefault="003B45ED" w:rsidP="003B45ED">
      <w:pPr>
        <w:tabs>
          <w:tab w:val="left" w:pos="993"/>
        </w:tabs>
        <w:contextualSpacing/>
        <w:jc w:val="center"/>
        <w:rPr>
          <w:rFonts w:ascii="Times New Roman" w:hAnsi="Times New Roman"/>
        </w:rPr>
      </w:pPr>
      <w:r w:rsidRPr="003B45ED">
        <w:rPr>
          <w:rFonts w:ascii="Times New Roman" w:hAnsi="Times New Roman"/>
        </w:rPr>
        <w:t>для автомобиля марки АШ-5 (2705) ПМ-573</w:t>
      </w:r>
    </w:p>
    <w:p w14:paraId="756692B0" w14:textId="3A6C5548" w:rsidR="003B22AA" w:rsidRDefault="003B22AA" w:rsidP="003B45ED">
      <w:pPr>
        <w:spacing w:after="0" w:line="240" w:lineRule="auto"/>
        <w:jc w:val="center"/>
        <w:rPr>
          <w:rFonts w:ascii="Times New Roman" w:hAnsi="Times New Roman"/>
        </w:rPr>
      </w:pPr>
    </w:p>
    <w:tbl>
      <w:tblPr>
        <w:tblW w:w="14894" w:type="dxa"/>
        <w:jc w:val="center"/>
        <w:tblLayout w:type="fixed"/>
        <w:tblCellMar>
          <w:left w:w="40" w:type="dxa"/>
          <w:right w:w="40" w:type="dxa"/>
        </w:tblCellMar>
        <w:tblLook w:val="0000" w:firstRow="0" w:lastRow="0" w:firstColumn="0" w:lastColumn="0" w:noHBand="0" w:noVBand="0"/>
      </w:tblPr>
      <w:tblGrid>
        <w:gridCol w:w="843"/>
        <w:gridCol w:w="1701"/>
        <w:gridCol w:w="7530"/>
        <w:gridCol w:w="992"/>
        <w:gridCol w:w="1276"/>
        <w:gridCol w:w="1276"/>
        <w:gridCol w:w="1276"/>
      </w:tblGrid>
      <w:tr w:rsidR="003B45ED" w:rsidRPr="003B45ED" w14:paraId="130DFD6B" w14:textId="1CD3DB2A" w:rsidTr="003B45ED">
        <w:trPr>
          <w:trHeight w:hRule="exact" w:val="838"/>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13DA96B4" w14:textId="77777777"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3D42B2B" w14:textId="31E8DDE7"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Артикул</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3D88D7CE" w14:textId="02A3C016"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Наименование запасных частей</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CBC2BE" w14:textId="7AAEFCB3"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bCs/>
                <w:sz w:val="20"/>
                <w:szCs w:val="20"/>
              </w:rPr>
              <w:t>Ед. изм.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4FAC2C0" w14:textId="6A5A8013"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bCs/>
                <w:sz w:val="20"/>
                <w:szCs w:val="20"/>
              </w:rPr>
              <w:t>Количество</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CF05908" w14:textId="77777777"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sz w:val="20"/>
                <w:szCs w:val="20"/>
              </w:rPr>
              <w:t>Цена,</w:t>
            </w:r>
          </w:p>
          <w:p w14:paraId="6E446110" w14:textId="1B94529D"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руб./за ед. изм.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432082F" w14:textId="77777777"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sz w:val="20"/>
                <w:szCs w:val="20"/>
              </w:rPr>
              <w:t>Стоимость</w:t>
            </w:r>
          </w:p>
          <w:p w14:paraId="068B9980" w14:textId="2E70C0ED"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руб.</w:t>
            </w:r>
          </w:p>
        </w:tc>
      </w:tr>
      <w:tr w:rsidR="00812645" w:rsidRPr="003B45ED" w14:paraId="55F6FDEA" w14:textId="348C82AA"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1ABFB828" w14:textId="77777777" w:rsidR="00812645" w:rsidRPr="003B45ED" w:rsidRDefault="00812645" w:rsidP="00682829">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808988B" w14:textId="0016BDF6" w:rsidR="00812645" w:rsidRPr="003B45ED" w:rsidRDefault="003B45ED" w:rsidP="00682829">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2</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0CD0E750" w14:textId="77777777" w:rsidR="00812645" w:rsidRPr="003B45ED" w:rsidRDefault="00812645" w:rsidP="00682829">
            <w:pPr>
              <w:spacing w:after="0" w:line="240" w:lineRule="auto"/>
              <w:jc w:val="center"/>
              <w:rPr>
                <w:rFonts w:ascii="Times New Roman" w:hAnsi="Times New Roman"/>
                <w:sz w:val="20"/>
                <w:szCs w:val="20"/>
              </w:rPr>
            </w:pPr>
            <w:r w:rsidRPr="003B45ED">
              <w:rPr>
                <w:rFonts w:ascii="Times New Roman" w:hAnsi="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46A13C" w14:textId="038245E9" w:rsidR="00812645" w:rsidRPr="003B45ED" w:rsidRDefault="003B45ED" w:rsidP="00682829">
            <w:pPr>
              <w:spacing w:after="0" w:line="240" w:lineRule="auto"/>
              <w:jc w:val="center"/>
              <w:rPr>
                <w:rFonts w:ascii="Times New Roman" w:hAnsi="Times New Roman"/>
                <w:sz w:val="20"/>
                <w:szCs w:val="20"/>
              </w:rPr>
            </w:pPr>
            <w:r w:rsidRPr="003B45ED">
              <w:rPr>
                <w:rFonts w:ascii="Times New Roman" w:hAnsi="Times New Roman"/>
                <w:sz w:val="20"/>
                <w:szCs w:val="20"/>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1A444FA" w14:textId="4E0E7422" w:rsidR="00812645" w:rsidRPr="003B45ED" w:rsidRDefault="003B45ED" w:rsidP="00682829">
            <w:pPr>
              <w:spacing w:after="0" w:line="240" w:lineRule="auto"/>
              <w:jc w:val="center"/>
              <w:rPr>
                <w:rFonts w:ascii="Times New Roman" w:hAnsi="Times New Roman"/>
                <w:sz w:val="20"/>
                <w:szCs w:val="20"/>
              </w:rPr>
            </w:pPr>
            <w:r w:rsidRPr="003B45ED">
              <w:rPr>
                <w:rFonts w:ascii="Times New Roman" w:hAnsi="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2DDD2D4" w14:textId="1B8A1A17" w:rsidR="00812645" w:rsidRPr="003B45ED" w:rsidRDefault="003B45ED" w:rsidP="00682829">
            <w:pPr>
              <w:spacing w:after="0" w:line="240" w:lineRule="auto"/>
              <w:jc w:val="center"/>
              <w:rPr>
                <w:rFonts w:ascii="Times New Roman" w:hAnsi="Times New Roman"/>
                <w:sz w:val="20"/>
                <w:szCs w:val="20"/>
              </w:rPr>
            </w:pPr>
            <w:r w:rsidRPr="003B45ED">
              <w:rPr>
                <w:rFonts w:ascii="Times New Roman" w:hAnsi="Times New Roman"/>
                <w:sz w:val="20"/>
                <w:szCs w:val="20"/>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D7D9252" w14:textId="1C420419" w:rsidR="00812645" w:rsidRPr="003B45ED" w:rsidRDefault="00812645" w:rsidP="00682829">
            <w:pPr>
              <w:spacing w:after="0" w:line="240" w:lineRule="auto"/>
              <w:jc w:val="center"/>
              <w:rPr>
                <w:rFonts w:ascii="Times New Roman" w:hAnsi="Times New Roman"/>
                <w:sz w:val="20"/>
                <w:szCs w:val="20"/>
              </w:rPr>
            </w:pPr>
            <w:r w:rsidRPr="003B45ED">
              <w:rPr>
                <w:rFonts w:ascii="Times New Roman" w:hAnsi="Times New Roman"/>
                <w:sz w:val="20"/>
                <w:szCs w:val="20"/>
              </w:rPr>
              <w:t>7</w:t>
            </w:r>
          </w:p>
        </w:tc>
      </w:tr>
      <w:tr w:rsidR="003B45ED" w:rsidRPr="003B45ED" w14:paraId="2A41C28F" w14:textId="2563101C"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7F77E4B4" w14:textId="77777777"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58DC068" w14:textId="1B6F7F3B" w:rsidR="003B45ED" w:rsidRPr="003B45ED" w:rsidRDefault="003B45ED" w:rsidP="003B45ED">
            <w:pPr>
              <w:shd w:val="clear" w:color="auto" w:fill="FFFFFF"/>
              <w:spacing w:after="0" w:line="240" w:lineRule="auto"/>
              <w:jc w:val="center"/>
              <w:rPr>
                <w:rFonts w:ascii="Times New Roman" w:hAnsi="Times New Roman"/>
                <w:i/>
                <w:sz w:val="20"/>
                <w:szCs w:val="20"/>
              </w:rPr>
            </w:pPr>
            <w:r w:rsidRPr="003B45ED">
              <w:rPr>
                <w:rFonts w:ascii="Times New Roman" w:hAnsi="Times New Roman"/>
                <w:color w:val="000000"/>
                <w:sz w:val="20"/>
                <w:szCs w:val="20"/>
              </w:rPr>
              <w:t>810-13-005</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1EF64455" w14:textId="1C9105DF" w:rsidR="003B45ED" w:rsidRPr="003B45ED" w:rsidRDefault="003B45ED" w:rsidP="003B45ED">
            <w:pPr>
              <w:spacing w:after="0" w:line="240" w:lineRule="auto"/>
              <w:ind w:firstLine="284"/>
              <w:jc w:val="both"/>
              <w:rPr>
                <w:rFonts w:ascii="Times New Roman" w:hAnsi="Times New Roman"/>
                <w:b/>
                <w:bCs/>
                <w:i/>
                <w:sz w:val="20"/>
                <w:szCs w:val="20"/>
              </w:rPr>
            </w:pPr>
            <w:r w:rsidRPr="003B45ED">
              <w:rPr>
                <w:rFonts w:ascii="Times New Roman" w:hAnsi="Times New Roman"/>
                <w:color w:val="000000"/>
                <w:sz w:val="20"/>
                <w:szCs w:val="20"/>
              </w:rPr>
              <w:t>Патрубок ГАЗ-3302 дв.ЗМЗ-405 ЕВРО-3 отопителя комплект 4 шт. силикон MEGAPOWER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8A845C5" w14:textId="39A868EF"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A898F0E" w14:textId="0CCE7EBB"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9842854"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46DBE1D"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2DE55925" w14:textId="6123445C"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37D1C3D0" w14:textId="77777777" w:rsidR="003B45ED" w:rsidRPr="003B45ED" w:rsidRDefault="003B45ED" w:rsidP="003B45ED">
            <w:pPr>
              <w:shd w:val="clear" w:color="auto" w:fill="FFFFFF"/>
              <w:spacing w:after="0" w:line="240" w:lineRule="auto"/>
              <w:jc w:val="center"/>
              <w:rPr>
                <w:rFonts w:ascii="Times New Roman" w:hAnsi="Times New Roman"/>
                <w:sz w:val="20"/>
                <w:szCs w:val="20"/>
                <w:lang w:val="en-US"/>
              </w:rPr>
            </w:pPr>
            <w:r w:rsidRPr="003B45ED">
              <w:rPr>
                <w:rFonts w:ascii="Times New Roman" w:hAnsi="Times New Roman"/>
                <w:sz w:val="20"/>
                <w:szCs w:val="20"/>
                <w:lang w:val="en-US"/>
              </w:rPr>
              <w:t>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551D091" w14:textId="1F70CDFB"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HF 626 404</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57364A05" w14:textId="029B0DEA"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Мотор радиатора Г-3302,3110 дв.406.405.409, Крайслер в сб «HOFER»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8C28193" w14:textId="68E0809B"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8F1C37D" w14:textId="07B2AEC0"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D2C6240"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10277DB"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41224A6F"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083E04ED" w14:textId="48BDCCEC"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E4FB3AA" w14:textId="459ADDF7"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469.172.000</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62AC6A1B" w14:textId="11716B94"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Предохранители н/о набор (5А, 7.5А, 10А, 15А, 20А, 30А) (Псков)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B6F767D" w14:textId="6CE6B990" w:rsidR="003B45ED" w:rsidRPr="003B45ED" w:rsidRDefault="003B45ED" w:rsidP="003B45ED">
            <w:pPr>
              <w:spacing w:after="0" w:line="240" w:lineRule="auto"/>
              <w:jc w:val="center"/>
              <w:rPr>
                <w:rFonts w:ascii="Times New Roman" w:hAnsi="Times New Roman"/>
                <w:sz w:val="20"/>
                <w:szCs w:val="20"/>
              </w:rPr>
            </w:pPr>
            <w:proofErr w:type="spellStart"/>
            <w:r w:rsidRPr="003B45ED">
              <w:rPr>
                <w:rFonts w:ascii="Times New Roman" w:hAnsi="Times New Roman"/>
                <w:color w:val="000000"/>
                <w:sz w:val="20"/>
                <w:szCs w:val="20"/>
              </w:rPr>
              <w:t>компл</w:t>
            </w:r>
            <w:proofErr w:type="spellEnd"/>
            <w:r w:rsidRPr="003B45ED">
              <w:rPr>
                <w:rFonts w:ascii="Times New Roman" w:hAnsi="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E21435F" w14:textId="6A69C3E5"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D22628F"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B2BF9FD"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10E7154E"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34D64D76" w14:textId="346B427E"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C668AA0" w14:textId="61422704"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33025107090</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24E0DF0A" w14:textId="4738CEA1"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Пыльник ГАЗ-3302 рычага КПП</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1D93DF9" w14:textId="768D0852"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62B7443" w14:textId="1B8533B8"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C182361"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5120F70"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03A7EED4"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0C290E1B" w14:textId="11E29D90"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E0EE133" w14:textId="41DFBFEF"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2312.3829АТ</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3BE22EA1" w14:textId="695BDA5E"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Датчик давления масла Г-31029, 3110, 3302 дв.406,405,409 (</w:t>
            </w:r>
            <w:proofErr w:type="spellStart"/>
            <w:proofErr w:type="gramStart"/>
            <w:r w:rsidRPr="003B45ED">
              <w:rPr>
                <w:rFonts w:ascii="Times New Roman" w:hAnsi="Times New Roman"/>
                <w:color w:val="000000"/>
                <w:sz w:val="20"/>
                <w:szCs w:val="20"/>
              </w:rPr>
              <w:t>штекер.соед</w:t>
            </w:r>
            <w:proofErr w:type="spellEnd"/>
            <w:proofErr w:type="gramEnd"/>
            <w:r w:rsidRPr="003B45ED">
              <w:rPr>
                <w:rFonts w:ascii="Times New Roman" w:hAnsi="Times New Roman"/>
                <w:color w:val="000000"/>
                <w:sz w:val="20"/>
                <w:szCs w:val="20"/>
              </w:rPr>
              <w:t>.) АВТОТРЕЙД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F23ACCE" w14:textId="601DCC1E"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6A93E44" w14:textId="722C9687"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5C6920A"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DDD7396"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3FA1FB7E"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5C81EA5E" w14:textId="3DC36339"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F09108E" w14:textId="3FD31ADA"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SILCL-1605</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19CD13D2" w14:textId="03D526DD"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Шланг (рукав) силиконовый 16 мм (16*25 10 атм.) (бухта 5 метров)</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7E190E" w14:textId="3397AE02"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м.</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F943003" w14:textId="5CFB4B08"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302BBBB"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AE8CA34"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19F6F183"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6B74D117" w14:textId="0BC2473E"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B865C8F" w14:textId="20B9EDAC"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3302-3508900</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6C99C7DE" w14:textId="2340902E"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Ремкомплект привода ручного тормоза Г-3302 (ГАЗ)</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2957B78" w14:textId="2F7A569C" w:rsidR="003B45ED" w:rsidRPr="003B45ED" w:rsidRDefault="003B45ED" w:rsidP="003B45ED">
            <w:pPr>
              <w:spacing w:after="0" w:line="240" w:lineRule="auto"/>
              <w:jc w:val="center"/>
              <w:rPr>
                <w:rFonts w:ascii="Times New Roman" w:hAnsi="Times New Roman"/>
                <w:sz w:val="20"/>
                <w:szCs w:val="20"/>
              </w:rPr>
            </w:pPr>
            <w:proofErr w:type="spellStart"/>
            <w:r w:rsidRPr="003B45ED">
              <w:rPr>
                <w:rFonts w:ascii="Times New Roman" w:hAnsi="Times New Roman"/>
                <w:color w:val="000000"/>
                <w:sz w:val="20"/>
                <w:szCs w:val="20"/>
              </w:rPr>
              <w:t>компл</w:t>
            </w:r>
            <w:proofErr w:type="spellEnd"/>
            <w:r w:rsidRPr="003B45ED">
              <w:rPr>
                <w:rFonts w:ascii="Times New Roman" w:hAnsi="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BAE931F" w14:textId="03597D4F"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34ECEA7"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15A8D98"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6258F078"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319BFAA5" w14:textId="3733DE94"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7EB4D6E" w14:textId="17DF961C"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2705-6305350/51</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2906455C" w14:textId="7EE7E868"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 xml:space="preserve">Защелка задней двери (стопор) </w:t>
            </w:r>
            <w:proofErr w:type="spellStart"/>
            <w:r w:rsidRPr="003B45ED">
              <w:rPr>
                <w:rFonts w:ascii="Times New Roman" w:hAnsi="Times New Roman"/>
                <w:color w:val="000000"/>
                <w:sz w:val="20"/>
                <w:szCs w:val="20"/>
              </w:rPr>
              <w:t>нижняя+верхняя</w:t>
            </w:r>
            <w:proofErr w:type="spellEnd"/>
            <w:r w:rsidRPr="003B45ED">
              <w:rPr>
                <w:rFonts w:ascii="Times New Roman" w:hAnsi="Times New Roman"/>
                <w:color w:val="000000"/>
                <w:sz w:val="20"/>
                <w:szCs w:val="20"/>
              </w:rPr>
              <w:t xml:space="preserve"> Г-2705, 2217 (комплект)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9FB070" w14:textId="1B2902FD" w:rsidR="003B45ED" w:rsidRPr="003B45ED" w:rsidRDefault="003B45ED" w:rsidP="003B45ED">
            <w:pPr>
              <w:spacing w:after="0" w:line="240" w:lineRule="auto"/>
              <w:jc w:val="center"/>
              <w:rPr>
                <w:rFonts w:ascii="Times New Roman" w:hAnsi="Times New Roman"/>
                <w:sz w:val="20"/>
                <w:szCs w:val="20"/>
              </w:rPr>
            </w:pPr>
            <w:proofErr w:type="spellStart"/>
            <w:r w:rsidRPr="003B45ED">
              <w:rPr>
                <w:rFonts w:ascii="Times New Roman" w:hAnsi="Times New Roman"/>
                <w:color w:val="000000"/>
                <w:sz w:val="20"/>
                <w:szCs w:val="20"/>
              </w:rPr>
              <w:t>компл</w:t>
            </w:r>
            <w:proofErr w:type="spellEnd"/>
            <w:r w:rsidRPr="003B45ED">
              <w:rPr>
                <w:rFonts w:ascii="Times New Roman" w:hAnsi="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940A69C" w14:textId="0F645BBC"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0447422"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D27FE70"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6B934FBD"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090E1565" w14:textId="5BEEB16D"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C578972" w14:textId="778E739B"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HF 350 930</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4540DEBD" w14:textId="21CBEAB9"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 xml:space="preserve">Колодка </w:t>
            </w:r>
            <w:proofErr w:type="spellStart"/>
            <w:r w:rsidRPr="003B45ED">
              <w:rPr>
                <w:rFonts w:ascii="Times New Roman" w:hAnsi="Times New Roman"/>
                <w:color w:val="000000"/>
                <w:sz w:val="20"/>
                <w:szCs w:val="20"/>
              </w:rPr>
              <w:t>торм</w:t>
            </w:r>
            <w:proofErr w:type="spellEnd"/>
            <w:r w:rsidRPr="003B45ED">
              <w:rPr>
                <w:rFonts w:ascii="Times New Roman" w:hAnsi="Times New Roman"/>
                <w:color w:val="000000"/>
                <w:sz w:val="20"/>
                <w:szCs w:val="20"/>
              </w:rPr>
              <w:t>. задняя 3302 HOFER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4ADCA1B" w14:textId="181FFB23"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A2F58A7" w14:textId="1DF23E44"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568FFA0"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8234178"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22FB87FF"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0D66F9E1" w14:textId="401262FF"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28CD5B9" w14:textId="2EF5ED6E"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2032</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2FF001C2" w14:textId="26F8884F"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Хомут «Маяк» 20-32 (9 мм.)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804A5E" w14:textId="714B744B"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5B1B849" w14:textId="76B946EC"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DF7B4F1"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2E55506"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17F21ED6"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269CF9AF" w14:textId="10F44F10"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11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F238351" w14:textId="2BA272FF"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HF 244 189</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4071A4F9" w14:textId="27921505"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Цилиндр тормозной задний Г-3302, NEXT, 2217 (D-32 мм.) штуцер 10 мм. HOFER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2D2C9AF" w14:textId="3CE2B84E"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B9027A0" w14:textId="60C569D1"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44CF1EC"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6E9F1E8"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74FDD413"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3E95AB25" w14:textId="4DD93442"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12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ED37526" w14:textId="122278E8"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CF 224</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6141E9F3" w14:textId="2A3D1DE2"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Цилиндр тормозной передний Г-31029, 3110 TRIALLI левый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8B9037E" w14:textId="10795CD5"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CC7C80D" w14:textId="1AEB0C0E"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75254F2"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C91808E" w14:textId="77777777" w:rsidR="003B45ED" w:rsidRPr="003B45ED" w:rsidRDefault="003B45ED" w:rsidP="003B45ED">
            <w:pPr>
              <w:spacing w:after="0" w:line="240" w:lineRule="auto"/>
              <w:jc w:val="center"/>
              <w:rPr>
                <w:rFonts w:ascii="Times New Roman" w:hAnsi="Times New Roman"/>
                <w:sz w:val="20"/>
                <w:szCs w:val="20"/>
              </w:rPr>
            </w:pPr>
          </w:p>
        </w:tc>
      </w:tr>
      <w:tr w:rsidR="003B45ED" w:rsidRPr="003B45ED" w14:paraId="34329FBD" w14:textId="77777777" w:rsidTr="003B45ED">
        <w:trPr>
          <w:trHeight w:val="101"/>
          <w:jc w:val="center"/>
        </w:trPr>
        <w:tc>
          <w:tcPr>
            <w:tcW w:w="843" w:type="dxa"/>
            <w:tcBorders>
              <w:top w:val="single" w:sz="6" w:space="0" w:color="auto"/>
              <w:left w:val="single" w:sz="6" w:space="0" w:color="auto"/>
              <w:bottom w:val="single" w:sz="6" w:space="0" w:color="auto"/>
              <w:right w:val="single" w:sz="6" w:space="0" w:color="auto"/>
            </w:tcBorders>
            <w:shd w:val="clear" w:color="auto" w:fill="FFFFFF"/>
            <w:vAlign w:val="center"/>
          </w:tcPr>
          <w:p w14:paraId="4C8FA8C9" w14:textId="7A782480"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sz w:val="20"/>
                <w:szCs w:val="20"/>
              </w:rPr>
              <w:t>13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E4B01D5" w14:textId="4F850EB5" w:rsidR="003B45ED" w:rsidRPr="003B45ED" w:rsidRDefault="003B45ED" w:rsidP="003B45ED">
            <w:pPr>
              <w:shd w:val="clear" w:color="auto" w:fill="FFFFFF"/>
              <w:spacing w:after="0" w:line="240" w:lineRule="auto"/>
              <w:jc w:val="center"/>
              <w:rPr>
                <w:rFonts w:ascii="Times New Roman" w:hAnsi="Times New Roman"/>
                <w:sz w:val="20"/>
                <w:szCs w:val="20"/>
              </w:rPr>
            </w:pPr>
            <w:r w:rsidRPr="003B45ED">
              <w:rPr>
                <w:rFonts w:ascii="Times New Roman" w:hAnsi="Times New Roman"/>
                <w:color w:val="000000"/>
                <w:sz w:val="20"/>
                <w:szCs w:val="20"/>
              </w:rPr>
              <w:t xml:space="preserve">PR.3302-3502070 </w:t>
            </w:r>
          </w:p>
        </w:tc>
        <w:tc>
          <w:tcPr>
            <w:tcW w:w="7530" w:type="dxa"/>
            <w:tcBorders>
              <w:top w:val="single" w:sz="6" w:space="0" w:color="auto"/>
              <w:left w:val="single" w:sz="6" w:space="0" w:color="auto"/>
              <w:bottom w:val="single" w:sz="6" w:space="0" w:color="auto"/>
              <w:right w:val="single" w:sz="6" w:space="0" w:color="auto"/>
            </w:tcBorders>
            <w:shd w:val="clear" w:color="auto" w:fill="FFFFFF"/>
            <w:vAlign w:val="center"/>
          </w:tcPr>
          <w:p w14:paraId="5E9227E9" w14:textId="05B0425E" w:rsidR="003B45ED" w:rsidRPr="003B45ED" w:rsidRDefault="003B45ED" w:rsidP="003B45ED">
            <w:pPr>
              <w:spacing w:after="0" w:line="240" w:lineRule="auto"/>
              <w:ind w:firstLine="284"/>
              <w:jc w:val="both"/>
              <w:rPr>
                <w:rFonts w:ascii="Times New Roman" w:hAnsi="Times New Roman"/>
                <w:b/>
                <w:sz w:val="20"/>
                <w:szCs w:val="20"/>
              </w:rPr>
            </w:pPr>
            <w:r w:rsidRPr="003B45ED">
              <w:rPr>
                <w:rFonts w:ascii="Times New Roman" w:hAnsi="Times New Roman"/>
                <w:color w:val="000000"/>
                <w:sz w:val="20"/>
                <w:szCs w:val="20"/>
              </w:rPr>
              <w:t>Барабан тормозной Г-3302, 2705, NEXT «PRAVT» (проточенный) (или эквивалент)</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8120630" w14:textId="463A4329"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шт.</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6843288" w14:textId="442F6013" w:rsidR="003B45ED" w:rsidRPr="003B45ED" w:rsidRDefault="003B45ED" w:rsidP="003B45ED">
            <w:pPr>
              <w:spacing w:after="0" w:line="240" w:lineRule="auto"/>
              <w:jc w:val="center"/>
              <w:rPr>
                <w:rFonts w:ascii="Times New Roman" w:hAnsi="Times New Roman"/>
                <w:sz w:val="20"/>
                <w:szCs w:val="20"/>
              </w:rPr>
            </w:pPr>
            <w:r w:rsidRPr="003B45ED">
              <w:rPr>
                <w:rFonts w:ascii="Times New Roman" w:hAnsi="Times New Roman"/>
                <w:color w:val="000000"/>
                <w:sz w:val="20"/>
                <w:szCs w:val="20"/>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893761B" w14:textId="77777777" w:rsidR="003B45ED" w:rsidRPr="003B45ED" w:rsidRDefault="003B45ED" w:rsidP="003B45ED">
            <w:pPr>
              <w:spacing w:after="0" w:line="240" w:lineRule="auto"/>
              <w:jc w:val="center"/>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C26B676" w14:textId="77777777" w:rsidR="003B45ED" w:rsidRPr="003B45ED" w:rsidRDefault="003B45ED" w:rsidP="003B45ED">
            <w:pPr>
              <w:spacing w:after="0" w:line="240" w:lineRule="auto"/>
              <w:jc w:val="center"/>
              <w:rPr>
                <w:rFonts w:ascii="Times New Roman" w:hAnsi="Times New Roman"/>
                <w:sz w:val="20"/>
                <w:szCs w:val="20"/>
              </w:rPr>
            </w:pPr>
          </w:p>
        </w:tc>
      </w:tr>
    </w:tbl>
    <w:p w14:paraId="02B1BE85" w14:textId="77777777" w:rsidR="003B45ED" w:rsidRDefault="003B45ED" w:rsidP="003B45ED">
      <w:pPr>
        <w:tabs>
          <w:tab w:val="left" w:pos="993"/>
        </w:tabs>
        <w:spacing w:after="0" w:line="240" w:lineRule="auto"/>
        <w:ind w:left="709"/>
        <w:contextualSpacing/>
        <w:jc w:val="both"/>
        <w:rPr>
          <w:b/>
        </w:rPr>
      </w:pPr>
    </w:p>
    <w:p w14:paraId="65783CAE" w14:textId="1BEA32F6" w:rsidR="003B45ED" w:rsidRPr="003B45ED" w:rsidRDefault="003B45ED" w:rsidP="003B45ED">
      <w:pPr>
        <w:tabs>
          <w:tab w:val="left" w:pos="993"/>
        </w:tabs>
        <w:spacing w:after="0" w:line="240" w:lineRule="auto"/>
        <w:ind w:left="709"/>
        <w:contextualSpacing/>
        <w:jc w:val="both"/>
        <w:rPr>
          <w:rFonts w:ascii="Times New Roman" w:hAnsi="Times New Roman"/>
        </w:rPr>
      </w:pPr>
      <w:r w:rsidRPr="003B45ED">
        <w:rPr>
          <w:rFonts w:ascii="Times New Roman" w:hAnsi="Times New Roman"/>
          <w:b/>
        </w:rPr>
        <w:t>Общие требования к Товару</w:t>
      </w:r>
      <w:r w:rsidRPr="003B45ED">
        <w:rPr>
          <w:rFonts w:ascii="Times New Roman" w:hAnsi="Times New Roman"/>
        </w:rPr>
        <w:t xml:space="preserve">: </w:t>
      </w:r>
    </w:p>
    <w:p w14:paraId="50BCBC32" w14:textId="3D88186D" w:rsidR="003B45ED" w:rsidRDefault="003B45ED" w:rsidP="003B45ED">
      <w:pPr>
        <w:pStyle w:val="af"/>
        <w:numPr>
          <w:ilvl w:val="1"/>
          <w:numId w:val="9"/>
        </w:numPr>
        <w:tabs>
          <w:tab w:val="left" w:pos="993"/>
        </w:tabs>
        <w:spacing w:after="0" w:line="240" w:lineRule="auto"/>
        <w:contextualSpacing/>
        <w:jc w:val="both"/>
        <w:rPr>
          <w:rFonts w:ascii="Times New Roman" w:hAnsi="Times New Roman"/>
        </w:rPr>
      </w:pPr>
      <w:r w:rsidRPr="003B45ED">
        <w:rPr>
          <w:rFonts w:ascii="Times New Roman" w:hAnsi="Times New Roman"/>
        </w:rPr>
        <w:t>Комплектующие и запасные части (далее – Товар) должны быть совместимы с узлами и агрегатами автомобиля марки АШ-5 (2705) ПМ-573.</w:t>
      </w:r>
    </w:p>
    <w:p w14:paraId="738CB3F6" w14:textId="77777777" w:rsidR="003B45ED" w:rsidRPr="003B45ED" w:rsidRDefault="003B45ED" w:rsidP="00DC0909">
      <w:pPr>
        <w:pStyle w:val="af"/>
        <w:numPr>
          <w:ilvl w:val="1"/>
          <w:numId w:val="9"/>
        </w:numPr>
        <w:tabs>
          <w:tab w:val="left" w:pos="993"/>
        </w:tabs>
        <w:spacing w:after="0" w:line="240" w:lineRule="auto"/>
        <w:ind w:left="567" w:firstLine="0"/>
        <w:contextualSpacing/>
        <w:jc w:val="both"/>
        <w:rPr>
          <w:rFonts w:ascii="Times New Roman" w:hAnsi="Times New Roman"/>
        </w:rPr>
      </w:pPr>
      <w:r w:rsidRPr="003B45ED">
        <w:rPr>
          <w:rFonts w:ascii="Times New Roman" w:hAnsi="Times New Roman"/>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Спецификации, условиям Контракта и действующему законодательству Российской Федерации, в том числе требованиям ГОСТ, ТУ, СанПиН. Товар должен соответствовать требованиям, обеспечивающим его безопасность для жизни и здоровья потребителей.</w:t>
      </w:r>
    </w:p>
    <w:p w14:paraId="77E0D07C" w14:textId="77777777" w:rsidR="003B45ED" w:rsidRPr="003B45ED" w:rsidRDefault="003B45ED" w:rsidP="003B45ED">
      <w:pPr>
        <w:numPr>
          <w:ilvl w:val="1"/>
          <w:numId w:val="9"/>
        </w:numPr>
        <w:tabs>
          <w:tab w:val="left" w:pos="993"/>
        </w:tabs>
        <w:spacing w:after="0" w:line="240" w:lineRule="auto"/>
        <w:ind w:left="0" w:firstLine="709"/>
        <w:contextualSpacing/>
        <w:jc w:val="both"/>
        <w:rPr>
          <w:rFonts w:ascii="Times New Roman" w:hAnsi="Times New Roman"/>
        </w:rPr>
      </w:pPr>
      <w:r w:rsidRPr="003B45ED">
        <w:rPr>
          <w:rFonts w:ascii="Times New Roman" w:hAnsi="Times New Roman"/>
        </w:rPr>
        <w:lastRenderedPageBreak/>
        <w:t>Товар должен быть новым (не бывшим в употреблении), не восстановленным, не снятым с длительного хранения, без следов коррозии, сколов лакокрасочного покрытия и деформации, свободным от любых притязаний третьих лиц, не находящимся под запретом (арестом), в залоге.</w:t>
      </w:r>
    </w:p>
    <w:p w14:paraId="06AB2973" w14:textId="77777777" w:rsidR="003B45ED" w:rsidRPr="003B45ED" w:rsidRDefault="003B45ED" w:rsidP="003B45ED">
      <w:pPr>
        <w:numPr>
          <w:ilvl w:val="1"/>
          <w:numId w:val="9"/>
        </w:numPr>
        <w:tabs>
          <w:tab w:val="left" w:pos="993"/>
        </w:tabs>
        <w:spacing w:after="0" w:line="240" w:lineRule="auto"/>
        <w:ind w:left="0" w:firstLine="709"/>
        <w:contextualSpacing/>
        <w:jc w:val="both"/>
        <w:rPr>
          <w:rFonts w:ascii="Times New Roman" w:hAnsi="Times New Roman"/>
        </w:rPr>
      </w:pPr>
      <w:r w:rsidRPr="003B45ED">
        <w:rPr>
          <w:rFonts w:ascii="Times New Roman" w:hAnsi="Times New Roman"/>
        </w:rPr>
        <w:t>Год выпуска Товара – не ранее 2025 г.</w:t>
      </w:r>
    </w:p>
    <w:p w14:paraId="6F61D2C0" w14:textId="77777777" w:rsidR="003B45ED" w:rsidRPr="003B45ED" w:rsidRDefault="003B45ED" w:rsidP="003B45ED">
      <w:pPr>
        <w:pStyle w:val="3"/>
        <w:numPr>
          <w:ilvl w:val="1"/>
          <w:numId w:val="9"/>
        </w:numPr>
        <w:tabs>
          <w:tab w:val="left" w:pos="993"/>
        </w:tabs>
        <w:ind w:left="0" w:firstLine="709"/>
        <w:jc w:val="both"/>
        <w:rPr>
          <w:sz w:val="22"/>
          <w:szCs w:val="22"/>
        </w:rPr>
      </w:pPr>
      <w:r w:rsidRPr="003B45ED">
        <w:rPr>
          <w:sz w:val="22"/>
          <w:szCs w:val="22"/>
        </w:rPr>
        <w:t>Поставщик обязан обеспечить упаковку Товара, отвечающую требованиям ГОСТ,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16DF15E0" w14:textId="77777777" w:rsidR="003B45ED" w:rsidRPr="003B45ED" w:rsidRDefault="003B45ED" w:rsidP="003B45ED">
      <w:pPr>
        <w:pStyle w:val="3"/>
        <w:numPr>
          <w:ilvl w:val="1"/>
          <w:numId w:val="9"/>
        </w:numPr>
        <w:tabs>
          <w:tab w:val="left" w:pos="993"/>
        </w:tabs>
        <w:ind w:left="0" w:firstLine="709"/>
        <w:jc w:val="both"/>
        <w:rPr>
          <w:sz w:val="22"/>
          <w:szCs w:val="22"/>
        </w:rPr>
      </w:pPr>
      <w:r w:rsidRPr="003B45ED">
        <w:rPr>
          <w:sz w:val="22"/>
          <w:szCs w:val="22"/>
        </w:rPr>
        <w:t>Маркировка должна быть нанесена на упаковку Товара в соответствии с требованиями законодательства Российской Федерации.</w:t>
      </w:r>
    </w:p>
    <w:p w14:paraId="0756EB40" w14:textId="77777777" w:rsidR="003B45ED" w:rsidRPr="003B45ED" w:rsidRDefault="003B45ED" w:rsidP="003B45ED">
      <w:pPr>
        <w:pStyle w:val="3"/>
        <w:numPr>
          <w:ilvl w:val="1"/>
          <w:numId w:val="9"/>
        </w:numPr>
        <w:tabs>
          <w:tab w:val="left" w:pos="993"/>
        </w:tabs>
        <w:ind w:left="0" w:firstLine="709"/>
        <w:jc w:val="both"/>
        <w:rPr>
          <w:sz w:val="22"/>
          <w:szCs w:val="22"/>
        </w:rPr>
      </w:pPr>
      <w:r w:rsidRPr="003B45ED">
        <w:rPr>
          <w:sz w:val="22"/>
          <w:szCs w:val="22"/>
        </w:rPr>
        <w:t>Товар должен соответствовать обязательным требованиям Постановления Правительства Российской Федерации от 31 декабря 2009 г.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14:paraId="7025C511" w14:textId="77777777" w:rsidR="003B22AA" w:rsidRDefault="003B22AA" w:rsidP="003B45ED">
      <w:pPr>
        <w:spacing w:after="0" w:line="240" w:lineRule="auto"/>
        <w:rPr>
          <w:rFonts w:ascii="Times New Roman" w:hAnsi="Times New Roman"/>
        </w:rPr>
      </w:pPr>
    </w:p>
    <w:p w14:paraId="7DC4C094" w14:textId="5707D42E" w:rsidR="003B45ED" w:rsidRPr="003B45ED" w:rsidRDefault="003B45ED" w:rsidP="00DC0909">
      <w:pPr>
        <w:tabs>
          <w:tab w:val="left" w:pos="709"/>
        </w:tabs>
        <w:spacing w:after="0" w:line="240" w:lineRule="auto"/>
        <w:contextualSpacing/>
        <w:jc w:val="both"/>
        <w:rPr>
          <w:rFonts w:ascii="Times New Roman" w:hAnsi="Times New Roman"/>
        </w:rPr>
      </w:pPr>
      <w:r>
        <w:rPr>
          <w:b/>
          <w:bCs/>
        </w:rPr>
        <w:tab/>
      </w:r>
      <w:r w:rsidRPr="003B45ED">
        <w:rPr>
          <w:rFonts w:ascii="Times New Roman" w:hAnsi="Times New Roman"/>
          <w:b/>
          <w:bCs/>
        </w:rPr>
        <w:t xml:space="preserve">Требования по сроку гарантий качества: </w:t>
      </w:r>
      <w:r w:rsidRPr="003B45ED">
        <w:rPr>
          <w:rFonts w:ascii="Times New Roman" w:hAnsi="Times New Roman"/>
          <w:bCs/>
        </w:rPr>
        <w:t>Гарантия предоставляется на весь объем поставляемых товаров. Срок гарантии составляет 12 месяцев (срок гарантии на поставляемый Товар должен составлять не менее срока, установленного производителем).</w:t>
      </w:r>
    </w:p>
    <w:p w14:paraId="3DDA60EA" w14:textId="77777777" w:rsidR="003B45ED" w:rsidRPr="003B45ED" w:rsidRDefault="003B45ED" w:rsidP="003B45ED">
      <w:pPr>
        <w:spacing w:after="0" w:line="240" w:lineRule="auto"/>
        <w:rPr>
          <w:rFonts w:ascii="Times New Roman" w:hAnsi="Times New Roman"/>
        </w:rPr>
      </w:pPr>
    </w:p>
    <w:p w14:paraId="772E5063" w14:textId="77777777" w:rsidR="008502AF" w:rsidRDefault="008502AF" w:rsidP="00F72209">
      <w:pPr>
        <w:spacing w:after="0" w:line="240" w:lineRule="auto"/>
        <w:ind w:firstLine="709"/>
        <w:jc w:val="both"/>
        <w:rPr>
          <w:rFonts w:ascii="Times New Roman" w:eastAsia="Times New Roman" w:hAnsi="Times New Roman"/>
          <w:b/>
        </w:rPr>
      </w:pPr>
    </w:p>
    <w:p w14:paraId="06B4DB96" w14:textId="77777777" w:rsidR="008502AF" w:rsidRDefault="008502AF" w:rsidP="00F72209">
      <w:pPr>
        <w:spacing w:after="0" w:line="240" w:lineRule="auto"/>
        <w:ind w:firstLine="709"/>
        <w:jc w:val="both"/>
        <w:rPr>
          <w:rFonts w:ascii="Times New Roman" w:eastAsia="Times New Roman" w:hAnsi="Times New Roman"/>
          <w:b/>
        </w:rPr>
      </w:pPr>
    </w:p>
    <w:p w14:paraId="64FEAA73" w14:textId="77777777" w:rsidR="0086346E" w:rsidRPr="0086346E" w:rsidRDefault="0086346E" w:rsidP="0086346E">
      <w:pPr>
        <w:tabs>
          <w:tab w:val="left" w:pos="0"/>
        </w:tabs>
        <w:spacing w:after="0" w:line="276" w:lineRule="exact"/>
        <w:jc w:val="both"/>
        <w:rPr>
          <w:rFonts w:ascii="Times New Roman" w:eastAsia="Times New Roman" w:hAnsi="Times New Roman"/>
          <w:sz w:val="20"/>
          <w:szCs w:val="20"/>
          <w:lang w:eastAsia="ru-RU"/>
        </w:rPr>
      </w:pPr>
    </w:p>
    <w:tbl>
      <w:tblPr>
        <w:tblW w:w="9701" w:type="dxa"/>
        <w:jc w:val="center"/>
        <w:tblLayout w:type="fixed"/>
        <w:tblCellMar>
          <w:top w:w="102" w:type="dxa"/>
          <w:left w:w="62" w:type="dxa"/>
          <w:bottom w:w="102" w:type="dxa"/>
          <w:right w:w="62" w:type="dxa"/>
        </w:tblCellMar>
        <w:tblLook w:val="0000" w:firstRow="0" w:lastRow="0" w:firstColumn="0" w:lastColumn="0" w:noHBand="0" w:noVBand="0"/>
      </w:tblPr>
      <w:tblGrid>
        <w:gridCol w:w="4315"/>
        <w:gridCol w:w="5386"/>
      </w:tblGrid>
      <w:tr w:rsidR="002F61BD" w:rsidRPr="00294FA3" w14:paraId="21FB60B7" w14:textId="77777777" w:rsidTr="00BE6C4B">
        <w:trPr>
          <w:trHeight w:val="257"/>
          <w:jc w:val="center"/>
        </w:trPr>
        <w:tc>
          <w:tcPr>
            <w:tcW w:w="4315" w:type="dxa"/>
          </w:tcPr>
          <w:p w14:paraId="0B0A4EDB" w14:textId="77777777" w:rsidR="003B45ED" w:rsidRDefault="003B45ED">
            <w:pPr>
              <w:spacing w:after="0"/>
              <w:ind w:right="-1"/>
              <w:jc w:val="center"/>
              <w:rPr>
                <w:rFonts w:ascii="Times New Roman" w:hAnsi="Times New Roman"/>
              </w:rPr>
            </w:pPr>
          </w:p>
          <w:p w14:paraId="18DDFD75" w14:textId="765737F3" w:rsidR="002F61BD" w:rsidRPr="00294FA3" w:rsidRDefault="002F61BD">
            <w:pPr>
              <w:spacing w:after="0"/>
              <w:ind w:right="-1"/>
              <w:jc w:val="center"/>
              <w:rPr>
                <w:rFonts w:ascii="Times New Roman" w:hAnsi="Times New Roman"/>
              </w:rPr>
            </w:pPr>
            <w:r w:rsidRPr="00294FA3">
              <w:rPr>
                <w:rFonts w:ascii="Times New Roman" w:hAnsi="Times New Roman"/>
              </w:rPr>
              <w:t>ЗАКАЗЧИК:</w:t>
            </w:r>
            <w:r w:rsidRPr="00DD1EAE">
              <w:rPr>
                <w:rFonts w:ascii="Times New Roman" w:hAnsi="Times New Roman"/>
                <w:iCs/>
              </w:rPr>
              <w:t xml:space="preserve"> </w:t>
            </w:r>
          </w:p>
        </w:tc>
        <w:tc>
          <w:tcPr>
            <w:tcW w:w="5386" w:type="dxa"/>
          </w:tcPr>
          <w:p w14:paraId="175138C3" w14:textId="77777777" w:rsidR="002F61BD" w:rsidRPr="00294FA3" w:rsidRDefault="002F61BD">
            <w:pPr>
              <w:pStyle w:val="ConsPlusNormal"/>
              <w:jc w:val="center"/>
              <w:rPr>
                <w:rFonts w:ascii="Times New Roman" w:hAnsi="Times New Roman" w:cs="Times New Roman"/>
                <w:szCs w:val="22"/>
              </w:rPr>
            </w:pPr>
            <w:r w:rsidRPr="00294FA3">
              <w:rPr>
                <w:rFonts w:ascii="Times New Roman" w:hAnsi="Times New Roman" w:cs="Times New Roman"/>
                <w:szCs w:val="22"/>
              </w:rPr>
              <w:t>ПОСТАВЩИК:</w:t>
            </w:r>
          </w:p>
        </w:tc>
      </w:tr>
      <w:tr w:rsidR="002F61BD" w:rsidRPr="00294FA3" w14:paraId="0898BD8A" w14:textId="77777777" w:rsidTr="002F61BD">
        <w:trPr>
          <w:jc w:val="center"/>
        </w:trPr>
        <w:tc>
          <w:tcPr>
            <w:tcW w:w="4315" w:type="dxa"/>
          </w:tcPr>
          <w:p w14:paraId="43BA1815" w14:textId="77777777" w:rsidR="002F61BD" w:rsidRPr="00DD1EAE" w:rsidRDefault="002F61BD">
            <w:pPr>
              <w:spacing w:after="0"/>
              <w:ind w:right="-1"/>
              <w:jc w:val="center"/>
              <w:rPr>
                <w:rFonts w:ascii="Times New Roman" w:hAnsi="Times New Roman"/>
                <w:iCs/>
              </w:rPr>
            </w:pPr>
            <w:r w:rsidRPr="00DD1EAE">
              <w:rPr>
                <w:rFonts w:ascii="Times New Roman" w:hAnsi="Times New Roman"/>
                <w:iCs/>
              </w:rPr>
              <w:t>ФГКУ «Специальное управление</w:t>
            </w:r>
          </w:p>
          <w:p w14:paraId="553AC208" w14:textId="77777777" w:rsidR="002F61BD" w:rsidRPr="00DD1EAE" w:rsidRDefault="002F61BD">
            <w:pPr>
              <w:pStyle w:val="2"/>
              <w:keepLines/>
              <w:widowControl/>
              <w:numPr>
                <w:ilvl w:val="1"/>
                <w:numId w:val="0"/>
              </w:numPr>
              <w:tabs>
                <w:tab w:val="num" w:pos="0"/>
              </w:tabs>
              <w:suppressAutoHyphens/>
              <w:autoSpaceDN/>
              <w:adjustRightInd/>
              <w:spacing w:before="0" w:after="0"/>
              <w:jc w:val="center"/>
              <w:rPr>
                <w:rFonts w:ascii="Times New Roman" w:hAnsi="Times New Roman" w:cs="Times New Roman"/>
                <w:b w:val="0"/>
                <w:bCs w:val="0"/>
                <w:i w:val="0"/>
                <w:sz w:val="22"/>
                <w:szCs w:val="22"/>
              </w:rPr>
            </w:pPr>
            <w:r w:rsidRPr="00DD1EAE">
              <w:rPr>
                <w:rFonts w:ascii="Times New Roman" w:hAnsi="Times New Roman" w:cs="Times New Roman"/>
                <w:b w:val="0"/>
                <w:bCs w:val="0"/>
                <w:i w:val="0"/>
                <w:sz w:val="22"/>
                <w:szCs w:val="22"/>
              </w:rPr>
              <w:t>ФПС № 80 МЧС России»</w:t>
            </w:r>
          </w:p>
          <w:p w14:paraId="4A329608" w14:textId="77777777" w:rsidR="002F61BD" w:rsidRPr="00294FA3" w:rsidRDefault="002F61BD">
            <w:pPr>
              <w:spacing w:after="0"/>
              <w:ind w:right="-1"/>
              <w:jc w:val="center"/>
              <w:rPr>
                <w:rFonts w:ascii="Times New Roman" w:hAnsi="Times New Roman"/>
              </w:rPr>
            </w:pPr>
          </w:p>
        </w:tc>
        <w:tc>
          <w:tcPr>
            <w:tcW w:w="5386" w:type="dxa"/>
          </w:tcPr>
          <w:p w14:paraId="11B284AE" w14:textId="77777777" w:rsidR="002F61BD" w:rsidRPr="00F65991" w:rsidRDefault="002F61BD">
            <w:pPr>
              <w:pStyle w:val="ConsPlusNormal"/>
              <w:jc w:val="center"/>
              <w:rPr>
                <w:rFonts w:ascii="Times New Roman" w:hAnsi="Times New Roman" w:cs="Times New Roman"/>
                <w:sz w:val="20"/>
              </w:rPr>
            </w:pPr>
            <w:r w:rsidRPr="00F65991">
              <w:rPr>
                <w:rFonts w:ascii="Times New Roman" w:hAnsi="Times New Roman" w:cs="Times New Roman"/>
                <w:sz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2F61BD" w:rsidRPr="00294FA3" w14:paraId="720D676B" w14:textId="77777777" w:rsidTr="002F61BD">
        <w:trPr>
          <w:trHeight w:val="172"/>
          <w:jc w:val="center"/>
        </w:trPr>
        <w:tc>
          <w:tcPr>
            <w:tcW w:w="4315" w:type="dxa"/>
          </w:tcPr>
          <w:p w14:paraId="66ABFEB1"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_______________________________</w:t>
            </w:r>
          </w:p>
          <w:p w14:paraId="6F56C8E7"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(должность)</w:t>
            </w:r>
          </w:p>
          <w:p w14:paraId="6F6648BD"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_______________________________</w:t>
            </w:r>
          </w:p>
          <w:p w14:paraId="4201808F"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(подпись, фамилия и инициалы)</w:t>
            </w:r>
          </w:p>
          <w:p w14:paraId="4EADB834"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__ _____________ 20__ г.</w:t>
            </w:r>
          </w:p>
          <w:p w14:paraId="79807CF4" w14:textId="77777777" w:rsidR="002F61BD" w:rsidRPr="00F65991" w:rsidRDefault="00E706A8" w:rsidP="00E706A8">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М.П. </w:t>
            </w:r>
          </w:p>
        </w:tc>
        <w:tc>
          <w:tcPr>
            <w:tcW w:w="5386" w:type="dxa"/>
          </w:tcPr>
          <w:p w14:paraId="51468337"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_______________________________</w:t>
            </w:r>
          </w:p>
          <w:p w14:paraId="1924C873"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(должность)</w:t>
            </w:r>
          </w:p>
          <w:p w14:paraId="332A93BC"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_______________________________</w:t>
            </w:r>
          </w:p>
          <w:p w14:paraId="0372505E"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(подпись, фамилия и инициалы)</w:t>
            </w:r>
          </w:p>
          <w:p w14:paraId="5381DB0C"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__ _____________ 20__ г.</w:t>
            </w:r>
          </w:p>
          <w:p w14:paraId="37BD3E57" w14:textId="77777777" w:rsidR="002F61BD" w:rsidRPr="00F65991" w:rsidRDefault="002F61BD">
            <w:pPr>
              <w:pStyle w:val="ConsPlusNormal"/>
              <w:jc w:val="center"/>
              <w:rPr>
                <w:rFonts w:ascii="Times New Roman" w:hAnsi="Times New Roman" w:cs="Times New Roman"/>
                <w:sz w:val="16"/>
                <w:szCs w:val="16"/>
              </w:rPr>
            </w:pPr>
            <w:r w:rsidRPr="00F65991">
              <w:rPr>
                <w:rFonts w:ascii="Times New Roman" w:hAnsi="Times New Roman" w:cs="Times New Roman"/>
                <w:sz w:val="16"/>
                <w:szCs w:val="16"/>
              </w:rPr>
              <w:t>М.П. (при наличии печати)</w:t>
            </w:r>
          </w:p>
        </w:tc>
      </w:tr>
    </w:tbl>
    <w:p w14:paraId="07456F95" w14:textId="77777777" w:rsidR="00B154C2" w:rsidRPr="00B5578D" w:rsidRDefault="00B154C2" w:rsidP="00401E50">
      <w:pPr>
        <w:jc w:val="right"/>
        <w:rPr>
          <w:rFonts w:ascii="Times New Roman" w:hAnsi="Times New Roman"/>
        </w:rPr>
      </w:pPr>
    </w:p>
    <w:sectPr w:rsidR="00B154C2" w:rsidRPr="00B5578D" w:rsidSect="00BD76E4">
      <w:pgSz w:w="16838" w:h="11906" w:orient="landscape"/>
      <w:pgMar w:top="1418"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B640" w14:textId="77777777" w:rsidR="00EC71F1" w:rsidRDefault="00EC71F1" w:rsidP="00294FA3">
      <w:pPr>
        <w:spacing w:after="0" w:line="240" w:lineRule="auto"/>
      </w:pPr>
      <w:r>
        <w:separator/>
      </w:r>
    </w:p>
  </w:endnote>
  <w:endnote w:type="continuationSeparator" w:id="0">
    <w:p w14:paraId="226E2ECF" w14:textId="77777777" w:rsidR="00EC71F1" w:rsidRDefault="00EC71F1" w:rsidP="0029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SansSerif">
    <w:altName w:val="Times New Roman"/>
    <w:panose1 w:val="00000000000000000000"/>
    <w:charset w:val="00"/>
    <w:family w:val="roman"/>
    <w:notTrueType/>
    <w:pitch w:val="default"/>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00DB" w14:textId="77777777" w:rsidR="00EC71F1" w:rsidRDefault="00EC71F1" w:rsidP="00294FA3">
      <w:pPr>
        <w:spacing w:after="0" w:line="240" w:lineRule="auto"/>
      </w:pPr>
      <w:r>
        <w:separator/>
      </w:r>
    </w:p>
  </w:footnote>
  <w:footnote w:type="continuationSeparator" w:id="0">
    <w:p w14:paraId="1C218F9B" w14:textId="77777777" w:rsidR="00EC71F1" w:rsidRDefault="00EC71F1" w:rsidP="00294FA3">
      <w:pPr>
        <w:spacing w:after="0" w:line="240" w:lineRule="auto"/>
      </w:pPr>
      <w:r>
        <w:continuationSeparator/>
      </w:r>
    </w:p>
  </w:footnote>
  <w:footnote w:id="1">
    <w:p w14:paraId="4D808A25" w14:textId="77777777" w:rsidR="00294FA3" w:rsidRPr="00920537" w:rsidRDefault="00294FA3" w:rsidP="00294FA3">
      <w:pPr>
        <w:pStyle w:val="a5"/>
        <w:jc w:val="both"/>
        <w:rPr>
          <w:rFonts w:ascii="Times New Roman" w:hAnsi="Times New Roman"/>
          <w:sz w:val="18"/>
          <w:szCs w:val="18"/>
        </w:rPr>
      </w:pPr>
      <w:r w:rsidRPr="00920537">
        <w:rPr>
          <w:rStyle w:val="a7"/>
          <w:rFonts w:ascii="Times New Roman" w:hAnsi="Times New Roman"/>
          <w:sz w:val="18"/>
          <w:szCs w:val="18"/>
        </w:rPr>
        <w:footnoteRef/>
      </w:r>
      <w:r w:rsidRPr="00920537">
        <w:rPr>
          <w:rFonts w:ascii="Times New Roman" w:hAnsi="Times New Roman"/>
          <w:sz w:val="18"/>
          <w:szCs w:val="18"/>
        </w:rPr>
        <w:t xml:space="preserve"> Указывается протокол, в соответствии с которым был определен победитель, с которым заключается контракт</w:t>
      </w:r>
      <w:r w:rsidRPr="00920537">
        <w:rPr>
          <w:rFonts w:ascii="Times New Roman" w:hAnsi="Times New Roman"/>
          <w:sz w:val="18"/>
          <w:szCs w:val="18"/>
          <w:lang w:val="ru-RU"/>
        </w:rPr>
        <w:t xml:space="preserve"> </w:t>
      </w:r>
      <w:bookmarkStart w:id="0" w:name="_Hlk95741430"/>
      <w:r w:rsidRPr="00920537">
        <w:rPr>
          <w:rFonts w:ascii="Times New Roman" w:hAnsi="Times New Roman"/>
          <w:sz w:val="18"/>
          <w:szCs w:val="18"/>
          <w:lang w:val="ru-RU"/>
        </w:rPr>
        <w:t>(за исключением, заключе</w:t>
      </w:r>
      <w:r>
        <w:rPr>
          <w:rFonts w:ascii="Times New Roman" w:hAnsi="Times New Roman"/>
          <w:sz w:val="18"/>
          <w:szCs w:val="18"/>
          <w:lang w:val="ru-RU"/>
        </w:rPr>
        <w:t>ния</w:t>
      </w:r>
      <w:r w:rsidRPr="00920537">
        <w:rPr>
          <w:rFonts w:ascii="Times New Roman" w:hAnsi="Times New Roman"/>
          <w:sz w:val="18"/>
          <w:szCs w:val="18"/>
          <w:lang w:val="ru-RU"/>
        </w:rPr>
        <w:t xml:space="preserve"> контракт</w:t>
      </w:r>
      <w:r>
        <w:rPr>
          <w:rFonts w:ascii="Times New Roman" w:hAnsi="Times New Roman"/>
          <w:sz w:val="18"/>
          <w:szCs w:val="18"/>
          <w:lang w:val="ru-RU"/>
        </w:rPr>
        <w:t>а</w:t>
      </w:r>
      <w:r w:rsidRPr="00920537">
        <w:rPr>
          <w:rFonts w:ascii="Times New Roman" w:hAnsi="Times New Roman"/>
          <w:sz w:val="18"/>
          <w:szCs w:val="18"/>
          <w:lang w:val="ru-RU"/>
        </w:rPr>
        <w:t xml:space="preserve"> с единственным Поставщиком)</w:t>
      </w:r>
      <w:bookmarkEnd w:id="0"/>
      <w:r w:rsidRPr="00920537">
        <w:rPr>
          <w:rFonts w:ascii="Times New Roman" w:hAnsi="Times New Roman"/>
          <w:sz w:val="18"/>
          <w:szCs w:val="18"/>
        </w:rPr>
        <w:t>.</w:t>
      </w:r>
    </w:p>
  </w:footnote>
  <w:footnote w:id="2">
    <w:p w14:paraId="574085C8" w14:textId="77777777" w:rsidR="00294FA3" w:rsidRPr="00920537" w:rsidRDefault="00294FA3" w:rsidP="00294FA3">
      <w:pPr>
        <w:pStyle w:val="a5"/>
        <w:jc w:val="both"/>
        <w:rPr>
          <w:rFonts w:ascii="Times New Roman" w:hAnsi="Times New Roman"/>
          <w:sz w:val="18"/>
          <w:szCs w:val="18"/>
          <w:lang w:val="ru-RU"/>
        </w:rPr>
      </w:pPr>
      <w:r w:rsidRPr="00920537">
        <w:rPr>
          <w:rStyle w:val="a7"/>
          <w:rFonts w:ascii="Times New Roman" w:hAnsi="Times New Roman"/>
          <w:sz w:val="18"/>
          <w:szCs w:val="18"/>
        </w:rPr>
        <w:footnoteRef/>
      </w:r>
      <w:r w:rsidRPr="00920537">
        <w:rPr>
          <w:rFonts w:ascii="Times New Roman" w:hAnsi="Times New Roman"/>
          <w:sz w:val="18"/>
          <w:szCs w:val="18"/>
        </w:rPr>
        <w:t xml:space="preserve"> </w:t>
      </w:r>
      <w:r w:rsidRPr="00920537">
        <w:rPr>
          <w:rFonts w:ascii="Times New Roman" w:hAnsi="Times New Roman"/>
          <w:sz w:val="18"/>
          <w:szCs w:val="18"/>
          <w:lang w:val="ru-RU"/>
        </w:rPr>
        <w:t>Указывается в случае заключения контракта с единственным Поставщиком.</w:t>
      </w:r>
    </w:p>
  </w:footnote>
  <w:footnote w:id="3">
    <w:p w14:paraId="6159296A" w14:textId="77777777" w:rsidR="00B5510C" w:rsidRPr="00ED03D5" w:rsidRDefault="00B5510C" w:rsidP="00B5510C">
      <w:pPr>
        <w:pStyle w:val="a5"/>
        <w:rPr>
          <w:rFonts w:ascii="Times New Roman" w:hAnsi="Times New Roman"/>
          <w:sz w:val="16"/>
          <w:szCs w:val="16"/>
        </w:rPr>
      </w:pPr>
      <w:r w:rsidRPr="00ED03D5">
        <w:rPr>
          <w:rStyle w:val="a7"/>
          <w:sz w:val="16"/>
          <w:szCs w:val="16"/>
        </w:rPr>
        <w:footnoteRef/>
      </w:r>
      <w:r w:rsidRPr="00ED03D5">
        <w:rPr>
          <w:rFonts w:ascii="Times New Roman" w:hAnsi="Times New Roman"/>
          <w:sz w:val="16"/>
          <w:szCs w:val="16"/>
        </w:rPr>
        <w:t xml:space="preserve"> Указывается в случае заключения контракта по результатам проведения электронных процедур.</w:t>
      </w:r>
    </w:p>
  </w:footnote>
  <w:footnote w:id="4">
    <w:p w14:paraId="3496A698" w14:textId="77777777" w:rsidR="00B5510C" w:rsidRPr="00BE32F9" w:rsidRDefault="00B5510C" w:rsidP="00B5510C">
      <w:pPr>
        <w:pStyle w:val="a5"/>
        <w:rPr>
          <w:rFonts w:ascii="Times New Roman" w:hAnsi="Times New Roman"/>
          <w:sz w:val="22"/>
          <w:szCs w:val="22"/>
        </w:rPr>
      </w:pPr>
      <w:r w:rsidRPr="00ED03D5">
        <w:rPr>
          <w:rStyle w:val="a7"/>
          <w:sz w:val="16"/>
          <w:szCs w:val="16"/>
        </w:rPr>
        <w:footnoteRef/>
      </w:r>
      <w:r w:rsidRPr="00ED03D5">
        <w:rPr>
          <w:rFonts w:ascii="Times New Roman" w:hAnsi="Times New Roman"/>
          <w:sz w:val="16"/>
          <w:szCs w:val="16"/>
        </w:rPr>
        <w:t xml:space="preserve"> Указывается в случае заключения контракта у единственного поставщика.</w:t>
      </w:r>
    </w:p>
  </w:footnote>
  <w:footnote w:id="5">
    <w:p w14:paraId="1281DBF4" w14:textId="77777777" w:rsidR="005B77C3" w:rsidRPr="005B77C3" w:rsidRDefault="005B77C3">
      <w:pPr>
        <w:pStyle w:val="a5"/>
        <w:rPr>
          <w:rFonts w:ascii="Times New Roman" w:hAnsi="Times New Roman"/>
          <w:sz w:val="16"/>
          <w:szCs w:val="16"/>
        </w:rPr>
      </w:pPr>
      <w:r>
        <w:rPr>
          <w:rStyle w:val="a7"/>
        </w:rPr>
        <w:footnoteRef/>
      </w:r>
      <w:r>
        <w:t xml:space="preserve"> </w:t>
      </w:r>
      <w:r w:rsidRPr="005B77C3">
        <w:rPr>
          <w:rFonts w:ascii="Times New Roman" w:hAnsi="Times New Roman"/>
          <w:sz w:val="16"/>
          <w:szCs w:val="16"/>
        </w:rPr>
        <w:t xml:space="preserve">Заполняется </w:t>
      </w:r>
      <w:r w:rsidR="009D06A5">
        <w:rPr>
          <w:rFonts w:ascii="Times New Roman" w:hAnsi="Times New Roman"/>
          <w:sz w:val="16"/>
          <w:szCs w:val="16"/>
          <w:lang w:val="ru-RU"/>
        </w:rPr>
        <w:t xml:space="preserve">(корректируется) </w:t>
      </w:r>
      <w:r w:rsidRPr="005B77C3">
        <w:rPr>
          <w:rFonts w:ascii="Times New Roman" w:hAnsi="Times New Roman"/>
          <w:sz w:val="16"/>
          <w:szCs w:val="16"/>
        </w:rPr>
        <w:t>по результатам закупочной сессии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3BC"/>
    <w:multiLevelType w:val="hybridMultilevel"/>
    <w:tmpl w:val="58AAC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6D1AC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9F5251"/>
    <w:multiLevelType w:val="hybridMultilevel"/>
    <w:tmpl w:val="6EA05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91EF2"/>
    <w:multiLevelType w:val="hybridMultilevel"/>
    <w:tmpl w:val="E598784E"/>
    <w:lvl w:ilvl="0" w:tplc="69EE57EA">
      <w:start w:val="1"/>
      <w:numFmt w:val="bullet"/>
      <w:lvlText w:val=""/>
      <w:lvlJc w:val="left"/>
      <w:pPr>
        <w:tabs>
          <w:tab w:val="num" w:pos="0"/>
        </w:tabs>
        <w:ind w:firstLine="284"/>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B71EF"/>
    <w:multiLevelType w:val="hybridMultilevel"/>
    <w:tmpl w:val="5A5A9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44753"/>
    <w:multiLevelType w:val="multilevel"/>
    <w:tmpl w:val="9A508038"/>
    <w:lvl w:ilvl="0">
      <w:start w:val="1"/>
      <w:numFmt w:val="decimal"/>
      <w:lvlText w:val="%1."/>
      <w:lvlJc w:val="left"/>
      <w:pPr>
        <w:tabs>
          <w:tab w:val="num" w:pos="720"/>
        </w:tabs>
        <w:ind w:left="720" w:hanging="663"/>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8E2400"/>
    <w:multiLevelType w:val="multilevel"/>
    <w:tmpl w:val="808AAF60"/>
    <w:lvl w:ilvl="0">
      <w:start w:val="4"/>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BEB131B"/>
    <w:multiLevelType w:val="multilevel"/>
    <w:tmpl w:val="220680EE"/>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8" w15:restartNumberingAfterBreak="0">
    <w:nsid w:val="2F772B1F"/>
    <w:multiLevelType w:val="multilevel"/>
    <w:tmpl w:val="E2989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06952"/>
    <w:multiLevelType w:val="hybridMultilevel"/>
    <w:tmpl w:val="63B810EC"/>
    <w:lvl w:ilvl="0" w:tplc="E5243AE8">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E78D9"/>
    <w:multiLevelType w:val="hybridMultilevel"/>
    <w:tmpl w:val="8F08CC6A"/>
    <w:lvl w:ilvl="0" w:tplc="A1F6FC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532FC7"/>
    <w:multiLevelType w:val="multilevel"/>
    <w:tmpl w:val="7486B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73176"/>
    <w:multiLevelType w:val="multilevel"/>
    <w:tmpl w:val="95C8C848"/>
    <w:lvl w:ilvl="0">
      <w:start w:val="1"/>
      <w:numFmt w:val="decimal"/>
      <w:lvlText w:val="%1."/>
      <w:lvlJc w:val="left"/>
      <w:pPr>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D844444"/>
    <w:multiLevelType w:val="hybridMultilevel"/>
    <w:tmpl w:val="12F249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F6F42B3"/>
    <w:multiLevelType w:val="hybridMultilevel"/>
    <w:tmpl w:val="BCCA0AFE"/>
    <w:lvl w:ilvl="0" w:tplc="05584B10">
      <w:start w:val="1"/>
      <w:numFmt w:val="decimal"/>
      <w:lvlText w:val="%1."/>
      <w:lvlJc w:val="left"/>
      <w:pPr>
        <w:tabs>
          <w:tab w:val="num" w:pos="720"/>
        </w:tabs>
        <w:ind w:left="720" w:hanging="663"/>
      </w:pPr>
      <w:rPr>
        <w:rFonts w:hint="default"/>
        <w:sz w:val="18"/>
        <w:szCs w:val="18"/>
      </w:rPr>
    </w:lvl>
    <w:lvl w:ilvl="1" w:tplc="BCC08C3C">
      <w:start w:val="1"/>
      <w:numFmt w:val="none"/>
      <w:lvlText w:val="%21."/>
      <w:lvlJc w:val="left"/>
      <w:pPr>
        <w:tabs>
          <w:tab w:val="num" w:pos="1440"/>
        </w:tabs>
        <w:ind w:left="1440" w:hanging="360"/>
      </w:pPr>
      <w:rPr>
        <w:rFonts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4955469"/>
    <w:multiLevelType w:val="hybridMultilevel"/>
    <w:tmpl w:val="13809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814983"/>
    <w:multiLevelType w:val="multilevel"/>
    <w:tmpl w:val="CD0CE2E8"/>
    <w:lvl w:ilvl="0">
      <w:start w:val="1"/>
      <w:numFmt w:val="decimal"/>
      <w:lvlText w:val="%1."/>
      <w:lvlJc w:val="left"/>
      <w:pPr>
        <w:ind w:left="2640" w:hanging="360"/>
      </w:pPr>
      <w:rPr>
        <w:rFonts w:cs="Times New Roman" w:hint="default"/>
      </w:rPr>
    </w:lvl>
    <w:lvl w:ilvl="1">
      <w:start w:val="1"/>
      <w:numFmt w:val="decimal"/>
      <w:isLgl/>
      <w:lvlText w:val="%1.%2."/>
      <w:lvlJc w:val="left"/>
      <w:pPr>
        <w:ind w:left="3916" w:hanging="720"/>
      </w:pPr>
      <w:rPr>
        <w:rFonts w:cs="Times New Roman" w:hint="default"/>
        <w:sz w:val="24"/>
        <w:szCs w:val="24"/>
      </w:rPr>
    </w:lvl>
    <w:lvl w:ilvl="2">
      <w:start w:val="1"/>
      <w:numFmt w:val="decimal"/>
      <w:isLgl/>
      <w:lvlText w:val="%1.%2.%3."/>
      <w:lvlJc w:val="left"/>
      <w:pPr>
        <w:ind w:left="3076" w:hanging="720"/>
      </w:pPr>
      <w:rPr>
        <w:rFonts w:cs="Times New Roman" w:hint="default"/>
      </w:rPr>
    </w:lvl>
    <w:lvl w:ilvl="3">
      <w:start w:val="1"/>
      <w:numFmt w:val="decimal"/>
      <w:isLgl/>
      <w:lvlText w:val="%1.%2.%3.%4."/>
      <w:lvlJc w:val="left"/>
      <w:pPr>
        <w:ind w:left="3436" w:hanging="1080"/>
      </w:pPr>
      <w:rPr>
        <w:rFonts w:cs="Times New Roman" w:hint="default"/>
      </w:rPr>
    </w:lvl>
    <w:lvl w:ilvl="4">
      <w:start w:val="1"/>
      <w:numFmt w:val="decimal"/>
      <w:isLgl/>
      <w:lvlText w:val="%1.%2.%3.%4.%5."/>
      <w:lvlJc w:val="left"/>
      <w:pPr>
        <w:ind w:left="3436" w:hanging="1080"/>
      </w:pPr>
      <w:rPr>
        <w:rFonts w:cs="Times New Roman" w:hint="default"/>
      </w:rPr>
    </w:lvl>
    <w:lvl w:ilvl="5">
      <w:start w:val="1"/>
      <w:numFmt w:val="decimal"/>
      <w:isLgl/>
      <w:lvlText w:val="%1.%2.%3.%4.%5.%6."/>
      <w:lvlJc w:val="left"/>
      <w:pPr>
        <w:ind w:left="3796" w:hanging="1440"/>
      </w:pPr>
      <w:rPr>
        <w:rFonts w:cs="Times New Roman" w:hint="default"/>
      </w:rPr>
    </w:lvl>
    <w:lvl w:ilvl="6">
      <w:start w:val="1"/>
      <w:numFmt w:val="decimal"/>
      <w:isLgl/>
      <w:lvlText w:val="%1.%2.%3.%4.%5.%6.%7."/>
      <w:lvlJc w:val="left"/>
      <w:pPr>
        <w:ind w:left="4156" w:hanging="1800"/>
      </w:pPr>
      <w:rPr>
        <w:rFonts w:cs="Times New Roman" w:hint="default"/>
      </w:rPr>
    </w:lvl>
    <w:lvl w:ilvl="7">
      <w:start w:val="1"/>
      <w:numFmt w:val="decimal"/>
      <w:isLgl/>
      <w:lvlText w:val="%1.%2.%3.%4.%5.%6.%7.%8."/>
      <w:lvlJc w:val="left"/>
      <w:pPr>
        <w:ind w:left="4156" w:hanging="1800"/>
      </w:pPr>
      <w:rPr>
        <w:rFonts w:cs="Times New Roman" w:hint="default"/>
      </w:rPr>
    </w:lvl>
    <w:lvl w:ilvl="8">
      <w:start w:val="1"/>
      <w:numFmt w:val="decimal"/>
      <w:isLgl/>
      <w:lvlText w:val="%1.%2.%3.%4.%5.%6.%7.%8.%9."/>
      <w:lvlJc w:val="left"/>
      <w:pPr>
        <w:ind w:left="4516" w:hanging="2160"/>
      </w:pPr>
      <w:rPr>
        <w:rFonts w:cs="Times New Roman" w:hint="default"/>
      </w:rPr>
    </w:lvl>
  </w:abstractNum>
  <w:abstractNum w:abstractNumId="17" w15:restartNumberingAfterBreak="0">
    <w:nsid w:val="53177256"/>
    <w:multiLevelType w:val="multilevel"/>
    <w:tmpl w:val="1D10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D755E"/>
    <w:multiLevelType w:val="hybridMultilevel"/>
    <w:tmpl w:val="CBA4C8DA"/>
    <w:lvl w:ilvl="0" w:tplc="5302F6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9FB2860"/>
    <w:multiLevelType w:val="multilevel"/>
    <w:tmpl w:val="04AA5ECE"/>
    <w:lvl w:ilvl="0">
      <w:start w:val="4"/>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Calibr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4781914"/>
    <w:multiLevelType w:val="multilevel"/>
    <w:tmpl w:val="A1F6C58C"/>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6719697D"/>
    <w:multiLevelType w:val="hybridMultilevel"/>
    <w:tmpl w:val="4A889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BF659E"/>
    <w:multiLevelType w:val="multilevel"/>
    <w:tmpl w:val="DA98B8B8"/>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CC4973"/>
    <w:multiLevelType w:val="hybridMultilevel"/>
    <w:tmpl w:val="69E84D22"/>
    <w:lvl w:ilvl="0" w:tplc="7F94E9F8">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81C3F14"/>
    <w:multiLevelType w:val="multilevel"/>
    <w:tmpl w:val="4AAAF08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693419C"/>
    <w:multiLevelType w:val="multilevel"/>
    <w:tmpl w:val="58AACC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8B165A7"/>
    <w:multiLevelType w:val="hybridMultilevel"/>
    <w:tmpl w:val="15EC6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CA768C"/>
    <w:multiLevelType w:val="hybridMultilevel"/>
    <w:tmpl w:val="81CCFD44"/>
    <w:lvl w:ilvl="0" w:tplc="37AE64C6">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345279"/>
    <w:multiLevelType w:val="hybridMultilevel"/>
    <w:tmpl w:val="43AEEF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99759685">
    <w:abstractNumId w:val="18"/>
  </w:num>
  <w:num w:numId="2" w16cid:durableId="910041342">
    <w:abstractNumId w:val="9"/>
  </w:num>
  <w:num w:numId="3" w16cid:durableId="94712107">
    <w:abstractNumId w:val="23"/>
  </w:num>
  <w:num w:numId="4" w16cid:durableId="134033245">
    <w:abstractNumId w:val="7"/>
  </w:num>
  <w:num w:numId="5" w16cid:durableId="738943914">
    <w:abstractNumId w:val="3"/>
  </w:num>
  <w:num w:numId="6" w16cid:durableId="535510293">
    <w:abstractNumId w:val="16"/>
  </w:num>
  <w:num w:numId="7" w16cid:durableId="1497190601">
    <w:abstractNumId w:val="8"/>
  </w:num>
  <w:num w:numId="8" w16cid:durableId="341667187">
    <w:abstractNumId w:val="22"/>
  </w:num>
  <w:num w:numId="9" w16cid:durableId="1060446510">
    <w:abstractNumId w:val="19"/>
  </w:num>
  <w:num w:numId="10" w16cid:durableId="1591696511">
    <w:abstractNumId w:val="20"/>
  </w:num>
  <w:num w:numId="11" w16cid:durableId="707684582">
    <w:abstractNumId w:val="24"/>
  </w:num>
  <w:num w:numId="12" w16cid:durableId="1127239390">
    <w:abstractNumId w:val="6"/>
  </w:num>
  <w:num w:numId="13" w16cid:durableId="1058742689">
    <w:abstractNumId w:val="17"/>
  </w:num>
  <w:num w:numId="14" w16cid:durableId="1495488193">
    <w:abstractNumId w:val="12"/>
  </w:num>
  <w:num w:numId="15" w16cid:durableId="52437402">
    <w:abstractNumId w:val="1"/>
  </w:num>
  <w:num w:numId="16" w16cid:durableId="1917276659">
    <w:abstractNumId w:val="21"/>
  </w:num>
  <w:num w:numId="17" w16cid:durableId="1975134269">
    <w:abstractNumId w:val="4"/>
  </w:num>
  <w:num w:numId="18" w16cid:durableId="402413896">
    <w:abstractNumId w:val="11"/>
  </w:num>
  <w:num w:numId="19" w16cid:durableId="1514221925">
    <w:abstractNumId w:val="26"/>
  </w:num>
  <w:num w:numId="20" w16cid:durableId="887841949">
    <w:abstractNumId w:val="2"/>
  </w:num>
  <w:num w:numId="21" w16cid:durableId="1064988137">
    <w:abstractNumId w:val="15"/>
  </w:num>
  <w:num w:numId="22" w16cid:durableId="1098982103">
    <w:abstractNumId w:val="10"/>
  </w:num>
  <w:num w:numId="23" w16cid:durableId="1753312378">
    <w:abstractNumId w:val="13"/>
  </w:num>
  <w:num w:numId="24" w16cid:durableId="6714485">
    <w:abstractNumId w:val="28"/>
  </w:num>
  <w:num w:numId="25" w16cid:durableId="644160387">
    <w:abstractNumId w:val="0"/>
  </w:num>
  <w:num w:numId="26" w16cid:durableId="636910815">
    <w:abstractNumId w:val="25"/>
  </w:num>
  <w:num w:numId="27" w16cid:durableId="1366835383">
    <w:abstractNumId w:val="14"/>
  </w:num>
  <w:num w:numId="28" w16cid:durableId="889341623">
    <w:abstractNumId w:val="5"/>
  </w:num>
  <w:num w:numId="29" w16cid:durableId="18238097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6253"/>
    <w:rsid w:val="000062A4"/>
    <w:rsid w:val="00006A14"/>
    <w:rsid w:val="00013B26"/>
    <w:rsid w:val="00013B40"/>
    <w:rsid w:val="0001406B"/>
    <w:rsid w:val="00066F65"/>
    <w:rsid w:val="00087B62"/>
    <w:rsid w:val="000B0C3F"/>
    <w:rsid w:val="000B29A8"/>
    <w:rsid w:val="000B31C5"/>
    <w:rsid w:val="000C2762"/>
    <w:rsid w:val="000D05AF"/>
    <w:rsid w:val="000D68C7"/>
    <w:rsid w:val="000E2C31"/>
    <w:rsid w:val="000E53E9"/>
    <w:rsid w:val="0011486D"/>
    <w:rsid w:val="00116025"/>
    <w:rsid w:val="00117621"/>
    <w:rsid w:val="0012156B"/>
    <w:rsid w:val="00125294"/>
    <w:rsid w:val="00130AA2"/>
    <w:rsid w:val="0013791E"/>
    <w:rsid w:val="001565DA"/>
    <w:rsid w:val="00160A85"/>
    <w:rsid w:val="00161FA6"/>
    <w:rsid w:val="0016249E"/>
    <w:rsid w:val="00171328"/>
    <w:rsid w:val="0018759F"/>
    <w:rsid w:val="00195C7A"/>
    <w:rsid w:val="001C27FF"/>
    <w:rsid w:val="001D78D5"/>
    <w:rsid w:val="001E197D"/>
    <w:rsid w:val="001E56FE"/>
    <w:rsid w:val="001E6B5A"/>
    <w:rsid w:val="001F489B"/>
    <w:rsid w:val="00206EC0"/>
    <w:rsid w:val="00210B99"/>
    <w:rsid w:val="00215C3B"/>
    <w:rsid w:val="0022280C"/>
    <w:rsid w:val="00224D33"/>
    <w:rsid w:val="00233BC3"/>
    <w:rsid w:val="00247DDD"/>
    <w:rsid w:val="00255824"/>
    <w:rsid w:val="002675BA"/>
    <w:rsid w:val="00273811"/>
    <w:rsid w:val="00273EDE"/>
    <w:rsid w:val="00294FA3"/>
    <w:rsid w:val="00297A9B"/>
    <w:rsid w:val="002A1F20"/>
    <w:rsid w:val="002B11EC"/>
    <w:rsid w:val="002B35DE"/>
    <w:rsid w:val="002B3F12"/>
    <w:rsid w:val="002E4853"/>
    <w:rsid w:val="002F6050"/>
    <w:rsid w:val="002F61BD"/>
    <w:rsid w:val="00302C09"/>
    <w:rsid w:val="003136C0"/>
    <w:rsid w:val="0033279A"/>
    <w:rsid w:val="00347E1B"/>
    <w:rsid w:val="00362404"/>
    <w:rsid w:val="00374C88"/>
    <w:rsid w:val="00377DF2"/>
    <w:rsid w:val="00384AD1"/>
    <w:rsid w:val="003868D4"/>
    <w:rsid w:val="003A314E"/>
    <w:rsid w:val="003A62E9"/>
    <w:rsid w:val="003B22AA"/>
    <w:rsid w:val="003B45ED"/>
    <w:rsid w:val="003C07CC"/>
    <w:rsid w:val="003C73C6"/>
    <w:rsid w:val="003E7413"/>
    <w:rsid w:val="003F22F3"/>
    <w:rsid w:val="00401E50"/>
    <w:rsid w:val="0040613E"/>
    <w:rsid w:val="0041631A"/>
    <w:rsid w:val="004362DF"/>
    <w:rsid w:val="0044170D"/>
    <w:rsid w:val="004522EF"/>
    <w:rsid w:val="00456CD8"/>
    <w:rsid w:val="00461426"/>
    <w:rsid w:val="00463E10"/>
    <w:rsid w:val="00484B3F"/>
    <w:rsid w:val="00495BD9"/>
    <w:rsid w:val="00496A8B"/>
    <w:rsid w:val="004B1043"/>
    <w:rsid w:val="004B6BA9"/>
    <w:rsid w:val="004C0303"/>
    <w:rsid w:val="004D21AF"/>
    <w:rsid w:val="004D371F"/>
    <w:rsid w:val="004D790F"/>
    <w:rsid w:val="004E122C"/>
    <w:rsid w:val="004E786B"/>
    <w:rsid w:val="004F3B9E"/>
    <w:rsid w:val="004F3BB5"/>
    <w:rsid w:val="004F4785"/>
    <w:rsid w:val="004F7A83"/>
    <w:rsid w:val="005051A2"/>
    <w:rsid w:val="00506E40"/>
    <w:rsid w:val="0051544C"/>
    <w:rsid w:val="00517AA1"/>
    <w:rsid w:val="00525D0B"/>
    <w:rsid w:val="00525F16"/>
    <w:rsid w:val="00537016"/>
    <w:rsid w:val="00545EBF"/>
    <w:rsid w:val="005577E1"/>
    <w:rsid w:val="00557BDA"/>
    <w:rsid w:val="00564E1F"/>
    <w:rsid w:val="005656DE"/>
    <w:rsid w:val="005706E8"/>
    <w:rsid w:val="0059044A"/>
    <w:rsid w:val="0059047A"/>
    <w:rsid w:val="005A2535"/>
    <w:rsid w:val="005A34D7"/>
    <w:rsid w:val="005B77C3"/>
    <w:rsid w:val="005B7E89"/>
    <w:rsid w:val="005E300B"/>
    <w:rsid w:val="005E44AD"/>
    <w:rsid w:val="005F11BB"/>
    <w:rsid w:val="005F462B"/>
    <w:rsid w:val="005F4A39"/>
    <w:rsid w:val="0063489F"/>
    <w:rsid w:val="00643CA7"/>
    <w:rsid w:val="00657811"/>
    <w:rsid w:val="006663E7"/>
    <w:rsid w:val="00676B42"/>
    <w:rsid w:val="00686BF7"/>
    <w:rsid w:val="0069729E"/>
    <w:rsid w:val="006A0BE5"/>
    <w:rsid w:val="006B3D4D"/>
    <w:rsid w:val="006C4B51"/>
    <w:rsid w:val="006E04C6"/>
    <w:rsid w:val="006E07AC"/>
    <w:rsid w:val="006E3852"/>
    <w:rsid w:val="006F3CE5"/>
    <w:rsid w:val="006F5CBD"/>
    <w:rsid w:val="0070111D"/>
    <w:rsid w:val="007048C2"/>
    <w:rsid w:val="00704E0A"/>
    <w:rsid w:val="00713F21"/>
    <w:rsid w:val="00716264"/>
    <w:rsid w:val="0072182C"/>
    <w:rsid w:val="00726512"/>
    <w:rsid w:val="007423CB"/>
    <w:rsid w:val="00750A1F"/>
    <w:rsid w:val="00753400"/>
    <w:rsid w:val="0075384B"/>
    <w:rsid w:val="00763C7E"/>
    <w:rsid w:val="00780716"/>
    <w:rsid w:val="00783113"/>
    <w:rsid w:val="007B068C"/>
    <w:rsid w:val="007B2FA2"/>
    <w:rsid w:val="007B45AC"/>
    <w:rsid w:val="007E3DD2"/>
    <w:rsid w:val="007E61C1"/>
    <w:rsid w:val="007F073D"/>
    <w:rsid w:val="008026C2"/>
    <w:rsid w:val="00812360"/>
    <w:rsid w:val="00812645"/>
    <w:rsid w:val="00815010"/>
    <w:rsid w:val="008243EE"/>
    <w:rsid w:val="0082451E"/>
    <w:rsid w:val="00832B6F"/>
    <w:rsid w:val="00834126"/>
    <w:rsid w:val="00841F95"/>
    <w:rsid w:val="00846784"/>
    <w:rsid w:val="008502AF"/>
    <w:rsid w:val="00855BD1"/>
    <w:rsid w:val="0086134C"/>
    <w:rsid w:val="0086346E"/>
    <w:rsid w:val="0087283D"/>
    <w:rsid w:val="00873F01"/>
    <w:rsid w:val="008746FA"/>
    <w:rsid w:val="00883BC2"/>
    <w:rsid w:val="008878D7"/>
    <w:rsid w:val="00892E56"/>
    <w:rsid w:val="0089498F"/>
    <w:rsid w:val="00896157"/>
    <w:rsid w:val="008A2300"/>
    <w:rsid w:val="008A2CE8"/>
    <w:rsid w:val="008B3C2A"/>
    <w:rsid w:val="008D6450"/>
    <w:rsid w:val="008E0D79"/>
    <w:rsid w:val="008E56DA"/>
    <w:rsid w:val="008E7BEC"/>
    <w:rsid w:val="009078FD"/>
    <w:rsid w:val="0091004C"/>
    <w:rsid w:val="00933ED7"/>
    <w:rsid w:val="00935B2B"/>
    <w:rsid w:val="00940FCE"/>
    <w:rsid w:val="009456D0"/>
    <w:rsid w:val="00947518"/>
    <w:rsid w:val="0095593F"/>
    <w:rsid w:val="00955C6C"/>
    <w:rsid w:val="0096591A"/>
    <w:rsid w:val="00971656"/>
    <w:rsid w:val="009829E7"/>
    <w:rsid w:val="00983904"/>
    <w:rsid w:val="00985518"/>
    <w:rsid w:val="00992DD3"/>
    <w:rsid w:val="00996BD0"/>
    <w:rsid w:val="009A0114"/>
    <w:rsid w:val="009A2675"/>
    <w:rsid w:val="009B4FB6"/>
    <w:rsid w:val="009D06A5"/>
    <w:rsid w:val="009E594C"/>
    <w:rsid w:val="009E69BE"/>
    <w:rsid w:val="00A078BA"/>
    <w:rsid w:val="00A1005A"/>
    <w:rsid w:val="00A13895"/>
    <w:rsid w:val="00A21DC6"/>
    <w:rsid w:val="00A21E42"/>
    <w:rsid w:val="00A27C81"/>
    <w:rsid w:val="00A31A60"/>
    <w:rsid w:val="00A35DAF"/>
    <w:rsid w:val="00A41F45"/>
    <w:rsid w:val="00A45C61"/>
    <w:rsid w:val="00A57339"/>
    <w:rsid w:val="00A6118A"/>
    <w:rsid w:val="00A6231B"/>
    <w:rsid w:val="00A63E60"/>
    <w:rsid w:val="00A677A4"/>
    <w:rsid w:val="00A67997"/>
    <w:rsid w:val="00A71665"/>
    <w:rsid w:val="00A725B9"/>
    <w:rsid w:val="00A82DFA"/>
    <w:rsid w:val="00A83E1F"/>
    <w:rsid w:val="00A96D0F"/>
    <w:rsid w:val="00AB128A"/>
    <w:rsid w:val="00AB1321"/>
    <w:rsid w:val="00AB172C"/>
    <w:rsid w:val="00AB1E13"/>
    <w:rsid w:val="00AC2347"/>
    <w:rsid w:val="00AC50DB"/>
    <w:rsid w:val="00AD2929"/>
    <w:rsid w:val="00AE1CC8"/>
    <w:rsid w:val="00B1087D"/>
    <w:rsid w:val="00B154C2"/>
    <w:rsid w:val="00B16090"/>
    <w:rsid w:val="00B35228"/>
    <w:rsid w:val="00B37183"/>
    <w:rsid w:val="00B4281D"/>
    <w:rsid w:val="00B45575"/>
    <w:rsid w:val="00B45581"/>
    <w:rsid w:val="00B47855"/>
    <w:rsid w:val="00B50585"/>
    <w:rsid w:val="00B52E31"/>
    <w:rsid w:val="00B5510C"/>
    <w:rsid w:val="00B5578D"/>
    <w:rsid w:val="00B664CD"/>
    <w:rsid w:val="00B70EBA"/>
    <w:rsid w:val="00B7225D"/>
    <w:rsid w:val="00B75A6D"/>
    <w:rsid w:val="00B75E0B"/>
    <w:rsid w:val="00B80919"/>
    <w:rsid w:val="00B928C9"/>
    <w:rsid w:val="00B943C7"/>
    <w:rsid w:val="00BC10C1"/>
    <w:rsid w:val="00BC36B5"/>
    <w:rsid w:val="00BC65A1"/>
    <w:rsid w:val="00BC6843"/>
    <w:rsid w:val="00BD76E4"/>
    <w:rsid w:val="00BD7935"/>
    <w:rsid w:val="00BE6C4B"/>
    <w:rsid w:val="00BE7C17"/>
    <w:rsid w:val="00BF1C4E"/>
    <w:rsid w:val="00BF3F31"/>
    <w:rsid w:val="00BF581F"/>
    <w:rsid w:val="00C0134C"/>
    <w:rsid w:val="00C10C9F"/>
    <w:rsid w:val="00C15E59"/>
    <w:rsid w:val="00C5579D"/>
    <w:rsid w:val="00C6351A"/>
    <w:rsid w:val="00CA3157"/>
    <w:rsid w:val="00CA4DAD"/>
    <w:rsid w:val="00CA5A2F"/>
    <w:rsid w:val="00CB6134"/>
    <w:rsid w:val="00CC158E"/>
    <w:rsid w:val="00CC3430"/>
    <w:rsid w:val="00CD0853"/>
    <w:rsid w:val="00CD2F1D"/>
    <w:rsid w:val="00CD621E"/>
    <w:rsid w:val="00CE0FCD"/>
    <w:rsid w:val="00CE15A0"/>
    <w:rsid w:val="00CF328C"/>
    <w:rsid w:val="00CF3AC8"/>
    <w:rsid w:val="00CF69CC"/>
    <w:rsid w:val="00D04C42"/>
    <w:rsid w:val="00D54BAD"/>
    <w:rsid w:val="00D57670"/>
    <w:rsid w:val="00D64436"/>
    <w:rsid w:val="00D70534"/>
    <w:rsid w:val="00D8191A"/>
    <w:rsid w:val="00D8405F"/>
    <w:rsid w:val="00DB01E7"/>
    <w:rsid w:val="00DC0909"/>
    <w:rsid w:val="00DD1EAE"/>
    <w:rsid w:val="00DE0A31"/>
    <w:rsid w:val="00DE5C5B"/>
    <w:rsid w:val="00DE738C"/>
    <w:rsid w:val="00E00A5A"/>
    <w:rsid w:val="00E04341"/>
    <w:rsid w:val="00E052EF"/>
    <w:rsid w:val="00E0772C"/>
    <w:rsid w:val="00E14580"/>
    <w:rsid w:val="00E36758"/>
    <w:rsid w:val="00E41C0F"/>
    <w:rsid w:val="00E558E4"/>
    <w:rsid w:val="00E60F4B"/>
    <w:rsid w:val="00E620D2"/>
    <w:rsid w:val="00E63EA0"/>
    <w:rsid w:val="00E706A8"/>
    <w:rsid w:val="00E712C9"/>
    <w:rsid w:val="00E72A7B"/>
    <w:rsid w:val="00E80AB5"/>
    <w:rsid w:val="00E85BF8"/>
    <w:rsid w:val="00E86B8E"/>
    <w:rsid w:val="00E87021"/>
    <w:rsid w:val="00E91AEC"/>
    <w:rsid w:val="00EB2BF3"/>
    <w:rsid w:val="00EB38CE"/>
    <w:rsid w:val="00EC71F1"/>
    <w:rsid w:val="00ED4ECB"/>
    <w:rsid w:val="00ED5385"/>
    <w:rsid w:val="00EE4114"/>
    <w:rsid w:val="00EF103E"/>
    <w:rsid w:val="00EF7E3D"/>
    <w:rsid w:val="00F140D0"/>
    <w:rsid w:val="00F1567F"/>
    <w:rsid w:val="00F32412"/>
    <w:rsid w:val="00F361A2"/>
    <w:rsid w:val="00F431E9"/>
    <w:rsid w:val="00F51A27"/>
    <w:rsid w:val="00F52745"/>
    <w:rsid w:val="00F65991"/>
    <w:rsid w:val="00F72209"/>
    <w:rsid w:val="00F729CF"/>
    <w:rsid w:val="00F77A88"/>
    <w:rsid w:val="00F93F43"/>
    <w:rsid w:val="00FA0AA5"/>
    <w:rsid w:val="00FA449D"/>
    <w:rsid w:val="00FB3D78"/>
    <w:rsid w:val="00FB591C"/>
    <w:rsid w:val="00FC7245"/>
    <w:rsid w:val="00FD5E38"/>
    <w:rsid w:val="00FD6FC5"/>
    <w:rsid w:val="00FE06AC"/>
    <w:rsid w:val="00FE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BB30"/>
  <w15:chartTrackingRefBased/>
  <w15:docId w15:val="{173254B7-ECCB-4CD6-9BAD-383C6BBD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0062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qFormat/>
    <w:rsid w:val="00DD1EAE"/>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Body Text"/>
    <w:basedOn w:val="a"/>
    <w:link w:val="a4"/>
    <w:rsid w:val="00294FA3"/>
    <w:pPr>
      <w:keepNext/>
      <w:spacing w:after="0" w:line="240" w:lineRule="auto"/>
    </w:pPr>
    <w:rPr>
      <w:rFonts w:ascii="Times New Roman" w:eastAsia="Times New Roman" w:hAnsi="Times New Roman"/>
      <w:sz w:val="24"/>
      <w:szCs w:val="20"/>
      <w:lang w:eastAsia="ru-RU"/>
    </w:rPr>
  </w:style>
  <w:style w:type="character" w:customStyle="1" w:styleId="a4">
    <w:name w:val="Основной текст Знак"/>
    <w:link w:val="a3"/>
    <w:rsid w:val="00294FA3"/>
    <w:rPr>
      <w:rFonts w:ascii="Times New Roman" w:eastAsia="Times New Roman" w:hAnsi="Times New Roman"/>
      <w:sz w:val="24"/>
    </w:rPr>
  </w:style>
  <w:style w:type="paragraph" w:styleId="a5">
    <w:name w:val="footnote text"/>
    <w:aliases w:val="Знак,Знак2"/>
    <w:basedOn w:val="a"/>
    <w:link w:val="a6"/>
    <w:rsid w:val="00294FA3"/>
    <w:pPr>
      <w:widowControl w:val="0"/>
      <w:autoSpaceDE w:val="0"/>
      <w:autoSpaceDN w:val="0"/>
      <w:adjustRightInd w:val="0"/>
      <w:spacing w:after="0" w:line="240" w:lineRule="auto"/>
    </w:pPr>
    <w:rPr>
      <w:rFonts w:ascii="Arial" w:eastAsia="Times New Roman" w:hAnsi="Arial"/>
      <w:sz w:val="20"/>
      <w:szCs w:val="20"/>
      <w:lang w:val="x-none" w:eastAsia="x-none"/>
    </w:rPr>
  </w:style>
  <w:style w:type="character" w:customStyle="1" w:styleId="a6">
    <w:name w:val="Текст сноски Знак"/>
    <w:aliases w:val="Знак Знак,Знак2 Знак"/>
    <w:link w:val="a5"/>
    <w:rsid w:val="00294FA3"/>
    <w:rPr>
      <w:rFonts w:ascii="Arial" w:eastAsia="Times New Roman" w:hAnsi="Arial"/>
      <w:lang w:val="x-none" w:eastAsia="x-none"/>
    </w:rPr>
  </w:style>
  <w:style w:type="character" w:styleId="a7">
    <w:name w:val="footnote reference"/>
    <w:rsid w:val="00294FA3"/>
    <w:rPr>
      <w:vertAlign w:val="superscript"/>
    </w:rPr>
  </w:style>
  <w:style w:type="character" w:customStyle="1" w:styleId="20">
    <w:name w:val="Заголовок 2 Знак"/>
    <w:link w:val="2"/>
    <w:rsid w:val="00DD1EAE"/>
    <w:rPr>
      <w:rFonts w:ascii="Arial" w:eastAsia="Times New Roman" w:hAnsi="Arial" w:cs="Arial"/>
      <w:b/>
      <w:bCs/>
      <w:i/>
      <w:iCs/>
      <w:sz w:val="28"/>
      <w:szCs w:val="28"/>
    </w:rPr>
  </w:style>
  <w:style w:type="character" w:styleId="a8">
    <w:name w:val="Hyperlink"/>
    <w:unhideWhenUsed/>
    <w:rsid w:val="00DD1EAE"/>
    <w:rPr>
      <w:color w:val="0000FF"/>
      <w:u w:val="single"/>
    </w:rPr>
  </w:style>
  <w:style w:type="character" w:customStyle="1" w:styleId="fontstyle01">
    <w:name w:val="fontstyle01"/>
    <w:rsid w:val="00A35DAF"/>
    <w:rPr>
      <w:rFonts w:ascii="MicrosoftSansSerif" w:hAnsi="MicrosoftSansSerif" w:hint="default"/>
      <w:b w:val="0"/>
      <w:bCs w:val="0"/>
      <w:i w:val="0"/>
      <w:iCs w:val="0"/>
      <w:color w:val="000000"/>
      <w:sz w:val="22"/>
      <w:szCs w:val="22"/>
    </w:rPr>
  </w:style>
  <w:style w:type="paragraph" w:customStyle="1" w:styleId="11">
    <w:name w:val="Без интервала1"/>
    <w:rsid w:val="00E0772C"/>
    <w:rPr>
      <w:rFonts w:eastAsia="Times New Roman"/>
      <w:sz w:val="22"/>
      <w:szCs w:val="22"/>
      <w:lang w:eastAsia="en-US"/>
    </w:rPr>
  </w:style>
  <w:style w:type="paragraph" w:styleId="a9">
    <w:name w:val="No Spacing"/>
    <w:qFormat/>
    <w:rsid w:val="00CF3AC8"/>
    <w:pPr>
      <w:suppressAutoHyphens/>
    </w:pPr>
    <w:rPr>
      <w:rFonts w:eastAsia="Times New Roman" w:cs="Calibri"/>
      <w:sz w:val="22"/>
      <w:szCs w:val="22"/>
      <w:lang w:eastAsia="ar-SA"/>
    </w:rPr>
  </w:style>
  <w:style w:type="character" w:customStyle="1" w:styleId="10">
    <w:name w:val="Заголовок 1 Знак"/>
    <w:link w:val="1"/>
    <w:uiPriority w:val="9"/>
    <w:rsid w:val="000062A4"/>
    <w:rPr>
      <w:rFonts w:ascii="Times New Roman" w:eastAsia="Times New Roman" w:hAnsi="Times New Roman"/>
      <w:b/>
      <w:bCs/>
      <w:kern w:val="36"/>
      <w:sz w:val="48"/>
      <w:szCs w:val="48"/>
    </w:rPr>
  </w:style>
  <w:style w:type="paragraph" w:styleId="aa">
    <w:name w:val="Balloon Text"/>
    <w:basedOn w:val="a"/>
    <w:link w:val="ab"/>
    <w:semiHidden/>
    <w:rsid w:val="000062A4"/>
    <w:pPr>
      <w:spacing w:after="0" w:line="240" w:lineRule="auto"/>
    </w:pPr>
    <w:rPr>
      <w:rFonts w:ascii="Tahoma" w:eastAsia="Times New Roman" w:hAnsi="Tahoma" w:cs="Tahoma"/>
      <w:sz w:val="16"/>
      <w:szCs w:val="16"/>
    </w:rPr>
  </w:style>
  <w:style w:type="character" w:customStyle="1" w:styleId="ab">
    <w:name w:val="Текст выноски Знак"/>
    <w:link w:val="aa"/>
    <w:semiHidden/>
    <w:rsid w:val="000062A4"/>
    <w:rPr>
      <w:rFonts w:ascii="Tahoma" w:eastAsia="Times New Roman" w:hAnsi="Tahoma" w:cs="Tahoma"/>
      <w:sz w:val="16"/>
      <w:szCs w:val="16"/>
      <w:lang w:eastAsia="en-US"/>
    </w:rPr>
  </w:style>
  <w:style w:type="character" w:customStyle="1" w:styleId="21">
    <w:name w:val="Основной текст (2)_"/>
    <w:link w:val="210"/>
    <w:rsid w:val="000062A4"/>
    <w:rPr>
      <w:sz w:val="26"/>
      <w:szCs w:val="26"/>
      <w:shd w:val="clear" w:color="auto" w:fill="FFFFFF"/>
    </w:rPr>
  </w:style>
  <w:style w:type="paragraph" w:customStyle="1" w:styleId="210">
    <w:name w:val="Основной текст (2)1"/>
    <w:basedOn w:val="a"/>
    <w:link w:val="21"/>
    <w:rsid w:val="000062A4"/>
    <w:pPr>
      <w:widowControl w:val="0"/>
      <w:shd w:val="clear" w:color="auto" w:fill="FFFFFF"/>
      <w:spacing w:after="0" w:line="446" w:lineRule="exact"/>
    </w:pPr>
    <w:rPr>
      <w:sz w:val="26"/>
      <w:szCs w:val="26"/>
      <w:lang w:eastAsia="ru-RU"/>
    </w:rPr>
  </w:style>
  <w:style w:type="character" w:customStyle="1" w:styleId="212pt2">
    <w:name w:val="Основной текст (2) + 12 pt2"/>
    <w:rsid w:val="000062A4"/>
    <w:rPr>
      <w:sz w:val="24"/>
      <w:szCs w:val="24"/>
      <w:lang w:bidi="ar-SA"/>
    </w:rPr>
  </w:style>
  <w:style w:type="paragraph" w:customStyle="1" w:styleId="Default">
    <w:name w:val="Default"/>
    <w:rsid w:val="000062A4"/>
    <w:pPr>
      <w:suppressAutoHyphens/>
      <w:autoSpaceDE w:val="0"/>
    </w:pPr>
    <w:rPr>
      <w:rFonts w:ascii="Times New Roman" w:eastAsia="Times New Roman" w:hAnsi="Times New Roman"/>
      <w:color w:val="000000"/>
      <w:sz w:val="24"/>
      <w:szCs w:val="24"/>
      <w:lang w:eastAsia="ar-SA"/>
    </w:rPr>
  </w:style>
  <w:style w:type="paragraph" w:customStyle="1" w:styleId="ConsNormal">
    <w:name w:val="ConsNormal"/>
    <w:link w:val="ConsNormal0"/>
    <w:rsid w:val="000062A4"/>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sid w:val="000062A4"/>
    <w:rPr>
      <w:rFonts w:ascii="Arial" w:eastAsia="Times New Roman" w:hAnsi="Arial" w:cs="Arial"/>
    </w:rPr>
  </w:style>
  <w:style w:type="paragraph" w:customStyle="1" w:styleId="3">
    <w:name w:val="Абзац списка3"/>
    <w:basedOn w:val="a"/>
    <w:rsid w:val="000062A4"/>
    <w:pPr>
      <w:spacing w:after="0" w:line="240" w:lineRule="auto"/>
      <w:ind w:left="720"/>
      <w:contextualSpacing/>
    </w:pPr>
    <w:rPr>
      <w:rFonts w:ascii="Times New Roman" w:hAnsi="Times New Roman"/>
      <w:sz w:val="24"/>
      <w:szCs w:val="24"/>
      <w:lang w:eastAsia="ru-RU"/>
    </w:rPr>
  </w:style>
  <w:style w:type="character" w:styleId="ac">
    <w:name w:val="Strong"/>
    <w:uiPriority w:val="22"/>
    <w:qFormat/>
    <w:rsid w:val="000062A4"/>
    <w:rPr>
      <w:b/>
      <w:bCs/>
    </w:rPr>
  </w:style>
  <w:style w:type="table" w:styleId="ad">
    <w:name w:val="Table Grid"/>
    <w:basedOn w:val="a1"/>
    <w:rsid w:val="000062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456D0"/>
    <w:rPr>
      <w:rFonts w:eastAsia="Times New Roman" w:cs="Calibri"/>
      <w:sz w:val="22"/>
    </w:rPr>
  </w:style>
  <w:style w:type="paragraph" w:customStyle="1" w:styleId="ae">
    <w:name w:val="Îáû÷íûé"/>
    <w:rsid w:val="009456D0"/>
    <w:rPr>
      <w:rFonts w:ascii="Times New Roman" w:eastAsia="Times New Roman" w:hAnsi="Times New Roman"/>
    </w:rPr>
  </w:style>
  <w:style w:type="paragraph" w:styleId="HTML">
    <w:name w:val="HTML Preformatted"/>
    <w:basedOn w:val="a"/>
    <w:link w:val="HTML0"/>
    <w:rsid w:val="00945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link w:val="HTML"/>
    <w:rsid w:val="009456D0"/>
    <w:rPr>
      <w:rFonts w:ascii="Courier New" w:eastAsia="Times New Roman" w:hAnsi="Courier New" w:cs="Courier New"/>
    </w:rPr>
  </w:style>
  <w:style w:type="paragraph" w:customStyle="1" w:styleId="22">
    <w:name w:val="Без интервала2"/>
    <w:rsid w:val="00273811"/>
    <w:rPr>
      <w:rFonts w:ascii="Times New Roman" w:hAnsi="Times New Roman"/>
    </w:rPr>
  </w:style>
  <w:style w:type="paragraph" w:styleId="af">
    <w:name w:val="List Paragraph"/>
    <w:aliases w:val="ТЗ список,Bullet List,FooterText,numbered,Paragraphe de liste1,lp1,Bulletr List Paragraph"/>
    <w:basedOn w:val="a"/>
    <w:link w:val="af0"/>
    <w:uiPriority w:val="34"/>
    <w:qFormat/>
    <w:rsid w:val="002B35DE"/>
    <w:pPr>
      <w:suppressAutoHyphens/>
      <w:spacing w:after="200" w:line="276" w:lineRule="auto"/>
      <w:ind w:left="720"/>
    </w:pPr>
    <w:rPr>
      <w:lang w:eastAsia="ar-SA"/>
    </w:rPr>
  </w:style>
  <w:style w:type="character" w:customStyle="1" w:styleId="af0">
    <w:name w:val="Абзац списка Знак"/>
    <w:aliases w:val="ТЗ список Знак,Bullet List Знак,FooterText Знак,numbered Знак,Paragraphe de liste1 Знак,lp1 Знак,Bulletr List Paragraph Знак"/>
    <w:link w:val="af"/>
    <w:uiPriority w:val="34"/>
    <w:rsid w:val="002B35DE"/>
    <w:rPr>
      <w:sz w:val="22"/>
      <w:szCs w:val="22"/>
      <w:lang w:eastAsia="ar-SA"/>
    </w:rPr>
  </w:style>
  <w:style w:type="table" w:customStyle="1" w:styleId="12">
    <w:name w:val="Сетка таблицы1"/>
    <w:basedOn w:val="a1"/>
    <w:next w:val="ad"/>
    <w:uiPriority w:val="59"/>
    <w:rsid w:val="000E2C31"/>
    <w:pPr>
      <w:suppressAutoHyphens/>
    </w:pPr>
    <w:rPr>
      <w:rFonts w:ascii="Liberation Serif" w:eastAsia="NSimSun" w:hAnsi="Liberation Serif" w:cs="Lucida Sans"/>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4936">
      <w:bodyDiv w:val="1"/>
      <w:marLeft w:val="0"/>
      <w:marRight w:val="0"/>
      <w:marTop w:val="0"/>
      <w:marBottom w:val="0"/>
      <w:divBdr>
        <w:top w:val="none" w:sz="0" w:space="0" w:color="auto"/>
        <w:left w:val="none" w:sz="0" w:space="0" w:color="auto"/>
        <w:bottom w:val="none" w:sz="0" w:space="0" w:color="auto"/>
        <w:right w:val="none" w:sz="0" w:space="0" w:color="auto"/>
      </w:divBdr>
    </w:div>
    <w:div w:id="169754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692303B294E112BD805805FEF4CF4B5672237V6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footnotes" Target="footnotes.xml"/><Relationship Id="rId15" Type="http://schemas.openxmlformats.org/officeDocument/2006/relationships/hyperlink" Target="consultantplus://offline/ref=782E9CC4CCC6932545801925E3B536176E50B53C1FD70BD7655CABC93DB89C271041D8CD019EE29F343B294E112BD805805FEF4CF4B5672237V6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4428</Words>
  <Characters>25245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Старший юрисконсульт</Company>
  <LinksUpToDate>false</LinksUpToDate>
  <CharactersWithSpaces>29614</CharactersWithSpaces>
  <SharedDoc>false</SharedDoc>
  <HLinks>
    <vt:vector size="108" baseType="variant">
      <vt:variant>
        <vt:i4>4259884</vt:i4>
      </vt:variant>
      <vt:variant>
        <vt:i4>51</vt:i4>
      </vt:variant>
      <vt:variant>
        <vt:i4>0</vt:i4>
      </vt:variant>
      <vt:variant>
        <vt:i4>5</vt:i4>
      </vt:variant>
      <vt:variant>
        <vt:lpwstr>mailto:mtofps80@su80.18.mchs.gov.ru</vt:lpwstr>
      </vt:variant>
      <vt:variant>
        <vt:lpwstr/>
      </vt:variant>
      <vt:variant>
        <vt:i4>8192050</vt:i4>
      </vt:variant>
      <vt:variant>
        <vt:i4>48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45</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42</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Светлана П. Ильина</cp:lastModifiedBy>
  <cp:revision>16</cp:revision>
  <cp:lastPrinted>2026-03-24T08:26:00Z</cp:lastPrinted>
  <dcterms:created xsi:type="dcterms:W3CDTF">2026-04-02T07:02:00Z</dcterms:created>
  <dcterms:modified xsi:type="dcterms:W3CDTF">2026-06-04T12:20:00Z</dcterms:modified>
</cp:coreProperties>
</file>