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72CB" w:rsidRDefault="009872CB" w:rsidP="009872CB">
      <w:pPr>
        <w:pStyle w:val="af1"/>
        <w:ind w:left="0" w:right="0"/>
        <w:rPr>
          <w:rFonts w:ascii="Times New Roman" w:hAnsi="Times New Roman" w:cs="Times New Roman"/>
        </w:rPr>
      </w:pPr>
    </w:p>
    <w:p w:rsidR="009872CB" w:rsidRDefault="009872CB" w:rsidP="009872CB">
      <w:pPr>
        <w:pStyle w:val="af1"/>
        <w:ind w:left="0" w:right="0"/>
        <w:rPr>
          <w:rFonts w:ascii="Times New Roman" w:hAnsi="Times New Roman" w:cs="Times New Roman"/>
        </w:rPr>
      </w:pPr>
    </w:p>
    <w:p w:rsidR="009872CB" w:rsidRDefault="009872CB" w:rsidP="009872CB">
      <w:pPr>
        <w:pStyle w:val="af1"/>
        <w:ind w:left="0" w:right="0"/>
        <w:rPr>
          <w:rFonts w:ascii="Times New Roman" w:hAnsi="Times New Roman" w:cs="Times New Roman"/>
          <w:b w:val="0"/>
          <w:bCs w:val="0"/>
        </w:rPr>
      </w:pPr>
      <w:r w:rsidRPr="002E171E">
        <w:rPr>
          <w:rFonts w:ascii="Times New Roman" w:hAnsi="Times New Roman" w:cs="Times New Roman"/>
        </w:rPr>
        <w:t xml:space="preserve">ГОСУДАРСТВЕННЫЙ КОНТРАКТ </w:t>
      </w:r>
      <w:r w:rsidRPr="002E171E">
        <w:rPr>
          <w:rFonts w:ascii="Times New Roman" w:hAnsi="Times New Roman" w:cs="Times New Roman"/>
          <w:b w:val="0"/>
          <w:bCs w:val="0"/>
        </w:rPr>
        <w:t>№ _____</w:t>
      </w:r>
    </w:p>
    <w:p w:rsidR="009872CB" w:rsidRPr="002E171E" w:rsidRDefault="009872CB" w:rsidP="009872CB">
      <w:pPr>
        <w:pStyle w:val="af1"/>
        <w:ind w:left="0" w:right="0"/>
        <w:rPr>
          <w:rFonts w:ascii="Times New Roman" w:hAnsi="Times New Roman" w:cs="Times New Roman"/>
        </w:rPr>
      </w:pPr>
    </w:p>
    <w:p w:rsidR="009872CB" w:rsidRPr="002E171E" w:rsidRDefault="009872CB" w:rsidP="009872CB">
      <w:pPr>
        <w:autoSpaceDE w:val="0"/>
        <w:autoSpaceDN w:val="0"/>
        <w:adjustRightInd w:val="0"/>
        <w:spacing w:line="240" w:lineRule="auto"/>
        <w:jc w:val="both"/>
        <w:rPr>
          <w:rFonts w:ascii="Times New Roman" w:hAnsi="Times New Roman" w:cs="Times New Roman"/>
          <w:sz w:val="24"/>
          <w:szCs w:val="24"/>
        </w:rPr>
      </w:pPr>
    </w:p>
    <w:p w:rsidR="009872CB" w:rsidRPr="002E171E" w:rsidRDefault="009872CB" w:rsidP="009872CB">
      <w:pPr>
        <w:tabs>
          <w:tab w:val="right" w:pos="10065"/>
        </w:tabs>
        <w:autoSpaceDE w:val="0"/>
        <w:autoSpaceDN w:val="0"/>
        <w:adjustRightInd w:val="0"/>
        <w:spacing w:line="240" w:lineRule="auto"/>
        <w:rPr>
          <w:rFonts w:ascii="Times New Roman" w:hAnsi="Times New Roman" w:cs="Times New Roman"/>
          <w:sz w:val="24"/>
          <w:szCs w:val="24"/>
        </w:rPr>
      </w:pPr>
      <w:r w:rsidRPr="002E171E">
        <w:rPr>
          <w:rFonts w:ascii="Times New Roman" w:hAnsi="Times New Roman" w:cs="Times New Roman"/>
          <w:sz w:val="24"/>
          <w:szCs w:val="24"/>
        </w:rPr>
        <w:t>г. Тогучин</w:t>
      </w:r>
      <w:r w:rsidRPr="002E171E">
        <w:rPr>
          <w:rFonts w:ascii="Times New Roman" w:hAnsi="Times New Roman" w:cs="Times New Roman"/>
          <w:sz w:val="24"/>
          <w:szCs w:val="24"/>
        </w:rPr>
        <w:tab/>
        <w:t>«___» __________ 202</w:t>
      </w:r>
      <w:r>
        <w:rPr>
          <w:rFonts w:ascii="Times New Roman" w:hAnsi="Times New Roman" w:cs="Times New Roman"/>
          <w:sz w:val="24"/>
          <w:szCs w:val="24"/>
        </w:rPr>
        <w:t>6</w:t>
      </w:r>
      <w:r w:rsidRPr="002E171E">
        <w:rPr>
          <w:rFonts w:ascii="Times New Roman" w:hAnsi="Times New Roman" w:cs="Times New Roman"/>
          <w:sz w:val="24"/>
          <w:szCs w:val="24"/>
        </w:rPr>
        <w:t xml:space="preserve"> г.</w:t>
      </w:r>
    </w:p>
    <w:p w:rsidR="009872CB" w:rsidRPr="002E171E" w:rsidRDefault="009872CB" w:rsidP="009872CB">
      <w:pPr>
        <w:spacing w:line="240" w:lineRule="auto"/>
        <w:jc w:val="both"/>
        <w:rPr>
          <w:rFonts w:ascii="Times New Roman" w:hAnsi="Times New Roman" w:cs="Times New Roman"/>
          <w:sz w:val="24"/>
          <w:szCs w:val="24"/>
        </w:rPr>
      </w:pPr>
    </w:p>
    <w:p w:rsidR="009872CB" w:rsidRPr="009551CC" w:rsidRDefault="009872CB" w:rsidP="009872CB">
      <w:pPr>
        <w:spacing w:line="240" w:lineRule="auto"/>
        <w:ind w:right="-1" w:firstLine="709"/>
        <w:jc w:val="both"/>
        <w:rPr>
          <w:rFonts w:ascii="Times New Roman" w:hAnsi="Times New Roman" w:cs="Times New Roman"/>
          <w:sz w:val="24"/>
          <w:szCs w:val="24"/>
        </w:rPr>
      </w:pPr>
      <w:r w:rsidRPr="0020573F">
        <w:rPr>
          <w:rFonts w:ascii="Times New Roman" w:hAnsi="Times New Roman" w:cs="Times New Roman"/>
          <w:sz w:val="24"/>
          <w:szCs w:val="24"/>
        </w:rPr>
        <w:t xml:space="preserve">                                  , именуемый          в дальнейшем «Поставщик», в лице</w:t>
      </w:r>
      <w:r>
        <w:rPr>
          <w:rFonts w:ascii="Times New Roman" w:hAnsi="Times New Roman" w:cs="Times New Roman"/>
          <w:sz w:val="24"/>
          <w:szCs w:val="24"/>
        </w:rPr>
        <w:t xml:space="preserve">             </w:t>
      </w:r>
      <w:r w:rsidRPr="0020573F">
        <w:rPr>
          <w:rFonts w:ascii="Times New Roman" w:hAnsi="Times New Roman" w:cs="Times New Roman"/>
          <w:sz w:val="24"/>
          <w:szCs w:val="24"/>
        </w:rPr>
        <w:t xml:space="preserve">                                               , с одной стороны, и федеральное казенное учреждение «Исправительная колония № 14 Главного управления Федеральной</w:t>
      </w:r>
      <w:r w:rsidRPr="009551CC">
        <w:rPr>
          <w:rFonts w:ascii="Times New Roman" w:hAnsi="Times New Roman" w:cs="Times New Roman"/>
          <w:sz w:val="24"/>
          <w:szCs w:val="24"/>
        </w:rPr>
        <w:t xml:space="preserve"> службы исполнения наказания по Новосибирской области»</w:t>
      </w:r>
      <w:r>
        <w:rPr>
          <w:rFonts w:ascii="Times New Roman" w:hAnsi="Times New Roman" w:cs="Times New Roman"/>
          <w:sz w:val="24"/>
          <w:szCs w:val="24"/>
        </w:rPr>
        <w:t xml:space="preserve"> </w:t>
      </w:r>
      <w:r w:rsidRPr="009551CC">
        <w:rPr>
          <w:rFonts w:ascii="Times New Roman" w:hAnsi="Times New Roman" w:cs="Times New Roman"/>
          <w:sz w:val="24"/>
          <w:szCs w:val="24"/>
        </w:rPr>
        <w:t>(ФКУ ИК -14 ГУФСИН России</w:t>
      </w:r>
      <w:r>
        <w:rPr>
          <w:rFonts w:ascii="Times New Roman" w:hAnsi="Times New Roman" w:cs="Times New Roman"/>
          <w:sz w:val="24"/>
          <w:szCs w:val="24"/>
        </w:rPr>
        <w:t xml:space="preserve"> </w:t>
      </w:r>
      <w:r w:rsidRPr="009551CC">
        <w:rPr>
          <w:rFonts w:ascii="Times New Roman" w:hAnsi="Times New Roman" w:cs="Times New Roman"/>
          <w:sz w:val="24"/>
          <w:szCs w:val="24"/>
        </w:rPr>
        <w:t xml:space="preserve">по Новосибирской области), именуемый в дальнейшем «Государственный заказчик», </w:t>
      </w:r>
      <w:r>
        <w:rPr>
          <w:rFonts w:ascii="Times New Roman" w:hAnsi="Times New Roman" w:cs="Times New Roman"/>
          <w:sz w:val="24"/>
          <w:szCs w:val="24"/>
        </w:rPr>
        <w:t xml:space="preserve">                      </w:t>
      </w:r>
      <w:r w:rsidRPr="009551CC">
        <w:rPr>
          <w:rFonts w:ascii="Times New Roman" w:hAnsi="Times New Roman" w:cs="Times New Roman"/>
          <w:sz w:val="24"/>
          <w:szCs w:val="24"/>
        </w:rPr>
        <w:t xml:space="preserve">в лице </w:t>
      </w:r>
      <w:r>
        <w:rPr>
          <w:rFonts w:ascii="Times New Roman" w:hAnsi="Times New Roman" w:cs="Times New Roman"/>
          <w:sz w:val="24"/>
          <w:szCs w:val="24"/>
        </w:rPr>
        <w:t>заместителя</w:t>
      </w:r>
      <w:r w:rsidRPr="009551CC">
        <w:rPr>
          <w:rFonts w:ascii="Times New Roman" w:hAnsi="Times New Roman" w:cs="Times New Roman"/>
          <w:sz w:val="24"/>
          <w:szCs w:val="24"/>
        </w:rPr>
        <w:t xml:space="preserve"> начальника учреждения Тукаева Александра Алексеевича</w:t>
      </w:r>
      <w:r w:rsidRPr="009551CC">
        <w:rPr>
          <w:rFonts w:ascii="Times New Roman" w:hAnsi="Times New Roman" w:cs="Times New Roman"/>
          <w:bCs/>
          <w:iCs/>
          <w:sz w:val="24"/>
          <w:szCs w:val="24"/>
        </w:rPr>
        <w:t xml:space="preserve">, </w:t>
      </w:r>
      <w:r w:rsidRPr="009551CC">
        <w:rPr>
          <w:rFonts w:ascii="Times New Roman" w:hAnsi="Times New Roman" w:cs="Times New Roman"/>
          <w:sz w:val="24"/>
          <w:szCs w:val="24"/>
        </w:rPr>
        <w:t>действующего на основании Доверенност</w:t>
      </w:r>
      <w:r>
        <w:rPr>
          <w:rFonts w:ascii="Times New Roman" w:hAnsi="Times New Roman" w:cs="Times New Roman"/>
          <w:sz w:val="24"/>
          <w:szCs w:val="24"/>
        </w:rPr>
        <w:t>и</w:t>
      </w:r>
      <w:r w:rsidRPr="009551CC">
        <w:rPr>
          <w:rFonts w:ascii="Times New Roman" w:hAnsi="Times New Roman" w:cs="Times New Roman"/>
          <w:sz w:val="24"/>
          <w:szCs w:val="24"/>
        </w:rPr>
        <w:t xml:space="preserve"> от </w:t>
      </w:r>
      <w:r>
        <w:rPr>
          <w:rFonts w:ascii="Times New Roman" w:hAnsi="Times New Roman" w:cs="Times New Roman"/>
          <w:sz w:val="24"/>
          <w:szCs w:val="24"/>
        </w:rPr>
        <w:t>01.07.2026 г. № вн.-2-13</w:t>
      </w:r>
      <w:r w:rsidRPr="009551CC">
        <w:rPr>
          <w:rFonts w:ascii="Times New Roman" w:hAnsi="Times New Roman" w:cs="Times New Roman"/>
          <w:sz w:val="24"/>
          <w:szCs w:val="24"/>
        </w:rPr>
        <w:t>, руководствуясь п. 4 ч. 1 ст. 93 Федерального закона от 05.04.2013 г. № 44-ФЗ «О контрактной системе в сфере закупок товаров, работ, услуг для обеспечения государственных</w:t>
      </w:r>
      <w:r>
        <w:rPr>
          <w:rFonts w:ascii="Times New Roman" w:hAnsi="Times New Roman" w:cs="Times New Roman"/>
          <w:sz w:val="24"/>
          <w:szCs w:val="24"/>
        </w:rPr>
        <w:t xml:space="preserve"> </w:t>
      </w:r>
      <w:r w:rsidRPr="009551CC">
        <w:rPr>
          <w:rFonts w:ascii="Times New Roman" w:hAnsi="Times New Roman" w:cs="Times New Roman"/>
          <w:sz w:val="24"/>
          <w:szCs w:val="24"/>
        </w:rPr>
        <w:t xml:space="preserve">и муниципальных нужд», заключили настоящий Государственный контракт (далее - Контракт) </w:t>
      </w:r>
      <w:r>
        <w:rPr>
          <w:rFonts w:ascii="Times New Roman" w:hAnsi="Times New Roman" w:cs="Times New Roman"/>
          <w:sz w:val="24"/>
          <w:szCs w:val="24"/>
        </w:rPr>
        <w:t xml:space="preserve"> </w:t>
      </w:r>
      <w:r w:rsidRPr="009551CC">
        <w:rPr>
          <w:rFonts w:ascii="Times New Roman" w:hAnsi="Times New Roman" w:cs="Times New Roman"/>
          <w:sz w:val="24"/>
          <w:szCs w:val="24"/>
        </w:rPr>
        <w:t>о нижеследующем:</w:t>
      </w:r>
    </w:p>
    <w:p w:rsidR="009872CB" w:rsidRPr="002E171E" w:rsidRDefault="009872CB" w:rsidP="009872CB">
      <w:pPr>
        <w:numPr>
          <w:ilvl w:val="0"/>
          <w:numId w:val="24"/>
        </w:numPr>
        <w:tabs>
          <w:tab w:val="clear" w:pos="720"/>
          <w:tab w:val="left" w:pos="284"/>
        </w:tabs>
        <w:autoSpaceDE w:val="0"/>
        <w:autoSpaceDN w:val="0"/>
        <w:adjustRightInd w:val="0"/>
        <w:spacing w:after="0" w:line="240" w:lineRule="auto"/>
        <w:ind w:left="0" w:firstLine="0"/>
        <w:jc w:val="center"/>
        <w:rPr>
          <w:rFonts w:ascii="Times New Roman" w:hAnsi="Times New Roman" w:cs="Times New Roman"/>
          <w:b/>
          <w:sz w:val="24"/>
          <w:szCs w:val="24"/>
        </w:rPr>
      </w:pPr>
      <w:r w:rsidRPr="002E171E">
        <w:rPr>
          <w:rFonts w:ascii="Times New Roman" w:hAnsi="Times New Roman" w:cs="Times New Roman"/>
          <w:b/>
          <w:sz w:val="24"/>
          <w:szCs w:val="24"/>
        </w:rPr>
        <w:t>Предмет Контракта</w:t>
      </w:r>
    </w:p>
    <w:p w:rsidR="009872CB" w:rsidRPr="002E171E" w:rsidRDefault="009872CB" w:rsidP="009872CB">
      <w:pPr>
        <w:numPr>
          <w:ilvl w:val="0"/>
          <w:numId w:val="25"/>
        </w:numPr>
        <w:tabs>
          <w:tab w:val="left" w:pos="0"/>
        </w:tabs>
        <w:autoSpaceDE w:val="0"/>
        <w:autoSpaceDN w:val="0"/>
        <w:adjustRightInd w:val="0"/>
        <w:spacing w:after="0" w:line="240" w:lineRule="auto"/>
        <w:ind w:left="0" w:firstLine="720"/>
        <w:jc w:val="both"/>
        <w:rPr>
          <w:rFonts w:ascii="Times New Roman" w:hAnsi="Times New Roman" w:cs="Times New Roman"/>
          <w:sz w:val="24"/>
          <w:szCs w:val="24"/>
        </w:rPr>
      </w:pPr>
      <w:r w:rsidRPr="002E171E">
        <w:rPr>
          <w:rFonts w:ascii="Times New Roman" w:hAnsi="Times New Roman" w:cs="Times New Roman"/>
          <w:sz w:val="24"/>
          <w:szCs w:val="24"/>
        </w:rPr>
        <w:t>«Поставщик» обязуется передать в собственность «Государственного заказчика» принадлежащий «Поставщику» товар, а «Государственный заказчик» обязуется принять этот товар и оплатить его.</w:t>
      </w:r>
    </w:p>
    <w:p w:rsidR="009872CB" w:rsidRPr="002E171E" w:rsidRDefault="009872CB" w:rsidP="009872CB">
      <w:pPr>
        <w:numPr>
          <w:ilvl w:val="0"/>
          <w:numId w:val="25"/>
        </w:numPr>
        <w:tabs>
          <w:tab w:val="left" w:pos="0"/>
        </w:tabs>
        <w:autoSpaceDE w:val="0"/>
        <w:autoSpaceDN w:val="0"/>
        <w:adjustRightInd w:val="0"/>
        <w:spacing w:after="0" w:line="240" w:lineRule="auto"/>
        <w:ind w:left="0" w:firstLine="720"/>
        <w:jc w:val="both"/>
        <w:rPr>
          <w:rFonts w:ascii="Times New Roman" w:hAnsi="Times New Roman" w:cs="Times New Roman"/>
          <w:sz w:val="24"/>
          <w:szCs w:val="24"/>
        </w:rPr>
      </w:pPr>
      <w:r w:rsidRPr="002E171E">
        <w:rPr>
          <w:rFonts w:ascii="Times New Roman" w:hAnsi="Times New Roman" w:cs="Times New Roman"/>
          <w:sz w:val="24"/>
          <w:szCs w:val="24"/>
        </w:rPr>
        <w:t xml:space="preserve">Предметом Контракта является поставка следующего товара: </w:t>
      </w:r>
    </w:p>
    <w:tbl>
      <w:tblPr>
        <w:tblpPr w:leftFromText="180" w:rightFromText="180" w:vertAnchor="text" w:horzAnchor="margin" w:tblpXSpec="center" w:tblpY="138"/>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685"/>
        <w:gridCol w:w="1985"/>
        <w:gridCol w:w="2018"/>
        <w:gridCol w:w="1667"/>
      </w:tblGrid>
      <w:tr w:rsidR="009872CB" w:rsidRPr="00C7790C" w:rsidTr="000A3F28">
        <w:trPr>
          <w:trHeight w:val="810"/>
        </w:trPr>
        <w:tc>
          <w:tcPr>
            <w:tcW w:w="534" w:type="dxa"/>
            <w:shd w:val="clear" w:color="auto" w:fill="auto"/>
            <w:vAlign w:val="center"/>
          </w:tcPr>
          <w:p w:rsidR="009872CB" w:rsidRPr="00C7790C" w:rsidRDefault="009872CB" w:rsidP="009872CB">
            <w:pPr>
              <w:pStyle w:val="a6"/>
              <w:spacing w:line="240" w:lineRule="auto"/>
              <w:jc w:val="center"/>
              <w:rPr>
                <w:rFonts w:ascii="Times New Roman" w:hAnsi="Times New Roman" w:cs="Times New Roman"/>
                <w:b/>
                <w:sz w:val="20"/>
              </w:rPr>
            </w:pPr>
            <w:r w:rsidRPr="00C7790C">
              <w:rPr>
                <w:rFonts w:ascii="Times New Roman" w:hAnsi="Times New Roman" w:cs="Times New Roman"/>
                <w:b/>
                <w:sz w:val="20"/>
              </w:rPr>
              <w:t xml:space="preserve">№ </w:t>
            </w:r>
            <w:r w:rsidRPr="00C7790C">
              <w:rPr>
                <w:rFonts w:ascii="Times New Roman" w:hAnsi="Times New Roman" w:cs="Times New Roman"/>
                <w:b/>
                <w:sz w:val="20"/>
              </w:rPr>
              <w:br/>
              <w:t>п/п</w:t>
            </w:r>
          </w:p>
        </w:tc>
        <w:tc>
          <w:tcPr>
            <w:tcW w:w="3685" w:type="dxa"/>
            <w:shd w:val="clear" w:color="auto" w:fill="auto"/>
            <w:vAlign w:val="center"/>
          </w:tcPr>
          <w:p w:rsidR="009872CB" w:rsidRPr="00C7790C" w:rsidRDefault="009872CB" w:rsidP="009872CB">
            <w:pPr>
              <w:pStyle w:val="a6"/>
              <w:spacing w:line="240" w:lineRule="auto"/>
              <w:jc w:val="center"/>
              <w:rPr>
                <w:rFonts w:ascii="Times New Roman" w:hAnsi="Times New Roman" w:cs="Times New Roman"/>
                <w:b/>
                <w:sz w:val="20"/>
              </w:rPr>
            </w:pPr>
            <w:r w:rsidRPr="00C7790C">
              <w:rPr>
                <w:rFonts w:ascii="Times New Roman" w:hAnsi="Times New Roman" w:cs="Times New Roman"/>
                <w:b/>
                <w:sz w:val="20"/>
              </w:rPr>
              <w:t>Наименование изделия</w:t>
            </w:r>
          </w:p>
        </w:tc>
        <w:tc>
          <w:tcPr>
            <w:tcW w:w="1985" w:type="dxa"/>
            <w:shd w:val="clear" w:color="auto" w:fill="auto"/>
            <w:vAlign w:val="center"/>
          </w:tcPr>
          <w:p w:rsidR="009872CB" w:rsidRPr="00C7790C" w:rsidRDefault="009872CB" w:rsidP="009872CB">
            <w:pPr>
              <w:pStyle w:val="a6"/>
              <w:spacing w:line="240" w:lineRule="auto"/>
              <w:jc w:val="center"/>
              <w:rPr>
                <w:rFonts w:ascii="Times New Roman" w:hAnsi="Times New Roman" w:cs="Times New Roman"/>
                <w:b/>
                <w:sz w:val="20"/>
              </w:rPr>
            </w:pPr>
            <w:r w:rsidRPr="00C7790C">
              <w:rPr>
                <w:rFonts w:ascii="Times New Roman" w:hAnsi="Times New Roman" w:cs="Times New Roman"/>
                <w:b/>
                <w:sz w:val="20"/>
              </w:rPr>
              <w:t>Кол-во</w:t>
            </w:r>
          </w:p>
          <w:p w:rsidR="009872CB" w:rsidRPr="00C7790C" w:rsidRDefault="009872CB" w:rsidP="009872CB">
            <w:pPr>
              <w:pStyle w:val="a6"/>
              <w:spacing w:line="240" w:lineRule="auto"/>
              <w:jc w:val="center"/>
              <w:rPr>
                <w:rFonts w:ascii="Times New Roman" w:hAnsi="Times New Roman" w:cs="Times New Roman"/>
                <w:b/>
                <w:sz w:val="20"/>
              </w:rPr>
            </w:pPr>
            <w:r>
              <w:rPr>
                <w:rFonts w:ascii="Times New Roman" w:hAnsi="Times New Roman" w:cs="Times New Roman"/>
                <w:b/>
                <w:sz w:val="20"/>
              </w:rPr>
              <w:t>(</w:t>
            </w:r>
            <w:r w:rsidRPr="00C7790C">
              <w:rPr>
                <w:rFonts w:ascii="Times New Roman" w:hAnsi="Times New Roman" w:cs="Times New Roman"/>
                <w:b/>
                <w:sz w:val="20"/>
              </w:rPr>
              <w:t xml:space="preserve"> шт)</w:t>
            </w:r>
          </w:p>
        </w:tc>
        <w:tc>
          <w:tcPr>
            <w:tcW w:w="2018" w:type="dxa"/>
            <w:vAlign w:val="center"/>
          </w:tcPr>
          <w:p w:rsidR="009872CB" w:rsidRPr="00C7790C" w:rsidRDefault="009872CB" w:rsidP="009872CB">
            <w:pPr>
              <w:pStyle w:val="a6"/>
              <w:spacing w:line="240" w:lineRule="auto"/>
              <w:jc w:val="center"/>
              <w:rPr>
                <w:rFonts w:ascii="Times New Roman" w:hAnsi="Times New Roman" w:cs="Times New Roman"/>
                <w:b/>
                <w:sz w:val="20"/>
              </w:rPr>
            </w:pPr>
            <w:r w:rsidRPr="00C7790C">
              <w:rPr>
                <w:rFonts w:ascii="Times New Roman" w:hAnsi="Times New Roman" w:cs="Times New Roman"/>
                <w:b/>
                <w:sz w:val="20"/>
              </w:rPr>
              <w:t xml:space="preserve">Цена </w:t>
            </w:r>
            <w:r w:rsidRPr="00C7790C">
              <w:rPr>
                <w:rFonts w:ascii="Times New Roman" w:hAnsi="Times New Roman" w:cs="Times New Roman"/>
                <w:b/>
                <w:sz w:val="20"/>
              </w:rPr>
              <w:br/>
              <w:t>без НДС</w:t>
            </w:r>
          </w:p>
        </w:tc>
        <w:tc>
          <w:tcPr>
            <w:tcW w:w="1667" w:type="dxa"/>
            <w:shd w:val="clear" w:color="auto" w:fill="auto"/>
            <w:vAlign w:val="center"/>
          </w:tcPr>
          <w:p w:rsidR="009872CB" w:rsidRPr="00C7790C" w:rsidRDefault="009872CB" w:rsidP="009872CB">
            <w:pPr>
              <w:pStyle w:val="a6"/>
              <w:spacing w:line="240" w:lineRule="auto"/>
              <w:jc w:val="center"/>
              <w:rPr>
                <w:rFonts w:ascii="Times New Roman" w:hAnsi="Times New Roman" w:cs="Times New Roman"/>
                <w:b/>
                <w:sz w:val="20"/>
              </w:rPr>
            </w:pPr>
            <w:r w:rsidRPr="00C7790C">
              <w:rPr>
                <w:rFonts w:ascii="Times New Roman" w:hAnsi="Times New Roman" w:cs="Times New Roman"/>
                <w:b/>
                <w:sz w:val="20"/>
              </w:rPr>
              <w:t xml:space="preserve">Сумма, </w:t>
            </w:r>
            <w:r w:rsidRPr="00C7790C">
              <w:rPr>
                <w:rFonts w:ascii="Times New Roman" w:hAnsi="Times New Roman" w:cs="Times New Roman"/>
                <w:b/>
                <w:sz w:val="20"/>
              </w:rPr>
              <w:br/>
              <w:t>руб. без НДС</w:t>
            </w:r>
          </w:p>
        </w:tc>
      </w:tr>
      <w:tr w:rsidR="009872CB" w:rsidRPr="00C7790C" w:rsidTr="000A3F28">
        <w:trPr>
          <w:trHeight w:val="442"/>
        </w:trPr>
        <w:tc>
          <w:tcPr>
            <w:tcW w:w="534" w:type="dxa"/>
            <w:shd w:val="clear" w:color="auto" w:fill="auto"/>
            <w:vAlign w:val="center"/>
          </w:tcPr>
          <w:p w:rsidR="009872CB" w:rsidRPr="00C7790C" w:rsidRDefault="009872CB" w:rsidP="009872CB">
            <w:pPr>
              <w:pStyle w:val="a6"/>
              <w:spacing w:line="240" w:lineRule="auto"/>
              <w:jc w:val="center"/>
              <w:rPr>
                <w:rFonts w:ascii="Times New Roman" w:hAnsi="Times New Roman" w:cs="Times New Roman"/>
                <w:sz w:val="20"/>
              </w:rPr>
            </w:pPr>
            <w:r w:rsidRPr="00C7790C">
              <w:rPr>
                <w:rFonts w:ascii="Times New Roman" w:hAnsi="Times New Roman" w:cs="Times New Roman"/>
                <w:sz w:val="20"/>
              </w:rPr>
              <w:t>1</w:t>
            </w:r>
          </w:p>
        </w:tc>
        <w:tc>
          <w:tcPr>
            <w:tcW w:w="3685" w:type="dxa"/>
            <w:shd w:val="clear" w:color="auto" w:fill="auto"/>
            <w:vAlign w:val="center"/>
          </w:tcPr>
          <w:p w:rsidR="009872CB" w:rsidRPr="00C7790C" w:rsidRDefault="009872CB" w:rsidP="009872CB">
            <w:pPr>
              <w:pStyle w:val="a6"/>
              <w:spacing w:line="240" w:lineRule="auto"/>
              <w:rPr>
                <w:rFonts w:ascii="Times New Roman" w:hAnsi="Times New Roman" w:cs="Times New Roman"/>
                <w:sz w:val="20"/>
              </w:rPr>
            </w:pPr>
            <w:r w:rsidRPr="00C7790C">
              <w:rPr>
                <w:rFonts w:ascii="Times New Roman" w:hAnsi="Times New Roman" w:cs="Times New Roman"/>
                <w:sz w:val="20"/>
              </w:rPr>
              <w:t>Кресло-стул с санитарным оснащением без колёс</w:t>
            </w:r>
          </w:p>
        </w:tc>
        <w:tc>
          <w:tcPr>
            <w:tcW w:w="1985" w:type="dxa"/>
            <w:shd w:val="clear" w:color="auto" w:fill="auto"/>
            <w:vAlign w:val="center"/>
          </w:tcPr>
          <w:p w:rsidR="009872CB" w:rsidRPr="00C7790C" w:rsidRDefault="009872CB" w:rsidP="009872CB">
            <w:pPr>
              <w:pStyle w:val="a6"/>
              <w:spacing w:line="240" w:lineRule="auto"/>
              <w:jc w:val="center"/>
              <w:rPr>
                <w:rFonts w:ascii="Times New Roman" w:hAnsi="Times New Roman" w:cs="Times New Roman"/>
                <w:sz w:val="20"/>
              </w:rPr>
            </w:pPr>
            <w:r w:rsidRPr="00C7790C">
              <w:rPr>
                <w:rFonts w:ascii="Times New Roman" w:hAnsi="Times New Roman" w:cs="Times New Roman"/>
                <w:sz w:val="20"/>
              </w:rPr>
              <w:t>1</w:t>
            </w:r>
          </w:p>
        </w:tc>
        <w:tc>
          <w:tcPr>
            <w:tcW w:w="2018" w:type="dxa"/>
            <w:vAlign w:val="center"/>
          </w:tcPr>
          <w:p w:rsidR="009872CB" w:rsidRPr="00C7790C" w:rsidRDefault="009872CB" w:rsidP="009872CB">
            <w:pPr>
              <w:pStyle w:val="a6"/>
              <w:spacing w:line="240" w:lineRule="auto"/>
              <w:jc w:val="center"/>
              <w:rPr>
                <w:rFonts w:ascii="Times New Roman" w:hAnsi="Times New Roman" w:cs="Times New Roman"/>
                <w:sz w:val="20"/>
              </w:rPr>
            </w:pPr>
          </w:p>
        </w:tc>
        <w:tc>
          <w:tcPr>
            <w:tcW w:w="1667" w:type="dxa"/>
            <w:shd w:val="clear" w:color="auto" w:fill="auto"/>
            <w:vAlign w:val="center"/>
          </w:tcPr>
          <w:p w:rsidR="009872CB" w:rsidRPr="00C7790C" w:rsidRDefault="009872CB" w:rsidP="009872CB">
            <w:pPr>
              <w:pStyle w:val="a6"/>
              <w:spacing w:line="240" w:lineRule="auto"/>
              <w:jc w:val="center"/>
              <w:rPr>
                <w:rFonts w:ascii="Times New Roman" w:hAnsi="Times New Roman" w:cs="Times New Roman"/>
                <w:sz w:val="20"/>
              </w:rPr>
            </w:pPr>
          </w:p>
        </w:tc>
      </w:tr>
      <w:tr w:rsidR="009872CB" w:rsidRPr="00C7790C" w:rsidTr="000A3F28">
        <w:trPr>
          <w:trHeight w:val="423"/>
        </w:trPr>
        <w:tc>
          <w:tcPr>
            <w:tcW w:w="8222" w:type="dxa"/>
            <w:gridSpan w:val="4"/>
            <w:shd w:val="clear" w:color="auto" w:fill="auto"/>
            <w:vAlign w:val="center"/>
          </w:tcPr>
          <w:p w:rsidR="009872CB" w:rsidRPr="0020573F" w:rsidRDefault="009872CB" w:rsidP="009872CB">
            <w:pPr>
              <w:pStyle w:val="a6"/>
              <w:spacing w:line="240" w:lineRule="auto"/>
              <w:jc w:val="right"/>
              <w:rPr>
                <w:rFonts w:ascii="Times New Roman" w:hAnsi="Times New Roman" w:cs="Times New Roman"/>
                <w:b/>
                <w:sz w:val="20"/>
              </w:rPr>
            </w:pPr>
            <w:r w:rsidRPr="0020573F">
              <w:rPr>
                <w:rFonts w:ascii="Times New Roman" w:hAnsi="Times New Roman" w:cs="Times New Roman"/>
                <w:b/>
                <w:sz w:val="20"/>
              </w:rPr>
              <w:t>Итого без налога НДС:</w:t>
            </w:r>
          </w:p>
          <w:p w:rsidR="009872CB" w:rsidRPr="0020573F" w:rsidRDefault="009872CB" w:rsidP="009872CB">
            <w:pPr>
              <w:pStyle w:val="a6"/>
              <w:spacing w:line="240" w:lineRule="auto"/>
              <w:jc w:val="right"/>
              <w:rPr>
                <w:rFonts w:ascii="Times New Roman" w:hAnsi="Times New Roman" w:cs="Times New Roman"/>
                <w:sz w:val="20"/>
              </w:rPr>
            </w:pPr>
            <w:r w:rsidRPr="0020573F">
              <w:rPr>
                <w:rFonts w:ascii="Times New Roman" w:hAnsi="Times New Roman" w:cs="Times New Roman"/>
                <w:sz w:val="20"/>
              </w:rPr>
              <w:t xml:space="preserve">(НДС не предусмотрен на основании ст. 346.12 и 346.13 главы 26.2 </w:t>
            </w:r>
            <w:r w:rsidRPr="0020573F">
              <w:rPr>
                <w:rFonts w:ascii="Times New Roman" w:hAnsi="Times New Roman" w:cs="Times New Roman"/>
                <w:sz w:val="20"/>
              </w:rPr>
              <w:br/>
              <w:t>Налогового кодекса РФ)</w:t>
            </w:r>
          </w:p>
        </w:tc>
        <w:tc>
          <w:tcPr>
            <w:tcW w:w="1667" w:type="dxa"/>
            <w:shd w:val="clear" w:color="auto" w:fill="auto"/>
            <w:vAlign w:val="center"/>
          </w:tcPr>
          <w:p w:rsidR="009872CB" w:rsidRPr="0020573F" w:rsidRDefault="009872CB" w:rsidP="009872CB">
            <w:pPr>
              <w:pStyle w:val="a6"/>
              <w:spacing w:line="240" w:lineRule="auto"/>
              <w:jc w:val="center"/>
              <w:rPr>
                <w:rFonts w:ascii="Times New Roman" w:hAnsi="Times New Roman" w:cs="Times New Roman"/>
                <w:sz w:val="20"/>
              </w:rPr>
            </w:pPr>
          </w:p>
        </w:tc>
      </w:tr>
    </w:tbl>
    <w:p w:rsidR="009872CB" w:rsidRPr="009C2830" w:rsidRDefault="009872CB" w:rsidP="009872CB">
      <w:pPr>
        <w:numPr>
          <w:ilvl w:val="0"/>
          <w:numId w:val="24"/>
        </w:numPr>
        <w:tabs>
          <w:tab w:val="clear" w:pos="720"/>
          <w:tab w:val="left" w:pos="284"/>
        </w:tabs>
        <w:autoSpaceDE w:val="0"/>
        <w:autoSpaceDN w:val="0"/>
        <w:adjustRightInd w:val="0"/>
        <w:spacing w:after="0" w:line="240" w:lineRule="auto"/>
        <w:ind w:left="0" w:firstLine="0"/>
        <w:jc w:val="center"/>
        <w:rPr>
          <w:rFonts w:ascii="Times New Roman" w:hAnsi="Times New Roman" w:cs="Times New Roman"/>
          <w:b/>
          <w:sz w:val="24"/>
          <w:szCs w:val="24"/>
        </w:rPr>
      </w:pPr>
      <w:r w:rsidRPr="002E171E">
        <w:rPr>
          <w:rFonts w:ascii="Times New Roman" w:hAnsi="Times New Roman" w:cs="Times New Roman"/>
          <w:b/>
          <w:sz w:val="24"/>
          <w:szCs w:val="24"/>
        </w:rPr>
        <w:t>Цена и порядок расчетов</w:t>
      </w:r>
    </w:p>
    <w:p w:rsidR="009872CB" w:rsidRPr="0020573F" w:rsidRDefault="009872CB" w:rsidP="009872CB">
      <w:pPr>
        <w:numPr>
          <w:ilvl w:val="1"/>
          <w:numId w:val="26"/>
        </w:numPr>
        <w:tabs>
          <w:tab w:val="clear" w:pos="9368"/>
          <w:tab w:val="num" w:pos="1134"/>
        </w:tabs>
        <w:autoSpaceDE w:val="0"/>
        <w:autoSpaceDN w:val="0"/>
        <w:adjustRightInd w:val="0"/>
        <w:spacing w:after="0" w:line="240" w:lineRule="auto"/>
        <w:ind w:left="0" w:firstLine="709"/>
        <w:jc w:val="both"/>
        <w:rPr>
          <w:rFonts w:ascii="Times New Roman" w:hAnsi="Times New Roman" w:cs="Times New Roman"/>
          <w:bCs/>
          <w:sz w:val="24"/>
          <w:szCs w:val="24"/>
        </w:rPr>
      </w:pPr>
      <w:r w:rsidRPr="00A51DFA">
        <w:rPr>
          <w:rFonts w:ascii="Times New Roman" w:hAnsi="Times New Roman" w:cs="Times New Roman"/>
          <w:sz w:val="24"/>
          <w:szCs w:val="24"/>
        </w:rPr>
        <w:t xml:space="preserve">Цена Контракта составляет </w:t>
      </w:r>
      <w:bookmarkStart w:id="0" w:name="_Hlk129846115"/>
      <w:r>
        <w:rPr>
          <w:rFonts w:ascii="Times New Roman" w:hAnsi="Times New Roman" w:cs="Times New Roman"/>
          <w:sz w:val="24"/>
          <w:szCs w:val="24"/>
        </w:rPr>
        <w:t xml:space="preserve">                   </w:t>
      </w:r>
      <w:r w:rsidRPr="00A51DFA">
        <w:rPr>
          <w:rFonts w:ascii="Times New Roman" w:hAnsi="Times New Roman" w:cs="Times New Roman"/>
          <w:sz w:val="24"/>
          <w:szCs w:val="24"/>
        </w:rPr>
        <w:t>(</w:t>
      </w:r>
      <w:r>
        <w:rPr>
          <w:rFonts w:ascii="Times New Roman" w:hAnsi="Times New Roman" w:cs="Times New Roman"/>
          <w:sz w:val="24"/>
          <w:szCs w:val="24"/>
        </w:rPr>
        <w:t xml:space="preserve">                       </w:t>
      </w:r>
      <w:r w:rsidRPr="00A51DFA">
        <w:rPr>
          <w:rFonts w:ascii="Times New Roman" w:hAnsi="Times New Roman" w:cs="Times New Roman"/>
          <w:sz w:val="24"/>
          <w:szCs w:val="24"/>
        </w:rPr>
        <w:t xml:space="preserve">) рублей 00 копеек, </w:t>
      </w:r>
      <w:bookmarkEnd w:id="0"/>
      <w:r w:rsidRPr="0020573F">
        <w:rPr>
          <w:rFonts w:ascii="Times New Roman" w:hAnsi="Times New Roman" w:cs="Times New Roman"/>
          <w:sz w:val="24"/>
          <w:szCs w:val="24"/>
        </w:rPr>
        <w:t>НДС не предусмотрен на основании ст. 346.12 и 346.13 главы 26.2 Налогового кодекса Российской Федерации.</w:t>
      </w:r>
    </w:p>
    <w:p w:rsidR="009872CB" w:rsidRPr="00B92A42" w:rsidRDefault="009872CB" w:rsidP="009872CB">
      <w:pPr>
        <w:autoSpaceDE w:val="0"/>
        <w:autoSpaceDN w:val="0"/>
        <w:adjustRightInd w:val="0"/>
        <w:spacing w:line="240" w:lineRule="auto"/>
        <w:jc w:val="both"/>
        <w:rPr>
          <w:rFonts w:ascii="Times New Roman" w:hAnsi="Times New Roman" w:cs="Times New Roman"/>
          <w:bCs/>
          <w:sz w:val="24"/>
          <w:szCs w:val="24"/>
        </w:rPr>
      </w:pPr>
      <w:r w:rsidRPr="00B92A42">
        <w:rPr>
          <w:rFonts w:ascii="Times New Roman" w:hAnsi="Times New Roman" w:cs="Times New Roman"/>
          <w:b/>
          <w:bCs/>
          <w:sz w:val="24"/>
          <w:szCs w:val="24"/>
        </w:rPr>
        <w:t xml:space="preserve">            2.2.</w:t>
      </w:r>
      <w:r w:rsidRPr="00B92A42">
        <w:rPr>
          <w:rFonts w:ascii="Times New Roman" w:hAnsi="Times New Roman" w:cs="Times New Roman"/>
          <w:bCs/>
          <w:sz w:val="24"/>
          <w:szCs w:val="24"/>
        </w:rPr>
        <w:t xml:space="preserve"> </w:t>
      </w:r>
      <w:r w:rsidRPr="00B92A42">
        <w:rPr>
          <w:rFonts w:ascii="Times New Roman" w:hAnsi="Times New Roman" w:cs="Times New Roman"/>
          <w:sz w:val="24"/>
          <w:szCs w:val="24"/>
        </w:rPr>
        <w:t>Цена Контракта является твердой и определяется на весь срок исполнения Контракта.</w:t>
      </w:r>
    </w:p>
    <w:p w:rsidR="009872CB" w:rsidRPr="002E171E" w:rsidRDefault="009872CB" w:rsidP="009872CB">
      <w:pPr>
        <w:tabs>
          <w:tab w:val="num" w:pos="1620"/>
        </w:tabs>
        <w:autoSpaceDE w:val="0"/>
        <w:autoSpaceDN w:val="0"/>
        <w:adjustRightInd w:val="0"/>
        <w:spacing w:line="240" w:lineRule="auto"/>
        <w:jc w:val="both"/>
        <w:rPr>
          <w:rFonts w:ascii="Times New Roman" w:hAnsi="Times New Roman" w:cs="Times New Roman"/>
          <w:sz w:val="24"/>
          <w:szCs w:val="24"/>
        </w:rPr>
      </w:pPr>
      <w:r w:rsidRPr="002E171E">
        <w:rPr>
          <w:rFonts w:ascii="Times New Roman" w:hAnsi="Times New Roman" w:cs="Times New Roman"/>
          <w:b/>
          <w:sz w:val="24"/>
          <w:szCs w:val="24"/>
        </w:rPr>
        <w:t xml:space="preserve">            2.3</w:t>
      </w:r>
      <w:r w:rsidRPr="002E171E">
        <w:rPr>
          <w:rFonts w:ascii="Times New Roman" w:hAnsi="Times New Roman" w:cs="Times New Roman"/>
          <w:sz w:val="24"/>
          <w:szCs w:val="24"/>
        </w:rPr>
        <w:t>.</w:t>
      </w:r>
      <w:r>
        <w:rPr>
          <w:rFonts w:ascii="Times New Roman" w:hAnsi="Times New Roman" w:cs="Times New Roman"/>
          <w:sz w:val="24"/>
          <w:szCs w:val="24"/>
        </w:rPr>
        <w:t xml:space="preserve"> </w:t>
      </w:r>
      <w:bookmarkStart w:id="1" w:name="_Hlk129846154"/>
      <w:r w:rsidRPr="002E171E">
        <w:rPr>
          <w:rFonts w:ascii="Times New Roman" w:hAnsi="Times New Roman" w:cs="Times New Roman"/>
          <w:sz w:val="24"/>
          <w:szCs w:val="24"/>
        </w:rPr>
        <w:t>Оплата по настоящему Контракту производится «Государственным заказчиком»</w:t>
      </w:r>
      <w:r w:rsidRPr="002E171E">
        <w:rPr>
          <w:rFonts w:ascii="Times New Roman" w:hAnsi="Times New Roman" w:cs="Times New Roman"/>
          <w:bCs/>
          <w:sz w:val="24"/>
          <w:szCs w:val="24"/>
        </w:rPr>
        <w:t xml:space="preserve"> </w:t>
      </w:r>
      <w:r w:rsidRPr="002E171E">
        <w:rPr>
          <w:rFonts w:ascii="Times New Roman" w:hAnsi="Times New Roman" w:cs="Times New Roman"/>
          <w:bCs/>
          <w:sz w:val="24"/>
          <w:szCs w:val="24"/>
        </w:rPr>
        <w:br/>
        <w:t>в форме безналичного денежного расчета за счёт средств федерального бюджета, на основании предоставленного универсального передаточного документа на указанное количество</w:t>
      </w:r>
      <w:r w:rsidRPr="002E171E">
        <w:rPr>
          <w:rFonts w:ascii="Times New Roman" w:hAnsi="Times New Roman" w:cs="Times New Roman"/>
          <w:sz w:val="24"/>
          <w:szCs w:val="24"/>
        </w:rPr>
        <w:t xml:space="preserve"> </w:t>
      </w:r>
      <w:r w:rsidRPr="002E171E">
        <w:rPr>
          <w:rFonts w:ascii="Times New Roman" w:hAnsi="Times New Roman" w:cs="Times New Roman"/>
          <w:sz w:val="24"/>
          <w:szCs w:val="24"/>
        </w:rPr>
        <w:br/>
        <w:t xml:space="preserve">на расчетный счет «Поставщика» в течение </w:t>
      </w:r>
      <w:r>
        <w:rPr>
          <w:rFonts w:ascii="Times New Roman" w:hAnsi="Times New Roman" w:cs="Times New Roman"/>
          <w:sz w:val="24"/>
          <w:szCs w:val="24"/>
        </w:rPr>
        <w:t>7</w:t>
      </w:r>
      <w:r w:rsidRPr="002E171E">
        <w:rPr>
          <w:rFonts w:ascii="Times New Roman" w:hAnsi="Times New Roman" w:cs="Times New Roman"/>
          <w:sz w:val="24"/>
          <w:szCs w:val="24"/>
        </w:rPr>
        <w:t xml:space="preserve"> (</w:t>
      </w:r>
      <w:r>
        <w:rPr>
          <w:rFonts w:ascii="Times New Roman" w:hAnsi="Times New Roman" w:cs="Times New Roman"/>
          <w:sz w:val="24"/>
          <w:szCs w:val="24"/>
        </w:rPr>
        <w:t>Семи</w:t>
      </w:r>
      <w:r w:rsidRPr="002E171E">
        <w:rPr>
          <w:rFonts w:ascii="Times New Roman" w:hAnsi="Times New Roman" w:cs="Times New Roman"/>
          <w:sz w:val="24"/>
          <w:szCs w:val="24"/>
        </w:rPr>
        <w:t xml:space="preserve">) рабочих дней после поставки товара.    </w:t>
      </w:r>
    </w:p>
    <w:bookmarkEnd w:id="1"/>
    <w:p w:rsidR="009872CB" w:rsidRPr="002E171E" w:rsidRDefault="009872CB" w:rsidP="009872CB">
      <w:pPr>
        <w:tabs>
          <w:tab w:val="num" w:pos="1620"/>
        </w:tabs>
        <w:autoSpaceDE w:val="0"/>
        <w:autoSpaceDN w:val="0"/>
        <w:adjustRightInd w:val="0"/>
        <w:spacing w:line="240" w:lineRule="auto"/>
        <w:jc w:val="both"/>
        <w:rPr>
          <w:rFonts w:ascii="Times New Roman" w:hAnsi="Times New Roman" w:cs="Times New Roman"/>
          <w:sz w:val="24"/>
          <w:szCs w:val="24"/>
        </w:rPr>
      </w:pPr>
      <w:r w:rsidRPr="002E171E">
        <w:rPr>
          <w:rFonts w:ascii="Times New Roman" w:hAnsi="Times New Roman" w:cs="Times New Roman"/>
          <w:b/>
          <w:sz w:val="24"/>
          <w:szCs w:val="24"/>
        </w:rPr>
        <w:t xml:space="preserve">            2.4.</w:t>
      </w:r>
      <w:r w:rsidRPr="002E171E">
        <w:rPr>
          <w:rFonts w:ascii="Times New Roman" w:hAnsi="Times New Roman" w:cs="Times New Roman"/>
          <w:sz w:val="24"/>
          <w:szCs w:val="24"/>
        </w:rPr>
        <w:t xml:space="preserve"> Обязательства по оплате поставленного товара считается выполненными </w:t>
      </w:r>
      <w:r w:rsidRPr="002E171E">
        <w:rPr>
          <w:rFonts w:ascii="Times New Roman" w:hAnsi="Times New Roman" w:cs="Times New Roman"/>
          <w:sz w:val="24"/>
          <w:szCs w:val="24"/>
        </w:rPr>
        <w:br/>
        <w:t>в день списания денежных средств со счета «Государственного заказчика».</w:t>
      </w:r>
    </w:p>
    <w:p w:rsidR="009872CB" w:rsidRDefault="009872CB" w:rsidP="009872CB">
      <w:pPr>
        <w:tabs>
          <w:tab w:val="num" w:pos="1620"/>
        </w:tabs>
        <w:autoSpaceDE w:val="0"/>
        <w:autoSpaceDN w:val="0"/>
        <w:adjustRightInd w:val="0"/>
        <w:spacing w:line="240" w:lineRule="auto"/>
        <w:ind w:firstLine="709"/>
        <w:jc w:val="both"/>
        <w:rPr>
          <w:rFonts w:ascii="Times New Roman" w:hAnsi="Times New Roman"/>
          <w:color w:val="1A1A1A"/>
          <w:sz w:val="24"/>
          <w:szCs w:val="24"/>
        </w:rPr>
      </w:pPr>
      <w:r w:rsidRPr="002E171E">
        <w:rPr>
          <w:rFonts w:ascii="Times New Roman" w:hAnsi="Times New Roman" w:cs="Times New Roman"/>
          <w:b/>
          <w:sz w:val="24"/>
          <w:szCs w:val="24"/>
        </w:rPr>
        <w:t>2.5.</w:t>
      </w:r>
      <w:r>
        <w:rPr>
          <w:rFonts w:ascii="Times New Roman" w:hAnsi="Times New Roman" w:cs="Times New Roman"/>
          <w:b/>
          <w:sz w:val="24"/>
          <w:szCs w:val="24"/>
        </w:rPr>
        <w:t xml:space="preserve"> </w:t>
      </w:r>
      <w:r w:rsidRPr="002E171E">
        <w:rPr>
          <w:rFonts w:ascii="Times New Roman" w:hAnsi="Times New Roman"/>
          <w:color w:val="1A1A1A"/>
          <w:sz w:val="24"/>
          <w:szCs w:val="24"/>
        </w:rPr>
        <w:t xml:space="preserve">В соответствии с п.2 ч. 13 ст.34 Федерального закона от 05.04.2013 № 44-ФЗ </w:t>
      </w:r>
      <w:r>
        <w:rPr>
          <w:rFonts w:ascii="Times New Roman" w:hAnsi="Times New Roman"/>
          <w:color w:val="1A1A1A"/>
          <w:sz w:val="24"/>
          <w:szCs w:val="24"/>
        </w:rPr>
        <w:t>«</w:t>
      </w:r>
      <w:r w:rsidRPr="002E171E">
        <w:rPr>
          <w:rFonts w:ascii="Times New Roman" w:hAnsi="Times New Roman"/>
          <w:color w:val="1A1A1A"/>
          <w:sz w:val="24"/>
          <w:szCs w:val="24"/>
        </w:rPr>
        <w:t>О контрактной системе в сфере закупок товаров, работ, услуг для обеспечения государственных и муниципальных нужд» Заказчик уплачивает сумму по Договору за вычетом налогов, сборов и иных обязательных платежей, связанных с оплатой Договора, если их в бюджеты бюджетной системы РФ обязан уплатить Заказчик.</w:t>
      </w:r>
    </w:p>
    <w:p w:rsidR="009872CB" w:rsidRPr="009C2830" w:rsidRDefault="009872CB" w:rsidP="009872CB">
      <w:pPr>
        <w:tabs>
          <w:tab w:val="num" w:pos="1620"/>
        </w:tabs>
        <w:autoSpaceDE w:val="0"/>
        <w:autoSpaceDN w:val="0"/>
        <w:adjustRightInd w:val="0"/>
        <w:spacing w:line="240" w:lineRule="auto"/>
        <w:ind w:firstLine="709"/>
        <w:jc w:val="both"/>
        <w:rPr>
          <w:rFonts w:ascii="Times New Roman" w:hAnsi="Times New Roman"/>
          <w:color w:val="1A1A1A"/>
          <w:sz w:val="24"/>
          <w:szCs w:val="24"/>
        </w:rPr>
      </w:pPr>
    </w:p>
    <w:p w:rsidR="009872CB" w:rsidRPr="002E171E" w:rsidRDefault="009872CB" w:rsidP="009872CB">
      <w:pPr>
        <w:numPr>
          <w:ilvl w:val="0"/>
          <w:numId w:val="4"/>
        </w:numPr>
        <w:tabs>
          <w:tab w:val="clear" w:pos="705"/>
          <w:tab w:val="left" w:pos="284"/>
        </w:tabs>
        <w:spacing w:after="0" w:line="240" w:lineRule="auto"/>
        <w:ind w:left="0" w:firstLine="0"/>
        <w:jc w:val="center"/>
        <w:rPr>
          <w:rFonts w:ascii="Times New Roman" w:hAnsi="Times New Roman" w:cs="Times New Roman"/>
          <w:b/>
          <w:sz w:val="24"/>
          <w:szCs w:val="24"/>
        </w:rPr>
      </w:pPr>
      <w:r w:rsidRPr="002E171E">
        <w:rPr>
          <w:rFonts w:ascii="Times New Roman" w:hAnsi="Times New Roman" w:cs="Times New Roman"/>
          <w:b/>
          <w:sz w:val="24"/>
          <w:szCs w:val="24"/>
        </w:rPr>
        <w:lastRenderedPageBreak/>
        <w:t>Права и обязанности Сторон</w:t>
      </w:r>
    </w:p>
    <w:p w:rsidR="009872CB" w:rsidRPr="002E171E" w:rsidRDefault="009872CB" w:rsidP="009872CB">
      <w:pPr>
        <w:numPr>
          <w:ilvl w:val="1"/>
          <w:numId w:val="23"/>
        </w:numPr>
        <w:autoSpaceDE w:val="0"/>
        <w:autoSpaceDN w:val="0"/>
        <w:adjustRightInd w:val="0"/>
        <w:spacing w:after="0" w:line="240" w:lineRule="auto"/>
        <w:rPr>
          <w:rFonts w:ascii="Times New Roman" w:hAnsi="Times New Roman" w:cs="Times New Roman"/>
          <w:sz w:val="24"/>
          <w:szCs w:val="24"/>
        </w:rPr>
      </w:pPr>
      <w:r w:rsidRPr="002E171E">
        <w:rPr>
          <w:rFonts w:ascii="Times New Roman" w:hAnsi="Times New Roman" w:cs="Times New Roman"/>
          <w:sz w:val="24"/>
          <w:szCs w:val="24"/>
        </w:rPr>
        <w:t>Поставщик обязан:</w:t>
      </w:r>
    </w:p>
    <w:p w:rsidR="009872CB" w:rsidRPr="0020573F" w:rsidRDefault="009872CB" w:rsidP="009872CB">
      <w:pPr>
        <w:numPr>
          <w:ilvl w:val="2"/>
          <w:numId w:val="4"/>
        </w:numPr>
        <w:tabs>
          <w:tab w:val="clear" w:pos="1440"/>
          <w:tab w:val="num" w:pos="0"/>
        </w:tabs>
        <w:autoSpaceDE w:val="0"/>
        <w:autoSpaceDN w:val="0"/>
        <w:adjustRightInd w:val="0"/>
        <w:spacing w:after="0" w:line="240" w:lineRule="auto"/>
        <w:ind w:left="0" w:firstLine="709"/>
        <w:jc w:val="both"/>
        <w:rPr>
          <w:rFonts w:ascii="Times New Roman" w:hAnsi="Times New Roman" w:cs="Times New Roman"/>
          <w:sz w:val="24"/>
          <w:szCs w:val="24"/>
        </w:rPr>
      </w:pPr>
      <w:r w:rsidRPr="0020573F">
        <w:rPr>
          <w:rFonts w:ascii="Times New Roman" w:hAnsi="Times New Roman" w:cs="Times New Roman"/>
          <w:sz w:val="24"/>
          <w:szCs w:val="24"/>
        </w:rPr>
        <w:t xml:space="preserve">Поставить качественный товар, отвечающий условиям Контракта, в срок </w:t>
      </w:r>
      <w:r w:rsidRPr="0020573F">
        <w:rPr>
          <w:rFonts w:ascii="Times New Roman" w:hAnsi="Times New Roman" w:cs="Times New Roman"/>
          <w:sz w:val="24"/>
          <w:szCs w:val="24"/>
        </w:rPr>
        <w:br/>
        <w:t>по 25.09.2026.</w:t>
      </w:r>
    </w:p>
    <w:p w:rsidR="009872CB" w:rsidRPr="002E171E" w:rsidRDefault="009872CB" w:rsidP="009872CB">
      <w:pPr>
        <w:numPr>
          <w:ilvl w:val="2"/>
          <w:numId w:val="4"/>
        </w:numPr>
        <w:tabs>
          <w:tab w:val="num" w:pos="0"/>
        </w:tabs>
        <w:autoSpaceDE w:val="0"/>
        <w:autoSpaceDN w:val="0"/>
        <w:adjustRightInd w:val="0"/>
        <w:spacing w:after="0" w:line="240" w:lineRule="auto"/>
        <w:ind w:left="0" w:firstLine="720"/>
        <w:jc w:val="both"/>
        <w:rPr>
          <w:rFonts w:ascii="Times New Roman" w:hAnsi="Times New Roman" w:cs="Times New Roman"/>
          <w:sz w:val="24"/>
          <w:szCs w:val="24"/>
        </w:rPr>
      </w:pPr>
      <w:r w:rsidRPr="0020573F">
        <w:rPr>
          <w:rFonts w:ascii="Times New Roman" w:hAnsi="Times New Roman" w:cs="Times New Roman"/>
          <w:sz w:val="24"/>
          <w:szCs w:val="24"/>
        </w:rPr>
        <w:t>Передать «Государственному заказчику» Товар свободный от любых</w:t>
      </w:r>
      <w:r w:rsidRPr="002E171E">
        <w:rPr>
          <w:rFonts w:ascii="Times New Roman" w:hAnsi="Times New Roman" w:cs="Times New Roman"/>
          <w:sz w:val="24"/>
          <w:szCs w:val="24"/>
        </w:rPr>
        <w:t xml:space="preserve"> прав </w:t>
      </w:r>
      <w:r w:rsidRPr="002E171E">
        <w:rPr>
          <w:rFonts w:ascii="Times New Roman" w:hAnsi="Times New Roman" w:cs="Times New Roman"/>
          <w:sz w:val="24"/>
          <w:szCs w:val="24"/>
        </w:rPr>
        <w:br/>
        <w:t>и требований третьих лиц.</w:t>
      </w:r>
    </w:p>
    <w:p w:rsidR="009872CB" w:rsidRPr="002E171E" w:rsidRDefault="009872CB" w:rsidP="009872CB">
      <w:pPr>
        <w:autoSpaceDE w:val="0"/>
        <w:autoSpaceDN w:val="0"/>
        <w:adjustRightInd w:val="0"/>
        <w:spacing w:line="240" w:lineRule="auto"/>
        <w:ind w:left="720"/>
        <w:jc w:val="both"/>
        <w:rPr>
          <w:rFonts w:ascii="Times New Roman" w:hAnsi="Times New Roman" w:cs="Times New Roman"/>
          <w:sz w:val="24"/>
          <w:szCs w:val="24"/>
        </w:rPr>
      </w:pPr>
      <w:r w:rsidRPr="002E171E">
        <w:rPr>
          <w:rFonts w:ascii="Times New Roman" w:hAnsi="Times New Roman" w:cs="Times New Roman"/>
          <w:b/>
          <w:sz w:val="24"/>
          <w:szCs w:val="24"/>
        </w:rPr>
        <w:t>3.2.</w:t>
      </w:r>
      <w:r w:rsidRPr="002E171E">
        <w:rPr>
          <w:rFonts w:ascii="Times New Roman" w:hAnsi="Times New Roman" w:cs="Times New Roman"/>
          <w:sz w:val="24"/>
          <w:szCs w:val="24"/>
        </w:rPr>
        <w:t xml:space="preserve"> «Государственный заказчик» обязан:</w:t>
      </w:r>
    </w:p>
    <w:p w:rsidR="009872CB" w:rsidRPr="002E171E" w:rsidRDefault="009872CB" w:rsidP="009872CB">
      <w:pPr>
        <w:tabs>
          <w:tab w:val="num" w:pos="1440"/>
        </w:tabs>
        <w:autoSpaceDE w:val="0"/>
        <w:autoSpaceDN w:val="0"/>
        <w:adjustRightInd w:val="0"/>
        <w:spacing w:line="240" w:lineRule="auto"/>
        <w:ind w:firstLine="709"/>
        <w:jc w:val="both"/>
        <w:rPr>
          <w:rFonts w:ascii="Times New Roman" w:hAnsi="Times New Roman" w:cs="Times New Roman"/>
          <w:sz w:val="24"/>
          <w:szCs w:val="24"/>
        </w:rPr>
      </w:pPr>
      <w:r w:rsidRPr="002E171E">
        <w:rPr>
          <w:rFonts w:ascii="Times New Roman" w:hAnsi="Times New Roman" w:cs="Times New Roman"/>
          <w:b/>
          <w:sz w:val="24"/>
          <w:szCs w:val="24"/>
        </w:rPr>
        <w:t>3.2.1.</w:t>
      </w:r>
      <w:r w:rsidRPr="002E171E">
        <w:rPr>
          <w:rFonts w:ascii="Times New Roman" w:hAnsi="Times New Roman" w:cs="Times New Roman"/>
          <w:sz w:val="24"/>
          <w:szCs w:val="24"/>
        </w:rPr>
        <w:t xml:space="preserve"> Принять Товар по качеству, количеству в порядке и в сроки, установленные Контрактом. </w:t>
      </w:r>
    </w:p>
    <w:p w:rsidR="009872CB" w:rsidRPr="002E171E" w:rsidRDefault="009872CB" w:rsidP="009872CB">
      <w:pPr>
        <w:tabs>
          <w:tab w:val="num" w:pos="1440"/>
        </w:tabs>
        <w:autoSpaceDE w:val="0"/>
        <w:autoSpaceDN w:val="0"/>
        <w:adjustRightInd w:val="0"/>
        <w:spacing w:line="240" w:lineRule="auto"/>
        <w:ind w:firstLine="709"/>
        <w:jc w:val="both"/>
        <w:rPr>
          <w:rFonts w:ascii="Times New Roman" w:hAnsi="Times New Roman" w:cs="Times New Roman"/>
          <w:sz w:val="24"/>
          <w:szCs w:val="24"/>
        </w:rPr>
      </w:pPr>
      <w:r w:rsidRPr="002E171E">
        <w:rPr>
          <w:rFonts w:ascii="Times New Roman" w:hAnsi="Times New Roman" w:cs="Times New Roman"/>
          <w:b/>
          <w:sz w:val="24"/>
          <w:szCs w:val="24"/>
        </w:rPr>
        <w:t>3.2.2.</w:t>
      </w:r>
      <w:r w:rsidRPr="002E171E">
        <w:rPr>
          <w:rFonts w:ascii="Times New Roman" w:hAnsi="Times New Roman" w:cs="Times New Roman"/>
          <w:sz w:val="24"/>
          <w:szCs w:val="24"/>
        </w:rPr>
        <w:t xml:space="preserve"> При обнаружении недостатков поступившего Товара оповестить об этом «Поставщика» в течение 5-ти дней в письменной форме.</w:t>
      </w:r>
    </w:p>
    <w:p w:rsidR="009872CB" w:rsidRPr="002E171E" w:rsidRDefault="009872CB" w:rsidP="009872CB">
      <w:pPr>
        <w:tabs>
          <w:tab w:val="num" w:pos="1440"/>
        </w:tabs>
        <w:autoSpaceDE w:val="0"/>
        <w:autoSpaceDN w:val="0"/>
        <w:adjustRightInd w:val="0"/>
        <w:spacing w:line="240" w:lineRule="auto"/>
        <w:ind w:firstLine="709"/>
        <w:jc w:val="both"/>
        <w:rPr>
          <w:rFonts w:ascii="Times New Roman" w:hAnsi="Times New Roman" w:cs="Times New Roman"/>
          <w:sz w:val="24"/>
          <w:szCs w:val="24"/>
        </w:rPr>
      </w:pPr>
      <w:r w:rsidRPr="002E171E">
        <w:rPr>
          <w:rFonts w:ascii="Times New Roman" w:hAnsi="Times New Roman" w:cs="Times New Roman"/>
          <w:b/>
          <w:sz w:val="24"/>
          <w:szCs w:val="24"/>
        </w:rPr>
        <w:t>3.2.3.</w:t>
      </w:r>
      <w:r w:rsidRPr="002E171E">
        <w:rPr>
          <w:rFonts w:ascii="Times New Roman" w:hAnsi="Times New Roman" w:cs="Times New Roman"/>
          <w:sz w:val="24"/>
          <w:szCs w:val="24"/>
        </w:rPr>
        <w:t xml:space="preserve"> Оплатить Товар в размерах, установленных Контрактом.</w:t>
      </w:r>
    </w:p>
    <w:p w:rsidR="009872CB" w:rsidRPr="002E171E" w:rsidRDefault="009872CB" w:rsidP="009872CB">
      <w:pPr>
        <w:numPr>
          <w:ilvl w:val="0"/>
          <w:numId w:val="4"/>
        </w:numPr>
        <w:tabs>
          <w:tab w:val="clear" w:pos="705"/>
          <w:tab w:val="left" w:pos="284"/>
        </w:tabs>
        <w:spacing w:after="0" w:line="240" w:lineRule="auto"/>
        <w:ind w:left="0" w:firstLine="0"/>
        <w:jc w:val="center"/>
        <w:rPr>
          <w:rFonts w:ascii="Times New Roman" w:hAnsi="Times New Roman" w:cs="Times New Roman"/>
          <w:b/>
          <w:sz w:val="24"/>
          <w:szCs w:val="24"/>
        </w:rPr>
      </w:pPr>
      <w:r w:rsidRPr="002E171E">
        <w:rPr>
          <w:rFonts w:ascii="Times New Roman" w:hAnsi="Times New Roman" w:cs="Times New Roman"/>
          <w:b/>
          <w:sz w:val="24"/>
          <w:szCs w:val="24"/>
        </w:rPr>
        <w:t>Имущественная ответственность</w:t>
      </w:r>
    </w:p>
    <w:p w:rsidR="009872CB" w:rsidRPr="002E171E" w:rsidRDefault="009872CB" w:rsidP="009872CB">
      <w:pPr>
        <w:pStyle w:val="23"/>
        <w:shd w:val="clear" w:color="auto" w:fill="auto"/>
        <w:tabs>
          <w:tab w:val="left" w:pos="0"/>
          <w:tab w:val="left" w:pos="1210"/>
        </w:tabs>
        <w:spacing w:after="0" w:line="240" w:lineRule="auto"/>
        <w:ind w:firstLine="709"/>
        <w:jc w:val="both"/>
        <w:rPr>
          <w:sz w:val="24"/>
          <w:szCs w:val="24"/>
        </w:rPr>
      </w:pPr>
      <w:r w:rsidRPr="002E171E">
        <w:rPr>
          <w:b/>
          <w:sz w:val="24"/>
          <w:szCs w:val="24"/>
        </w:rPr>
        <w:t>4.1.</w:t>
      </w:r>
      <w:r w:rsidRPr="002E171E">
        <w:rPr>
          <w:sz w:val="24"/>
          <w:szCs w:val="24"/>
        </w:rPr>
        <w:t xml:space="preserve">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Контрактом.</w:t>
      </w:r>
    </w:p>
    <w:p w:rsidR="009872CB" w:rsidRPr="002E171E" w:rsidRDefault="009872CB" w:rsidP="009872CB">
      <w:pPr>
        <w:pStyle w:val="23"/>
        <w:shd w:val="clear" w:color="auto" w:fill="auto"/>
        <w:tabs>
          <w:tab w:val="left" w:pos="0"/>
          <w:tab w:val="left" w:pos="1042"/>
        </w:tabs>
        <w:spacing w:after="0" w:line="240" w:lineRule="auto"/>
        <w:ind w:firstLine="709"/>
        <w:jc w:val="both"/>
        <w:rPr>
          <w:color w:val="auto"/>
          <w:sz w:val="24"/>
          <w:szCs w:val="24"/>
        </w:rPr>
      </w:pPr>
      <w:r w:rsidRPr="002E171E">
        <w:rPr>
          <w:b/>
          <w:color w:val="auto"/>
          <w:sz w:val="24"/>
          <w:szCs w:val="24"/>
        </w:rPr>
        <w:t>4.2.</w:t>
      </w:r>
      <w:r w:rsidRPr="002E171E">
        <w:rPr>
          <w:color w:val="auto"/>
          <w:sz w:val="24"/>
          <w:szCs w:val="24"/>
        </w:rPr>
        <w:t xml:space="preserve"> В случае просрочки исполнения «Государственным заказчиком» обязательств, предусмотренных Контрактом, «Поставщик» вправе потребовать уплаты пеней. </w:t>
      </w:r>
    </w:p>
    <w:p w:rsidR="009872CB" w:rsidRPr="002E171E" w:rsidRDefault="009872CB" w:rsidP="009872CB">
      <w:pPr>
        <w:pStyle w:val="23"/>
        <w:shd w:val="clear" w:color="auto" w:fill="auto"/>
        <w:tabs>
          <w:tab w:val="left" w:pos="0"/>
          <w:tab w:val="left" w:pos="1042"/>
        </w:tabs>
        <w:spacing w:after="0" w:line="240" w:lineRule="auto"/>
        <w:ind w:firstLine="709"/>
        <w:jc w:val="both"/>
        <w:rPr>
          <w:color w:val="auto"/>
          <w:sz w:val="24"/>
          <w:szCs w:val="24"/>
        </w:rPr>
      </w:pPr>
      <w:r w:rsidRPr="002E171E">
        <w:rPr>
          <w:color w:val="auto"/>
          <w:sz w:val="24"/>
          <w:szCs w:val="24"/>
        </w:rPr>
        <w:t>Пеня начисляется за каждый день просрочки исполнителя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9872CB" w:rsidRPr="002E171E" w:rsidRDefault="009872CB" w:rsidP="009872CB">
      <w:pPr>
        <w:pStyle w:val="23"/>
        <w:shd w:val="clear" w:color="auto" w:fill="auto"/>
        <w:tabs>
          <w:tab w:val="left" w:pos="0"/>
          <w:tab w:val="left" w:pos="1042"/>
          <w:tab w:val="left" w:pos="1134"/>
          <w:tab w:val="left" w:pos="1276"/>
        </w:tabs>
        <w:spacing w:after="0" w:line="240" w:lineRule="auto"/>
        <w:ind w:firstLine="709"/>
        <w:jc w:val="both"/>
        <w:rPr>
          <w:color w:val="auto"/>
          <w:sz w:val="24"/>
          <w:szCs w:val="24"/>
        </w:rPr>
      </w:pPr>
      <w:bookmarkStart w:id="2" w:name="_Hlk493018557"/>
      <w:r w:rsidRPr="002E171E">
        <w:rPr>
          <w:b/>
          <w:color w:val="auto"/>
          <w:sz w:val="24"/>
          <w:szCs w:val="24"/>
        </w:rPr>
        <w:t>4.3.</w:t>
      </w:r>
      <w:r w:rsidRPr="002E171E">
        <w:rPr>
          <w:color w:val="auto"/>
          <w:sz w:val="24"/>
          <w:szCs w:val="24"/>
        </w:rPr>
        <w:t xml:space="preserve"> </w:t>
      </w:r>
      <w:bookmarkEnd w:id="2"/>
      <w:r w:rsidRPr="002E171E">
        <w:rPr>
          <w:color w:val="auto"/>
          <w:sz w:val="24"/>
          <w:szCs w:val="24"/>
        </w:rPr>
        <w:t xml:space="preserve">В случае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уплаты штрафа. </w:t>
      </w:r>
    </w:p>
    <w:p w:rsidR="009872CB" w:rsidRPr="002E171E" w:rsidRDefault="009872CB" w:rsidP="009872CB">
      <w:pPr>
        <w:pStyle w:val="23"/>
        <w:widowControl/>
        <w:shd w:val="clear" w:color="auto" w:fill="auto"/>
        <w:tabs>
          <w:tab w:val="left" w:pos="0"/>
          <w:tab w:val="left" w:pos="1042"/>
          <w:tab w:val="left" w:pos="1134"/>
          <w:tab w:val="left" w:pos="1276"/>
        </w:tabs>
        <w:suppressAutoHyphens/>
        <w:spacing w:after="0" w:line="240" w:lineRule="auto"/>
        <w:ind w:firstLine="709"/>
        <w:jc w:val="both"/>
        <w:rPr>
          <w:color w:val="auto"/>
          <w:sz w:val="24"/>
          <w:szCs w:val="24"/>
        </w:rPr>
      </w:pPr>
      <w:r w:rsidRPr="002E171E">
        <w:rPr>
          <w:color w:val="auto"/>
          <w:sz w:val="24"/>
          <w:szCs w:val="24"/>
        </w:rPr>
        <w:t>Размер штрафа устанавливается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 и составляет</w:t>
      </w:r>
      <w:r w:rsidRPr="002E171E">
        <w:rPr>
          <w:b/>
          <w:color w:val="auto"/>
          <w:sz w:val="24"/>
          <w:szCs w:val="24"/>
        </w:rPr>
        <w:t xml:space="preserve"> </w:t>
      </w:r>
      <w:r w:rsidRPr="002E171E">
        <w:rPr>
          <w:color w:val="auto"/>
          <w:sz w:val="24"/>
          <w:szCs w:val="24"/>
        </w:rPr>
        <w:t>1000 (Одна тысяча) рублей 00 копеек, за каждый факт неисполнения «Государственным заказчиком» обязательств</w:t>
      </w:r>
      <w:r w:rsidRPr="002E171E">
        <w:rPr>
          <w:sz w:val="24"/>
          <w:szCs w:val="24"/>
        </w:rPr>
        <w:t>.</w:t>
      </w:r>
    </w:p>
    <w:p w:rsidR="009872CB" w:rsidRPr="002E171E" w:rsidRDefault="009872CB" w:rsidP="009872CB">
      <w:pPr>
        <w:pStyle w:val="23"/>
        <w:shd w:val="clear" w:color="auto" w:fill="auto"/>
        <w:tabs>
          <w:tab w:val="left" w:pos="0"/>
          <w:tab w:val="left" w:pos="1042"/>
          <w:tab w:val="left" w:pos="1134"/>
          <w:tab w:val="left" w:pos="1276"/>
        </w:tabs>
        <w:spacing w:after="0" w:line="240" w:lineRule="auto"/>
        <w:ind w:firstLine="709"/>
        <w:jc w:val="both"/>
        <w:rPr>
          <w:color w:val="auto"/>
          <w:sz w:val="24"/>
          <w:szCs w:val="24"/>
        </w:rPr>
      </w:pPr>
      <w:r w:rsidRPr="002E171E">
        <w:rPr>
          <w:b/>
          <w:color w:val="auto"/>
          <w:sz w:val="24"/>
          <w:szCs w:val="24"/>
        </w:rPr>
        <w:t>4.4.</w:t>
      </w:r>
      <w:r w:rsidRPr="002E171E">
        <w:rPr>
          <w:color w:val="auto"/>
          <w:sz w:val="24"/>
          <w:szCs w:val="24"/>
        </w:rPr>
        <w:t xml:space="preserve">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9872CB" w:rsidRPr="002E171E" w:rsidRDefault="009872CB" w:rsidP="009872CB">
      <w:pPr>
        <w:pStyle w:val="23"/>
        <w:shd w:val="clear" w:color="auto" w:fill="auto"/>
        <w:tabs>
          <w:tab w:val="left" w:pos="0"/>
          <w:tab w:val="left" w:pos="1042"/>
        </w:tabs>
        <w:spacing w:after="0" w:line="240" w:lineRule="auto"/>
        <w:ind w:firstLine="709"/>
        <w:jc w:val="both"/>
        <w:rPr>
          <w:color w:val="auto"/>
          <w:sz w:val="24"/>
          <w:szCs w:val="24"/>
        </w:rPr>
      </w:pPr>
      <w:r w:rsidRPr="002E171E">
        <w:rPr>
          <w:b/>
          <w:color w:val="auto"/>
          <w:sz w:val="24"/>
          <w:szCs w:val="24"/>
        </w:rPr>
        <w:t>4.5.</w:t>
      </w:r>
      <w:r w:rsidRPr="002E171E">
        <w:rPr>
          <w:color w:val="auto"/>
          <w:sz w:val="24"/>
          <w:szCs w:val="24"/>
        </w:rPr>
        <w:t xml:space="preserve"> В случае просрочки исполнения «Поставщиком» обязательств (в том числе гарантийного обязательства), предусмотренных Контрактом, «Государственный заказчик» направляет «Поставщику» требование об уплате пеней.</w:t>
      </w:r>
    </w:p>
    <w:p w:rsidR="009872CB" w:rsidRPr="002E171E" w:rsidRDefault="009872CB" w:rsidP="009872CB">
      <w:pPr>
        <w:pStyle w:val="23"/>
        <w:tabs>
          <w:tab w:val="left" w:pos="0"/>
          <w:tab w:val="left" w:pos="1042"/>
        </w:tabs>
        <w:spacing w:after="0" w:line="240" w:lineRule="auto"/>
        <w:ind w:firstLine="709"/>
        <w:jc w:val="both"/>
        <w:rPr>
          <w:sz w:val="24"/>
          <w:szCs w:val="24"/>
        </w:rPr>
      </w:pPr>
      <w:r w:rsidRPr="002E171E">
        <w:rPr>
          <w:sz w:val="24"/>
          <w:szCs w:val="24"/>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w:t>
      </w:r>
      <w:r w:rsidRPr="002E171E">
        <w:rPr>
          <w:sz w:val="24"/>
          <w:szCs w:val="24"/>
        </w:rPr>
        <w:br/>
        <w:t xml:space="preserve">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w:t>
      </w:r>
      <w:r w:rsidRPr="002E171E">
        <w:rPr>
          <w:sz w:val="24"/>
          <w:szCs w:val="24"/>
        </w:rPr>
        <w:lastRenderedPageBreak/>
        <w:t>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9872CB" w:rsidRPr="002E171E" w:rsidRDefault="009872CB" w:rsidP="009872CB">
      <w:pPr>
        <w:pStyle w:val="23"/>
        <w:shd w:val="clear" w:color="auto" w:fill="auto"/>
        <w:tabs>
          <w:tab w:val="left" w:pos="0"/>
          <w:tab w:val="left" w:pos="1042"/>
          <w:tab w:val="left" w:pos="1134"/>
          <w:tab w:val="left" w:pos="1276"/>
        </w:tabs>
        <w:spacing w:after="0" w:line="240" w:lineRule="auto"/>
        <w:ind w:firstLine="709"/>
        <w:jc w:val="both"/>
        <w:rPr>
          <w:color w:val="auto"/>
          <w:sz w:val="24"/>
          <w:szCs w:val="24"/>
        </w:rPr>
      </w:pPr>
      <w:r w:rsidRPr="002E171E">
        <w:rPr>
          <w:b/>
          <w:color w:val="auto"/>
          <w:sz w:val="24"/>
          <w:szCs w:val="24"/>
        </w:rPr>
        <w:t>4.6.</w:t>
      </w:r>
      <w:r w:rsidRPr="002E171E">
        <w:rPr>
          <w:color w:val="auto"/>
          <w:sz w:val="24"/>
          <w:szCs w:val="24"/>
        </w:rPr>
        <w:t xml:space="preserve"> В случае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«Государственный заказчик» направляет «Поставщику» требование об уплате штрафов.</w:t>
      </w:r>
    </w:p>
    <w:p w:rsidR="009872CB" w:rsidRPr="002E171E" w:rsidRDefault="009872CB" w:rsidP="009872CB">
      <w:pPr>
        <w:pStyle w:val="23"/>
        <w:shd w:val="clear" w:color="auto" w:fill="auto"/>
        <w:tabs>
          <w:tab w:val="left" w:pos="0"/>
          <w:tab w:val="left" w:pos="1042"/>
        </w:tabs>
        <w:spacing w:after="0" w:line="240" w:lineRule="auto"/>
        <w:ind w:firstLine="709"/>
        <w:jc w:val="both"/>
        <w:rPr>
          <w:color w:val="auto"/>
          <w:sz w:val="24"/>
          <w:szCs w:val="24"/>
        </w:rPr>
      </w:pPr>
      <w:r w:rsidRPr="002E171E">
        <w:rPr>
          <w:sz w:val="24"/>
          <w:szCs w:val="24"/>
        </w:rPr>
        <w:t xml:space="preserve">Размер штрафа устанавливается контрактом порядке, установленном постановлением </w:t>
      </w:r>
      <w:r w:rsidRPr="002E171E">
        <w:rPr>
          <w:color w:val="auto"/>
          <w:sz w:val="24"/>
          <w:szCs w:val="24"/>
        </w:rPr>
        <w:t xml:space="preserve">Правительства Российской Федерации от 30.08.2017 </w:t>
      </w:r>
      <w:r w:rsidRPr="002E171E">
        <w:rPr>
          <w:sz w:val="24"/>
          <w:szCs w:val="24"/>
        </w:rPr>
        <w:t xml:space="preserve">№ 1042, и составляет 10 % цены Контракта </w:t>
      </w:r>
      <w:r w:rsidRPr="0020573F">
        <w:rPr>
          <w:sz w:val="24"/>
          <w:szCs w:val="24"/>
        </w:rPr>
        <w:t>–             (        ) рублей 00 копеек, за каждый факт неисполнения</w:t>
      </w:r>
      <w:r w:rsidRPr="002E171E">
        <w:rPr>
          <w:sz w:val="24"/>
          <w:szCs w:val="24"/>
        </w:rPr>
        <w:t xml:space="preserve"> </w:t>
      </w:r>
      <w:r w:rsidRPr="002E171E">
        <w:rPr>
          <w:sz w:val="24"/>
          <w:szCs w:val="24"/>
        </w:rPr>
        <w:br/>
        <w:t xml:space="preserve">или ненадлежащего исполнения «Поставщиком» обязательств, </w:t>
      </w:r>
      <w:r w:rsidRPr="002E171E">
        <w:rPr>
          <w:color w:val="auto"/>
          <w:sz w:val="24"/>
          <w:szCs w:val="24"/>
        </w:rPr>
        <w:t xml:space="preserve">за исключением  случаев, </w:t>
      </w:r>
      <w:r w:rsidRPr="002E171E">
        <w:rPr>
          <w:color w:val="auto"/>
          <w:sz w:val="24"/>
          <w:szCs w:val="24"/>
        </w:rPr>
        <w:br/>
        <w:t>если законодательством Российской Федерации установлен иной порядок начисления штрафов.</w:t>
      </w:r>
    </w:p>
    <w:p w:rsidR="009872CB" w:rsidRPr="002E171E" w:rsidRDefault="009872CB" w:rsidP="009872CB">
      <w:pPr>
        <w:pStyle w:val="23"/>
        <w:shd w:val="clear" w:color="auto" w:fill="auto"/>
        <w:tabs>
          <w:tab w:val="left" w:pos="0"/>
          <w:tab w:val="left" w:pos="1042"/>
        </w:tabs>
        <w:spacing w:after="0" w:line="240" w:lineRule="auto"/>
        <w:ind w:firstLine="709"/>
        <w:jc w:val="both"/>
        <w:rPr>
          <w:b/>
          <w:color w:val="auto"/>
          <w:sz w:val="24"/>
          <w:szCs w:val="24"/>
        </w:rPr>
      </w:pPr>
      <w:r w:rsidRPr="002E171E">
        <w:rPr>
          <w:b/>
          <w:sz w:val="24"/>
          <w:szCs w:val="24"/>
        </w:rPr>
        <w:t>4.7.</w:t>
      </w:r>
      <w:r w:rsidRPr="002E171E">
        <w:rPr>
          <w:sz w:val="24"/>
          <w:szCs w:val="24"/>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(при наличии в Контракте таких обязательств) устанавливается Контрактом, </w:t>
      </w:r>
      <w:r w:rsidRPr="002E171E">
        <w:rPr>
          <w:sz w:val="24"/>
          <w:szCs w:val="24"/>
        </w:rPr>
        <w:br/>
        <w:t xml:space="preserve">в порядке, установленном Постановлением № 1042, и составляет 1000 (Одна  тысяча) рублей </w:t>
      </w:r>
      <w:r w:rsidRPr="002E171E">
        <w:rPr>
          <w:sz w:val="24"/>
          <w:szCs w:val="24"/>
        </w:rPr>
        <w:br/>
        <w:t xml:space="preserve">00 копеек, </w:t>
      </w:r>
      <w:r w:rsidRPr="002E171E">
        <w:rPr>
          <w:color w:val="auto"/>
          <w:sz w:val="24"/>
          <w:szCs w:val="24"/>
        </w:rPr>
        <w:t>за исключением случаев, если законодательством Российской Федерации установлен иной порядок начисления штрафов.</w:t>
      </w:r>
    </w:p>
    <w:p w:rsidR="009872CB" w:rsidRPr="002E171E" w:rsidRDefault="009872CB" w:rsidP="009872CB">
      <w:pPr>
        <w:pStyle w:val="23"/>
        <w:shd w:val="clear" w:color="auto" w:fill="auto"/>
        <w:tabs>
          <w:tab w:val="left" w:pos="0"/>
          <w:tab w:val="left" w:pos="1042"/>
          <w:tab w:val="left" w:pos="1134"/>
          <w:tab w:val="left" w:pos="1276"/>
        </w:tabs>
        <w:spacing w:after="0" w:line="240" w:lineRule="auto"/>
        <w:ind w:firstLine="709"/>
        <w:jc w:val="both"/>
        <w:rPr>
          <w:color w:val="auto"/>
          <w:sz w:val="24"/>
          <w:szCs w:val="24"/>
        </w:rPr>
      </w:pPr>
      <w:r w:rsidRPr="002E171E">
        <w:rPr>
          <w:b/>
          <w:color w:val="auto"/>
          <w:sz w:val="24"/>
          <w:szCs w:val="24"/>
        </w:rPr>
        <w:t>4.8.</w:t>
      </w:r>
      <w:r w:rsidRPr="002E171E">
        <w:rPr>
          <w:color w:val="auto"/>
          <w:sz w:val="24"/>
          <w:szCs w:val="24"/>
        </w:rPr>
        <w:t xml:space="preserve"> Общая сумма начисленной неустойки (штрафов, пени) за неисполнение или ненадлежащее исполнение «Поставщиком» обязательств, предусмотренных Контрактом, </w:t>
      </w:r>
      <w:r w:rsidRPr="002E171E">
        <w:rPr>
          <w:color w:val="auto"/>
          <w:sz w:val="24"/>
          <w:szCs w:val="24"/>
        </w:rPr>
        <w:br/>
        <w:t>не может превышать цену Контракта.</w:t>
      </w:r>
    </w:p>
    <w:p w:rsidR="009872CB" w:rsidRPr="002E171E" w:rsidRDefault="009872CB" w:rsidP="009872CB">
      <w:pPr>
        <w:pStyle w:val="23"/>
        <w:shd w:val="clear" w:color="auto" w:fill="auto"/>
        <w:tabs>
          <w:tab w:val="left" w:pos="0"/>
          <w:tab w:val="left" w:pos="1052"/>
          <w:tab w:val="left" w:pos="1276"/>
        </w:tabs>
        <w:spacing w:after="0" w:line="240" w:lineRule="auto"/>
        <w:ind w:firstLine="709"/>
        <w:jc w:val="both"/>
        <w:rPr>
          <w:color w:val="auto"/>
          <w:sz w:val="24"/>
          <w:szCs w:val="24"/>
        </w:rPr>
      </w:pPr>
      <w:r w:rsidRPr="002E171E">
        <w:rPr>
          <w:b/>
          <w:color w:val="auto"/>
          <w:sz w:val="24"/>
          <w:szCs w:val="24"/>
        </w:rPr>
        <w:t>4.9.</w:t>
      </w:r>
      <w:r w:rsidRPr="002E171E">
        <w:rPr>
          <w:color w:val="auto"/>
          <w:sz w:val="24"/>
          <w:szCs w:val="24"/>
        </w:rPr>
        <w:t xml:space="preserve"> Сторона освобождается от уплаты неустойки (штрафа, пени) если докажет, </w:t>
      </w:r>
      <w:r w:rsidRPr="002E171E">
        <w:rPr>
          <w:color w:val="auto"/>
          <w:sz w:val="24"/>
          <w:szCs w:val="24"/>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872CB" w:rsidRPr="002E171E" w:rsidRDefault="009872CB" w:rsidP="009872CB">
      <w:pPr>
        <w:pStyle w:val="23"/>
        <w:shd w:val="clear" w:color="auto" w:fill="auto"/>
        <w:tabs>
          <w:tab w:val="left" w:pos="0"/>
          <w:tab w:val="left" w:pos="1134"/>
        </w:tabs>
        <w:spacing w:after="0" w:line="240" w:lineRule="auto"/>
        <w:ind w:firstLine="709"/>
        <w:jc w:val="both"/>
        <w:rPr>
          <w:color w:val="auto"/>
          <w:sz w:val="24"/>
          <w:szCs w:val="24"/>
        </w:rPr>
      </w:pPr>
      <w:r w:rsidRPr="002E171E">
        <w:rPr>
          <w:b/>
          <w:color w:val="auto"/>
          <w:sz w:val="24"/>
          <w:szCs w:val="24"/>
        </w:rPr>
        <w:t>4.10.</w:t>
      </w:r>
      <w:r w:rsidRPr="002E171E">
        <w:rPr>
          <w:color w:val="auto"/>
          <w:sz w:val="24"/>
          <w:szCs w:val="24"/>
        </w:rPr>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872CB" w:rsidRPr="002E171E" w:rsidRDefault="009872CB" w:rsidP="009872CB">
      <w:pPr>
        <w:pStyle w:val="23"/>
        <w:shd w:val="clear" w:color="auto" w:fill="auto"/>
        <w:tabs>
          <w:tab w:val="left" w:pos="0"/>
          <w:tab w:val="left" w:pos="1134"/>
        </w:tabs>
        <w:spacing w:after="0" w:line="240" w:lineRule="auto"/>
        <w:ind w:firstLine="709"/>
        <w:jc w:val="both"/>
        <w:rPr>
          <w:color w:val="auto"/>
          <w:sz w:val="24"/>
          <w:szCs w:val="24"/>
        </w:rPr>
      </w:pPr>
      <w:r w:rsidRPr="002E171E">
        <w:rPr>
          <w:b/>
          <w:color w:val="auto"/>
          <w:sz w:val="24"/>
          <w:szCs w:val="24"/>
        </w:rPr>
        <w:t>4.11</w:t>
      </w:r>
      <w:r w:rsidRPr="002E171E">
        <w:rPr>
          <w:b/>
          <w:sz w:val="24"/>
          <w:szCs w:val="24"/>
        </w:rPr>
        <w:t>.</w:t>
      </w:r>
      <w:r w:rsidRPr="002E171E">
        <w:rPr>
          <w:sz w:val="24"/>
          <w:szCs w:val="24"/>
        </w:rPr>
        <w:t xml:space="preserve"> </w:t>
      </w:r>
      <w:r w:rsidRPr="002E171E">
        <w:rPr>
          <w:color w:val="auto"/>
          <w:sz w:val="24"/>
          <w:szCs w:val="24"/>
        </w:rPr>
        <w:t>Вред, причиненный третьим лицам по вине «Поставщика» при исполнении</w:t>
      </w:r>
      <w:r w:rsidRPr="002E171E">
        <w:rPr>
          <w:color w:val="auto"/>
          <w:sz w:val="24"/>
          <w:szCs w:val="24"/>
        </w:rPr>
        <w:br/>
        <w:t>обязательств по Контракту, возмещается за его счет.</w:t>
      </w:r>
    </w:p>
    <w:p w:rsidR="009872CB" w:rsidRDefault="009872CB" w:rsidP="009872CB">
      <w:pPr>
        <w:pStyle w:val="23"/>
        <w:shd w:val="clear" w:color="auto" w:fill="auto"/>
        <w:tabs>
          <w:tab w:val="left" w:pos="0"/>
          <w:tab w:val="left" w:pos="1134"/>
        </w:tabs>
        <w:spacing w:after="0" w:line="240" w:lineRule="auto"/>
        <w:ind w:firstLine="709"/>
        <w:jc w:val="both"/>
        <w:rPr>
          <w:color w:val="auto"/>
          <w:sz w:val="24"/>
          <w:szCs w:val="24"/>
        </w:rPr>
      </w:pPr>
      <w:r w:rsidRPr="002E171E">
        <w:rPr>
          <w:b/>
          <w:color w:val="auto"/>
          <w:sz w:val="24"/>
          <w:szCs w:val="24"/>
        </w:rPr>
        <w:t>4.12.</w:t>
      </w:r>
      <w:r w:rsidRPr="002E171E">
        <w:rPr>
          <w:color w:val="auto"/>
          <w:sz w:val="24"/>
          <w:szCs w:val="24"/>
        </w:rPr>
        <w:t xml:space="preserve"> Уплата неустойки (штрафа, пени) не освобождает «Поставщика» от исполнения обязательств по Контракту.</w:t>
      </w:r>
    </w:p>
    <w:p w:rsidR="009872CB" w:rsidRPr="00D165FE" w:rsidRDefault="009872CB" w:rsidP="009872CB">
      <w:pPr>
        <w:pStyle w:val="23"/>
        <w:shd w:val="clear" w:color="auto" w:fill="auto"/>
        <w:tabs>
          <w:tab w:val="left" w:pos="0"/>
          <w:tab w:val="left" w:pos="1134"/>
        </w:tabs>
        <w:spacing w:after="0" w:line="240" w:lineRule="auto"/>
        <w:ind w:firstLine="709"/>
        <w:jc w:val="both"/>
        <w:rPr>
          <w:color w:val="auto"/>
          <w:sz w:val="24"/>
          <w:szCs w:val="24"/>
        </w:rPr>
      </w:pPr>
      <w:r w:rsidRPr="00D165FE">
        <w:rPr>
          <w:b/>
          <w:color w:val="auto"/>
          <w:sz w:val="24"/>
          <w:szCs w:val="24"/>
        </w:rPr>
        <w:t>4.13.</w:t>
      </w:r>
      <w:r>
        <w:rPr>
          <w:color w:val="auto"/>
          <w:sz w:val="24"/>
          <w:szCs w:val="24"/>
        </w:rPr>
        <w:t xml:space="preserve"> </w:t>
      </w:r>
      <w:r w:rsidRPr="00D165FE">
        <w:rPr>
          <w:color w:val="auto"/>
          <w:sz w:val="24"/>
          <w:szCs w:val="24"/>
        </w:rPr>
        <w:t>Срок рассмотрения претензии Поставщиком не может превышать 30 (Тридцать) дней.</w:t>
      </w:r>
    </w:p>
    <w:p w:rsidR="009872CB" w:rsidRPr="002E171E" w:rsidRDefault="009872CB" w:rsidP="009872CB">
      <w:pPr>
        <w:numPr>
          <w:ilvl w:val="0"/>
          <w:numId w:val="4"/>
        </w:numPr>
        <w:tabs>
          <w:tab w:val="clear" w:pos="705"/>
          <w:tab w:val="left" w:pos="284"/>
        </w:tabs>
        <w:spacing w:after="0" w:line="240" w:lineRule="auto"/>
        <w:ind w:left="0" w:firstLine="0"/>
        <w:jc w:val="center"/>
        <w:rPr>
          <w:rFonts w:ascii="Times New Roman" w:hAnsi="Times New Roman" w:cs="Times New Roman"/>
          <w:b/>
          <w:sz w:val="24"/>
          <w:szCs w:val="24"/>
        </w:rPr>
      </w:pPr>
      <w:r w:rsidRPr="002E171E">
        <w:rPr>
          <w:rFonts w:ascii="Times New Roman" w:hAnsi="Times New Roman" w:cs="Times New Roman"/>
          <w:b/>
          <w:sz w:val="24"/>
          <w:szCs w:val="24"/>
        </w:rPr>
        <w:t>Порядок разрешения споров</w:t>
      </w:r>
    </w:p>
    <w:p w:rsidR="009872CB" w:rsidRPr="002E171E" w:rsidRDefault="009872CB" w:rsidP="009872CB">
      <w:pPr>
        <w:spacing w:line="240" w:lineRule="auto"/>
        <w:ind w:firstLine="709"/>
        <w:jc w:val="both"/>
        <w:rPr>
          <w:rFonts w:ascii="Times New Roman" w:hAnsi="Times New Roman" w:cs="Times New Roman"/>
          <w:sz w:val="24"/>
          <w:szCs w:val="24"/>
        </w:rPr>
      </w:pPr>
      <w:r w:rsidRPr="002E171E">
        <w:rPr>
          <w:rFonts w:ascii="Times New Roman" w:hAnsi="Times New Roman" w:cs="Times New Roman"/>
          <w:b/>
          <w:sz w:val="24"/>
          <w:szCs w:val="24"/>
        </w:rPr>
        <w:t>5.1.</w:t>
      </w:r>
      <w:r w:rsidRPr="002E171E">
        <w:rPr>
          <w:rFonts w:ascii="Times New Roman" w:hAnsi="Times New Roman" w:cs="Times New Roman"/>
          <w:sz w:val="24"/>
          <w:szCs w:val="24"/>
        </w:rPr>
        <w:tab/>
        <w:t>Все споры, возникающие в процессе заключения и исполнения Контракта, решаются Сторонами в добровольном порядке. При недостижении соглашения Сторон, спор подлежит разрешению в Арбитражном суде Новосибирской области.</w:t>
      </w:r>
    </w:p>
    <w:p w:rsidR="009872CB" w:rsidRPr="002E171E" w:rsidRDefault="009872CB" w:rsidP="009872CB">
      <w:pPr>
        <w:spacing w:line="240" w:lineRule="auto"/>
        <w:ind w:firstLine="709"/>
        <w:jc w:val="both"/>
        <w:rPr>
          <w:rFonts w:ascii="Times New Roman" w:hAnsi="Times New Roman" w:cs="Times New Roman"/>
          <w:sz w:val="24"/>
          <w:szCs w:val="24"/>
        </w:rPr>
      </w:pPr>
      <w:r w:rsidRPr="002E171E">
        <w:rPr>
          <w:rFonts w:ascii="Times New Roman" w:hAnsi="Times New Roman" w:cs="Times New Roman"/>
          <w:b/>
          <w:sz w:val="24"/>
          <w:szCs w:val="24"/>
        </w:rPr>
        <w:t>5.2.</w:t>
      </w:r>
      <w:r w:rsidRPr="002E171E">
        <w:rPr>
          <w:rFonts w:ascii="Times New Roman" w:hAnsi="Times New Roman" w:cs="Times New Roman"/>
          <w:sz w:val="24"/>
          <w:szCs w:val="24"/>
        </w:rPr>
        <w:tab/>
        <w:t xml:space="preserve">Ни одна из Сторон не вправе передавать свои права и обязанности </w:t>
      </w:r>
      <w:r w:rsidRPr="002E171E">
        <w:rPr>
          <w:rFonts w:ascii="Times New Roman" w:hAnsi="Times New Roman" w:cs="Times New Roman"/>
          <w:sz w:val="24"/>
          <w:szCs w:val="24"/>
        </w:rPr>
        <w:br/>
        <w:t>по настоящему Контракту третьей стороне без письменного согласия другой Стороны.</w:t>
      </w:r>
    </w:p>
    <w:p w:rsidR="009872CB" w:rsidRPr="006F2BEB" w:rsidRDefault="009872CB" w:rsidP="009872CB">
      <w:pPr>
        <w:spacing w:line="240" w:lineRule="auto"/>
        <w:ind w:firstLine="709"/>
        <w:jc w:val="both"/>
        <w:rPr>
          <w:rFonts w:ascii="Times New Roman" w:hAnsi="Times New Roman" w:cs="Times New Roman"/>
          <w:sz w:val="24"/>
          <w:szCs w:val="24"/>
        </w:rPr>
      </w:pPr>
      <w:r w:rsidRPr="002E171E">
        <w:rPr>
          <w:rFonts w:ascii="Times New Roman" w:hAnsi="Times New Roman" w:cs="Times New Roman"/>
          <w:b/>
          <w:sz w:val="24"/>
          <w:szCs w:val="24"/>
        </w:rPr>
        <w:t>5.3.</w:t>
      </w:r>
      <w:r w:rsidRPr="002E171E">
        <w:rPr>
          <w:rFonts w:ascii="Times New Roman" w:hAnsi="Times New Roman" w:cs="Times New Roman"/>
          <w:sz w:val="24"/>
          <w:szCs w:val="24"/>
        </w:rPr>
        <w:tab/>
        <w:t xml:space="preserve">Расторжение контракта допускается по соглашению сторон, по решению суда </w:t>
      </w:r>
      <w:r w:rsidRPr="002E171E">
        <w:rPr>
          <w:rFonts w:ascii="Times New Roman" w:hAnsi="Times New Roman" w:cs="Times New Roman"/>
          <w:sz w:val="24"/>
          <w:szCs w:val="24"/>
        </w:rPr>
        <w:br/>
        <w:t xml:space="preserve">или в связи с односторонним отказом стороны Контракта от исполнения Контракта </w:t>
      </w:r>
      <w:r w:rsidRPr="002E171E">
        <w:rPr>
          <w:rFonts w:ascii="Times New Roman" w:hAnsi="Times New Roman" w:cs="Times New Roman"/>
          <w:sz w:val="24"/>
          <w:szCs w:val="24"/>
        </w:rPr>
        <w:br/>
        <w:t>в соответствии с гражданским законодательством.</w:t>
      </w:r>
    </w:p>
    <w:p w:rsidR="009872CB" w:rsidRPr="002E171E" w:rsidRDefault="009872CB" w:rsidP="009872CB">
      <w:pPr>
        <w:numPr>
          <w:ilvl w:val="0"/>
          <w:numId w:val="4"/>
        </w:numPr>
        <w:tabs>
          <w:tab w:val="clear" w:pos="705"/>
          <w:tab w:val="left" w:pos="284"/>
        </w:tabs>
        <w:spacing w:after="0" w:line="240" w:lineRule="auto"/>
        <w:ind w:left="0" w:firstLine="0"/>
        <w:jc w:val="center"/>
        <w:rPr>
          <w:rFonts w:ascii="Times New Roman" w:hAnsi="Times New Roman" w:cs="Times New Roman"/>
          <w:b/>
          <w:sz w:val="24"/>
          <w:szCs w:val="24"/>
        </w:rPr>
      </w:pPr>
      <w:r w:rsidRPr="002E171E">
        <w:rPr>
          <w:rFonts w:ascii="Times New Roman" w:hAnsi="Times New Roman" w:cs="Times New Roman"/>
          <w:b/>
          <w:sz w:val="24"/>
          <w:szCs w:val="24"/>
        </w:rPr>
        <w:t>Порядок изменения и дополнения Контракта</w:t>
      </w:r>
    </w:p>
    <w:p w:rsidR="009872CB" w:rsidRPr="002E171E" w:rsidRDefault="009872CB" w:rsidP="009872CB">
      <w:pPr>
        <w:numPr>
          <w:ilvl w:val="1"/>
          <w:numId w:val="11"/>
        </w:numPr>
        <w:spacing w:after="0" w:line="240" w:lineRule="auto"/>
        <w:ind w:left="0" w:firstLine="720"/>
        <w:jc w:val="both"/>
        <w:rPr>
          <w:rFonts w:ascii="Times New Roman" w:hAnsi="Times New Roman" w:cs="Times New Roman"/>
          <w:sz w:val="24"/>
          <w:szCs w:val="24"/>
        </w:rPr>
      </w:pPr>
      <w:r w:rsidRPr="002E171E">
        <w:rPr>
          <w:rFonts w:ascii="Times New Roman" w:hAnsi="Times New Roman" w:cs="Times New Roman"/>
          <w:sz w:val="24"/>
          <w:szCs w:val="24"/>
        </w:rPr>
        <w:t>Любые изменения и дополнения к Контракту имеют силу только в случае, если они оформлены в письменном виде и подписаны обеими Сторонами.</w:t>
      </w:r>
    </w:p>
    <w:p w:rsidR="009872CB" w:rsidRPr="002E171E" w:rsidRDefault="009872CB" w:rsidP="009872CB">
      <w:pPr>
        <w:numPr>
          <w:ilvl w:val="1"/>
          <w:numId w:val="11"/>
        </w:numPr>
        <w:spacing w:after="0" w:line="240" w:lineRule="auto"/>
        <w:ind w:left="0" w:firstLine="720"/>
        <w:jc w:val="both"/>
        <w:rPr>
          <w:rFonts w:ascii="Times New Roman" w:hAnsi="Times New Roman" w:cs="Times New Roman"/>
          <w:sz w:val="24"/>
          <w:szCs w:val="24"/>
        </w:rPr>
      </w:pPr>
      <w:r w:rsidRPr="002E171E">
        <w:rPr>
          <w:rFonts w:ascii="Times New Roman" w:hAnsi="Times New Roman" w:cs="Times New Roman"/>
          <w:sz w:val="24"/>
          <w:szCs w:val="24"/>
        </w:rPr>
        <w:t>Досрочное расторжение Контракта может иметь место только по письменному соглашению Сторон, либо по основаниям, предусмотренным действующим законодательством Российской Федерации, с возмещением понесенных убытков.</w:t>
      </w:r>
    </w:p>
    <w:p w:rsidR="009872CB" w:rsidRDefault="009872CB" w:rsidP="009872CB">
      <w:pPr>
        <w:numPr>
          <w:ilvl w:val="1"/>
          <w:numId w:val="11"/>
        </w:numPr>
        <w:spacing w:after="0" w:line="240" w:lineRule="auto"/>
        <w:ind w:left="0" w:firstLine="720"/>
        <w:jc w:val="both"/>
        <w:rPr>
          <w:rFonts w:ascii="Times New Roman" w:hAnsi="Times New Roman" w:cs="Times New Roman"/>
          <w:sz w:val="24"/>
          <w:szCs w:val="24"/>
        </w:rPr>
      </w:pPr>
      <w:r w:rsidRPr="002E171E">
        <w:rPr>
          <w:rFonts w:ascii="Times New Roman" w:hAnsi="Times New Roman" w:cs="Times New Roman"/>
          <w:sz w:val="24"/>
          <w:szCs w:val="24"/>
        </w:rPr>
        <w:t>Дополнения и изменения Контракта оформляются дополнительными соглашениями, подписанными Сторонами и являющимися неотъемлемой частью Контракта.</w:t>
      </w:r>
    </w:p>
    <w:p w:rsidR="009872CB" w:rsidRDefault="009872CB" w:rsidP="009872CB">
      <w:pPr>
        <w:spacing w:after="0" w:line="240" w:lineRule="auto"/>
        <w:jc w:val="both"/>
        <w:rPr>
          <w:rFonts w:ascii="Times New Roman" w:hAnsi="Times New Roman" w:cs="Times New Roman"/>
          <w:sz w:val="24"/>
          <w:szCs w:val="24"/>
        </w:rPr>
      </w:pPr>
    </w:p>
    <w:p w:rsidR="009872CB" w:rsidRPr="00D165FE" w:rsidRDefault="009872CB" w:rsidP="009872CB">
      <w:pPr>
        <w:spacing w:after="0" w:line="240" w:lineRule="auto"/>
        <w:jc w:val="both"/>
        <w:rPr>
          <w:rFonts w:ascii="Times New Roman" w:hAnsi="Times New Roman" w:cs="Times New Roman"/>
          <w:sz w:val="24"/>
          <w:szCs w:val="24"/>
        </w:rPr>
      </w:pPr>
    </w:p>
    <w:p w:rsidR="009872CB" w:rsidRPr="002E171E" w:rsidRDefault="009872CB" w:rsidP="009872CB">
      <w:pPr>
        <w:numPr>
          <w:ilvl w:val="0"/>
          <w:numId w:val="4"/>
        </w:numPr>
        <w:tabs>
          <w:tab w:val="clear" w:pos="705"/>
          <w:tab w:val="left" w:pos="284"/>
        </w:tabs>
        <w:spacing w:after="0" w:line="240" w:lineRule="auto"/>
        <w:ind w:left="0" w:firstLine="0"/>
        <w:jc w:val="center"/>
        <w:rPr>
          <w:rFonts w:ascii="Times New Roman" w:hAnsi="Times New Roman" w:cs="Times New Roman"/>
          <w:b/>
          <w:sz w:val="24"/>
          <w:szCs w:val="24"/>
        </w:rPr>
      </w:pPr>
      <w:r w:rsidRPr="002E171E">
        <w:rPr>
          <w:rFonts w:ascii="Times New Roman" w:hAnsi="Times New Roman" w:cs="Times New Roman"/>
          <w:b/>
          <w:sz w:val="24"/>
          <w:szCs w:val="24"/>
        </w:rPr>
        <w:lastRenderedPageBreak/>
        <w:t>Срок действия Контракта</w:t>
      </w:r>
    </w:p>
    <w:p w:rsidR="009872CB" w:rsidRPr="006F2BEB" w:rsidRDefault="009872CB" w:rsidP="009872CB">
      <w:pPr>
        <w:numPr>
          <w:ilvl w:val="0"/>
          <w:numId w:val="9"/>
        </w:numPr>
        <w:tabs>
          <w:tab w:val="clear" w:pos="720"/>
          <w:tab w:val="num" w:pos="1260"/>
        </w:tabs>
        <w:spacing w:after="0" w:line="240" w:lineRule="auto"/>
        <w:ind w:left="0" w:firstLine="720"/>
        <w:jc w:val="both"/>
        <w:rPr>
          <w:rFonts w:ascii="Times New Roman" w:hAnsi="Times New Roman" w:cs="Times New Roman"/>
          <w:sz w:val="24"/>
          <w:szCs w:val="24"/>
        </w:rPr>
      </w:pPr>
      <w:r w:rsidRPr="002E171E">
        <w:rPr>
          <w:rFonts w:ascii="Times New Roman" w:hAnsi="Times New Roman" w:cs="Times New Roman"/>
          <w:sz w:val="24"/>
          <w:szCs w:val="24"/>
        </w:rPr>
        <w:t xml:space="preserve">Контракт вступает в силу с момента его подписания и действует до </w:t>
      </w:r>
      <w:r>
        <w:rPr>
          <w:rFonts w:ascii="Times New Roman" w:hAnsi="Times New Roman" w:cs="Times New Roman"/>
          <w:sz w:val="24"/>
          <w:szCs w:val="24"/>
        </w:rPr>
        <w:t>31</w:t>
      </w:r>
      <w:r w:rsidRPr="002E171E">
        <w:rPr>
          <w:rFonts w:ascii="Times New Roman" w:hAnsi="Times New Roman" w:cs="Times New Roman"/>
          <w:sz w:val="24"/>
          <w:szCs w:val="24"/>
        </w:rPr>
        <w:t xml:space="preserve"> </w:t>
      </w:r>
      <w:r>
        <w:rPr>
          <w:rFonts w:ascii="Times New Roman" w:hAnsi="Times New Roman" w:cs="Times New Roman"/>
          <w:sz w:val="24"/>
          <w:szCs w:val="24"/>
        </w:rPr>
        <w:t>декабря</w:t>
      </w:r>
      <w:r w:rsidRPr="002E171E">
        <w:rPr>
          <w:rFonts w:ascii="Times New Roman" w:hAnsi="Times New Roman" w:cs="Times New Roman"/>
          <w:sz w:val="24"/>
          <w:szCs w:val="24"/>
        </w:rPr>
        <w:br/>
        <w:t>202</w:t>
      </w:r>
      <w:r>
        <w:rPr>
          <w:rFonts w:ascii="Times New Roman" w:hAnsi="Times New Roman" w:cs="Times New Roman"/>
          <w:sz w:val="24"/>
          <w:szCs w:val="24"/>
        </w:rPr>
        <w:t>6</w:t>
      </w:r>
      <w:r w:rsidRPr="002E171E">
        <w:rPr>
          <w:rFonts w:ascii="Times New Roman" w:hAnsi="Times New Roman" w:cs="Times New Roman"/>
          <w:sz w:val="24"/>
          <w:szCs w:val="24"/>
        </w:rPr>
        <w:t xml:space="preserve"> года.</w:t>
      </w:r>
    </w:p>
    <w:p w:rsidR="009872CB" w:rsidRPr="002E171E" w:rsidRDefault="009872CB" w:rsidP="009872CB">
      <w:pPr>
        <w:numPr>
          <w:ilvl w:val="0"/>
          <w:numId w:val="21"/>
        </w:numPr>
        <w:tabs>
          <w:tab w:val="left" w:pos="284"/>
        </w:tabs>
        <w:spacing w:after="0" w:line="240" w:lineRule="auto"/>
        <w:ind w:left="0" w:firstLine="0"/>
        <w:jc w:val="center"/>
        <w:rPr>
          <w:rFonts w:ascii="Times New Roman" w:hAnsi="Times New Roman" w:cs="Times New Roman"/>
          <w:b/>
          <w:sz w:val="24"/>
          <w:szCs w:val="24"/>
        </w:rPr>
      </w:pPr>
      <w:r w:rsidRPr="002E171E">
        <w:rPr>
          <w:rFonts w:ascii="Times New Roman" w:hAnsi="Times New Roman" w:cs="Times New Roman"/>
          <w:b/>
          <w:sz w:val="24"/>
          <w:szCs w:val="24"/>
        </w:rPr>
        <w:t>Форс-мажорные обстоятельства</w:t>
      </w:r>
    </w:p>
    <w:p w:rsidR="009872CB" w:rsidRPr="002E171E" w:rsidRDefault="009872CB" w:rsidP="009872CB">
      <w:pPr>
        <w:numPr>
          <w:ilvl w:val="0"/>
          <w:numId w:val="12"/>
        </w:numPr>
        <w:tabs>
          <w:tab w:val="clear" w:pos="720"/>
          <w:tab w:val="num" w:pos="1440"/>
        </w:tabs>
        <w:spacing w:after="0" w:line="240" w:lineRule="auto"/>
        <w:ind w:left="0" w:firstLine="720"/>
        <w:jc w:val="both"/>
        <w:rPr>
          <w:rFonts w:ascii="Times New Roman" w:hAnsi="Times New Roman" w:cs="Times New Roman"/>
          <w:sz w:val="24"/>
          <w:szCs w:val="24"/>
        </w:rPr>
      </w:pPr>
      <w:r w:rsidRPr="002E171E">
        <w:rPr>
          <w:rFonts w:ascii="Times New Roman" w:hAnsi="Times New Roman" w:cs="Times New Roman"/>
          <w:sz w:val="24"/>
          <w:szCs w:val="24"/>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характер, возникнуть после заключения Контракта и не зависеть от воли Сторон.</w:t>
      </w:r>
    </w:p>
    <w:p w:rsidR="009872CB" w:rsidRPr="002E171E" w:rsidRDefault="009872CB" w:rsidP="009872CB">
      <w:pPr>
        <w:numPr>
          <w:ilvl w:val="0"/>
          <w:numId w:val="12"/>
        </w:numPr>
        <w:tabs>
          <w:tab w:val="clear" w:pos="720"/>
          <w:tab w:val="num" w:pos="1440"/>
        </w:tabs>
        <w:spacing w:after="0" w:line="240" w:lineRule="auto"/>
        <w:ind w:left="0" w:firstLine="720"/>
        <w:jc w:val="both"/>
        <w:rPr>
          <w:rFonts w:ascii="Times New Roman" w:hAnsi="Times New Roman" w:cs="Times New Roman"/>
          <w:sz w:val="24"/>
          <w:szCs w:val="24"/>
        </w:rPr>
      </w:pPr>
      <w:r w:rsidRPr="002E171E">
        <w:rPr>
          <w:rFonts w:ascii="Times New Roman" w:hAnsi="Times New Roman" w:cs="Times New Roman"/>
          <w:sz w:val="24"/>
          <w:szCs w:val="24"/>
        </w:rPr>
        <w:t xml:space="preserve">При наступлении обстоятельств непреодолимой силы Сторона должна </w:t>
      </w:r>
      <w:r w:rsidRPr="002E171E">
        <w:rPr>
          <w:rFonts w:ascii="Times New Roman" w:hAnsi="Times New Roman" w:cs="Times New Roman"/>
          <w:sz w:val="24"/>
          <w:szCs w:val="24"/>
        </w:rPr>
        <w:br/>
        <w:t xml:space="preserve">без промедления известить о них другую Сторону в любой форме (предпочтительно </w:t>
      </w:r>
      <w:r w:rsidRPr="002E171E">
        <w:rPr>
          <w:rFonts w:ascii="Times New Roman" w:hAnsi="Times New Roman" w:cs="Times New Roman"/>
          <w:sz w:val="24"/>
          <w:szCs w:val="24"/>
        </w:rPr>
        <w:br/>
        <w:t xml:space="preserve">в письменной). В извещении должны быть сообщены данные о характере обстоятельств, </w:t>
      </w:r>
      <w:r w:rsidRPr="002E171E">
        <w:rPr>
          <w:rFonts w:ascii="Times New Roman" w:hAnsi="Times New Roman" w:cs="Times New Roman"/>
          <w:sz w:val="24"/>
          <w:szCs w:val="24"/>
        </w:rPr>
        <w:br/>
        <w:t xml:space="preserve">а также по возможности оценка их влияния на возможность исполнения обязательств </w:t>
      </w:r>
      <w:r w:rsidRPr="002E171E">
        <w:rPr>
          <w:rFonts w:ascii="Times New Roman" w:hAnsi="Times New Roman" w:cs="Times New Roman"/>
          <w:sz w:val="24"/>
          <w:szCs w:val="24"/>
        </w:rPr>
        <w:br/>
        <w:t>по Контракту и срок исполнения обязательств.</w:t>
      </w:r>
    </w:p>
    <w:p w:rsidR="009872CB" w:rsidRPr="002E171E" w:rsidRDefault="009872CB" w:rsidP="009872CB">
      <w:pPr>
        <w:numPr>
          <w:ilvl w:val="0"/>
          <w:numId w:val="12"/>
        </w:numPr>
        <w:tabs>
          <w:tab w:val="clear" w:pos="720"/>
          <w:tab w:val="num" w:pos="1440"/>
        </w:tabs>
        <w:spacing w:after="0" w:line="240" w:lineRule="auto"/>
        <w:ind w:left="0" w:firstLine="720"/>
        <w:jc w:val="both"/>
        <w:rPr>
          <w:rFonts w:ascii="Times New Roman" w:hAnsi="Times New Roman" w:cs="Times New Roman"/>
          <w:sz w:val="24"/>
          <w:szCs w:val="24"/>
        </w:rPr>
      </w:pPr>
      <w:r w:rsidRPr="002E171E">
        <w:rPr>
          <w:rFonts w:ascii="Times New Roman" w:hAnsi="Times New Roman" w:cs="Times New Roman"/>
          <w:sz w:val="24"/>
          <w:szCs w:val="24"/>
        </w:rPr>
        <w:t xml:space="preserve">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Контракту. Если Сторона не направит </w:t>
      </w:r>
      <w:r w:rsidRPr="002E171E">
        <w:rPr>
          <w:rFonts w:ascii="Times New Roman" w:hAnsi="Times New Roman" w:cs="Times New Roman"/>
          <w:sz w:val="24"/>
          <w:szCs w:val="24"/>
        </w:rPr>
        <w:br/>
        <w:t>или несвоевременно направит извещение, то она должна возместить другой Стороне убытки, причинённые не извещением или несвоевременным извещением.</w:t>
      </w:r>
    </w:p>
    <w:p w:rsidR="009872CB" w:rsidRPr="002E171E" w:rsidRDefault="009872CB" w:rsidP="009872CB">
      <w:pPr>
        <w:numPr>
          <w:ilvl w:val="0"/>
          <w:numId w:val="12"/>
        </w:numPr>
        <w:tabs>
          <w:tab w:val="clear" w:pos="720"/>
          <w:tab w:val="num" w:pos="1440"/>
        </w:tabs>
        <w:spacing w:after="0" w:line="240" w:lineRule="auto"/>
        <w:ind w:left="0" w:firstLine="720"/>
        <w:jc w:val="both"/>
        <w:rPr>
          <w:rFonts w:ascii="Times New Roman" w:hAnsi="Times New Roman" w:cs="Times New Roman"/>
          <w:sz w:val="24"/>
          <w:szCs w:val="24"/>
        </w:rPr>
      </w:pPr>
      <w:r w:rsidRPr="002E171E">
        <w:rPr>
          <w:rFonts w:ascii="Times New Roman" w:hAnsi="Times New Roman" w:cs="Times New Roman"/>
          <w:sz w:val="24"/>
          <w:szCs w:val="24"/>
        </w:rPr>
        <w:t>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9872CB" w:rsidRPr="002E171E" w:rsidRDefault="009872CB" w:rsidP="009872CB">
      <w:pPr>
        <w:numPr>
          <w:ilvl w:val="0"/>
          <w:numId w:val="12"/>
        </w:numPr>
        <w:tabs>
          <w:tab w:val="clear" w:pos="720"/>
          <w:tab w:val="num" w:pos="1440"/>
        </w:tabs>
        <w:spacing w:after="0" w:line="240" w:lineRule="auto"/>
        <w:ind w:left="0" w:firstLine="720"/>
        <w:jc w:val="both"/>
        <w:rPr>
          <w:rFonts w:ascii="Times New Roman" w:hAnsi="Times New Roman" w:cs="Times New Roman"/>
          <w:sz w:val="24"/>
          <w:szCs w:val="24"/>
        </w:rPr>
      </w:pPr>
      <w:r w:rsidRPr="002E171E">
        <w:rPr>
          <w:rFonts w:ascii="Times New Roman" w:hAnsi="Times New Roman" w:cs="Times New Roman"/>
          <w:sz w:val="24"/>
          <w:szCs w:val="24"/>
        </w:rPr>
        <w:t>В случае наступления форс-мажорных обстоятельств, срок исполнения Сторонами обязательств по Контракту отодвигается соразмерно времени, в течение которого действовали такие обстоятельства и их последствия.</w:t>
      </w:r>
    </w:p>
    <w:p w:rsidR="009872CB" w:rsidRPr="006F2BEB" w:rsidRDefault="009872CB" w:rsidP="009872CB">
      <w:pPr>
        <w:numPr>
          <w:ilvl w:val="0"/>
          <w:numId w:val="12"/>
        </w:numPr>
        <w:tabs>
          <w:tab w:val="clear" w:pos="720"/>
          <w:tab w:val="num" w:pos="1440"/>
        </w:tabs>
        <w:spacing w:after="0" w:line="240" w:lineRule="auto"/>
        <w:ind w:left="0" w:firstLine="720"/>
        <w:jc w:val="both"/>
        <w:rPr>
          <w:rFonts w:ascii="Times New Roman" w:hAnsi="Times New Roman" w:cs="Times New Roman"/>
          <w:sz w:val="24"/>
          <w:szCs w:val="24"/>
        </w:rPr>
      </w:pPr>
      <w:r w:rsidRPr="002E171E">
        <w:rPr>
          <w:rFonts w:ascii="Times New Roman" w:hAnsi="Times New Roman" w:cs="Times New Roman"/>
          <w:sz w:val="24"/>
          <w:szCs w:val="24"/>
        </w:rPr>
        <w:t xml:space="preserve">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w:t>
      </w:r>
      <w:r w:rsidRPr="002E171E">
        <w:rPr>
          <w:rFonts w:ascii="Times New Roman" w:hAnsi="Times New Roman" w:cs="Times New Roman"/>
          <w:sz w:val="24"/>
          <w:szCs w:val="24"/>
        </w:rPr>
        <w:br/>
        <w:t>для обеих Сторон альтернативных способов исполнения Контракта и достижения соответствующей договоренности.</w:t>
      </w:r>
    </w:p>
    <w:p w:rsidR="009872CB" w:rsidRPr="002E171E" w:rsidRDefault="009872CB" w:rsidP="009872CB">
      <w:pPr>
        <w:numPr>
          <w:ilvl w:val="0"/>
          <w:numId w:val="21"/>
        </w:numPr>
        <w:tabs>
          <w:tab w:val="left" w:pos="284"/>
        </w:tabs>
        <w:spacing w:after="0" w:line="240" w:lineRule="auto"/>
        <w:ind w:left="0" w:firstLine="0"/>
        <w:jc w:val="center"/>
        <w:rPr>
          <w:rFonts w:ascii="Times New Roman" w:hAnsi="Times New Roman" w:cs="Times New Roman"/>
          <w:b/>
          <w:sz w:val="24"/>
          <w:szCs w:val="24"/>
        </w:rPr>
      </w:pPr>
      <w:r w:rsidRPr="002E171E">
        <w:rPr>
          <w:rFonts w:ascii="Times New Roman" w:hAnsi="Times New Roman" w:cs="Times New Roman"/>
          <w:b/>
          <w:sz w:val="24"/>
          <w:szCs w:val="24"/>
        </w:rPr>
        <w:t>Прочие условия</w:t>
      </w:r>
    </w:p>
    <w:p w:rsidR="009872CB" w:rsidRPr="002E171E" w:rsidRDefault="009872CB" w:rsidP="009872CB">
      <w:pPr>
        <w:numPr>
          <w:ilvl w:val="0"/>
          <w:numId w:val="13"/>
        </w:numPr>
        <w:spacing w:after="0" w:line="240" w:lineRule="auto"/>
        <w:ind w:left="0" w:firstLine="720"/>
        <w:jc w:val="both"/>
        <w:rPr>
          <w:rFonts w:ascii="Times New Roman" w:hAnsi="Times New Roman" w:cs="Times New Roman"/>
          <w:sz w:val="24"/>
          <w:szCs w:val="24"/>
        </w:rPr>
      </w:pPr>
      <w:r w:rsidRPr="002E171E">
        <w:rPr>
          <w:rFonts w:ascii="Times New Roman" w:hAnsi="Times New Roman" w:cs="Times New Roman"/>
          <w:sz w:val="24"/>
          <w:szCs w:val="24"/>
        </w:rPr>
        <w:t>Контракт составлен на русском языке в двух подлинных экземплярах, имеющих одинаковую юридическую силу, по одному для каждой из Сторон.</w:t>
      </w:r>
    </w:p>
    <w:p w:rsidR="009872CB" w:rsidRPr="002E171E" w:rsidRDefault="009872CB" w:rsidP="009872CB">
      <w:pPr>
        <w:numPr>
          <w:ilvl w:val="0"/>
          <w:numId w:val="13"/>
        </w:numPr>
        <w:spacing w:after="0" w:line="240" w:lineRule="auto"/>
        <w:ind w:left="0" w:firstLine="720"/>
        <w:jc w:val="both"/>
        <w:rPr>
          <w:rFonts w:ascii="Times New Roman" w:hAnsi="Times New Roman" w:cs="Times New Roman"/>
          <w:sz w:val="24"/>
          <w:szCs w:val="24"/>
        </w:rPr>
      </w:pPr>
      <w:r w:rsidRPr="002E171E">
        <w:rPr>
          <w:rFonts w:ascii="Times New Roman" w:hAnsi="Times New Roman" w:cs="Times New Roman"/>
          <w:sz w:val="24"/>
          <w:szCs w:val="24"/>
        </w:rPr>
        <w:t>После подписания Контракта все предварительные переговоры по нему, переписка Сторон, предварительные соглашения и протоколы о намерениях по вопросам, так или иначе касающимся настоящего Контракта, теряют юридическую силу.</w:t>
      </w:r>
    </w:p>
    <w:p w:rsidR="009872CB" w:rsidRDefault="009872CB" w:rsidP="009872CB">
      <w:pPr>
        <w:numPr>
          <w:ilvl w:val="0"/>
          <w:numId w:val="13"/>
        </w:numPr>
        <w:spacing w:after="0" w:line="240" w:lineRule="auto"/>
        <w:ind w:left="0" w:firstLine="720"/>
        <w:jc w:val="both"/>
        <w:rPr>
          <w:rFonts w:ascii="Times New Roman" w:hAnsi="Times New Roman" w:cs="Times New Roman"/>
          <w:sz w:val="24"/>
          <w:szCs w:val="24"/>
        </w:rPr>
      </w:pPr>
      <w:r w:rsidRPr="002E171E">
        <w:rPr>
          <w:rFonts w:ascii="Times New Roman" w:hAnsi="Times New Roman" w:cs="Times New Roman"/>
          <w:sz w:val="24"/>
          <w:szCs w:val="24"/>
        </w:rPr>
        <w:t xml:space="preserve">В случае изменения юридического адреса, банковских реквизитов </w:t>
      </w:r>
      <w:r w:rsidRPr="002E171E">
        <w:rPr>
          <w:rFonts w:ascii="Times New Roman" w:hAnsi="Times New Roman" w:cs="Times New Roman"/>
          <w:sz w:val="24"/>
          <w:szCs w:val="24"/>
        </w:rPr>
        <w:br/>
        <w:t xml:space="preserve">или обслуживающего банка, Сторона, у которой произошли указанные изменения, обязана </w:t>
      </w:r>
      <w:r w:rsidRPr="002E171E">
        <w:rPr>
          <w:rFonts w:ascii="Times New Roman" w:hAnsi="Times New Roman" w:cs="Times New Roman"/>
          <w:sz w:val="24"/>
          <w:szCs w:val="24"/>
        </w:rPr>
        <w:br/>
        <w:t>в трехдневный срок с момента такого изменения письменно уведомить другую Сторону.</w:t>
      </w:r>
    </w:p>
    <w:p w:rsidR="009872CB" w:rsidRDefault="009872CB" w:rsidP="009872CB">
      <w:pPr>
        <w:spacing w:line="240" w:lineRule="auto"/>
        <w:jc w:val="both"/>
        <w:rPr>
          <w:rFonts w:ascii="Times New Roman" w:hAnsi="Times New Roman" w:cs="Times New Roman"/>
          <w:sz w:val="24"/>
          <w:szCs w:val="24"/>
        </w:rPr>
      </w:pPr>
    </w:p>
    <w:p w:rsidR="009872CB" w:rsidRDefault="009872CB" w:rsidP="009872CB">
      <w:pPr>
        <w:spacing w:line="240" w:lineRule="auto"/>
        <w:jc w:val="both"/>
        <w:rPr>
          <w:rFonts w:ascii="Times New Roman" w:hAnsi="Times New Roman" w:cs="Times New Roman"/>
          <w:sz w:val="24"/>
          <w:szCs w:val="24"/>
        </w:rPr>
      </w:pPr>
    </w:p>
    <w:p w:rsidR="009872CB" w:rsidRDefault="009872CB" w:rsidP="009872CB">
      <w:pPr>
        <w:spacing w:line="240" w:lineRule="auto"/>
        <w:jc w:val="both"/>
        <w:rPr>
          <w:rFonts w:ascii="Times New Roman" w:hAnsi="Times New Roman" w:cs="Times New Roman"/>
          <w:sz w:val="24"/>
          <w:szCs w:val="24"/>
        </w:rPr>
      </w:pPr>
    </w:p>
    <w:p w:rsidR="009872CB" w:rsidRDefault="009872CB" w:rsidP="009872CB">
      <w:pPr>
        <w:spacing w:line="240" w:lineRule="auto"/>
        <w:jc w:val="both"/>
        <w:rPr>
          <w:rFonts w:ascii="Times New Roman" w:hAnsi="Times New Roman" w:cs="Times New Roman"/>
          <w:sz w:val="24"/>
          <w:szCs w:val="24"/>
        </w:rPr>
      </w:pPr>
    </w:p>
    <w:p w:rsidR="009872CB" w:rsidRDefault="009872CB" w:rsidP="009872CB">
      <w:pPr>
        <w:spacing w:line="240" w:lineRule="auto"/>
        <w:jc w:val="both"/>
        <w:rPr>
          <w:rFonts w:ascii="Times New Roman" w:hAnsi="Times New Roman" w:cs="Times New Roman"/>
          <w:sz w:val="24"/>
          <w:szCs w:val="24"/>
        </w:rPr>
      </w:pPr>
    </w:p>
    <w:p w:rsidR="009872CB" w:rsidRDefault="009872CB" w:rsidP="009872CB">
      <w:pPr>
        <w:spacing w:line="240" w:lineRule="auto"/>
        <w:jc w:val="both"/>
        <w:rPr>
          <w:rFonts w:ascii="Times New Roman" w:hAnsi="Times New Roman" w:cs="Times New Roman"/>
          <w:sz w:val="24"/>
          <w:szCs w:val="24"/>
        </w:rPr>
      </w:pPr>
    </w:p>
    <w:p w:rsidR="009872CB" w:rsidRDefault="009872CB" w:rsidP="009872CB">
      <w:pPr>
        <w:spacing w:line="240" w:lineRule="auto"/>
        <w:jc w:val="both"/>
        <w:rPr>
          <w:rFonts w:ascii="Times New Roman" w:hAnsi="Times New Roman" w:cs="Times New Roman"/>
          <w:sz w:val="24"/>
          <w:szCs w:val="24"/>
        </w:rPr>
      </w:pPr>
    </w:p>
    <w:p w:rsidR="009872CB" w:rsidRPr="002E171E" w:rsidRDefault="009872CB" w:rsidP="009872CB">
      <w:pPr>
        <w:spacing w:line="240" w:lineRule="auto"/>
        <w:jc w:val="both"/>
        <w:rPr>
          <w:rFonts w:ascii="Times New Roman" w:hAnsi="Times New Roman" w:cs="Times New Roman"/>
          <w:sz w:val="24"/>
          <w:szCs w:val="24"/>
        </w:rPr>
      </w:pPr>
    </w:p>
    <w:p w:rsidR="009872CB" w:rsidRDefault="009872CB" w:rsidP="009872CB">
      <w:pPr>
        <w:numPr>
          <w:ilvl w:val="1"/>
          <w:numId w:val="13"/>
        </w:numPr>
        <w:tabs>
          <w:tab w:val="clear" w:pos="1495"/>
          <w:tab w:val="left" w:pos="426"/>
        </w:tabs>
        <w:spacing w:after="0" w:line="240" w:lineRule="auto"/>
        <w:ind w:left="0" w:firstLine="0"/>
        <w:jc w:val="center"/>
        <w:rPr>
          <w:rFonts w:ascii="Times New Roman" w:hAnsi="Times New Roman" w:cs="Times New Roman"/>
          <w:b/>
          <w:sz w:val="24"/>
          <w:szCs w:val="24"/>
        </w:rPr>
      </w:pPr>
      <w:r w:rsidRPr="002E171E">
        <w:rPr>
          <w:rFonts w:ascii="Times New Roman" w:hAnsi="Times New Roman" w:cs="Times New Roman"/>
          <w:b/>
          <w:sz w:val="24"/>
          <w:szCs w:val="24"/>
        </w:rPr>
        <w:lastRenderedPageBreak/>
        <w:t>Адреса и реквизиты сторон</w:t>
      </w:r>
    </w:p>
    <w:p w:rsidR="009872CB" w:rsidRPr="00D165FE" w:rsidRDefault="009872CB" w:rsidP="009872CB">
      <w:pPr>
        <w:tabs>
          <w:tab w:val="left" w:pos="426"/>
        </w:tabs>
        <w:spacing w:after="0" w:line="240" w:lineRule="auto"/>
        <w:ind w:left="720"/>
        <w:rPr>
          <w:rFonts w:ascii="Times New Roman" w:hAnsi="Times New Roman" w:cs="Times New Roman"/>
          <w:b/>
          <w:sz w:val="24"/>
          <w:szCs w:val="24"/>
        </w:rPr>
      </w:pPr>
    </w:p>
    <w:tbl>
      <w:tblPr>
        <w:tblW w:w="10347" w:type="dxa"/>
        <w:jc w:val="center"/>
        <w:tblLook w:val="0000" w:firstRow="0" w:lastRow="0" w:firstColumn="0" w:lastColumn="0" w:noHBand="0" w:noVBand="0"/>
      </w:tblPr>
      <w:tblGrid>
        <w:gridCol w:w="5103"/>
        <w:gridCol w:w="284"/>
        <w:gridCol w:w="4960"/>
      </w:tblGrid>
      <w:tr w:rsidR="009872CB" w:rsidRPr="002E171E" w:rsidTr="000A3F28">
        <w:trPr>
          <w:cantSplit/>
          <w:trHeight w:val="1373"/>
          <w:jc w:val="center"/>
        </w:trPr>
        <w:tc>
          <w:tcPr>
            <w:tcW w:w="5103" w:type="dxa"/>
          </w:tcPr>
          <w:p w:rsidR="009872CB" w:rsidRPr="0020573F" w:rsidRDefault="009872CB" w:rsidP="009872CB">
            <w:pPr>
              <w:widowControl w:val="0"/>
              <w:adjustRightInd w:val="0"/>
              <w:spacing w:line="240" w:lineRule="auto"/>
              <w:jc w:val="center"/>
              <w:rPr>
                <w:rFonts w:ascii="Times New Roman" w:hAnsi="Times New Roman" w:cs="Times New Roman"/>
                <w:b/>
                <w:sz w:val="24"/>
                <w:szCs w:val="24"/>
              </w:rPr>
            </w:pPr>
            <w:r w:rsidRPr="0020573F">
              <w:rPr>
                <w:rFonts w:ascii="Times New Roman" w:hAnsi="Times New Roman" w:cs="Times New Roman"/>
                <w:b/>
                <w:sz w:val="24"/>
                <w:szCs w:val="24"/>
              </w:rPr>
              <w:t>«Поставщик»:</w:t>
            </w:r>
          </w:p>
          <w:p w:rsidR="009872CB" w:rsidRPr="009C2830" w:rsidRDefault="009872CB" w:rsidP="009872CB">
            <w:pPr>
              <w:widowControl w:val="0"/>
              <w:adjustRightInd w:val="0"/>
              <w:spacing w:line="240" w:lineRule="auto"/>
              <w:jc w:val="both"/>
              <w:rPr>
                <w:rFonts w:ascii="Times New Roman" w:hAnsi="Times New Roman" w:cs="Times New Roman"/>
                <w:b/>
                <w:bCs/>
                <w:sz w:val="24"/>
                <w:szCs w:val="24"/>
                <w:highlight w:val="yellow"/>
              </w:rPr>
            </w:pPr>
          </w:p>
        </w:tc>
        <w:tc>
          <w:tcPr>
            <w:tcW w:w="284" w:type="dxa"/>
          </w:tcPr>
          <w:p w:rsidR="009872CB" w:rsidRPr="002E171E" w:rsidRDefault="009872CB" w:rsidP="009872CB">
            <w:pPr>
              <w:widowControl w:val="0"/>
              <w:adjustRightInd w:val="0"/>
              <w:spacing w:line="240" w:lineRule="auto"/>
              <w:rPr>
                <w:rFonts w:ascii="Times New Roman" w:hAnsi="Times New Roman" w:cs="Times New Roman"/>
                <w:sz w:val="24"/>
                <w:szCs w:val="24"/>
              </w:rPr>
            </w:pPr>
          </w:p>
        </w:tc>
        <w:tc>
          <w:tcPr>
            <w:tcW w:w="4960" w:type="dxa"/>
            <w:shd w:val="clear" w:color="auto" w:fill="auto"/>
          </w:tcPr>
          <w:p w:rsidR="009872CB" w:rsidRPr="002E171E" w:rsidRDefault="009872CB" w:rsidP="009872CB">
            <w:pPr>
              <w:widowControl w:val="0"/>
              <w:adjustRightInd w:val="0"/>
              <w:spacing w:line="240" w:lineRule="auto"/>
              <w:jc w:val="center"/>
              <w:rPr>
                <w:rFonts w:ascii="Times New Roman" w:hAnsi="Times New Roman" w:cs="Times New Roman"/>
                <w:b/>
                <w:sz w:val="24"/>
                <w:szCs w:val="24"/>
              </w:rPr>
            </w:pPr>
            <w:r w:rsidRPr="002E171E">
              <w:rPr>
                <w:rFonts w:ascii="Times New Roman" w:hAnsi="Times New Roman" w:cs="Times New Roman"/>
                <w:b/>
                <w:sz w:val="24"/>
                <w:szCs w:val="24"/>
              </w:rPr>
              <w:t>«Государственный заказчик»:</w:t>
            </w:r>
          </w:p>
          <w:p w:rsidR="009872CB" w:rsidRPr="009C2830" w:rsidRDefault="009872CB" w:rsidP="009872CB">
            <w:pPr>
              <w:spacing w:line="240" w:lineRule="auto"/>
              <w:jc w:val="both"/>
              <w:rPr>
                <w:rFonts w:ascii="Times New Roman" w:hAnsi="Times New Roman" w:cs="Times New Roman"/>
                <w:b/>
                <w:sz w:val="24"/>
                <w:szCs w:val="24"/>
              </w:rPr>
            </w:pPr>
            <w:r w:rsidRPr="002E171E">
              <w:rPr>
                <w:rFonts w:ascii="Times New Roman" w:hAnsi="Times New Roman" w:cs="Times New Roman"/>
                <w:b/>
                <w:sz w:val="24"/>
                <w:szCs w:val="24"/>
              </w:rPr>
              <w:t xml:space="preserve">федеральное казенное учреждение «Исправительная колония №14 Главного управления Федеральной службы исполнения наказаний по Новосибирской области» (ФКУ ИК-14 ГУФСИН России </w:t>
            </w:r>
            <w:r w:rsidRPr="002E171E">
              <w:rPr>
                <w:rFonts w:ascii="Times New Roman" w:hAnsi="Times New Roman" w:cs="Times New Roman"/>
                <w:b/>
                <w:sz w:val="24"/>
                <w:szCs w:val="24"/>
              </w:rPr>
              <w:br/>
              <w:t>по Новосибирской области)</w:t>
            </w:r>
          </w:p>
        </w:tc>
      </w:tr>
      <w:tr w:rsidR="009872CB" w:rsidRPr="002E171E" w:rsidTr="000A3F28">
        <w:trPr>
          <w:cantSplit/>
          <w:trHeight w:val="3419"/>
          <w:jc w:val="center"/>
        </w:trPr>
        <w:tc>
          <w:tcPr>
            <w:tcW w:w="5103" w:type="dxa"/>
          </w:tcPr>
          <w:p w:rsidR="009872CB" w:rsidRPr="009C2830" w:rsidRDefault="009872CB" w:rsidP="009872CB">
            <w:pPr>
              <w:spacing w:line="240" w:lineRule="auto"/>
              <w:jc w:val="both"/>
              <w:rPr>
                <w:rFonts w:ascii="Times New Roman" w:hAnsi="Times New Roman" w:cs="Times New Roman"/>
                <w:sz w:val="24"/>
                <w:szCs w:val="24"/>
                <w:highlight w:val="yellow"/>
              </w:rPr>
            </w:pPr>
            <w:bookmarkStart w:id="3" w:name="_GoBack"/>
            <w:bookmarkEnd w:id="3"/>
          </w:p>
        </w:tc>
        <w:tc>
          <w:tcPr>
            <w:tcW w:w="284" w:type="dxa"/>
          </w:tcPr>
          <w:p w:rsidR="009872CB" w:rsidRPr="002E171E" w:rsidRDefault="009872CB" w:rsidP="009872CB">
            <w:pPr>
              <w:widowControl w:val="0"/>
              <w:adjustRightInd w:val="0"/>
              <w:spacing w:line="240" w:lineRule="auto"/>
              <w:rPr>
                <w:rFonts w:ascii="Times New Roman" w:hAnsi="Times New Roman" w:cs="Times New Roman"/>
                <w:sz w:val="24"/>
                <w:szCs w:val="24"/>
              </w:rPr>
            </w:pPr>
          </w:p>
        </w:tc>
        <w:tc>
          <w:tcPr>
            <w:tcW w:w="4960" w:type="dxa"/>
          </w:tcPr>
          <w:p w:rsidR="009872CB" w:rsidRPr="009C2830" w:rsidRDefault="009872CB" w:rsidP="009872CB">
            <w:pPr>
              <w:spacing w:line="240" w:lineRule="auto"/>
              <w:rPr>
                <w:rFonts w:ascii="Times New Roman" w:hAnsi="Times New Roman" w:cs="Times New Roman"/>
                <w:sz w:val="24"/>
                <w:szCs w:val="24"/>
              </w:rPr>
            </w:pPr>
            <w:r w:rsidRPr="009C2830">
              <w:rPr>
                <w:rFonts w:ascii="Times New Roman" w:hAnsi="Times New Roman" w:cs="Times New Roman"/>
                <w:sz w:val="24"/>
                <w:szCs w:val="24"/>
              </w:rPr>
              <w:t xml:space="preserve">633454, Новосибирская область, </w:t>
            </w:r>
          </w:p>
          <w:p w:rsidR="009872CB" w:rsidRPr="009C2830" w:rsidRDefault="009872CB" w:rsidP="009872CB">
            <w:pPr>
              <w:spacing w:line="240" w:lineRule="auto"/>
              <w:rPr>
                <w:rFonts w:ascii="Times New Roman" w:hAnsi="Times New Roman" w:cs="Times New Roman"/>
                <w:sz w:val="24"/>
                <w:szCs w:val="24"/>
              </w:rPr>
            </w:pPr>
            <w:r w:rsidRPr="009C2830">
              <w:rPr>
                <w:rFonts w:ascii="Times New Roman" w:hAnsi="Times New Roman" w:cs="Times New Roman"/>
                <w:sz w:val="24"/>
                <w:szCs w:val="24"/>
              </w:rPr>
              <w:t>г. Тогучин, ул. Блюхера, 2а</w:t>
            </w:r>
          </w:p>
          <w:p w:rsidR="009872CB" w:rsidRPr="009C2830" w:rsidRDefault="009872CB" w:rsidP="009872CB">
            <w:pPr>
              <w:spacing w:line="240" w:lineRule="auto"/>
              <w:rPr>
                <w:rFonts w:ascii="Times New Roman" w:hAnsi="Times New Roman" w:cs="Times New Roman"/>
                <w:sz w:val="24"/>
                <w:szCs w:val="24"/>
              </w:rPr>
            </w:pPr>
            <w:r w:rsidRPr="009C2830">
              <w:rPr>
                <w:rFonts w:ascii="Times New Roman" w:hAnsi="Times New Roman" w:cs="Times New Roman"/>
                <w:sz w:val="24"/>
                <w:szCs w:val="24"/>
              </w:rPr>
              <w:t>ИНН 5438110655</w:t>
            </w:r>
          </w:p>
          <w:p w:rsidR="009872CB" w:rsidRPr="009C2830" w:rsidRDefault="009872CB" w:rsidP="009872CB">
            <w:pPr>
              <w:spacing w:line="240" w:lineRule="auto"/>
              <w:rPr>
                <w:rFonts w:ascii="Times New Roman" w:hAnsi="Times New Roman" w:cs="Times New Roman"/>
                <w:sz w:val="24"/>
                <w:szCs w:val="24"/>
              </w:rPr>
            </w:pPr>
            <w:r w:rsidRPr="009C2830">
              <w:rPr>
                <w:rFonts w:ascii="Times New Roman" w:hAnsi="Times New Roman" w:cs="Times New Roman"/>
                <w:sz w:val="24"/>
                <w:szCs w:val="24"/>
              </w:rPr>
              <w:t>КПП 543801001</w:t>
            </w:r>
          </w:p>
          <w:p w:rsidR="009872CB" w:rsidRPr="009C2830" w:rsidRDefault="009872CB" w:rsidP="009872CB">
            <w:pPr>
              <w:spacing w:line="240" w:lineRule="auto"/>
              <w:rPr>
                <w:rFonts w:ascii="Times New Roman" w:hAnsi="Times New Roman" w:cs="Times New Roman"/>
                <w:sz w:val="24"/>
                <w:szCs w:val="24"/>
              </w:rPr>
            </w:pPr>
            <w:r w:rsidRPr="009C2830">
              <w:rPr>
                <w:rFonts w:ascii="Times New Roman" w:hAnsi="Times New Roman" w:cs="Times New Roman"/>
                <w:sz w:val="24"/>
                <w:szCs w:val="24"/>
              </w:rPr>
              <w:t>БИК 015004950</w:t>
            </w:r>
          </w:p>
          <w:p w:rsidR="009872CB" w:rsidRPr="009C2830" w:rsidRDefault="009872CB" w:rsidP="009872CB">
            <w:pPr>
              <w:spacing w:line="240" w:lineRule="auto"/>
              <w:rPr>
                <w:rFonts w:ascii="Times New Roman" w:hAnsi="Times New Roman" w:cs="Times New Roman"/>
                <w:sz w:val="24"/>
                <w:szCs w:val="24"/>
              </w:rPr>
            </w:pPr>
            <w:r w:rsidRPr="009C2830">
              <w:rPr>
                <w:rFonts w:ascii="Times New Roman" w:hAnsi="Times New Roman" w:cs="Times New Roman"/>
                <w:sz w:val="24"/>
                <w:szCs w:val="24"/>
              </w:rPr>
              <w:t>р/с 03211643000000015100</w:t>
            </w:r>
          </w:p>
          <w:p w:rsidR="009872CB" w:rsidRPr="009C2830" w:rsidRDefault="009872CB" w:rsidP="009872CB">
            <w:pPr>
              <w:spacing w:line="240" w:lineRule="auto"/>
              <w:rPr>
                <w:rFonts w:ascii="Times New Roman" w:hAnsi="Times New Roman" w:cs="Times New Roman"/>
                <w:sz w:val="24"/>
                <w:szCs w:val="24"/>
              </w:rPr>
            </w:pPr>
            <w:r w:rsidRPr="009C2830">
              <w:rPr>
                <w:rFonts w:ascii="Times New Roman" w:hAnsi="Times New Roman" w:cs="Times New Roman"/>
                <w:sz w:val="24"/>
                <w:szCs w:val="24"/>
              </w:rPr>
              <w:t>кор/сч.40102810445370000043</w:t>
            </w:r>
          </w:p>
          <w:p w:rsidR="009872CB" w:rsidRPr="009C2830" w:rsidRDefault="009872CB" w:rsidP="009872CB">
            <w:pPr>
              <w:spacing w:line="240" w:lineRule="auto"/>
              <w:rPr>
                <w:rFonts w:ascii="Times New Roman" w:hAnsi="Times New Roman" w:cs="Times New Roman"/>
                <w:sz w:val="24"/>
                <w:szCs w:val="24"/>
              </w:rPr>
            </w:pPr>
            <w:r w:rsidRPr="009C2830">
              <w:rPr>
                <w:rFonts w:ascii="Times New Roman" w:hAnsi="Times New Roman" w:cs="Times New Roman"/>
                <w:sz w:val="24"/>
                <w:szCs w:val="24"/>
              </w:rPr>
              <w:t xml:space="preserve">ОКЦ №1 Сибирского ГУ Банка России //УФК по Новосибирской области г. Новосибирск </w:t>
            </w:r>
          </w:p>
          <w:p w:rsidR="009872CB" w:rsidRPr="009C2830" w:rsidRDefault="009872CB" w:rsidP="009872CB">
            <w:pPr>
              <w:spacing w:line="240" w:lineRule="auto"/>
              <w:rPr>
                <w:rFonts w:ascii="Times New Roman" w:hAnsi="Times New Roman" w:cs="Times New Roman"/>
                <w:sz w:val="24"/>
                <w:szCs w:val="24"/>
              </w:rPr>
            </w:pPr>
            <w:r w:rsidRPr="009C2830">
              <w:rPr>
                <w:rFonts w:ascii="Times New Roman" w:hAnsi="Times New Roman" w:cs="Times New Roman"/>
                <w:sz w:val="24"/>
                <w:szCs w:val="24"/>
              </w:rPr>
              <w:t>ОКТМО 50652101</w:t>
            </w:r>
          </w:p>
          <w:p w:rsidR="009872CB" w:rsidRPr="009C2830" w:rsidRDefault="009872CB" w:rsidP="009872CB">
            <w:pPr>
              <w:spacing w:line="240" w:lineRule="auto"/>
              <w:rPr>
                <w:rFonts w:ascii="Times New Roman" w:hAnsi="Times New Roman" w:cs="Times New Roman"/>
                <w:sz w:val="24"/>
                <w:szCs w:val="24"/>
              </w:rPr>
            </w:pPr>
            <w:r w:rsidRPr="009C2830">
              <w:rPr>
                <w:rFonts w:ascii="Times New Roman" w:hAnsi="Times New Roman" w:cs="Times New Roman"/>
                <w:sz w:val="24"/>
                <w:szCs w:val="24"/>
              </w:rPr>
              <w:t>ОГРН 1025404575998</w:t>
            </w:r>
          </w:p>
          <w:p w:rsidR="009872CB" w:rsidRPr="009C2830" w:rsidRDefault="009872CB" w:rsidP="009872CB">
            <w:pPr>
              <w:spacing w:line="240" w:lineRule="auto"/>
              <w:rPr>
                <w:rFonts w:ascii="Times New Roman" w:hAnsi="Times New Roman" w:cs="Times New Roman"/>
                <w:sz w:val="24"/>
                <w:szCs w:val="24"/>
              </w:rPr>
            </w:pPr>
            <w:r w:rsidRPr="009C2830">
              <w:rPr>
                <w:rFonts w:ascii="Times New Roman" w:hAnsi="Times New Roman" w:cs="Times New Roman"/>
                <w:sz w:val="24"/>
                <w:szCs w:val="24"/>
              </w:rPr>
              <w:t xml:space="preserve">УФК по Новосибирской области (ФКУ             ИК-14 ГУФСИН России по Новосибирской области л/с 03511161250) </w:t>
            </w:r>
          </w:p>
          <w:p w:rsidR="009872CB" w:rsidRPr="009C2830" w:rsidRDefault="009872CB" w:rsidP="009872CB">
            <w:pPr>
              <w:spacing w:line="240" w:lineRule="auto"/>
              <w:rPr>
                <w:rFonts w:ascii="Times New Roman" w:hAnsi="Times New Roman" w:cs="Times New Roman"/>
                <w:sz w:val="24"/>
                <w:szCs w:val="24"/>
              </w:rPr>
            </w:pPr>
            <w:r w:rsidRPr="009C2830">
              <w:rPr>
                <w:rFonts w:ascii="Times New Roman" w:hAnsi="Times New Roman" w:cs="Times New Roman"/>
                <w:sz w:val="24"/>
                <w:szCs w:val="24"/>
              </w:rPr>
              <w:t>эл.почта: ik14@54.fsin.gov.ru</w:t>
            </w:r>
          </w:p>
          <w:p w:rsidR="009872CB" w:rsidRPr="009C2830" w:rsidRDefault="009872CB" w:rsidP="009872CB">
            <w:pPr>
              <w:spacing w:line="240" w:lineRule="auto"/>
              <w:rPr>
                <w:rFonts w:ascii="Times New Roman" w:hAnsi="Times New Roman" w:cs="Times New Roman"/>
                <w:sz w:val="24"/>
                <w:szCs w:val="24"/>
              </w:rPr>
            </w:pPr>
            <w:r w:rsidRPr="009C2830">
              <w:rPr>
                <w:rFonts w:ascii="Times New Roman" w:hAnsi="Times New Roman" w:cs="Times New Roman"/>
                <w:sz w:val="24"/>
                <w:szCs w:val="24"/>
              </w:rPr>
              <w:t>тел. 8(38340) 22-320</w:t>
            </w:r>
          </w:p>
          <w:p w:rsidR="009872CB" w:rsidRDefault="009872CB" w:rsidP="009872CB">
            <w:pPr>
              <w:spacing w:line="240" w:lineRule="auto"/>
              <w:rPr>
                <w:rFonts w:ascii="Times New Roman" w:hAnsi="Times New Roman" w:cs="Times New Roman"/>
                <w:sz w:val="24"/>
                <w:szCs w:val="24"/>
              </w:rPr>
            </w:pPr>
            <w:r w:rsidRPr="009C2830">
              <w:rPr>
                <w:rFonts w:ascii="Times New Roman" w:hAnsi="Times New Roman" w:cs="Times New Roman"/>
                <w:sz w:val="24"/>
                <w:szCs w:val="24"/>
              </w:rPr>
              <w:t>тел.бухг. 8(38340) 20-951</w:t>
            </w:r>
          </w:p>
          <w:p w:rsidR="009872CB" w:rsidRDefault="009872CB" w:rsidP="009872CB">
            <w:pPr>
              <w:spacing w:line="240" w:lineRule="auto"/>
              <w:rPr>
                <w:rFonts w:ascii="Times New Roman" w:hAnsi="Times New Roman" w:cs="Times New Roman"/>
                <w:sz w:val="24"/>
                <w:szCs w:val="24"/>
              </w:rPr>
            </w:pPr>
          </w:p>
          <w:p w:rsidR="009872CB" w:rsidRDefault="009872CB" w:rsidP="009872CB">
            <w:pPr>
              <w:spacing w:line="240" w:lineRule="auto"/>
              <w:rPr>
                <w:rFonts w:ascii="Times New Roman" w:hAnsi="Times New Roman" w:cs="Times New Roman"/>
                <w:sz w:val="24"/>
                <w:szCs w:val="24"/>
              </w:rPr>
            </w:pPr>
          </w:p>
          <w:p w:rsidR="009872CB" w:rsidRDefault="009872CB" w:rsidP="009872CB">
            <w:pPr>
              <w:spacing w:line="240" w:lineRule="auto"/>
              <w:rPr>
                <w:rFonts w:ascii="Times New Roman" w:hAnsi="Times New Roman" w:cs="Times New Roman"/>
                <w:sz w:val="24"/>
                <w:szCs w:val="24"/>
              </w:rPr>
            </w:pPr>
          </w:p>
          <w:p w:rsidR="009872CB" w:rsidRPr="002E171E" w:rsidRDefault="009872CB" w:rsidP="009872CB">
            <w:pPr>
              <w:spacing w:line="240" w:lineRule="auto"/>
              <w:rPr>
                <w:rFonts w:ascii="Times New Roman" w:hAnsi="Times New Roman" w:cs="Times New Roman"/>
                <w:sz w:val="24"/>
                <w:szCs w:val="24"/>
              </w:rPr>
            </w:pPr>
          </w:p>
        </w:tc>
      </w:tr>
      <w:tr w:rsidR="009872CB" w:rsidRPr="002E171E" w:rsidTr="000A3F28">
        <w:trPr>
          <w:cantSplit/>
          <w:jc w:val="center"/>
        </w:trPr>
        <w:tc>
          <w:tcPr>
            <w:tcW w:w="5103" w:type="dxa"/>
          </w:tcPr>
          <w:p w:rsidR="009872CB" w:rsidRPr="009872CB" w:rsidRDefault="009872CB" w:rsidP="009872CB">
            <w:pPr>
              <w:widowControl w:val="0"/>
              <w:adjustRightInd w:val="0"/>
              <w:spacing w:line="240" w:lineRule="auto"/>
              <w:rPr>
                <w:rFonts w:ascii="Times New Roman" w:hAnsi="Times New Roman" w:cs="Times New Roman"/>
                <w:sz w:val="24"/>
                <w:szCs w:val="24"/>
              </w:rPr>
            </w:pPr>
          </w:p>
          <w:p w:rsidR="009872CB" w:rsidRPr="009872CB" w:rsidRDefault="009872CB" w:rsidP="009872CB">
            <w:pPr>
              <w:widowControl w:val="0"/>
              <w:adjustRightInd w:val="0"/>
              <w:spacing w:line="240" w:lineRule="auto"/>
              <w:rPr>
                <w:rFonts w:ascii="Times New Roman" w:hAnsi="Times New Roman" w:cs="Times New Roman"/>
                <w:sz w:val="24"/>
                <w:szCs w:val="24"/>
              </w:rPr>
            </w:pPr>
            <w:r w:rsidRPr="009872CB">
              <w:rPr>
                <w:rFonts w:ascii="Times New Roman" w:hAnsi="Times New Roman" w:cs="Times New Roman"/>
                <w:sz w:val="24"/>
                <w:szCs w:val="24"/>
              </w:rPr>
              <w:t xml:space="preserve">Директор </w:t>
            </w:r>
          </w:p>
          <w:p w:rsidR="009872CB" w:rsidRPr="009872CB" w:rsidRDefault="009872CB" w:rsidP="009872CB">
            <w:pPr>
              <w:widowControl w:val="0"/>
              <w:adjustRightInd w:val="0"/>
              <w:spacing w:line="240" w:lineRule="auto"/>
              <w:rPr>
                <w:rFonts w:ascii="Times New Roman" w:hAnsi="Times New Roman" w:cs="Times New Roman"/>
                <w:sz w:val="24"/>
                <w:szCs w:val="24"/>
              </w:rPr>
            </w:pPr>
            <w:r w:rsidRPr="009872CB">
              <w:rPr>
                <w:rFonts w:ascii="Times New Roman" w:hAnsi="Times New Roman" w:cs="Times New Roman"/>
                <w:sz w:val="24"/>
                <w:szCs w:val="24"/>
              </w:rPr>
              <w:t>_____________</w:t>
            </w:r>
            <w:r w:rsidRPr="009872CB">
              <w:rPr>
                <w:rFonts w:ascii="Times New Roman" w:hAnsi="Times New Roman" w:cs="Times New Roman"/>
                <w:b/>
                <w:sz w:val="24"/>
                <w:szCs w:val="24"/>
              </w:rPr>
              <w:t xml:space="preserve"> </w:t>
            </w:r>
          </w:p>
          <w:p w:rsidR="009872CB" w:rsidRPr="009872CB" w:rsidRDefault="009872CB" w:rsidP="009872CB">
            <w:pPr>
              <w:widowControl w:val="0"/>
              <w:adjustRightInd w:val="0"/>
              <w:spacing w:line="240" w:lineRule="auto"/>
              <w:rPr>
                <w:rFonts w:ascii="Times New Roman" w:hAnsi="Times New Roman" w:cs="Times New Roman"/>
                <w:sz w:val="24"/>
                <w:szCs w:val="24"/>
              </w:rPr>
            </w:pPr>
          </w:p>
          <w:p w:rsidR="009872CB" w:rsidRPr="009872CB" w:rsidRDefault="009872CB" w:rsidP="009872CB">
            <w:pPr>
              <w:widowControl w:val="0"/>
              <w:adjustRightInd w:val="0"/>
              <w:spacing w:line="240" w:lineRule="auto"/>
              <w:jc w:val="both"/>
              <w:rPr>
                <w:rFonts w:ascii="Times New Roman" w:hAnsi="Times New Roman" w:cs="Times New Roman"/>
                <w:sz w:val="24"/>
                <w:szCs w:val="24"/>
                <w:highlight w:val="yellow"/>
              </w:rPr>
            </w:pPr>
            <w:r w:rsidRPr="009872CB">
              <w:rPr>
                <w:rFonts w:ascii="Times New Roman" w:hAnsi="Times New Roman" w:cs="Times New Roman"/>
                <w:sz w:val="24"/>
                <w:szCs w:val="24"/>
              </w:rPr>
              <w:t>«____»_____________  2026 г.</w:t>
            </w:r>
          </w:p>
        </w:tc>
        <w:tc>
          <w:tcPr>
            <w:tcW w:w="284" w:type="dxa"/>
          </w:tcPr>
          <w:p w:rsidR="009872CB" w:rsidRPr="009872CB" w:rsidRDefault="009872CB" w:rsidP="009872CB">
            <w:pPr>
              <w:widowControl w:val="0"/>
              <w:adjustRightInd w:val="0"/>
              <w:spacing w:line="240" w:lineRule="auto"/>
              <w:rPr>
                <w:rFonts w:ascii="Times New Roman" w:hAnsi="Times New Roman" w:cs="Times New Roman"/>
                <w:sz w:val="24"/>
                <w:szCs w:val="24"/>
              </w:rPr>
            </w:pPr>
          </w:p>
          <w:p w:rsidR="009872CB" w:rsidRPr="009872CB" w:rsidRDefault="009872CB" w:rsidP="009872CB">
            <w:pPr>
              <w:spacing w:line="240" w:lineRule="auto"/>
              <w:rPr>
                <w:rFonts w:ascii="Times New Roman" w:hAnsi="Times New Roman" w:cs="Times New Roman"/>
                <w:sz w:val="24"/>
                <w:szCs w:val="24"/>
              </w:rPr>
            </w:pPr>
          </w:p>
          <w:p w:rsidR="009872CB" w:rsidRPr="009872CB" w:rsidRDefault="009872CB" w:rsidP="009872CB">
            <w:pPr>
              <w:spacing w:line="240" w:lineRule="auto"/>
              <w:rPr>
                <w:rFonts w:ascii="Times New Roman" w:hAnsi="Times New Roman" w:cs="Times New Roman"/>
                <w:sz w:val="24"/>
                <w:szCs w:val="24"/>
              </w:rPr>
            </w:pPr>
          </w:p>
          <w:p w:rsidR="009872CB" w:rsidRPr="009872CB" w:rsidRDefault="009872CB" w:rsidP="009872CB">
            <w:pPr>
              <w:spacing w:line="240" w:lineRule="auto"/>
              <w:rPr>
                <w:rFonts w:ascii="Times New Roman" w:hAnsi="Times New Roman" w:cs="Times New Roman"/>
                <w:sz w:val="24"/>
                <w:szCs w:val="24"/>
              </w:rPr>
            </w:pPr>
          </w:p>
          <w:p w:rsidR="009872CB" w:rsidRPr="009872CB" w:rsidRDefault="009872CB" w:rsidP="009872CB">
            <w:pPr>
              <w:spacing w:line="240" w:lineRule="auto"/>
              <w:rPr>
                <w:rFonts w:ascii="Times New Roman" w:hAnsi="Times New Roman" w:cs="Times New Roman"/>
                <w:sz w:val="24"/>
                <w:szCs w:val="24"/>
              </w:rPr>
            </w:pPr>
          </w:p>
        </w:tc>
        <w:tc>
          <w:tcPr>
            <w:tcW w:w="4960" w:type="dxa"/>
          </w:tcPr>
          <w:p w:rsidR="009872CB" w:rsidRPr="009872CB" w:rsidRDefault="009872CB" w:rsidP="009872CB">
            <w:pPr>
              <w:widowControl w:val="0"/>
              <w:adjustRightInd w:val="0"/>
              <w:spacing w:line="240" w:lineRule="auto"/>
              <w:rPr>
                <w:rFonts w:ascii="Times New Roman" w:hAnsi="Times New Roman" w:cs="Times New Roman"/>
                <w:sz w:val="24"/>
                <w:szCs w:val="24"/>
              </w:rPr>
            </w:pPr>
          </w:p>
          <w:p w:rsidR="009872CB" w:rsidRPr="009872CB" w:rsidRDefault="009872CB" w:rsidP="009872CB">
            <w:pPr>
              <w:spacing w:line="240" w:lineRule="auto"/>
              <w:rPr>
                <w:rFonts w:ascii="Times New Roman" w:hAnsi="Times New Roman" w:cs="Times New Roman"/>
                <w:sz w:val="24"/>
                <w:szCs w:val="24"/>
              </w:rPr>
            </w:pPr>
            <w:r w:rsidRPr="009872CB">
              <w:rPr>
                <w:rFonts w:ascii="Times New Roman" w:hAnsi="Times New Roman" w:cs="Times New Roman"/>
                <w:sz w:val="24"/>
                <w:szCs w:val="24"/>
              </w:rPr>
              <w:t>Заместитель начальника учреждения</w:t>
            </w:r>
          </w:p>
          <w:p w:rsidR="009872CB" w:rsidRPr="009872CB" w:rsidRDefault="009872CB" w:rsidP="009872CB">
            <w:pPr>
              <w:widowControl w:val="0"/>
              <w:adjustRightInd w:val="0"/>
              <w:spacing w:line="240" w:lineRule="auto"/>
              <w:rPr>
                <w:rFonts w:ascii="Times New Roman" w:hAnsi="Times New Roman" w:cs="Times New Roman"/>
                <w:sz w:val="24"/>
                <w:szCs w:val="24"/>
              </w:rPr>
            </w:pPr>
            <w:r w:rsidRPr="009872CB">
              <w:rPr>
                <w:rFonts w:ascii="Times New Roman" w:hAnsi="Times New Roman" w:cs="Times New Roman"/>
                <w:sz w:val="24"/>
                <w:szCs w:val="24"/>
              </w:rPr>
              <w:t>______________А.А. Тукаев</w:t>
            </w:r>
          </w:p>
          <w:p w:rsidR="009872CB" w:rsidRPr="009872CB" w:rsidRDefault="009872CB" w:rsidP="009872CB">
            <w:pPr>
              <w:widowControl w:val="0"/>
              <w:adjustRightInd w:val="0"/>
              <w:spacing w:line="240" w:lineRule="auto"/>
              <w:rPr>
                <w:rFonts w:ascii="Times New Roman" w:hAnsi="Times New Roman" w:cs="Times New Roman"/>
                <w:sz w:val="24"/>
                <w:szCs w:val="24"/>
              </w:rPr>
            </w:pPr>
          </w:p>
          <w:p w:rsidR="009872CB" w:rsidRPr="009872CB" w:rsidRDefault="009872CB" w:rsidP="009872CB">
            <w:pPr>
              <w:widowControl w:val="0"/>
              <w:adjustRightInd w:val="0"/>
              <w:spacing w:line="240" w:lineRule="auto"/>
              <w:rPr>
                <w:rFonts w:ascii="Times New Roman" w:hAnsi="Times New Roman" w:cs="Times New Roman"/>
                <w:sz w:val="24"/>
                <w:szCs w:val="24"/>
              </w:rPr>
            </w:pPr>
            <w:r w:rsidRPr="009872CB">
              <w:rPr>
                <w:rFonts w:ascii="Times New Roman" w:hAnsi="Times New Roman" w:cs="Times New Roman"/>
                <w:sz w:val="24"/>
                <w:szCs w:val="24"/>
              </w:rPr>
              <w:t>«____» _______________ 2026 г.</w:t>
            </w:r>
          </w:p>
        </w:tc>
      </w:tr>
    </w:tbl>
    <w:p w:rsidR="000109F7" w:rsidRDefault="000109F7" w:rsidP="009872CB">
      <w:pPr>
        <w:spacing w:line="240" w:lineRule="auto"/>
        <w:jc w:val="both"/>
        <w:rPr>
          <w:rFonts w:ascii="Times New Roman" w:eastAsia="Times New Roman" w:hAnsi="Times New Roman" w:cs="Times New Roman"/>
          <w:b/>
          <w:sz w:val="28"/>
          <w:szCs w:val="24"/>
        </w:rPr>
      </w:pPr>
    </w:p>
    <w:sectPr w:rsidR="000109F7">
      <w:pgSz w:w="11906" w:h="16838"/>
      <w:pgMar w:top="567" w:right="991" w:bottom="648" w:left="1276" w:header="284"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4A52" w:rsidRDefault="008B4A52">
      <w:pPr>
        <w:spacing w:line="240" w:lineRule="auto"/>
      </w:pPr>
      <w:r>
        <w:separator/>
      </w:r>
    </w:p>
  </w:endnote>
  <w:endnote w:type="continuationSeparator" w:id="0">
    <w:p w:rsidR="008B4A52" w:rsidRDefault="008B4A5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4A52" w:rsidRDefault="008B4A52">
      <w:pPr>
        <w:spacing w:after="0"/>
      </w:pPr>
      <w:r>
        <w:separator/>
      </w:r>
    </w:p>
  </w:footnote>
  <w:footnote w:type="continuationSeparator" w:id="0">
    <w:p w:rsidR="008B4A52" w:rsidRDefault="008B4A52">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5BB4BE0"/>
    <w:multiLevelType w:val="singleLevel"/>
    <w:tmpl w:val="C5BB4BE0"/>
    <w:lvl w:ilvl="0">
      <w:start w:val="7"/>
      <w:numFmt w:val="decimal"/>
      <w:suff w:val="space"/>
      <w:lvlText w:val="%1."/>
      <w:lvlJc w:val="left"/>
    </w:lvl>
  </w:abstractNum>
  <w:abstractNum w:abstractNumId="1" w15:restartNumberingAfterBreak="0">
    <w:nsid w:val="C79DB922"/>
    <w:multiLevelType w:val="singleLevel"/>
    <w:tmpl w:val="C79DB922"/>
    <w:lvl w:ilvl="0">
      <w:start w:val="3"/>
      <w:numFmt w:val="decimal"/>
      <w:lvlText w:val="%1."/>
      <w:lvlJc w:val="left"/>
      <w:pPr>
        <w:tabs>
          <w:tab w:val="left" w:pos="312"/>
        </w:tabs>
      </w:pPr>
    </w:lvl>
  </w:abstractNum>
  <w:abstractNum w:abstractNumId="2" w15:restartNumberingAfterBreak="0">
    <w:nsid w:val="078531E0"/>
    <w:multiLevelType w:val="multilevel"/>
    <w:tmpl w:val="078531E0"/>
    <w:lvl w:ilvl="0">
      <w:start w:val="1"/>
      <w:numFmt w:val="decimal"/>
      <w:lvlText w:val="%1."/>
      <w:lvlJc w:val="left"/>
      <w:pPr>
        <w:ind w:left="360" w:hanging="360"/>
      </w:pPr>
      <w:rPr>
        <w:rFonts w:hint="default"/>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0AFE75A3"/>
    <w:multiLevelType w:val="multilevel"/>
    <w:tmpl w:val="FCFCF74A"/>
    <w:lvl w:ilvl="0">
      <w:start w:val="2"/>
      <w:numFmt w:val="decimal"/>
      <w:lvlText w:val="%1."/>
      <w:lvlJc w:val="left"/>
      <w:pPr>
        <w:tabs>
          <w:tab w:val="num" w:pos="705"/>
        </w:tabs>
        <w:ind w:left="705" w:hanging="348"/>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15:restartNumberingAfterBreak="0">
    <w:nsid w:val="0C1B2845"/>
    <w:multiLevelType w:val="multilevel"/>
    <w:tmpl w:val="BEB4BAFE"/>
    <w:lvl w:ilvl="0">
      <w:start w:val="1"/>
      <w:numFmt w:val="decimal"/>
      <w:lvlText w:val="%1."/>
      <w:lvlJc w:val="left"/>
      <w:pPr>
        <w:tabs>
          <w:tab w:val="num" w:pos="900"/>
        </w:tabs>
        <w:ind w:left="900" w:hanging="360"/>
      </w:pPr>
      <w:rPr>
        <w:rFonts w:hint="default"/>
        <w:b w:val="0"/>
      </w:rPr>
    </w:lvl>
    <w:lvl w:ilvl="1">
      <w:start w:val="3"/>
      <w:numFmt w:val="decimal"/>
      <w:isLgl/>
      <w:lvlText w:val="%1.%2."/>
      <w:lvlJc w:val="left"/>
      <w:pPr>
        <w:ind w:left="1440" w:hanging="720"/>
      </w:pPr>
      <w:rPr>
        <w:rFonts w:hint="default"/>
        <w:b/>
      </w:rPr>
    </w:lvl>
    <w:lvl w:ilvl="2">
      <w:start w:val="1"/>
      <w:numFmt w:val="decimal"/>
      <w:isLgl/>
      <w:lvlText w:val="%1.%2.%3."/>
      <w:lvlJc w:val="left"/>
      <w:pPr>
        <w:ind w:left="162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340" w:hanging="1080"/>
      </w:pPr>
      <w:rPr>
        <w:rFonts w:hint="default"/>
        <w:b/>
      </w:rPr>
    </w:lvl>
    <w:lvl w:ilvl="5">
      <w:start w:val="1"/>
      <w:numFmt w:val="decimal"/>
      <w:isLgl/>
      <w:lvlText w:val="%1.%2.%3.%4.%5.%6."/>
      <w:lvlJc w:val="left"/>
      <w:pPr>
        <w:ind w:left="2520" w:hanging="1080"/>
      </w:pPr>
      <w:rPr>
        <w:rFonts w:hint="default"/>
        <w:b/>
      </w:rPr>
    </w:lvl>
    <w:lvl w:ilvl="6">
      <w:start w:val="1"/>
      <w:numFmt w:val="decimal"/>
      <w:isLgl/>
      <w:lvlText w:val="%1.%2.%3.%4.%5.%6.%7."/>
      <w:lvlJc w:val="left"/>
      <w:pPr>
        <w:ind w:left="3060" w:hanging="1440"/>
      </w:pPr>
      <w:rPr>
        <w:rFonts w:hint="default"/>
        <w:b/>
      </w:rPr>
    </w:lvl>
    <w:lvl w:ilvl="7">
      <w:start w:val="1"/>
      <w:numFmt w:val="decimal"/>
      <w:isLgl/>
      <w:lvlText w:val="%1.%2.%3.%4.%5.%6.%7.%8."/>
      <w:lvlJc w:val="left"/>
      <w:pPr>
        <w:ind w:left="3240" w:hanging="1440"/>
      </w:pPr>
      <w:rPr>
        <w:rFonts w:hint="default"/>
        <w:b/>
      </w:rPr>
    </w:lvl>
    <w:lvl w:ilvl="8">
      <w:start w:val="1"/>
      <w:numFmt w:val="decimal"/>
      <w:isLgl/>
      <w:lvlText w:val="%1.%2.%3.%4.%5.%6.%7.%8.%9."/>
      <w:lvlJc w:val="left"/>
      <w:pPr>
        <w:ind w:left="3780" w:hanging="1800"/>
      </w:pPr>
      <w:rPr>
        <w:rFonts w:hint="default"/>
        <w:b/>
      </w:rPr>
    </w:lvl>
  </w:abstractNum>
  <w:abstractNum w:abstractNumId="5" w15:restartNumberingAfterBreak="0">
    <w:nsid w:val="0E755A68"/>
    <w:multiLevelType w:val="hybridMultilevel"/>
    <w:tmpl w:val="7A30EEE8"/>
    <w:lvl w:ilvl="0" w:tplc="68B0C584">
      <w:start w:val="1"/>
      <w:numFmt w:val="decimal"/>
      <w:lvlText w:val="7.%1."/>
      <w:lvlJc w:val="left"/>
      <w:pPr>
        <w:tabs>
          <w:tab w:val="num" w:pos="720"/>
        </w:tabs>
        <w:ind w:left="720" w:hanging="72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1C8265AF"/>
    <w:multiLevelType w:val="multilevel"/>
    <w:tmpl w:val="4B009D04"/>
    <w:lvl w:ilvl="0">
      <w:start w:val="2"/>
      <w:numFmt w:val="decimal"/>
      <w:lvlText w:val="%1."/>
      <w:lvlJc w:val="left"/>
      <w:pPr>
        <w:tabs>
          <w:tab w:val="num" w:pos="705"/>
        </w:tabs>
        <w:ind w:left="705" w:hanging="348"/>
      </w:pPr>
      <w:rPr>
        <w:rFonts w:hint="default"/>
        <w:b/>
      </w:rPr>
    </w:lvl>
    <w:lvl w:ilvl="1">
      <w:start w:val="1"/>
      <w:numFmt w:val="decimal"/>
      <w:lvlText w:val="4.%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 w15:restartNumberingAfterBreak="0">
    <w:nsid w:val="1E95625B"/>
    <w:multiLevelType w:val="hybridMultilevel"/>
    <w:tmpl w:val="B65692C8"/>
    <w:lvl w:ilvl="0" w:tplc="776E4F2A">
      <w:start w:val="1"/>
      <w:numFmt w:val="decimal"/>
      <w:lvlText w:val="1.%1."/>
      <w:lvlJc w:val="left"/>
      <w:pPr>
        <w:tabs>
          <w:tab w:val="num" w:pos="1080"/>
        </w:tabs>
        <w:ind w:left="1080" w:hanging="72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1EDF071A"/>
    <w:multiLevelType w:val="hybridMultilevel"/>
    <w:tmpl w:val="B34CDD60"/>
    <w:lvl w:ilvl="0" w:tplc="F3165DB2">
      <w:start w:val="1"/>
      <w:numFmt w:val="decimal"/>
      <w:lvlText w:val="9.%1."/>
      <w:lvlJc w:val="left"/>
      <w:pPr>
        <w:tabs>
          <w:tab w:val="num" w:pos="720"/>
        </w:tabs>
        <w:ind w:left="720" w:hanging="720"/>
      </w:pPr>
      <w:rPr>
        <w:rFonts w:hint="default"/>
        <w:b/>
      </w:rPr>
    </w:lvl>
    <w:lvl w:ilvl="1" w:tplc="401CE314">
      <w:start w:val="10"/>
      <w:numFmt w:val="decimal"/>
      <w:lvlText w:val="%2."/>
      <w:lvlJc w:val="left"/>
      <w:pPr>
        <w:tabs>
          <w:tab w:val="num" w:pos="1495"/>
        </w:tabs>
        <w:ind w:left="1495"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9421164"/>
    <w:multiLevelType w:val="multilevel"/>
    <w:tmpl w:val="611270EA"/>
    <w:lvl w:ilvl="0">
      <w:start w:val="2"/>
      <w:numFmt w:val="decimal"/>
      <w:lvlText w:val="%1."/>
      <w:lvlJc w:val="left"/>
      <w:pPr>
        <w:tabs>
          <w:tab w:val="num" w:pos="705"/>
        </w:tabs>
        <w:ind w:left="705" w:hanging="348"/>
      </w:pPr>
      <w:rPr>
        <w:rFonts w:hint="default"/>
        <w:b/>
      </w:rPr>
    </w:lvl>
    <w:lvl w:ilvl="1">
      <w:start w:val="1"/>
      <w:numFmt w:val="decimal"/>
      <w:lvlText w:val="6.%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 w15:restartNumberingAfterBreak="0">
    <w:nsid w:val="2CBF5AD3"/>
    <w:multiLevelType w:val="hybridMultilevel"/>
    <w:tmpl w:val="74241070"/>
    <w:lvl w:ilvl="0" w:tplc="D77A1CFE">
      <w:start w:val="3"/>
      <w:numFmt w:val="decimal"/>
      <w:lvlText w:val="1.%1."/>
      <w:lvlJc w:val="left"/>
      <w:pPr>
        <w:tabs>
          <w:tab w:val="num" w:pos="1080"/>
        </w:tabs>
        <w:ind w:left="1080" w:hanging="72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34247652"/>
    <w:multiLevelType w:val="multilevel"/>
    <w:tmpl w:val="EAFC78F0"/>
    <w:lvl w:ilvl="0">
      <w:start w:val="4"/>
      <w:numFmt w:val="decimal"/>
      <w:lvlText w:val="%1."/>
      <w:lvlJc w:val="left"/>
      <w:pPr>
        <w:tabs>
          <w:tab w:val="num" w:pos="3479"/>
        </w:tabs>
        <w:ind w:left="3479" w:hanging="360"/>
      </w:pPr>
      <w:rPr>
        <w:rFonts w:ascii="Calibri" w:hAnsi="Calibri" w:hint="default"/>
        <w:b/>
      </w:rPr>
    </w:lvl>
    <w:lvl w:ilvl="1">
      <w:start w:val="1"/>
      <w:numFmt w:val="decimal"/>
      <w:lvlText w:val="%1.%2."/>
      <w:lvlJc w:val="left"/>
      <w:pPr>
        <w:tabs>
          <w:tab w:val="num" w:pos="3839"/>
        </w:tabs>
        <w:ind w:left="3839" w:hanging="720"/>
      </w:pPr>
      <w:rPr>
        <w:rFonts w:ascii="Calibri" w:hAnsi="Calibri" w:hint="default"/>
        <w:b w:val="0"/>
      </w:rPr>
    </w:lvl>
    <w:lvl w:ilvl="2">
      <w:start w:val="1"/>
      <w:numFmt w:val="decimal"/>
      <w:lvlText w:val="%1.%2.%3."/>
      <w:lvlJc w:val="left"/>
      <w:pPr>
        <w:tabs>
          <w:tab w:val="num" w:pos="3839"/>
        </w:tabs>
        <w:ind w:left="3839" w:hanging="720"/>
      </w:pPr>
      <w:rPr>
        <w:rFonts w:ascii="Calibri" w:hAnsi="Calibri" w:hint="default"/>
        <w:b w:val="0"/>
      </w:rPr>
    </w:lvl>
    <w:lvl w:ilvl="3">
      <w:start w:val="1"/>
      <w:numFmt w:val="decimal"/>
      <w:lvlText w:val="%1.%2.%3.%4."/>
      <w:lvlJc w:val="left"/>
      <w:pPr>
        <w:tabs>
          <w:tab w:val="num" w:pos="4199"/>
        </w:tabs>
        <w:ind w:left="4199" w:hanging="1080"/>
      </w:pPr>
      <w:rPr>
        <w:rFonts w:ascii="Calibri" w:hAnsi="Calibri" w:hint="default"/>
        <w:b w:val="0"/>
      </w:rPr>
    </w:lvl>
    <w:lvl w:ilvl="4">
      <w:start w:val="1"/>
      <w:numFmt w:val="decimal"/>
      <w:lvlText w:val="%1.%2.%3.%4.%5."/>
      <w:lvlJc w:val="left"/>
      <w:pPr>
        <w:tabs>
          <w:tab w:val="num" w:pos="4199"/>
        </w:tabs>
        <w:ind w:left="4199" w:hanging="1080"/>
      </w:pPr>
      <w:rPr>
        <w:rFonts w:ascii="Calibri" w:hAnsi="Calibri" w:hint="default"/>
        <w:b w:val="0"/>
      </w:rPr>
    </w:lvl>
    <w:lvl w:ilvl="5">
      <w:start w:val="1"/>
      <w:numFmt w:val="decimal"/>
      <w:lvlText w:val="%1.%2.%3.%4.%5.%6."/>
      <w:lvlJc w:val="left"/>
      <w:pPr>
        <w:tabs>
          <w:tab w:val="num" w:pos="4559"/>
        </w:tabs>
        <w:ind w:left="4559" w:hanging="1440"/>
      </w:pPr>
      <w:rPr>
        <w:rFonts w:ascii="Calibri" w:hAnsi="Calibri" w:hint="default"/>
        <w:b w:val="0"/>
      </w:rPr>
    </w:lvl>
    <w:lvl w:ilvl="6">
      <w:start w:val="1"/>
      <w:numFmt w:val="decimal"/>
      <w:lvlText w:val="%1.%2.%3.%4.%5.%6.%7."/>
      <w:lvlJc w:val="left"/>
      <w:pPr>
        <w:tabs>
          <w:tab w:val="num" w:pos="4559"/>
        </w:tabs>
        <w:ind w:left="4559" w:hanging="1440"/>
      </w:pPr>
      <w:rPr>
        <w:rFonts w:ascii="Calibri" w:hAnsi="Calibri" w:hint="default"/>
        <w:b w:val="0"/>
      </w:rPr>
    </w:lvl>
    <w:lvl w:ilvl="7">
      <w:start w:val="1"/>
      <w:numFmt w:val="decimal"/>
      <w:lvlText w:val="%1.%2.%3.%4.%5.%6.%7.%8."/>
      <w:lvlJc w:val="left"/>
      <w:pPr>
        <w:tabs>
          <w:tab w:val="num" w:pos="4919"/>
        </w:tabs>
        <w:ind w:left="4919" w:hanging="1800"/>
      </w:pPr>
      <w:rPr>
        <w:rFonts w:ascii="Calibri" w:hAnsi="Calibri" w:hint="default"/>
        <w:b w:val="0"/>
      </w:rPr>
    </w:lvl>
    <w:lvl w:ilvl="8">
      <w:start w:val="1"/>
      <w:numFmt w:val="decimal"/>
      <w:lvlText w:val="%1.%2.%3.%4.%5.%6.%7.%8.%9."/>
      <w:lvlJc w:val="left"/>
      <w:pPr>
        <w:tabs>
          <w:tab w:val="num" w:pos="5279"/>
        </w:tabs>
        <w:ind w:left="5279" w:hanging="2160"/>
      </w:pPr>
      <w:rPr>
        <w:rFonts w:ascii="Calibri" w:hAnsi="Calibri" w:hint="default"/>
        <w:b w:val="0"/>
      </w:rPr>
    </w:lvl>
  </w:abstractNum>
  <w:abstractNum w:abstractNumId="12" w15:restartNumberingAfterBreak="0">
    <w:nsid w:val="427C61CA"/>
    <w:multiLevelType w:val="multilevel"/>
    <w:tmpl w:val="9782C6E8"/>
    <w:lvl w:ilvl="0">
      <w:start w:val="1"/>
      <w:numFmt w:val="decimal"/>
      <w:lvlText w:val="%1."/>
      <w:lvlJc w:val="left"/>
      <w:pPr>
        <w:tabs>
          <w:tab w:val="num" w:pos="1410"/>
        </w:tabs>
        <w:ind w:left="1410" w:hanging="1410"/>
      </w:pPr>
      <w:rPr>
        <w:rFonts w:hint="default"/>
        <w:b/>
      </w:rPr>
    </w:lvl>
    <w:lvl w:ilvl="1">
      <w:start w:val="1"/>
      <w:numFmt w:val="decimal"/>
      <w:lvlText w:val="%1.%2."/>
      <w:lvlJc w:val="left"/>
      <w:pPr>
        <w:tabs>
          <w:tab w:val="num" w:pos="2130"/>
        </w:tabs>
        <w:ind w:left="2130" w:hanging="1410"/>
      </w:pPr>
      <w:rPr>
        <w:rFonts w:hint="default"/>
        <w:b/>
      </w:rPr>
    </w:lvl>
    <w:lvl w:ilvl="2">
      <w:start w:val="1"/>
      <w:numFmt w:val="decimal"/>
      <w:lvlText w:val="%1.%2.%3."/>
      <w:lvlJc w:val="left"/>
      <w:pPr>
        <w:tabs>
          <w:tab w:val="num" w:pos="2850"/>
        </w:tabs>
        <w:ind w:left="2850" w:hanging="1410"/>
      </w:pPr>
      <w:rPr>
        <w:rFonts w:hint="default"/>
        <w:b/>
      </w:rPr>
    </w:lvl>
    <w:lvl w:ilvl="3">
      <w:start w:val="1"/>
      <w:numFmt w:val="decimal"/>
      <w:lvlText w:val="%1.%2.%3.%4."/>
      <w:lvlJc w:val="left"/>
      <w:pPr>
        <w:tabs>
          <w:tab w:val="num" w:pos="3570"/>
        </w:tabs>
        <w:ind w:left="3570" w:hanging="1410"/>
      </w:pPr>
      <w:rPr>
        <w:rFonts w:hint="default"/>
        <w:b/>
      </w:rPr>
    </w:lvl>
    <w:lvl w:ilvl="4">
      <w:start w:val="1"/>
      <w:numFmt w:val="decimal"/>
      <w:lvlText w:val="%1.%2.%3.%4.%5."/>
      <w:lvlJc w:val="left"/>
      <w:pPr>
        <w:tabs>
          <w:tab w:val="num" w:pos="4290"/>
        </w:tabs>
        <w:ind w:left="4290" w:hanging="1410"/>
      </w:pPr>
      <w:rPr>
        <w:rFonts w:hint="default"/>
        <w:b/>
      </w:rPr>
    </w:lvl>
    <w:lvl w:ilvl="5">
      <w:start w:val="1"/>
      <w:numFmt w:val="decimal"/>
      <w:lvlText w:val="%1.%2.%3.%4.%5.%6."/>
      <w:lvlJc w:val="left"/>
      <w:pPr>
        <w:tabs>
          <w:tab w:val="num" w:pos="5010"/>
        </w:tabs>
        <w:ind w:left="5010" w:hanging="141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13" w15:restartNumberingAfterBreak="0">
    <w:nsid w:val="4327044E"/>
    <w:multiLevelType w:val="hybridMultilevel"/>
    <w:tmpl w:val="78746C78"/>
    <w:lvl w:ilvl="0" w:tplc="D9E6CDE6">
      <w:start w:val="1"/>
      <w:numFmt w:val="decimal"/>
      <w:lvlText w:val="1.%1."/>
      <w:lvlJc w:val="left"/>
      <w:pPr>
        <w:tabs>
          <w:tab w:val="num" w:pos="900"/>
        </w:tabs>
        <w:ind w:left="900" w:hanging="360"/>
      </w:pPr>
      <w:rPr>
        <w:rFonts w:hint="default"/>
        <w:b/>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4" w15:restartNumberingAfterBreak="0">
    <w:nsid w:val="45C42566"/>
    <w:multiLevelType w:val="hybridMultilevel"/>
    <w:tmpl w:val="CE0E82C4"/>
    <w:lvl w:ilvl="0" w:tplc="B6E4FF1E">
      <w:start w:val="1"/>
      <w:numFmt w:val="bullet"/>
      <w:lvlText w:val=""/>
      <w:lvlJc w:val="left"/>
      <w:pPr>
        <w:tabs>
          <w:tab w:val="num" w:pos="3011"/>
        </w:tabs>
        <w:ind w:left="3011" w:hanging="360"/>
      </w:pPr>
      <w:rPr>
        <w:rFonts w:ascii="Cambria Math" w:hAnsi="Cambria Math" w:cs="Cambria" w:hint="default"/>
      </w:rPr>
    </w:lvl>
    <w:lvl w:ilvl="1" w:tplc="B6E4FF1E">
      <w:start w:val="1"/>
      <w:numFmt w:val="bullet"/>
      <w:lvlText w:val=""/>
      <w:lvlJc w:val="left"/>
      <w:pPr>
        <w:tabs>
          <w:tab w:val="num" w:pos="2160"/>
        </w:tabs>
        <w:ind w:left="2160" w:hanging="360"/>
      </w:pPr>
      <w:rPr>
        <w:rFonts w:ascii="Cambria Math" w:hAnsi="Cambria Math" w:cs="Cambria" w:hint="default"/>
      </w:rPr>
    </w:lvl>
    <w:lvl w:ilvl="2" w:tplc="04190005" w:tentative="1">
      <w:start w:val="1"/>
      <w:numFmt w:val="bullet"/>
      <w:lvlText w:val=""/>
      <w:lvlJc w:val="left"/>
      <w:pPr>
        <w:tabs>
          <w:tab w:val="num" w:pos="2880"/>
        </w:tabs>
        <w:ind w:left="2880" w:hanging="360"/>
      </w:pPr>
      <w:rPr>
        <w:rFonts w:ascii="Tahoma" w:hAnsi="Tahoma" w:hint="default"/>
      </w:rPr>
    </w:lvl>
    <w:lvl w:ilvl="3" w:tplc="04190001" w:tentative="1">
      <w:start w:val="1"/>
      <w:numFmt w:val="bullet"/>
      <w:lvlText w:val=""/>
      <w:lvlJc w:val="left"/>
      <w:pPr>
        <w:tabs>
          <w:tab w:val="num" w:pos="3600"/>
        </w:tabs>
        <w:ind w:left="3600" w:hanging="360"/>
      </w:pPr>
      <w:rPr>
        <w:rFonts w:ascii="Cambria Math" w:hAnsi="Cambria Math" w:hint="default"/>
      </w:rPr>
    </w:lvl>
    <w:lvl w:ilvl="4" w:tplc="04190003" w:tentative="1">
      <w:start w:val="1"/>
      <w:numFmt w:val="bullet"/>
      <w:lvlText w:val="o"/>
      <w:lvlJc w:val="left"/>
      <w:pPr>
        <w:tabs>
          <w:tab w:val="num" w:pos="4320"/>
        </w:tabs>
        <w:ind w:left="4320" w:hanging="360"/>
      </w:pPr>
      <w:rPr>
        <w:rFonts w:ascii="Cambria" w:hAnsi="Cambria" w:cs="Cambria" w:hint="default"/>
      </w:rPr>
    </w:lvl>
    <w:lvl w:ilvl="5" w:tplc="04190005" w:tentative="1">
      <w:start w:val="1"/>
      <w:numFmt w:val="bullet"/>
      <w:lvlText w:val=""/>
      <w:lvlJc w:val="left"/>
      <w:pPr>
        <w:tabs>
          <w:tab w:val="num" w:pos="5040"/>
        </w:tabs>
        <w:ind w:left="5040" w:hanging="360"/>
      </w:pPr>
      <w:rPr>
        <w:rFonts w:ascii="Tahoma" w:hAnsi="Tahoma" w:hint="default"/>
      </w:rPr>
    </w:lvl>
    <w:lvl w:ilvl="6" w:tplc="04190001" w:tentative="1">
      <w:start w:val="1"/>
      <w:numFmt w:val="bullet"/>
      <w:lvlText w:val=""/>
      <w:lvlJc w:val="left"/>
      <w:pPr>
        <w:tabs>
          <w:tab w:val="num" w:pos="5760"/>
        </w:tabs>
        <w:ind w:left="5760" w:hanging="360"/>
      </w:pPr>
      <w:rPr>
        <w:rFonts w:ascii="Cambria Math" w:hAnsi="Cambria Math" w:hint="default"/>
      </w:rPr>
    </w:lvl>
    <w:lvl w:ilvl="7" w:tplc="04190003" w:tentative="1">
      <w:start w:val="1"/>
      <w:numFmt w:val="bullet"/>
      <w:lvlText w:val="o"/>
      <w:lvlJc w:val="left"/>
      <w:pPr>
        <w:tabs>
          <w:tab w:val="num" w:pos="6480"/>
        </w:tabs>
        <w:ind w:left="6480" w:hanging="360"/>
      </w:pPr>
      <w:rPr>
        <w:rFonts w:ascii="Cambria" w:hAnsi="Cambria" w:cs="Cambria" w:hint="default"/>
      </w:rPr>
    </w:lvl>
    <w:lvl w:ilvl="8" w:tplc="04190005" w:tentative="1">
      <w:start w:val="1"/>
      <w:numFmt w:val="bullet"/>
      <w:lvlText w:val=""/>
      <w:lvlJc w:val="left"/>
      <w:pPr>
        <w:tabs>
          <w:tab w:val="num" w:pos="7200"/>
        </w:tabs>
        <w:ind w:left="7200" w:hanging="360"/>
      </w:pPr>
      <w:rPr>
        <w:rFonts w:ascii="Tahoma" w:hAnsi="Tahoma" w:hint="default"/>
      </w:rPr>
    </w:lvl>
  </w:abstractNum>
  <w:abstractNum w:abstractNumId="15" w15:restartNumberingAfterBreak="0">
    <w:nsid w:val="4C7431D9"/>
    <w:multiLevelType w:val="hybridMultilevel"/>
    <w:tmpl w:val="438A6B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9851091"/>
    <w:multiLevelType w:val="hybridMultilevel"/>
    <w:tmpl w:val="5880812E"/>
    <w:lvl w:ilvl="0" w:tplc="E794A9F2">
      <w:start w:val="8"/>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17" w15:restartNumberingAfterBreak="0">
    <w:nsid w:val="5CF97C9F"/>
    <w:multiLevelType w:val="hybridMultilevel"/>
    <w:tmpl w:val="9B860980"/>
    <w:lvl w:ilvl="0" w:tplc="F0D22D3A">
      <w:start w:val="1"/>
      <w:numFmt w:val="decimal"/>
      <w:lvlText w:val="1.2.%1."/>
      <w:lvlJc w:val="left"/>
      <w:pPr>
        <w:tabs>
          <w:tab w:val="num" w:pos="1440"/>
        </w:tabs>
        <w:ind w:left="144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64113B80"/>
    <w:multiLevelType w:val="multilevel"/>
    <w:tmpl w:val="21DC3B0E"/>
    <w:lvl w:ilvl="0">
      <w:start w:val="2"/>
      <w:numFmt w:val="decimal"/>
      <w:lvlText w:val="%1."/>
      <w:lvlJc w:val="left"/>
      <w:pPr>
        <w:tabs>
          <w:tab w:val="num" w:pos="705"/>
        </w:tabs>
        <w:ind w:left="705" w:hanging="348"/>
      </w:pPr>
      <w:rPr>
        <w:rFonts w:hint="default"/>
        <w:b/>
      </w:rPr>
    </w:lvl>
    <w:lvl w:ilvl="1">
      <w:start w:val="1"/>
      <w:numFmt w:val="decimal"/>
      <w:lvlText w:val="5.%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9" w15:restartNumberingAfterBreak="0">
    <w:nsid w:val="6BC70319"/>
    <w:multiLevelType w:val="hybridMultilevel"/>
    <w:tmpl w:val="2160E5F0"/>
    <w:lvl w:ilvl="0" w:tplc="260037D6">
      <w:start w:val="1"/>
      <w:numFmt w:val="decimal"/>
      <w:lvlText w:val="8.%1."/>
      <w:lvlJc w:val="left"/>
      <w:pPr>
        <w:tabs>
          <w:tab w:val="num" w:pos="720"/>
        </w:tabs>
        <w:ind w:left="720" w:hanging="72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6FE27F62"/>
    <w:multiLevelType w:val="multilevel"/>
    <w:tmpl w:val="8DC43B76"/>
    <w:lvl w:ilvl="0">
      <w:start w:val="2"/>
      <w:numFmt w:val="decimal"/>
      <w:lvlText w:val="%1."/>
      <w:lvlJc w:val="left"/>
      <w:pPr>
        <w:tabs>
          <w:tab w:val="num" w:pos="705"/>
        </w:tabs>
        <w:ind w:left="705" w:hanging="705"/>
      </w:pPr>
      <w:rPr>
        <w:rFonts w:hint="default"/>
      </w:rPr>
    </w:lvl>
    <w:lvl w:ilvl="1">
      <w:start w:val="1"/>
      <w:numFmt w:val="decimal"/>
      <w:lvlText w:val="5.%2."/>
      <w:lvlJc w:val="left"/>
      <w:pPr>
        <w:tabs>
          <w:tab w:val="num" w:pos="720"/>
        </w:tabs>
        <w:ind w:left="720" w:hanging="72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1" w15:restartNumberingAfterBreak="0">
    <w:nsid w:val="71B6176D"/>
    <w:multiLevelType w:val="multilevel"/>
    <w:tmpl w:val="955C8462"/>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74B519A4"/>
    <w:multiLevelType w:val="hybridMultilevel"/>
    <w:tmpl w:val="0A164FB6"/>
    <w:lvl w:ilvl="0" w:tplc="5630DE8C">
      <w:start w:val="1"/>
      <w:numFmt w:val="decimal"/>
      <w:lvlText w:val="%1."/>
      <w:lvlJc w:val="left"/>
      <w:pPr>
        <w:tabs>
          <w:tab w:val="num" w:pos="720"/>
        </w:tabs>
        <w:ind w:left="720" w:hanging="360"/>
      </w:pPr>
      <w:rPr>
        <w:rFonts w:hint="default"/>
        <w:b/>
      </w:rPr>
    </w:lvl>
    <w:lvl w:ilvl="1" w:tplc="0419000F">
      <w:start w:val="1"/>
      <w:numFmt w:val="decimal"/>
      <w:lvlText w:val="%2."/>
      <w:lvlJc w:val="left"/>
      <w:pPr>
        <w:tabs>
          <w:tab w:val="num" w:pos="1440"/>
        </w:tabs>
        <w:ind w:left="1440" w:hanging="360"/>
      </w:pPr>
      <w:rPr>
        <w:rFonts w:hint="default"/>
        <w:b/>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75395640"/>
    <w:multiLevelType w:val="multilevel"/>
    <w:tmpl w:val="FCFCF74A"/>
    <w:lvl w:ilvl="0">
      <w:start w:val="2"/>
      <w:numFmt w:val="decimal"/>
      <w:lvlText w:val="%1."/>
      <w:lvlJc w:val="left"/>
      <w:pPr>
        <w:tabs>
          <w:tab w:val="num" w:pos="705"/>
        </w:tabs>
        <w:ind w:left="705" w:hanging="348"/>
      </w:pPr>
      <w:rPr>
        <w:rFonts w:hint="default"/>
        <w:b/>
      </w:rPr>
    </w:lvl>
    <w:lvl w:ilvl="1">
      <w:start w:val="1"/>
      <w:numFmt w:val="decimal"/>
      <w:lvlText w:val="%1.%2."/>
      <w:lvlJc w:val="left"/>
      <w:pPr>
        <w:tabs>
          <w:tab w:val="num" w:pos="9368"/>
        </w:tabs>
        <w:ind w:left="9368" w:hanging="720"/>
      </w:pPr>
      <w:rPr>
        <w:rFonts w:hint="default"/>
        <w:b/>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2"/>
  </w:num>
  <w:num w:numId="2">
    <w:abstractNumId w:val="1"/>
  </w:num>
  <w:num w:numId="3">
    <w:abstractNumId w:val="0"/>
  </w:num>
  <w:num w:numId="4">
    <w:abstractNumId w:val="23"/>
  </w:num>
  <w:num w:numId="5">
    <w:abstractNumId w:val="22"/>
  </w:num>
  <w:num w:numId="6">
    <w:abstractNumId w:val="14"/>
  </w:num>
  <w:num w:numId="7">
    <w:abstractNumId w:val="12"/>
  </w:num>
  <w:num w:numId="8">
    <w:abstractNumId w:val="6"/>
  </w:num>
  <w:num w:numId="9">
    <w:abstractNumId w:val="5"/>
  </w:num>
  <w:num w:numId="10">
    <w:abstractNumId w:val="18"/>
  </w:num>
  <w:num w:numId="11">
    <w:abstractNumId w:val="9"/>
  </w:num>
  <w:num w:numId="12">
    <w:abstractNumId w:val="19"/>
  </w:num>
  <w:num w:numId="13">
    <w:abstractNumId w:val="8"/>
  </w:num>
  <w:num w:numId="14">
    <w:abstractNumId w:val="13"/>
  </w:num>
  <w:num w:numId="15">
    <w:abstractNumId w:val="17"/>
  </w:num>
  <w:num w:numId="16">
    <w:abstractNumId w:val="20"/>
  </w:num>
  <w:num w:numId="17">
    <w:abstractNumId w:val="7"/>
  </w:num>
  <w:num w:numId="18">
    <w:abstractNumId w:val="4"/>
  </w:num>
  <w:num w:numId="19">
    <w:abstractNumId w:val="10"/>
  </w:num>
  <w:num w:numId="20">
    <w:abstractNumId w:val="3"/>
  </w:num>
  <w:num w:numId="21">
    <w:abstractNumId w:val="16"/>
  </w:num>
  <w:num w:numId="22">
    <w:abstractNumId w:val="11"/>
  </w:num>
  <w:num w:numId="23">
    <w:abstractNumId w:val="21"/>
  </w:num>
  <w:num w:numId="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368D"/>
    <w:rsid w:val="000003F6"/>
    <w:rsid w:val="000109F5"/>
    <w:rsid w:val="000109F7"/>
    <w:rsid w:val="00014C01"/>
    <w:rsid w:val="0001542C"/>
    <w:rsid w:val="00031A76"/>
    <w:rsid w:val="0003676D"/>
    <w:rsid w:val="00044761"/>
    <w:rsid w:val="00053D3E"/>
    <w:rsid w:val="00072450"/>
    <w:rsid w:val="00086C0A"/>
    <w:rsid w:val="00091BBB"/>
    <w:rsid w:val="000A5080"/>
    <w:rsid w:val="000B7366"/>
    <w:rsid w:val="000D44BE"/>
    <w:rsid w:val="000D6A6E"/>
    <w:rsid w:val="000E1DAC"/>
    <w:rsid w:val="000E6D7D"/>
    <w:rsid w:val="000E74C3"/>
    <w:rsid w:val="000F0C2E"/>
    <w:rsid w:val="000F4F16"/>
    <w:rsid w:val="00101444"/>
    <w:rsid w:val="001014F9"/>
    <w:rsid w:val="00113172"/>
    <w:rsid w:val="001228E6"/>
    <w:rsid w:val="00124487"/>
    <w:rsid w:val="00125E67"/>
    <w:rsid w:val="00135F40"/>
    <w:rsid w:val="00137E82"/>
    <w:rsid w:val="00146957"/>
    <w:rsid w:val="00146F6E"/>
    <w:rsid w:val="00155D8C"/>
    <w:rsid w:val="001632B2"/>
    <w:rsid w:val="001747D5"/>
    <w:rsid w:val="00184800"/>
    <w:rsid w:val="00197AC0"/>
    <w:rsid w:val="001A27D0"/>
    <w:rsid w:val="001C3FA1"/>
    <w:rsid w:val="001C6595"/>
    <w:rsid w:val="001E0B71"/>
    <w:rsid w:val="00206290"/>
    <w:rsid w:val="00222A3A"/>
    <w:rsid w:val="0023398F"/>
    <w:rsid w:val="00233EB7"/>
    <w:rsid w:val="00233F0A"/>
    <w:rsid w:val="00244B98"/>
    <w:rsid w:val="00261F96"/>
    <w:rsid w:val="002645F9"/>
    <w:rsid w:val="00284127"/>
    <w:rsid w:val="0028442F"/>
    <w:rsid w:val="002944EA"/>
    <w:rsid w:val="002A0F5F"/>
    <w:rsid w:val="002B3D86"/>
    <w:rsid w:val="002B64E7"/>
    <w:rsid w:val="002B73E1"/>
    <w:rsid w:val="002D4586"/>
    <w:rsid w:val="002D460B"/>
    <w:rsid w:val="002E07E7"/>
    <w:rsid w:val="002E28FD"/>
    <w:rsid w:val="002F286B"/>
    <w:rsid w:val="002F377F"/>
    <w:rsid w:val="00300053"/>
    <w:rsid w:val="0030564E"/>
    <w:rsid w:val="0030600E"/>
    <w:rsid w:val="003066B1"/>
    <w:rsid w:val="00311D68"/>
    <w:rsid w:val="00317E62"/>
    <w:rsid w:val="003254C7"/>
    <w:rsid w:val="003312F0"/>
    <w:rsid w:val="003346E8"/>
    <w:rsid w:val="00337EEF"/>
    <w:rsid w:val="00347D75"/>
    <w:rsid w:val="00352E7C"/>
    <w:rsid w:val="0035401A"/>
    <w:rsid w:val="00387B93"/>
    <w:rsid w:val="00391266"/>
    <w:rsid w:val="003B0681"/>
    <w:rsid w:val="003B286C"/>
    <w:rsid w:val="003D1061"/>
    <w:rsid w:val="003E47A3"/>
    <w:rsid w:val="003F11BD"/>
    <w:rsid w:val="003F423E"/>
    <w:rsid w:val="003F7FAB"/>
    <w:rsid w:val="0040522A"/>
    <w:rsid w:val="0041737D"/>
    <w:rsid w:val="0044286A"/>
    <w:rsid w:val="004437F5"/>
    <w:rsid w:val="00454FA6"/>
    <w:rsid w:val="00457E96"/>
    <w:rsid w:val="00463C26"/>
    <w:rsid w:val="00470F0C"/>
    <w:rsid w:val="0047382D"/>
    <w:rsid w:val="004822D8"/>
    <w:rsid w:val="004828AE"/>
    <w:rsid w:val="00490E07"/>
    <w:rsid w:val="004A41A5"/>
    <w:rsid w:val="004A7AA9"/>
    <w:rsid w:val="004B0A2E"/>
    <w:rsid w:val="004B0E59"/>
    <w:rsid w:val="004B15FE"/>
    <w:rsid w:val="004B3A51"/>
    <w:rsid w:val="004C4EE0"/>
    <w:rsid w:val="004D0066"/>
    <w:rsid w:val="004D6426"/>
    <w:rsid w:val="004D6BD8"/>
    <w:rsid w:val="00512C1B"/>
    <w:rsid w:val="00526799"/>
    <w:rsid w:val="00535990"/>
    <w:rsid w:val="00555984"/>
    <w:rsid w:val="005571BD"/>
    <w:rsid w:val="00570DA8"/>
    <w:rsid w:val="005778CF"/>
    <w:rsid w:val="00592796"/>
    <w:rsid w:val="00593A51"/>
    <w:rsid w:val="005A2EF9"/>
    <w:rsid w:val="005A76B3"/>
    <w:rsid w:val="005B0C48"/>
    <w:rsid w:val="005B7A08"/>
    <w:rsid w:val="005D6528"/>
    <w:rsid w:val="005F1E9A"/>
    <w:rsid w:val="005F25F4"/>
    <w:rsid w:val="005F4BCB"/>
    <w:rsid w:val="00600265"/>
    <w:rsid w:val="0060250B"/>
    <w:rsid w:val="00621408"/>
    <w:rsid w:val="00634BBE"/>
    <w:rsid w:val="0063644B"/>
    <w:rsid w:val="00645526"/>
    <w:rsid w:val="00653E30"/>
    <w:rsid w:val="0065711D"/>
    <w:rsid w:val="006710B0"/>
    <w:rsid w:val="00672D6A"/>
    <w:rsid w:val="00674F19"/>
    <w:rsid w:val="0068243F"/>
    <w:rsid w:val="00684E3B"/>
    <w:rsid w:val="006853C8"/>
    <w:rsid w:val="00691636"/>
    <w:rsid w:val="00692B4F"/>
    <w:rsid w:val="00694064"/>
    <w:rsid w:val="006978C4"/>
    <w:rsid w:val="006B7202"/>
    <w:rsid w:val="006E12EB"/>
    <w:rsid w:val="006E67B6"/>
    <w:rsid w:val="006F2D9F"/>
    <w:rsid w:val="007159C1"/>
    <w:rsid w:val="007176CF"/>
    <w:rsid w:val="00734867"/>
    <w:rsid w:val="0074470A"/>
    <w:rsid w:val="00744BD3"/>
    <w:rsid w:val="00746A2C"/>
    <w:rsid w:val="00751445"/>
    <w:rsid w:val="00756141"/>
    <w:rsid w:val="007668DE"/>
    <w:rsid w:val="00766D54"/>
    <w:rsid w:val="007716F6"/>
    <w:rsid w:val="00782514"/>
    <w:rsid w:val="0078468E"/>
    <w:rsid w:val="00797FC8"/>
    <w:rsid w:val="007A2421"/>
    <w:rsid w:val="007A32CA"/>
    <w:rsid w:val="007A5CB7"/>
    <w:rsid w:val="007C41E4"/>
    <w:rsid w:val="007E1861"/>
    <w:rsid w:val="007F7A39"/>
    <w:rsid w:val="00800022"/>
    <w:rsid w:val="00813D69"/>
    <w:rsid w:val="008168E5"/>
    <w:rsid w:val="008230D2"/>
    <w:rsid w:val="008234D7"/>
    <w:rsid w:val="00831800"/>
    <w:rsid w:val="00843350"/>
    <w:rsid w:val="00855BC9"/>
    <w:rsid w:val="00867981"/>
    <w:rsid w:val="0088377D"/>
    <w:rsid w:val="00887969"/>
    <w:rsid w:val="008943C9"/>
    <w:rsid w:val="0089469F"/>
    <w:rsid w:val="008A537F"/>
    <w:rsid w:val="008B1B50"/>
    <w:rsid w:val="008B3661"/>
    <w:rsid w:val="008B4A52"/>
    <w:rsid w:val="008D7409"/>
    <w:rsid w:val="008E28BF"/>
    <w:rsid w:val="008E5BF4"/>
    <w:rsid w:val="008F6ACE"/>
    <w:rsid w:val="00900C17"/>
    <w:rsid w:val="0090460C"/>
    <w:rsid w:val="00904909"/>
    <w:rsid w:val="00915CB3"/>
    <w:rsid w:val="00925CB4"/>
    <w:rsid w:val="00927AB3"/>
    <w:rsid w:val="009542DE"/>
    <w:rsid w:val="0097448F"/>
    <w:rsid w:val="009757BF"/>
    <w:rsid w:val="009872CB"/>
    <w:rsid w:val="00990E9F"/>
    <w:rsid w:val="009A0E31"/>
    <w:rsid w:val="009C28A7"/>
    <w:rsid w:val="009C5CE1"/>
    <w:rsid w:val="009D7936"/>
    <w:rsid w:val="009E52E9"/>
    <w:rsid w:val="00A0116A"/>
    <w:rsid w:val="00A25744"/>
    <w:rsid w:val="00A25883"/>
    <w:rsid w:val="00A53732"/>
    <w:rsid w:val="00A55E0A"/>
    <w:rsid w:val="00A6775B"/>
    <w:rsid w:val="00A71573"/>
    <w:rsid w:val="00A71742"/>
    <w:rsid w:val="00A736F1"/>
    <w:rsid w:val="00A8208C"/>
    <w:rsid w:val="00A90C6A"/>
    <w:rsid w:val="00A91CDA"/>
    <w:rsid w:val="00A9716F"/>
    <w:rsid w:val="00AB6673"/>
    <w:rsid w:val="00AB7D31"/>
    <w:rsid w:val="00AC1BE0"/>
    <w:rsid w:val="00AC6F4E"/>
    <w:rsid w:val="00AD19CB"/>
    <w:rsid w:val="00AE681B"/>
    <w:rsid w:val="00B11129"/>
    <w:rsid w:val="00B123F8"/>
    <w:rsid w:val="00B1267A"/>
    <w:rsid w:val="00B16670"/>
    <w:rsid w:val="00B17244"/>
    <w:rsid w:val="00B21911"/>
    <w:rsid w:val="00B279B7"/>
    <w:rsid w:val="00B350FE"/>
    <w:rsid w:val="00B45BD2"/>
    <w:rsid w:val="00B60F7D"/>
    <w:rsid w:val="00B61161"/>
    <w:rsid w:val="00B622EF"/>
    <w:rsid w:val="00B869E2"/>
    <w:rsid w:val="00B93940"/>
    <w:rsid w:val="00BB0B1A"/>
    <w:rsid w:val="00BE180E"/>
    <w:rsid w:val="00BE7750"/>
    <w:rsid w:val="00BF103F"/>
    <w:rsid w:val="00BF39C0"/>
    <w:rsid w:val="00BF6ED3"/>
    <w:rsid w:val="00C21E9B"/>
    <w:rsid w:val="00C225EF"/>
    <w:rsid w:val="00C71572"/>
    <w:rsid w:val="00C764FB"/>
    <w:rsid w:val="00C93233"/>
    <w:rsid w:val="00C973CB"/>
    <w:rsid w:val="00CA0D78"/>
    <w:rsid w:val="00CA6931"/>
    <w:rsid w:val="00CC5C10"/>
    <w:rsid w:val="00CD08AF"/>
    <w:rsid w:val="00CD1BFE"/>
    <w:rsid w:val="00CD5BF6"/>
    <w:rsid w:val="00CE0D7E"/>
    <w:rsid w:val="00CF354F"/>
    <w:rsid w:val="00D06F14"/>
    <w:rsid w:val="00D10CED"/>
    <w:rsid w:val="00D14781"/>
    <w:rsid w:val="00D17D0B"/>
    <w:rsid w:val="00D27D37"/>
    <w:rsid w:val="00D321DA"/>
    <w:rsid w:val="00D33078"/>
    <w:rsid w:val="00D42761"/>
    <w:rsid w:val="00D55901"/>
    <w:rsid w:val="00D6294F"/>
    <w:rsid w:val="00D735C5"/>
    <w:rsid w:val="00D75A71"/>
    <w:rsid w:val="00D84269"/>
    <w:rsid w:val="00DB6B7E"/>
    <w:rsid w:val="00DD3FF7"/>
    <w:rsid w:val="00DE10F1"/>
    <w:rsid w:val="00DE48EB"/>
    <w:rsid w:val="00E03085"/>
    <w:rsid w:val="00E039CC"/>
    <w:rsid w:val="00E05A1B"/>
    <w:rsid w:val="00E05F23"/>
    <w:rsid w:val="00E061FE"/>
    <w:rsid w:val="00E11A92"/>
    <w:rsid w:val="00E26198"/>
    <w:rsid w:val="00E30736"/>
    <w:rsid w:val="00E3515B"/>
    <w:rsid w:val="00E417FF"/>
    <w:rsid w:val="00E4297E"/>
    <w:rsid w:val="00E50A89"/>
    <w:rsid w:val="00E522A5"/>
    <w:rsid w:val="00E57A8A"/>
    <w:rsid w:val="00E60E25"/>
    <w:rsid w:val="00E62C24"/>
    <w:rsid w:val="00E6675E"/>
    <w:rsid w:val="00E81E1A"/>
    <w:rsid w:val="00EA012B"/>
    <w:rsid w:val="00EA058D"/>
    <w:rsid w:val="00EA52D2"/>
    <w:rsid w:val="00EB0D19"/>
    <w:rsid w:val="00EB39A4"/>
    <w:rsid w:val="00EB5B35"/>
    <w:rsid w:val="00ED3171"/>
    <w:rsid w:val="00EE6034"/>
    <w:rsid w:val="00EF58DB"/>
    <w:rsid w:val="00F064B2"/>
    <w:rsid w:val="00F1327D"/>
    <w:rsid w:val="00F1479C"/>
    <w:rsid w:val="00F157A2"/>
    <w:rsid w:val="00F20FE9"/>
    <w:rsid w:val="00F26555"/>
    <w:rsid w:val="00F4368D"/>
    <w:rsid w:val="00F470F0"/>
    <w:rsid w:val="00F47E41"/>
    <w:rsid w:val="00F50601"/>
    <w:rsid w:val="00F50962"/>
    <w:rsid w:val="00F54D2B"/>
    <w:rsid w:val="00F63289"/>
    <w:rsid w:val="00F73891"/>
    <w:rsid w:val="00F74987"/>
    <w:rsid w:val="00F82F71"/>
    <w:rsid w:val="00F9744A"/>
    <w:rsid w:val="00F97E06"/>
    <w:rsid w:val="00FA652A"/>
    <w:rsid w:val="00FC3E30"/>
    <w:rsid w:val="00FE105D"/>
    <w:rsid w:val="00FF6750"/>
    <w:rsid w:val="0815546A"/>
    <w:rsid w:val="09486E7F"/>
    <w:rsid w:val="0A620CAA"/>
    <w:rsid w:val="0B0D1956"/>
    <w:rsid w:val="0B6558BC"/>
    <w:rsid w:val="0CC5327D"/>
    <w:rsid w:val="10427CC2"/>
    <w:rsid w:val="16311102"/>
    <w:rsid w:val="182745FA"/>
    <w:rsid w:val="18522F72"/>
    <w:rsid w:val="191E6696"/>
    <w:rsid w:val="1DFB1F86"/>
    <w:rsid w:val="1E112162"/>
    <w:rsid w:val="1F392BCE"/>
    <w:rsid w:val="1FA42E90"/>
    <w:rsid w:val="20D9401A"/>
    <w:rsid w:val="215A7E82"/>
    <w:rsid w:val="226A3EDD"/>
    <w:rsid w:val="24474FE4"/>
    <w:rsid w:val="25821FDA"/>
    <w:rsid w:val="25A75456"/>
    <w:rsid w:val="367460BF"/>
    <w:rsid w:val="38B13611"/>
    <w:rsid w:val="392A4F7E"/>
    <w:rsid w:val="3D897CBC"/>
    <w:rsid w:val="41FC1B80"/>
    <w:rsid w:val="47C118C5"/>
    <w:rsid w:val="4A2A43AC"/>
    <w:rsid w:val="4C2C4BAA"/>
    <w:rsid w:val="4CBF4D0E"/>
    <w:rsid w:val="4E517577"/>
    <w:rsid w:val="55325E1E"/>
    <w:rsid w:val="55E45B6E"/>
    <w:rsid w:val="560D5C3D"/>
    <w:rsid w:val="5617654C"/>
    <w:rsid w:val="57A037CC"/>
    <w:rsid w:val="5B571AB9"/>
    <w:rsid w:val="5DB73D0F"/>
    <w:rsid w:val="5E4A5D0C"/>
    <w:rsid w:val="5E892F73"/>
    <w:rsid w:val="5F2C0384"/>
    <w:rsid w:val="62CA6F20"/>
    <w:rsid w:val="637520F5"/>
    <w:rsid w:val="64714986"/>
    <w:rsid w:val="65C929B1"/>
    <w:rsid w:val="681E22E0"/>
    <w:rsid w:val="69676B26"/>
    <w:rsid w:val="6E531949"/>
    <w:rsid w:val="70437724"/>
    <w:rsid w:val="70825FBE"/>
    <w:rsid w:val="71C7286F"/>
    <w:rsid w:val="72A7272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9F633"/>
  <w15:docId w15:val="{FB67ED6D-CAC7-4C81-A858-DBA14EB0A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nhideWhenUsed="1" w:qFormat="1"/>
    <w:lsdException w:name="Body Text 3" w:qFormat="1"/>
    <w:lsdException w:name="Body Text Indent 2" w:semiHidden="1" w:unhideWhenUsed="1"/>
    <w:lsdException w:name="Body Text Indent 3" w:semiHidden="1" w:uiPriority="0"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szCs w:val="22"/>
    </w:rPr>
  </w:style>
  <w:style w:type="paragraph" w:styleId="1">
    <w:name w:val="heading 1"/>
    <w:basedOn w:val="a"/>
    <w:next w:val="a"/>
    <w:link w:val="10"/>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Pr>
      <w:color w:val="0075C5"/>
      <w:u w:val="none"/>
    </w:rPr>
  </w:style>
  <w:style w:type="paragraph" w:styleId="a4">
    <w:name w:val="Balloon Text"/>
    <w:basedOn w:val="a"/>
    <w:link w:val="a5"/>
    <w:unhideWhenUsed/>
    <w:qFormat/>
    <w:pPr>
      <w:spacing w:after="0" w:line="240" w:lineRule="auto"/>
    </w:pPr>
    <w:rPr>
      <w:rFonts w:ascii="Tahoma" w:hAnsi="Tahoma" w:cs="Tahoma"/>
      <w:sz w:val="16"/>
      <w:szCs w:val="16"/>
    </w:rPr>
  </w:style>
  <w:style w:type="paragraph" w:styleId="21">
    <w:name w:val="Body Text 2"/>
    <w:basedOn w:val="a"/>
    <w:link w:val="22"/>
    <w:uiPriority w:val="99"/>
    <w:unhideWhenUsed/>
    <w:qFormat/>
    <w:pPr>
      <w:spacing w:after="120" w:line="480" w:lineRule="auto"/>
    </w:pPr>
  </w:style>
  <w:style w:type="paragraph" w:styleId="a6">
    <w:name w:val="Body Text"/>
    <w:basedOn w:val="a"/>
    <w:link w:val="a7"/>
    <w:unhideWhenUsed/>
    <w:qFormat/>
    <w:pPr>
      <w:spacing w:after="120"/>
    </w:pPr>
  </w:style>
  <w:style w:type="paragraph" w:styleId="3">
    <w:name w:val="Body Text 3"/>
    <w:basedOn w:val="a"/>
    <w:link w:val="30"/>
    <w:uiPriority w:val="99"/>
    <w:qFormat/>
    <w:pPr>
      <w:tabs>
        <w:tab w:val="left" w:pos="9356"/>
      </w:tabs>
      <w:spacing w:after="0" w:line="240" w:lineRule="auto"/>
      <w:jc w:val="both"/>
    </w:pPr>
    <w:rPr>
      <w:rFonts w:ascii="Times New Roman" w:eastAsia="Times New Roman" w:hAnsi="Times New Roman" w:cs="Times New Roman"/>
      <w:sz w:val="20"/>
      <w:szCs w:val="20"/>
    </w:rPr>
  </w:style>
  <w:style w:type="character" w:customStyle="1" w:styleId="a5">
    <w:name w:val="Текст выноски Знак"/>
    <w:basedOn w:val="a0"/>
    <w:link w:val="a4"/>
    <w:qFormat/>
    <w:rPr>
      <w:rFonts w:ascii="Tahoma" w:hAnsi="Tahoma" w:cs="Tahoma"/>
      <w:sz w:val="16"/>
      <w:szCs w:val="16"/>
    </w:rPr>
  </w:style>
  <w:style w:type="paragraph" w:styleId="a8">
    <w:name w:val="No Spacing"/>
    <w:uiPriority w:val="99"/>
    <w:qFormat/>
    <w:rPr>
      <w:sz w:val="22"/>
      <w:szCs w:val="22"/>
    </w:rPr>
  </w:style>
  <w:style w:type="character" w:customStyle="1" w:styleId="10">
    <w:name w:val="Заголовок 1 Знак"/>
    <w:basedOn w:val="a0"/>
    <w:link w:val="1"/>
    <w:uiPriority w:val="9"/>
    <w:qFormat/>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qFormat/>
    <w:rPr>
      <w:rFonts w:asciiTheme="majorHAnsi" w:eastAsiaTheme="majorEastAsia" w:hAnsiTheme="majorHAnsi" w:cstheme="majorBidi"/>
      <w:b/>
      <w:bCs/>
      <w:color w:val="4F81BD" w:themeColor="accent1"/>
      <w:sz w:val="26"/>
      <w:szCs w:val="26"/>
    </w:rPr>
  </w:style>
  <w:style w:type="paragraph" w:styleId="a9">
    <w:name w:val="List Paragraph"/>
    <w:basedOn w:val="a"/>
    <w:uiPriority w:val="34"/>
    <w:qFormat/>
    <w:pPr>
      <w:ind w:left="720"/>
      <w:contextualSpacing/>
    </w:pPr>
  </w:style>
  <w:style w:type="character" w:customStyle="1" w:styleId="30">
    <w:name w:val="Основной текст 3 Знак"/>
    <w:basedOn w:val="a0"/>
    <w:link w:val="3"/>
    <w:uiPriority w:val="99"/>
    <w:qFormat/>
    <w:rPr>
      <w:rFonts w:ascii="Times New Roman" w:eastAsia="Times New Roman" w:hAnsi="Times New Roman" w:cs="Times New Roman"/>
      <w:sz w:val="20"/>
      <w:szCs w:val="20"/>
      <w:lang w:eastAsia="ru-RU"/>
    </w:rPr>
  </w:style>
  <w:style w:type="character" w:customStyle="1" w:styleId="a7">
    <w:name w:val="Основной текст Знак"/>
    <w:basedOn w:val="a0"/>
    <w:link w:val="a6"/>
    <w:qFormat/>
  </w:style>
  <w:style w:type="character" w:customStyle="1" w:styleId="22">
    <w:name w:val="Основной текст 2 Знак"/>
    <w:basedOn w:val="a0"/>
    <w:link w:val="21"/>
    <w:uiPriority w:val="99"/>
    <w:qFormat/>
  </w:style>
  <w:style w:type="paragraph" w:customStyle="1" w:styleId="23">
    <w:name w:val="Основной текст2"/>
    <w:basedOn w:val="a"/>
    <w:link w:val="aa"/>
    <w:qFormat/>
    <w:pPr>
      <w:widowControl w:val="0"/>
      <w:shd w:val="clear" w:color="auto" w:fill="FFFFFF"/>
      <w:spacing w:after="60" w:line="0" w:lineRule="atLeast"/>
      <w:jc w:val="center"/>
    </w:pPr>
    <w:rPr>
      <w:rFonts w:ascii="Times New Roman" w:eastAsia="Times New Roman" w:hAnsi="Times New Roman" w:cs="Times New Roman"/>
      <w:color w:val="000000"/>
    </w:rPr>
  </w:style>
  <w:style w:type="character" w:customStyle="1" w:styleId="fw-middle">
    <w:name w:val="fw-middle"/>
    <w:basedOn w:val="a0"/>
    <w:qFormat/>
  </w:style>
  <w:style w:type="paragraph" w:styleId="ab">
    <w:name w:val="footer"/>
    <w:basedOn w:val="a"/>
    <w:link w:val="ac"/>
    <w:rsid w:val="00694064"/>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c">
    <w:name w:val="Нижний колонтитул Знак"/>
    <w:basedOn w:val="a0"/>
    <w:link w:val="ab"/>
    <w:rsid w:val="00694064"/>
    <w:rPr>
      <w:rFonts w:ascii="Times New Roman" w:eastAsia="Times New Roman" w:hAnsi="Times New Roman" w:cs="Times New Roman"/>
      <w:sz w:val="24"/>
      <w:szCs w:val="24"/>
    </w:rPr>
  </w:style>
  <w:style w:type="paragraph" w:styleId="31">
    <w:name w:val="Body Text Indent 3"/>
    <w:basedOn w:val="a"/>
    <w:link w:val="32"/>
    <w:rsid w:val="00694064"/>
    <w:pPr>
      <w:tabs>
        <w:tab w:val="left" w:pos="6140"/>
      </w:tabs>
      <w:spacing w:after="0" w:line="240" w:lineRule="auto"/>
      <w:ind w:right="-22" w:firstLine="1"/>
      <w:jc w:val="both"/>
    </w:pPr>
    <w:rPr>
      <w:rFonts w:ascii="Times New Roman" w:eastAsia="Times New Roman" w:hAnsi="Times New Roman" w:cs="Times New Roman"/>
      <w:bCs/>
      <w:sz w:val="28"/>
      <w:szCs w:val="28"/>
    </w:rPr>
  </w:style>
  <w:style w:type="character" w:customStyle="1" w:styleId="32">
    <w:name w:val="Основной текст с отступом 3 Знак"/>
    <w:basedOn w:val="a0"/>
    <w:link w:val="31"/>
    <w:rsid w:val="00694064"/>
    <w:rPr>
      <w:rFonts w:ascii="Times New Roman" w:eastAsia="Times New Roman" w:hAnsi="Times New Roman" w:cs="Times New Roman"/>
      <w:bCs/>
      <w:sz w:val="28"/>
      <w:szCs w:val="28"/>
    </w:rPr>
  </w:style>
  <w:style w:type="paragraph" w:styleId="ad">
    <w:name w:val="header"/>
    <w:basedOn w:val="a"/>
    <w:link w:val="ae"/>
    <w:rsid w:val="009872CB"/>
    <w:pPr>
      <w:tabs>
        <w:tab w:val="center" w:pos="4677"/>
        <w:tab w:val="right" w:pos="9355"/>
      </w:tabs>
      <w:spacing w:after="0" w:line="240" w:lineRule="auto"/>
    </w:pPr>
    <w:rPr>
      <w:rFonts w:ascii="Calibri" w:eastAsia="Calibri" w:hAnsi="Calibri" w:cs="Calibri"/>
      <w:sz w:val="28"/>
      <w:szCs w:val="28"/>
    </w:rPr>
  </w:style>
  <w:style w:type="character" w:customStyle="1" w:styleId="ae">
    <w:name w:val="Верхний колонтитул Знак"/>
    <w:basedOn w:val="a0"/>
    <w:link w:val="ad"/>
    <w:rsid w:val="009872CB"/>
    <w:rPr>
      <w:rFonts w:ascii="Calibri" w:eastAsia="Calibri" w:hAnsi="Calibri" w:cs="Calibri"/>
      <w:sz w:val="28"/>
      <w:szCs w:val="28"/>
    </w:rPr>
  </w:style>
  <w:style w:type="character" w:styleId="af">
    <w:name w:val="page number"/>
    <w:basedOn w:val="a0"/>
    <w:rsid w:val="009872CB"/>
  </w:style>
  <w:style w:type="table" w:styleId="af0">
    <w:name w:val="Table Grid"/>
    <w:basedOn w:val="a1"/>
    <w:rsid w:val="009872CB"/>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basedOn w:val="a"/>
    <w:next w:val="af2"/>
    <w:link w:val="af3"/>
    <w:qFormat/>
    <w:rsid w:val="009872CB"/>
    <w:pPr>
      <w:widowControl w:val="0"/>
      <w:spacing w:after="0" w:line="240" w:lineRule="auto"/>
      <w:ind w:left="2520" w:right="2400"/>
      <w:jc w:val="center"/>
    </w:pPr>
    <w:rPr>
      <w:b/>
      <w:bCs/>
      <w:sz w:val="24"/>
      <w:szCs w:val="24"/>
    </w:rPr>
  </w:style>
  <w:style w:type="character" w:customStyle="1" w:styleId="af3">
    <w:name w:val="Название Знак"/>
    <w:link w:val="af1"/>
    <w:rsid w:val="009872CB"/>
    <w:rPr>
      <w:b/>
      <w:bCs/>
      <w:sz w:val="24"/>
      <w:szCs w:val="24"/>
    </w:rPr>
  </w:style>
  <w:style w:type="paragraph" w:styleId="af4">
    <w:name w:val="Body Text Indent"/>
    <w:basedOn w:val="a"/>
    <w:link w:val="af5"/>
    <w:rsid w:val="009872CB"/>
    <w:pPr>
      <w:spacing w:after="120" w:line="240" w:lineRule="auto"/>
      <w:ind w:left="283"/>
    </w:pPr>
    <w:rPr>
      <w:rFonts w:ascii="Calibri" w:eastAsia="Calibri" w:hAnsi="Calibri" w:cs="Calibri"/>
      <w:sz w:val="28"/>
      <w:szCs w:val="28"/>
    </w:rPr>
  </w:style>
  <w:style w:type="character" w:customStyle="1" w:styleId="af5">
    <w:name w:val="Основной текст с отступом Знак"/>
    <w:basedOn w:val="a0"/>
    <w:link w:val="af4"/>
    <w:rsid w:val="009872CB"/>
    <w:rPr>
      <w:rFonts w:ascii="Calibri" w:eastAsia="Calibri" w:hAnsi="Calibri" w:cs="Calibri"/>
      <w:sz w:val="28"/>
      <w:szCs w:val="28"/>
    </w:rPr>
  </w:style>
  <w:style w:type="character" w:customStyle="1" w:styleId="mail-message-sender-email">
    <w:name w:val="mail-message-sender-email"/>
    <w:basedOn w:val="a0"/>
    <w:rsid w:val="009872CB"/>
  </w:style>
  <w:style w:type="character" w:customStyle="1" w:styleId="dropdown-user-name">
    <w:name w:val="dropdown-user-name"/>
    <w:rsid w:val="009872CB"/>
  </w:style>
  <w:style w:type="character" w:customStyle="1" w:styleId="dropdown-user-namefirst-letter">
    <w:name w:val="dropdown-user-name__first-letter"/>
    <w:rsid w:val="009872CB"/>
  </w:style>
  <w:style w:type="character" w:styleId="af6">
    <w:name w:val="FollowedHyperlink"/>
    <w:uiPriority w:val="99"/>
    <w:unhideWhenUsed/>
    <w:rsid w:val="009872CB"/>
    <w:rPr>
      <w:color w:val="800080"/>
      <w:u w:val="single"/>
    </w:rPr>
  </w:style>
  <w:style w:type="character" w:customStyle="1" w:styleId="aa">
    <w:name w:val="Основной текст_"/>
    <w:link w:val="23"/>
    <w:locked/>
    <w:rsid w:val="009872CB"/>
    <w:rPr>
      <w:rFonts w:ascii="Times New Roman" w:eastAsia="Times New Roman" w:hAnsi="Times New Roman" w:cs="Times New Roman"/>
      <w:color w:val="000000"/>
      <w:sz w:val="22"/>
      <w:szCs w:val="22"/>
      <w:shd w:val="clear" w:color="auto" w:fill="FFFFFF"/>
    </w:rPr>
  </w:style>
  <w:style w:type="character" w:customStyle="1" w:styleId="af7">
    <w:name w:val="Другое_"/>
    <w:link w:val="af8"/>
    <w:rsid w:val="009872CB"/>
    <w:rPr>
      <w:sz w:val="17"/>
      <w:szCs w:val="17"/>
      <w:shd w:val="clear" w:color="auto" w:fill="FFFFFF"/>
    </w:rPr>
  </w:style>
  <w:style w:type="paragraph" w:customStyle="1" w:styleId="af8">
    <w:name w:val="Другое"/>
    <w:basedOn w:val="a"/>
    <w:link w:val="af7"/>
    <w:rsid w:val="009872CB"/>
    <w:pPr>
      <w:widowControl w:val="0"/>
      <w:shd w:val="clear" w:color="auto" w:fill="FFFFFF"/>
      <w:spacing w:after="0" w:line="240" w:lineRule="auto"/>
    </w:pPr>
    <w:rPr>
      <w:sz w:val="17"/>
      <w:szCs w:val="17"/>
    </w:rPr>
  </w:style>
  <w:style w:type="character" w:customStyle="1" w:styleId="apple-converted-space">
    <w:name w:val="apple-converted-space"/>
    <w:rsid w:val="009872CB"/>
  </w:style>
  <w:style w:type="paragraph" w:styleId="af2">
    <w:name w:val="Title"/>
    <w:basedOn w:val="a"/>
    <w:next w:val="a"/>
    <w:link w:val="af9"/>
    <w:uiPriority w:val="10"/>
    <w:qFormat/>
    <w:rsid w:val="009872C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9">
    <w:name w:val="Заголовок Знак"/>
    <w:basedOn w:val="a0"/>
    <w:link w:val="af2"/>
    <w:uiPriority w:val="10"/>
    <w:rsid w:val="009872CB"/>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3298D1-47FE-41DE-BC1C-FB51D53F2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314</TotalTime>
  <Pages>5</Pages>
  <Words>1998</Words>
  <Characters>11389</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Gubanova</dc:creator>
  <cp:lastModifiedBy>Пользователь</cp:lastModifiedBy>
  <cp:revision>42</cp:revision>
  <cp:lastPrinted>2025-09-16T08:40:00Z</cp:lastPrinted>
  <dcterms:created xsi:type="dcterms:W3CDTF">2024-12-06T09:58:00Z</dcterms:created>
  <dcterms:modified xsi:type="dcterms:W3CDTF">2026-08-25T05:30:00Z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42DA326FACC449C1B03518AACB2BC030_12</vt:lpwstr>
  </property>
</Properties>
</file>