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98" w:rsidRPr="00A57B7B" w:rsidRDefault="000D1210" w:rsidP="002A1355">
      <w:pPr>
        <w:pStyle w:val="3"/>
        <w:numPr>
          <w:ilvl w:val="0"/>
          <w:numId w:val="0"/>
        </w:numPr>
        <w:shd w:val="clear" w:color="auto" w:fill="FFFFFF"/>
        <w:spacing w:before="0" w:line="360" w:lineRule="auto"/>
        <w:jc w:val="center"/>
        <w:rPr>
          <w:rFonts w:ascii="Times New Roman" w:hAnsi="Times New Roman"/>
          <w:color w:val="334059"/>
          <w:sz w:val="21"/>
          <w:szCs w:val="21"/>
        </w:rPr>
      </w:pPr>
      <w:r w:rsidRPr="000D1210">
        <w:rPr>
          <w:rFonts w:ascii="Times New Roman" w:hAnsi="Times New Roman"/>
          <w:bCs/>
          <w:color w:val="00000A"/>
          <w:spacing w:val="-4"/>
          <w:sz w:val="21"/>
          <w:szCs w:val="21"/>
        </w:rPr>
        <w:t>КОНТРАКТ НА ПОСТАВКУ ТОВАРА</w:t>
      </w:r>
      <w:r w:rsidR="006D5E7F" w:rsidRPr="000D1210">
        <w:rPr>
          <w:rFonts w:ascii="Times New Roman" w:hAnsi="Times New Roman"/>
          <w:bCs/>
          <w:color w:val="00000A"/>
          <w:spacing w:val="-4"/>
          <w:sz w:val="21"/>
          <w:szCs w:val="21"/>
        </w:rPr>
        <w:t xml:space="preserve"> </w:t>
      </w:r>
      <w:r w:rsidR="0024222D" w:rsidRPr="000D1210">
        <w:rPr>
          <w:rFonts w:ascii="Times New Roman" w:hAnsi="Times New Roman"/>
          <w:bCs/>
          <w:color w:val="00000A"/>
          <w:spacing w:val="-4"/>
          <w:sz w:val="21"/>
          <w:szCs w:val="21"/>
        </w:rPr>
        <w:t>№</w:t>
      </w:r>
      <w:r w:rsidR="004B6998" w:rsidRPr="00C73EE2">
        <w:rPr>
          <w:rFonts w:ascii="Times New Roman" w:hAnsi="Times New Roman"/>
          <w:color w:val="334059"/>
          <w:sz w:val="21"/>
          <w:szCs w:val="21"/>
        </w:rPr>
        <w:t xml:space="preserve"> </w:t>
      </w:r>
      <w:bookmarkStart w:id="0" w:name="_Hlk204089234"/>
      <w:r w:rsidR="004170BC">
        <w:rPr>
          <w:rFonts w:asciiTheme="minorHAnsi" w:hAnsiTheme="minorHAnsi" w:cstheme="minorHAnsi"/>
          <w:b/>
          <w:color w:val="00AE76"/>
          <w:sz w:val="21"/>
          <w:szCs w:val="21"/>
        </w:rPr>
        <w:t>__________________</w:t>
      </w:r>
    </w:p>
    <w:bookmarkEnd w:id="0"/>
    <w:p w:rsidR="00391704" w:rsidRDefault="0000290D" w:rsidP="002A1355">
      <w:pPr>
        <w:spacing w:line="360" w:lineRule="auto"/>
        <w:jc w:val="right"/>
        <w:rPr>
          <w:sz w:val="21"/>
          <w:szCs w:val="21"/>
        </w:rPr>
      </w:pPr>
      <w:r w:rsidRPr="00C73EE2">
        <w:rPr>
          <w:sz w:val="21"/>
          <w:szCs w:val="21"/>
        </w:rPr>
        <w:t>ИКЗ</w:t>
      </w:r>
      <w:r w:rsidR="00725547">
        <w:rPr>
          <w:sz w:val="21"/>
          <w:szCs w:val="21"/>
        </w:rPr>
        <w:t xml:space="preserve"> </w:t>
      </w:r>
      <w:r w:rsidRPr="00C73EE2">
        <w:rPr>
          <w:sz w:val="21"/>
          <w:szCs w:val="21"/>
        </w:rPr>
        <w:t>-</w:t>
      </w:r>
      <w:r w:rsidR="00725547">
        <w:rPr>
          <w:sz w:val="21"/>
          <w:szCs w:val="21"/>
        </w:rPr>
        <w:t xml:space="preserve"> </w:t>
      </w:r>
      <w:r w:rsidR="000D1210">
        <w:rPr>
          <w:color w:val="0070C0"/>
          <w:sz w:val="21"/>
          <w:szCs w:val="21"/>
        </w:rPr>
        <w:t>___________________________________</w:t>
      </w:r>
    </w:p>
    <w:p w:rsidR="00C73EE2" w:rsidRDefault="00C73EE2" w:rsidP="002A1355">
      <w:pPr>
        <w:pStyle w:val="ConsNormal"/>
        <w:widowControl/>
        <w:spacing w:after="60"/>
        <w:ind w:firstLine="0"/>
        <w:jc w:val="center"/>
        <w:rPr>
          <w:rFonts w:ascii="Times New Roman" w:hAnsi="Times New Roman" w:cs="Times New Roman"/>
          <w:sz w:val="21"/>
          <w:szCs w:val="21"/>
        </w:rPr>
      </w:pPr>
    </w:p>
    <w:p w:rsidR="000E7DCF" w:rsidRPr="00C73EE2" w:rsidRDefault="000E7DCF" w:rsidP="002A1355">
      <w:pPr>
        <w:pStyle w:val="ConsNormal"/>
        <w:widowControl/>
        <w:spacing w:after="60"/>
        <w:ind w:firstLine="0"/>
        <w:jc w:val="center"/>
        <w:rPr>
          <w:rFonts w:ascii="Times New Roman" w:hAnsi="Times New Roman" w:cs="Times New Roman"/>
          <w:sz w:val="21"/>
          <w:szCs w:val="21"/>
        </w:rPr>
      </w:pPr>
    </w:p>
    <w:p w:rsidR="00391704" w:rsidRPr="00C73EE2" w:rsidRDefault="00DA7716" w:rsidP="001E1CEA">
      <w:pPr>
        <w:pBdr>
          <w:top w:val="nil"/>
          <w:left w:val="nil"/>
          <w:bottom w:val="nil"/>
          <w:right w:val="nil"/>
          <w:between w:val="nil"/>
        </w:pBdr>
        <w:shd w:val="solid" w:color="FFFFFF" w:fill="auto"/>
        <w:tabs>
          <w:tab w:val="left" w:pos="4140"/>
        </w:tabs>
        <w:spacing w:after="0"/>
        <w:jc w:val="left"/>
        <w:rPr>
          <w:bCs/>
          <w:color w:val="000000"/>
          <w:sz w:val="21"/>
          <w:szCs w:val="21"/>
        </w:rPr>
      </w:pPr>
      <w:r w:rsidRPr="00C73EE2">
        <w:rPr>
          <w:bCs/>
          <w:color w:val="000000"/>
          <w:sz w:val="21"/>
          <w:szCs w:val="21"/>
        </w:rPr>
        <w:t>г. Красноармейс</w:t>
      </w:r>
      <w:r w:rsidRPr="00C73EE2">
        <w:rPr>
          <w:color w:val="000000"/>
          <w:sz w:val="21"/>
          <w:szCs w:val="21"/>
        </w:rPr>
        <w:t xml:space="preserve">к                                  </w:t>
      </w:r>
      <w:r w:rsidR="001E1CEA">
        <w:rPr>
          <w:color w:val="000000"/>
          <w:sz w:val="21"/>
          <w:szCs w:val="21"/>
        </w:rPr>
        <w:t xml:space="preserve">                    </w:t>
      </w:r>
      <w:r w:rsidRPr="00C73EE2">
        <w:rPr>
          <w:color w:val="000000"/>
          <w:sz w:val="21"/>
          <w:szCs w:val="21"/>
        </w:rPr>
        <w:t xml:space="preserve">                         </w:t>
      </w:r>
      <w:r w:rsidR="00B06CD0">
        <w:rPr>
          <w:color w:val="000000"/>
          <w:sz w:val="21"/>
          <w:szCs w:val="21"/>
        </w:rPr>
        <w:t xml:space="preserve"> </w:t>
      </w:r>
      <w:r w:rsidRPr="00C73EE2">
        <w:rPr>
          <w:color w:val="000000"/>
          <w:sz w:val="21"/>
          <w:szCs w:val="21"/>
        </w:rPr>
        <w:t xml:space="preserve">    </w:t>
      </w:r>
      <w:r w:rsidR="006D5E7F" w:rsidRPr="00C73EE2">
        <w:rPr>
          <w:color w:val="000000"/>
          <w:sz w:val="21"/>
          <w:szCs w:val="21"/>
        </w:rPr>
        <w:t xml:space="preserve">     </w:t>
      </w:r>
      <w:r w:rsidR="00EC067A">
        <w:rPr>
          <w:color w:val="000000"/>
          <w:sz w:val="21"/>
          <w:szCs w:val="21"/>
        </w:rPr>
        <w:t xml:space="preserve">    </w:t>
      </w:r>
      <w:r w:rsidR="006D5E7F" w:rsidRPr="00C73EE2">
        <w:rPr>
          <w:color w:val="000000"/>
          <w:sz w:val="21"/>
          <w:szCs w:val="21"/>
        </w:rPr>
        <w:t xml:space="preserve">     </w:t>
      </w:r>
      <w:r w:rsidR="000D1210">
        <w:rPr>
          <w:color w:val="000000"/>
          <w:sz w:val="21"/>
          <w:szCs w:val="21"/>
        </w:rPr>
        <w:t xml:space="preserve">   </w:t>
      </w:r>
      <w:r w:rsidR="00086468" w:rsidRPr="000046A6">
        <w:rPr>
          <w:bCs/>
          <w:color w:val="000000"/>
          <w:sz w:val="21"/>
          <w:szCs w:val="21"/>
        </w:rPr>
        <w:t>«</w:t>
      </w:r>
      <w:r w:rsidR="00035FE7">
        <w:rPr>
          <w:bCs/>
          <w:color w:val="000000"/>
          <w:sz w:val="21"/>
          <w:szCs w:val="21"/>
        </w:rPr>
        <w:t>__</w:t>
      </w:r>
      <w:r w:rsidR="000D1210">
        <w:rPr>
          <w:bCs/>
          <w:color w:val="000000"/>
          <w:sz w:val="21"/>
          <w:szCs w:val="21"/>
        </w:rPr>
        <w:t>_</w:t>
      </w:r>
      <w:r w:rsidR="001E1CEA">
        <w:rPr>
          <w:bCs/>
          <w:color w:val="000000"/>
          <w:sz w:val="21"/>
          <w:szCs w:val="21"/>
        </w:rPr>
        <w:t xml:space="preserve">» </w:t>
      </w:r>
      <w:r w:rsidR="00035FE7">
        <w:rPr>
          <w:bCs/>
          <w:color w:val="000000"/>
          <w:sz w:val="21"/>
          <w:szCs w:val="21"/>
        </w:rPr>
        <w:t>__________</w:t>
      </w:r>
      <w:r w:rsidR="001E1CEA">
        <w:rPr>
          <w:bCs/>
          <w:color w:val="000000"/>
          <w:sz w:val="21"/>
          <w:szCs w:val="21"/>
        </w:rPr>
        <w:t xml:space="preserve"> </w:t>
      </w:r>
      <w:r w:rsidRPr="000046A6">
        <w:rPr>
          <w:bCs/>
          <w:color w:val="000000"/>
          <w:sz w:val="21"/>
          <w:szCs w:val="21"/>
        </w:rPr>
        <w:t>202</w:t>
      </w:r>
      <w:r w:rsidR="002A1355">
        <w:rPr>
          <w:bCs/>
          <w:color w:val="000000"/>
          <w:sz w:val="21"/>
          <w:szCs w:val="21"/>
        </w:rPr>
        <w:t>6</w:t>
      </w:r>
      <w:r w:rsidRPr="000046A6">
        <w:rPr>
          <w:bCs/>
          <w:color w:val="000000"/>
          <w:sz w:val="21"/>
          <w:szCs w:val="21"/>
        </w:rPr>
        <w:t xml:space="preserve"> год</w:t>
      </w:r>
    </w:p>
    <w:p w:rsidR="00391704" w:rsidRPr="002A1355" w:rsidRDefault="00DA7716" w:rsidP="002A1355">
      <w:pPr>
        <w:tabs>
          <w:tab w:val="left" w:pos="1134"/>
          <w:tab w:val="left" w:pos="3402"/>
          <w:tab w:val="left" w:pos="3544"/>
        </w:tabs>
        <w:spacing w:before="240"/>
        <w:ind w:firstLine="709"/>
        <w:rPr>
          <w:sz w:val="21"/>
          <w:szCs w:val="21"/>
        </w:rPr>
      </w:pPr>
      <w:proofErr w:type="gramStart"/>
      <w:r w:rsidRPr="002A1355">
        <w:rPr>
          <w:rFonts w:eastAsia="SimSun"/>
          <w:kern w:val="1"/>
          <w:sz w:val="21"/>
          <w:szCs w:val="21"/>
          <w:lang w:bidi="hi-IN"/>
        </w:rPr>
        <w:t xml:space="preserve">Муниципальное бюджетное учреждение культуры «Районный Дворец культуры Красноармейского муниципального района Саратовской области» </w:t>
      </w:r>
      <w:r w:rsidRPr="002A1355">
        <w:rPr>
          <w:sz w:val="21"/>
          <w:szCs w:val="21"/>
        </w:rPr>
        <w:t>именуем</w:t>
      </w:r>
      <w:r w:rsidR="006D5E7F" w:rsidRPr="002A1355">
        <w:rPr>
          <w:sz w:val="21"/>
          <w:szCs w:val="21"/>
        </w:rPr>
        <w:t>ое</w:t>
      </w:r>
      <w:r w:rsidR="004170BC" w:rsidRPr="002A1355">
        <w:rPr>
          <w:sz w:val="21"/>
          <w:szCs w:val="21"/>
        </w:rPr>
        <w:t xml:space="preserve"> в дальнейшем </w:t>
      </w:r>
      <w:r w:rsidRPr="002A1355">
        <w:rPr>
          <w:sz w:val="21"/>
          <w:szCs w:val="21"/>
        </w:rPr>
        <w:t xml:space="preserve">«Покупатель», в лице директора МБУК «РДК» </w:t>
      </w:r>
      <w:proofErr w:type="spellStart"/>
      <w:r w:rsidRPr="002A1355">
        <w:rPr>
          <w:sz w:val="21"/>
          <w:szCs w:val="21"/>
        </w:rPr>
        <w:t>Вяльдиной</w:t>
      </w:r>
      <w:proofErr w:type="spellEnd"/>
      <w:r w:rsidRPr="002A1355">
        <w:rPr>
          <w:sz w:val="21"/>
          <w:szCs w:val="21"/>
        </w:rPr>
        <w:t xml:space="preserve"> Оксаны </w:t>
      </w:r>
      <w:r w:rsidR="006D5E7F" w:rsidRPr="002A1355">
        <w:rPr>
          <w:sz w:val="21"/>
          <w:szCs w:val="21"/>
        </w:rPr>
        <w:t>А</w:t>
      </w:r>
      <w:r w:rsidRPr="002A1355">
        <w:rPr>
          <w:sz w:val="21"/>
          <w:szCs w:val="21"/>
        </w:rPr>
        <w:t>натольевны, действующе</w:t>
      </w:r>
      <w:r w:rsidR="006D5E7F" w:rsidRPr="002A1355">
        <w:rPr>
          <w:sz w:val="21"/>
          <w:szCs w:val="21"/>
        </w:rPr>
        <w:t>й</w:t>
      </w:r>
      <w:r w:rsidR="005372E3" w:rsidRPr="002A1355">
        <w:rPr>
          <w:sz w:val="21"/>
          <w:szCs w:val="21"/>
        </w:rPr>
        <w:t xml:space="preserve"> </w:t>
      </w:r>
      <w:r w:rsidRPr="002A1355">
        <w:rPr>
          <w:sz w:val="21"/>
          <w:szCs w:val="21"/>
        </w:rPr>
        <w:t>на основании Устава</w:t>
      </w:r>
      <w:r w:rsidRPr="002A1355">
        <w:rPr>
          <w:color w:val="000000"/>
          <w:sz w:val="21"/>
          <w:szCs w:val="21"/>
        </w:rPr>
        <w:t xml:space="preserve">, с одной стороны, </w:t>
      </w:r>
      <w:r w:rsidR="006D5E7F" w:rsidRPr="002A1355">
        <w:rPr>
          <w:color w:val="000000"/>
          <w:sz w:val="21"/>
          <w:szCs w:val="21"/>
        </w:rPr>
        <w:t>и</w:t>
      </w:r>
      <w:r w:rsidR="005372E3" w:rsidRPr="002A1355">
        <w:rPr>
          <w:color w:val="000000"/>
          <w:sz w:val="21"/>
          <w:szCs w:val="21"/>
        </w:rPr>
        <w:t xml:space="preserve"> </w:t>
      </w:r>
      <w:r w:rsidR="00035FE7" w:rsidRPr="002A1355">
        <w:rPr>
          <w:color w:val="000000"/>
          <w:sz w:val="21"/>
          <w:szCs w:val="21"/>
        </w:rPr>
        <w:t>_____________________________</w:t>
      </w:r>
      <w:r w:rsidR="000D1210" w:rsidRPr="002A1355">
        <w:rPr>
          <w:color w:val="000000"/>
          <w:sz w:val="21"/>
          <w:szCs w:val="21"/>
        </w:rPr>
        <w:t>___________________</w:t>
      </w:r>
      <w:r w:rsidR="00035FE7" w:rsidRPr="002A1355">
        <w:rPr>
          <w:color w:val="000000"/>
          <w:sz w:val="21"/>
          <w:szCs w:val="21"/>
        </w:rPr>
        <w:t>_______</w:t>
      </w:r>
      <w:r w:rsidR="006D5E7F" w:rsidRPr="002A1355">
        <w:rPr>
          <w:color w:val="000000"/>
          <w:sz w:val="21"/>
          <w:szCs w:val="21"/>
        </w:rPr>
        <w:t>,</w:t>
      </w:r>
      <w:r w:rsidR="00030CB8" w:rsidRPr="002A1355">
        <w:rPr>
          <w:rFonts w:eastAsia="MS Mincho"/>
          <w:sz w:val="21"/>
          <w:szCs w:val="21"/>
        </w:rPr>
        <w:t xml:space="preserve"> именуем</w:t>
      </w:r>
      <w:r w:rsidR="006D5E7F" w:rsidRPr="002A1355">
        <w:rPr>
          <w:rFonts w:eastAsia="MS Mincho"/>
          <w:sz w:val="21"/>
          <w:szCs w:val="21"/>
        </w:rPr>
        <w:t>ый</w:t>
      </w:r>
      <w:r w:rsidR="00030CB8" w:rsidRPr="002A1355">
        <w:rPr>
          <w:rFonts w:eastAsia="MS Mincho"/>
          <w:sz w:val="21"/>
          <w:szCs w:val="21"/>
        </w:rPr>
        <w:t xml:space="preserve"> в д</w:t>
      </w:r>
      <w:r w:rsidR="006D5E7F" w:rsidRPr="002A1355">
        <w:rPr>
          <w:rFonts w:eastAsia="MS Mincho"/>
          <w:sz w:val="21"/>
          <w:szCs w:val="21"/>
        </w:rPr>
        <w:t>альнейшем «Продавец», действующий</w:t>
      </w:r>
      <w:r w:rsidR="00030CB8" w:rsidRPr="002A1355">
        <w:rPr>
          <w:rFonts w:eastAsia="MS Mincho"/>
          <w:sz w:val="21"/>
          <w:szCs w:val="21"/>
        </w:rPr>
        <w:t xml:space="preserve"> на основании </w:t>
      </w:r>
      <w:r w:rsidR="000D1210" w:rsidRPr="002A1355">
        <w:rPr>
          <w:rFonts w:eastAsia="MS Mincho"/>
          <w:sz w:val="21"/>
          <w:szCs w:val="21"/>
        </w:rPr>
        <w:t>___________________________</w:t>
      </w:r>
      <w:r w:rsidR="00035FE7" w:rsidRPr="002A1355">
        <w:rPr>
          <w:rFonts w:eastAsia="MS Mincho"/>
          <w:sz w:val="21"/>
          <w:szCs w:val="21"/>
        </w:rPr>
        <w:t>___</w:t>
      </w:r>
      <w:r w:rsidR="00636892" w:rsidRPr="002A1355">
        <w:rPr>
          <w:rFonts w:eastAsia="MS Mincho"/>
          <w:sz w:val="21"/>
          <w:szCs w:val="21"/>
        </w:rPr>
        <w:t xml:space="preserve">, </w:t>
      </w:r>
      <w:r w:rsidRPr="002A1355">
        <w:rPr>
          <w:rFonts w:eastAsia="MS Mincho"/>
          <w:sz w:val="21"/>
          <w:szCs w:val="21"/>
        </w:rPr>
        <w:t xml:space="preserve">с другой стороны, </w:t>
      </w:r>
      <w:r w:rsidRPr="002A1355">
        <w:rPr>
          <w:sz w:val="21"/>
          <w:szCs w:val="21"/>
        </w:rPr>
        <w:t xml:space="preserve">вместе именуемые в дальнейшем «Стороны», </w:t>
      </w:r>
      <w:r w:rsidRPr="002A1355">
        <w:rPr>
          <w:rFonts w:eastAsia="MS Mincho"/>
          <w:bCs/>
          <w:sz w:val="21"/>
          <w:szCs w:val="21"/>
        </w:rPr>
        <w:t>с соблюдением требований Гражданского кодекса Российской Федерации, в соответствии с п.</w:t>
      </w:r>
      <w:r w:rsidR="000D1210" w:rsidRPr="002A1355">
        <w:rPr>
          <w:rFonts w:eastAsia="MS Mincho"/>
          <w:bCs/>
          <w:sz w:val="21"/>
          <w:szCs w:val="21"/>
        </w:rPr>
        <w:t xml:space="preserve"> </w:t>
      </w:r>
      <w:r w:rsidR="002A1355" w:rsidRPr="002A1355">
        <w:rPr>
          <w:rFonts w:eastAsia="MS Mincho"/>
          <w:bCs/>
          <w:sz w:val="21"/>
          <w:szCs w:val="21"/>
        </w:rPr>
        <w:t>5</w:t>
      </w:r>
      <w:r w:rsidRPr="002A1355">
        <w:rPr>
          <w:rFonts w:eastAsia="MS Mincho"/>
          <w:bCs/>
          <w:sz w:val="21"/>
          <w:szCs w:val="21"/>
        </w:rPr>
        <w:t xml:space="preserve"> ч</w:t>
      </w:r>
      <w:proofErr w:type="gramEnd"/>
      <w:r w:rsidRPr="002A1355">
        <w:rPr>
          <w:rFonts w:eastAsia="MS Mincho"/>
          <w:bCs/>
          <w:sz w:val="21"/>
          <w:szCs w:val="21"/>
        </w:rPr>
        <w:t>.</w:t>
      </w:r>
      <w:r w:rsidR="000D1210" w:rsidRPr="002A1355">
        <w:rPr>
          <w:rFonts w:eastAsia="MS Mincho"/>
          <w:bCs/>
          <w:sz w:val="21"/>
          <w:szCs w:val="21"/>
        </w:rPr>
        <w:t xml:space="preserve"> </w:t>
      </w:r>
      <w:r w:rsidRPr="002A1355">
        <w:rPr>
          <w:rFonts w:eastAsia="MS Mincho"/>
          <w:bCs/>
          <w:sz w:val="21"/>
          <w:szCs w:val="21"/>
        </w:rPr>
        <w:t>1 ст.</w:t>
      </w:r>
      <w:r w:rsidR="000D1210" w:rsidRPr="002A1355">
        <w:rPr>
          <w:rFonts w:eastAsia="MS Mincho"/>
          <w:bCs/>
          <w:sz w:val="21"/>
          <w:szCs w:val="21"/>
        </w:rPr>
        <w:t xml:space="preserve"> </w:t>
      </w:r>
      <w:r w:rsidRPr="002A1355">
        <w:rPr>
          <w:rFonts w:eastAsia="MS Mincho"/>
          <w:bCs/>
          <w:sz w:val="21"/>
          <w:szCs w:val="21"/>
        </w:rPr>
        <w:t>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нормативно-правовых актов Российской Федерации и Саратовской области</w:t>
      </w:r>
      <w:r w:rsidRPr="002A1355">
        <w:rPr>
          <w:sz w:val="21"/>
          <w:szCs w:val="21"/>
        </w:rPr>
        <w:t xml:space="preserve"> заключили настоящий Контракт о нижеследующем</w:t>
      </w:r>
      <w:r w:rsidR="007524DA" w:rsidRPr="002A1355">
        <w:rPr>
          <w:sz w:val="21"/>
          <w:szCs w:val="21"/>
        </w:rPr>
        <w:t xml:space="preserve">. </w:t>
      </w:r>
    </w:p>
    <w:p w:rsidR="00391704" w:rsidRPr="002A1355" w:rsidRDefault="002A1355" w:rsidP="002A1355">
      <w:pPr>
        <w:tabs>
          <w:tab w:val="left" w:pos="1134"/>
          <w:tab w:val="left" w:pos="3402"/>
          <w:tab w:val="left" w:pos="3544"/>
        </w:tabs>
        <w:spacing w:before="240"/>
        <w:jc w:val="center"/>
        <w:rPr>
          <w:sz w:val="21"/>
          <w:szCs w:val="21"/>
        </w:rPr>
      </w:pPr>
      <w:r w:rsidRPr="002A1355">
        <w:rPr>
          <w:sz w:val="21"/>
          <w:szCs w:val="21"/>
        </w:rPr>
        <w:t>1. ПРЕДМЕТ КОНТРАКТА</w:t>
      </w:r>
    </w:p>
    <w:p w:rsidR="00391704" w:rsidRPr="002A1355" w:rsidRDefault="006D5E7F" w:rsidP="002A1355">
      <w:pPr>
        <w:tabs>
          <w:tab w:val="left" w:pos="1134"/>
          <w:tab w:val="left" w:pos="3402"/>
          <w:tab w:val="left" w:pos="3544"/>
        </w:tabs>
        <w:spacing w:before="240" w:after="0"/>
        <w:ind w:firstLine="709"/>
        <w:rPr>
          <w:sz w:val="21"/>
          <w:szCs w:val="21"/>
        </w:rPr>
      </w:pPr>
      <w:r w:rsidRPr="002A1355">
        <w:rPr>
          <w:sz w:val="21"/>
          <w:szCs w:val="21"/>
        </w:rPr>
        <w:t xml:space="preserve">1.1. В соответствии с настоящим Контрактом Продавец обязуется передать в </w:t>
      </w:r>
      <w:r w:rsidR="00DA7716" w:rsidRPr="002A1355">
        <w:rPr>
          <w:sz w:val="21"/>
          <w:szCs w:val="21"/>
        </w:rPr>
        <w:t xml:space="preserve">собственность Покупателю </w:t>
      </w:r>
      <w:r w:rsidR="00130617">
        <w:rPr>
          <w:b/>
          <w:sz w:val="21"/>
          <w:szCs w:val="21"/>
        </w:rPr>
        <w:t>строительные</w:t>
      </w:r>
      <w:r w:rsidR="00105735">
        <w:rPr>
          <w:b/>
          <w:sz w:val="21"/>
          <w:szCs w:val="21"/>
        </w:rPr>
        <w:t xml:space="preserve"> материалы</w:t>
      </w:r>
      <w:r w:rsidR="001A3289">
        <w:rPr>
          <w:b/>
          <w:sz w:val="21"/>
          <w:szCs w:val="21"/>
        </w:rPr>
        <w:t xml:space="preserve"> </w:t>
      </w:r>
      <w:r w:rsidR="00C01FA5">
        <w:rPr>
          <w:b/>
          <w:sz w:val="21"/>
          <w:szCs w:val="21"/>
        </w:rPr>
        <w:t xml:space="preserve">и хозяйственные товары </w:t>
      </w:r>
      <w:r w:rsidR="001A3289" w:rsidRPr="001328B6">
        <w:rPr>
          <w:sz w:val="21"/>
          <w:szCs w:val="21"/>
        </w:rPr>
        <w:t>(далее – Товар)</w:t>
      </w:r>
      <w:r w:rsidR="002B15D6" w:rsidRPr="001328B6">
        <w:rPr>
          <w:sz w:val="21"/>
          <w:szCs w:val="21"/>
        </w:rPr>
        <w:t>,</w:t>
      </w:r>
      <w:r w:rsidR="001E1CEA" w:rsidRPr="002A1355">
        <w:rPr>
          <w:b/>
          <w:sz w:val="21"/>
          <w:szCs w:val="21"/>
        </w:rPr>
        <w:t xml:space="preserve"> </w:t>
      </w:r>
      <w:r w:rsidR="00DA7716" w:rsidRPr="002A1355">
        <w:rPr>
          <w:sz w:val="21"/>
          <w:szCs w:val="21"/>
        </w:rPr>
        <w:t>установленным Контрактом, а Пок</w:t>
      </w:r>
      <w:r w:rsidR="001A3289">
        <w:rPr>
          <w:sz w:val="21"/>
          <w:szCs w:val="21"/>
        </w:rPr>
        <w:t>упатель обязуется принять этот Т</w:t>
      </w:r>
      <w:r w:rsidR="00DA7716" w:rsidRPr="002A1355">
        <w:rPr>
          <w:sz w:val="21"/>
          <w:szCs w:val="21"/>
        </w:rPr>
        <w:t>овар и уплатить за него определенную</w:t>
      </w:r>
      <w:r w:rsidR="00523BDA" w:rsidRPr="002A1355">
        <w:rPr>
          <w:sz w:val="21"/>
          <w:szCs w:val="21"/>
        </w:rPr>
        <w:t xml:space="preserve"> Контрактом денежную сумму </w:t>
      </w:r>
      <w:r w:rsidR="00DA7716" w:rsidRPr="002A1355">
        <w:rPr>
          <w:sz w:val="21"/>
          <w:szCs w:val="21"/>
        </w:rPr>
        <w:t>(цену).</w:t>
      </w:r>
    </w:p>
    <w:p w:rsidR="00391704" w:rsidRPr="002A1355" w:rsidRDefault="00DA7716" w:rsidP="002A1355">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1.2. Ассорти</w:t>
      </w:r>
      <w:r w:rsidR="001328B6">
        <w:rPr>
          <w:rFonts w:ascii="Times New Roman" w:hAnsi="Times New Roman" w:cs="Times New Roman"/>
          <w:sz w:val="21"/>
          <w:szCs w:val="21"/>
        </w:rPr>
        <w:t>мент, количество, цена единицы Т</w:t>
      </w:r>
      <w:r w:rsidRPr="002A1355">
        <w:rPr>
          <w:rFonts w:ascii="Times New Roman" w:hAnsi="Times New Roman" w:cs="Times New Roman"/>
          <w:sz w:val="21"/>
          <w:szCs w:val="21"/>
        </w:rPr>
        <w:t>овара и общая сумма Контракта определяются в Спецификации</w:t>
      </w:r>
      <w:r w:rsidR="001328B6">
        <w:rPr>
          <w:rFonts w:ascii="Times New Roman" w:hAnsi="Times New Roman" w:cs="Times New Roman"/>
          <w:sz w:val="21"/>
          <w:szCs w:val="21"/>
        </w:rPr>
        <w:t xml:space="preserve"> (Приложение № 1)</w:t>
      </w:r>
      <w:r w:rsidRPr="002A1355">
        <w:rPr>
          <w:rFonts w:ascii="Times New Roman" w:hAnsi="Times New Roman" w:cs="Times New Roman"/>
          <w:sz w:val="21"/>
          <w:szCs w:val="21"/>
        </w:rPr>
        <w:t>, являющейся неотъемлемой частью настоящего Контракта.</w:t>
      </w:r>
    </w:p>
    <w:p w:rsidR="00391704" w:rsidRPr="002A1355" w:rsidRDefault="00DA7716" w:rsidP="002A1355">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1.3. Покупатель прио</w:t>
      </w:r>
      <w:r w:rsidR="006D5E7F" w:rsidRPr="002A1355">
        <w:rPr>
          <w:rFonts w:ascii="Times New Roman" w:hAnsi="Times New Roman" w:cs="Times New Roman"/>
          <w:sz w:val="21"/>
          <w:szCs w:val="21"/>
        </w:rPr>
        <w:t xml:space="preserve">бретает </w:t>
      </w:r>
      <w:r w:rsidR="001328B6">
        <w:rPr>
          <w:rFonts w:ascii="Times New Roman" w:hAnsi="Times New Roman" w:cs="Times New Roman"/>
          <w:sz w:val="21"/>
          <w:szCs w:val="21"/>
        </w:rPr>
        <w:t>Т</w:t>
      </w:r>
      <w:r w:rsidR="006D5E7F" w:rsidRPr="002A1355">
        <w:rPr>
          <w:rFonts w:ascii="Times New Roman" w:hAnsi="Times New Roman" w:cs="Times New Roman"/>
          <w:sz w:val="21"/>
          <w:szCs w:val="21"/>
        </w:rPr>
        <w:t>овар для использования</w:t>
      </w:r>
      <w:r w:rsidRPr="002A1355">
        <w:rPr>
          <w:rFonts w:ascii="Times New Roman" w:hAnsi="Times New Roman" w:cs="Times New Roman"/>
          <w:sz w:val="21"/>
          <w:szCs w:val="21"/>
        </w:rPr>
        <w:t>,</w:t>
      </w:r>
      <w:r w:rsidR="006D5E7F" w:rsidRPr="002A1355">
        <w:rPr>
          <w:rFonts w:ascii="Times New Roman" w:hAnsi="Times New Roman" w:cs="Times New Roman"/>
          <w:sz w:val="21"/>
          <w:szCs w:val="21"/>
        </w:rPr>
        <w:t xml:space="preserve"> </w:t>
      </w:r>
      <w:r w:rsidRPr="002A1355">
        <w:rPr>
          <w:rFonts w:ascii="Times New Roman" w:hAnsi="Times New Roman" w:cs="Times New Roman"/>
          <w:sz w:val="21"/>
          <w:szCs w:val="21"/>
        </w:rPr>
        <w:t xml:space="preserve">не связанного с </w:t>
      </w:r>
      <w:r w:rsidR="006D5E7F" w:rsidRPr="002A1355">
        <w:rPr>
          <w:rFonts w:ascii="Times New Roman" w:hAnsi="Times New Roman" w:cs="Times New Roman"/>
          <w:sz w:val="21"/>
          <w:szCs w:val="21"/>
        </w:rPr>
        <w:t>п</w:t>
      </w:r>
      <w:r w:rsidRPr="002A1355">
        <w:rPr>
          <w:rFonts w:ascii="Times New Roman" w:hAnsi="Times New Roman" w:cs="Times New Roman"/>
          <w:sz w:val="21"/>
          <w:szCs w:val="21"/>
        </w:rPr>
        <w:t>редпринимательской деятельностью.</w:t>
      </w:r>
    </w:p>
    <w:p w:rsidR="00391704" w:rsidRPr="002A1355" w:rsidRDefault="002A1355" w:rsidP="002A1355">
      <w:pPr>
        <w:pStyle w:val="ConsPlusNormal"/>
        <w:widowControl/>
        <w:tabs>
          <w:tab w:val="left" w:pos="1440"/>
        </w:tabs>
        <w:suppressAutoHyphens/>
        <w:spacing w:before="240" w:after="240"/>
        <w:ind w:firstLine="0"/>
        <w:jc w:val="center"/>
        <w:rPr>
          <w:rFonts w:ascii="Times New Roman" w:hAnsi="Times New Roman" w:cs="Times New Roman"/>
          <w:sz w:val="21"/>
          <w:szCs w:val="21"/>
        </w:rPr>
      </w:pPr>
      <w:r w:rsidRPr="002A1355">
        <w:rPr>
          <w:rFonts w:ascii="Times New Roman" w:hAnsi="Times New Roman" w:cs="Times New Roman"/>
          <w:sz w:val="21"/>
          <w:szCs w:val="21"/>
        </w:rPr>
        <w:t>2. ОБЩИЕ ПОЛОЖЕНИЯ КОНТРАКТА</w:t>
      </w:r>
    </w:p>
    <w:p w:rsidR="00391704" w:rsidRPr="002A1355" w:rsidRDefault="00DA7716" w:rsidP="002A1355">
      <w:pPr>
        <w:pStyle w:val="ConsPlusNormal"/>
        <w:ind w:firstLine="709"/>
        <w:jc w:val="both"/>
        <w:rPr>
          <w:rFonts w:ascii="Times New Roman" w:hAnsi="Times New Roman" w:cs="Times New Roman"/>
          <w:sz w:val="21"/>
          <w:szCs w:val="21"/>
        </w:rPr>
      </w:pPr>
      <w:r w:rsidRPr="002A1355">
        <w:rPr>
          <w:rFonts w:ascii="Times New Roman" w:hAnsi="Times New Roman" w:cs="Times New Roman"/>
          <w:sz w:val="21"/>
          <w:szCs w:val="21"/>
        </w:rPr>
        <w:t xml:space="preserve">2.1. Требования к </w:t>
      </w:r>
      <w:r w:rsidR="001328B6">
        <w:rPr>
          <w:rFonts w:ascii="Times New Roman" w:hAnsi="Times New Roman" w:cs="Times New Roman"/>
          <w:sz w:val="21"/>
          <w:szCs w:val="21"/>
        </w:rPr>
        <w:t>Т</w:t>
      </w:r>
      <w:r w:rsidRPr="002A1355">
        <w:rPr>
          <w:rFonts w:ascii="Times New Roman" w:hAnsi="Times New Roman" w:cs="Times New Roman"/>
          <w:sz w:val="21"/>
          <w:szCs w:val="21"/>
        </w:rPr>
        <w:t>овару:</w:t>
      </w:r>
    </w:p>
    <w:p w:rsidR="00391704" w:rsidRPr="002A1355" w:rsidRDefault="00DA7716" w:rsidP="002A1355">
      <w:pPr>
        <w:pStyle w:val="ConsPlusNormal"/>
        <w:ind w:firstLine="709"/>
        <w:jc w:val="both"/>
        <w:rPr>
          <w:rFonts w:ascii="Times New Roman" w:hAnsi="Times New Roman" w:cs="Times New Roman"/>
          <w:sz w:val="21"/>
          <w:szCs w:val="21"/>
        </w:rPr>
      </w:pPr>
      <w:r w:rsidRPr="002A1355">
        <w:rPr>
          <w:rFonts w:ascii="Times New Roman" w:hAnsi="Times New Roman" w:cs="Times New Roman"/>
          <w:sz w:val="21"/>
          <w:szCs w:val="21"/>
        </w:rPr>
        <w:t>2.1.1.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если такие требо</w:t>
      </w:r>
      <w:r w:rsidR="006D5E7F" w:rsidRPr="002A1355">
        <w:rPr>
          <w:rFonts w:ascii="Times New Roman" w:hAnsi="Times New Roman" w:cs="Times New Roman"/>
          <w:sz w:val="21"/>
          <w:szCs w:val="21"/>
        </w:rPr>
        <w:t xml:space="preserve">вания предъявляются действующим </w:t>
      </w:r>
      <w:r w:rsidRPr="002A1355">
        <w:rPr>
          <w:rFonts w:ascii="Times New Roman" w:hAnsi="Times New Roman" w:cs="Times New Roman"/>
          <w:sz w:val="21"/>
          <w:szCs w:val="21"/>
        </w:rPr>
        <w:t xml:space="preserve">законодательством Российской Федерации или </w:t>
      </w:r>
      <w:r w:rsidR="001328B6">
        <w:rPr>
          <w:rFonts w:ascii="Times New Roman" w:hAnsi="Times New Roman" w:cs="Times New Roman"/>
          <w:sz w:val="21"/>
          <w:szCs w:val="21"/>
        </w:rPr>
        <w:t>с</w:t>
      </w:r>
      <w:r w:rsidRPr="002A1355">
        <w:rPr>
          <w:rFonts w:ascii="Times New Roman" w:hAnsi="Times New Roman" w:cs="Times New Roman"/>
          <w:sz w:val="21"/>
          <w:szCs w:val="21"/>
        </w:rPr>
        <w:t>пецификацией.</w:t>
      </w:r>
    </w:p>
    <w:p w:rsidR="00391704" w:rsidRPr="002A1355" w:rsidRDefault="00DA7716" w:rsidP="002A1355">
      <w:pPr>
        <w:tabs>
          <w:tab w:val="left" w:pos="225"/>
        </w:tabs>
        <w:spacing w:after="0"/>
        <w:ind w:firstLine="709"/>
        <w:rPr>
          <w:sz w:val="21"/>
          <w:szCs w:val="21"/>
        </w:rPr>
      </w:pPr>
      <w:r w:rsidRPr="002A1355">
        <w:rPr>
          <w:sz w:val="21"/>
          <w:szCs w:val="21"/>
        </w:rPr>
        <w:t xml:space="preserve">2.1.2. Упаковка должна обеспечивать сохранность </w:t>
      </w:r>
      <w:r w:rsidR="001328B6">
        <w:rPr>
          <w:sz w:val="21"/>
          <w:szCs w:val="21"/>
        </w:rPr>
        <w:t>Т</w:t>
      </w:r>
      <w:r w:rsidRPr="002A1355">
        <w:rPr>
          <w:sz w:val="21"/>
          <w:szCs w:val="21"/>
        </w:rPr>
        <w:t>овара при транспортировке и погрузочно-разгрузочных работах. Товар должен быть передан новый, в неповрежденной  упаковке, в ассортименте (наименовании), в объеме (количестве) и в сроки, предусмотренные настоящим Контрактом. Товар передается Покупателю с необходимыми документами к нему (накладные; счета-фактуры; сертификаты соответствия и иные документы в соответствии с требованиями законодательства Российской Федерации).</w:t>
      </w:r>
    </w:p>
    <w:p w:rsidR="00391704" w:rsidRPr="002A1355" w:rsidRDefault="002A1355" w:rsidP="002A1355">
      <w:pPr>
        <w:tabs>
          <w:tab w:val="left" w:pos="1440"/>
        </w:tabs>
        <w:spacing w:before="240" w:line="0" w:lineRule="atLeast"/>
        <w:jc w:val="center"/>
        <w:rPr>
          <w:sz w:val="21"/>
          <w:szCs w:val="21"/>
        </w:rPr>
      </w:pPr>
      <w:r w:rsidRPr="002A1355">
        <w:rPr>
          <w:sz w:val="21"/>
          <w:szCs w:val="21"/>
        </w:rPr>
        <w:t>3. ЦЕНА КОНТРАКТА, ПОРЯДОК ОПЛАТЫ И СРОК ПОСТАВКИ ТОВАРА</w:t>
      </w:r>
    </w:p>
    <w:p w:rsidR="00391704" w:rsidRPr="002A1355" w:rsidRDefault="00DA7716" w:rsidP="00683D87">
      <w:pPr>
        <w:pStyle w:val="ConsPlusNonformat"/>
        <w:spacing w:before="240"/>
        <w:ind w:firstLine="709"/>
        <w:jc w:val="both"/>
        <w:rPr>
          <w:rFonts w:ascii="Times New Roman" w:hAnsi="Times New Roman" w:cs="Times New Roman"/>
          <w:sz w:val="21"/>
          <w:szCs w:val="21"/>
        </w:rPr>
      </w:pPr>
      <w:r w:rsidRPr="002A1355">
        <w:rPr>
          <w:rFonts w:ascii="Times New Roman" w:hAnsi="Times New Roman" w:cs="Times New Roman"/>
          <w:sz w:val="21"/>
          <w:szCs w:val="21"/>
        </w:rPr>
        <w:t xml:space="preserve">3.1. Цена Контракта составляет </w:t>
      </w:r>
      <w:r w:rsidR="00035FE7" w:rsidRPr="002A1355">
        <w:rPr>
          <w:rFonts w:ascii="Times New Roman" w:hAnsi="Times New Roman" w:cs="Times New Roman"/>
          <w:b/>
          <w:sz w:val="21"/>
          <w:szCs w:val="21"/>
          <w:u w:val="single"/>
        </w:rPr>
        <w:t>__</w:t>
      </w:r>
      <w:r w:rsidR="005F2C56">
        <w:rPr>
          <w:rFonts w:ascii="Times New Roman" w:hAnsi="Times New Roman" w:cs="Times New Roman"/>
          <w:b/>
          <w:sz w:val="21"/>
          <w:szCs w:val="21"/>
          <w:u w:val="single"/>
        </w:rPr>
        <w:t>_____</w:t>
      </w:r>
      <w:r w:rsidR="00035FE7" w:rsidRPr="002A1355">
        <w:rPr>
          <w:rFonts w:ascii="Times New Roman" w:hAnsi="Times New Roman" w:cs="Times New Roman"/>
          <w:b/>
          <w:sz w:val="21"/>
          <w:szCs w:val="21"/>
          <w:u w:val="single"/>
        </w:rPr>
        <w:t>_______</w:t>
      </w:r>
      <w:r w:rsidR="005F2C56">
        <w:rPr>
          <w:rFonts w:ascii="Times New Roman" w:hAnsi="Times New Roman" w:cs="Times New Roman"/>
          <w:b/>
          <w:sz w:val="21"/>
          <w:szCs w:val="21"/>
          <w:u w:val="single"/>
        </w:rPr>
        <w:t>___</w:t>
      </w:r>
      <w:r w:rsidR="00035FE7" w:rsidRPr="002A1355">
        <w:rPr>
          <w:rFonts w:ascii="Times New Roman" w:hAnsi="Times New Roman" w:cs="Times New Roman"/>
          <w:b/>
          <w:sz w:val="21"/>
          <w:szCs w:val="21"/>
          <w:u w:val="single"/>
        </w:rPr>
        <w:t>_</w:t>
      </w:r>
      <w:r w:rsidR="00695C9D" w:rsidRPr="002A1355">
        <w:rPr>
          <w:rFonts w:ascii="Times New Roman" w:hAnsi="Times New Roman" w:cs="Times New Roman"/>
          <w:b/>
          <w:bCs/>
          <w:sz w:val="21"/>
          <w:szCs w:val="21"/>
          <w:u w:val="single"/>
        </w:rPr>
        <w:t xml:space="preserve"> </w:t>
      </w:r>
      <w:r w:rsidR="00697689" w:rsidRPr="002A1355">
        <w:rPr>
          <w:rFonts w:ascii="Times New Roman" w:hAnsi="Times New Roman" w:cs="Times New Roman"/>
          <w:b/>
          <w:bCs/>
          <w:sz w:val="21"/>
          <w:szCs w:val="21"/>
          <w:u w:val="single"/>
        </w:rPr>
        <w:t>(</w:t>
      </w:r>
      <w:r w:rsidR="005F2C56">
        <w:rPr>
          <w:rFonts w:ascii="Times New Roman" w:hAnsi="Times New Roman" w:cs="Times New Roman"/>
          <w:b/>
          <w:bCs/>
          <w:sz w:val="21"/>
          <w:szCs w:val="21"/>
          <w:u w:val="single"/>
        </w:rPr>
        <w:t>________</w:t>
      </w:r>
      <w:r w:rsidR="00D27D3A" w:rsidRPr="002A1355">
        <w:rPr>
          <w:rFonts w:ascii="Times New Roman" w:hAnsi="Times New Roman" w:cs="Times New Roman"/>
          <w:b/>
          <w:bCs/>
          <w:sz w:val="21"/>
          <w:szCs w:val="21"/>
          <w:u w:val="single"/>
        </w:rPr>
        <w:t>__________</w:t>
      </w:r>
      <w:r w:rsidRPr="002A1355">
        <w:rPr>
          <w:rFonts w:ascii="Times New Roman" w:hAnsi="Times New Roman" w:cs="Times New Roman"/>
          <w:b/>
          <w:bCs/>
          <w:sz w:val="21"/>
          <w:szCs w:val="21"/>
          <w:u w:val="single"/>
        </w:rPr>
        <w:t>) рубл</w:t>
      </w:r>
      <w:r w:rsidR="008B4DAE" w:rsidRPr="002A1355">
        <w:rPr>
          <w:rFonts w:ascii="Times New Roman" w:hAnsi="Times New Roman" w:cs="Times New Roman"/>
          <w:b/>
          <w:bCs/>
          <w:sz w:val="21"/>
          <w:szCs w:val="21"/>
          <w:u w:val="single"/>
        </w:rPr>
        <w:t>ей</w:t>
      </w:r>
      <w:r w:rsidR="00695C9D" w:rsidRPr="002A1355">
        <w:rPr>
          <w:rFonts w:ascii="Times New Roman" w:hAnsi="Times New Roman" w:cs="Times New Roman"/>
          <w:b/>
          <w:bCs/>
          <w:sz w:val="21"/>
          <w:szCs w:val="21"/>
          <w:u w:val="single"/>
        </w:rPr>
        <w:t xml:space="preserve"> 00</w:t>
      </w:r>
      <w:r w:rsidR="00721459" w:rsidRPr="002A1355">
        <w:rPr>
          <w:rFonts w:ascii="Times New Roman" w:hAnsi="Times New Roman" w:cs="Times New Roman"/>
          <w:b/>
          <w:bCs/>
          <w:sz w:val="21"/>
          <w:szCs w:val="21"/>
          <w:u w:val="single"/>
        </w:rPr>
        <w:t xml:space="preserve"> копеек</w:t>
      </w:r>
      <w:r w:rsidRPr="002A1355">
        <w:rPr>
          <w:rFonts w:ascii="Times New Roman" w:hAnsi="Times New Roman" w:cs="Times New Roman"/>
          <w:b/>
          <w:bCs/>
          <w:sz w:val="21"/>
          <w:szCs w:val="21"/>
        </w:rPr>
        <w:t>, НДС</w:t>
      </w:r>
      <w:r w:rsidR="005F2C56">
        <w:rPr>
          <w:rFonts w:ascii="Times New Roman" w:hAnsi="Times New Roman" w:cs="Times New Roman"/>
          <w:b/>
          <w:bCs/>
          <w:sz w:val="21"/>
          <w:szCs w:val="21"/>
        </w:rPr>
        <w:t xml:space="preserve"> </w:t>
      </w:r>
      <w:proofErr w:type="gramStart"/>
      <w:r w:rsidR="005F2C56">
        <w:rPr>
          <w:rFonts w:ascii="Times New Roman" w:hAnsi="Times New Roman" w:cs="Times New Roman"/>
          <w:b/>
          <w:bCs/>
          <w:sz w:val="21"/>
          <w:szCs w:val="21"/>
        </w:rPr>
        <w:t>облагается</w:t>
      </w:r>
      <w:proofErr w:type="gramEnd"/>
      <w:r w:rsidR="005F2C56">
        <w:rPr>
          <w:rFonts w:ascii="Times New Roman" w:hAnsi="Times New Roman" w:cs="Times New Roman"/>
          <w:b/>
          <w:bCs/>
          <w:sz w:val="21"/>
          <w:szCs w:val="21"/>
        </w:rPr>
        <w:t xml:space="preserve"> /</w:t>
      </w:r>
      <w:r w:rsidRPr="002A1355">
        <w:rPr>
          <w:rFonts w:ascii="Times New Roman" w:hAnsi="Times New Roman" w:cs="Times New Roman"/>
          <w:b/>
          <w:bCs/>
          <w:sz w:val="21"/>
          <w:szCs w:val="21"/>
        </w:rPr>
        <w:t xml:space="preserve"> не облагается</w:t>
      </w:r>
      <w:r w:rsidR="00721459" w:rsidRPr="002A1355">
        <w:rPr>
          <w:rFonts w:ascii="Times New Roman" w:hAnsi="Times New Roman" w:cs="Times New Roman"/>
          <w:b/>
          <w:bCs/>
          <w:sz w:val="21"/>
          <w:szCs w:val="21"/>
        </w:rPr>
        <w:t>.</w:t>
      </w:r>
    </w:p>
    <w:p w:rsidR="00391704" w:rsidRPr="002A1355" w:rsidRDefault="00DA7716" w:rsidP="002A1355">
      <w:pPr>
        <w:pStyle w:val="ConsPlusNonformat"/>
        <w:ind w:firstLine="709"/>
        <w:jc w:val="both"/>
        <w:rPr>
          <w:rFonts w:ascii="Times New Roman" w:hAnsi="Times New Roman" w:cs="Times New Roman"/>
          <w:sz w:val="21"/>
          <w:szCs w:val="21"/>
        </w:rPr>
      </w:pPr>
      <w:r w:rsidRPr="002A1355">
        <w:rPr>
          <w:rFonts w:ascii="Times New Roman" w:hAnsi="Times New Roman" w:cs="Times New Roman"/>
          <w:bCs/>
          <w:sz w:val="21"/>
          <w:szCs w:val="21"/>
        </w:rPr>
        <w:t xml:space="preserve">3.2. Цена Контракта включает в себя стоимость </w:t>
      </w:r>
      <w:r w:rsidR="001328B6">
        <w:rPr>
          <w:rFonts w:ascii="Times New Roman" w:hAnsi="Times New Roman" w:cs="Times New Roman"/>
          <w:bCs/>
          <w:sz w:val="21"/>
          <w:szCs w:val="21"/>
        </w:rPr>
        <w:t>Т</w:t>
      </w:r>
      <w:r w:rsidRPr="002A1355">
        <w:rPr>
          <w:rFonts w:ascii="Times New Roman" w:hAnsi="Times New Roman" w:cs="Times New Roman"/>
          <w:bCs/>
          <w:sz w:val="21"/>
          <w:szCs w:val="21"/>
        </w:rPr>
        <w:t>овара, все налоги, сборы и другие обязательные платежи, в соответствии с действующим законодательством Российской Федерации, издержки и иные расходы Покупателя, связанные с исполнением Контракта. Цена контракта является твердой и определяется на весь срок исполнения Контракта.</w:t>
      </w:r>
    </w:p>
    <w:p w:rsidR="00391704" w:rsidRPr="002A1355" w:rsidRDefault="00721459" w:rsidP="005F2C56">
      <w:pPr>
        <w:spacing w:after="0" w:line="0" w:lineRule="atLeast"/>
        <w:ind w:firstLine="709"/>
        <w:rPr>
          <w:b/>
          <w:sz w:val="21"/>
          <w:szCs w:val="21"/>
          <w:u w:val="single"/>
        </w:rPr>
      </w:pPr>
      <w:r w:rsidRPr="002A1355">
        <w:rPr>
          <w:b/>
          <w:sz w:val="21"/>
          <w:szCs w:val="21"/>
        </w:rPr>
        <w:t>3.3.</w:t>
      </w:r>
      <w:r w:rsidR="00DA7716" w:rsidRPr="002A1355">
        <w:rPr>
          <w:b/>
          <w:sz w:val="21"/>
          <w:szCs w:val="21"/>
        </w:rPr>
        <w:t xml:space="preserve"> Срок п</w:t>
      </w:r>
      <w:r w:rsidR="00B947D5" w:rsidRPr="002A1355">
        <w:rPr>
          <w:b/>
          <w:sz w:val="21"/>
          <w:szCs w:val="21"/>
        </w:rPr>
        <w:t xml:space="preserve">оставки </w:t>
      </w:r>
      <w:r w:rsidR="001328B6">
        <w:rPr>
          <w:b/>
          <w:sz w:val="21"/>
          <w:szCs w:val="21"/>
        </w:rPr>
        <w:t>Т</w:t>
      </w:r>
      <w:r w:rsidR="00DA7716" w:rsidRPr="002A1355">
        <w:rPr>
          <w:b/>
          <w:sz w:val="21"/>
          <w:szCs w:val="21"/>
        </w:rPr>
        <w:t xml:space="preserve">овара: </w:t>
      </w:r>
      <w:r w:rsidR="00B947D5" w:rsidRPr="002A1355">
        <w:rPr>
          <w:b/>
          <w:sz w:val="21"/>
          <w:szCs w:val="21"/>
          <w:u w:val="single"/>
        </w:rPr>
        <w:t>с мом</w:t>
      </w:r>
      <w:r w:rsidR="00B53D2F" w:rsidRPr="002A1355">
        <w:rPr>
          <w:b/>
          <w:sz w:val="21"/>
          <w:szCs w:val="21"/>
          <w:u w:val="single"/>
        </w:rPr>
        <w:t xml:space="preserve">ента заключения Контракта по </w:t>
      </w:r>
      <w:r w:rsidR="00CE335F" w:rsidRPr="00642BAD">
        <w:rPr>
          <w:b/>
          <w:sz w:val="21"/>
          <w:szCs w:val="21"/>
          <w:u w:val="single"/>
        </w:rPr>
        <w:t>«</w:t>
      </w:r>
      <w:r w:rsidR="00696ADD">
        <w:rPr>
          <w:b/>
          <w:sz w:val="21"/>
          <w:szCs w:val="21"/>
          <w:u w:val="single"/>
        </w:rPr>
        <w:t>02</w:t>
      </w:r>
      <w:r w:rsidR="00035FE7" w:rsidRPr="00642BAD">
        <w:rPr>
          <w:b/>
          <w:sz w:val="21"/>
          <w:szCs w:val="21"/>
          <w:u w:val="single"/>
        </w:rPr>
        <w:t xml:space="preserve">» </w:t>
      </w:r>
      <w:r w:rsidR="000F71E8">
        <w:rPr>
          <w:b/>
          <w:sz w:val="21"/>
          <w:szCs w:val="21"/>
          <w:u w:val="single"/>
        </w:rPr>
        <w:t>июл</w:t>
      </w:r>
      <w:r w:rsidR="00CE0946">
        <w:rPr>
          <w:b/>
          <w:sz w:val="21"/>
          <w:szCs w:val="21"/>
          <w:u w:val="single"/>
        </w:rPr>
        <w:t>я</w:t>
      </w:r>
      <w:r w:rsidR="00035FE7" w:rsidRPr="00642BAD">
        <w:rPr>
          <w:b/>
          <w:sz w:val="21"/>
          <w:szCs w:val="21"/>
          <w:u w:val="single"/>
        </w:rPr>
        <w:t xml:space="preserve"> </w:t>
      </w:r>
      <w:r w:rsidR="00B947D5" w:rsidRPr="00642BAD">
        <w:rPr>
          <w:b/>
          <w:sz w:val="21"/>
          <w:szCs w:val="21"/>
          <w:u w:val="single"/>
        </w:rPr>
        <w:t>202</w:t>
      </w:r>
      <w:r w:rsidR="002A1355" w:rsidRPr="00642BAD">
        <w:rPr>
          <w:b/>
          <w:sz w:val="21"/>
          <w:szCs w:val="21"/>
          <w:u w:val="single"/>
        </w:rPr>
        <w:t>6 года</w:t>
      </w:r>
      <w:r w:rsidR="00B947D5" w:rsidRPr="002A1355">
        <w:rPr>
          <w:b/>
          <w:sz w:val="21"/>
          <w:szCs w:val="21"/>
          <w:u w:val="single"/>
        </w:rPr>
        <w:t>.</w:t>
      </w:r>
    </w:p>
    <w:p w:rsidR="00C73EE2" w:rsidRPr="002A1355" w:rsidRDefault="00721459" w:rsidP="005F2C56">
      <w:pPr>
        <w:pStyle w:val="a6"/>
        <w:spacing w:after="0" w:line="0" w:lineRule="atLeast"/>
        <w:ind w:left="0" w:firstLine="709"/>
        <w:rPr>
          <w:sz w:val="21"/>
          <w:szCs w:val="21"/>
        </w:rPr>
      </w:pPr>
      <w:r w:rsidRPr="002A1355">
        <w:rPr>
          <w:bCs/>
          <w:sz w:val="21"/>
          <w:szCs w:val="21"/>
        </w:rPr>
        <w:t xml:space="preserve">3.4. </w:t>
      </w:r>
      <w:r w:rsidR="00DA7716" w:rsidRPr="002A1355">
        <w:rPr>
          <w:bCs/>
          <w:sz w:val="21"/>
          <w:szCs w:val="21"/>
        </w:rPr>
        <w:t>Оплата за Товар по настоящему контракту осуществляется Покупателем по безналичному расчёту, путём перечисления денежных средств на счет Продавца платежными поручениями после подписания</w:t>
      </w:r>
      <w:r w:rsidR="00B947D5" w:rsidRPr="002A1355">
        <w:rPr>
          <w:bCs/>
          <w:sz w:val="21"/>
          <w:szCs w:val="21"/>
        </w:rPr>
        <w:t xml:space="preserve"> Сторонами Контракта в течение 7 </w:t>
      </w:r>
      <w:r w:rsidRPr="002A1355">
        <w:rPr>
          <w:bCs/>
          <w:sz w:val="21"/>
          <w:szCs w:val="21"/>
        </w:rPr>
        <w:t>(</w:t>
      </w:r>
      <w:r w:rsidR="005F2C56">
        <w:rPr>
          <w:bCs/>
          <w:sz w:val="21"/>
          <w:szCs w:val="21"/>
        </w:rPr>
        <w:t>Семь</w:t>
      </w:r>
      <w:r w:rsidR="00DA7716" w:rsidRPr="002A1355">
        <w:rPr>
          <w:bCs/>
          <w:sz w:val="21"/>
          <w:szCs w:val="21"/>
        </w:rPr>
        <w:t>)</w:t>
      </w:r>
      <w:r w:rsidR="00697689" w:rsidRPr="002A1355">
        <w:rPr>
          <w:bCs/>
          <w:sz w:val="21"/>
          <w:szCs w:val="21"/>
        </w:rPr>
        <w:t xml:space="preserve"> рабочих </w:t>
      </w:r>
      <w:r w:rsidR="00DA7716" w:rsidRPr="002A1355">
        <w:rPr>
          <w:bCs/>
          <w:sz w:val="21"/>
          <w:szCs w:val="21"/>
        </w:rPr>
        <w:t>д</w:t>
      </w:r>
      <w:r w:rsidRPr="002A1355">
        <w:rPr>
          <w:bCs/>
          <w:sz w:val="21"/>
          <w:szCs w:val="21"/>
        </w:rPr>
        <w:t>ней, на основании выставленного</w:t>
      </w:r>
      <w:r w:rsidR="00DA7716" w:rsidRPr="002A1355">
        <w:rPr>
          <w:bCs/>
          <w:sz w:val="21"/>
          <w:szCs w:val="21"/>
        </w:rPr>
        <w:t xml:space="preserve"> Продавцом счета, товарной накладной, счета фактуры (для плательщиков НДС). </w:t>
      </w:r>
      <w:r w:rsidR="000D0F2F" w:rsidRPr="002A1355">
        <w:rPr>
          <w:b/>
          <w:bCs/>
          <w:sz w:val="21"/>
          <w:szCs w:val="21"/>
        </w:rPr>
        <w:t xml:space="preserve">Оплата производится за счет средств </w:t>
      </w:r>
      <w:r w:rsidR="00F22472" w:rsidRPr="002A1355">
        <w:rPr>
          <w:b/>
          <w:sz w:val="21"/>
          <w:szCs w:val="21"/>
        </w:rPr>
        <w:t>бюджетного учреждения.</w:t>
      </w:r>
    </w:p>
    <w:p w:rsidR="00391704" w:rsidRPr="002A1355" w:rsidRDefault="002A1355" w:rsidP="005F2C56">
      <w:pPr>
        <w:spacing w:before="240" w:line="0" w:lineRule="atLeast"/>
        <w:jc w:val="center"/>
        <w:rPr>
          <w:sz w:val="21"/>
          <w:szCs w:val="21"/>
        </w:rPr>
      </w:pPr>
      <w:r w:rsidRPr="002A1355">
        <w:rPr>
          <w:sz w:val="21"/>
          <w:szCs w:val="21"/>
        </w:rPr>
        <w:lastRenderedPageBreak/>
        <w:t>4. ПРАВА, ОБЯЗАННОСТИ И ОТВЕТСТВЕННОСТЬ СТОРОН</w:t>
      </w:r>
    </w:p>
    <w:p w:rsidR="00391704" w:rsidRPr="002A1355" w:rsidRDefault="00DA7716" w:rsidP="005F2C56">
      <w:pPr>
        <w:pStyle w:val="HTML"/>
        <w:spacing w:before="240"/>
        <w:ind w:firstLine="709"/>
        <w:jc w:val="both"/>
        <w:rPr>
          <w:rFonts w:ascii="Times New Roman" w:hAnsi="Times New Roman" w:cs="Times New Roman"/>
          <w:sz w:val="21"/>
          <w:szCs w:val="21"/>
        </w:rPr>
      </w:pPr>
      <w:r w:rsidRPr="002A1355">
        <w:rPr>
          <w:rFonts w:ascii="Times New Roman" w:hAnsi="Times New Roman" w:cs="Times New Roman"/>
          <w:sz w:val="21"/>
          <w:szCs w:val="21"/>
        </w:rPr>
        <w:t>4.1. Продавец обязан:</w:t>
      </w:r>
    </w:p>
    <w:p w:rsidR="00721459" w:rsidRPr="002A1355" w:rsidRDefault="00DA7716" w:rsidP="005F2C56">
      <w:pPr>
        <w:pStyle w:val="HTML"/>
        <w:ind w:firstLine="709"/>
        <w:jc w:val="both"/>
        <w:rPr>
          <w:rFonts w:ascii="Times New Roman" w:hAnsi="Times New Roman" w:cs="Times New Roman"/>
          <w:sz w:val="21"/>
          <w:szCs w:val="21"/>
          <w:u w:val="single"/>
        </w:rPr>
      </w:pPr>
      <w:r w:rsidRPr="002A1355">
        <w:rPr>
          <w:rFonts w:ascii="Times New Roman" w:hAnsi="Times New Roman" w:cs="Times New Roman"/>
          <w:sz w:val="21"/>
          <w:szCs w:val="21"/>
        </w:rPr>
        <w:t xml:space="preserve">4.1.1. Передать Покупателю </w:t>
      </w:r>
      <w:r w:rsidR="001328B6">
        <w:rPr>
          <w:rFonts w:ascii="Times New Roman" w:hAnsi="Times New Roman" w:cs="Times New Roman"/>
          <w:sz w:val="21"/>
          <w:szCs w:val="21"/>
        </w:rPr>
        <w:t>Т</w:t>
      </w:r>
      <w:r w:rsidRPr="002A1355">
        <w:rPr>
          <w:rFonts w:ascii="Times New Roman" w:hAnsi="Times New Roman" w:cs="Times New Roman"/>
          <w:sz w:val="21"/>
          <w:szCs w:val="21"/>
        </w:rPr>
        <w:t>овар надлежащего качества и в</w:t>
      </w:r>
      <w:r w:rsidR="00721459" w:rsidRPr="002A1355">
        <w:rPr>
          <w:rFonts w:ascii="Times New Roman" w:hAnsi="Times New Roman" w:cs="Times New Roman"/>
          <w:sz w:val="21"/>
          <w:szCs w:val="21"/>
        </w:rPr>
        <w:t xml:space="preserve"> </w:t>
      </w:r>
      <w:r w:rsidRPr="002A1355">
        <w:rPr>
          <w:rFonts w:ascii="Times New Roman" w:hAnsi="Times New Roman" w:cs="Times New Roman"/>
          <w:sz w:val="21"/>
          <w:szCs w:val="21"/>
        </w:rPr>
        <w:t>обусловленном настоящим Контрактом ассортименте.</w:t>
      </w:r>
      <w:r w:rsidR="001844EB" w:rsidRPr="002A1355">
        <w:rPr>
          <w:rFonts w:ascii="Times New Roman" w:hAnsi="Times New Roman" w:cs="Times New Roman"/>
          <w:sz w:val="21"/>
          <w:szCs w:val="21"/>
        </w:rPr>
        <w:t xml:space="preserve"> Поставить </w:t>
      </w:r>
      <w:r w:rsidR="001328B6">
        <w:rPr>
          <w:rFonts w:ascii="Times New Roman" w:hAnsi="Times New Roman" w:cs="Times New Roman"/>
          <w:sz w:val="21"/>
          <w:szCs w:val="21"/>
        </w:rPr>
        <w:t>Т</w:t>
      </w:r>
      <w:r w:rsidR="001844EB" w:rsidRPr="002A1355">
        <w:rPr>
          <w:rFonts w:ascii="Times New Roman" w:hAnsi="Times New Roman" w:cs="Times New Roman"/>
          <w:sz w:val="21"/>
          <w:szCs w:val="21"/>
        </w:rPr>
        <w:t xml:space="preserve">овар за счет собственных средств поставщика по адресу: </w:t>
      </w:r>
      <w:r w:rsidR="001844EB" w:rsidRPr="002A1355">
        <w:rPr>
          <w:rFonts w:ascii="Times New Roman" w:hAnsi="Times New Roman" w:cs="Times New Roman"/>
          <w:sz w:val="21"/>
          <w:szCs w:val="21"/>
          <w:u w:val="single"/>
        </w:rPr>
        <w:t>Саратовская область</w:t>
      </w:r>
      <w:r w:rsidR="00721459" w:rsidRPr="002A1355">
        <w:rPr>
          <w:rFonts w:ascii="Times New Roman" w:hAnsi="Times New Roman" w:cs="Times New Roman"/>
          <w:sz w:val="21"/>
          <w:szCs w:val="21"/>
          <w:u w:val="single"/>
        </w:rPr>
        <w:t>,</w:t>
      </w:r>
      <w:r w:rsidR="001844EB" w:rsidRPr="002A1355">
        <w:rPr>
          <w:rFonts w:ascii="Times New Roman" w:hAnsi="Times New Roman" w:cs="Times New Roman"/>
          <w:sz w:val="21"/>
          <w:szCs w:val="21"/>
          <w:u w:val="single"/>
        </w:rPr>
        <w:t xml:space="preserve"> </w:t>
      </w:r>
      <w:proofErr w:type="gramStart"/>
      <w:r w:rsidR="001844EB" w:rsidRPr="002A1355">
        <w:rPr>
          <w:rFonts w:ascii="Times New Roman" w:hAnsi="Times New Roman" w:cs="Times New Roman"/>
          <w:sz w:val="21"/>
          <w:szCs w:val="21"/>
          <w:u w:val="single"/>
        </w:rPr>
        <w:t>г</w:t>
      </w:r>
      <w:proofErr w:type="gramEnd"/>
      <w:r w:rsidR="001844EB" w:rsidRPr="002A1355">
        <w:rPr>
          <w:rFonts w:ascii="Times New Roman" w:hAnsi="Times New Roman" w:cs="Times New Roman"/>
          <w:sz w:val="21"/>
          <w:szCs w:val="21"/>
          <w:u w:val="single"/>
        </w:rPr>
        <w:t>.</w:t>
      </w:r>
      <w:r w:rsidR="00721459" w:rsidRPr="002A1355">
        <w:rPr>
          <w:rFonts w:ascii="Times New Roman" w:hAnsi="Times New Roman" w:cs="Times New Roman"/>
          <w:sz w:val="21"/>
          <w:szCs w:val="21"/>
          <w:u w:val="single"/>
        </w:rPr>
        <w:t xml:space="preserve"> </w:t>
      </w:r>
      <w:r w:rsidR="001844EB" w:rsidRPr="002A1355">
        <w:rPr>
          <w:rFonts w:ascii="Times New Roman" w:hAnsi="Times New Roman" w:cs="Times New Roman"/>
          <w:sz w:val="21"/>
          <w:szCs w:val="21"/>
          <w:u w:val="single"/>
        </w:rPr>
        <w:t>Красноармейск</w:t>
      </w:r>
      <w:r w:rsidR="00721459" w:rsidRPr="002A1355">
        <w:rPr>
          <w:rFonts w:ascii="Times New Roman" w:hAnsi="Times New Roman" w:cs="Times New Roman"/>
          <w:sz w:val="21"/>
          <w:szCs w:val="21"/>
          <w:u w:val="single"/>
        </w:rPr>
        <w:t>,</w:t>
      </w:r>
      <w:r w:rsidR="001844EB" w:rsidRPr="002A1355">
        <w:rPr>
          <w:rFonts w:ascii="Times New Roman" w:hAnsi="Times New Roman" w:cs="Times New Roman"/>
          <w:sz w:val="21"/>
          <w:szCs w:val="21"/>
          <w:u w:val="single"/>
        </w:rPr>
        <w:t xml:space="preserve"> ул. 1 Мая</w:t>
      </w:r>
      <w:r w:rsidR="00721459" w:rsidRPr="002A1355">
        <w:rPr>
          <w:rFonts w:ascii="Times New Roman" w:hAnsi="Times New Roman" w:cs="Times New Roman"/>
          <w:sz w:val="21"/>
          <w:szCs w:val="21"/>
          <w:u w:val="single"/>
        </w:rPr>
        <w:t>, д.61</w:t>
      </w:r>
      <w:r w:rsidR="001844EB" w:rsidRPr="002A1355">
        <w:rPr>
          <w:rFonts w:ascii="Times New Roman" w:hAnsi="Times New Roman" w:cs="Times New Roman"/>
          <w:sz w:val="21"/>
          <w:szCs w:val="21"/>
          <w:u w:val="single"/>
        </w:rPr>
        <w:t xml:space="preserve"> </w:t>
      </w:r>
      <w:r w:rsidR="006D7407" w:rsidRPr="002A1355">
        <w:rPr>
          <w:rFonts w:ascii="Times New Roman" w:hAnsi="Times New Roman" w:cs="Times New Roman"/>
          <w:sz w:val="22"/>
          <w:szCs w:val="22"/>
          <w:u w:val="single"/>
        </w:rPr>
        <w:t>(по предварительному согласованию)</w:t>
      </w:r>
      <w:r w:rsidR="006D7407" w:rsidRPr="002A1355">
        <w:rPr>
          <w:rFonts w:ascii="Times New Roman" w:hAnsi="Times New Roman" w:cs="Times New Roman"/>
          <w:sz w:val="22"/>
          <w:szCs w:val="22"/>
        </w:rPr>
        <w:t>.</w:t>
      </w:r>
    </w:p>
    <w:p w:rsidR="00391704" w:rsidRPr="002A1355" w:rsidRDefault="00DA7716" w:rsidP="005F2C56">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4.2. Покупатель обязан:</w:t>
      </w:r>
    </w:p>
    <w:p w:rsidR="00391704" w:rsidRPr="002A1355" w:rsidRDefault="00DA7716" w:rsidP="005F2C56">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 xml:space="preserve">4.2.2. Осуществить проверку при приемке </w:t>
      </w:r>
      <w:r w:rsidR="001328B6">
        <w:rPr>
          <w:rFonts w:ascii="Times New Roman" w:hAnsi="Times New Roman" w:cs="Times New Roman"/>
          <w:sz w:val="21"/>
          <w:szCs w:val="21"/>
        </w:rPr>
        <w:t>Т</w:t>
      </w:r>
      <w:r w:rsidRPr="002A1355">
        <w:rPr>
          <w:rFonts w:ascii="Times New Roman" w:hAnsi="Times New Roman" w:cs="Times New Roman"/>
          <w:sz w:val="21"/>
          <w:szCs w:val="21"/>
        </w:rPr>
        <w:t xml:space="preserve">овара по количеству, качеству </w:t>
      </w:r>
      <w:r w:rsidR="00721459" w:rsidRPr="002A1355">
        <w:rPr>
          <w:rFonts w:ascii="Times New Roman" w:hAnsi="Times New Roman" w:cs="Times New Roman"/>
          <w:sz w:val="21"/>
          <w:szCs w:val="21"/>
        </w:rPr>
        <w:t xml:space="preserve">и </w:t>
      </w:r>
      <w:r w:rsidRPr="002A1355">
        <w:rPr>
          <w:rFonts w:ascii="Times New Roman" w:hAnsi="Times New Roman" w:cs="Times New Roman"/>
          <w:sz w:val="21"/>
          <w:szCs w:val="21"/>
        </w:rPr>
        <w:t xml:space="preserve">ассортименту,  составить и подписать соответствующие </w:t>
      </w:r>
      <w:r w:rsidR="00721459" w:rsidRPr="002A1355">
        <w:rPr>
          <w:rFonts w:ascii="Times New Roman" w:hAnsi="Times New Roman" w:cs="Times New Roman"/>
          <w:sz w:val="21"/>
          <w:szCs w:val="21"/>
        </w:rPr>
        <w:t>документы (</w:t>
      </w:r>
      <w:proofErr w:type="spellStart"/>
      <w:proofErr w:type="gramStart"/>
      <w:r w:rsidR="00721459" w:rsidRPr="002A1355">
        <w:rPr>
          <w:rFonts w:ascii="Times New Roman" w:hAnsi="Times New Roman" w:cs="Times New Roman"/>
          <w:sz w:val="21"/>
          <w:szCs w:val="21"/>
        </w:rPr>
        <w:t>акт-</w:t>
      </w:r>
      <w:r w:rsidRPr="002A1355">
        <w:rPr>
          <w:rFonts w:ascii="Times New Roman" w:hAnsi="Times New Roman" w:cs="Times New Roman"/>
          <w:sz w:val="21"/>
          <w:szCs w:val="21"/>
        </w:rPr>
        <w:t>приемки</w:t>
      </w:r>
      <w:proofErr w:type="spellEnd"/>
      <w:proofErr w:type="gramEnd"/>
      <w:r w:rsidRPr="002A1355">
        <w:rPr>
          <w:rFonts w:ascii="Times New Roman" w:hAnsi="Times New Roman" w:cs="Times New Roman"/>
          <w:sz w:val="21"/>
          <w:szCs w:val="21"/>
        </w:rPr>
        <w:t>, накладную и т.д.).</w:t>
      </w:r>
    </w:p>
    <w:p w:rsidR="00391704" w:rsidRPr="002A1355" w:rsidRDefault="00721459" w:rsidP="005F2C56">
      <w:pPr>
        <w:spacing w:after="0"/>
        <w:ind w:firstLine="709"/>
        <w:rPr>
          <w:sz w:val="21"/>
          <w:szCs w:val="21"/>
        </w:rPr>
      </w:pPr>
      <w:r w:rsidRPr="002A1355">
        <w:rPr>
          <w:sz w:val="21"/>
          <w:szCs w:val="21"/>
        </w:rPr>
        <w:t>4.3.</w:t>
      </w:r>
      <w:r w:rsidR="00DA7716" w:rsidRPr="002A1355">
        <w:rPr>
          <w:sz w:val="21"/>
          <w:szCs w:val="21"/>
        </w:rPr>
        <w:t xml:space="preserve"> Подписанная Сторонами накладная являет</w:t>
      </w:r>
      <w:r w:rsidRPr="002A1355">
        <w:rPr>
          <w:sz w:val="21"/>
          <w:szCs w:val="21"/>
        </w:rPr>
        <w:t xml:space="preserve">ся основанием для подтверждения </w:t>
      </w:r>
      <w:r w:rsidR="00DA7716" w:rsidRPr="002A1355">
        <w:rPr>
          <w:sz w:val="21"/>
          <w:szCs w:val="21"/>
        </w:rPr>
        <w:t xml:space="preserve">исполнения обязательств по Контракту. </w:t>
      </w:r>
    </w:p>
    <w:p w:rsidR="00391704" w:rsidRPr="002A1355" w:rsidRDefault="00DA7716" w:rsidP="005F2C56">
      <w:pPr>
        <w:spacing w:after="0"/>
        <w:ind w:firstLine="709"/>
        <w:rPr>
          <w:sz w:val="21"/>
          <w:szCs w:val="21"/>
        </w:rPr>
      </w:pPr>
      <w:r w:rsidRPr="002A1355">
        <w:rPr>
          <w:sz w:val="21"/>
          <w:szCs w:val="21"/>
        </w:rPr>
        <w:t>4.4.При поставке некачественного Товара Покупатель обязан известить Продавца. Продавец определяет своего Представителя для составления соответствующего акта и решения вопроса о замене.</w:t>
      </w:r>
    </w:p>
    <w:p w:rsidR="00391704" w:rsidRPr="002A1355" w:rsidRDefault="00DA7716" w:rsidP="005F2C56">
      <w:pPr>
        <w:spacing w:after="0"/>
        <w:ind w:firstLine="709"/>
        <w:rPr>
          <w:sz w:val="21"/>
          <w:szCs w:val="21"/>
        </w:rPr>
      </w:pPr>
      <w:r w:rsidRPr="002A1355">
        <w:rPr>
          <w:sz w:val="21"/>
          <w:szCs w:val="21"/>
        </w:rPr>
        <w:t>4.5. За неисполнение или ненадлежащее исполнение обязанностей по настоящему Контракту стороны несут ответственнос</w:t>
      </w:r>
      <w:r w:rsidR="00721459" w:rsidRPr="002A1355">
        <w:rPr>
          <w:sz w:val="21"/>
          <w:szCs w:val="21"/>
        </w:rPr>
        <w:t xml:space="preserve">ть в соответствии с действующим </w:t>
      </w:r>
      <w:r w:rsidRPr="002A1355">
        <w:rPr>
          <w:sz w:val="21"/>
          <w:szCs w:val="21"/>
        </w:rPr>
        <w:t>Законодательством.</w:t>
      </w:r>
    </w:p>
    <w:p w:rsidR="00DE69BC" w:rsidRPr="002A1355" w:rsidRDefault="00DA7716" w:rsidP="005F2C56">
      <w:pPr>
        <w:widowControl w:val="0"/>
        <w:suppressAutoHyphens/>
        <w:autoSpaceDE w:val="0"/>
        <w:autoSpaceDN w:val="0"/>
        <w:spacing w:after="0"/>
        <w:ind w:firstLine="709"/>
        <w:outlineLvl w:val="1"/>
        <w:rPr>
          <w:sz w:val="21"/>
          <w:szCs w:val="21"/>
        </w:rPr>
      </w:pPr>
      <w:r w:rsidRPr="002A1355">
        <w:rPr>
          <w:sz w:val="21"/>
          <w:szCs w:val="21"/>
        </w:rPr>
        <w:t>4.6.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(форс-мажор).</w:t>
      </w:r>
    </w:p>
    <w:p w:rsidR="00DE69BC" w:rsidRPr="002A1355" w:rsidRDefault="002A1355" w:rsidP="005F2C56">
      <w:pPr>
        <w:widowControl w:val="0"/>
        <w:suppressAutoHyphens/>
        <w:autoSpaceDE w:val="0"/>
        <w:autoSpaceDN w:val="0"/>
        <w:spacing w:before="240"/>
        <w:jc w:val="center"/>
        <w:outlineLvl w:val="1"/>
        <w:rPr>
          <w:bCs/>
          <w:sz w:val="21"/>
          <w:szCs w:val="21"/>
        </w:rPr>
      </w:pPr>
      <w:r w:rsidRPr="002A1355">
        <w:rPr>
          <w:bCs/>
          <w:sz w:val="21"/>
          <w:szCs w:val="21"/>
        </w:rPr>
        <w:t>5. ОТВЕТСТВЕННОСТЬ СТОРОН</w:t>
      </w:r>
    </w:p>
    <w:p w:rsidR="00DE69BC" w:rsidRPr="002A1355" w:rsidRDefault="00DE69BC" w:rsidP="005F2C56">
      <w:pPr>
        <w:widowControl w:val="0"/>
        <w:suppressAutoHyphens/>
        <w:autoSpaceDE w:val="0"/>
        <w:autoSpaceDN w:val="0"/>
        <w:spacing w:before="240" w:after="0"/>
        <w:ind w:firstLine="709"/>
        <w:rPr>
          <w:sz w:val="21"/>
          <w:szCs w:val="21"/>
        </w:rPr>
      </w:pPr>
      <w:r w:rsidRPr="002A1355">
        <w:rPr>
          <w:sz w:val="21"/>
          <w:szCs w:val="21"/>
        </w:rPr>
        <w:t>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E69BC" w:rsidRPr="002A1355" w:rsidRDefault="00DE69BC" w:rsidP="005F2C56">
      <w:pPr>
        <w:widowControl w:val="0"/>
        <w:suppressAutoHyphens/>
        <w:autoSpaceDE w:val="0"/>
        <w:autoSpaceDN w:val="0"/>
        <w:spacing w:after="0"/>
        <w:ind w:firstLine="709"/>
        <w:rPr>
          <w:sz w:val="21"/>
          <w:szCs w:val="21"/>
        </w:rPr>
      </w:pPr>
      <w:bookmarkStart w:id="1" w:name="P216"/>
      <w:bookmarkEnd w:id="1"/>
      <w:r w:rsidRPr="002A1355">
        <w:rPr>
          <w:sz w:val="21"/>
          <w:szCs w:val="21"/>
        </w:rPr>
        <w:t xml:space="preserve">5.4. </w:t>
      </w:r>
      <w:proofErr w:type="gramStart"/>
      <w:r w:rsidRPr="002A1355">
        <w:rPr>
          <w:sz w:val="21"/>
          <w:szCs w:val="21"/>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2A1355">
        <w:rPr>
          <w:sz w:val="21"/>
          <w:szCs w:val="21"/>
        </w:rPr>
        <w:t xml:space="preserve"> (соответствующим отдельным этапом исполнения Контракта) и фактически </w:t>
      </w:r>
      <w:proofErr w:type="gramStart"/>
      <w:r w:rsidRPr="002A1355">
        <w:rPr>
          <w:sz w:val="21"/>
          <w:szCs w:val="21"/>
        </w:rPr>
        <w:t>исполненных</w:t>
      </w:r>
      <w:proofErr w:type="gramEnd"/>
      <w:r w:rsidRPr="002A1355">
        <w:rPr>
          <w:sz w:val="21"/>
          <w:szCs w:val="21"/>
        </w:rPr>
        <w:t xml:space="preserve"> Поставщиком, если законодательством Российской Федерации не предусмотрен иной порядок начисления пени.</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 xml:space="preserve">5.5.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2A1355">
        <w:rPr>
          <w:sz w:val="21"/>
          <w:szCs w:val="21"/>
        </w:rPr>
        <w:t xml:space="preserve">Размер штрафа определяется в соответствии с </w:t>
      </w:r>
      <w:hyperlink r:id="rId6" w:history="1">
        <w:r w:rsidRPr="002A1355">
          <w:rPr>
            <w:sz w:val="21"/>
            <w:szCs w:val="21"/>
          </w:rPr>
          <w:t>Правилами</w:t>
        </w:r>
      </w:hyperlink>
      <w:r w:rsidRPr="002A1355">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w:t>
      </w:r>
      <w:r w:rsidR="00C73EE2" w:rsidRPr="002A1355">
        <w:rPr>
          <w:sz w:val="21"/>
          <w:szCs w:val="21"/>
        </w:rPr>
        <w:t xml:space="preserve">лнения обязательств заказчиком, </w:t>
      </w:r>
      <w:r w:rsidRPr="002A1355">
        <w:rPr>
          <w:sz w:val="21"/>
          <w:szCs w:val="21"/>
        </w:rPr>
        <w:t>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r w:rsidR="001328B6">
        <w:rPr>
          <w:sz w:val="21"/>
          <w:szCs w:val="21"/>
        </w:rPr>
        <w:t xml:space="preserve"> </w:t>
      </w:r>
      <w:r w:rsidRPr="002A1355">
        <w:rPr>
          <w:sz w:val="21"/>
          <w:szCs w:val="21"/>
        </w:rPr>
        <w:t xml:space="preserve">этапа. </w:t>
      </w:r>
      <w:proofErr w:type="gramEnd"/>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w:t>
      </w:r>
      <w:r w:rsidR="00C73EE2" w:rsidRPr="002A1355">
        <w:rPr>
          <w:sz w:val="21"/>
          <w:szCs w:val="21"/>
        </w:rPr>
        <w:t xml:space="preserve"> Правилами и составляет </w:t>
      </w:r>
      <w:r w:rsidR="00C73EE2" w:rsidRPr="002A1355">
        <w:rPr>
          <w:sz w:val="21"/>
          <w:szCs w:val="21"/>
          <w:u w:val="single"/>
        </w:rPr>
        <w:t>1 000 (Одна тысяча</w:t>
      </w:r>
      <w:r w:rsidRPr="002A1355">
        <w:rPr>
          <w:sz w:val="21"/>
          <w:szCs w:val="21"/>
          <w:u w:val="single"/>
        </w:rPr>
        <w:t>)</w:t>
      </w:r>
      <w:r w:rsidRPr="002A1355">
        <w:rPr>
          <w:sz w:val="21"/>
          <w:szCs w:val="21"/>
        </w:rPr>
        <w:t xml:space="preserve"> рублей 00 копеек. </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 xml:space="preserve">5.7. За каждый день просрочки исполнения Поставщиком обязательства, предусмотренного </w:t>
      </w:r>
      <w:hyperlink r:id="rId7" w:history="1">
        <w:r w:rsidRPr="002A1355">
          <w:rPr>
            <w:sz w:val="21"/>
            <w:szCs w:val="21"/>
          </w:rPr>
          <w:t>частью 30 статьи 34</w:t>
        </w:r>
      </w:hyperlink>
      <w:r w:rsidRPr="002A1355">
        <w:rPr>
          <w:sz w:val="21"/>
          <w:szCs w:val="21"/>
        </w:rPr>
        <w:t xml:space="preserve"> Закона N 44-ФЗ, начисляется пеня в размере, определенном в порядке, установленном в </w:t>
      </w:r>
      <w:hyperlink w:anchor="P216" w:history="1">
        <w:r w:rsidRPr="002A1355">
          <w:rPr>
            <w:sz w:val="21"/>
            <w:szCs w:val="21"/>
          </w:rPr>
          <w:t>пункте 7.4</w:t>
        </w:r>
      </w:hyperlink>
      <w:r w:rsidRPr="002A1355">
        <w:rPr>
          <w:sz w:val="21"/>
          <w:szCs w:val="21"/>
        </w:rPr>
        <w:t xml:space="preserve"> настоящего Контракта. </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 xml:space="preserve">5.8. </w:t>
      </w:r>
      <w:proofErr w:type="gramStart"/>
      <w:r w:rsidRPr="002A1355">
        <w:rPr>
          <w:sz w:val="21"/>
          <w:szCs w:val="21"/>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 10 процентов от  цены Контракта.</w:t>
      </w:r>
      <w:proofErr w:type="gramEnd"/>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lastRenderedPageBreak/>
        <w:t>5.9.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w:t>
      </w:r>
      <w:r w:rsidR="008D1E30" w:rsidRPr="002A1355">
        <w:rPr>
          <w:sz w:val="21"/>
          <w:szCs w:val="21"/>
        </w:rPr>
        <w:t xml:space="preserve"> Правилами и составляет 1 000 (Одна тысяча</w:t>
      </w:r>
      <w:r w:rsidRPr="002A1355">
        <w:rPr>
          <w:sz w:val="21"/>
          <w:szCs w:val="21"/>
        </w:rPr>
        <w:t xml:space="preserve">) рублей 00 копеек. </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5.12. Применение неустойки (штрафа, пени) не освобождает Стороны от исполнения обязательств по настоящему Контракту.</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E69BC" w:rsidRPr="002A1355" w:rsidRDefault="00DE69BC" w:rsidP="005F2C56">
      <w:pPr>
        <w:widowControl w:val="0"/>
        <w:suppressAutoHyphens/>
        <w:autoSpaceDE w:val="0"/>
        <w:autoSpaceDN w:val="0"/>
        <w:ind w:firstLine="709"/>
        <w:rPr>
          <w:sz w:val="21"/>
          <w:szCs w:val="21"/>
        </w:rPr>
      </w:pPr>
      <w:r w:rsidRPr="002A1355">
        <w:rPr>
          <w:sz w:val="21"/>
          <w:szCs w:val="21"/>
        </w:rPr>
        <w:t>5.16. Начисленные Поставщику, но не списанные Заказчиком суммы неустоек (штрафов, пеней) в связи с неисполнением или ненадлежащим исполнением в 202</w:t>
      </w:r>
      <w:r w:rsidR="001A3289">
        <w:rPr>
          <w:sz w:val="21"/>
          <w:szCs w:val="21"/>
        </w:rPr>
        <w:t>6</w:t>
      </w:r>
      <w:r w:rsidRPr="002A1355">
        <w:rPr>
          <w:sz w:val="21"/>
          <w:szCs w:val="21"/>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391704" w:rsidRPr="002A1355" w:rsidRDefault="002A1355" w:rsidP="005F2C56">
      <w:pPr>
        <w:tabs>
          <w:tab w:val="left" w:pos="0"/>
          <w:tab w:val="left" w:pos="1134"/>
        </w:tabs>
        <w:spacing w:before="240"/>
        <w:jc w:val="center"/>
        <w:rPr>
          <w:sz w:val="21"/>
          <w:szCs w:val="21"/>
        </w:rPr>
      </w:pPr>
      <w:r w:rsidRPr="002A1355">
        <w:rPr>
          <w:sz w:val="21"/>
          <w:szCs w:val="21"/>
        </w:rPr>
        <w:t>6. ПОРЯДОК РАЗРЕШЕНИЯ СПОРОВ</w:t>
      </w:r>
    </w:p>
    <w:p w:rsidR="00391704" w:rsidRPr="002A1355" w:rsidRDefault="00DE69BC" w:rsidP="005F2C56">
      <w:pPr>
        <w:tabs>
          <w:tab w:val="left" w:pos="0"/>
          <w:tab w:val="left" w:pos="1134"/>
        </w:tabs>
        <w:spacing w:before="240" w:after="0"/>
        <w:ind w:firstLine="709"/>
        <w:rPr>
          <w:sz w:val="21"/>
          <w:szCs w:val="21"/>
        </w:rPr>
      </w:pPr>
      <w:r w:rsidRPr="002A1355">
        <w:rPr>
          <w:sz w:val="21"/>
          <w:szCs w:val="21"/>
        </w:rPr>
        <w:t>6</w:t>
      </w:r>
      <w:r w:rsidR="00DA7716" w:rsidRPr="002A1355">
        <w:rPr>
          <w:sz w:val="21"/>
          <w:szCs w:val="21"/>
        </w:rPr>
        <w:t>.1. Все разногласия и споры по настоящему Контракту, если они не урегулированы путем переговоров в течение 10 дней, рассматриваются</w:t>
      </w:r>
      <w:r w:rsidR="00C73EE2" w:rsidRPr="002A1355">
        <w:rPr>
          <w:sz w:val="21"/>
          <w:szCs w:val="21"/>
        </w:rPr>
        <w:t xml:space="preserve"> в Арбитражном суде Саратовской </w:t>
      </w:r>
      <w:r w:rsidR="00DA7716" w:rsidRPr="002A1355">
        <w:rPr>
          <w:sz w:val="21"/>
          <w:szCs w:val="21"/>
        </w:rPr>
        <w:t>области.</w:t>
      </w:r>
    </w:p>
    <w:p w:rsidR="00391704" w:rsidRPr="002A1355" w:rsidRDefault="00DE69BC" w:rsidP="005F2C56">
      <w:pPr>
        <w:tabs>
          <w:tab w:val="left" w:pos="0"/>
          <w:tab w:val="left" w:pos="1134"/>
        </w:tabs>
        <w:ind w:firstLine="709"/>
        <w:rPr>
          <w:sz w:val="21"/>
          <w:szCs w:val="21"/>
        </w:rPr>
      </w:pPr>
      <w:r w:rsidRPr="002A1355">
        <w:rPr>
          <w:sz w:val="21"/>
          <w:szCs w:val="21"/>
        </w:rPr>
        <w:t>6</w:t>
      </w:r>
      <w:r w:rsidR="00C73EE2" w:rsidRPr="002A1355">
        <w:rPr>
          <w:sz w:val="21"/>
          <w:szCs w:val="21"/>
        </w:rPr>
        <w:t xml:space="preserve">.2. </w:t>
      </w:r>
      <w:r w:rsidR="00DA7716" w:rsidRPr="002A1355">
        <w:rPr>
          <w:sz w:val="21"/>
          <w:szCs w:val="21"/>
        </w:rPr>
        <w:t>Во всем остальном, что не предусмотрено настоящим Контрактом, стороны руководствуются действующим законодательством РФ.</w:t>
      </w:r>
    </w:p>
    <w:p w:rsidR="00391704" w:rsidRPr="002A1355" w:rsidRDefault="002A1355" w:rsidP="005F2C56">
      <w:pPr>
        <w:tabs>
          <w:tab w:val="left" w:pos="0"/>
          <w:tab w:val="left" w:pos="1134"/>
        </w:tabs>
        <w:spacing w:before="240"/>
        <w:jc w:val="center"/>
        <w:rPr>
          <w:sz w:val="21"/>
          <w:szCs w:val="21"/>
        </w:rPr>
      </w:pPr>
      <w:r w:rsidRPr="002A1355">
        <w:rPr>
          <w:sz w:val="21"/>
          <w:szCs w:val="21"/>
        </w:rPr>
        <w:t>7.  ПОРЯДОК РАСТОРЖЕНИЯ КОНТРАКТА</w:t>
      </w:r>
    </w:p>
    <w:p w:rsidR="00391704" w:rsidRPr="002A1355" w:rsidRDefault="00DE69BC" w:rsidP="005F2C56">
      <w:pPr>
        <w:tabs>
          <w:tab w:val="left" w:pos="0"/>
          <w:tab w:val="left" w:pos="1134"/>
        </w:tabs>
        <w:spacing w:before="240"/>
        <w:ind w:firstLine="709"/>
        <w:rPr>
          <w:bCs/>
          <w:sz w:val="21"/>
          <w:szCs w:val="21"/>
        </w:rPr>
      </w:pPr>
      <w:r w:rsidRPr="002A1355">
        <w:rPr>
          <w:bCs/>
          <w:sz w:val="21"/>
          <w:szCs w:val="21"/>
        </w:rPr>
        <w:t>7</w:t>
      </w:r>
      <w:r w:rsidR="00DA7716" w:rsidRPr="002A1355">
        <w:rPr>
          <w:bCs/>
          <w:sz w:val="21"/>
          <w:szCs w:val="21"/>
        </w:rPr>
        <w:t>.1. Расторжение Контракта допускается по соглашению сторон, по решению суда.</w:t>
      </w:r>
    </w:p>
    <w:p w:rsidR="00391704" w:rsidRPr="002A1355" w:rsidRDefault="002A1355" w:rsidP="002A1355">
      <w:pPr>
        <w:tabs>
          <w:tab w:val="left" w:pos="0"/>
          <w:tab w:val="left" w:pos="1134"/>
        </w:tabs>
        <w:spacing w:before="240"/>
        <w:jc w:val="center"/>
        <w:rPr>
          <w:sz w:val="21"/>
          <w:szCs w:val="21"/>
        </w:rPr>
      </w:pPr>
      <w:r w:rsidRPr="002A1355">
        <w:rPr>
          <w:sz w:val="21"/>
          <w:szCs w:val="21"/>
        </w:rPr>
        <w:t>8. ВНЕСЕНИЕ ИЗМЕНЕНИЙ В КОНТРАКТ</w:t>
      </w:r>
    </w:p>
    <w:p w:rsidR="00391704" w:rsidRPr="002A1355" w:rsidRDefault="00DE69BC" w:rsidP="000E7DCF">
      <w:pPr>
        <w:tabs>
          <w:tab w:val="left" w:pos="0"/>
          <w:tab w:val="left" w:pos="1134"/>
        </w:tabs>
        <w:spacing w:before="240" w:after="0"/>
        <w:ind w:firstLine="709"/>
        <w:rPr>
          <w:sz w:val="21"/>
          <w:szCs w:val="21"/>
        </w:rPr>
      </w:pPr>
      <w:r w:rsidRPr="002A1355">
        <w:rPr>
          <w:sz w:val="21"/>
          <w:szCs w:val="21"/>
        </w:rPr>
        <w:t>8</w:t>
      </w:r>
      <w:r w:rsidR="00DA7716" w:rsidRPr="002A1355">
        <w:rPr>
          <w:sz w:val="21"/>
          <w:szCs w:val="21"/>
        </w:rPr>
        <w:t xml:space="preserve">.1. Внесение изменений в Контракт производится в случаях и порядке, предусмотренных настоящим Контрактом и действующим законодательством Российской Федерации. </w:t>
      </w:r>
    </w:p>
    <w:p w:rsidR="00391704" w:rsidRPr="002A1355" w:rsidRDefault="00DE69BC" w:rsidP="000E7DCF">
      <w:pPr>
        <w:tabs>
          <w:tab w:val="left" w:pos="0"/>
          <w:tab w:val="left" w:pos="1134"/>
        </w:tabs>
        <w:spacing w:after="0"/>
        <w:ind w:firstLine="709"/>
        <w:rPr>
          <w:sz w:val="21"/>
          <w:szCs w:val="21"/>
        </w:rPr>
      </w:pPr>
      <w:r w:rsidRPr="002A1355">
        <w:rPr>
          <w:sz w:val="21"/>
          <w:szCs w:val="21"/>
        </w:rPr>
        <w:t>8</w:t>
      </w:r>
      <w:r w:rsidR="00DA7716" w:rsidRPr="002A1355">
        <w:rPr>
          <w:sz w:val="21"/>
          <w:szCs w:val="21"/>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91704" w:rsidRPr="002A1355" w:rsidRDefault="00C73EE2" w:rsidP="000E7DCF">
      <w:pPr>
        <w:tabs>
          <w:tab w:val="left" w:pos="0"/>
          <w:tab w:val="left" w:pos="1134"/>
        </w:tabs>
        <w:spacing w:after="0"/>
        <w:rPr>
          <w:sz w:val="21"/>
          <w:szCs w:val="21"/>
        </w:rPr>
      </w:pPr>
      <w:r w:rsidRPr="002A1355">
        <w:rPr>
          <w:sz w:val="21"/>
          <w:szCs w:val="21"/>
        </w:rPr>
        <w:t xml:space="preserve">       </w:t>
      </w:r>
      <w:r w:rsidR="00DA7716" w:rsidRPr="002A1355">
        <w:rPr>
          <w:sz w:val="21"/>
          <w:szCs w:val="21"/>
        </w:rPr>
        <w:t xml:space="preserve">- при снижении цены </w:t>
      </w:r>
      <w:r w:rsidR="001328B6">
        <w:rPr>
          <w:sz w:val="21"/>
          <w:szCs w:val="21"/>
        </w:rPr>
        <w:t>Контракта</w:t>
      </w:r>
      <w:r w:rsidR="00DA7716" w:rsidRPr="002A1355">
        <w:rPr>
          <w:sz w:val="21"/>
          <w:szCs w:val="21"/>
        </w:rPr>
        <w:t xml:space="preserve"> без изменения предусмотренных договором количества </w:t>
      </w:r>
      <w:r w:rsidR="001328B6">
        <w:rPr>
          <w:sz w:val="21"/>
          <w:szCs w:val="21"/>
        </w:rPr>
        <w:t>Т</w:t>
      </w:r>
      <w:r w:rsidR="00DA7716" w:rsidRPr="002A1355">
        <w:rPr>
          <w:sz w:val="21"/>
          <w:szCs w:val="21"/>
        </w:rPr>
        <w:t xml:space="preserve">овара, качества поставляемого </w:t>
      </w:r>
      <w:r w:rsidR="001328B6">
        <w:rPr>
          <w:sz w:val="21"/>
          <w:szCs w:val="21"/>
        </w:rPr>
        <w:t>Т</w:t>
      </w:r>
      <w:r w:rsidR="00DA7716" w:rsidRPr="002A1355">
        <w:rPr>
          <w:sz w:val="21"/>
          <w:szCs w:val="21"/>
        </w:rPr>
        <w:t xml:space="preserve">овара и иных условий </w:t>
      </w:r>
      <w:r w:rsidR="001328B6">
        <w:rPr>
          <w:sz w:val="21"/>
          <w:szCs w:val="21"/>
        </w:rPr>
        <w:t>К</w:t>
      </w:r>
      <w:r w:rsidR="00DA7716" w:rsidRPr="002A1355">
        <w:rPr>
          <w:sz w:val="21"/>
          <w:szCs w:val="21"/>
        </w:rPr>
        <w:t>онтракта.</w:t>
      </w:r>
    </w:p>
    <w:p w:rsidR="00391704" w:rsidRPr="002A1355" w:rsidRDefault="00C73EE2" w:rsidP="000E7DCF">
      <w:pPr>
        <w:tabs>
          <w:tab w:val="left" w:pos="0"/>
          <w:tab w:val="left" w:pos="1134"/>
        </w:tabs>
        <w:spacing w:after="0"/>
        <w:rPr>
          <w:sz w:val="21"/>
          <w:szCs w:val="21"/>
        </w:rPr>
      </w:pPr>
      <w:r w:rsidRPr="002A1355">
        <w:rPr>
          <w:sz w:val="21"/>
          <w:szCs w:val="21"/>
        </w:rPr>
        <w:t xml:space="preserve">       </w:t>
      </w:r>
      <w:r w:rsidR="00DA7716" w:rsidRPr="002A1355">
        <w:rPr>
          <w:sz w:val="21"/>
          <w:szCs w:val="21"/>
        </w:rPr>
        <w:t xml:space="preserve">- если по предложению Покупателя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w:t>
      </w:r>
      <w:r w:rsidR="001328B6">
        <w:rPr>
          <w:sz w:val="21"/>
          <w:szCs w:val="21"/>
        </w:rPr>
        <w:t>Т</w:t>
      </w:r>
      <w:r w:rsidR="00DA7716" w:rsidRPr="002A1355">
        <w:rPr>
          <w:sz w:val="21"/>
          <w:szCs w:val="21"/>
        </w:rPr>
        <w:t xml:space="preserve">овара не более чем на десять процентов. При этом по соглашению сторон допускается изменение с учетом </w:t>
      </w:r>
      <w:proofErr w:type="gramStart"/>
      <w:r w:rsidR="00DA7716" w:rsidRPr="002A1355">
        <w:rPr>
          <w:sz w:val="21"/>
          <w:szCs w:val="21"/>
        </w:rPr>
        <w:t>положений бюджетного законодательства Российской Федерации цены Контракта</w:t>
      </w:r>
      <w:proofErr w:type="gramEnd"/>
      <w:r w:rsidR="00DA7716" w:rsidRPr="002A1355">
        <w:rPr>
          <w:sz w:val="21"/>
          <w:szCs w:val="21"/>
        </w:rPr>
        <w:t xml:space="preserve"> пропорционально дополнительному количеству </w:t>
      </w:r>
      <w:r w:rsidR="001328B6">
        <w:rPr>
          <w:sz w:val="21"/>
          <w:szCs w:val="21"/>
        </w:rPr>
        <w:t>Т</w:t>
      </w:r>
      <w:r w:rsidR="00DA7716" w:rsidRPr="002A1355">
        <w:rPr>
          <w:sz w:val="21"/>
          <w:szCs w:val="21"/>
        </w:rPr>
        <w:t xml:space="preserve">овара исходя из установленной в Контракте цены единицы </w:t>
      </w:r>
      <w:r w:rsidR="001328B6">
        <w:rPr>
          <w:sz w:val="21"/>
          <w:szCs w:val="21"/>
        </w:rPr>
        <w:t>Т</w:t>
      </w:r>
      <w:r w:rsidR="00DA7716" w:rsidRPr="002A1355">
        <w:rPr>
          <w:sz w:val="21"/>
          <w:szCs w:val="21"/>
        </w:rPr>
        <w:t xml:space="preserve">овара, но не более чем на десять процентов цены Контракта. При уменьшении, </w:t>
      </w:r>
      <w:proofErr w:type="gramStart"/>
      <w:r w:rsidR="00DA7716" w:rsidRPr="002A1355">
        <w:rPr>
          <w:sz w:val="21"/>
          <w:szCs w:val="21"/>
        </w:rPr>
        <w:t>предусмотренных</w:t>
      </w:r>
      <w:proofErr w:type="gramEnd"/>
      <w:r w:rsidR="00DA7716" w:rsidRPr="002A1355">
        <w:rPr>
          <w:sz w:val="21"/>
          <w:szCs w:val="21"/>
        </w:rPr>
        <w:t xml:space="preserve"> Контрактом количества </w:t>
      </w:r>
      <w:r w:rsidR="001328B6">
        <w:rPr>
          <w:sz w:val="21"/>
          <w:szCs w:val="21"/>
        </w:rPr>
        <w:t>Т</w:t>
      </w:r>
      <w:r w:rsidR="00DA7716" w:rsidRPr="002A1355">
        <w:rPr>
          <w:sz w:val="21"/>
          <w:szCs w:val="21"/>
        </w:rPr>
        <w:t>овара  стороны Контракта обязаны уменьшить цену Ко</w:t>
      </w:r>
      <w:r w:rsidR="001328B6">
        <w:rPr>
          <w:sz w:val="21"/>
          <w:szCs w:val="21"/>
        </w:rPr>
        <w:t>нтракта исходя из цены единицы Т</w:t>
      </w:r>
      <w:r w:rsidR="00DA7716" w:rsidRPr="002A1355">
        <w:rPr>
          <w:sz w:val="21"/>
          <w:szCs w:val="21"/>
        </w:rPr>
        <w:t xml:space="preserve">овара. </w:t>
      </w:r>
    </w:p>
    <w:p w:rsidR="006D7407" w:rsidRPr="002A1355" w:rsidRDefault="00DE69BC" w:rsidP="000E7DCF">
      <w:pPr>
        <w:tabs>
          <w:tab w:val="left" w:pos="0"/>
          <w:tab w:val="left" w:pos="1134"/>
        </w:tabs>
        <w:spacing w:after="0"/>
        <w:ind w:firstLine="709"/>
        <w:rPr>
          <w:sz w:val="21"/>
          <w:szCs w:val="21"/>
        </w:rPr>
      </w:pPr>
      <w:r w:rsidRPr="002A1355">
        <w:rPr>
          <w:sz w:val="21"/>
          <w:szCs w:val="21"/>
        </w:rPr>
        <w:t>8</w:t>
      </w:r>
      <w:r w:rsidR="00DA7716" w:rsidRPr="002A1355">
        <w:rPr>
          <w:sz w:val="21"/>
          <w:szCs w:val="21"/>
        </w:rPr>
        <w:t xml:space="preserve">.3. </w:t>
      </w:r>
      <w:proofErr w:type="gramStart"/>
      <w:r w:rsidR="00DA7716" w:rsidRPr="002A1355">
        <w:rPr>
          <w:sz w:val="21"/>
          <w:szCs w:val="21"/>
        </w:rPr>
        <w:t xml:space="preserve">Все изменения и дополнения к настоящему Контракту, не противоречащие действующему </w:t>
      </w:r>
      <w:proofErr w:type="gramEnd"/>
    </w:p>
    <w:p w:rsidR="00391704" w:rsidRPr="002A1355" w:rsidRDefault="00DA7716" w:rsidP="000E7DCF">
      <w:pPr>
        <w:tabs>
          <w:tab w:val="left" w:pos="0"/>
          <w:tab w:val="left" w:pos="1134"/>
        </w:tabs>
        <w:rPr>
          <w:sz w:val="21"/>
          <w:szCs w:val="21"/>
        </w:rPr>
      </w:pPr>
      <w:r w:rsidRPr="002A1355">
        <w:rPr>
          <w:sz w:val="21"/>
          <w:szCs w:val="21"/>
        </w:rPr>
        <w:t>законодательству Российской Федерации, оформляются дополнительными соглашениями Сторон в письменной форме.</w:t>
      </w:r>
    </w:p>
    <w:p w:rsidR="00391704" w:rsidRPr="002A1355" w:rsidRDefault="002A1355" w:rsidP="000E7DCF">
      <w:pPr>
        <w:tabs>
          <w:tab w:val="left" w:pos="0"/>
          <w:tab w:val="left" w:pos="1134"/>
        </w:tabs>
        <w:spacing w:before="240"/>
        <w:ind w:left="567" w:firstLine="567"/>
        <w:jc w:val="center"/>
        <w:rPr>
          <w:sz w:val="21"/>
          <w:szCs w:val="21"/>
        </w:rPr>
      </w:pPr>
      <w:r w:rsidRPr="002A1355">
        <w:rPr>
          <w:sz w:val="21"/>
          <w:szCs w:val="21"/>
        </w:rPr>
        <w:lastRenderedPageBreak/>
        <w:t>9. ЗАКЛЮЧИТЕЛЬНЫЕ ПОЛОЖЕНИЯ</w:t>
      </w:r>
    </w:p>
    <w:p w:rsidR="00C73EE2" w:rsidRPr="002A1355" w:rsidRDefault="00DE69BC" w:rsidP="000E7DCF">
      <w:pPr>
        <w:tabs>
          <w:tab w:val="left" w:pos="0"/>
          <w:tab w:val="left" w:pos="1134"/>
        </w:tabs>
        <w:spacing w:before="240" w:after="0"/>
        <w:ind w:firstLine="709"/>
        <w:jc w:val="left"/>
        <w:rPr>
          <w:sz w:val="21"/>
          <w:szCs w:val="21"/>
        </w:rPr>
      </w:pPr>
      <w:r w:rsidRPr="002A1355">
        <w:rPr>
          <w:sz w:val="21"/>
          <w:szCs w:val="21"/>
        </w:rPr>
        <w:t>9</w:t>
      </w:r>
      <w:r w:rsidR="00C73EE2" w:rsidRPr="002A1355">
        <w:rPr>
          <w:sz w:val="21"/>
          <w:szCs w:val="21"/>
        </w:rPr>
        <w:t xml:space="preserve">.1. </w:t>
      </w:r>
      <w:r w:rsidR="00DA7716" w:rsidRPr="002A1355">
        <w:rPr>
          <w:sz w:val="21"/>
          <w:szCs w:val="21"/>
        </w:rPr>
        <w:t>Настоящий Контра</w:t>
      </w:r>
      <w:proofErr w:type="gramStart"/>
      <w:r w:rsidR="00DA7716" w:rsidRPr="002A1355">
        <w:rPr>
          <w:sz w:val="21"/>
          <w:szCs w:val="21"/>
        </w:rPr>
        <w:t>кт вст</w:t>
      </w:r>
      <w:proofErr w:type="gramEnd"/>
      <w:r w:rsidR="00DA7716" w:rsidRPr="002A1355">
        <w:rPr>
          <w:sz w:val="21"/>
          <w:szCs w:val="21"/>
        </w:rPr>
        <w:t xml:space="preserve">упает в силу с момента заключения  </w:t>
      </w:r>
      <w:r w:rsidR="00697689" w:rsidRPr="002A1355">
        <w:rPr>
          <w:sz w:val="21"/>
          <w:szCs w:val="21"/>
        </w:rPr>
        <w:t xml:space="preserve">и действует </w:t>
      </w:r>
    </w:p>
    <w:p w:rsidR="00391704" w:rsidRPr="002A1355" w:rsidRDefault="00697689" w:rsidP="000E7DCF">
      <w:pPr>
        <w:tabs>
          <w:tab w:val="left" w:pos="0"/>
          <w:tab w:val="left" w:pos="1134"/>
        </w:tabs>
        <w:spacing w:after="0"/>
        <w:jc w:val="left"/>
        <w:rPr>
          <w:sz w:val="21"/>
          <w:szCs w:val="21"/>
        </w:rPr>
      </w:pPr>
      <w:r w:rsidRPr="002A1355">
        <w:rPr>
          <w:sz w:val="21"/>
          <w:szCs w:val="21"/>
        </w:rPr>
        <w:t xml:space="preserve">по </w:t>
      </w:r>
      <w:r w:rsidR="00C73EE2" w:rsidRPr="002A1355">
        <w:rPr>
          <w:sz w:val="21"/>
          <w:szCs w:val="21"/>
        </w:rPr>
        <w:t>«</w:t>
      </w:r>
      <w:r w:rsidRPr="002A1355">
        <w:rPr>
          <w:sz w:val="21"/>
          <w:szCs w:val="21"/>
        </w:rPr>
        <w:t>31</w:t>
      </w:r>
      <w:r w:rsidR="00C73EE2" w:rsidRPr="002A1355">
        <w:rPr>
          <w:sz w:val="21"/>
          <w:szCs w:val="21"/>
        </w:rPr>
        <w:t>»</w:t>
      </w:r>
      <w:r w:rsidRPr="002A1355">
        <w:rPr>
          <w:sz w:val="21"/>
          <w:szCs w:val="21"/>
        </w:rPr>
        <w:t xml:space="preserve"> декабря 202</w:t>
      </w:r>
      <w:r w:rsidR="001A3289">
        <w:rPr>
          <w:sz w:val="21"/>
          <w:szCs w:val="21"/>
        </w:rPr>
        <w:t>6</w:t>
      </w:r>
      <w:r w:rsidR="00DA7716" w:rsidRPr="002A1355">
        <w:rPr>
          <w:sz w:val="21"/>
          <w:szCs w:val="21"/>
        </w:rPr>
        <w:t xml:space="preserve"> г</w:t>
      </w:r>
      <w:r w:rsidR="00C73EE2" w:rsidRPr="002A1355">
        <w:rPr>
          <w:sz w:val="21"/>
          <w:szCs w:val="21"/>
        </w:rPr>
        <w:t>ода</w:t>
      </w:r>
      <w:r w:rsidR="00DA7716" w:rsidRPr="002A1355">
        <w:rPr>
          <w:sz w:val="21"/>
          <w:szCs w:val="21"/>
        </w:rPr>
        <w:t xml:space="preserve">. </w:t>
      </w:r>
    </w:p>
    <w:p w:rsidR="00391704" w:rsidRPr="002A1355" w:rsidRDefault="00DE69BC" w:rsidP="000E7DCF">
      <w:pPr>
        <w:tabs>
          <w:tab w:val="left" w:pos="0"/>
          <w:tab w:val="left" w:pos="1134"/>
        </w:tabs>
        <w:spacing w:after="0"/>
        <w:ind w:firstLine="709"/>
        <w:jc w:val="left"/>
        <w:rPr>
          <w:sz w:val="21"/>
          <w:szCs w:val="21"/>
        </w:rPr>
      </w:pPr>
      <w:r w:rsidRPr="002A1355">
        <w:rPr>
          <w:sz w:val="21"/>
          <w:szCs w:val="21"/>
        </w:rPr>
        <w:t>9</w:t>
      </w:r>
      <w:r w:rsidR="00C73EE2" w:rsidRPr="002A1355">
        <w:rPr>
          <w:sz w:val="21"/>
          <w:szCs w:val="21"/>
        </w:rPr>
        <w:t xml:space="preserve">.2. </w:t>
      </w:r>
      <w:r w:rsidR="00DA7716" w:rsidRPr="002A1355">
        <w:rPr>
          <w:sz w:val="21"/>
          <w:szCs w:val="21"/>
        </w:rPr>
        <w:t>Окончание срока действия Контракта не влечет прекращение неисполненных обязатель</w:t>
      </w:r>
      <w:proofErr w:type="gramStart"/>
      <w:r w:rsidR="00DA7716" w:rsidRPr="002A1355">
        <w:rPr>
          <w:sz w:val="21"/>
          <w:szCs w:val="21"/>
        </w:rPr>
        <w:t>ств Ст</w:t>
      </w:r>
      <w:proofErr w:type="gramEnd"/>
      <w:r w:rsidR="00DA7716" w:rsidRPr="002A1355">
        <w:rPr>
          <w:sz w:val="21"/>
          <w:szCs w:val="21"/>
        </w:rPr>
        <w:t>орон по Контракту, в том числе гарантийных обязательств Исполнителя.</w:t>
      </w:r>
    </w:p>
    <w:p w:rsidR="00391704" w:rsidRPr="002A1355" w:rsidRDefault="00DE69BC" w:rsidP="000E7DCF">
      <w:pPr>
        <w:tabs>
          <w:tab w:val="left" w:pos="0"/>
          <w:tab w:val="left" w:pos="1134"/>
        </w:tabs>
        <w:ind w:firstLine="709"/>
        <w:jc w:val="left"/>
        <w:rPr>
          <w:sz w:val="21"/>
          <w:szCs w:val="21"/>
        </w:rPr>
      </w:pPr>
      <w:r w:rsidRPr="002A1355">
        <w:rPr>
          <w:sz w:val="21"/>
          <w:szCs w:val="21"/>
        </w:rPr>
        <w:t>9</w:t>
      </w:r>
      <w:r w:rsidR="00C73EE2" w:rsidRPr="002A1355">
        <w:rPr>
          <w:sz w:val="21"/>
          <w:szCs w:val="21"/>
        </w:rPr>
        <w:t xml:space="preserve">.3. </w:t>
      </w:r>
      <w:r w:rsidR="00DA7716" w:rsidRPr="002A1355">
        <w:rPr>
          <w:sz w:val="21"/>
          <w:szCs w:val="21"/>
        </w:rPr>
        <w:t>Приложения:</w:t>
      </w:r>
      <w:r w:rsidR="00C73EE2" w:rsidRPr="002A1355">
        <w:rPr>
          <w:sz w:val="21"/>
          <w:szCs w:val="21"/>
        </w:rPr>
        <w:t xml:space="preserve"> Приложение №1 </w:t>
      </w:r>
      <w:r w:rsidR="001A3289">
        <w:rPr>
          <w:sz w:val="21"/>
          <w:szCs w:val="21"/>
        </w:rPr>
        <w:t>(</w:t>
      </w:r>
      <w:r w:rsidR="00DA7716" w:rsidRPr="002A1355">
        <w:rPr>
          <w:sz w:val="21"/>
          <w:szCs w:val="21"/>
        </w:rPr>
        <w:t>Спецификация</w:t>
      </w:r>
      <w:r w:rsidR="001A3289">
        <w:rPr>
          <w:sz w:val="21"/>
          <w:szCs w:val="21"/>
        </w:rPr>
        <w:t>)</w:t>
      </w:r>
      <w:r w:rsidR="00C73EE2" w:rsidRPr="002A1355">
        <w:rPr>
          <w:sz w:val="21"/>
          <w:szCs w:val="21"/>
        </w:rPr>
        <w:t>.</w:t>
      </w:r>
    </w:p>
    <w:p w:rsidR="00391704" w:rsidRDefault="002A1355" w:rsidP="000E7DCF">
      <w:pPr>
        <w:spacing w:before="240"/>
        <w:jc w:val="center"/>
        <w:rPr>
          <w:sz w:val="21"/>
          <w:szCs w:val="21"/>
        </w:rPr>
      </w:pPr>
      <w:r w:rsidRPr="002A1355">
        <w:rPr>
          <w:sz w:val="21"/>
          <w:szCs w:val="21"/>
        </w:rPr>
        <w:t>10. РЕКВИЗИТЫ И ПОДПИСИ СТОРОН</w:t>
      </w:r>
    </w:p>
    <w:p w:rsidR="00683D87" w:rsidRPr="002A1355" w:rsidRDefault="00683D87" w:rsidP="000E7DCF">
      <w:pPr>
        <w:spacing w:before="240"/>
        <w:jc w:val="center"/>
        <w:rPr>
          <w:sz w:val="21"/>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0"/>
        <w:gridCol w:w="4941"/>
      </w:tblGrid>
      <w:tr w:rsidR="004E150E" w:rsidRPr="002A1355" w:rsidTr="008D1E30">
        <w:tc>
          <w:tcPr>
            <w:tcW w:w="4785" w:type="dxa"/>
          </w:tcPr>
          <w:p w:rsidR="00054CD0" w:rsidRDefault="00A57B7B" w:rsidP="002A1355">
            <w:pPr>
              <w:rPr>
                <w:rFonts w:cs="Times New Roman"/>
                <w:bCs/>
                <w:color w:val="000000"/>
                <w:sz w:val="21"/>
                <w:szCs w:val="21"/>
              </w:rPr>
            </w:pPr>
            <w:r w:rsidRPr="002A1355">
              <w:rPr>
                <w:rFonts w:cs="Times New Roman"/>
                <w:bCs/>
                <w:color w:val="000000"/>
                <w:sz w:val="21"/>
                <w:szCs w:val="21"/>
              </w:rPr>
              <w:t>Покупатель:</w:t>
            </w:r>
          </w:p>
          <w:p w:rsidR="00A57B7B" w:rsidRPr="002A1355" w:rsidRDefault="00A57B7B" w:rsidP="002A1355">
            <w:pPr>
              <w:rPr>
                <w:rFonts w:cs="Times New Roman"/>
                <w:color w:val="000000"/>
                <w:sz w:val="21"/>
                <w:szCs w:val="21"/>
              </w:rPr>
            </w:pPr>
            <w:r w:rsidRPr="002A1355">
              <w:rPr>
                <w:rFonts w:cs="Times New Roman"/>
                <w:bCs/>
                <w:color w:val="000000"/>
                <w:sz w:val="21"/>
                <w:szCs w:val="21"/>
              </w:rPr>
              <w:t xml:space="preserve">    </w:t>
            </w:r>
            <w:r w:rsidRPr="002A1355">
              <w:rPr>
                <w:rFonts w:cs="Times New Roman"/>
                <w:color w:val="000000"/>
                <w:sz w:val="21"/>
                <w:szCs w:val="21"/>
              </w:rPr>
              <w:t xml:space="preserve">               </w:t>
            </w:r>
            <w:r w:rsidRPr="002A1355">
              <w:rPr>
                <w:rFonts w:cs="Times New Roman"/>
                <w:color w:val="000000"/>
                <w:sz w:val="21"/>
                <w:szCs w:val="21"/>
              </w:rPr>
              <w:tab/>
            </w:r>
            <w:r w:rsidRPr="002A1355">
              <w:rPr>
                <w:rFonts w:cs="Times New Roman"/>
                <w:color w:val="000000"/>
                <w:sz w:val="21"/>
                <w:szCs w:val="21"/>
              </w:rPr>
              <w:tab/>
            </w:r>
            <w:r w:rsidRPr="002A1355">
              <w:rPr>
                <w:rFonts w:cs="Times New Roman"/>
                <w:color w:val="000000"/>
                <w:sz w:val="21"/>
                <w:szCs w:val="21"/>
              </w:rPr>
              <w:tab/>
              <w:t xml:space="preserve">                          </w:t>
            </w:r>
          </w:p>
          <w:p w:rsidR="00054CD0" w:rsidRDefault="00A57B7B" w:rsidP="002A1355">
            <w:pPr>
              <w:rPr>
                <w:rFonts w:cs="Times New Roman"/>
                <w:sz w:val="21"/>
                <w:szCs w:val="21"/>
              </w:rPr>
            </w:pPr>
            <w:r w:rsidRPr="002A1355">
              <w:rPr>
                <w:rFonts w:cs="Times New Roman"/>
                <w:sz w:val="21"/>
                <w:szCs w:val="21"/>
              </w:rPr>
              <w:t xml:space="preserve">Муниципальное бюджетное учреждение культуры «Районный Дворец культуры </w:t>
            </w:r>
          </w:p>
          <w:p w:rsidR="00A57B7B" w:rsidRPr="002A1355" w:rsidRDefault="00A57B7B" w:rsidP="002A1355">
            <w:pPr>
              <w:rPr>
                <w:rFonts w:cs="Times New Roman"/>
                <w:sz w:val="21"/>
                <w:szCs w:val="21"/>
              </w:rPr>
            </w:pPr>
            <w:r w:rsidRPr="002A1355">
              <w:rPr>
                <w:rFonts w:cs="Times New Roman"/>
                <w:sz w:val="21"/>
                <w:szCs w:val="21"/>
              </w:rPr>
              <w:t>Красноармейского муниципального района Саратовской области»</w:t>
            </w:r>
          </w:p>
          <w:p w:rsidR="00054CD0" w:rsidRDefault="00A57B7B" w:rsidP="002A1355">
            <w:pPr>
              <w:rPr>
                <w:rFonts w:cs="Times New Roman"/>
                <w:sz w:val="21"/>
                <w:szCs w:val="21"/>
              </w:rPr>
            </w:pPr>
            <w:r w:rsidRPr="002A1355">
              <w:rPr>
                <w:rFonts w:cs="Times New Roman"/>
                <w:bCs/>
                <w:sz w:val="21"/>
                <w:szCs w:val="21"/>
              </w:rPr>
              <w:t>Юридический адрес:</w:t>
            </w:r>
            <w:r w:rsidRPr="002A1355">
              <w:rPr>
                <w:rFonts w:cs="Times New Roman"/>
                <w:sz w:val="21"/>
                <w:szCs w:val="21"/>
              </w:rPr>
              <w:t xml:space="preserve"> 412800, </w:t>
            </w:r>
            <w:proofErr w:type="gramStart"/>
            <w:r w:rsidRPr="002A1355">
              <w:rPr>
                <w:rFonts w:cs="Times New Roman"/>
                <w:sz w:val="21"/>
                <w:szCs w:val="21"/>
              </w:rPr>
              <w:t>Саратовская</w:t>
            </w:r>
            <w:proofErr w:type="gramEnd"/>
            <w:r w:rsidRPr="002A1355">
              <w:rPr>
                <w:rFonts w:cs="Times New Roman"/>
                <w:sz w:val="21"/>
                <w:szCs w:val="21"/>
              </w:rPr>
              <w:t xml:space="preserve"> обл</w:t>
            </w:r>
            <w:r w:rsidR="00054CD0">
              <w:rPr>
                <w:rFonts w:cs="Times New Roman"/>
                <w:sz w:val="21"/>
                <w:szCs w:val="21"/>
              </w:rPr>
              <w:t>.</w:t>
            </w:r>
            <w:r w:rsidRPr="002A1355">
              <w:rPr>
                <w:rFonts w:cs="Times New Roman"/>
                <w:sz w:val="21"/>
                <w:szCs w:val="21"/>
              </w:rPr>
              <w:t xml:space="preserve">, </w:t>
            </w:r>
          </w:p>
          <w:p w:rsidR="00A57B7B" w:rsidRPr="002A1355" w:rsidRDefault="00A57B7B" w:rsidP="002A1355">
            <w:pPr>
              <w:rPr>
                <w:rFonts w:cs="Times New Roman"/>
                <w:sz w:val="21"/>
                <w:szCs w:val="21"/>
              </w:rPr>
            </w:pPr>
            <w:r w:rsidRPr="002A1355">
              <w:rPr>
                <w:rFonts w:cs="Times New Roman"/>
                <w:sz w:val="21"/>
                <w:szCs w:val="21"/>
              </w:rPr>
              <w:t>г. Красноармейск,  ул. 1 Мая, д.</w:t>
            </w:r>
            <w:r w:rsidR="00054CD0">
              <w:rPr>
                <w:rFonts w:cs="Times New Roman"/>
                <w:sz w:val="21"/>
                <w:szCs w:val="21"/>
              </w:rPr>
              <w:t xml:space="preserve"> </w:t>
            </w:r>
            <w:r w:rsidRPr="002A1355">
              <w:rPr>
                <w:rFonts w:cs="Times New Roman"/>
                <w:sz w:val="21"/>
                <w:szCs w:val="21"/>
              </w:rPr>
              <w:t>61</w:t>
            </w:r>
          </w:p>
          <w:p w:rsidR="00054CD0" w:rsidRDefault="00A57B7B" w:rsidP="002A1355">
            <w:pPr>
              <w:rPr>
                <w:rFonts w:cs="Times New Roman"/>
                <w:sz w:val="21"/>
                <w:szCs w:val="21"/>
              </w:rPr>
            </w:pPr>
            <w:r w:rsidRPr="002A1355">
              <w:rPr>
                <w:rFonts w:cs="Times New Roman"/>
                <w:bCs/>
                <w:sz w:val="21"/>
                <w:szCs w:val="21"/>
              </w:rPr>
              <w:t>Фактический адрес:</w:t>
            </w:r>
            <w:r w:rsidRPr="002A1355">
              <w:rPr>
                <w:rFonts w:cs="Times New Roman"/>
                <w:sz w:val="21"/>
                <w:szCs w:val="21"/>
              </w:rPr>
              <w:t xml:space="preserve"> 412800, </w:t>
            </w:r>
            <w:proofErr w:type="gramStart"/>
            <w:r w:rsidRPr="002A1355">
              <w:rPr>
                <w:rFonts w:cs="Times New Roman"/>
                <w:sz w:val="21"/>
                <w:szCs w:val="21"/>
              </w:rPr>
              <w:t>Саратовская</w:t>
            </w:r>
            <w:proofErr w:type="gramEnd"/>
            <w:r w:rsidRPr="002A1355">
              <w:rPr>
                <w:rFonts w:cs="Times New Roman"/>
                <w:sz w:val="21"/>
                <w:szCs w:val="21"/>
              </w:rPr>
              <w:t xml:space="preserve"> обл</w:t>
            </w:r>
            <w:r w:rsidR="00054CD0">
              <w:rPr>
                <w:rFonts w:cs="Times New Roman"/>
                <w:sz w:val="21"/>
                <w:szCs w:val="21"/>
              </w:rPr>
              <w:t>.</w:t>
            </w:r>
            <w:r w:rsidRPr="002A1355">
              <w:rPr>
                <w:rFonts w:cs="Times New Roman"/>
                <w:sz w:val="21"/>
                <w:szCs w:val="21"/>
              </w:rPr>
              <w:t>,</w:t>
            </w:r>
          </w:p>
          <w:p w:rsidR="00A57B7B" w:rsidRPr="002A1355" w:rsidRDefault="00A57B7B" w:rsidP="002A1355">
            <w:pPr>
              <w:rPr>
                <w:rFonts w:cs="Times New Roman"/>
                <w:sz w:val="21"/>
                <w:szCs w:val="21"/>
              </w:rPr>
            </w:pPr>
            <w:r w:rsidRPr="002A1355">
              <w:rPr>
                <w:rFonts w:cs="Times New Roman"/>
                <w:sz w:val="21"/>
                <w:szCs w:val="21"/>
              </w:rPr>
              <w:t>г. Красноармейск, ул. 1 Мая, д.</w:t>
            </w:r>
            <w:r w:rsidR="00054CD0">
              <w:rPr>
                <w:rFonts w:cs="Times New Roman"/>
                <w:sz w:val="21"/>
                <w:szCs w:val="21"/>
              </w:rPr>
              <w:t xml:space="preserve"> </w:t>
            </w:r>
            <w:r w:rsidRPr="002A1355">
              <w:rPr>
                <w:rFonts w:cs="Times New Roman"/>
                <w:sz w:val="21"/>
                <w:szCs w:val="21"/>
              </w:rPr>
              <w:t>61</w:t>
            </w:r>
          </w:p>
          <w:p w:rsidR="00A57B7B" w:rsidRPr="002A1355" w:rsidRDefault="00A57B7B" w:rsidP="002A1355">
            <w:pPr>
              <w:rPr>
                <w:rFonts w:cs="Times New Roman"/>
                <w:sz w:val="21"/>
                <w:szCs w:val="21"/>
              </w:rPr>
            </w:pPr>
            <w:r w:rsidRPr="002A1355">
              <w:rPr>
                <w:rFonts w:cs="Times New Roman"/>
                <w:bCs/>
                <w:sz w:val="21"/>
                <w:szCs w:val="21"/>
              </w:rPr>
              <w:t>Тел./(факс):</w:t>
            </w:r>
            <w:r w:rsidRPr="002A1355">
              <w:rPr>
                <w:rFonts w:cs="Times New Roman"/>
                <w:sz w:val="21"/>
                <w:szCs w:val="21"/>
              </w:rPr>
              <w:t xml:space="preserve"> 8(84550)2-15-67; 8(84550) 2-16-75</w:t>
            </w:r>
          </w:p>
          <w:p w:rsidR="00A57B7B" w:rsidRPr="002A1355" w:rsidRDefault="00A57B7B" w:rsidP="002A1355">
            <w:pPr>
              <w:rPr>
                <w:rFonts w:cs="Times New Roman"/>
                <w:bCs/>
                <w:sz w:val="21"/>
                <w:szCs w:val="21"/>
              </w:rPr>
            </w:pPr>
            <w:r w:rsidRPr="002A1355">
              <w:rPr>
                <w:rFonts w:cs="Times New Roman"/>
                <w:bCs/>
                <w:sz w:val="21"/>
                <w:szCs w:val="21"/>
              </w:rPr>
              <w:t xml:space="preserve">ИНН: </w:t>
            </w:r>
            <w:r w:rsidRPr="002A1355">
              <w:rPr>
                <w:rFonts w:cs="Times New Roman"/>
                <w:sz w:val="21"/>
                <w:szCs w:val="21"/>
              </w:rPr>
              <w:t>6442010937</w:t>
            </w:r>
            <w:r w:rsidRPr="002A1355">
              <w:rPr>
                <w:rFonts w:cs="Times New Roman"/>
                <w:bCs/>
                <w:sz w:val="21"/>
                <w:szCs w:val="21"/>
              </w:rPr>
              <w:t xml:space="preserve"> </w:t>
            </w:r>
          </w:p>
          <w:p w:rsidR="00A57B7B" w:rsidRPr="002A1355" w:rsidRDefault="00A57B7B" w:rsidP="002A1355">
            <w:pPr>
              <w:rPr>
                <w:rFonts w:cs="Times New Roman"/>
                <w:sz w:val="21"/>
                <w:szCs w:val="21"/>
              </w:rPr>
            </w:pPr>
            <w:r w:rsidRPr="002A1355">
              <w:rPr>
                <w:rFonts w:cs="Times New Roman"/>
                <w:bCs/>
                <w:sz w:val="21"/>
                <w:szCs w:val="21"/>
              </w:rPr>
              <w:t>КПП</w:t>
            </w:r>
            <w:r w:rsidRPr="002A1355">
              <w:rPr>
                <w:rFonts w:cs="Times New Roman"/>
                <w:sz w:val="21"/>
                <w:szCs w:val="21"/>
              </w:rPr>
              <w:t>: 644201001</w:t>
            </w:r>
          </w:p>
          <w:p w:rsidR="00A57B7B" w:rsidRPr="002A1355" w:rsidRDefault="00A57B7B" w:rsidP="002A1355">
            <w:pPr>
              <w:rPr>
                <w:rFonts w:cs="Times New Roman"/>
                <w:sz w:val="21"/>
                <w:szCs w:val="21"/>
              </w:rPr>
            </w:pPr>
            <w:r w:rsidRPr="002A1355">
              <w:rPr>
                <w:rFonts w:cs="Times New Roman"/>
                <w:bCs/>
                <w:sz w:val="21"/>
                <w:szCs w:val="21"/>
              </w:rPr>
              <w:t>ОГРН</w:t>
            </w:r>
            <w:r w:rsidRPr="002A1355">
              <w:rPr>
                <w:rFonts w:cs="Times New Roman"/>
                <w:sz w:val="21"/>
                <w:szCs w:val="21"/>
              </w:rPr>
              <w:t>: 1076432001315</w:t>
            </w:r>
          </w:p>
          <w:p w:rsidR="00054CD0" w:rsidRPr="002A1355" w:rsidRDefault="00054CD0" w:rsidP="00054CD0">
            <w:pPr>
              <w:rPr>
                <w:rFonts w:cs="Times New Roman"/>
                <w:sz w:val="21"/>
                <w:szCs w:val="21"/>
              </w:rPr>
            </w:pPr>
            <w:r w:rsidRPr="002A1355">
              <w:rPr>
                <w:rFonts w:cs="Times New Roman"/>
                <w:bCs/>
                <w:sz w:val="21"/>
                <w:szCs w:val="21"/>
              </w:rPr>
              <w:t>БИК</w:t>
            </w:r>
            <w:r w:rsidRPr="002A1355">
              <w:rPr>
                <w:rFonts w:cs="Times New Roman"/>
                <w:sz w:val="21"/>
                <w:szCs w:val="21"/>
              </w:rPr>
              <w:t>: 016311121</w:t>
            </w:r>
          </w:p>
          <w:p w:rsidR="00054CD0" w:rsidRPr="002A1355" w:rsidRDefault="00054CD0" w:rsidP="00054CD0">
            <w:pPr>
              <w:rPr>
                <w:rFonts w:cs="Times New Roman"/>
                <w:sz w:val="21"/>
                <w:szCs w:val="21"/>
              </w:rPr>
            </w:pPr>
            <w:r w:rsidRPr="002A1355">
              <w:rPr>
                <w:rFonts w:cs="Times New Roman"/>
                <w:bCs/>
                <w:sz w:val="21"/>
                <w:szCs w:val="21"/>
              </w:rPr>
              <w:t>Банк</w:t>
            </w:r>
            <w:r w:rsidRPr="002A1355">
              <w:rPr>
                <w:rFonts w:cs="Times New Roman"/>
                <w:sz w:val="21"/>
                <w:szCs w:val="21"/>
              </w:rPr>
              <w:t xml:space="preserve">: </w:t>
            </w:r>
            <w:r w:rsidR="00683D87">
              <w:rPr>
                <w:rFonts w:cs="Times New Roman"/>
                <w:sz w:val="21"/>
                <w:szCs w:val="21"/>
              </w:rPr>
              <w:t>Операционно-кассовый центр № 3 Волго-Вятского главного управления// УФК по Саратовской области</w:t>
            </w:r>
            <w:r w:rsidRPr="002A1355">
              <w:rPr>
                <w:rFonts w:cs="Times New Roman"/>
                <w:sz w:val="21"/>
                <w:szCs w:val="21"/>
              </w:rPr>
              <w:t xml:space="preserve"> </w:t>
            </w:r>
            <w:proofErr w:type="gramStart"/>
            <w:r w:rsidRPr="002A1355">
              <w:rPr>
                <w:rFonts w:cs="Times New Roman"/>
                <w:sz w:val="21"/>
                <w:szCs w:val="21"/>
              </w:rPr>
              <w:t>г</w:t>
            </w:r>
            <w:proofErr w:type="gramEnd"/>
            <w:r w:rsidRPr="002A1355">
              <w:rPr>
                <w:rFonts w:cs="Times New Roman"/>
                <w:sz w:val="21"/>
                <w:szCs w:val="21"/>
              </w:rPr>
              <w:t>.</w:t>
            </w:r>
            <w:r w:rsidR="00683D87">
              <w:rPr>
                <w:rFonts w:cs="Times New Roman"/>
                <w:sz w:val="21"/>
                <w:szCs w:val="21"/>
              </w:rPr>
              <w:t xml:space="preserve"> </w:t>
            </w:r>
            <w:r w:rsidRPr="002A1355">
              <w:rPr>
                <w:rFonts w:cs="Times New Roman"/>
                <w:sz w:val="21"/>
                <w:szCs w:val="21"/>
              </w:rPr>
              <w:t>Саратов</w:t>
            </w:r>
          </w:p>
          <w:p w:rsidR="00A57B7B" w:rsidRPr="002A1355" w:rsidRDefault="00A57B7B" w:rsidP="002A1355">
            <w:pPr>
              <w:rPr>
                <w:rFonts w:cs="Times New Roman"/>
                <w:sz w:val="21"/>
                <w:szCs w:val="21"/>
              </w:rPr>
            </w:pPr>
            <w:proofErr w:type="gramStart"/>
            <w:r w:rsidRPr="002A1355">
              <w:rPr>
                <w:rFonts w:cs="Times New Roman"/>
                <w:bCs/>
                <w:sz w:val="21"/>
                <w:szCs w:val="21"/>
              </w:rPr>
              <w:t>Р</w:t>
            </w:r>
            <w:proofErr w:type="gramEnd"/>
            <w:r w:rsidRPr="002A1355">
              <w:rPr>
                <w:rFonts w:cs="Times New Roman"/>
                <w:bCs/>
                <w:sz w:val="21"/>
                <w:szCs w:val="21"/>
              </w:rPr>
              <w:t>/</w:t>
            </w:r>
            <w:proofErr w:type="spellStart"/>
            <w:r w:rsidRPr="002A1355">
              <w:rPr>
                <w:rFonts w:cs="Times New Roman"/>
                <w:bCs/>
                <w:sz w:val="21"/>
                <w:szCs w:val="21"/>
              </w:rPr>
              <w:t>сч</w:t>
            </w:r>
            <w:proofErr w:type="spellEnd"/>
            <w:r w:rsidRPr="002A1355">
              <w:rPr>
                <w:rFonts w:cs="Times New Roman"/>
                <w:sz w:val="21"/>
                <w:szCs w:val="21"/>
              </w:rPr>
              <w:t>: 03234643636220006000</w:t>
            </w:r>
          </w:p>
          <w:p w:rsidR="00A57B7B" w:rsidRPr="002A1355" w:rsidRDefault="00A57B7B" w:rsidP="002A1355">
            <w:pPr>
              <w:rPr>
                <w:rFonts w:cs="Times New Roman"/>
                <w:sz w:val="21"/>
                <w:szCs w:val="21"/>
              </w:rPr>
            </w:pPr>
            <w:r w:rsidRPr="002A1355">
              <w:rPr>
                <w:rFonts w:cs="Times New Roman"/>
                <w:sz w:val="21"/>
                <w:szCs w:val="21"/>
              </w:rPr>
              <w:t>К/</w:t>
            </w:r>
            <w:proofErr w:type="spellStart"/>
            <w:r w:rsidRPr="002A1355">
              <w:rPr>
                <w:rFonts w:cs="Times New Roman"/>
                <w:sz w:val="21"/>
                <w:szCs w:val="21"/>
              </w:rPr>
              <w:t>сч</w:t>
            </w:r>
            <w:proofErr w:type="spellEnd"/>
            <w:r w:rsidRPr="002A1355">
              <w:rPr>
                <w:rFonts w:cs="Times New Roman"/>
                <w:sz w:val="21"/>
                <w:szCs w:val="21"/>
              </w:rPr>
              <w:t>: 40102810845370000052</w:t>
            </w:r>
          </w:p>
          <w:p w:rsidR="00A57B7B" w:rsidRPr="002A1355" w:rsidRDefault="00A57B7B" w:rsidP="002A1355">
            <w:pPr>
              <w:rPr>
                <w:rFonts w:cs="Times New Roman"/>
                <w:sz w:val="21"/>
                <w:szCs w:val="21"/>
              </w:rPr>
            </w:pPr>
          </w:p>
          <w:p w:rsidR="00794567" w:rsidRDefault="00794567" w:rsidP="002A1355">
            <w:pPr>
              <w:rPr>
                <w:rFonts w:cs="Times New Roman"/>
                <w:sz w:val="21"/>
                <w:szCs w:val="21"/>
              </w:rPr>
            </w:pPr>
          </w:p>
          <w:p w:rsidR="00054CD0" w:rsidRPr="002A1355" w:rsidRDefault="00054CD0" w:rsidP="002A1355">
            <w:pPr>
              <w:rPr>
                <w:rFonts w:cs="Times New Roman"/>
                <w:sz w:val="21"/>
                <w:szCs w:val="21"/>
              </w:rPr>
            </w:pPr>
          </w:p>
          <w:p w:rsidR="00B06CD0" w:rsidRPr="002A1355" w:rsidRDefault="00A57B7B" w:rsidP="002A1355">
            <w:pPr>
              <w:rPr>
                <w:rFonts w:cs="Times New Roman"/>
                <w:sz w:val="21"/>
                <w:szCs w:val="21"/>
              </w:rPr>
            </w:pPr>
            <w:r w:rsidRPr="002A1355">
              <w:rPr>
                <w:rFonts w:cs="Times New Roman"/>
                <w:sz w:val="21"/>
                <w:szCs w:val="21"/>
              </w:rPr>
              <w:t xml:space="preserve">Директор МБУК «РДК» </w:t>
            </w:r>
          </w:p>
          <w:p w:rsidR="00794567" w:rsidRPr="002A1355" w:rsidRDefault="00794567" w:rsidP="002A1355">
            <w:pPr>
              <w:rPr>
                <w:rFonts w:cs="Times New Roman"/>
                <w:sz w:val="21"/>
                <w:szCs w:val="21"/>
              </w:rPr>
            </w:pPr>
          </w:p>
          <w:p w:rsidR="00A57B7B" w:rsidRPr="002A1355" w:rsidRDefault="00A57B7B" w:rsidP="002A1355">
            <w:pPr>
              <w:rPr>
                <w:rFonts w:cs="Times New Roman"/>
                <w:sz w:val="21"/>
                <w:szCs w:val="21"/>
              </w:rPr>
            </w:pPr>
            <w:r w:rsidRPr="002A1355">
              <w:rPr>
                <w:rFonts w:cs="Times New Roman"/>
                <w:sz w:val="21"/>
                <w:szCs w:val="21"/>
              </w:rPr>
              <w:t>____________</w:t>
            </w:r>
            <w:r w:rsidR="00B06CD0" w:rsidRPr="002A1355">
              <w:rPr>
                <w:rFonts w:cs="Times New Roman"/>
                <w:sz w:val="21"/>
                <w:szCs w:val="21"/>
              </w:rPr>
              <w:t>______</w:t>
            </w:r>
            <w:r w:rsidR="00054CD0">
              <w:rPr>
                <w:rFonts w:cs="Times New Roman"/>
                <w:sz w:val="21"/>
                <w:szCs w:val="21"/>
              </w:rPr>
              <w:t>___</w:t>
            </w:r>
            <w:r w:rsidRPr="002A1355">
              <w:rPr>
                <w:rFonts w:cs="Times New Roman"/>
                <w:sz w:val="21"/>
                <w:szCs w:val="21"/>
              </w:rPr>
              <w:t xml:space="preserve"> О.А. </w:t>
            </w:r>
            <w:proofErr w:type="spellStart"/>
            <w:r w:rsidRPr="002A1355">
              <w:rPr>
                <w:rFonts w:cs="Times New Roman"/>
                <w:sz w:val="21"/>
                <w:szCs w:val="21"/>
              </w:rPr>
              <w:t>Вяльдина</w:t>
            </w:r>
            <w:proofErr w:type="spellEnd"/>
            <w:r w:rsidRPr="002A1355">
              <w:rPr>
                <w:rFonts w:cs="Times New Roman"/>
                <w:sz w:val="21"/>
                <w:szCs w:val="21"/>
              </w:rPr>
              <w:t xml:space="preserve"> </w:t>
            </w:r>
          </w:p>
          <w:p w:rsidR="00683D87" w:rsidRDefault="00683D87" w:rsidP="002A1355">
            <w:pPr>
              <w:rPr>
                <w:rFonts w:cs="Times New Roman"/>
                <w:sz w:val="21"/>
                <w:szCs w:val="21"/>
              </w:rPr>
            </w:pPr>
          </w:p>
          <w:p w:rsidR="00A57B7B" w:rsidRPr="002A1355" w:rsidRDefault="000046A6" w:rsidP="002A1355">
            <w:pPr>
              <w:rPr>
                <w:rFonts w:cs="Times New Roman"/>
                <w:sz w:val="21"/>
                <w:szCs w:val="21"/>
              </w:rPr>
            </w:pPr>
            <w:r w:rsidRPr="002A1355">
              <w:rPr>
                <w:rFonts w:cs="Times New Roman"/>
                <w:sz w:val="21"/>
                <w:szCs w:val="21"/>
              </w:rPr>
              <w:t>«</w:t>
            </w:r>
            <w:r w:rsidR="00035FE7" w:rsidRPr="002A1355">
              <w:rPr>
                <w:rFonts w:cs="Times New Roman"/>
                <w:sz w:val="21"/>
                <w:szCs w:val="21"/>
              </w:rPr>
              <w:t>__</w:t>
            </w:r>
            <w:r w:rsidR="00054CD0">
              <w:rPr>
                <w:rFonts w:cs="Times New Roman"/>
                <w:sz w:val="21"/>
                <w:szCs w:val="21"/>
              </w:rPr>
              <w:t>_</w:t>
            </w:r>
            <w:r w:rsidR="00035FE7" w:rsidRPr="002A1355">
              <w:rPr>
                <w:rFonts w:cs="Times New Roman"/>
                <w:sz w:val="21"/>
                <w:szCs w:val="21"/>
              </w:rPr>
              <w:t>» __________</w:t>
            </w:r>
            <w:r w:rsidR="00A57B7B" w:rsidRPr="002A1355">
              <w:rPr>
                <w:rFonts w:cs="Times New Roman"/>
                <w:sz w:val="21"/>
                <w:szCs w:val="21"/>
              </w:rPr>
              <w:t xml:space="preserve"> 202</w:t>
            </w:r>
            <w:r w:rsidR="00054CD0">
              <w:rPr>
                <w:rFonts w:cs="Times New Roman"/>
                <w:sz w:val="21"/>
                <w:szCs w:val="21"/>
              </w:rPr>
              <w:t>6</w:t>
            </w:r>
            <w:r w:rsidR="00A57B7B" w:rsidRPr="002A1355">
              <w:rPr>
                <w:rFonts w:cs="Times New Roman"/>
                <w:sz w:val="21"/>
                <w:szCs w:val="21"/>
              </w:rPr>
              <w:t xml:space="preserve"> г</w:t>
            </w:r>
            <w:r w:rsidR="00054CD0">
              <w:rPr>
                <w:rFonts w:cs="Times New Roman"/>
                <w:sz w:val="21"/>
                <w:szCs w:val="21"/>
              </w:rPr>
              <w:t>од</w:t>
            </w:r>
          </w:p>
          <w:p w:rsidR="00054CD0" w:rsidRDefault="00054CD0" w:rsidP="00054CD0">
            <w:pPr>
              <w:rPr>
                <w:rFonts w:cs="Times New Roman"/>
                <w:sz w:val="21"/>
                <w:szCs w:val="21"/>
              </w:rPr>
            </w:pPr>
          </w:p>
          <w:p w:rsidR="004E150E" w:rsidRPr="002A1355" w:rsidRDefault="00054CD0" w:rsidP="00054CD0">
            <w:pPr>
              <w:rPr>
                <w:rFonts w:cs="Times New Roman"/>
                <w:sz w:val="21"/>
                <w:szCs w:val="21"/>
                <w:highlight w:val="yellow"/>
              </w:rPr>
            </w:pPr>
            <w:r>
              <w:rPr>
                <w:rFonts w:cs="Times New Roman"/>
                <w:sz w:val="21"/>
                <w:szCs w:val="21"/>
              </w:rPr>
              <w:t>м</w:t>
            </w:r>
            <w:r w:rsidR="00A57B7B" w:rsidRPr="002A1355">
              <w:rPr>
                <w:rFonts w:cs="Times New Roman"/>
                <w:sz w:val="21"/>
                <w:szCs w:val="21"/>
              </w:rPr>
              <w:t>.</w:t>
            </w:r>
            <w:r>
              <w:rPr>
                <w:rFonts w:cs="Times New Roman"/>
                <w:sz w:val="21"/>
                <w:szCs w:val="21"/>
              </w:rPr>
              <w:t>п</w:t>
            </w:r>
            <w:r w:rsidR="00A57B7B" w:rsidRPr="002A1355">
              <w:rPr>
                <w:rFonts w:cs="Times New Roman"/>
                <w:sz w:val="21"/>
                <w:szCs w:val="21"/>
              </w:rPr>
              <w:t>.</w:t>
            </w:r>
          </w:p>
        </w:tc>
        <w:tc>
          <w:tcPr>
            <w:tcW w:w="4786" w:type="dxa"/>
          </w:tcPr>
          <w:p w:rsidR="004E150E" w:rsidRPr="002A1355" w:rsidRDefault="004E150E" w:rsidP="002A1355">
            <w:pPr>
              <w:rPr>
                <w:rFonts w:cs="Times New Roman"/>
                <w:sz w:val="21"/>
                <w:szCs w:val="21"/>
              </w:rPr>
            </w:pPr>
            <w:r w:rsidRPr="002A1355">
              <w:rPr>
                <w:rFonts w:cs="Times New Roman"/>
                <w:sz w:val="21"/>
                <w:szCs w:val="21"/>
              </w:rPr>
              <w:t xml:space="preserve">Поставщик: </w:t>
            </w:r>
          </w:p>
          <w:p w:rsidR="000046A6" w:rsidRPr="002A1355" w:rsidRDefault="000046A6" w:rsidP="002A1355">
            <w:pPr>
              <w:tabs>
                <w:tab w:val="left" w:pos="888"/>
              </w:tabs>
              <w:rPr>
                <w:rFonts w:cs="Times New Roman"/>
                <w:sz w:val="21"/>
                <w:szCs w:val="21"/>
              </w:rPr>
            </w:pPr>
          </w:p>
          <w:p w:rsidR="00035FE7" w:rsidRPr="002A1355" w:rsidRDefault="00683D87" w:rsidP="002A1355">
            <w:pPr>
              <w:tabs>
                <w:tab w:val="left" w:pos="888"/>
              </w:tabs>
              <w:rPr>
                <w:rFonts w:cs="Times New Roman"/>
                <w:sz w:val="21"/>
                <w:szCs w:val="21"/>
              </w:rPr>
            </w:pPr>
            <w:r>
              <w:rPr>
                <w:rFonts w:cs="Times New Roman"/>
                <w:sz w:val="21"/>
                <w:szCs w:val="21"/>
              </w:rPr>
              <w:t>_____________________________________________</w:t>
            </w:r>
          </w:p>
          <w:p w:rsidR="00035FE7" w:rsidRPr="002A1355" w:rsidRDefault="00035FE7" w:rsidP="002A1355">
            <w:pPr>
              <w:tabs>
                <w:tab w:val="left" w:pos="888"/>
              </w:tabs>
              <w:rPr>
                <w:rFonts w:cs="Times New Roman"/>
                <w:sz w:val="21"/>
                <w:szCs w:val="21"/>
              </w:rPr>
            </w:pPr>
          </w:p>
          <w:p w:rsidR="00683D87" w:rsidRDefault="00683D87" w:rsidP="002A1355">
            <w:pPr>
              <w:rPr>
                <w:rFonts w:cs="Times New Roman"/>
                <w:sz w:val="21"/>
                <w:szCs w:val="21"/>
              </w:rPr>
            </w:pPr>
          </w:p>
          <w:p w:rsidR="00683D87" w:rsidRDefault="00683D87" w:rsidP="002A1355">
            <w:pPr>
              <w:rPr>
                <w:rFonts w:cs="Times New Roman"/>
                <w:sz w:val="21"/>
                <w:szCs w:val="21"/>
              </w:rPr>
            </w:pPr>
          </w:p>
          <w:p w:rsidR="000046A6" w:rsidRPr="002A1355" w:rsidRDefault="008B4DAE" w:rsidP="002A1355">
            <w:pPr>
              <w:rPr>
                <w:rFonts w:cs="Times New Roman"/>
                <w:sz w:val="21"/>
                <w:szCs w:val="21"/>
              </w:rPr>
            </w:pPr>
            <w:r w:rsidRPr="002A1355">
              <w:rPr>
                <w:rFonts w:cs="Times New Roman"/>
                <w:sz w:val="21"/>
                <w:szCs w:val="21"/>
              </w:rPr>
              <w:t xml:space="preserve">Адрес: </w:t>
            </w:r>
          </w:p>
          <w:p w:rsidR="008B4DAE" w:rsidRPr="002A1355" w:rsidRDefault="008B4DAE" w:rsidP="002A1355">
            <w:pPr>
              <w:tabs>
                <w:tab w:val="left" w:pos="888"/>
              </w:tabs>
              <w:rPr>
                <w:rFonts w:cs="Times New Roman"/>
                <w:sz w:val="21"/>
                <w:szCs w:val="21"/>
              </w:rPr>
            </w:pPr>
          </w:p>
          <w:p w:rsidR="00035FE7" w:rsidRPr="002A1355" w:rsidRDefault="00035FE7" w:rsidP="002A1355">
            <w:pPr>
              <w:tabs>
                <w:tab w:val="left" w:pos="888"/>
              </w:tabs>
              <w:rPr>
                <w:rFonts w:cs="Times New Roman"/>
                <w:sz w:val="21"/>
                <w:szCs w:val="21"/>
              </w:rPr>
            </w:pPr>
          </w:p>
          <w:p w:rsidR="00035FE7" w:rsidRPr="002A1355" w:rsidRDefault="00035FE7" w:rsidP="002A1355">
            <w:pPr>
              <w:tabs>
                <w:tab w:val="left" w:pos="888"/>
              </w:tabs>
              <w:rPr>
                <w:rFonts w:cs="Times New Roman"/>
                <w:sz w:val="21"/>
                <w:szCs w:val="21"/>
              </w:rPr>
            </w:pPr>
          </w:p>
          <w:p w:rsidR="000046A6" w:rsidRPr="002A1355" w:rsidRDefault="008B4DAE" w:rsidP="002A1355">
            <w:pPr>
              <w:tabs>
                <w:tab w:val="left" w:pos="888"/>
              </w:tabs>
              <w:rPr>
                <w:rFonts w:cs="Times New Roman"/>
                <w:sz w:val="21"/>
                <w:szCs w:val="21"/>
              </w:rPr>
            </w:pPr>
            <w:r w:rsidRPr="002A1355">
              <w:rPr>
                <w:rFonts w:cs="Times New Roman"/>
                <w:sz w:val="21"/>
                <w:szCs w:val="21"/>
              </w:rPr>
              <w:t xml:space="preserve">Тел.: </w:t>
            </w:r>
          </w:p>
          <w:p w:rsidR="000046A6" w:rsidRPr="002A1355" w:rsidRDefault="008B4DAE" w:rsidP="002A1355">
            <w:pPr>
              <w:tabs>
                <w:tab w:val="left" w:pos="888"/>
              </w:tabs>
              <w:rPr>
                <w:rFonts w:cs="Times New Roman"/>
                <w:sz w:val="21"/>
                <w:szCs w:val="21"/>
              </w:rPr>
            </w:pPr>
            <w:r w:rsidRPr="002A1355">
              <w:rPr>
                <w:rFonts w:cs="Times New Roman"/>
                <w:sz w:val="21"/>
                <w:szCs w:val="21"/>
              </w:rPr>
              <w:t xml:space="preserve">ИНН: </w:t>
            </w:r>
          </w:p>
          <w:p w:rsidR="000046A6" w:rsidRPr="002A1355" w:rsidRDefault="000046A6" w:rsidP="002A1355">
            <w:pPr>
              <w:tabs>
                <w:tab w:val="left" w:pos="888"/>
              </w:tabs>
              <w:rPr>
                <w:rFonts w:cs="Times New Roman"/>
                <w:sz w:val="21"/>
                <w:szCs w:val="21"/>
              </w:rPr>
            </w:pPr>
          </w:p>
          <w:p w:rsidR="000046A6" w:rsidRPr="002A1355" w:rsidRDefault="008B4DAE" w:rsidP="002A1355">
            <w:pPr>
              <w:tabs>
                <w:tab w:val="left" w:pos="888"/>
              </w:tabs>
              <w:rPr>
                <w:rFonts w:eastAsia="MS Mincho" w:cs="Times New Roman"/>
                <w:sz w:val="21"/>
                <w:szCs w:val="21"/>
              </w:rPr>
            </w:pPr>
            <w:r w:rsidRPr="002A1355">
              <w:rPr>
                <w:rFonts w:cs="Times New Roman"/>
                <w:sz w:val="21"/>
                <w:szCs w:val="21"/>
              </w:rPr>
              <w:t xml:space="preserve">ОГРНИП: </w:t>
            </w:r>
          </w:p>
          <w:p w:rsidR="00683D87" w:rsidRPr="002A1355" w:rsidRDefault="00683D87" w:rsidP="00683D87">
            <w:pPr>
              <w:tabs>
                <w:tab w:val="left" w:pos="888"/>
              </w:tabs>
              <w:rPr>
                <w:rFonts w:cs="Times New Roman"/>
                <w:sz w:val="21"/>
                <w:szCs w:val="21"/>
              </w:rPr>
            </w:pPr>
            <w:r w:rsidRPr="002A1355">
              <w:rPr>
                <w:rFonts w:cs="Times New Roman"/>
                <w:sz w:val="21"/>
                <w:szCs w:val="21"/>
              </w:rPr>
              <w:t xml:space="preserve">БИК: </w:t>
            </w:r>
          </w:p>
          <w:p w:rsidR="00683D87" w:rsidRPr="002A1355" w:rsidRDefault="00683D87" w:rsidP="00683D87">
            <w:pPr>
              <w:rPr>
                <w:rFonts w:cs="Times New Roman"/>
                <w:sz w:val="21"/>
                <w:szCs w:val="21"/>
              </w:rPr>
            </w:pPr>
            <w:r w:rsidRPr="002A1355">
              <w:rPr>
                <w:rFonts w:cs="Times New Roman"/>
                <w:sz w:val="21"/>
                <w:szCs w:val="21"/>
              </w:rPr>
              <w:t xml:space="preserve">Банк: </w:t>
            </w:r>
          </w:p>
          <w:p w:rsidR="00035FE7" w:rsidRDefault="00035FE7" w:rsidP="002A1355">
            <w:pPr>
              <w:tabs>
                <w:tab w:val="left" w:pos="888"/>
              </w:tabs>
              <w:rPr>
                <w:rFonts w:cs="Times New Roman"/>
                <w:sz w:val="21"/>
                <w:szCs w:val="21"/>
              </w:rPr>
            </w:pPr>
          </w:p>
          <w:p w:rsidR="00683D87" w:rsidRPr="002A1355" w:rsidRDefault="00683D87" w:rsidP="002A1355">
            <w:pPr>
              <w:tabs>
                <w:tab w:val="left" w:pos="888"/>
              </w:tabs>
              <w:rPr>
                <w:rFonts w:cs="Times New Roman"/>
                <w:sz w:val="21"/>
                <w:szCs w:val="21"/>
              </w:rPr>
            </w:pPr>
          </w:p>
          <w:p w:rsidR="000046A6" w:rsidRPr="002A1355" w:rsidRDefault="008B4DAE" w:rsidP="002A1355">
            <w:pPr>
              <w:tabs>
                <w:tab w:val="left" w:pos="888"/>
              </w:tabs>
              <w:rPr>
                <w:rFonts w:cs="Times New Roman"/>
                <w:sz w:val="21"/>
                <w:szCs w:val="21"/>
              </w:rPr>
            </w:pPr>
            <w:proofErr w:type="gramStart"/>
            <w:r w:rsidRPr="002A1355">
              <w:rPr>
                <w:rFonts w:cs="Times New Roman"/>
                <w:sz w:val="21"/>
                <w:szCs w:val="21"/>
              </w:rPr>
              <w:t>Р</w:t>
            </w:r>
            <w:proofErr w:type="gramEnd"/>
            <w:r w:rsidRPr="002A1355">
              <w:rPr>
                <w:rFonts w:cs="Times New Roman"/>
                <w:sz w:val="21"/>
                <w:szCs w:val="21"/>
              </w:rPr>
              <w:t>/</w:t>
            </w:r>
            <w:proofErr w:type="spellStart"/>
            <w:r w:rsidRPr="002A1355">
              <w:rPr>
                <w:rFonts w:cs="Times New Roman"/>
                <w:sz w:val="21"/>
                <w:szCs w:val="21"/>
              </w:rPr>
              <w:t>сч</w:t>
            </w:r>
            <w:proofErr w:type="spellEnd"/>
            <w:r w:rsidRPr="002A1355">
              <w:rPr>
                <w:rFonts w:cs="Times New Roman"/>
                <w:sz w:val="21"/>
                <w:szCs w:val="21"/>
              </w:rPr>
              <w:t xml:space="preserve">: </w:t>
            </w:r>
          </w:p>
          <w:p w:rsidR="008B4DAE" w:rsidRPr="002A1355" w:rsidRDefault="008B4DAE" w:rsidP="002A1355">
            <w:pPr>
              <w:tabs>
                <w:tab w:val="left" w:pos="888"/>
              </w:tabs>
              <w:rPr>
                <w:rFonts w:cs="Times New Roman"/>
                <w:sz w:val="21"/>
                <w:szCs w:val="21"/>
              </w:rPr>
            </w:pPr>
            <w:r w:rsidRPr="002A1355">
              <w:rPr>
                <w:rFonts w:cs="Times New Roman"/>
                <w:sz w:val="21"/>
                <w:szCs w:val="21"/>
              </w:rPr>
              <w:t>К/</w:t>
            </w:r>
            <w:proofErr w:type="spellStart"/>
            <w:r w:rsidRPr="002A1355">
              <w:rPr>
                <w:rFonts w:cs="Times New Roman"/>
                <w:sz w:val="21"/>
                <w:szCs w:val="21"/>
              </w:rPr>
              <w:t>сч</w:t>
            </w:r>
            <w:proofErr w:type="spellEnd"/>
            <w:r w:rsidRPr="002A1355">
              <w:rPr>
                <w:rFonts w:cs="Times New Roman"/>
                <w:sz w:val="21"/>
                <w:szCs w:val="21"/>
              </w:rPr>
              <w:t xml:space="preserve">: </w:t>
            </w:r>
          </w:p>
          <w:p w:rsidR="00035FE7" w:rsidRPr="002A1355" w:rsidRDefault="00035FE7" w:rsidP="002A1355">
            <w:pPr>
              <w:rPr>
                <w:rFonts w:cs="Times New Roman"/>
                <w:sz w:val="21"/>
                <w:szCs w:val="21"/>
              </w:rPr>
            </w:pPr>
          </w:p>
          <w:p w:rsidR="00794567" w:rsidRPr="002A1355" w:rsidRDefault="00794567" w:rsidP="002A1355">
            <w:pPr>
              <w:tabs>
                <w:tab w:val="left" w:pos="888"/>
              </w:tabs>
              <w:rPr>
                <w:rFonts w:cs="Times New Roman"/>
                <w:sz w:val="21"/>
                <w:szCs w:val="21"/>
                <w:highlight w:val="yellow"/>
              </w:rPr>
            </w:pPr>
          </w:p>
          <w:p w:rsidR="00794567" w:rsidRPr="002A1355" w:rsidRDefault="00794567" w:rsidP="002A1355">
            <w:pPr>
              <w:tabs>
                <w:tab w:val="left" w:pos="888"/>
              </w:tabs>
              <w:rPr>
                <w:rFonts w:cs="Times New Roman"/>
                <w:sz w:val="21"/>
                <w:szCs w:val="21"/>
                <w:highlight w:val="yellow"/>
              </w:rPr>
            </w:pPr>
          </w:p>
          <w:p w:rsidR="00035FE7" w:rsidRPr="00683D87" w:rsidRDefault="00054CD0" w:rsidP="002A1355">
            <w:pPr>
              <w:tabs>
                <w:tab w:val="left" w:pos="888"/>
              </w:tabs>
              <w:rPr>
                <w:rFonts w:cs="Times New Roman"/>
                <w:sz w:val="21"/>
                <w:szCs w:val="21"/>
              </w:rPr>
            </w:pPr>
            <w:r w:rsidRPr="00683D87">
              <w:rPr>
                <w:rFonts w:cs="Times New Roman"/>
                <w:sz w:val="21"/>
                <w:szCs w:val="21"/>
              </w:rPr>
              <w:t>____________________________________</w:t>
            </w:r>
          </w:p>
          <w:p w:rsidR="00035FE7" w:rsidRPr="002A1355" w:rsidRDefault="00035FE7" w:rsidP="002A1355">
            <w:pPr>
              <w:tabs>
                <w:tab w:val="left" w:pos="888"/>
              </w:tabs>
              <w:rPr>
                <w:rFonts w:cs="Times New Roman"/>
                <w:sz w:val="21"/>
                <w:szCs w:val="21"/>
                <w:highlight w:val="yellow"/>
              </w:rPr>
            </w:pPr>
          </w:p>
          <w:p w:rsidR="004E150E" w:rsidRPr="002A1355" w:rsidRDefault="00A57B7B" w:rsidP="002A1355">
            <w:pPr>
              <w:rPr>
                <w:rFonts w:cs="Times New Roman"/>
                <w:color w:val="000000"/>
                <w:sz w:val="21"/>
                <w:szCs w:val="21"/>
              </w:rPr>
            </w:pPr>
            <w:r w:rsidRPr="002A1355">
              <w:rPr>
                <w:rFonts w:cs="Times New Roman"/>
                <w:sz w:val="21"/>
                <w:szCs w:val="21"/>
              </w:rPr>
              <w:t xml:space="preserve">__________________ </w:t>
            </w:r>
            <w:r w:rsidR="00683D87">
              <w:rPr>
                <w:rFonts w:cs="Times New Roman"/>
                <w:sz w:val="21"/>
                <w:szCs w:val="21"/>
              </w:rPr>
              <w:t>(</w:t>
            </w:r>
            <w:r w:rsidR="00EC067A">
              <w:rPr>
                <w:rFonts w:cs="Times New Roman"/>
                <w:sz w:val="21"/>
                <w:szCs w:val="21"/>
              </w:rPr>
              <w:t>Ф.И.О.</w:t>
            </w:r>
            <w:r w:rsidR="00683D87">
              <w:rPr>
                <w:rFonts w:cs="Times New Roman"/>
                <w:sz w:val="21"/>
                <w:szCs w:val="21"/>
              </w:rPr>
              <w:t>)</w:t>
            </w:r>
            <w:r w:rsidR="004E150E" w:rsidRPr="002A1355">
              <w:rPr>
                <w:rFonts w:cs="Times New Roman"/>
                <w:sz w:val="21"/>
                <w:szCs w:val="21"/>
              </w:rPr>
              <w:t xml:space="preserve">   </w:t>
            </w:r>
          </w:p>
          <w:p w:rsidR="00683D87" w:rsidRDefault="00683D87" w:rsidP="002A1355">
            <w:pPr>
              <w:rPr>
                <w:rFonts w:cs="Times New Roman"/>
                <w:sz w:val="21"/>
                <w:szCs w:val="21"/>
              </w:rPr>
            </w:pPr>
          </w:p>
          <w:p w:rsidR="004E150E" w:rsidRPr="002A1355" w:rsidRDefault="008D1E30" w:rsidP="002A1355">
            <w:pPr>
              <w:rPr>
                <w:rFonts w:cs="Times New Roman"/>
                <w:sz w:val="21"/>
                <w:szCs w:val="21"/>
              </w:rPr>
            </w:pPr>
            <w:r w:rsidRPr="002A1355">
              <w:rPr>
                <w:rFonts w:cs="Times New Roman"/>
                <w:sz w:val="21"/>
                <w:szCs w:val="21"/>
              </w:rPr>
              <w:t>«</w:t>
            </w:r>
            <w:r w:rsidR="00035FE7" w:rsidRPr="002A1355">
              <w:rPr>
                <w:rFonts w:cs="Times New Roman"/>
                <w:sz w:val="21"/>
                <w:szCs w:val="21"/>
              </w:rPr>
              <w:t>__</w:t>
            </w:r>
            <w:r w:rsidR="00054CD0">
              <w:rPr>
                <w:rFonts w:cs="Times New Roman"/>
                <w:sz w:val="21"/>
                <w:szCs w:val="21"/>
              </w:rPr>
              <w:t>_</w:t>
            </w:r>
            <w:r w:rsidR="000046A6" w:rsidRPr="002A1355">
              <w:rPr>
                <w:rFonts w:cs="Times New Roman"/>
                <w:sz w:val="21"/>
                <w:szCs w:val="21"/>
              </w:rPr>
              <w:t xml:space="preserve">» </w:t>
            </w:r>
            <w:r w:rsidR="00035FE7" w:rsidRPr="002A1355">
              <w:rPr>
                <w:rFonts w:cs="Times New Roman"/>
                <w:sz w:val="21"/>
                <w:szCs w:val="21"/>
              </w:rPr>
              <w:t>__________</w:t>
            </w:r>
            <w:r w:rsidR="000046A6" w:rsidRPr="002A1355">
              <w:rPr>
                <w:rFonts w:cs="Times New Roman"/>
                <w:sz w:val="21"/>
                <w:szCs w:val="21"/>
              </w:rPr>
              <w:t xml:space="preserve"> </w:t>
            </w:r>
            <w:r w:rsidR="004E150E" w:rsidRPr="002A1355">
              <w:rPr>
                <w:rFonts w:cs="Times New Roman"/>
                <w:sz w:val="21"/>
                <w:szCs w:val="21"/>
              </w:rPr>
              <w:t>202</w:t>
            </w:r>
            <w:r w:rsidR="00054CD0">
              <w:rPr>
                <w:rFonts w:cs="Times New Roman"/>
                <w:sz w:val="21"/>
                <w:szCs w:val="21"/>
              </w:rPr>
              <w:t>6</w:t>
            </w:r>
            <w:r w:rsidR="004E150E" w:rsidRPr="002A1355">
              <w:rPr>
                <w:rFonts w:cs="Times New Roman"/>
                <w:sz w:val="21"/>
                <w:szCs w:val="21"/>
              </w:rPr>
              <w:t xml:space="preserve"> г</w:t>
            </w:r>
            <w:r w:rsidR="00054CD0">
              <w:rPr>
                <w:rFonts w:cs="Times New Roman"/>
                <w:sz w:val="21"/>
                <w:szCs w:val="21"/>
              </w:rPr>
              <w:t>од</w:t>
            </w:r>
          </w:p>
          <w:p w:rsidR="00054CD0" w:rsidRDefault="00054CD0" w:rsidP="002A1355">
            <w:pPr>
              <w:rPr>
                <w:rFonts w:cs="Times New Roman"/>
                <w:sz w:val="21"/>
                <w:szCs w:val="21"/>
              </w:rPr>
            </w:pPr>
          </w:p>
          <w:p w:rsidR="004E150E" w:rsidRPr="002A1355" w:rsidRDefault="00054CD0" w:rsidP="002A1355">
            <w:pPr>
              <w:rPr>
                <w:rFonts w:cs="Times New Roman"/>
                <w:sz w:val="21"/>
                <w:szCs w:val="21"/>
              </w:rPr>
            </w:pPr>
            <w:r>
              <w:rPr>
                <w:rFonts w:cs="Times New Roman"/>
                <w:sz w:val="21"/>
                <w:szCs w:val="21"/>
              </w:rPr>
              <w:t>м</w:t>
            </w:r>
            <w:r w:rsidR="004E150E" w:rsidRPr="002A1355">
              <w:rPr>
                <w:rFonts w:cs="Times New Roman"/>
                <w:sz w:val="21"/>
                <w:szCs w:val="21"/>
              </w:rPr>
              <w:t>.</w:t>
            </w:r>
            <w:r>
              <w:rPr>
                <w:rFonts w:cs="Times New Roman"/>
                <w:sz w:val="21"/>
                <w:szCs w:val="21"/>
              </w:rPr>
              <w:t>п</w:t>
            </w:r>
            <w:r w:rsidR="004E150E" w:rsidRPr="002A1355">
              <w:rPr>
                <w:rFonts w:cs="Times New Roman"/>
                <w:sz w:val="21"/>
                <w:szCs w:val="21"/>
              </w:rPr>
              <w:t>.</w:t>
            </w:r>
          </w:p>
          <w:p w:rsidR="004E150E" w:rsidRPr="002A1355" w:rsidRDefault="004E150E" w:rsidP="002A1355">
            <w:pPr>
              <w:jc w:val="center"/>
              <w:rPr>
                <w:rFonts w:cs="Times New Roman"/>
                <w:sz w:val="21"/>
                <w:szCs w:val="21"/>
                <w:highlight w:val="yellow"/>
              </w:rPr>
            </w:pPr>
          </w:p>
        </w:tc>
      </w:tr>
    </w:tbl>
    <w:p w:rsidR="004E150E" w:rsidRPr="002A1355" w:rsidRDefault="004E150E" w:rsidP="002A1355">
      <w:pPr>
        <w:jc w:val="center"/>
        <w:rPr>
          <w:b/>
          <w:sz w:val="21"/>
          <w:szCs w:val="21"/>
        </w:rPr>
      </w:pPr>
    </w:p>
    <w:p w:rsidR="004E150E" w:rsidRDefault="004E150E" w:rsidP="002A1355">
      <w:pPr>
        <w:spacing w:before="240"/>
        <w:rPr>
          <w:sz w:val="21"/>
          <w:szCs w:val="21"/>
        </w:rPr>
      </w:pPr>
    </w:p>
    <w:p w:rsidR="00683D87" w:rsidRPr="002A1355" w:rsidRDefault="00683D87" w:rsidP="002A1355">
      <w:pPr>
        <w:spacing w:before="240"/>
        <w:rPr>
          <w:sz w:val="21"/>
          <w:szCs w:val="21"/>
        </w:rPr>
      </w:pPr>
    </w:p>
    <w:p w:rsidR="00D27D3A" w:rsidRPr="002A1355" w:rsidRDefault="00D27D3A" w:rsidP="002A1355">
      <w:pPr>
        <w:spacing w:before="240"/>
        <w:rPr>
          <w:sz w:val="21"/>
          <w:szCs w:val="21"/>
        </w:rPr>
      </w:pPr>
    </w:p>
    <w:p w:rsidR="00035FE7" w:rsidRDefault="00035FE7" w:rsidP="002A1355">
      <w:pPr>
        <w:spacing w:before="240"/>
        <w:rPr>
          <w:sz w:val="21"/>
          <w:szCs w:val="21"/>
        </w:rPr>
      </w:pPr>
    </w:p>
    <w:p w:rsidR="00FE1668" w:rsidRPr="002A1355" w:rsidRDefault="00FE1668" w:rsidP="002A1355">
      <w:pPr>
        <w:spacing w:before="240"/>
        <w:rPr>
          <w:sz w:val="21"/>
          <w:szCs w:val="21"/>
        </w:rPr>
      </w:pPr>
    </w:p>
    <w:p w:rsidR="002A1355" w:rsidRPr="002A1355" w:rsidRDefault="002A1355" w:rsidP="002A1355">
      <w:pPr>
        <w:spacing w:before="240"/>
      </w:pPr>
    </w:p>
    <w:p w:rsidR="002A1355" w:rsidRPr="002A1355" w:rsidRDefault="002A1355" w:rsidP="002A1355">
      <w:pPr>
        <w:spacing w:before="240"/>
      </w:pPr>
    </w:p>
    <w:p w:rsidR="00291C1B" w:rsidRPr="002A1355" w:rsidRDefault="00DA7716" w:rsidP="00683D87">
      <w:pPr>
        <w:pStyle w:val="3"/>
        <w:numPr>
          <w:ilvl w:val="0"/>
          <w:numId w:val="0"/>
        </w:numPr>
        <w:shd w:val="clear" w:color="auto" w:fill="FFFFFF"/>
        <w:spacing w:before="0" w:after="0" w:line="276" w:lineRule="auto"/>
        <w:ind w:left="6096"/>
        <w:jc w:val="right"/>
        <w:rPr>
          <w:rFonts w:ascii="Times New Roman" w:hAnsi="Times New Roman"/>
          <w:sz w:val="21"/>
          <w:szCs w:val="21"/>
          <w:lang w:eastAsia="ru-RU"/>
        </w:rPr>
      </w:pPr>
      <w:r w:rsidRPr="002A1355">
        <w:rPr>
          <w:rFonts w:ascii="Times New Roman" w:hAnsi="Times New Roman"/>
          <w:sz w:val="21"/>
          <w:szCs w:val="21"/>
          <w:lang w:eastAsia="ru-RU"/>
        </w:rPr>
        <w:lastRenderedPageBreak/>
        <w:t>Приложение №</w:t>
      </w:r>
      <w:r w:rsidR="00291C1B" w:rsidRPr="002A1355">
        <w:rPr>
          <w:rFonts w:ascii="Times New Roman" w:hAnsi="Times New Roman"/>
          <w:sz w:val="21"/>
          <w:szCs w:val="21"/>
          <w:lang w:eastAsia="ru-RU"/>
        </w:rPr>
        <w:t xml:space="preserve"> </w:t>
      </w:r>
      <w:r w:rsidRPr="002A1355">
        <w:rPr>
          <w:rFonts w:ascii="Times New Roman" w:hAnsi="Times New Roman"/>
          <w:sz w:val="21"/>
          <w:szCs w:val="21"/>
          <w:lang w:eastAsia="ru-RU"/>
        </w:rPr>
        <w:t xml:space="preserve">1 </w:t>
      </w:r>
    </w:p>
    <w:p w:rsidR="003D5FF1" w:rsidRPr="002A1355" w:rsidRDefault="00DA7716" w:rsidP="00683D87">
      <w:pPr>
        <w:pStyle w:val="3"/>
        <w:numPr>
          <w:ilvl w:val="0"/>
          <w:numId w:val="0"/>
        </w:numPr>
        <w:shd w:val="clear" w:color="auto" w:fill="FFFFFF"/>
        <w:spacing w:before="0" w:after="0" w:line="276" w:lineRule="auto"/>
        <w:ind w:left="6096"/>
        <w:jc w:val="right"/>
        <w:rPr>
          <w:rFonts w:ascii="Times New Roman" w:hAnsi="Times New Roman"/>
          <w:sz w:val="21"/>
          <w:szCs w:val="21"/>
          <w:lang w:eastAsia="ru-RU"/>
        </w:rPr>
      </w:pPr>
      <w:r w:rsidRPr="002A1355">
        <w:rPr>
          <w:rFonts w:ascii="Times New Roman" w:hAnsi="Times New Roman"/>
          <w:sz w:val="21"/>
          <w:szCs w:val="21"/>
          <w:lang w:eastAsia="ru-RU"/>
        </w:rPr>
        <w:t xml:space="preserve">к </w:t>
      </w:r>
      <w:r w:rsidR="002A1355" w:rsidRPr="002A1355">
        <w:rPr>
          <w:rFonts w:ascii="Times New Roman" w:hAnsi="Times New Roman"/>
          <w:sz w:val="21"/>
          <w:szCs w:val="21"/>
          <w:lang w:eastAsia="ru-RU"/>
        </w:rPr>
        <w:t>К</w:t>
      </w:r>
      <w:r w:rsidR="001E1CEA" w:rsidRPr="002A1355">
        <w:rPr>
          <w:rFonts w:ascii="Times New Roman" w:hAnsi="Times New Roman"/>
          <w:sz w:val="21"/>
          <w:szCs w:val="21"/>
          <w:lang w:eastAsia="ru-RU"/>
        </w:rPr>
        <w:t xml:space="preserve">онтракту </w:t>
      </w:r>
      <w:r w:rsidR="004B6998" w:rsidRPr="002A1355">
        <w:rPr>
          <w:rFonts w:ascii="Times New Roman" w:hAnsi="Times New Roman"/>
          <w:sz w:val="21"/>
          <w:szCs w:val="21"/>
        </w:rPr>
        <w:t>№</w:t>
      </w:r>
      <w:r w:rsidR="002A1355" w:rsidRPr="002A1355">
        <w:rPr>
          <w:rFonts w:ascii="Times New Roman" w:hAnsi="Times New Roman"/>
          <w:sz w:val="21"/>
          <w:szCs w:val="21"/>
        </w:rPr>
        <w:t xml:space="preserve"> </w:t>
      </w:r>
      <w:r w:rsidR="00D27D3A" w:rsidRPr="002A1355">
        <w:rPr>
          <w:rFonts w:ascii="Times New Roman" w:hAnsi="Times New Roman"/>
          <w:b/>
          <w:color w:val="00AE76"/>
          <w:sz w:val="21"/>
          <w:szCs w:val="21"/>
        </w:rPr>
        <w:t>_________________</w:t>
      </w:r>
    </w:p>
    <w:p w:rsidR="007637C8" w:rsidRPr="002A1355" w:rsidRDefault="00B53D2F" w:rsidP="00683D87">
      <w:pPr>
        <w:spacing w:after="0" w:line="276" w:lineRule="auto"/>
        <w:ind w:left="6096"/>
        <w:jc w:val="right"/>
        <w:rPr>
          <w:sz w:val="21"/>
          <w:szCs w:val="21"/>
        </w:rPr>
      </w:pPr>
      <w:r w:rsidRPr="002A1355">
        <w:rPr>
          <w:sz w:val="21"/>
          <w:szCs w:val="21"/>
        </w:rPr>
        <w:t>от «</w:t>
      </w:r>
      <w:r w:rsidR="00035FE7" w:rsidRPr="002A1355">
        <w:rPr>
          <w:sz w:val="21"/>
          <w:szCs w:val="21"/>
        </w:rPr>
        <w:t>__</w:t>
      </w:r>
      <w:r w:rsidR="002A1355" w:rsidRPr="002A1355">
        <w:rPr>
          <w:sz w:val="21"/>
          <w:szCs w:val="21"/>
        </w:rPr>
        <w:t>_</w:t>
      </w:r>
      <w:r w:rsidRPr="002A1355">
        <w:rPr>
          <w:sz w:val="21"/>
          <w:szCs w:val="21"/>
        </w:rPr>
        <w:t xml:space="preserve">» </w:t>
      </w:r>
      <w:r w:rsidR="00035FE7" w:rsidRPr="002A1355">
        <w:rPr>
          <w:sz w:val="21"/>
          <w:szCs w:val="21"/>
        </w:rPr>
        <w:t>__________</w:t>
      </w:r>
      <w:r w:rsidR="001E1CEA" w:rsidRPr="002A1355">
        <w:rPr>
          <w:sz w:val="21"/>
          <w:szCs w:val="21"/>
        </w:rPr>
        <w:t xml:space="preserve"> </w:t>
      </w:r>
      <w:r w:rsidR="00DA7716" w:rsidRPr="002A1355">
        <w:rPr>
          <w:sz w:val="21"/>
          <w:szCs w:val="21"/>
        </w:rPr>
        <w:t>202</w:t>
      </w:r>
      <w:r w:rsidR="002A1355" w:rsidRPr="002A1355">
        <w:rPr>
          <w:sz w:val="21"/>
          <w:szCs w:val="21"/>
        </w:rPr>
        <w:t>6</w:t>
      </w:r>
      <w:r w:rsidR="001E1CEA" w:rsidRPr="002A1355">
        <w:rPr>
          <w:sz w:val="21"/>
          <w:szCs w:val="21"/>
        </w:rPr>
        <w:t xml:space="preserve"> года</w:t>
      </w:r>
      <w:r w:rsidR="00DA7716" w:rsidRPr="002A1355">
        <w:rPr>
          <w:sz w:val="21"/>
          <w:szCs w:val="21"/>
        </w:rPr>
        <w:t xml:space="preserve"> </w:t>
      </w:r>
    </w:p>
    <w:p w:rsidR="00E772B7" w:rsidRPr="002A1355" w:rsidRDefault="00E772B7" w:rsidP="00683D87">
      <w:pPr>
        <w:spacing w:after="0"/>
        <w:jc w:val="center"/>
        <w:rPr>
          <w:b/>
          <w:sz w:val="21"/>
          <w:szCs w:val="21"/>
        </w:rPr>
      </w:pPr>
    </w:p>
    <w:p w:rsidR="00391704" w:rsidRPr="00747E2A" w:rsidRDefault="00DA7716" w:rsidP="002A1355">
      <w:pPr>
        <w:spacing w:before="240"/>
        <w:jc w:val="center"/>
        <w:rPr>
          <w:sz w:val="21"/>
          <w:szCs w:val="21"/>
        </w:rPr>
      </w:pPr>
      <w:r w:rsidRPr="00747E2A">
        <w:rPr>
          <w:sz w:val="21"/>
          <w:szCs w:val="21"/>
        </w:rPr>
        <w:t>СПЕЦИФИКАЦИЯ</w:t>
      </w:r>
    </w:p>
    <w:tbl>
      <w:tblPr>
        <w:tblpPr w:leftFromText="180" w:rightFromText="180" w:vertAnchor="text" w:horzAnchor="margin" w:tblpXSpec="center" w:tblpY="201"/>
        <w:tblW w:w="9464" w:type="dxa"/>
        <w:tblLook w:val="04A0"/>
      </w:tblPr>
      <w:tblGrid>
        <w:gridCol w:w="561"/>
        <w:gridCol w:w="5359"/>
        <w:gridCol w:w="709"/>
        <w:gridCol w:w="850"/>
        <w:gridCol w:w="993"/>
        <w:gridCol w:w="992"/>
      </w:tblGrid>
      <w:tr w:rsidR="002C0943" w:rsidRPr="002A1355" w:rsidTr="00747E2A">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 xml:space="preserve">№ </w:t>
            </w:r>
            <w:proofErr w:type="spellStart"/>
            <w:proofErr w:type="gramStart"/>
            <w:r w:rsidRPr="00747E2A">
              <w:rPr>
                <w:bCs/>
                <w:color w:val="000000"/>
                <w:sz w:val="21"/>
                <w:szCs w:val="21"/>
                <w:lang w:eastAsia="ru-RU"/>
              </w:rPr>
              <w:t>п</w:t>
            </w:r>
            <w:proofErr w:type="spellEnd"/>
            <w:proofErr w:type="gramEnd"/>
            <w:r w:rsidRPr="00747E2A">
              <w:rPr>
                <w:bCs/>
                <w:color w:val="000000"/>
                <w:sz w:val="21"/>
                <w:szCs w:val="21"/>
                <w:lang w:eastAsia="ru-RU"/>
              </w:rPr>
              <w:t>/</w:t>
            </w:r>
            <w:proofErr w:type="spellStart"/>
            <w:r w:rsidRPr="00747E2A">
              <w:rPr>
                <w:bCs/>
                <w:color w:val="000000"/>
                <w:sz w:val="21"/>
                <w:szCs w:val="21"/>
                <w:lang w:eastAsia="ru-RU"/>
              </w:rPr>
              <w:t>п</w:t>
            </w:r>
            <w:proofErr w:type="spellEnd"/>
          </w:p>
        </w:tc>
        <w:tc>
          <w:tcPr>
            <w:tcW w:w="5359"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Наименование товара</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Ед. изм.</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Кол-во</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Цена</w:t>
            </w:r>
            <w:r w:rsidR="00794567" w:rsidRPr="00747E2A">
              <w:rPr>
                <w:bCs/>
                <w:color w:val="000000"/>
                <w:sz w:val="21"/>
                <w:szCs w:val="21"/>
                <w:lang w:eastAsia="ru-RU"/>
              </w:rPr>
              <w:t>, руб.</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Сумма</w:t>
            </w:r>
            <w:r w:rsidR="00794567" w:rsidRPr="00747E2A">
              <w:rPr>
                <w:bCs/>
                <w:color w:val="000000"/>
                <w:sz w:val="21"/>
                <w:szCs w:val="21"/>
                <w:lang w:eastAsia="ru-RU"/>
              </w:rPr>
              <w:t>, руб.</w:t>
            </w:r>
          </w:p>
        </w:tc>
      </w:tr>
      <w:tr w:rsidR="00EC067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EC067A" w:rsidRPr="002A1355" w:rsidRDefault="00EC067A" w:rsidP="00EC067A">
            <w:pPr>
              <w:spacing w:after="0"/>
              <w:jc w:val="center"/>
              <w:rPr>
                <w:color w:val="000000"/>
                <w:sz w:val="21"/>
                <w:szCs w:val="21"/>
                <w:lang w:eastAsia="ru-RU"/>
              </w:rPr>
            </w:pPr>
            <w:r w:rsidRPr="002A1355">
              <w:rPr>
                <w:color w:val="000000"/>
                <w:sz w:val="21"/>
                <w:szCs w:val="21"/>
                <w:lang w:eastAsia="ru-RU"/>
              </w:rPr>
              <w:t>1.</w:t>
            </w:r>
          </w:p>
        </w:tc>
        <w:tc>
          <w:tcPr>
            <w:tcW w:w="5359" w:type="dxa"/>
            <w:tcBorders>
              <w:top w:val="nil"/>
              <w:left w:val="nil"/>
              <w:bottom w:val="single" w:sz="4" w:space="0" w:color="auto"/>
              <w:right w:val="single" w:sz="4" w:space="0" w:color="auto"/>
            </w:tcBorders>
            <w:shd w:val="clear" w:color="auto" w:fill="auto"/>
            <w:vAlign w:val="center"/>
          </w:tcPr>
          <w:p w:rsidR="00EC067A" w:rsidRDefault="00EC067A" w:rsidP="00EC067A">
            <w:pPr>
              <w:spacing w:after="0"/>
            </w:pPr>
            <w:r>
              <w:rPr>
                <w:sz w:val="22"/>
                <w:szCs w:val="22"/>
              </w:rPr>
              <w:t>Отвод стальной бесш</w:t>
            </w:r>
            <w:r w:rsidR="000F71E8">
              <w:rPr>
                <w:sz w:val="22"/>
                <w:szCs w:val="22"/>
              </w:rPr>
              <w:t xml:space="preserve">овный крутоизогнутый черный </w:t>
            </w:r>
            <w:proofErr w:type="spellStart"/>
            <w:r w:rsidR="000F71E8">
              <w:rPr>
                <w:sz w:val="22"/>
                <w:szCs w:val="22"/>
              </w:rPr>
              <w:t>Ду</w:t>
            </w:r>
            <w:proofErr w:type="spellEnd"/>
            <w:r w:rsidR="000F71E8">
              <w:rPr>
                <w:sz w:val="22"/>
                <w:szCs w:val="22"/>
              </w:rPr>
              <w:t xml:space="preserve"> 4</w:t>
            </w:r>
            <w:r>
              <w:rPr>
                <w:sz w:val="22"/>
                <w:szCs w:val="22"/>
              </w:rPr>
              <w:t>0 под приварку</w:t>
            </w:r>
          </w:p>
        </w:tc>
        <w:tc>
          <w:tcPr>
            <w:tcW w:w="709" w:type="dxa"/>
            <w:tcBorders>
              <w:top w:val="nil"/>
              <w:left w:val="nil"/>
              <w:bottom w:val="single" w:sz="4" w:space="0" w:color="auto"/>
              <w:right w:val="single" w:sz="4" w:space="0" w:color="auto"/>
            </w:tcBorders>
            <w:shd w:val="clear" w:color="auto" w:fill="auto"/>
            <w:vAlign w:val="center"/>
            <w:hideMark/>
          </w:tcPr>
          <w:p w:rsidR="00EC067A" w:rsidRDefault="00EC067A" w:rsidP="00EC067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EC067A" w:rsidRDefault="00EC067A" w:rsidP="00EC067A">
            <w:pPr>
              <w:spacing w:after="0"/>
              <w:jc w:val="center"/>
            </w:pPr>
            <w:r>
              <w:rPr>
                <w:sz w:val="22"/>
                <w:szCs w:val="22"/>
              </w:rPr>
              <w:t>6</w:t>
            </w:r>
          </w:p>
        </w:tc>
        <w:tc>
          <w:tcPr>
            <w:tcW w:w="993"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r>
      <w:tr w:rsidR="00EC067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EC067A" w:rsidRPr="002A1355" w:rsidRDefault="00EC067A" w:rsidP="00EC067A">
            <w:pPr>
              <w:spacing w:after="0"/>
              <w:jc w:val="center"/>
              <w:rPr>
                <w:color w:val="000000"/>
                <w:sz w:val="21"/>
                <w:szCs w:val="21"/>
                <w:lang w:eastAsia="ru-RU"/>
              </w:rPr>
            </w:pPr>
            <w:r w:rsidRPr="002A1355">
              <w:rPr>
                <w:color w:val="000000"/>
                <w:sz w:val="21"/>
                <w:szCs w:val="21"/>
                <w:lang w:eastAsia="ru-RU"/>
              </w:rPr>
              <w:t>2.</w:t>
            </w:r>
          </w:p>
        </w:tc>
        <w:tc>
          <w:tcPr>
            <w:tcW w:w="5359"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pPr>
            <w:r>
              <w:rPr>
                <w:sz w:val="22"/>
                <w:szCs w:val="22"/>
              </w:rPr>
              <w:t xml:space="preserve">Резьба стальная черная </w:t>
            </w:r>
            <w:proofErr w:type="spellStart"/>
            <w:r>
              <w:rPr>
                <w:sz w:val="22"/>
                <w:szCs w:val="22"/>
              </w:rPr>
              <w:t>Ду</w:t>
            </w:r>
            <w:proofErr w:type="spellEnd"/>
            <w:r>
              <w:rPr>
                <w:sz w:val="22"/>
                <w:szCs w:val="22"/>
              </w:rPr>
              <w:t xml:space="preserve"> 40 под приварку</w:t>
            </w:r>
          </w:p>
        </w:tc>
        <w:tc>
          <w:tcPr>
            <w:tcW w:w="709" w:type="dxa"/>
            <w:tcBorders>
              <w:top w:val="nil"/>
              <w:left w:val="nil"/>
              <w:bottom w:val="single" w:sz="4" w:space="0" w:color="auto"/>
              <w:right w:val="single" w:sz="4" w:space="0" w:color="auto"/>
            </w:tcBorders>
            <w:shd w:val="clear" w:color="auto" w:fill="auto"/>
            <w:vAlign w:val="center"/>
            <w:hideMark/>
          </w:tcPr>
          <w:p w:rsidR="00EC067A" w:rsidRDefault="00EC067A" w:rsidP="00EC067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EC067A" w:rsidRDefault="00EC067A" w:rsidP="00EC067A">
            <w:pPr>
              <w:spacing w:after="0"/>
              <w:jc w:val="center"/>
            </w:pPr>
            <w:r>
              <w:rPr>
                <w:sz w:val="22"/>
                <w:szCs w:val="22"/>
              </w:rPr>
              <w:t>2</w:t>
            </w:r>
          </w:p>
        </w:tc>
        <w:tc>
          <w:tcPr>
            <w:tcW w:w="993"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r>
      <w:tr w:rsidR="00EC067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EC067A" w:rsidRPr="002A1355" w:rsidRDefault="00EC067A" w:rsidP="00EC067A">
            <w:pPr>
              <w:spacing w:after="0"/>
              <w:jc w:val="center"/>
              <w:rPr>
                <w:color w:val="000000"/>
                <w:sz w:val="21"/>
                <w:szCs w:val="21"/>
                <w:lang w:eastAsia="ru-RU"/>
              </w:rPr>
            </w:pPr>
            <w:r>
              <w:rPr>
                <w:color w:val="000000"/>
                <w:sz w:val="21"/>
                <w:szCs w:val="21"/>
                <w:lang w:eastAsia="ru-RU"/>
              </w:rPr>
              <w:t>3.</w:t>
            </w:r>
          </w:p>
        </w:tc>
        <w:tc>
          <w:tcPr>
            <w:tcW w:w="5359"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rPr>
                <w:color w:val="000000"/>
              </w:rPr>
            </w:pPr>
            <w:r>
              <w:rPr>
                <w:color w:val="000000"/>
                <w:sz w:val="22"/>
                <w:szCs w:val="22"/>
              </w:rPr>
              <w:t xml:space="preserve">Муфта стальная </w:t>
            </w:r>
            <w:proofErr w:type="spellStart"/>
            <w:r>
              <w:rPr>
                <w:color w:val="000000"/>
                <w:sz w:val="22"/>
                <w:szCs w:val="22"/>
              </w:rPr>
              <w:t>Ду</w:t>
            </w:r>
            <w:proofErr w:type="spellEnd"/>
            <w:r>
              <w:rPr>
                <w:color w:val="000000"/>
                <w:sz w:val="22"/>
                <w:szCs w:val="22"/>
              </w:rPr>
              <w:t xml:space="preserve"> 4</w:t>
            </w:r>
            <w:r w:rsidR="00EC067A">
              <w:rPr>
                <w:color w:val="000000"/>
                <w:sz w:val="22"/>
                <w:szCs w:val="22"/>
              </w:rPr>
              <w:t>0, внутренняя резьба</w:t>
            </w:r>
          </w:p>
        </w:tc>
        <w:tc>
          <w:tcPr>
            <w:tcW w:w="709" w:type="dxa"/>
            <w:tcBorders>
              <w:top w:val="nil"/>
              <w:left w:val="nil"/>
              <w:bottom w:val="single" w:sz="4" w:space="0" w:color="auto"/>
              <w:right w:val="single" w:sz="4" w:space="0" w:color="auto"/>
            </w:tcBorders>
            <w:shd w:val="clear" w:color="auto" w:fill="auto"/>
            <w:vAlign w:val="center"/>
            <w:hideMark/>
          </w:tcPr>
          <w:p w:rsidR="00EC067A" w:rsidRDefault="00EC067A" w:rsidP="00EC067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jc w:val="center"/>
            </w:pPr>
            <w:r>
              <w:rPr>
                <w:sz w:val="22"/>
                <w:szCs w:val="22"/>
              </w:rPr>
              <w:t>2</w:t>
            </w:r>
          </w:p>
        </w:tc>
        <w:tc>
          <w:tcPr>
            <w:tcW w:w="993"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r>
      <w:tr w:rsidR="00EC067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EC067A" w:rsidRPr="002A1355" w:rsidRDefault="00EC067A" w:rsidP="00EC067A">
            <w:pPr>
              <w:spacing w:after="0"/>
              <w:jc w:val="center"/>
              <w:rPr>
                <w:color w:val="000000"/>
                <w:sz w:val="21"/>
                <w:szCs w:val="21"/>
                <w:lang w:eastAsia="ru-RU"/>
              </w:rPr>
            </w:pPr>
            <w:r>
              <w:rPr>
                <w:color w:val="000000"/>
                <w:sz w:val="21"/>
                <w:szCs w:val="21"/>
                <w:lang w:eastAsia="ru-RU"/>
              </w:rPr>
              <w:t>4.</w:t>
            </w:r>
          </w:p>
        </w:tc>
        <w:tc>
          <w:tcPr>
            <w:tcW w:w="5359"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rPr>
                <w:color w:val="000000"/>
              </w:rPr>
            </w:pPr>
            <w:r>
              <w:rPr>
                <w:sz w:val="22"/>
                <w:szCs w:val="22"/>
              </w:rPr>
              <w:t xml:space="preserve">Резьба стальная черная </w:t>
            </w:r>
            <w:proofErr w:type="spellStart"/>
            <w:r>
              <w:rPr>
                <w:sz w:val="22"/>
                <w:szCs w:val="22"/>
              </w:rPr>
              <w:t>Ду</w:t>
            </w:r>
            <w:proofErr w:type="spellEnd"/>
            <w:r>
              <w:rPr>
                <w:sz w:val="22"/>
                <w:szCs w:val="22"/>
              </w:rPr>
              <w:t xml:space="preserve"> 20 под приварку</w:t>
            </w:r>
          </w:p>
        </w:tc>
        <w:tc>
          <w:tcPr>
            <w:tcW w:w="709" w:type="dxa"/>
            <w:tcBorders>
              <w:top w:val="nil"/>
              <w:left w:val="nil"/>
              <w:bottom w:val="single" w:sz="4" w:space="0" w:color="auto"/>
              <w:right w:val="single" w:sz="4" w:space="0" w:color="auto"/>
            </w:tcBorders>
            <w:shd w:val="clear" w:color="auto" w:fill="auto"/>
            <w:vAlign w:val="center"/>
            <w:hideMark/>
          </w:tcPr>
          <w:p w:rsidR="00EC067A" w:rsidRDefault="00EC067A" w:rsidP="00EC067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jc w:val="center"/>
            </w:pPr>
            <w:r>
              <w:rPr>
                <w:sz w:val="22"/>
                <w:szCs w:val="22"/>
              </w:rPr>
              <w:t>4</w:t>
            </w:r>
          </w:p>
        </w:tc>
        <w:tc>
          <w:tcPr>
            <w:tcW w:w="993"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r>
      <w:tr w:rsidR="00EC067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EC067A" w:rsidRPr="002A1355" w:rsidRDefault="00EC067A" w:rsidP="00EC067A">
            <w:pPr>
              <w:spacing w:after="0"/>
              <w:jc w:val="center"/>
              <w:rPr>
                <w:color w:val="000000"/>
                <w:sz w:val="21"/>
                <w:szCs w:val="21"/>
                <w:lang w:eastAsia="ru-RU"/>
              </w:rPr>
            </w:pPr>
            <w:r>
              <w:rPr>
                <w:color w:val="000000"/>
                <w:sz w:val="21"/>
                <w:szCs w:val="21"/>
                <w:lang w:eastAsia="ru-RU"/>
              </w:rPr>
              <w:t>5.</w:t>
            </w:r>
          </w:p>
        </w:tc>
        <w:tc>
          <w:tcPr>
            <w:tcW w:w="5359"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rPr>
                <w:color w:val="000000"/>
              </w:rPr>
            </w:pPr>
            <w:r>
              <w:rPr>
                <w:color w:val="000000"/>
                <w:sz w:val="22"/>
                <w:szCs w:val="22"/>
              </w:rPr>
              <w:t>Цемент М-500 50 кг</w:t>
            </w:r>
          </w:p>
        </w:tc>
        <w:tc>
          <w:tcPr>
            <w:tcW w:w="709" w:type="dxa"/>
            <w:tcBorders>
              <w:top w:val="nil"/>
              <w:left w:val="nil"/>
              <w:bottom w:val="single" w:sz="4" w:space="0" w:color="auto"/>
              <w:right w:val="single" w:sz="4" w:space="0" w:color="auto"/>
            </w:tcBorders>
            <w:shd w:val="clear" w:color="auto" w:fill="auto"/>
            <w:vAlign w:val="center"/>
            <w:hideMark/>
          </w:tcPr>
          <w:p w:rsidR="00EC067A" w:rsidRDefault="00EC067A" w:rsidP="00EC067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EC067A" w:rsidRDefault="000F71E8" w:rsidP="00EC067A">
            <w:pPr>
              <w:spacing w:after="0"/>
              <w:jc w:val="center"/>
            </w:pPr>
            <w:r>
              <w:rPr>
                <w:sz w:val="22"/>
                <w:szCs w:val="22"/>
              </w:rPr>
              <w:t>3</w:t>
            </w:r>
          </w:p>
        </w:tc>
        <w:tc>
          <w:tcPr>
            <w:tcW w:w="993"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EC067A" w:rsidRPr="002A1355" w:rsidRDefault="00EC067A" w:rsidP="00EC067A">
            <w:pPr>
              <w:spacing w:after="0"/>
              <w:jc w:val="center"/>
              <w:rPr>
                <w:sz w:val="21"/>
                <w:szCs w:val="21"/>
                <w:lang w:eastAsia="ru-RU"/>
              </w:rPr>
            </w:pPr>
          </w:p>
        </w:tc>
      </w:tr>
      <w:tr w:rsidR="002C0943" w:rsidRPr="002A1355" w:rsidTr="00626A96">
        <w:trPr>
          <w:trHeight w:val="300"/>
        </w:trPr>
        <w:tc>
          <w:tcPr>
            <w:tcW w:w="8472"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hideMark/>
          </w:tcPr>
          <w:p w:rsidR="002C0943" w:rsidRDefault="002C0943" w:rsidP="00EC067A">
            <w:pPr>
              <w:spacing w:after="0"/>
              <w:jc w:val="right"/>
              <w:rPr>
                <w:b/>
                <w:bCs/>
                <w:color w:val="000000"/>
                <w:sz w:val="21"/>
                <w:szCs w:val="21"/>
                <w:lang w:eastAsia="ru-RU"/>
              </w:rPr>
            </w:pPr>
            <w:r w:rsidRPr="002A1355">
              <w:rPr>
                <w:b/>
                <w:bCs/>
                <w:color w:val="000000"/>
                <w:sz w:val="21"/>
                <w:szCs w:val="21"/>
                <w:lang w:eastAsia="ru-RU"/>
              </w:rPr>
              <w:t>ИТОГО:</w:t>
            </w:r>
          </w:p>
          <w:p w:rsidR="00683D87" w:rsidRPr="002A1355" w:rsidRDefault="00683D87" w:rsidP="00683D87">
            <w:pPr>
              <w:spacing w:after="0"/>
              <w:jc w:val="right"/>
              <w:rPr>
                <w:b/>
                <w:bCs/>
                <w:color w:val="000000"/>
                <w:sz w:val="21"/>
                <w:szCs w:val="21"/>
                <w:lang w:eastAsia="ru-RU"/>
              </w:rPr>
            </w:pPr>
            <w:r>
              <w:rPr>
                <w:b/>
                <w:bCs/>
                <w:color w:val="000000"/>
                <w:sz w:val="21"/>
                <w:szCs w:val="21"/>
                <w:lang w:eastAsia="ru-RU"/>
              </w:rPr>
              <w:t xml:space="preserve">НДС </w:t>
            </w:r>
            <w:proofErr w:type="gramStart"/>
            <w:r>
              <w:rPr>
                <w:b/>
                <w:bCs/>
                <w:color w:val="000000"/>
                <w:sz w:val="21"/>
                <w:szCs w:val="21"/>
                <w:lang w:eastAsia="ru-RU"/>
              </w:rPr>
              <w:t>облагается</w:t>
            </w:r>
            <w:proofErr w:type="gramEnd"/>
            <w:r>
              <w:rPr>
                <w:b/>
                <w:bCs/>
                <w:color w:val="000000"/>
                <w:sz w:val="21"/>
                <w:szCs w:val="21"/>
                <w:lang w:eastAsia="ru-RU"/>
              </w:rPr>
              <w:t xml:space="preserve"> / не облагается</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2A1355" w:rsidRDefault="002C0943" w:rsidP="00626A96">
            <w:pPr>
              <w:spacing w:after="0"/>
              <w:jc w:val="center"/>
              <w:rPr>
                <w:b/>
                <w:bCs/>
                <w:color w:val="000000"/>
                <w:sz w:val="21"/>
                <w:szCs w:val="21"/>
                <w:lang w:eastAsia="ru-RU"/>
              </w:rPr>
            </w:pPr>
          </w:p>
        </w:tc>
      </w:tr>
      <w:tr w:rsidR="002C0943" w:rsidRPr="002A1355" w:rsidTr="00D65845">
        <w:trPr>
          <w:trHeight w:val="276"/>
        </w:trPr>
        <w:tc>
          <w:tcPr>
            <w:tcW w:w="561" w:type="dxa"/>
            <w:tcBorders>
              <w:top w:val="nil"/>
              <w:left w:val="nil"/>
              <w:bottom w:val="nil"/>
              <w:right w:val="nil"/>
            </w:tcBorders>
            <w:shd w:val="clear" w:color="auto" w:fill="auto"/>
            <w:vAlign w:val="bottom"/>
            <w:hideMark/>
          </w:tcPr>
          <w:p w:rsidR="002C0943" w:rsidRDefault="002C0943" w:rsidP="00683D87">
            <w:pPr>
              <w:spacing w:after="0"/>
              <w:rPr>
                <w:color w:val="000000"/>
                <w:sz w:val="21"/>
                <w:szCs w:val="21"/>
                <w:highlight w:val="yellow"/>
                <w:lang w:eastAsia="ru-RU"/>
              </w:rPr>
            </w:pPr>
          </w:p>
          <w:p w:rsidR="00683D87" w:rsidRDefault="00683D87" w:rsidP="00683D87">
            <w:pPr>
              <w:spacing w:after="0"/>
              <w:rPr>
                <w:color w:val="000000"/>
                <w:sz w:val="21"/>
                <w:szCs w:val="21"/>
                <w:highlight w:val="yellow"/>
                <w:lang w:eastAsia="ru-RU"/>
              </w:rPr>
            </w:pPr>
          </w:p>
          <w:p w:rsidR="00683D87" w:rsidRPr="002A1355" w:rsidRDefault="00683D87" w:rsidP="00683D87">
            <w:pPr>
              <w:spacing w:after="0"/>
              <w:rPr>
                <w:color w:val="000000"/>
                <w:sz w:val="21"/>
                <w:szCs w:val="21"/>
                <w:highlight w:val="yellow"/>
                <w:lang w:eastAsia="ru-RU"/>
              </w:rPr>
            </w:pPr>
          </w:p>
        </w:tc>
        <w:tc>
          <w:tcPr>
            <w:tcW w:w="5359"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709"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850"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993"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992"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0"/>
        <w:gridCol w:w="4941"/>
      </w:tblGrid>
      <w:tr w:rsidR="00683D87" w:rsidRPr="002A1355" w:rsidTr="00683D87">
        <w:tc>
          <w:tcPr>
            <w:tcW w:w="4630" w:type="dxa"/>
          </w:tcPr>
          <w:p w:rsidR="00683D87" w:rsidRDefault="00683D87" w:rsidP="00D26BA1">
            <w:pPr>
              <w:rPr>
                <w:rFonts w:cs="Times New Roman"/>
                <w:bCs/>
                <w:color w:val="000000"/>
                <w:sz w:val="21"/>
                <w:szCs w:val="21"/>
              </w:rPr>
            </w:pPr>
            <w:r w:rsidRPr="002A1355">
              <w:rPr>
                <w:rFonts w:cs="Times New Roman"/>
                <w:bCs/>
                <w:color w:val="000000"/>
                <w:sz w:val="21"/>
                <w:szCs w:val="21"/>
              </w:rPr>
              <w:t>Покупатель:</w:t>
            </w:r>
          </w:p>
          <w:p w:rsidR="00683D87" w:rsidRPr="002A1355" w:rsidRDefault="00683D87" w:rsidP="00D26BA1">
            <w:pPr>
              <w:rPr>
                <w:rFonts w:cs="Times New Roman"/>
                <w:color w:val="000000"/>
                <w:sz w:val="21"/>
                <w:szCs w:val="21"/>
              </w:rPr>
            </w:pPr>
            <w:r w:rsidRPr="002A1355">
              <w:rPr>
                <w:rFonts w:cs="Times New Roman"/>
                <w:bCs/>
                <w:color w:val="000000"/>
                <w:sz w:val="21"/>
                <w:szCs w:val="21"/>
              </w:rPr>
              <w:t xml:space="preserve">    </w:t>
            </w:r>
            <w:r w:rsidRPr="002A1355">
              <w:rPr>
                <w:rFonts w:cs="Times New Roman"/>
                <w:color w:val="000000"/>
                <w:sz w:val="21"/>
                <w:szCs w:val="21"/>
              </w:rPr>
              <w:t xml:space="preserve">               </w:t>
            </w:r>
            <w:r w:rsidRPr="002A1355">
              <w:rPr>
                <w:rFonts w:cs="Times New Roman"/>
                <w:color w:val="000000"/>
                <w:sz w:val="21"/>
                <w:szCs w:val="21"/>
              </w:rPr>
              <w:tab/>
            </w:r>
            <w:r w:rsidRPr="002A1355">
              <w:rPr>
                <w:rFonts w:cs="Times New Roman"/>
                <w:color w:val="000000"/>
                <w:sz w:val="21"/>
                <w:szCs w:val="21"/>
              </w:rPr>
              <w:tab/>
            </w:r>
            <w:r w:rsidRPr="002A1355">
              <w:rPr>
                <w:rFonts w:cs="Times New Roman"/>
                <w:color w:val="000000"/>
                <w:sz w:val="21"/>
                <w:szCs w:val="21"/>
              </w:rPr>
              <w:tab/>
              <w:t xml:space="preserve">                          </w:t>
            </w:r>
          </w:p>
          <w:p w:rsidR="00683D87" w:rsidRDefault="00683D87" w:rsidP="00D26BA1">
            <w:pPr>
              <w:rPr>
                <w:rFonts w:cs="Times New Roman"/>
                <w:sz w:val="21"/>
                <w:szCs w:val="21"/>
              </w:rPr>
            </w:pPr>
          </w:p>
          <w:p w:rsidR="00683D87" w:rsidRPr="002A1355"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 xml:space="preserve">Директор МБУК «РДК» </w:t>
            </w:r>
          </w:p>
          <w:p w:rsidR="00683D87" w:rsidRPr="002A1355"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__________________</w:t>
            </w:r>
            <w:r>
              <w:rPr>
                <w:rFonts w:cs="Times New Roman"/>
                <w:sz w:val="21"/>
                <w:szCs w:val="21"/>
              </w:rPr>
              <w:t>___</w:t>
            </w:r>
            <w:r w:rsidRPr="002A1355">
              <w:rPr>
                <w:rFonts w:cs="Times New Roman"/>
                <w:sz w:val="21"/>
                <w:szCs w:val="21"/>
              </w:rPr>
              <w:t xml:space="preserve"> О.А. </w:t>
            </w:r>
            <w:proofErr w:type="spellStart"/>
            <w:r w:rsidRPr="002A1355">
              <w:rPr>
                <w:rFonts w:cs="Times New Roman"/>
                <w:sz w:val="21"/>
                <w:szCs w:val="21"/>
              </w:rPr>
              <w:t>Вяльдина</w:t>
            </w:r>
            <w:proofErr w:type="spellEnd"/>
            <w:r w:rsidRPr="002A1355">
              <w:rPr>
                <w:rFonts w:cs="Times New Roman"/>
                <w:sz w:val="21"/>
                <w:szCs w:val="21"/>
              </w:rPr>
              <w:t xml:space="preserve"> </w:t>
            </w:r>
          </w:p>
          <w:p w:rsidR="00683D87"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«__</w:t>
            </w:r>
            <w:r>
              <w:rPr>
                <w:rFonts w:cs="Times New Roman"/>
                <w:sz w:val="21"/>
                <w:szCs w:val="21"/>
              </w:rPr>
              <w:t>_</w:t>
            </w:r>
            <w:r w:rsidRPr="002A1355">
              <w:rPr>
                <w:rFonts w:cs="Times New Roman"/>
                <w:sz w:val="21"/>
                <w:szCs w:val="21"/>
              </w:rPr>
              <w:t>» __________ 202</w:t>
            </w:r>
            <w:r>
              <w:rPr>
                <w:rFonts w:cs="Times New Roman"/>
                <w:sz w:val="21"/>
                <w:szCs w:val="21"/>
              </w:rPr>
              <w:t>6</w:t>
            </w:r>
            <w:r w:rsidRPr="002A1355">
              <w:rPr>
                <w:rFonts w:cs="Times New Roman"/>
                <w:sz w:val="21"/>
                <w:szCs w:val="21"/>
              </w:rPr>
              <w:t xml:space="preserve"> г</w:t>
            </w:r>
            <w:r>
              <w:rPr>
                <w:rFonts w:cs="Times New Roman"/>
                <w:sz w:val="21"/>
                <w:szCs w:val="21"/>
              </w:rPr>
              <w:t>од</w:t>
            </w:r>
          </w:p>
          <w:p w:rsidR="00683D87" w:rsidRDefault="00683D87" w:rsidP="00D26BA1">
            <w:pPr>
              <w:rPr>
                <w:rFonts w:cs="Times New Roman"/>
                <w:sz w:val="21"/>
                <w:szCs w:val="21"/>
              </w:rPr>
            </w:pPr>
          </w:p>
          <w:p w:rsidR="00683D87" w:rsidRPr="002A1355" w:rsidRDefault="00683D87" w:rsidP="00D26BA1">
            <w:pPr>
              <w:rPr>
                <w:rFonts w:cs="Times New Roman"/>
                <w:sz w:val="21"/>
                <w:szCs w:val="21"/>
                <w:highlight w:val="yellow"/>
              </w:rPr>
            </w:pPr>
            <w:r>
              <w:rPr>
                <w:rFonts w:cs="Times New Roman"/>
                <w:sz w:val="21"/>
                <w:szCs w:val="21"/>
              </w:rPr>
              <w:t>м</w:t>
            </w:r>
            <w:r w:rsidRPr="002A1355">
              <w:rPr>
                <w:rFonts w:cs="Times New Roman"/>
                <w:sz w:val="21"/>
                <w:szCs w:val="21"/>
              </w:rPr>
              <w:t>.</w:t>
            </w:r>
            <w:r>
              <w:rPr>
                <w:rFonts w:cs="Times New Roman"/>
                <w:sz w:val="21"/>
                <w:szCs w:val="21"/>
              </w:rPr>
              <w:t>п</w:t>
            </w:r>
            <w:r w:rsidRPr="002A1355">
              <w:rPr>
                <w:rFonts w:cs="Times New Roman"/>
                <w:sz w:val="21"/>
                <w:szCs w:val="21"/>
              </w:rPr>
              <w:t>.</w:t>
            </w:r>
          </w:p>
        </w:tc>
        <w:tc>
          <w:tcPr>
            <w:tcW w:w="4941" w:type="dxa"/>
          </w:tcPr>
          <w:p w:rsidR="00683D87" w:rsidRPr="002A1355" w:rsidRDefault="00683D87" w:rsidP="00D26BA1">
            <w:pPr>
              <w:rPr>
                <w:rFonts w:cs="Times New Roman"/>
                <w:sz w:val="21"/>
                <w:szCs w:val="21"/>
              </w:rPr>
            </w:pPr>
            <w:r w:rsidRPr="002A1355">
              <w:rPr>
                <w:rFonts w:cs="Times New Roman"/>
                <w:sz w:val="21"/>
                <w:szCs w:val="21"/>
              </w:rPr>
              <w:t xml:space="preserve">Поставщик: </w:t>
            </w:r>
          </w:p>
          <w:p w:rsidR="00683D87" w:rsidRPr="002A1355" w:rsidRDefault="00683D87" w:rsidP="00D26BA1">
            <w:pPr>
              <w:tabs>
                <w:tab w:val="left" w:pos="888"/>
              </w:tabs>
              <w:rPr>
                <w:rFonts w:cs="Times New Roman"/>
                <w:sz w:val="21"/>
                <w:szCs w:val="21"/>
              </w:rPr>
            </w:pPr>
          </w:p>
          <w:p w:rsidR="00683D87" w:rsidRDefault="00683D87" w:rsidP="00D26BA1">
            <w:pPr>
              <w:tabs>
                <w:tab w:val="left" w:pos="888"/>
              </w:tabs>
              <w:rPr>
                <w:rFonts w:cs="Times New Roman"/>
                <w:sz w:val="21"/>
                <w:szCs w:val="21"/>
                <w:highlight w:val="yellow"/>
              </w:rPr>
            </w:pPr>
          </w:p>
          <w:p w:rsidR="00683D87" w:rsidRPr="002A1355" w:rsidRDefault="00683D87" w:rsidP="00D26BA1">
            <w:pPr>
              <w:tabs>
                <w:tab w:val="left" w:pos="888"/>
              </w:tabs>
              <w:rPr>
                <w:rFonts w:cs="Times New Roman"/>
                <w:sz w:val="21"/>
                <w:szCs w:val="21"/>
                <w:highlight w:val="yellow"/>
              </w:rPr>
            </w:pPr>
          </w:p>
          <w:p w:rsidR="00683D87" w:rsidRPr="00683D87" w:rsidRDefault="00683D87" w:rsidP="00D26BA1">
            <w:pPr>
              <w:tabs>
                <w:tab w:val="left" w:pos="888"/>
              </w:tabs>
              <w:rPr>
                <w:rFonts w:cs="Times New Roman"/>
                <w:sz w:val="21"/>
                <w:szCs w:val="21"/>
              </w:rPr>
            </w:pPr>
            <w:r w:rsidRPr="00683D87">
              <w:rPr>
                <w:rFonts w:cs="Times New Roman"/>
                <w:sz w:val="21"/>
                <w:szCs w:val="21"/>
              </w:rPr>
              <w:t>____________________________________</w:t>
            </w:r>
          </w:p>
          <w:p w:rsidR="00683D87" w:rsidRPr="002A1355" w:rsidRDefault="00683D87" w:rsidP="00D26BA1">
            <w:pPr>
              <w:tabs>
                <w:tab w:val="left" w:pos="888"/>
              </w:tabs>
              <w:rPr>
                <w:rFonts w:cs="Times New Roman"/>
                <w:sz w:val="21"/>
                <w:szCs w:val="21"/>
                <w:highlight w:val="yellow"/>
              </w:rPr>
            </w:pPr>
          </w:p>
          <w:p w:rsidR="00683D87" w:rsidRPr="002A1355" w:rsidRDefault="00683D87" w:rsidP="00D26BA1">
            <w:pPr>
              <w:rPr>
                <w:rFonts w:cs="Times New Roman"/>
                <w:color w:val="000000"/>
                <w:sz w:val="21"/>
                <w:szCs w:val="21"/>
              </w:rPr>
            </w:pPr>
            <w:r w:rsidRPr="002A1355">
              <w:rPr>
                <w:rFonts w:cs="Times New Roman"/>
                <w:sz w:val="21"/>
                <w:szCs w:val="21"/>
              </w:rPr>
              <w:t xml:space="preserve">__________________ </w:t>
            </w:r>
            <w:r>
              <w:rPr>
                <w:rFonts w:cs="Times New Roman"/>
                <w:sz w:val="21"/>
                <w:szCs w:val="21"/>
              </w:rPr>
              <w:t>(</w:t>
            </w:r>
            <w:r w:rsidR="00EC067A">
              <w:rPr>
                <w:rFonts w:cs="Times New Roman"/>
                <w:sz w:val="21"/>
                <w:szCs w:val="21"/>
              </w:rPr>
              <w:t>Ф.И.О.</w:t>
            </w:r>
            <w:r>
              <w:rPr>
                <w:rFonts w:cs="Times New Roman"/>
                <w:sz w:val="21"/>
                <w:szCs w:val="21"/>
              </w:rPr>
              <w:t>)</w:t>
            </w:r>
            <w:r w:rsidRPr="002A1355">
              <w:rPr>
                <w:rFonts w:cs="Times New Roman"/>
                <w:sz w:val="21"/>
                <w:szCs w:val="21"/>
              </w:rPr>
              <w:t xml:space="preserve">   </w:t>
            </w:r>
          </w:p>
          <w:p w:rsidR="00683D87"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«__</w:t>
            </w:r>
            <w:r>
              <w:rPr>
                <w:rFonts w:cs="Times New Roman"/>
                <w:sz w:val="21"/>
                <w:szCs w:val="21"/>
              </w:rPr>
              <w:t>_</w:t>
            </w:r>
            <w:r w:rsidRPr="002A1355">
              <w:rPr>
                <w:rFonts w:cs="Times New Roman"/>
                <w:sz w:val="21"/>
                <w:szCs w:val="21"/>
              </w:rPr>
              <w:t>» __________ 202</w:t>
            </w:r>
            <w:r>
              <w:rPr>
                <w:rFonts w:cs="Times New Roman"/>
                <w:sz w:val="21"/>
                <w:szCs w:val="21"/>
              </w:rPr>
              <w:t>6</w:t>
            </w:r>
            <w:r w:rsidRPr="002A1355">
              <w:rPr>
                <w:rFonts w:cs="Times New Roman"/>
                <w:sz w:val="21"/>
                <w:szCs w:val="21"/>
              </w:rPr>
              <w:t xml:space="preserve"> г</w:t>
            </w:r>
            <w:r>
              <w:rPr>
                <w:rFonts w:cs="Times New Roman"/>
                <w:sz w:val="21"/>
                <w:szCs w:val="21"/>
              </w:rPr>
              <w:t>од</w:t>
            </w:r>
          </w:p>
          <w:p w:rsidR="00683D87" w:rsidRDefault="00683D87" w:rsidP="00D26BA1">
            <w:pPr>
              <w:rPr>
                <w:rFonts w:cs="Times New Roman"/>
                <w:sz w:val="21"/>
                <w:szCs w:val="21"/>
              </w:rPr>
            </w:pPr>
          </w:p>
          <w:p w:rsidR="00683D87" w:rsidRPr="002A1355" w:rsidRDefault="00683D87" w:rsidP="00D14EA7">
            <w:pPr>
              <w:rPr>
                <w:rFonts w:cs="Times New Roman"/>
                <w:sz w:val="21"/>
                <w:szCs w:val="21"/>
                <w:highlight w:val="yellow"/>
              </w:rPr>
            </w:pPr>
            <w:r>
              <w:rPr>
                <w:rFonts w:cs="Times New Roman"/>
                <w:sz w:val="21"/>
                <w:szCs w:val="21"/>
              </w:rPr>
              <w:t>м</w:t>
            </w:r>
            <w:r w:rsidRPr="002A1355">
              <w:rPr>
                <w:rFonts w:cs="Times New Roman"/>
                <w:sz w:val="21"/>
                <w:szCs w:val="21"/>
              </w:rPr>
              <w:t>.</w:t>
            </w:r>
            <w:r>
              <w:rPr>
                <w:rFonts w:cs="Times New Roman"/>
                <w:sz w:val="21"/>
                <w:szCs w:val="21"/>
              </w:rPr>
              <w:t>п</w:t>
            </w:r>
            <w:r w:rsidRPr="002A1355">
              <w:rPr>
                <w:rFonts w:cs="Times New Roman"/>
                <w:sz w:val="21"/>
                <w:szCs w:val="21"/>
              </w:rPr>
              <w:t>.</w:t>
            </w:r>
          </w:p>
        </w:tc>
      </w:tr>
    </w:tbl>
    <w:p w:rsidR="00391704" w:rsidRPr="002A1355" w:rsidRDefault="00391704" w:rsidP="002A1355">
      <w:pPr>
        <w:spacing w:before="240"/>
        <w:rPr>
          <w:b/>
          <w:sz w:val="21"/>
          <w:szCs w:val="21"/>
        </w:rPr>
      </w:pPr>
    </w:p>
    <w:sectPr w:rsidR="00391704" w:rsidRPr="002A1355" w:rsidSect="006D5E7F">
      <w:endnotePr>
        <w:numFmt w:val="decimal"/>
      </w:endnotePr>
      <w:pgSz w:w="11906" w:h="16838"/>
      <w:pgMar w:top="1134" w:right="850" w:bottom="1134" w:left="1701"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font194">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3383"/>
    <w:multiLevelType w:val="hybridMultilevel"/>
    <w:tmpl w:val="EC041990"/>
    <w:name w:val="WW8Num1"/>
    <w:lvl w:ilvl="0" w:tplc="13F05884">
      <w:numFmt w:val="bullet"/>
      <w:lvlText w:val="–"/>
      <w:lvlJc w:val="left"/>
      <w:pPr>
        <w:ind w:left="0" w:firstLine="0"/>
      </w:pPr>
      <w:rPr>
        <w:rFonts w:ascii="font194" w:hAnsi="font194" w:cs="OpenSymbol"/>
      </w:rPr>
    </w:lvl>
    <w:lvl w:ilvl="1" w:tplc="52FE5F64">
      <w:numFmt w:val="bullet"/>
      <w:lvlText w:val=""/>
      <w:lvlJc w:val="left"/>
      <w:pPr>
        <w:ind w:left="0" w:firstLine="0"/>
      </w:pPr>
      <w:rPr>
        <w:rFonts w:ascii="Wingdings" w:hAnsi="Wingdings" w:cs="OpenSymbol"/>
      </w:rPr>
    </w:lvl>
    <w:lvl w:ilvl="2" w:tplc="0D46832A">
      <w:numFmt w:val="bullet"/>
      <w:lvlText w:val="–"/>
      <w:lvlJc w:val="left"/>
      <w:pPr>
        <w:ind w:left="0" w:firstLine="0"/>
      </w:pPr>
      <w:rPr>
        <w:rFonts w:ascii="font194" w:hAnsi="font194" w:cs="OpenSymbol"/>
      </w:rPr>
    </w:lvl>
    <w:lvl w:ilvl="3" w:tplc="8C60BB84">
      <w:numFmt w:val="bullet"/>
      <w:lvlText w:val="–"/>
      <w:lvlJc w:val="left"/>
      <w:pPr>
        <w:ind w:left="0" w:firstLine="0"/>
      </w:pPr>
      <w:rPr>
        <w:rFonts w:ascii="font194" w:hAnsi="font194" w:cs="OpenSymbol"/>
      </w:rPr>
    </w:lvl>
    <w:lvl w:ilvl="4" w:tplc="4C9C4BD4">
      <w:numFmt w:val="bullet"/>
      <w:lvlText w:val="–"/>
      <w:lvlJc w:val="left"/>
      <w:pPr>
        <w:ind w:left="0" w:firstLine="0"/>
      </w:pPr>
      <w:rPr>
        <w:rFonts w:ascii="font194" w:hAnsi="font194" w:cs="OpenSymbol"/>
      </w:rPr>
    </w:lvl>
    <w:lvl w:ilvl="5" w:tplc="58D6A204">
      <w:numFmt w:val="bullet"/>
      <w:lvlText w:val="–"/>
      <w:lvlJc w:val="left"/>
      <w:pPr>
        <w:ind w:left="0" w:firstLine="0"/>
      </w:pPr>
      <w:rPr>
        <w:rFonts w:ascii="font194" w:hAnsi="font194" w:cs="OpenSymbol"/>
      </w:rPr>
    </w:lvl>
    <w:lvl w:ilvl="6" w:tplc="1FC2AFC2">
      <w:numFmt w:val="bullet"/>
      <w:lvlText w:val="–"/>
      <w:lvlJc w:val="left"/>
      <w:pPr>
        <w:ind w:left="0" w:firstLine="0"/>
      </w:pPr>
      <w:rPr>
        <w:rFonts w:ascii="font194" w:hAnsi="font194" w:cs="OpenSymbol"/>
      </w:rPr>
    </w:lvl>
    <w:lvl w:ilvl="7" w:tplc="278224DC">
      <w:numFmt w:val="bullet"/>
      <w:lvlText w:val="–"/>
      <w:lvlJc w:val="left"/>
      <w:pPr>
        <w:ind w:left="0" w:firstLine="0"/>
      </w:pPr>
      <w:rPr>
        <w:rFonts w:ascii="font194" w:hAnsi="font194" w:cs="OpenSymbol"/>
      </w:rPr>
    </w:lvl>
    <w:lvl w:ilvl="8" w:tplc="57B65926">
      <w:numFmt w:val="bullet"/>
      <w:lvlText w:val="–"/>
      <w:lvlJc w:val="left"/>
      <w:pPr>
        <w:ind w:left="0" w:firstLine="0"/>
      </w:pPr>
      <w:rPr>
        <w:rFonts w:ascii="font194" w:hAnsi="font194" w:cs="OpenSymbol"/>
      </w:rPr>
    </w:lvl>
  </w:abstractNum>
  <w:abstractNum w:abstractNumId="1">
    <w:nsid w:val="24453486"/>
    <w:multiLevelType w:val="multilevel"/>
    <w:tmpl w:val="53487D2A"/>
    <w:name w:val="Нумерованный список 2"/>
    <w:lvl w:ilvl="0">
      <w:start w:val="1"/>
      <w:numFmt w:val="decimal"/>
      <w:pStyle w:val="1"/>
      <w:lvlText w:val="%1."/>
      <w:lvlJc w:val="left"/>
      <w:pPr>
        <w:ind w:left="1985" w:firstLine="0"/>
      </w:pPr>
      <w:rPr>
        <w:rFonts w:ascii="Times New Roman" w:hAnsi="Times New Roman" w:cs="Times New Roman"/>
        <w:sz w:val="26"/>
        <w:szCs w:val="26"/>
      </w:rPr>
    </w:lvl>
    <w:lvl w:ilvl="1">
      <w:start w:val="1"/>
      <w:numFmt w:val="decimal"/>
      <w:pStyle w:val="2"/>
      <w:lvlText w:val="%1.%2."/>
      <w:lvlJc w:val="left"/>
      <w:pPr>
        <w:ind w:left="1985" w:firstLine="0"/>
      </w:pPr>
    </w:lvl>
    <w:lvl w:ilvl="2">
      <w:start w:val="1"/>
      <w:numFmt w:val="decimal"/>
      <w:pStyle w:val="3"/>
      <w:lvlText w:val="%1.%2.%3."/>
      <w:lvlJc w:val="left"/>
      <w:pPr>
        <w:ind w:left="2695" w:firstLine="0"/>
      </w:pPr>
      <w:rPr>
        <w:rFonts w:ascii="Times New Roman" w:hAnsi="Times New Roman" w:cs="Times New Roman"/>
        <w:b w:val="0"/>
        <w:sz w:val="26"/>
        <w:szCs w:val="26"/>
      </w:rPr>
    </w:lvl>
    <w:lvl w:ilvl="3">
      <w:start w:val="1"/>
      <w:numFmt w:val="decimal"/>
      <w:pStyle w:val="4"/>
      <w:lvlText w:val="%1.%2.%3.%4."/>
      <w:lvlJc w:val="left"/>
      <w:pPr>
        <w:ind w:left="1985" w:firstLine="0"/>
      </w:pPr>
      <w:rPr>
        <w:rFonts w:ascii="Times New Roman" w:hAnsi="Times New Roman" w:cs="Times New Roman"/>
        <w:sz w:val="26"/>
        <w:szCs w:val="26"/>
      </w:rPr>
    </w:lvl>
    <w:lvl w:ilvl="4">
      <w:start w:val="1"/>
      <w:numFmt w:val="decimal"/>
      <w:lvlText w:val="%5)"/>
      <w:lvlJc w:val="left"/>
      <w:pPr>
        <w:ind w:left="3425" w:firstLine="0"/>
      </w:pPr>
      <w:rPr>
        <w:sz w:val="26"/>
        <w:szCs w:val="26"/>
      </w:rPr>
    </w:lvl>
    <w:lvl w:ilvl="5">
      <w:start w:val="1"/>
      <w:numFmt w:val="decimal"/>
      <w:lvlText w:val="%5.%6."/>
      <w:lvlJc w:val="left"/>
      <w:pPr>
        <w:ind w:left="1985" w:firstLine="0"/>
      </w:pPr>
    </w:lvl>
    <w:lvl w:ilvl="6">
      <w:start w:val="1"/>
      <w:numFmt w:val="decimal"/>
      <w:lvlText w:val="%1.%2.%3.%4.%5.%6.%7"/>
      <w:lvlJc w:val="left"/>
      <w:pPr>
        <w:ind w:left="1985" w:firstLine="0"/>
      </w:pPr>
    </w:lvl>
    <w:lvl w:ilvl="7">
      <w:start w:val="1"/>
      <w:numFmt w:val="decimal"/>
      <w:lvlText w:val="%1.%2.%3.%4.%5.%6.%7.%8"/>
      <w:lvlJc w:val="left"/>
      <w:pPr>
        <w:ind w:left="1985" w:firstLine="0"/>
      </w:pPr>
    </w:lvl>
    <w:lvl w:ilvl="8">
      <w:start w:val="1"/>
      <w:numFmt w:val="decimal"/>
      <w:lvlText w:val="%1.%2.%3.%4.%5.%6.%7.%8.%9"/>
      <w:lvlJc w:val="left"/>
      <w:pPr>
        <w:ind w:left="1985" w:firstLine="0"/>
      </w:pPr>
    </w:lvl>
  </w:abstractNum>
  <w:abstractNum w:abstractNumId="2">
    <w:nsid w:val="3BDC318C"/>
    <w:multiLevelType w:val="multilevel"/>
    <w:tmpl w:val="3A9493B0"/>
    <w:name w:val="Нумерованный список 1"/>
    <w:lvl w:ilvl="0">
      <w:start w:val="3"/>
      <w:numFmt w:val="decimal"/>
      <w:lvlText w:val="%1"/>
      <w:lvlJc w:val="left"/>
      <w:pPr>
        <w:ind w:left="0" w:firstLine="0"/>
      </w:pPr>
    </w:lvl>
    <w:lvl w:ilvl="1">
      <w:start w:val="3"/>
      <w:numFmt w:val="decimal"/>
      <w:lvlText w:val="%1.%2"/>
      <w:lvlJc w:val="left"/>
      <w:pPr>
        <w:ind w:left="720" w:firstLine="0"/>
      </w:p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3">
    <w:nsid w:val="4E98649A"/>
    <w:multiLevelType w:val="hybridMultilevel"/>
    <w:tmpl w:val="6AB2B72C"/>
    <w:lvl w:ilvl="0" w:tplc="B49EAB12">
      <w:start w:val="1"/>
      <w:numFmt w:val="decimal"/>
      <w:lvlText w:val="%1."/>
      <w:lvlJc w:val="left"/>
      <w:pPr>
        <w:ind w:left="4308" w:hanging="360"/>
      </w:pPr>
      <w:rPr>
        <w:rFonts w:hint="default"/>
      </w:rPr>
    </w:lvl>
    <w:lvl w:ilvl="1" w:tplc="04190019" w:tentative="1">
      <w:start w:val="1"/>
      <w:numFmt w:val="lowerLetter"/>
      <w:lvlText w:val="%2."/>
      <w:lvlJc w:val="left"/>
      <w:pPr>
        <w:ind w:left="5028" w:hanging="360"/>
      </w:pPr>
    </w:lvl>
    <w:lvl w:ilvl="2" w:tplc="0419001B" w:tentative="1">
      <w:start w:val="1"/>
      <w:numFmt w:val="lowerRoman"/>
      <w:lvlText w:val="%3."/>
      <w:lvlJc w:val="right"/>
      <w:pPr>
        <w:ind w:left="5748" w:hanging="180"/>
      </w:pPr>
    </w:lvl>
    <w:lvl w:ilvl="3" w:tplc="0419000F" w:tentative="1">
      <w:start w:val="1"/>
      <w:numFmt w:val="decimal"/>
      <w:lvlText w:val="%4."/>
      <w:lvlJc w:val="left"/>
      <w:pPr>
        <w:ind w:left="6468" w:hanging="360"/>
      </w:pPr>
    </w:lvl>
    <w:lvl w:ilvl="4" w:tplc="04190019" w:tentative="1">
      <w:start w:val="1"/>
      <w:numFmt w:val="lowerLetter"/>
      <w:lvlText w:val="%5."/>
      <w:lvlJc w:val="left"/>
      <w:pPr>
        <w:ind w:left="7188" w:hanging="360"/>
      </w:pPr>
    </w:lvl>
    <w:lvl w:ilvl="5" w:tplc="0419001B" w:tentative="1">
      <w:start w:val="1"/>
      <w:numFmt w:val="lowerRoman"/>
      <w:lvlText w:val="%6."/>
      <w:lvlJc w:val="right"/>
      <w:pPr>
        <w:ind w:left="7908" w:hanging="180"/>
      </w:pPr>
    </w:lvl>
    <w:lvl w:ilvl="6" w:tplc="0419000F" w:tentative="1">
      <w:start w:val="1"/>
      <w:numFmt w:val="decimal"/>
      <w:lvlText w:val="%7."/>
      <w:lvlJc w:val="left"/>
      <w:pPr>
        <w:ind w:left="8628" w:hanging="360"/>
      </w:pPr>
    </w:lvl>
    <w:lvl w:ilvl="7" w:tplc="04190019" w:tentative="1">
      <w:start w:val="1"/>
      <w:numFmt w:val="lowerLetter"/>
      <w:lvlText w:val="%8."/>
      <w:lvlJc w:val="left"/>
      <w:pPr>
        <w:ind w:left="9348" w:hanging="360"/>
      </w:pPr>
    </w:lvl>
    <w:lvl w:ilvl="8" w:tplc="0419001B" w:tentative="1">
      <w:start w:val="1"/>
      <w:numFmt w:val="lowerRoman"/>
      <w:lvlText w:val="%9."/>
      <w:lvlJc w:val="right"/>
      <w:pPr>
        <w:ind w:left="10068" w:hanging="180"/>
      </w:pPr>
    </w:lvl>
  </w:abstractNum>
  <w:abstractNum w:abstractNumId="4">
    <w:nsid w:val="6BA201C8"/>
    <w:multiLevelType w:val="multilevel"/>
    <w:tmpl w:val="56F44542"/>
    <w:lvl w:ilvl="0">
      <w:start w:val="3"/>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5">
    <w:nsid w:val="7788797F"/>
    <w:multiLevelType w:val="hybridMultilevel"/>
    <w:tmpl w:val="8F066790"/>
    <w:lvl w:ilvl="0" w:tplc="78B41C08">
      <w:numFmt w:val="none"/>
      <w:lvlText w:val=""/>
      <w:lvlJc w:val="left"/>
      <w:pPr>
        <w:tabs>
          <w:tab w:val="num" w:pos="360"/>
        </w:tabs>
        <w:ind w:left="360" w:hanging="360"/>
      </w:pPr>
    </w:lvl>
    <w:lvl w:ilvl="1" w:tplc="E8800BAC">
      <w:numFmt w:val="none"/>
      <w:lvlText w:val=""/>
      <w:lvlJc w:val="left"/>
      <w:pPr>
        <w:tabs>
          <w:tab w:val="num" w:pos="360"/>
        </w:tabs>
        <w:ind w:left="360" w:hanging="360"/>
      </w:pPr>
    </w:lvl>
    <w:lvl w:ilvl="2" w:tplc="3FA62EBA">
      <w:numFmt w:val="none"/>
      <w:lvlText w:val=""/>
      <w:lvlJc w:val="left"/>
      <w:pPr>
        <w:tabs>
          <w:tab w:val="num" w:pos="360"/>
        </w:tabs>
        <w:ind w:left="360" w:hanging="360"/>
      </w:pPr>
    </w:lvl>
    <w:lvl w:ilvl="3" w:tplc="E214C77A">
      <w:numFmt w:val="none"/>
      <w:lvlText w:val=""/>
      <w:lvlJc w:val="left"/>
      <w:pPr>
        <w:tabs>
          <w:tab w:val="num" w:pos="360"/>
        </w:tabs>
        <w:ind w:left="360" w:hanging="360"/>
      </w:pPr>
    </w:lvl>
    <w:lvl w:ilvl="4" w:tplc="29CC0302">
      <w:numFmt w:val="none"/>
      <w:lvlText w:val=""/>
      <w:lvlJc w:val="left"/>
      <w:pPr>
        <w:tabs>
          <w:tab w:val="num" w:pos="360"/>
        </w:tabs>
        <w:ind w:left="360" w:hanging="360"/>
      </w:pPr>
    </w:lvl>
    <w:lvl w:ilvl="5" w:tplc="D78C9648">
      <w:numFmt w:val="none"/>
      <w:lvlText w:val=""/>
      <w:lvlJc w:val="left"/>
      <w:pPr>
        <w:tabs>
          <w:tab w:val="num" w:pos="360"/>
        </w:tabs>
        <w:ind w:left="360" w:hanging="360"/>
      </w:pPr>
    </w:lvl>
    <w:lvl w:ilvl="6" w:tplc="E4203D22">
      <w:numFmt w:val="none"/>
      <w:lvlText w:val=""/>
      <w:lvlJc w:val="left"/>
      <w:pPr>
        <w:tabs>
          <w:tab w:val="num" w:pos="360"/>
        </w:tabs>
        <w:ind w:left="360" w:hanging="360"/>
      </w:pPr>
    </w:lvl>
    <w:lvl w:ilvl="7" w:tplc="8D380B00">
      <w:numFmt w:val="none"/>
      <w:lvlText w:val=""/>
      <w:lvlJc w:val="left"/>
      <w:pPr>
        <w:tabs>
          <w:tab w:val="num" w:pos="360"/>
        </w:tabs>
        <w:ind w:left="360" w:hanging="360"/>
      </w:pPr>
    </w:lvl>
    <w:lvl w:ilvl="8" w:tplc="6DE0CC7C">
      <w:numFmt w:val="none"/>
      <w:lvlText w:val=""/>
      <w:lvlJc w:val="left"/>
      <w:pPr>
        <w:tabs>
          <w:tab w:val="num" w:pos="360"/>
        </w:tabs>
        <w:ind w:left="360" w:hanging="36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rawingGridVerticalSpacing w:val="283"/>
  <w:displayHorizontalDrawingGridEvery w:val="2"/>
  <w:characterSpacingControl w:val="doNotCompress"/>
  <w:endnotePr>
    <w:numFmt w:val="decimal"/>
  </w:endnotePr>
  <w:compat/>
  <w:rsids>
    <w:rsidRoot w:val="00391704"/>
    <w:rsid w:val="0000290D"/>
    <w:rsid w:val="0000346A"/>
    <w:rsid w:val="000046A6"/>
    <w:rsid w:val="00030CB8"/>
    <w:rsid w:val="00035FE7"/>
    <w:rsid w:val="00054CD0"/>
    <w:rsid w:val="00073FF0"/>
    <w:rsid w:val="00086468"/>
    <w:rsid w:val="00094EBE"/>
    <w:rsid w:val="000C3B59"/>
    <w:rsid w:val="000D0F2F"/>
    <w:rsid w:val="000D1210"/>
    <w:rsid w:val="000E5915"/>
    <w:rsid w:val="000E75F8"/>
    <w:rsid w:val="000E7DCF"/>
    <w:rsid w:val="000F5F3D"/>
    <w:rsid w:val="000F71E8"/>
    <w:rsid w:val="00105735"/>
    <w:rsid w:val="00114B05"/>
    <w:rsid w:val="00122911"/>
    <w:rsid w:val="00130617"/>
    <w:rsid w:val="001328B6"/>
    <w:rsid w:val="001844EB"/>
    <w:rsid w:val="00184E86"/>
    <w:rsid w:val="00190358"/>
    <w:rsid w:val="001A3289"/>
    <w:rsid w:val="001B409C"/>
    <w:rsid w:val="001E1CEA"/>
    <w:rsid w:val="001E1E84"/>
    <w:rsid w:val="001E2453"/>
    <w:rsid w:val="00201363"/>
    <w:rsid w:val="002058FB"/>
    <w:rsid w:val="0024222D"/>
    <w:rsid w:val="00265F98"/>
    <w:rsid w:val="00271928"/>
    <w:rsid w:val="002877EC"/>
    <w:rsid w:val="00291C1B"/>
    <w:rsid w:val="002A1355"/>
    <w:rsid w:val="002A56DB"/>
    <w:rsid w:val="002B15D6"/>
    <w:rsid w:val="002C0943"/>
    <w:rsid w:val="002C1C05"/>
    <w:rsid w:val="002C6C19"/>
    <w:rsid w:val="002F3470"/>
    <w:rsid w:val="00320112"/>
    <w:rsid w:val="00336BCD"/>
    <w:rsid w:val="00344E22"/>
    <w:rsid w:val="003613EB"/>
    <w:rsid w:val="00362380"/>
    <w:rsid w:val="00391704"/>
    <w:rsid w:val="003959AC"/>
    <w:rsid w:val="003979F1"/>
    <w:rsid w:val="003B7815"/>
    <w:rsid w:val="003C11BA"/>
    <w:rsid w:val="003C56C8"/>
    <w:rsid w:val="003D08C7"/>
    <w:rsid w:val="003D5FF1"/>
    <w:rsid w:val="003F0A54"/>
    <w:rsid w:val="003F2B24"/>
    <w:rsid w:val="003F5335"/>
    <w:rsid w:val="00402E1B"/>
    <w:rsid w:val="00410A1B"/>
    <w:rsid w:val="004170BC"/>
    <w:rsid w:val="00434747"/>
    <w:rsid w:val="00460D9A"/>
    <w:rsid w:val="00463C6A"/>
    <w:rsid w:val="0047246F"/>
    <w:rsid w:val="00480D4B"/>
    <w:rsid w:val="00496C24"/>
    <w:rsid w:val="004B6998"/>
    <w:rsid w:val="004E150E"/>
    <w:rsid w:val="004F76FA"/>
    <w:rsid w:val="005221EA"/>
    <w:rsid w:val="00523BDA"/>
    <w:rsid w:val="005372E3"/>
    <w:rsid w:val="00562183"/>
    <w:rsid w:val="00570A1D"/>
    <w:rsid w:val="00584DDC"/>
    <w:rsid w:val="00585939"/>
    <w:rsid w:val="005B0CC1"/>
    <w:rsid w:val="005D08A9"/>
    <w:rsid w:val="005F2C56"/>
    <w:rsid w:val="0062329E"/>
    <w:rsid w:val="00626A96"/>
    <w:rsid w:val="00636892"/>
    <w:rsid w:val="00642BAD"/>
    <w:rsid w:val="00652EE1"/>
    <w:rsid w:val="006660C6"/>
    <w:rsid w:val="006768BE"/>
    <w:rsid w:val="00681015"/>
    <w:rsid w:val="00683D87"/>
    <w:rsid w:val="00694059"/>
    <w:rsid w:val="00695C9D"/>
    <w:rsid w:val="00696ADD"/>
    <w:rsid w:val="00697689"/>
    <w:rsid w:val="006A057F"/>
    <w:rsid w:val="006C29D2"/>
    <w:rsid w:val="006D2D90"/>
    <w:rsid w:val="006D5E7F"/>
    <w:rsid w:val="006D7407"/>
    <w:rsid w:val="006E1840"/>
    <w:rsid w:val="006E645D"/>
    <w:rsid w:val="006E6E1D"/>
    <w:rsid w:val="0070750F"/>
    <w:rsid w:val="00720FFD"/>
    <w:rsid w:val="00721459"/>
    <w:rsid w:val="007251AC"/>
    <w:rsid w:val="00725547"/>
    <w:rsid w:val="00735E56"/>
    <w:rsid w:val="00744FC0"/>
    <w:rsid w:val="00747E2A"/>
    <w:rsid w:val="007524DA"/>
    <w:rsid w:val="007600B0"/>
    <w:rsid w:val="007637C8"/>
    <w:rsid w:val="0077215E"/>
    <w:rsid w:val="007827E1"/>
    <w:rsid w:val="00794567"/>
    <w:rsid w:val="00794E3C"/>
    <w:rsid w:val="0079798A"/>
    <w:rsid w:val="007B3C5A"/>
    <w:rsid w:val="007C4C02"/>
    <w:rsid w:val="007D12BF"/>
    <w:rsid w:val="00814D77"/>
    <w:rsid w:val="00823E0B"/>
    <w:rsid w:val="008333F9"/>
    <w:rsid w:val="0084741F"/>
    <w:rsid w:val="008475A1"/>
    <w:rsid w:val="00870869"/>
    <w:rsid w:val="008803C9"/>
    <w:rsid w:val="0088642A"/>
    <w:rsid w:val="00897C9C"/>
    <w:rsid w:val="008B4DAE"/>
    <w:rsid w:val="008B60FB"/>
    <w:rsid w:val="008D1E30"/>
    <w:rsid w:val="008D53F1"/>
    <w:rsid w:val="009047CF"/>
    <w:rsid w:val="00905ACE"/>
    <w:rsid w:val="009130F6"/>
    <w:rsid w:val="0093704E"/>
    <w:rsid w:val="00984DF3"/>
    <w:rsid w:val="009A4794"/>
    <w:rsid w:val="009B0E0F"/>
    <w:rsid w:val="009C05CA"/>
    <w:rsid w:val="009D2048"/>
    <w:rsid w:val="009D7544"/>
    <w:rsid w:val="00A32360"/>
    <w:rsid w:val="00A45120"/>
    <w:rsid w:val="00A54B90"/>
    <w:rsid w:val="00A57B7B"/>
    <w:rsid w:val="00A6120D"/>
    <w:rsid w:val="00A74E53"/>
    <w:rsid w:val="00A77F9A"/>
    <w:rsid w:val="00A8539B"/>
    <w:rsid w:val="00A97F8E"/>
    <w:rsid w:val="00AE2239"/>
    <w:rsid w:val="00AE69E2"/>
    <w:rsid w:val="00B06CD0"/>
    <w:rsid w:val="00B1684C"/>
    <w:rsid w:val="00B20DAB"/>
    <w:rsid w:val="00B465A7"/>
    <w:rsid w:val="00B53D2F"/>
    <w:rsid w:val="00B546CF"/>
    <w:rsid w:val="00B732F5"/>
    <w:rsid w:val="00B77F4F"/>
    <w:rsid w:val="00B77FF3"/>
    <w:rsid w:val="00B86371"/>
    <w:rsid w:val="00B92C4E"/>
    <w:rsid w:val="00B947D5"/>
    <w:rsid w:val="00BA4E30"/>
    <w:rsid w:val="00BA7989"/>
    <w:rsid w:val="00BC55F2"/>
    <w:rsid w:val="00BC7CD6"/>
    <w:rsid w:val="00BC7E65"/>
    <w:rsid w:val="00BE3506"/>
    <w:rsid w:val="00C01FA5"/>
    <w:rsid w:val="00C149C5"/>
    <w:rsid w:val="00C208D4"/>
    <w:rsid w:val="00C46CAC"/>
    <w:rsid w:val="00C63CAA"/>
    <w:rsid w:val="00C72C49"/>
    <w:rsid w:val="00C73EE2"/>
    <w:rsid w:val="00CB457D"/>
    <w:rsid w:val="00CB6341"/>
    <w:rsid w:val="00CC19C2"/>
    <w:rsid w:val="00CC590B"/>
    <w:rsid w:val="00CE0946"/>
    <w:rsid w:val="00CE335F"/>
    <w:rsid w:val="00D05510"/>
    <w:rsid w:val="00D14EA7"/>
    <w:rsid w:val="00D27D3A"/>
    <w:rsid w:val="00D4461A"/>
    <w:rsid w:val="00D5736E"/>
    <w:rsid w:val="00D65845"/>
    <w:rsid w:val="00D94D2D"/>
    <w:rsid w:val="00DA7716"/>
    <w:rsid w:val="00DB6623"/>
    <w:rsid w:val="00DD3CB4"/>
    <w:rsid w:val="00DE1F13"/>
    <w:rsid w:val="00DE69BC"/>
    <w:rsid w:val="00DF0BA6"/>
    <w:rsid w:val="00E15F35"/>
    <w:rsid w:val="00E21D4B"/>
    <w:rsid w:val="00E61737"/>
    <w:rsid w:val="00E772B7"/>
    <w:rsid w:val="00EA79D6"/>
    <w:rsid w:val="00EB06C4"/>
    <w:rsid w:val="00EC067A"/>
    <w:rsid w:val="00F22472"/>
    <w:rsid w:val="00F23AE3"/>
    <w:rsid w:val="00F955EB"/>
    <w:rsid w:val="00FA6988"/>
    <w:rsid w:val="00FB06FF"/>
    <w:rsid w:val="00FD2D09"/>
    <w:rsid w:val="00FE0C2C"/>
    <w:rsid w:val="00FE1668"/>
    <w:rsid w:val="00FE1F72"/>
    <w:rsid w:val="00FF4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zh-CN" w:bidi="ar-SA"/>
      </w:rPr>
    </w:rPrDefault>
    <w:pPrDefault>
      <w:pPr>
        <w:spacing w:after="60"/>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391704"/>
    <w:rPr>
      <w:rFonts w:ascii="Times New Roman" w:eastAsia="Times New Roman" w:hAnsi="Times New Roman"/>
      <w:sz w:val="24"/>
      <w:szCs w:val="24"/>
    </w:rPr>
  </w:style>
  <w:style w:type="paragraph" w:styleId="1">
    <w:name w:val="heading 1"/>
    <w:basedOn w:val="a"/>
    <w:next w:val="a"/>
    <w:qFormat/>
    <w:rsid w:val="00391704"/>
    <w:pPr>
      <w:keepNext/>
      <w:numPr>
        <w:numId w:val="3"/>
      </w:numPr>
      <w:spacing w:before="240"/>
      <w:ind w:left="2417" w:hanging="432"/>
      <w:jc w:val="center"/>
      <w:outlineLvl w:val="0"/>
    </w:pPr>
    <w:rPr>
      <w:kern w:val="1"/>
      <w:sz w:val="36"/>
      <w:szCs w:val="36"/>
    </w:rPr>
  </w:style>
  <w:style w:type="paragraph" w:styleId="2">
    <w:name w:val="heading 2"/>
    <w:basedOn w:val="a"/>
    <w:next w:val="a"/>
    <w:qFormat/>
    <w:rsid w:val="00391704"/>
    <w:pPr>
      <w:keepNext/>
      <w:numPr>
        <w:ilvl w:val="1"/>
        <w:numId w:val="3"/>
      </w:numPr>
      <w:ind w:left="2561" w:hanging="576"/>
      <w:jc w:val="center"/>
      <w:outlineLvl w:val="1"/>
    </w:pPr>
    <w:rPr>
      <w:sz w:val="30"/>
      <w:szCs w:val="30"/>
    </w:rPr>
  </w:style>
  <w:style w:type="paragraph" w:styleId="3">
    <w:name w:val="heading 3"/>
    <w:basedOn w:val="a"/>
    <w:next w:val="a"/>
    <w:qFormat/>
    <w:rsid w:val="00391704"/>
    <w:pPr>
      <w:keepNext/>
      <w:numPr>
        <w:ilvl w:val="2"/>
        <w:numId w:val="3"/>
      </w:numPr>
      <w:spacing w:before="240"/>
      <w:ind w:left="3415" w:hanging="720"/>
      <w:outlineLvl w:val="2"/>
    </w:pPr>
    <w:rPr>
      <w:rFonts w:ascii="Arial" w:hAnsi="Arial"/>
    </w:rPr>
  </w:style>
  <w:style w:type="paragraph" w:styleId="4">
    <w:name w:val="heading 4"/>
    <w:basedOn w:val="a"/>
    <w:next w:val="a"/>
    <w:qFormat/>
    <w:rsid w:val="00391704"/>
    <w:pPr>
      <w:keepNext/>
      <w:numPr>
        <w:ilvl w:val="3"/>
        <w:numId w:val="3"/>
      </w:numPr>
      <w:spacing w:before="240"/>
      <w:ind w:left="2849" w:hanging="864"/>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91704"/>
    <w:pPr>
      <w:widowControl w:val="0"/>
      <w:spacing w:after="0"/>
      <w:ind w:firstLine="720"/>
      <w:jc w:val="left"/>
    </w:pPr>
    <w:rPr>
      <w:rFonts w:ascii="Arial" w:hAnsi="Arial" w:cs="Arial"/>
    </w:rPr>
  </w:style>
  <w:style w:type="paragraph" w:customStyle="1" w:styleId="ConsPlusNonformat">
    <w:name w:val="ConsPlusNonformat"/>
    <w:qFormat/>
    <w:rsid w:val="00391704"/>
    <w:pPr>
      <w:spacing w:after="0"/>
      <w:jc w:val="left"/>
    </w:pPr>
    <w:rPr>
      <w:rFonts w:ascii="Courier New" w:hAnsi="Courier New" w:cs="Courier New"/>
    </w:rPr>
  </w:style>
  <w:style w:type="paragraph" w:customStyle="1" w:styleId="10">
    <w:name w:val="Верхний колонтитул1"/>
    <w:basedOn w:val="a"/>
    <w:qFormat/>
    <w:rsid w:val="00391704"/>
    <w:pPr>
      <w:widowControl w:val="0"/>
      <w:tabs>
        <w:tab w:val="center" w:pos="4153"/>
        <w:tab w:val="right" w:pos="8306"/>
      </w:tabs>
      <w:spacing w:after="0"/>
      <w:jc w:val="left"/>
    </w:pPr>
    <w:rPr>
      <w:rFonts w:ascii="Calibri" w:hAnsi="Calibri" w:cs="Calibri"/>
      <w:sz w:val="20"/>
      <w:szCs w:val="20"/>
    </w:rPr>
  </w:style>
  <w:style w:type="paragraph" w:styleId="HTML">
    <w:name w:val="HTML Preformatted"/>
    <w:basedOn w:val="a"/>
    <w:qFormat/>
    <w:rsid w:val="0039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customStyle="1" w:styleId="Standard">
    <w:name w:val="Standard"/>
    <w:qFormat/>
    <w:rsid w:val="00391704"/>
    <w:pPr>
      <w:widowControl w:val="0"/>
      <w:suppressAutoHyphens/>
      <w:spacing w:after="0"/>
      <w:jc w:val="left"/>
    </w:pPr>
    <w:rPr>
      <w:rFonts w:ascii="Arial" w:hAnsi="Arial" w:cs="Arial"/>
      <w:kern w:val="1"/>
      <w:sz w:val="18"/>
      <w:szCs w:val="18"/>
    </w:rPr>
  </w:style>
  <w:style w:type="paragraph" w:customStyle="1" w:styleId="ConsNormal">
    <w:name w:val="ConsNormal"/>
    <w:qFormat/>
    <w:rsid w:val="00391704"/>
    <w:pPr>
      <w:widowControl w:val="0"/>
      <w:spacing w:after="0"/>
      <w:ind w:firstLine="720"/>
      <w:jc w:val="left"/>
    </w:pPr>
    <w:rPr>
      <w:rFonts w:ascii="Arial" w:hAnsi="Arial" w:cs="Arial"/>
    </w:rPr>
  </w:style>
  <w:style w:type="paragraph" w:customStyle="1" w:styleId="col">
    <w:name w:val="col"/>
    <w:basedOn w:val="a"/>
    <w:next w:val="a"/>
    <w:qFormat/>
    <w:rsid w:val="00391704"/>
    <w:pPr>
      <w:widowControl w:val="0"/>
      <w:pBdr>
        <w:top w:val="nil"/>
        <w:left w:val="nil"/>
        <w:bottom w:val="nil"/>
        <w:right w:val="nil"/>
        <w:between w:val="nil"/>
      </w:pBdr>
      <w:spacing w:after="0"/>
      <w:jc w:val="left"/>
    </w:pPr>
    <w:rPr>
      <w:rFonts w:eastAsia="SimSun"/>
      <w:kern w:val="1"/>
      <w:sz w:val="20"/>
      <w:szCs w:val="20"/>
    </w:rPr>
  </w:style>
  <w:style w:type="paragraph" w:customStyle="1" w:styleId="xl20">
    <w:name w:val="xl20"/>
    <w:basedOn w:val="a"/>
    <w:next w:val="a"/>
    <w:qFormat/>
    <w:rsid w:val="00391704"/>
    <w:pPr>
      <w:widowControl w:val="0"/>
      <w:pBdr>
        <w:top w:val="single" w:sz="4" w:space="0" w:color="000000"/>
        <w:left w:val="single" w:sz="4" w:space="0" w:color="000000"/>
        <w:bottom w:val="single" w:sz="4" w:space="0" w:color="000000"/>
        <w:right w:val="single" w:sz="4" w:space="0" w:color="000000"/>
        <w:between w:val="nil"/>
      </w:pBdr>
      <w:spacing w:after="0"/>
      <w:jc w:val="center"/>
    </w:pPr>
    <w:rPr>
      <w:rFonts w:eastAsia="SimSun"/>
      <w:kern w:val="1"/>
      <w:sz w:val="20"/>
      <w:szCs w:val="20"/>
    </w:rPr>
  </w:style>
  <w:style w:type="paragraph" w:customStyle="1" w:styleId="xl23">
    <w:name w:val="xl23"/>
    <w:basedOn w:val="a"/>
    <w:next w:val="a"/>
    <w:qFormat/>
    <w:rsid w:val="00391704"/>
    <w:pPr>
      <w:widowControl w:val="0"/>
      <w:pBdr>
        <w:top w:val="single" w:sz="4" w:space="0" w:color="000000"/>
        <w:left w:val="single" w:sz="4" w:space="0" w:color="000000"/>
        <w:bottom w:val="single" w:sz="4" w:space="0" w:color="000000"/>
        <w:right w:val="single" w:sz="4" w:space="0" w:color="000000"/>
        <w:between w:val="nil"/>
      </w:pBdr>
      <w:spacing w:after="0"/>
      <w:jc w:val="center"/>
    </w:pPr>
    <w:rPr>
      <w:rFonts w:eastAsia="SimSun"/>
      <w:b/>
      <w:kern w:val="1"/>
      <w:sz w:val="20"/>
      <w:szCs w:val="20"/>
    </w:rPr>
  </w:style>
  <w:style w:type="character" w:customStyle="1" w:styleId="11">
    <w:name w:val="Заголовок 1 Знак"/>
    <w:basedOn w:val="a0"/>
    <w:rsid w:val="00391704"/>
    <w:rPr>
      <w:rFonts w:ascii="Times New Roman" w:eastAsia="Times New Roman" w:hAnsi="Times New Roman" w:cs="Times New Roman"/>
      <w:kern w:val="1"/>
      <w:sz w:val="36"/>
      <w:szCs w:val="36"/>
    </w:rPr>
  </w:style>
  <w:style w:type="character" w:customStyle="1" w:styleId="20">
    <w:name w:val="Заголовок 2 Знак"/>
    <w:basedOn w:val="a0"/>
    <w:rsid w:val="00391704"/>
    <w:rPr>
      <w:rFonts w:ascii="Times New Roman" w:eastAsia="Times New Roman" w:hAnsi="Times New Roman" w:cs="Times New Roman"/>
      <w:sz w:val="30"/>
      <w:szCs w:val="30"/>
    </w:rPr>
  </w:style>
  <w:style w:type="character" w:customStyle="1" w:styleId="30">
    <w:name w:val="Заголовок 3 Знак"/>
    <w:basedOn w:val="a0"/>
    <w:rsid w:val="00391704"/>
    <w:rPr>
      <w:rFonts w:ascii="Arial" w:eastAsia="Times New Roman" w:hAnsi="Arial" w:cs="Times New Roman"/>
      <w:sz w:val="24"/>
      <w:szCs w:val="24"/>
    </w:rPr>
  </w:style>
  <w:style w:type="character" w:customStyle="1" w:styleId="40">
    <w:name w:val="Заголовок 4 Знак"/>
    <w:basedOn w:val="a0"/>
    <w:rsid w:val="00391704"/>
    <w:rPr>
      <w:rFonts w:ascii="Arial" w:eastAsia="Times New Roman" w:hAnsi="Arial" w:cs="Times New Roman"/>
      <w:sz w:val="24"/>
      <w:szCs w:val="24"/>
    </w:rPr>
  </w:style>
  <w:style w:type="character" w:styleId="a3">
    <w:name w:val="Hyperlink"/>
    <w:rsid w:val="00391704"/>
    <w:rPr>
      <w:color w:val="0000FF"/>
      <w:u w:val="single"/>
    </w:rPr>
  </w:style>
  <w:style w:type="character" w:customStyle="1" w:styleId="ConsPlusNormal0">
    <w:name w:val="ConsPlusNormal Знак"/>
    <w:rsid w:val="00391704"/>
    <w:rPr>
      <w:rFonts w:ascii="Arial" w:hAnsi="Arial" w:cs="Arial"/>
    </w:rPr>
  </w:style>
  <w:style w:type="character" w:customStyle="1" w:styleId="iceouttxt4">
    <w:name w:val="iceouttxt4"/>
    <w:basedOn w:val="a0"/>
    <w:rsid w:val="00391704"/>
  </w:style>
  <w:style w:type="character" w:customStyle="1" w:styleId="a4">
    <w:name w:val="Верхний колонтитул Знак"/>
    <w:basedOn w:val="a0"/>
    <w:rsid w:val="00391704"/>
    <w:rPr>
      <w:rFonts w:ascii="Calibri" w:eastAsia="Times New Roman" w:hAnsi="Calibri" w:cs="Calibri"/>
      <w:sz w:val="20"/>
      <w:szCs w:val="20"/>
    </w:rPr>
  </w:style>
  <w:style w:type="character" w:customStyle="1" w:styleId="HTML0">
    <w:name w:val="Стандартный HTML Знак"/>
    <w:basedOn w:val="a0"/>
    <w:rsid w:val="00391704"/>
    <w:rPr>
      <w:rFonts w:ascii="Courier New" w:eastAsia="Times New Roman" w:hAnsi="Courier New" w:cs="Courier New"/>
      <w:sz w:val="20"/>
      <w:szCs w:val="20"/>
    </w:rPr>
  </w:style>
  <w:style w:type="table" w:styleId="a5">
    <w:name w:val="Table Grid"/>
    <w:basedOn w:val="a1"/>
    <w:uiPriority w:val="59"/>
    <w:rsid w:val="00B947D5"/>
    <w:pPr>
      <w:spacing w:after="0"/>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qFormat/>
    <w:rsid w:val="00B947D5"/>
  </w:style>
  <w:style w:type="paragraph" w:styleId="a6">
    <w:name w:val="List Paragraph"/>
    <w:basedOn w:val="a"/>
    <w:uiPriority w:val="34"/>
    <w:qFormat/>
    <w:rsid w:val="000D0F2F"/>
    <w:pPr>
      <w:ind w:left="720"/>
      <w:contextualSpacing/>
    </w:pPr>
  </w:style>
</w:styles>
</file>

<file path=word/webSettings.xml><?xml version="1.0" encoding="utf-8"?>
<w:webSettings xmlns:r="http://schemas.openxmlformats.org/officeDocument/2006/relationships" xmlns:w="http://schemas.openxmlformats.org/wordprocessingml/2006/main">
  <w:divs>
    <w:div w:id="625698237">
      <w:bodyDiv w:val="1"/>
      <w:marLeft w:val="0"/>
      <w:marRight w:val="0"/>
      <w:marTop w:val="0"/>
      <w:marBottom w:val="0"/>
      <w:divBdr>
        <w:top w:val="none" w:sz="0" w:space="0" w:color="auto"/>
        <w:left w:val="none" w:sz="0" w:space="0" w:color="auto"/>
        <w:bottom w:val="none" w:sz="0" w:space="0" w:color="auto"/>
        <w:right w:val="none" w:sz="0" w:space="0" w:color="auto"/>
      </w:divBdr>
    </w:div>
    <w:div w:id="8025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B5411E7A14A00D1EB9E5AB2FB248186FB12279585102AE98946FE45727E8A422BBDB62FE3E52EC837395EDBD15D9E68FF5D3401AC8CVA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B5411E7A14A00D1EB9E5AB2FB248186FB14229084142AE98946FE45727E8A422BBDB62DE9B1798736651A88C25D9F68FD5A28V003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FA6FF-93CD-41C7-9DB3-B0D0EDC1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5</Pages>
  <Words>2139</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56</cp:revision>
  <cp:lastPrinted>2023-04-19T05:51:00Z</cp:lastPrinted>
  <dcterms:created xsi:type="dcterms:W3CDTF">2025-09-06T11:29:00Z</dcterms:created>
  <dcterms:modified xsi:type="dcterms:W3CDTF">2026-06-17T10:19:00Z</dcterms:modified>
</cp:coreProperties>
</file>