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AE7" w:rsidRPr="007841C8" w:rsidRDefault="00341672" w:rsidP="00F17816">
      <w:pPr>
        <w:pStyle w:val="a3"/>
        <w:jc w:val="center"/>
        <w:rPr>
          <w:rFonts w:ascii="Times New Roman" w:hAnsi="Times New Roman" w:cs="Times New Roman"/>
          <w:b/>
          <w:bCs/>
          <w:sz w:val="24"/>
          <w:szCs w:val="24"/>
        </w:rPr>
      </w:pPr>
      <w:r w:rsidRPr="007841C8">
        <w:rPr>
          <w:rFonts w:ascii="Times New Roman" w:hAnsi="Times New Roman" w:cs="Times New Roman"/>
          <w:b/>
          <w:bCs/>
          <w:sz w:val="24"/>
          <w:szCs w:val="24"/>
        </w:rPr>
        <w:t>Д</w:t>
      </w:r>
      <w:r w:rsidR="00FE5316" w:rsidRPr="007841C8">
        <w:rPr>
          <w:rFonts w:ascii="Times New Roman" w:hAnsi="Times New Roman" w:cs="Times New Roman"/>
          <w:b/>
          <w:bCs/>
          <w:sz w:val="24"/>
          <w:szCs w:val="24"/>
        </w:rPr>
        <w:t>оговор</w:t>
      </w:r>
      <w:r w:rsidRPr="007841C8">
        <w:rPr>
          <w:rFonts w:ascii="Times New Roman" w:hAnsi="Times New Roman" w:cs="Times New Roman"/>
          <w:b/>
          <w:bCs/>
          <w:sz w:val="24"/>
          <w:szCs w:val="24"/>
        </w:rPr>
        <w:t xml:space="preserve"> </w:t>
      </w:r>
      <w:r w:rsidR="005A25D5" w:rsidRPr="007841C8">
        <w:rPr>
          <w:rFonts w:ascii="Times New Roman" w:hAnsi="Times New Roman" w:cs="Times New Roman"/>
          <w:b/>
          <w:bCs/>
          <w:sz w:val="24"/>
          <w:szCs w:val="24"/>
        </w:rPr>
        <w:t xml:space="preserve">№ </w:t>
      </w:r>
    </w:p>
    <w:p w:rsidR="004846E4" w:rsidRPr="004846E4" w:rsidRDefault="004846E4" w:rsidP="004846E4">
      <w:pPr>
        <w:suppressAutoHyphens/>
        <w:jc w:val="center"/>
        <w:rPr>
          <w:rFonts w:eastAsia="NSimSun"/>
          <w:b/>
          <w:kern w:val="2"/>
          <w:sz w:val="24"/>
          <w:szCs w:val="24"/>
          <w:lang w:eastAsia="zh-CN" w:bidi="hi-IN"/>
        </w:rPr>
      </w:pPr>
      <w:r w:rsidRPr="004846E4">
        <w:rPr>
          <w:rFonts w:eastAsia="NSimSun"/>
          <w:b/>
          <w:kern w:val="2"/>
          <w:sz w:val="24"/>
          <w:szCs w:val="24"/>
          <w:lang w:eastAsia="zh-CN" w:bidi="hi-IN"/>
        </w:rPr>
        <w:t>Идентификационный код закупки в соответствии с планом-графиком</w:t>
      </w:r>
    </w:p>
    <w:p w:rsidR="00FE5316" w:rsidRPr="007841C8" w:rsidRDefault="004846E4" w:rsidP="004846E4">
      <w:pPr>
        <w:pStyle w:val="a3"/>
        <w:jc w:val="center"/>
        <w:rPr>
          <w:rFonts w:ascii="Times New Roman" w:hAnsi="Times New Roman" w:cs="Times New Roman"/>
          <w:b/>
          <w:bCs/>
          <w:sz w:val="24"/>
          <w:szCs w:val="24"/>
        </w:rPr>
      </w:pPr>
      <w:r w:rsidRPr="007841C8">
        <w:rPr>
          <w:rFonts w:ascii="Times New Roman" w:eastAsia="NSimSun" w:hAnsi="Times New Roman" w:cs="Times New Roman"/>
          <w:b/>
          <w:kern w:val="2"/>
          <w:sz w:val="24"/>
          <w:szCs w:val="24"/>
          <w:lang w:eastAsia="zh-CN" w:bidi="hi-IN"/>
        </w:rPr>
        <w:t>261262600373126260100100350000000244</w:t>
      </w:r>
    </w:p>
    <w:p w:rsidR="0066053C" w:rsidRPr="007841C8" w:rsidRDefault="004846E4" w:rsidP="00570A44">
      <w:pPr>
        <w:pStyle w:val="a3"/>
        <w:tabs>
          <w:tab w:val="left" w:pos="7860"/>
        </w:tabs>
        <w:jc w:val="right"/>
        <w:rPr>
          <w:rFonts w:ascii="Times New Roman" w:hAnsi="Times New Roman" w:cs="Times New Roman"/>
          <w:b/>
          <w:bCs/>
          <w:sz w:val="24"/>
          <w:szCs w:val="24"/>
        </w:rPr>
      </w:pPr>
      <w:r w:rsidRPr="007841C8">
        <w:rPr>
          <w:rFonts w:ascii="Times New Roman" w:hAnsi="Times New Roman" w:cs="Times New Roman"/>
          <w:b/>
          <w:bCs/>
          <w:sz w:val="24"/>
          <w:szCs w:val="24"/>
        </w:rPr>
        <w:t>«___» ______________ 2026</w:t>
      </w:r>
      <w:r w:rsidR="00894451" w:rsidRPr="007841C8">
        <w:rPr>
          <w:rFonts w:ascii="Times New Roman" w:hAnsi="Times New Roman" w:cs="Times New Roman"/>
          <w:b/>
          <w:bCs/>
          <w:sz w:val="24"/>
          <w:szCs w:val="24"/>
        </w:rPr>
        <w:t xml:space="preserve"> года</w:t>
      </w:r>
      <w:r w:rsidR="00E02EF0" w:rsidRPr="007841C8">
        <w:rPr>
          <w:rFonts w:ascii="Times New Roman" w:hAnsi="Times New Roman" w:cs="Times New Roman"/>
          <w:b/>
          <w:bCs/>
          <w:sz w:val="24"/>
          <w:szCs w:val="24"/>
        </w:rPr>
        <w:t xml:space="preserve"> </w:t>
      </w:r>
    </w:p>
    <w:p w:rsidR="00570A44" w:rsidRPr="007841C8" w:rsidRDefault="00570A44" w:rsidP="00570A44">
      <w:pPr>
        <w:pStyle w:val="a3"/>
        <w:tabs>
          <w:tab w:val="left" w:pos="7860"/>
        </w:tabs>
        <w:jc w:val="right"/>
        <w:rPr>
          <w:rFonts w:ascii="Times New Roman" w:hAnsi="Times New Roman" w:cs="Times New Roman"/>
          <w:sz w:val="24"/>
          <w:szCs w:val="24"/>
        </w:rPr>
      </w:pPr>
    </w:p>
    <w:p w:rsidR="00D454B9" w:rsidRPr="007841C8" w:rsidRDefault="00DE308F" w:rsidP="00276D69">
      <w:pPr>
        <w:pStyle w:val="af0"/>
        <w:jc w:val="both"/>
        <w:rPr>
          <w:rFonts w:ascii="Times New Roman" w:hAnsi="Times New Roman"/>
          <w:b/>
          <w:sz w:val="24"/>
          <w:szCs w:val="24"/>
        </w:rPr>
      </w:pPr>
      <w:r>
        <w:rPr>
          <w:rFonts w:ascii="Times New Roman" w:eastAsia="Calibri" w:hAnsi="Times New Roman"/>
          <w:b/>
          <w:color w:val="000000"/>
          <w:sz w:val="24"/>
          <w:szCs w:val="24"/>
        </w:rPr>
        <w:t>_______________________________________</w:t>
      </w:r>
      <w:r w:rsidR="00C12364" w:rsidRPr="007841C8">
        <w:rPr>
          <w:rFonts w:ascii="Times New Roman" w:eastAsia="Calibri" w:hAnsi="Times New Roman"/>
          <w:color w:val="000000"/>
          <w:sz w:val="24"/>
          <w:szCs w:val="24"/>
        </w:rPr>
        <w:t xml:space="preserve"> (далее – </w:t>
      </w:r>
      <w:r w:rsidR="00E27157" w:rsidRPr="007841C8">
        <w:rPr>
          <w:rFonts w:ascii="Times New Roman" w:eastAsia="Calibri" w:hAnsi="Times New Roman"/>
          <w:color w:val="000000"/>
          <w:sz w:val="24"/>
          <w:szCs w:val="24"/>
        </w:rPr>
        <w:t>Общество</w:t>
      </w:r>
      <w:r w:rsidR="00C12364" w:rsidRPr="007841C8">
        <w:rPr>
          <w:rFonts w:ascii="Times New Roman" w:eastAsia="Calibri" w:hAnsi="Times New Roman"/>
          <w:color w:val="000000"/>
          <w:sz w:val="24"/>
          <w:szCs w:val="24"/>
        </w:rPr>
        <w:t>)</w:t>
      </w:r>
      <w:r w:rsidR="00570A44" w:rsidRPr="007841C8">
        <w:rPr>
          <w:rFonts w:ascii="Times New Roman" w:eastAsia="Calibri" w:hAnsi="Times New Roman"/>
          <w:color w:val="000000"/>
          <w:sz w:val="24"/>
          <w:szCs w:val="24"/>
        </w:rPr>
        <w:t xml:space="preserve">, в лице </w:t>
      </w:r>
      <w:r>
        <w:rPr>
          <w:rFonts w:ascii="Times New Roman" w:eastAsia="Calibri" w:hAnsi="Times New Roman"/>
          <w:color w:val="000000"/>
          <w:sz w:val="24"/>
          <w:szCs w:val="24"/>
        </w:rPr>
        <w:t>_________________</w:t>
      </w:r>
      <w:r w:rsidR="00570A44" w:rsidRPr="007841C8">
        <w:rPr>
          <w:rFonts w:ascii="Times New Roman" w:eastAsia="Calibri" w:hAnsi="Times New Roman"/>
          <w:color w:val="000000"/>
          <w:sz w:val="24"/>
          <w:szCs w:val="24"/>
        </w:rPr>
        <w:t>,</w:t>
      </w:r>
      <w:r w:rsidRPr="00DE308F">
        <w:rPr>
          <w:rFonts w:ascii="Times New Roman" w:hAnsi="Times New Roman"/>
          <w:noProof/>
          <w:lang w:eastAsia="ru-RU"/>
        </w:rPr>
        <w:t xml:space="preserve"> </w:t>
      </w:r>
      <w:r w:rsidRPr="00DE308F">
        <w:rPr>
          <w:rFonts w:ascii="Times New Roman" w:eastAsia="Calibri" w:hAnsi="Times New Roman"/>
          <w:color w:val="000000"/>
          <w:sz w:val="24"/>
          <w:szCs w:val="24"/>
        </w:rPr>
        <w:t>действующего на основании ______________</w:t>
      </w:r>
      <w:r>
        <w:rPr>
          <w:rFonts w:ascii="Times New Roman" w:eastAsia="Calibri" w:hAnsi="Times New Roman"/>
          <w:color w:val="000000"/>
          <w:sz w:val="24"/>
          <w:szCs w:val="24"/>
        </w:rPr>
        <w:t>,</w:t>
      </w:r>
      <w:r w:rsidR="00DB2618" w:rsidRPr="007841C8">
        <w:rPr>
          <w:rFonts w:ascii="Times New Roman" w:eastAsia="Calibri" w:hAnsi="Times New Roman"/>
          <w:color w:val="000000"/>
          <w:sz w:val="24"/>
          <w:szCs w:val="24"/>
        </w:rPr>
        <w:t xml:space="preserve"> и </w:t>
      </w:r>
      <w:r w:rsidR="00104D34" w:rsidRPr="007841C8">
        <w:rPr>
          <w:rFonts w:ascii="Times New Roman" w:eastAsia="Calibri" w:hAnsi="Times New Roman"/>
          <w:b/>
          <w:color w:val="000000"/>
          <w:sz w:val="24"/>
          <w:szCs w:val="24"/>
        </w:rP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 (ФГБУ СКФНКЦ ФМБА России)</w:t>
      </w:r>
      <w:r w:rsidR="00104D34" w:rsidRPr="007841C8">
        <w:rPr>
          <w:rFonts w:ascii="Times New Roman" w:eastAsia="Calibri" w:hAnsi="Times New Roman"/>
          <w:color w:val="000000"/>
          <w:sz w:val="24"/>
          <w:szCs w:val="24"/>
        </w:rPr>
        <w:t>,</w:t>
      </w:r>
      <w:r w:rsidR="00A23871" w:rsidRPr="007841C8">
        <w:rPr>
          <w:rFonts w:ascii="Times New Roman" w:eastAsia="Calibri" w:hAnsi="Times New Roman"/>
          <w:color w:val="000000"/>
          <w:sz w:val="24"/>
          <w:szCs w:val="24"/>
        </w:rPr>
        <w:t xml:space="preserve"> </w:t>
      </w:r>
      <w:r w:rsidR="00570A44" w:rsidRPr="007841C8">
        <w:rPr>
          <w:rFonts w:ascii="Times New Roman" w:eastAsia="Calibri" w:hAnsi="Times New Roman"/>
          <w:color w:val="000000"/>
          <w:sz w:val="24"/>
          <w:szCs w:val="24"/>
        </w:rPr>
        <w:t xml:space="preserve"> (далее – </w:t>
      </w:r>
      <w:r w:rsidR="005B5195" w:rsidRPr="007841C8">
        <w:rPr>
          <w:rFonts w:ascii="Times New Roman" w:eastAsia="Calibri" w:hAnsi="Times New Roman"/>
          <w:color w:val="000000"/>
          <w:sz w:val="24"/>
          <w:szCs w:val="24"/>
        </w:rPr>
        <w:t>Заказчик</w:t>
      </w:r>
      <w:r w:rsidR="00570A44" w:rsidRPr="007841C8">
        <w:rPr>
          <w:rFonts w:ascii="Times New Roman" w:eastAsia="Calibri" w:hAnsi="Times New Roman"/>
          <w:color w:val="000000"/>
          <w:sz w:val="24"/>
          <w:szCs w:val="24"/>
        </w:rPr>
        <w:t>)</w:t>
      </w:r>
      <w:r w:rsidR="00EE6F3C" w:rsidRPr="007841C8">
        <w:rPr>
          <w:rFonts w:ascii="Times New Roman" w:eastAsia="Calibri" w:hAnsi="Times New Roman"/>
          <w:color w:val="000000"/>
          <w:sz w:val="24"/>
          <w:szCs w:val="24"/>
        </w:rPr>
        <w:t xml:space="preserve">, </w:t>
      </w:r>
      <w:r w:rsidR="00104D34" w:rsidRPr="007841C8">
        <w:rPr>
          <w:rFonts w:ascii="Times New Roman" w:eastAsia="Calibri" w:hAnsi="Times New Roman"/>
          <w:color w:val="000000"/>
          <w:sz w:val="24"/>
          <w:szCs w:val="24"/>
        </w:rPr>
        <w:t>в лице врио исполнительного директора Осипенко Дмитрия Константиновича, действующего на основании доверенности  №71 от 12.01.2026г</w:t>
      </w:r>
      <w:r w:rsidR="00570A44" w:rsidRPr="007841C8">
        <w:rPr>
          <w:rFonts w:ascii="Times New Roman" w:eastAsia="Calibri" w:hAnsi="Times New Roman"/>
          <w:color w:val="000000"/>
          <w:sz w:val="24"/>
          <w:szCs w:val="24"/>
        </w:rPr>
        <w:t xml:space="preserve">, </w:t>
      </w:r>
      <w:r w:rsidR="00104D34" w:rsidRPr="007841C8">
        <w:rPr>
          <w:rFonts w:ascii="Times New Roman" w:eastAsia="Calibri" w:hAnsi="Times New Roman"/>
          <w:color w:val="000000"/>
          <w:sz w:val="24"/>
          <w:szCs w:val="24"/>
        </w:rPr>
        <w:t xml:space="preserve">на основании п. 4 ч. 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w:t>
      </w:r>
      <w:r w:rsidR="005A25D5" w:rsidRPr="007841C8">
        <w:rPr>
          <w:rFonts w:ascii="Times New Roman" w:eastAsia="Calibri" w:hAnsi="Times New Roman"/>
          <w:color w:val="000000"/>
          <w:sz w:val="24"/>
          <w:szCs w:val="24"/>
        </w:rPr>
        <w:t>з</w:t>
      </w:r>
      <w:r w:rsidR="00DB2618" w:rsidRPr="007841C8">
        <w:rPr>
          <w:rFonts w:ascii="Times New Roman" w:eastAsia="Calibri" w:hAnsi="Times New Roman"/>
          <w:color w:val="000000"/>
          <w:sz w:val="24"/>
          <w:szCs w:val="24"/>
        </w:rPr>
        <w:t xml:space="preserve">аключили </w:t>
      </w:r>
      <w:r w:rsidR="00570A44" w:rsidRPr="007841C8">
        <w:rPr>
          <w:rFonts w:ascii="Times New Roman" w:eastAsia="Calibri" w:hAnsi="Times New Roman"/>
          <w:color w:val="000000"/>
          <w:sz w:val="24"/>
          <w:szCs w:val="24"/>
        </w:rPr>
        <w:t xml:space="preserve">данный </w:t>
      </w:r>
      <w:r w:rsidR="00DB2618" w:rsidRPr="007841C8">
        <w:rPr>
          <w:rFonts w:ascii="Times New Roman" w:eastAsia="Calibri" w:hAnsi="Times New Roman"/>
          <w:color w:val="000000"/>
          <w:sz w:val="24"/>
          <w:szCs w:val="24"/>
        </w:rPr>
        <w:t>договор</w:t>
      </w:r>
      <w:r w:rsidR="00CB1279" w:rsidRPr="007841C8">
        <w:rPr>
          <w:rFonts w:ascii="Times New Roman" w:eastAsia="Calibri" w:hAnsi="Times New Roman"/>
          <w:color w:val="000000"/>
          <w:sz w:val="24"/>
          <w:szCs w:val="24"/>
        </w:rPr>
        <w:t xml:space="preserve"> (далее – Договор)</w:t>
      </w:r>
      <w:r w:rsidR="00DB2618" w:rsidRPr="007841C8">
        <w:rPr>
          <w:rFonts w:ascii="Times New Roman" w:eastAsia="Calibri" w:hAnsi="Times New Roman"/>
          <w:color w:val="000000"/>
          <w:sz w:val="24"/>
          <w:szCs w:val="24"/>
        </w:rPr>
        <w:t xml:space="preserve"> о нижеследующем</w:t>
      </w:r>
      <w:r w:rsidR="00104D34" w:rsidRPr="007841C8">
        <w:rPr>
          <w:rFonts w:ascii="Times New Roman" w:hAnsi="Times New Roman"/>
          <w:sz w:val="24"/>
          <w:szCs w:val="24"/>
        </w:rPr>
        <w:t>:</w:t>
      </w:r>
    </w:p>
    <w:p w:rsidR="00DB2618" w:rsidRPr="007841C8" w:rsidRDefault="00DB2618" w:rsidP="006A0AFD">
      <w:pPr>
        <w:pStyle w:val="af0"/>
        <w:ind w:firstLine="709"/>
        <w:jc w:val="both"/>
        <w:rPr>
          <w:rFonts w:ascii="Times New Roman" w:hAnsi="Times New Roman"/>
          <w:sz w:val="24"/>
          <w:szCs w:val="24"/>
        </w:rPr>
      </w:pPr>
    </w:p>
    <w:p w:rsidR="00F17816" w:rsidRPr="007841C8" w:rsidRDefault="00276DE1" w:rsidP="00174A25">
      <w:pPr>
        <w:pStyle w:val="a3"/>
        <w:numPr>
          <w:ilvl w:val="0"/>
          <w:numId w:val="14"/>
        </w:numPr>
        <w:tabs>
          <w:tab w:val="clear" w:pos="360"/>
          <w:tab w:val="num" w:pos="567"/>
        </w:tabs>
        <w:ind w:left="567" w:hanging="567"/>
        <w:jc w:val="both"/>
        <w:rPr>
          <w:rFonts w:ascii="Times New Roman" w:hAnsi="Times New Roman" w:cs="Times New Roman"/>
          <w:b/>
          <w:bCs/>
          <w:sz w:val="24"/>
          <w:szCs w:val="24"/>
        </w:rPr>
      </w:pPr>
      <w:r w:rsidRPr="007841C8">
        <w:rPr>
          <w:rFonts w:ascii="Times New Roman" w:hAnsi="Times New Roman" w:cs="Times New Roman"/>
          <w:b/>
          <w:bCs/>
          <w:sz w:val="24"/>
          <w:szCs w:val="24"/>
        </w:rPr>
        <w:t>Основные</w:t>
      </w:r>
      <w:r w:rsidR="006F7C68" w:rsidRPr="007841C8">
        <w:rPr>
          <w:rFonts w:ascii="Times New Roman" w:hAnsi="Times New Roman" w:cs="Times New Roman"/>
          <w:b/>
          <w:bCs/>
          <w:sz w:val="24"/>
          <w:szCs w:val="24"/>
        </w:rPr>
        <w:t xml:space="preserve"> </w:t>
      </w:r>
      <w:r w:rsidR="006548B2" w:rsidRPr="007841C8">
        <w:rPr>
          <w:rFonts w:ascii="Times New Roman" w:hAnsi="Times New Roman" w:cs="Times New Roman"/>
          <w:b/>
          <w:bCs/>
          <w:sz w:val="24"/>
          <w:szCs w:val="24"/>
        </w:rPr>
        <w:t>условия</w:t>
      </w:r>
      <w:r w:rsidR="006F7C68" w:rsidRPr="007841C8">
        <w:rPr>
          <w:rFonts w:ascii="Times New Roman" w:hAnsi="Times New Roman" w:cs="Times New Roman"/>
          <w:b/>
          <w:bCs/>
          <w:sz w:val="24"/>
          <w:szCs w:val="24"/>
        </w:rPr>
        <w:t xml:space="preserve"> сделки</w:t>
      </w:r>
    </w:p>
    <w:p w:rsidR="007841C8" w:rsidRPr="007841C8" w:rsidRDefault="00E27157" w:rsidP="007841C8">
      <w:pPr>
        <w:pStyle w:val="af"/>
        <w:widowControl w:val="0"/>
        <w:numPr>
          <w:ilvl w:val="1"/>
          <w:numId w:val="14"/>
        </w:numPr>
        <w:tabs>
          <w:tab w:val="clear" w:pos="1875"/>
        </w:tabs>
        <w:autoSpaceDE w:val="0"/>
        <w:autoSpaceDN w:val="0"/>
        <w:adjustRightInd w:val="0"/>
        <w:ind w:left="567" w:hanging="567"/>
        <w:jc w:val="both"/>
        <w:rPr>
          <w:rFonts w:eastAsia="Calibri"/>
          <w:color w:val="000000"/>
        </w:rPr>
      </w:pPr>
      <w:r w:rsidRPr="007841C8">
        <w:rPr>
          <w:rFonts w:eastAsia="Calibri"/>
          <w:bCs/>
          <w:iCs/>
          <w:color w:val="000000"/>
        </w:rPr>
        <w:t xml:space="preserve">Общество </w:t>
      </w:r>
      <w:r w:rsidRPr="007841C8">
        <w:rPr>
          <w:rFonts w:eastAsia="Calibri"/>
          <w:color w:val="000000"/>
        </w:rPr>
        <w:t xml:space="preserve">обязуется </w:t>
      </w:r>
      <w:r w:rsidR="00265056" w:rsidRPr="007841C8">
        <w:rPr>
          <w:rFonts w:eastAsia="Calibri"/>
          <w:color w:val="000000"/>
        </w:rPr>
        <w:t>поставить Заказчику товары</w:t>
      </w:r>
      <w:r w:rsidR="00562E0E" w:rsidRPr="007841C8">
        <w:rPr>
          <w:rFonts w:eastAsia="Calibri"/>
          <w:color w:val="000000"/>
        </w:rPr>
        <w:t xml:space="preserve"> </w:t>
      </w:r>
      <w:r w:rsidR="00265056" w:rsidRPr="007841C8">
        <w:rPr>
          <w:rFonts w:eastAsia="Calibri"/>
          <w:color w:val="000000"/>
        </w:rPr>
        <w:t>и передать лицензии</w:t>
      </w:r>
      <w:r w:rsidR="002D495E" w:rsidRPr="007841C8">
        <w:rPr>
          <w:rFonts w:eastAsia="Calibri"/>
          <w:color w:val="000000"/>
        </w:rPr>
        <w:t xml:space="preserve"> на программное обеспечение (далее – ПО)</w:t>
      </w:r>
      <w:r w:rsidRPr="007841C8">
        <w:rPr>
          <w:rFonts w:eastAsia="Calibri"/>
          <w:color w:val="000000"/>
        </w:rPr>
        <w:t xml:space="preserve">, </w:t>
      </w:r>
      <w:r w:rsidR="003B687B" w:rsidRPr="007841C8">
        <w:rPr>
          <w:rFonts w:eastAsia="Calibri"/>
          <w:color w:val="000000"/>
        </w:rPr>
        <w:t>предусмотренные Спецификацией</w:t>
      </w:r>
      <w:r w:rsidR="00DF2E86" w:rsidRPr="007841C8">
        <w:rPr>
          <w:rFonts w:eastAsia="Calibri"/>
          <w:color w:val="000000"/>
        </w:rPr>
        <w:t xml:space="preserve"> (приложение № 1 к Договору)</w:t>
      </w:r>
      <w:r w:rsidRPr="007841C8">
        <w:rPr>
          <w:rFonts w:eastAsia="Calibri"/>
          <w:color w:val="000000"/>
        </w:rPr>
        <w:t>, за предусмотренную Договором цену.</w:t>
      </w:r>
      <w:r w:rsidR="007841C8" w:rsidRPr="007841C8">
        <w:rPr>
          <w:b/>
        </w:rPr>
        <w:t xml:space="preserve"> </w:t>
      </w:r>
      <w:r w:rsidR="007841C8" w:rsidRPr="007841C8">
        <w:rPr>
          <w:rFonts w:eastAsia="Calibri"/>
          <w:color w:val="000000"/>
        </w:rPr>
        <w:t>Общая стоимость по Договору составляет</w:t>
      </w:r>
      <w:r w:rsidR="007841C8" w:rsidRPr="007841C8">
        <w:rPr>
          <w:rFonts w:eastAsia="Calibri"/>
          <w:b/>
          <w:color w:val="000000"/>
        </w:rPr>
        <w:t xml:space="preserve"> </w:t>
      </w:r>
      <w:r w:rsidR="00DE308F" w:rsidRPr="00646632">
        <w:rPr>
          <w:rFonts w:eastAsia="Calibri"/>
          <w:color w:val="000000"/>
        </w:rPr>
        <w:t>_________(___________) рублей __ копеек, без НДС. (в т.ч. НДС).</w:t>
      </w:r>
    </w:p>
    <w:p w:rsidR="00CB2DCF" w:rsidRPr="007841C8" w:rsidRDefault="00CB2DCF" w:rsidP="00174A25">
      <w:pPr>
        <w:pStyle w:val="af"/>
        <w:widowControl w:val="0"/>
        <w:numPr>
          <w:ilvl w:val="1"/>
          <w:numId w:val="14"/>
        </w:numPr>
        <w:tabs>
          <w:tab w:val="clear" w:pos="1875"/>
          <w:tab w:val="num" w:pos="851"/>
        </w:tabs>
        <w:autoSpaceDE w:val="0"/>
        <w:autoSpaceDN w:val="0"/>
        <w:adjustRightInd w:val="0"/>
        <w:ind w:left="567" w:hanging="567"/>
        <w:jc w:val="both"/>
        <w:rPr>
          <w:rFonts w:eastAsia="Calibri"/>
          <w:color w:val="000000"/>
        </w:rPr>
      </w:pPr>
      <w:r w:rsidRPr="007841C8">
        <w:t xml:space="preserve">Сроки </w:t>
      </w:r>
      <w:r w:rsidR="0012564D" w:rsidRPr="007841C8">
        <w:t>выполнения Обществом</w:t>
      </w:r>
      <w:r w:rsidR="00265056" w:rsidRPr="007841C8">
        <w:t xml:space="preserve"> обязательств</w:t>
      </w:r>
      <w:r w:rsidRPr="007841C8">
        <w:t xml:space="preserve">, оплаты </w:t>
      </w:r>
      <w:r w:rsidR="0012564D" w:rsidRPr="007841C8">
        <w:t xml:space="preserve">Заказчиком </w:t>
      </w:r>
      <w:r w:rsidRPr="007841C8">
        <w:t xml:space="preserve">исполненных по Договору обязательств </w:t>
      </w:r>
      <w:r w:rsidR="00276DE1" w:rsidRPr="007841C8">
        <w:t>определяются с</w:t>
      </w:r>
      <w:r w:rsidRPr="007841C8">
        <w:t xml:space="preserve">торонами в Спецификации. </w:t>
      </w:r>
      <w:r w:rsidR="00276DE1" w:rsidRPr="007841C8">
        <w:t xml:space="preserve">Общество </w:t>
      </w:r>
      <w:r w:rsidRPr="007841C8">
        <w:t>имеет право выполнить свои обязательства досрочно.</w:t>
      </w:r>
    </w:p>
    <w:p w:rsidR="009745E6" w:rsidRPr="007841C8" w:rsidRDefault="00276DE1" w:rsidP="00174A25">
      <w:pPr>
        <w:pStyle w:val="af"/>
        <w:numPr>
          <w:ilvl w:val="1"/>
          <w:numId w:val="14"/>
        </w:numPr>
        <w:tabs>
          <w:tab w:val="clear" w:pos="1875"/>
          <w:tab w:val="num" w:pos="1985"/>
        </w:tabs>
        <w:autoSpaceDE w:val="0"/>
        <w:autoSpaceDN w:val="0"/>
        <w:adjustRightInd w:val="0"/>
        <w:ind w:left="567" w:hanging="567"/>
        <w:jc w:val="both"/>
      </w:pPr>
      <w:r w:rsidRPr="007841C8">
        <w:t>Заказчик оплачивает цену Договора</w:t>
      </w:r>
      <w:r w:rsidR="009745E6" w:rsidRPr="007841C8">
        <w:t xml:space="preserve"> путем перечисления денежных средств на расчетный счет </w:t>
      </w:r>
      <w:r w:rsidRPr="007841C8">
        <w:t xml:space="preserve">Общества </w:t>
      </w:r>
      <w:r w:rsidR="009745E6" w:rsidRPr="007841C8">
        <w:t xml:space="preserve">по реквизитам, указанным в разделе </w:t>
      </w:r>
      <w:r w:rsidRPr="007841C8">
        <w:t>«</w:t>
      </w:r>
      <w:r w:rsidR="00860A33" w:rsidRPr="007841C8">
        <w:t>Адреса, банковские реквизиты и подписи Сторон</w:t>
      </w:r>
      <w:r w:rsidRPr="007841C8">
        <w:t xml:space="preserve">» </w:t>
      </w:r>
      <w:r w:rsidR="009745E6" w:rsidRPr="007841C8">
        <w:t xml:space="preserve">Договора. </w:t>
      </w:r>
      <w:r w:rsidR="007841C8" w:rsidRPr="007841C8">
        <w:t xml:space="preserve">Оплата производится за счёт средств бюджетного учреждения, КВР 244. </w:t>
      </w:r>
      <w:r w:rsidR="009745E6" w:rsidRPr="007841C8">
        <w:t xml:space="preserve">Датой платежа считается дата поступления </w:t>
      </w:r>
      <w:r w:rsidR="00C60C75" w:rsidRPr="007841C8">
        <w:t xml:space="preserve">денежных </w:t>
      </w:r>
      <w:r w:rsidR="009745E6" w:rsidRPr="007841C8">
        <w:t xml:space="preserve">средств на расчетный счет </w:t>
      </w:r>
      <w:r w:rsidRPr="007841C8">
        <w:t>Общества</w:t>
      </w:r>
      <w:r w:rsidR="009745E6" w:rsidRPr="007841C8">
        <w:t xml:space="preserve">. Для подтверждения факта оплаты </w:t>
      </w:r>
      <w:r w:rsidRPr="007841C8">
        <w:t xml:space="preserve">Общество </w:t>
      </w:r>
      <w:r w:rsidR="009745E6" w:rsidRPr="007841C8">
        <w:t xml:space="preserve">вправе запросить у </w:t>
      </w:r>
      <w:r w:rsidR="00641059" w:rsidRPr="007841C8">
        <w:t>Заказчика</w:t>
      </w:r>
      <w:r w:rsidRPr="007841C8">
        <w:t xml:space="preserve"> </w:t>
      </w:r>
      <w:r w:rsidR="009745E6" w:rsidRPr="007841C8">
        <w:t xml:space="preserve">копию платежного поручения с отметкой банка об исполнении платежа, которую </w:t>
      </w:r>
      <w:r w:rsidR="00641059" w:rsidRPr="007841C8">
        <w:t>Заказчик</w:t>
      </w:r>
      <w:r w:rsidRPr="007841C8">
        <w:t xml:space="preserve"> </w:t>
      </w:r>
      <w:r w:rsidR="009745E6" w:rsidRPr="007841C8">
        <w:t xml:space="preserve">предоставляет </w:t>
      </w:r>
      <w:r w:rsidRPr="007841C8">
        <w:t xml:space="preserve">Обществу </w:t>
      </w:r>
      <w:r w:rsidR="009745E6" w:rsidRPr="007841C8">
        <w:t>в течение 2 рабочих дней.</w:t>
      </w:r>
    </w:p>
    <w:p w:rsidR="00DB2618" w:rsidRPr="007841C8" w:rsidRDefault="00DB2618" w:rsidP="00190EBF">
      <w:pPr>
        <w:tabs>
          <w:tab w:val="num" w:pos="426"/>
        </w:tabs>
        <w:ind w:left="567" w:hanging="567"/>
        <w:jc w:val="both"/>
        <w:rPr>
          <w:sz w:val="24"/>
          <w:szCs w:val="24"/>
        </w:rPr>
      </w:pPr>
    </w:p>
    <w:p w:rsidR="00C06710" w:rsidRPr="007841C8" w:rsidRDefault="00E50161" w:rsidP="00174A25">
      <w:pPr>
        <w:pStyle w:val="a3"/>
        <w:numPr>
          <w:ilvl w:val="0"/>
          <w:numId w:val="14"/>
        </w:numPr>
        <w:tabs>
          <w:tab w:val="clear" w:pos="360"/>
          <w:tab w:val="num" w:pos="1276"/>
          <w:tab w:val="num" w:pos="1985"/>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Условия исполнения обязательств</w:t>
      </w:r>
    </w:p>
    <w:p w:rsidR="00BA1174" w:rsidRPr="007841C8" w:rsidRDefault="00BA1174" w:rsidP="00174A25">
      <w:pPr>
        <w:pStyle w:val="a3"/>
        <w:numPr>
          <w:ilvl w:val="1"/>
          <w:numId w:val="14"/>
        </w:numPr>
        <w:tabs>
          <w:tab w:val="clear" w:pos="1875"/>
          <w:tab w:val="num" w:pos="1276"/>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Общество не менее чем за 2 часа сообщает ответственному лицу Заказчика о намерении осуществить поставку товара, либо уведомляет о необходимости явки уполномоченных представителей Заказчика по адресу Общества для отгрузки товара.</w:t>
      </w:r>
    </w:p>
    <w:p w:rsidR="00C35313" w:rsidRPr="007841C8" w:rsidRDefault="000E61A1" w:rsidP="003B49AE">
      <w:pPr>
        <w:pStyle w:val="a3"/>
        <w:numPr>
          <w:ilvl w:val="1"/>
          <w:numId w:val="14"/>
        </w:numPr>
        <w:tabs>
          <w:tab w:val="clear" w:pos="1875"/>
          <w:tab w:val="num" w:pos="567"/>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Для достижения корректного и качественного результата</w:t>
      </w:r>
      <w:r w:rsidR="00E50161" w:rsidRPr="007841C8">
        <w:rPr>
          <w:rFonts w:ascii="Times New Roman" w:hAnsi="Times New Roman" w:cs="Times New Roman"/>
          <w:sz w:val="24"/>
          <w:szCs w:val="24"/>
        </w:rPr>
        <w:t xml:space="preserve"> по Договору</w:t>
      </w:r>
      <w:r w:rsidRPr="007841C8">
        <w:rPr>
          <w:rFonts w:ascii="Times New Roman" w:hAnsi="Times New Roman" w:cs="Times New Roman"/>
          <w:sz w:val="24"/>
          <w:szCs w:val="24"/>
        </w:rPr>
        <w:t xml:space="preserve">, Заказчик </w:t>
      </w:r>
      <w:r w:rsidR="003B49AE" w:rsidRPr="007841C8">
        <w:rPr>
          <w:rFonts w:ascii="Times New Roman" w:hAnsi="Times New Roman" w:cs="Times New Roman"/>
          <w:sz w:val="24"/>
          <w:szCs w:val="24"/>
        </w:rPr>
        <w:t>назначает</w:t>
      </w:r>
      <w:r w:rsidRPr="007841C8">
        <w:rPr>
          <w:rFonts w:ascii="Times New Roman" w:hAnsi="Times New Roman" w:cs="Times New Roman"/>
          <w:sz w:val="24"/>
          <w:szCs w:val="24"/>
        </w:rPr>
        <w:t xml:space="preserve"> лицо, ответственное за взаимодействие с </w:t>
      </w:r>
      <w:r w:rsidR="003B49AE" w:rsidRPr="007841C8">
        <w:rPr>
          <w:rFonts w:ascii="Times New Roman" w:hAnsi="Times New Roman" w:cs="Times New Roman"/>
          <w:sz w:val="24"/>
          <w:szCs w:val="24"/>
        </w:rPr>
        <w:t>Обществом</w:t>
      </w:r>
      <w:r w:rsidR="001E4FC9" w:rsidRPr="007841C8">
        <w:rPr>
          <w:rFonts w:ascii="Times New Roman" w:hAnsi="Times New Roman" w:cs="Times New Roman"/>
          <w:sz w:val="24"/>
          <w:szCs w:val="24"/>
        </w:rPr>
        <w:t>, а также уполномоченное на получение и передачу документации (в том числе универсальных передаточных актов), информации и юридически значимых сообщений</w:t>
      </w:r>
      <w:r w:rsidR="003B49AE" w:rsidRPr="007841C8">
        <w:rPr>
          <w:rFonts w:ascii="Times New Roman" w:hAnsi="Times New Roman" w:cs="Times New Roman"/>
          <w:sz w:val="24"/>
          <w:szCs w:val="24"/>
        </w:rPr>
        <w:t>. Информация</w:t>
      </w:r>
      <w:r w:rsidRPr="007841C8">
        <w:rPr>
          <w:rFonts w:ascii="Times New Roman" w:hAnsi="Times New Roman" w:cs="Times New Roman"/>
          <w:sz w:val="24"/>
          <w:szCs w:val="24"/>
        </w:rPr>
        <w:t xml:space="preserve"> об ответственном лице </w:t>
      </w:r>
      <w:r w:rsidR="003B49AE" w:rsidRPr="007841C8">
        <w:rPr>
          <w:rFonts w:ascii="Times New Roman" w:hAnsi="Times New Roman" w:cs="Times New Roman"/>
          <w:sz w:val="24"/>
          <w:szCs w:val="24"/>
        </w:rPr>
        <w:t>Заказчика указана в Спецификации Д</w:t>
      </w:r>
      <w:r w:rsidRPr="007841C8">
        <w:rPr>
          <w:rFonts w:ascii="Times New Roman" w:hAnsi="Times New Roman" w:cs="Times New Roman"/>
          <w:sz w:val="24"/>
          <w:szCs w:val="24"/>
        </w:rPr>
        <w:t xml:space="preserve">оговору. В случае замены ответственного лица в период действия </w:t>
      </w:r>
      <w:r w:rsidR="003B49AE" w:rsidRPr="007841C8">
        <w:rPr>
          <w:rFonts w:ascii="Times New Roman" w:hAnsi="Times New Roman" w:cs="Times New Roman"/>
          <w:sz w:val="24"/>
          <w:szCs w:val="24"/>
        </w:rPr>
        <w:t>Д</w:t>
      </w:r>
      <w:r w:rsidRPr="007841C8">
        <w:rPr>
          <w:rFonts w:ascii="Times New Roman" w:hAnsi="Times New Roman" w:cs="Times New Roman"/>
          <w:sz w:val="24"/>
          <w:szCs w:val="24"/>
        </w:rPr>
        <w:t>оговора</w:t>
      </w:r>
      <w:r w:rsidR="003B49AE" w:rsidRPr="007841C8">
        <w:rPr>
          <w:rFonts w:ascii="Times New Roman" w:hAnsi="Times New Roman" w:cs="Times New Roman"/>
          <w:sz w:val="24"/>
          <w:szCs w:val="24"/>
        </w:rPr>
        <w:t>,</w:t>
      </w:r>
      <w:r w:rsidRPr="007841C8">
        <w:rPr>
          <w:rFonts w:ascii="Times New Roman" w:hAnsi="Times New Roman" w:cs="Times New Roman"/>
          <w:sz w:val="24"/>
          <w:szCs w:val="24"/>
        </w:rPr>
        <w:t xml:space="preserve"> Заказчик обязан уведомить </w:t>
      </w:r>
      <w:r w:rsidR="003B49AE" w:rsidRPr="007841C8">
        <w:rPr>
          <w:rFonts w:ascii="Times New Roman" w:hAnsi="Times New Roman" w:cs="Times New Roman"/>
          <w:sz w:val="24"/>
          <w:szCs w:val="24"/>
        </w:rPr>
        <w:t>Общество не менее чем за один рабочий</w:t>
      </w:r>
      <w:r w:rsidRPr="007841C8">
        <w:rPr>
          <w:rFonts w:ascii="Times New Roman" w:hAnsi="Times New Roman" w:cs="Times New Roman"/>
          <w:sz w:val="24"/>
          <w:szCs w:val="24"/>
        </w:rPr>
        <w:t xml:space="preserve"> д</w:t>
      </w:r>
      <w:r w:rsidR="003B49AE" w:rsidRPr="007841C8">
        <w:rPr>
          <w:rFonts w:ascii="Times New Roman" w:hAnsi="Times New Roman" w:cs="Times New Roman"/>
          <w:sz w:val="24"/>
          <w:szCs w:val="24"/>
        </w:rPr>
        <w:t>ень</w:t>
      </w:r>
      <w:r w:rsidRPr="007841C8">
        <w:rPr>
          <w:rFonts w:ascii="Times New Roman" w:hAnsi="Times New Roman" w:cs="Times New Roman"/>
          <w:sz w:val="24"/>
          <w:szCs w:val="24"/>
        </w:rPr>
        <w:t xml:space="preserve"> до предстоящей замены</w:t>
      </w:r>
      <w:r w:rsidR="003B49AE" w:rsidRPr="007841C8">
        <w:rPr>
          <w:rFonts w:ascii="Times New Roman" w:hAnsi="Times New Roman" w:cs="Times New Roman"/>
          <w:sz w:val="24"/>
          <w:szCs w:val="24"/>
        </w:rPr>
        <w:t>. Любые риски, связанные с неуведомлением о замене ответственного лица, несет Заказчик.</w:t>
      </w:r>
    </w:p>
    <w:p w:rsidR="000E61A1" w:rsidRPr="007841C8" w:rsidRDefault="00C35313" w:rsidP="00C35313">
      <w:pPr>
        <w:pStyle w:val="a3"/>
        <w:numPr>
          <w:ilvl w:val="1"/>
          <w:numId w:val="14"/>
        </w:numPr>
        <w:tabs>
          <w:tab w:val="clear" w:pos="1875"/>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Заказчик обязуется своевременно и в достаточной мере оказывать Обществу содействие, необходимое для выполнения Обществом обязательств по Договору.</w:t>
      </w:r>
    </w:p>
    <w:p w:rsidR="007579D2" w:rsidRPr="007841C8" w:rsidRDefault="007579D2" w:rsidP="00C35313">
      <w:pPr>
        <w:pStyle w:val="a3"/>
        <w:numPr>
          <w:ilvl w:val="1"/>
          <w:numId w:val="14"/>
        </w:numPr>
        <w:tabs>
          <w:tab w:val="clear" w:pos="1875"/>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 xml:space="preserve">В </w:t>
      </w:r>
      <w:r w:rsidR="00DE2996" w:rsidRPr="007841C8">
        <w:rPr>
          <w:rFonts w:ascii="Times New Roman" w:hAnsi="Times New Roman" w:cs="Times New Roman"/>
          <w:sz w:val="24"/>
          <w:szCs w:val="24"/>
        </w:rPr>
        <w:t>момент</w:t>
      </w:r>
      <w:r w:rsidRPr="007841C8">
        <w:rPr>
          <w:rFonts w:ascii="Times New Roman" w:hAnsi="Times New Roman" w:cs="Times New Roman"/>
          <w:sz w:val="24"/>
          <w:szCs w:val="24"/>
        </w:rPr>
        <w:t xml:space="preserve"> </w:t>
      </w:r>
      <w:r w:rsidR="00E50161" w:rsidRPr="007841C8">
        <w:rPr>
          <w:rFonts w:ascii="Times New Roman" w:hAnsi="Times New Roman" w:cs="Times New Roman"/>
          <w:sz w:val="24"/>
          <w:szCs w:val="24"/>
        </w:rPr>
        <w:t>передачи товаров (лицензий на программное обеспечение)</w:t>
      </w:r>
      <w:r w:rsidRPr="007841C8">
        <w:rPr>
          <w:rFonts w:ascii="Times New Roman" w:hAnsi="Times New Roman" w:cs="Times New Roman"/>
          <w:sz w:val="24"/>
          <w:szCs w:val="24"/>
        </w:rPr>
        <w:t>, представители Общества и Заказчика подписывают акт по форме, указанной в Приложении № 3 к Договору</w:t>
      </w:r>
      <w:r w:rsidR="00E50161" w:rsidRPr="007841C8">
        <w:rPr>
          <w:rFonts w:ascii="Times New Roman" w:hAnsi="Times New Roman" w:cs="Times New Roman"/>
          <w:sz w:val="24"/>
          <w:szCs w:val="24"/>
        </w:rPr>
        <w:t xml:space="preserve"> (в зависимости от вида обязательства)</w:t>
      </w:r>
      <w:r w:rsidRPr="007841C8">
        <w:rPr>
          <w:rFonts w:ascii="Times New Roman" w:hAnsi="Times New Roman" w:cs="Times New Roman"/>
          <w:sz w:val="24"/>
          <w:szCs w:val="24"/>
        </w:rPr>
        <w:t xml:space="preserve">. При этом подписание акта не свидетельствует о приемке Заказчиком </w:t>
      </w:r>
      <w:r w:rsidR="00E50161" w:rsidRPr="007841C8">
        <w:rPr>
          <w:rFonts w:ascii="Times New Roman" w:hAnsi="Times New Roman" w:cs="Times New Roman"/>
          <w:sz w:val="24"/>
          <w:szCs w:val="24"/>
        </w:rPr>
        <w:t>результатов по Договору</w:t>
      </w:r>
      <w:r w:rsidRPr="007841C8">
        <w:rPr>
          <w:rFonts w:ascii="Times New Roman" w:hAnsi="Times New Roman" w:cs="Times New Roman"/>
          <w:sz w:val="24"/>
          <w:szCs w:val="24"/>
        </w:rPr>
        <w:t xml:space="preserve"> в полном объеме, а лишь свидетельствует о факте </w:t>
      </w:r>
      <w:r w:rsidR="00E50161" w:rsidRPr="007841C8">
        <w:rPr>
          <w:rFonts w:ascii="Times New Roman" w:hAnsi="Times New Roman" w:cs="Times New Roman"/>
          <w:sz w:val="24"/>
          <w:szCs w:val="24"/>
        </w:rPr>
        <w:t>передаче товаров или лицензий на программное обеспечение</w:t>
      </w:r>
      <w:r w:rsidRPr="007841C8">
        <w:rPr>
          <w:rFonts w:ascii="Times New Roman" w:hAnsi="Times New Roman" w:cs="Times New Roman"/>
          <w:sz w:val="24"/>
          <w:szCs w:val="24"/>
        </w:rPr>
        <w:t xml:space="preserve"> представителями Общества. Приемка результатов </w:t>
      </w:r>
      <w:r w:rsidR="00E50161" w:rsidRPr="007841C8">
        <w:rPr>
          <w:rFonts w:ascii="Times New Roman" w:hAnsi="Times New Roman" w:cs="Times New Roman"/>
          <w:sz w:val="24"/>
          <w:szCs w:val="24"/>
        </w:rPr>
        <w:t>по Договору</w:t>
      </w:r>
      <w:r w:rsidRPr="007841C8">
        <w:rPr>
          <w:rFonts w:ascii="Times New Roman" w:hAnsi="Times New Roman" w:cs="Times New Roman"/>
          <w:sz w:val="24"/>
          <w:szCs w:val="24"/>
        </w:rPr>
        <w:t xml:space="preserve"> в полном объеме регламентирована </w:t>
      </w:r>
      <w:r w:rsidR="004569F1" w:rsidRPr="007841C8">
        <w:rPr>
          <w:rFonts w:ascii="Times New Roman" w:hAnsi="Times New Roman" w:cs="Times New Roman"/>
          <w:sz w:val="24"/>
          <w:szCs w:val="24"/>
        </w:rPr>
        <w:t>пунктами</w:t>
      </w:r>
      <w:r w:rsidRPr="007841C8">
        <w:rPr>
          <w:rFonts w:ascii="Times New Roman" w:hAnsi="Times New Roman" w:cs="Times New Roman"/>
          <w:sz w:val="24"/>
          <w:szCs w:val="24"/>
        </w:rPr>
        <w:t xml:space="preserve"> раздела </w:t>
      </w:r>
      <w:r w:rsidR="004569F1" w:rsidRPr="007841C8">
        <w:rPr>
          <w:rFonts w:ascii="Times New Roman" w:hAnsi="Times New Roman" w:cs="Times New Roman"/>
          <w:sz w:val="24"/>
          <w:szCs w:val="24"/>
        </w:rPr>
        <w:t>4</w:t>
      </w:r>
      <w:r w:rsidRPr="007841C8">
        <w:rPr>
          <w:rFonts w:ascii="Times New Roman" w:hAnsi="Times New Roman" w:cs="Times New Roman"/>
          <w:sz w:val="24"/>
          <w:szCs w:val="24"/>
        </w:rPr>
        <w:t xml:space="preserve"> Договора.</w:t>
      </w:r>
    </w:p>
    <w:p w:rsidR="00A149AE" w:rsidRPr="007841C8" w:rsidRDefault="00BA1174" w:rsidP="00A149AE">
      <w:pPr>
        <w:pStyle w:val="a3"/>
        <w:numPr>
          <w:ilvl w:val="1"/>
          <w:numId w:val="14"/>
        </w:numPr>
        <w:tabs>
          <w:tab w:val="clear" w:pos="1875"/>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Риск случайной гибели или случайного повреждения товара и результатов работ (услуг) переходит к Заказчику с момента подписания соответствующего акта, указанного в п. 2.</w:t>
      </w:r>
      <w:r w:rsidR="002D552B" w:rsidRPr="007841C8">
        <w:rPr>
          <w:rFonts w:ascii="Times New Roman" w:hAnsi="Times New Roman" w:cs="Times New Roman"/>
          <w:sz w:val="24"/>
          <w:szCs w:val="24"/>
        </w:rPr>
        <w:t>4</w:t>
      </w:r>
      <w:r w:rsidRPr="007841C8">
        <w:rPr>
          <w:rFonts w:ascii="Times New Roman" w:hAnsi="Times New Roman" w:cs="Times New Roman"/>
          <w:sz w:val="24"/>
          <w:szCs w:val="24"/>
        </w:rPr>
        <w:t xml:space="preserve"> Договора.</w:t>
      </w:r>
    </w:p>
    <w:p w:rsidR="00A149AE" w:rsidRPr="007841C8" w:rsidRDefault="00A149AE" w:rsidP="00A149AE">
      <w:pPr>
        <w:pStyle w:val="a3"/>
        <w:numPr>
          <w:ilvl w:val="1"/>
          <w:numId w:val="14"/>
        </w:numPr>
        <w:tabs>
          <w:tab w:val="clear" w:pos="1875"/>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lastRenderedPageBreak/>
        <w:t>Если в рамках Договора Заказчик приобретает средства криптографической защиты информации (далее – СКЗИ), Заказчик обязуется обеспечить со стороны лиц, которые будут непосредственно использовать СКЗИ, соблюдение порядка их использования и требований по обеспечению безопасности, установленных нормативными документами органов государственного регулирования (Положение о разработке, производстве, реализации и эксплуатации шифровальных (криптографических) средств защиты информации (Положение ПКЗ-2005), утвержденных приказом ФСБ России от 09.02.2005 № 66 (далее – Положение),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утвержденной приказом ФАПСИ от 13.06.2001 № 152 (далее – Инструкция) и другие), в т.ч.:</w:t>
      </w:r>
    </w:p>
    <w:p w:rsidR="00A149AE" w:rsidRPr="007841C8" w:rsidRDefault="00A149AE" w:rsidP="00A149AE">
      <w:pPr>
        <w:pStyle w:val="a3"/>
        <w:numPr>
          <w:ilvl w:val="1"/>
          <w:numId w:val="30"/>
        </w:numPr>
        <w:tabs>
          <w:tab w:val="clear" w:pos="1875"/>
          <w:tab w:val="num" w:pos="1985"/>
        </w:tabs>
        <w:ind w:left="1134" w:hanging="315"/>
        <w:jc w:val="both"/>
        <w:rPr>
          <w:rFonts w:ascii="Times New Roman" w:hAnsi="Times New Roman" w:cs="Times New Roman"/>
          <w:sz w:val="24"/>
          <w:szCs w:val="24"/>
        </w:rPr>
      </w:pPr>
      <w:r w:rsidRPr="007841C8">
        <w:rPr>
          <w:rFonts w:ascii="Times New Roman" w:hAnsi="Times New Roman" w:cs="Times New Roman"/>
          <w:sz w:val="24"/>
          <w:szCs w:val="24"/>
        </w:rPr>
        <w:t>не применять поставляемые СКЗИ для защиты информации, доступ к которой ограничен в соответствии с законодательством Российской Федерации (например, персональные данные), без уведомления лицензиата ФСБ России;</w:t>
      </w:r>
    </w:p>
    <w:p w:rsidR="00A149AE" w:rsidRPr="007841C8" w:rsidRDefault="00A149AE" w:rsidP="00A149AE">
      <w:pPr>
        <w:pStyle w:val="a3"/>
        <w:numPr>
          <w:ilvl w:val="1"/>
          <w:numId w:val="30"/>
        </w:numPr>
        <w:tabs>
          <w:tab w:val="clear" w:pos="1875"/>
          <w:tab w:val="num" w:pos="1985"/>
        </w:tabs>
        <w:ind w:left="1134" w:hanging="315"/>
        <w:jc w:val="both"/>
        <w:rPr>
          <w:rFonts w:ascii="Times New Roman" w:hAnsi="Times New Roman" w:cs="Times New Roman"/>
          <w:sz w:val="24"/>
          <w:szCs w:val="24"/>
        </w:rPr>
      </w:pPr>
      <w:r w:rsidRPr="007841C8">
        <w:rPr>
          <w:rFonts w:ascii="Times New Roman" w:hAnsi="Times New Roman" w:cs="Times New Roman"/>
          <w:sz w:val="24"/>
          <w:szCs w:val="24"/>
        </w:rPr>
        <w:t>в случае необходимости применения СКЗИ для защиты информации, доступ к которой ограничен в соответствии с законодательством Российской Федерации, заключить договор с лицензиатом ФСБ России на оказание услуг органа криптографической защиты информации, в соответствии с требованиями пунктов 4 и 8 Инструкции;</w:t>
      </w:r>
    </w:p>
    <w:p w:rsidR="00A149AE" w:rsidRPr="007841C8" w:rsidRDefault="00A149AE" w:rsidP="00A149AE">
      <w:pPr>
        <w:pStyle w:val="a3"/>
        <w:numPr>
          <w:ilvl w:val="1"/>
          <w:numId w:val="30"/>
        </w:numPr>
        <w:tabs>
          <w:tab w:val="clear" w:pos="1875"/>
          <w:tab w:val="num" w:pos="1985"/>
        </w:tabs>
        <w:ind w:left="1134" w:hanging="315"/>
        <w:jc w:val="both"/>
        <w:rPr>
          <w:rFonts w:ascii="Times New Roman" w:hAnsi="Times New Roman" w:cs="Times New Roman"/>
          <w:sz w:val="24"/>
          <w:szCs w:val="24"/>
        </w:rPr>
      </w:pPr>
      <w:r w:rsidRPr="007841C8">
        <w:rPr>
          <w:rFonts w:ascii="Times New Roman" w:hAnsi="Times New Roman" w:cs="Times New Roman"/>
          <w:sz w:val="24"/>
          <w:szCs w:val="24"/>
        </w:rPr>
        <w:t>эксплуатировать СКЗИ в соответствии с правилами пользования ими.</w:t>
      </w:r>
    </w:p>
    <w:p w:rsidR="00C06710" w:rsidRPr="007841C8" w:rsidRDefault="00C06710" w:rsidP="00C06710">
      <w:pPr>
        <w:pStyle w:val="a3"/>
        <w:ind w:left="426"/>
        <w:jc w:val="both"/>
        <w:rPr>
          <w:rFonts w:ascii="Times New Roman" w:hAnsi="Times New Roman" w:cs="Times New Roman"/>
          <w:b/>
          <w:sz w:val="24"/>
          <w:szCs w:val="24"/>
        </w:rPr>
      </w:pPr>
    </w:p>
    <w:p w:rsidR="004569F1" w:rsidRPr="007841C8" w:rsidRDefault="004569F1" w:rsidP="004569F1">
      <w:pPr>
        <w:pStyle w:val="a3"/>
        <w:numPr>
          <w:ilvl w:val="0"/>
          <w:numId w:val="14"/>
        </w:numPr>
        <w:tabs>
          <w:tab w:val="clear" w:pos="360"/>
          <w:tab w:val="num" w:pos="1276"/>
          <w:tab w:val="num" w:pos="1985"/>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Условия использования ПО</w:t>
      </w:r>
    </w:p>
    <w:p w:rsidR="004569F1" w:rsidRPr="007841C8" w:rsidRDefault="004569F1" w:rsidP="004569F1">
      <w:pPr>
        <w:pStyle w:val="a3"/>
        <w:numPr>
          <w:ilvl w:val="1"/>
          <w:numId w:val="14"/>
        </w:numPr>
        <w:tabs>
          <w:tab w:val="clear" w:pos="1875"/>
          <w:tab w:val="num" w:pos="1276"/>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Все условия, оговоренные в Договоре, относятся как к ПО в целом, так и ко всем его компонентам в отдельности.</w:t>
      </w:r>
    </w:p>
    <w:p w:rsidR="004569F1" w:rsidRPr="007841C8" w:rsidRDefault="004569F1" w:rsidP="004569F1">
      <w:pPr>
        <w:pStyle w:val="af"/>
        <w:numPr>
          <w:ilvl w:val="1"/>
          <w:numId w:val="14"/>
        </w:numPr>
        <w:tabs>
          <w:tab w:val="clear" w:pos="1875"/>
          <w:tab w:val="num" w:pos="709"/>
          <w:tab w:val="num" w:pos="1276"/>
        </w:tabs>
        <w:autoSpaceDE w:val="0"/>
        <w:autoSpaceDN w:val="0"/>
        <w:adjustRightInd w:val="0"/>
        <w:ind w:left="567" w:hanging="567"/>
        <w:jc w:val="both"/>
      </w:pPr>
      <w:r w:rsidRPr="007841C8">
        <w:t>Общество гарантирует наличие у него прав на распространение и сопровождение ПО, включая любые входящие в его состав элементы мультимедиа, текст и программы, а также содержание сопровождающих его печатных материалов и любые копии ПО.</w:t>
      </w:r>
    </w:p>
    <w:p w:rsidR="004569F1" w:rsidRPr="007841C8" w:rsidRDefault="004569F1" w:rsidP="004569F1">
      <w:pPr>
        <w:pStyle w:val="af"/>
        <w:numPr>
          <w:ilvl w:val="1"/>
          <w:numId w:val="14"/>
        </w:numPr>
        <w:tabs>
          <w:tab w:val="clear" w:pos="1875"/>
          <w:tab w:val="num" w:pos="1276"/>
          <w:tab w:val="num" w:pos="1985"/>
        </w:tabs>
        <w:autoSpaceDE w:val="0"/>
        <w:autoSpaceDN w:val="0"/>
        <w:adjustRightInd w:val="0"/>
        <w:ind w:left="567" w:hanging="567"/>
        <w:jc w:val="both"/>
      </w:pPr>
      <w:r w:rsidRPr="007841C8">
        <w:t xml:space="preserve">В случае предъявления </w:t>
      </w:r>
      <w:r w:rsidR="002D495E" w:rsidRPr="007841C8">
        <w:t>Заказчику</w:t>
      </w:r>
      <w:r w:rsidRPr="007841C8">
        <w:t xml:space="preserve"> со стороны третьих лиц претензий относительно нарушения законодательства об авторском праве в отношении ПО, Общество обязуется самостоятельно урегулировать предъявленные </w:t>
      </w:r>
      <w:r w:rsidR="002D495E" w:rsidRPr="007841C8">
        <w:t>Заказчику</w:t>
      </w:r>
      <w:r w:rsidRPr="007841C8">
        <w:t xml:space="preserve"> претензии. В случае предъявления указанных претензий со стороны третьих лиц, </w:t>
      </w:r>
      <w:r w:rsidR="002D495E" w:rsidRPr="007841C8">
        <w:t>Заказчик</w:t>
      </w:r>
      <w:r w:rsidRPr="007841C8">
        <w:t xml:space="preserve"> обязуется предоставить Обществу документы (их копии), подтверждающие предъявление претензий.</w:t>
      </w:r>
    </w:p>
    <w:p w:rsidR="004569F1" w:rsidRPr="007841C8" w:rsidRDefault="004569F1" w:rsidP="004569F1">
      <w:pPr>
        <w:pStyle w:val="af"/>
        <w:numPr>
          <w:ilvl w:val="1"/>
          <w:numId w:val="14"/>
        </w:numPr>
        <w:tabs>
          <w:tab w:val="clear" w:pos="1875"/>
          <w:tab w:val="num" w:pos="1276"/>
          <w:tab w:val="num" w:pos="1985"/>
        </w:tabs>
        <w:ind w:left="567" w:hanging="567"/>
        <w:jc w:val="both"/>
        <w:rPr>
          <w:lang w:eastAsia="ru-RU"/>
        </w:rPr>
      </w:pPr>
      <w:r w:rsidRPr="007841C8">
        <w:rPr>
          <w:lang w:eastAsia="ru-RU"/>
        </w:rPr>
        <w:t xml:space="preserve">Способы использования ПО: воспроизведение, ограниченное правом запуска и использования функционала ПО в соответствии с его прямым назначением, исключительно для внутренних операций </w:t>
      </w:r>
      <w:r w:rsidR="002D495E" w:rsidRPr="007841C8">
        <w:rPr>
          <w:lang w:eastAsia="ru-RU"/>
        </w:rPr>
        <w:t>Заказчика</w:t>
      </w:r>
      <w:r w:rsidRPr="007841C8">
        <w:rPr>
          <w:lang w:eastAsia="ru-RU"/>
        </w:rPr>
        <w:t>.</w:t>
      </w:r>
    </w:p>
    <w:p w:rsidR="004569F1" w:rsidRPr="007841C8" w:rsidRDefault="002D495E" w:rsidP="004569F1">
      <w:pPr>
        <w:pStyle w:val="a3"/>
        <w:numPr>
          <w:ilvl w:val="1"/>
          <w:numId w:val="14"/>
        </w:numPr>
        <w:tabs>
          <w:tab w:val="clear" w:pos="1875"/>
          <w:tab w:val="num" w:pos="1276"/>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Заказчику</w:t>
      </w:r>
      <w:r w:rsidR="004569F1" w:rsidRPr="007841C8">
        <w:rPr>
          <w:rFonts w:ascii="Times New Roman" w:hAnsi="Times New Roman" w:cs="Times New Roman"/>
          <w:sz w:val="24"/>
          <w:szCs w:val="24"/>
        </w:rPr>
        <w:t xml:space="preserve"> запрещается производить самостоятельно или разрешать какому-либо третьему лицу выполнять следующие действия: </w:t>
      </w:r>
    </w:p>
    <w:p w:rsidR="004569F1"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 xml:space="preserve">производить декомпиляцию, расшифровку машинного кода или обратное проектирование ПО, если это прямо не разрешено применимым законодательством, без предварительного письменного согласия Общества; </w:t>
      </w:r>
    </w:p>
    <w:p w:rsidR="004569F1"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 xml:space="preserve">удалять любые обозначения ПО или уведомления о правах собственности на программное обеспечение или документацию; </w:t>
      </w:r>
    </w:p>
    <w:p w:rsidR="004569F1"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 xml:space="preserve">распространять любым способом, в том числе передавать во временное пользование, в аренду или иное использование ПО третьим лицам; </w:t>
      </w:r>
    </w:p>
    <w:p w:rsidR="004569F1"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 xml:space="preserve">модифицировать ПО или создавать производные от него работы; </w:t>
      </w:r>
    </w:p>
    <w:p w:rsidR="00BC229F"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публиковать или распространять результаты любых эксплуатационных и сравнительных тестов или анализов, связанных с ПО, без предварительного письменного согласия Общества;</w:t>
      </w:r>
    </w:p>
    <w:p w:rsidR="004569F1" w:rsidRPr="007841C8" w:rsidRDefault="00BC229F"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 xml:space="preserve">создавать условия для использования ПО лицами, не имеющими прав на его использование, в том числе работающими в одной сети или многопользовательской системе с Заказчиком; </w:t>
      </w:r>
      <w:r w:rsidR="004569F1" w:rsidRPr="007841C8">
        <w:rPr>
          <w:rFonts w:ascii="Times New Roman" w:hAnsi="Times New Roman" w:cs="Times New Roman"/>
          <w:sz w:val="24"/>
          <w:szCs w:val="24"/>
        </w:rPr>
        <w:t xml:space="preserve"> </w:t>
      </w:r>
    </w:p>
    <w:p w:rsidR="004569F1" w:rsidRPr="007841C8" w:rsidRDefault="004569F1" w:rsidP="00BC229F">
      <w:pPr>
        <w:pStyle w:val="a3"/>
        <w:numPr>
          <w:ilvl w:val="0"/>
          <w:numId w:val="18"/>
        </w:numPr>
        <w:ind w:left="993" w:hanging="426"/>
        <w:jc w:val="both"/>
        <w:rPr>
          <w:rFonts w:ascii="Times New Roman" w:hAnsi="Times New Roman" w:cs="Times New Roman"/>
          <w:sz w:val="24"/>
          <w:szCs w:val="24"/>
        </w:rPr>
      </w:pPr>
      <w:r w:rsidRPr="007841C8">
        <w:rPr>
          <w:rFonts w:ascii="Times New Roman" w:hAnsi="Times New Roman" w:cs="Times New Roman"/>
          <w:sz w:val="24"/>
          <w:szCs w:val="24"/>
        </w:rPr>
        <w:t>иным образом использовать или копировать ПО, если это прямо не предусмотрено Договором.</w:t>
      </w:r>
    </w:p>
    <w:p w:rsidR="004569F1" w:rsidRPr="007841C8" w:rsidRDefault="004569F1" w:rsidP="004569F1">
      <w:pPr>
        <w:pStyle w:val="a3"/>
        <w:numPr>
          <w:ilvl w:val="1"/>
          <w:numId w:val="14"/>
        </w:numPr>
        <w:tabs>
          <w:tab w:val="clear" w:pos="1875"/>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 xml:space="preserve">При нарушении </w:t>
      </w:r>
      <w:r w:rsidR="002D495E" w:rsidRPr="007841C8">
        <w:rPr>
          <w:rFonts w:ascii="Times New Roman" w:hAnsi="Times New Roman" w:cs="Times New Roman"/>
          <w:sz w:val="24"/>
          <w:szCs w:val="24"/>
        </w:rPr>
        <w:t>Заказчиком</w:t>
      </w:r>
      <w:r w:rsidRPr="007841C8">
        <w:rPr>
          <w:rFonts w:ascii="Times New Roman" w:hAnsi="Times New Roman" w:cs="Times New Roman"/>
          <w:sz w:val="24"/>
          <w:szCs w:val="24"/>
        </w:rPr>
        <w:t xml:space="preserve"> способов использования и ограничений по использова</w:t>
      </w:r>
      <w:r w:rsidR="00D5750D" w:rsidRPr="007841C8">
        <w:rPr>
          <w:rFonts w:ascii="Times New Roman" w:hAnsi="Times New Roman" w:cs="Times New Roman"/>
          <w:sz w:val="24"/>
          <w:szCs w:val="24"/>
        </w:rPr>
        <w:t>нию ПО, установленных разделом 3</w:t>
      </w:r>
      <w:r w:rsidRPr="007841C8">
        <w:rPr>
          <w:rFonts w:ascii="Times New Roman" w:hAnsi="Times New Roman" w:cs="Times New Roman"/>
          <w:sz w:val="24"/>
          <w:szCs w:val="24"/>
        </w:rPr>
        <w:t xml:space="preserve"> Договора, Общество вправе отказаться от исполнения обязательств по Договору в одностороннем несудебном порядке. Помимо указанного Общество, дополнительно к установленным разделом</w:t>
      </w:r>
      <w:r w:rsidR="00222D29" w:rsidRPr="007841C8">
        <w:rPr>
          <w:rFonts w:ascii="Times New Roman" w:hAnsi="Times New Roman" w:cs="Times New Roman"/>
          <w:sz w:val="24"/>
          <w:szCs w:val="24"/>
        </w:rPr>
        <w:t xml:space="preserve"> 6</w:t>
      </w:r>
      <w:r w:rsidRPr="007841C8">
        <w:rPr>
          <w:rFonts w:ascii="Times New Roman" w:hAnsi="Times New Roman" w:cs="Times New Roman"/>
          <w:sz w:val="24"/>
          <w:szCs w:val="24"/>
        </w:rPr>
        <w:t xml:space="preserve"> Договора санкциям, вправе предъявить, а </w:t>
      </w:r>
      <w:r w:rsidR="008318AB" w:rsidRPr="007841C8">
        <w:rPr>
          <w:rFonts w:ascii="Times New Roman" w:hAnsi="Times New Roman" w:cs="Times New Roman"/>
          <w:sz w:val="24"/>
          <w:szCs w:val="24"/>
        </w:rPr>
        <w:t>Заказчик</w:t>
      </w:r>
      <w:r w:rsidRPr="007841C8">
        <w:rPr>
          <w:rFonts w:ascii="Times New Roman" w:hAnsi="Times New Roman" w:cs="Times New Roman"/>
          <w:sz w:val="24"/>
          <w:szCs w:val="24"/>
        </w:rPr>
        <w:t xml:space="preserve"> в срок не более 5 рабочих дней обязан удовлетворить претензию Общества о выплате штрафа </w:t>
      </w:r>
      <w:r w:rsidRPr="007841C8">
        <w:rPr>
          <w:rFonts w:ascii="Times New Roman" w:hAnsi="Times New Roman" w:cs="Times New Roman"/>
          <w:sz w:val="24"/>
          <w:szCs w:val="24"/>
        </w:rPr>
        <w:lastRenderedPageBreak/>
        <w:t>за каждый факт нарушения, в двукратном размере стоимости права использования ПО, распространение или использование которого осуществлено с нарушением требований Договора.</w:t>
      </w:r>
    </w:p>
    <w:p w:rsidR="004569F1" w:rsidRPr="007841C8" w:rsidRDefault="004569F1" w:rsidP="004569F1">
      <w:pPr>
        <w:pStyle w:val="a3"/>
        <w:ind w:left="567"/>
        <w:jc w:val="both"/>
        <w:rPr>
          <w:rFonts w:ascii="Times New Roman" w:hAnsi="Times New Roman" w:cs="Times New Roman"/>
          <w:b/>
          <w:sz w:val="24"/>
          <w:szCs w:val="24"/>
        </w:rPr>
      </w:pPr>
    </w:p>
    <w:p w:rsidR="00F26AE3" w:rsidRPr="007841C8" w:rsidRDefault="00114CC9" w:rsidP="00C35B16">
      <w:pPr>
        <w:pStyle w:val="a3"/>
        <w:numPr>
          <w:ilvl w:val="0"/>
          <w:numId w:val="14"/>
        </w:numPr>
        <w:tabs>
          <w:tab w:val="clear" w:pos="360"/>
          <w:tab w:val="num" w:pos="851"/>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Порядок переда</w:t>
      </w:r>
      <w:r w:rsidR="00C956E6" w:rsidRPr="007841C8">
        <w:rPr>
          <w:rFonts w:ascii="Times New Roman" w:hAnsi="Times New Roman" w:cs="Times New Roman"/>
          <w:b/>
          <w:sz w:val="24"/>
          <w:szCs w:val="24"/>
        </w:rPr>
        <w:t>чи и приемки результатов по Договору</w:t>
      </w:r>
    </w:p>
    <w:p w:rsidR="00C956E6" w:rsidRPr="007841C8" w:rsidRDefault="00C956E6" w:rsidP="00C35B16">
      <w:pPr>
        <w:pStyle w:val="a3"/>
        <w:numPr>
          <w:ilvl w:val="1"/>
          <w:numId w:val="14"/>
        </w:numPr>
        <w:tabs>
          <w:tab w:val="clear" w:pos="1875"/>
          <w:tab w:val="num" w:pos="851"/>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Приемка результатов по Договору в полном объеме оформляется Сторонами подписанием универсального передаточного документ</w:t>
      </w:r>
      <w:r w:rsidR="00BE3A76" w:rsidRPr="007841C8">
        <w:rPr>
          <w:rFonts w:ascii="Times New Roman" w:hAnsi="Times New Roman" w:cs="Times New Roman"/>
          <w:sz w:val="24"/>
          <w:szCs w:val="24"/>
        </w:rPr>
        <w:t>а</w:t>
      </w:r>
      <w:r w:rsidRPr="007841C8">
        <w:rPr>
          <w:rFonts w:ascii="Times New Roman" w:hAnsi="Times New Roman" w:cs="Times New Roman"/>
          <w:sz w:val="24"/>
          <w:szCs w:val="24"/>
        </w:rPr>
        <w:t xml:space="preserve"> (далее – УПД). Общество предоставляет </w:t>
      </w:r>
      <w:r w:rsidR="00641059" w:rsidRPr="007841C8">
        <w:rPr>
          <w:rFonts w:ascii="Times New Roman" w:hAnsi="Times New Roman" w:cs="Times New Roman"/>
          <w:sz w:val="24"/>
          <w:szCs w:val="24"/>
        </w:rPr>
        <w:t>Заказчику</w:t>
      </w:r>
      <w:r w:rsidRPr="007841C8">
        <w:rPr>
          <w:rFonts w:ascii="Times New Roman" w:hAnsi="Times New Roman" w:cs="Times New Roman"/>
          <w:sz w:val="24"/>
          <w:szCs w:val="24"/>
        </w:rPr>
        <w:t xml:space="preserve"> подписанный в 2 экземплярах УПД, составленный в соответствии с требованиями законодательства РФ, который содержит информацию о количестве и объемах выполненных Обществом обязательств.</w:t>
      </w:r>
    </w:p>
    <w:p w:rsidR="00C956E6" w:rsidRPr="007841C8" w:rsidRDefault="00641059" w:rsidP="00C35B16">
      <w:pPr>
        <w:pStyle w:val="a3"/>
        <w:numPr>
          <w:ilvl w:val="1"/>
          <w:numId w:val="14"/>
        </w:numPr>
        <w:tabs>
          <w:tab w:val="clear" w:pos="1875"/>
          <w:tab w:val="num" w:pos="851"/>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Заказчик</w:t>
      </w:r>
      <w:r w:rsidR="00C956E6" w:rsidRPr="007841C8">
        <w:rPr>
          <w:rFonts w:ascii="Times New Roman" w:hAnsi="Times New Roman" w:cs="Times New Roman"/>
          <w:sz w:val="24"/>
          <w:szCs w:val="24"/>
        </w:rPr>
        <w:t xml:space="preserve"> в течение 5 рабочих дней с даты получения от Общества УПД подписывает УПД и направляет один экземпляр Обществу.</w:t>
      </w:r>
    </w:p>
    <w:p w:rsidR="00C956E6" w:rsidRPr="007841C8" w:rsidRDefault="00C956E6" w:rsidP="00C35B16">
      <w:pPr>
        <w:pStyle w:val="a3"/>
        <w:numPr>
          <w:ilvl w:val="1"/>
          <w:numId w:val="14"/>
        </w:numPr>
        <w:tabs>
          <w:tab w:val="clear" w:pos="1875"/>
          <w:tab w:val="num" w:pos="851"/>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 xml:space="preserve">В случае обнаружения недостатков, выявленных </w:t>
      </w:r>
      <w:r w:rsidR="00641059" w:rsidRPr="007841C8">
        <w:rPr>
          <w:rFonts w:ascii="Times New Roman" w:hAnsi="Times New Roman" w:cs="Times New Roman"/>
          <w:sz w:val="24"/>
          <w:szCs w:val="24"/>
        </w:rPr>
        <w:t>Заказчико</w:t>
      </w:r>
      <w:r w:rsidRPr="007841C8">
        <w:rPr>
          <w:rFonts w:ascii="Times New Roman" w:hAnsi="Times New Roman" w:cs="Times New Roman"/>
          <w:sz w:val="24"/>
          <w:szCs w:val="24"/>
        </w:rPr>
        <w:t xml:space="preserve">м в момент проведения приемки результатов по Договору, он должен уведомить о таких недостатках Общество в пределах срока, указанного в п. </w:t>
      </w:r>
      <w:r w:rsidR="004569F1" w:rsidRPr="007841C8">
        <w:rPr>
          <w:rFonts w:ascii="Times New Roman" w:hAnsi="Times New Roman" w:cs="Times New Roman"/>
          <w:sz w:val="24"/>
          <w:szCs w:val="24"/>
        </w:rPr>
        <w:t>4</w:t>
      </w:r>
      <w:r w:rsidR="008E1C97" w:rsidRPr="007841C8">
        <w:rPr>
          <w:rFonts w:ascii="Times New Roman" w:hAnsi="Times New Roman" w:cs="Times New Roman"/>
          <w:sz w:val="24"/>
          <w:szCs w:val="24"/>
        </w:rPr>
        <w:t>.</w:t>
      </w:r>
      <w:r w:rsidR="00A149AE" w:rsidRPr="007841C8">
        <w:rPr>
          <w:rFonts w:ascii="Times New Roman" w:hAnsi="Times New Roman" w:cs="Times New Roman"/>
          <w:sz w:val="24"/>
          <w:szCs w:val="24"/>
        </w:rPr>
        <w:t>2</w:t>
      </w:r>
      <w:r w:rsidRPr="007841C8">
        <w:rPr>
          <w:rFonts w:ascii="Times New Roman" w:hAnsi="Times New Roman" w:cs="Times New Roman"/>
          <w:sz w:val="24"/>
          <w:szCs w:val="24"/>
        </w:rPr>
        <w:t>. Договора, и предоставить список мотивированных замечаний.</w:t>
      </w:r>
    </w:p>
    <w:p w:rsidR="00C956E6" w:rsidRPr="007841C8" w:rsidRDefault="00C956E6" w:rsidP="00C35B16">
      <w:pPr>
        <w:pStyle w:val="a3"/>
        <w:numPr>
          <w:ilvl w:val="1"/>
          <w:numId w:val="14"/>
        </w:numPr>
        <w:tabs>
          <w:tab w:val="clear" w:pos="1875"/>
          <w:tab w:val="num" w:pos="851"/>
          <w:tab w:val="num" w:pos="1985"/>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 xml:space="preserve">Если </w:t>
      </w:r>
      <w:r w:rsidR="00641059" w:rsidRPr="007841C8">
        <w:rPr>
          <w:rFonts w:ascii="Times New Roman" w:hAnsi="Times New Roman" w:cs="Times New Roman"/>
          <w:sz w:val="24"/>
          <w:szCs w:val="24"/>
        </w:rPr>
        <w:t>Заказчик</w:t>
      </w:r>
      <w:r w:rsidRPr="007841C8">
        <w:rPr>
          <w:rFonts w:ascii="Times New Roman" w:hAnsi="Times New Roman" w:cs="Times New Roman"/>
          <w:sz w:val="24"/>
          <w:szCs w:val="24"/>
        </w:rPr>
        <w:t xml:space="preserve"> в предусмотренный пунктом </w:t>
      </w:r>
      <w:r w:rsidR="004569F1" w:rsidRPr="007841C8">
        <w:rPr>
          <w:rFonts w:ascii="Times New Roman" w:hAnsi="Times New Roman" w:cs="Times New Roman"/>
          <w:sz w:val="24"/>
          <w:szCs w:val="24"/>
        </w:rPr>
        <w:t>4</w:t>
      </w:r>
      <w:r w:rsidR="008E1C97" w:rsidRPr="007841C8">
        <w:rPr>
          <w:rFonts w:ascii="Times New Roman" w:hAnsi="Times New Roman" w:cs="Times New Roman"/>
          <w:sz w:val="24"/>
          <w:szCs w:val="24"/>
        </w:rPr>
        <w:t>.</w:t>
      </w:r>
      <w:r w:rsidR="00A149AE" w:rsidRPr="007841C8">
        <w:rPr>
          <w:rFonts w:ascii="Times New Roman" w:hAnsi="Times New Roman" w:cs="Times New Roman"/>
          <w:sz w:val="24"/>
          <w:szCs w:val="24"/>
        </w:rPr>
        <w:t>2</w:t>
      </w:r>
      <w:r w:rsidRPr="007841C8">
        <w:rPr>
          <w:rFonts w:ascii="Times New Roman" w:hAnsi="Times New Roman" w:cs="Times New Roman"/>
          <w:sz w:val="24"/>
          <w:szCs w:val="24"/>
        </w:rPr>
        <w:t xml:space="preserve">. срок не подписал и не направил УПД Обществу и при этом не предоставил списка мотивированных замечаний, то предусмотренные Спецификацией обязательства Общества считаются выполненными надлежащим образом и принятыми </w:t>
      </w:r>
      <w:r w:rsidR="00641059" w:rsidRPr="007841C8">
        <w:rPr>
          <w:rFonts w:ascii="Times New Roman" w:hAnsi="Times New Roman" w:cs="Times New Roman"/>
          <w:sz w:val="24"/>
          <w:szCs w:val="24"/>
        </w:rPr>
        <w:t>Заказчико</w:t>
      </w:r>
      <w:r w:rsidRPr="007841C8">
        <w:rPr>
          <w:rFonts w:ascii="Times New Roman" w:hAnsi="Times New Roman" w:cs="Times New Roman"/>
          <w:sz w:val="24"/>
          <w:szCs w:val="24"/>
        </w:rPr>
        <w:t xml:space="preserve">м. В этом случае датой приемки </w:t>
      </w:r>
      <w:r w:rsidR="00641059" w:rsidRPr="007841C8">
        <w:rPr>
          <w:rFonts w:ascii="Times New Roman" w:hAnsi="Times New Roman" w:cs="Times New Roman"/>
          <w:sz w:val="24"/>
          <w:szCs w:val="24"/>
        </w:rPr>
        <w:t>Заказчико</w:t>
      </w:r>
      <w:r w:rsidRPr="007841C8">
        <w:rPr>
          <w:rFonts w:ascii="Times New Roman" w:hAnsi="Times New Roman" w:cs="Times New Roman"/>
          <w:sz w:val="24"/>
          <w:szCs w:val="24"/>
        </w:rPr>
        <w:t>м обязательств считается дата подписания Обществом УПД в одностороннем порядке.</w:t>
      </w:r>
    </w:p>
    <w:p w:rsidR="00B07055" w:rsidRPr="007841C8" w:rsidRDefault="00B07055" w:rsidP="00C35B16">
      <w:pPr>
        <w:pStyle w:val="a3"/>
        <w:tabs>
          <w:tab w:val="num" w:pos="1985"/>
        </w:tabs>
        <w:ind w:left="567" w:hanging="567"/>
        <w:jc w:val="both"/>
        <w:rPr>
          <w:rFonts w:ascii="Times New Roman" w:hAnsi="Times New Roman" w:cs="Times New Roman"/>
          <w:sz w:val="24"/>
          <w:szCs w:val="24"/>
        </w:rPr>
      </w:pPr>
    </w:p>
    <w:p w:rsidR="00132BDC" w:rsidRPr="007841C8" w:rsidRDefault="00132BDC" w:rsidP="00132BDC">
      <w:pPr>
        <w:pStyle w:val="a3"/>
        <w:numPr>
          <w:ilvl w:val="0"/>
          <w:numId w:val="14"/>
        </w:numPr>
        <w:tabs>
          <w:tab w:val="clear" w:pos="360"/>
          <w:tab w:val="num" w:pos="567"/>
          <w:tab w:val="num" w:pos="2127"/>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Условие об обмене первичными документами</w:t>
      </w:r>
    </w:p>
    <w:p w:rsidR="00132BDC" w:rsidRPr="007841C8" w:rsidRDefault="00132BDC" w:rsidP="00132BDC">
      <w:pPr>
        <w:pStyle w:val="a3"/>
        <w:numPr>
          <w:ilvl w:val="1"/>
          <w:numId w:val="14"/>
        </w:numPr>
        <w:tabs>
          <w:tab w:val="clear" w:pos="1875"/>
          <w:tab w:val="num" w:pos="2127"/>
        </w:tabs>
        <w:ind w:left="567" w:hanging="567"/>
        <w:jc w:val="both"/>
        <w:rPr>
          <w:rFonts w:ascii="Times New Roman" w:hAnsi="Times New Roman" w:cs="Times New Roman"/>
          <w:b/>
          <w:sz w:val="24"/>
          <w:szCs w:val="24"/>
        </w:rPr>
      </w:pPr>
      <w:r w:rsidRPr="007841C8">
        <w:rPr>
          <w:rFonts w:ascii="Times New Roman" w:hAnsi="Times New Roman" w:cs="Times New Roman"/>
          <w:sz w:val="24"/>
          <w:szCs w:val="24"/>
        </w:rPr>
        <w:t>Обмен первичными документами происходит одним из перечисленных ниже способов:</w:t>
      </w:r>
    </w:p>
    <w:p w:rsidR="00132BDC" w:rsidRPr="007841C8" w:rsidRDefault="00132BDC" w:rsidP="00132BDC">
      <w:pPr>
        <w:pStyle w:val="a3"/>
        <w:numPr>
          <w:ilvl w:val="0"/>
          <w:numId w:val="22"/>
        </w:numPr>
        <w:ind w:left="993"/>
        <w:jc w:val="both"/>
        <w:rPr>
          <w:rFonts w:ascii="Times New Roman" w:hAnsi="Times New Roman" w:cs="Times New Roman"/>
          <w:sz w:val="24"/>
          <w:szCs w:val="24"/>
        </w:rPr>
      </w:pPr>
      <w:r w:rsidRPr="007841C8">
        <w:rPr>
          <w:rFonts w:ascii="Times New Roman" w:hAnsi="Times New Roman" w:cs="Times New Roman"/>
          <w:sz w:val="24"/>
          <w:szCs w:val="24"/>
        </w:rPr>
        <w:t>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w:t>
      </w:r>
      <w:r w:rsidR="00D15C98" w:rsidRPr="007841C8">
        <w:rPr>
          <w:rFonts w:ascii="Times New Roman" w:hAnsi="Times New Roman" w:cs="Times New Roman"/>
          <w:sz w:val="24"/>
          <w:szCs w:val="24"/>
        </w:rPr>
        <w:t>о документооборота согласно п. 5</w:t>
      </w:r>
      <w:r w:rsidRPr="007841C8">
        <w:rPr>
          <w:rFonts w:ascii="Times New Roman" w:hAnsi="Times New Roman" w:cs="Times New Roman"/>
          <w:sz w:val="24"/>
          <w:szCs w:val="24"/>
        </w:rPr>
        <w:t xml:space="preserve">.1.(2) Договора.  </w:t>
      </w:r>
    </w:p>
    <w:p w:rsidR="00132BDC" w:rsidRPr="007841C8" w:rsidRDefault="00132BDC" w:rsidP="00132BDC">
      <w:pPr>
        <w:pStyle w:val="a3"/>
        <w:numPr>
          <w:ilvl w:val="0"/>
          <w:numId w:val="22"/>
        </w:numPr>
        <w:tabs>
          <w:tab w:val="num" w:pos="2127"/>
        </w:tabs>
        <w:ind w:left="993"/>
        <w:jc w:val="both"/>
        <w:rPr>
          <w:rFonts w:ascii="Times New Roman" w:hAnsi="Times New Roman" w:cs="Times New Roman"/>
          <w:sz w:val="24"/>
          <w:szCs w:val="24"/>
        </w:rPr>
      </w:pPr>
      <w:r w:rsidRPr="007841C8">
        <w:rPr>
          <w:rFonts w:ascii="Times New Roman" w:hAnsi="Times New Roman" w:cs="Times New Roman"/>
          <w:sz w:val="24"/>
          <w:szCs w:val="24"/>
        </w:rPr>
        <w:t>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 (далее – «ЭДО»). Стороны принимают решение об использовании ЭДО в порядке, указанном в Приложении № 2 к Договору.</w:t>
      </w:r>
    </w:p>
    <w:p w:rsidR="00297397" w:rsidRPr="007841C8" w:rsidRDefault="00297397" w:rsidP="00297397">
      <w:pPr>
        <w:pStyle w:val="a3"/>
        <w:tabs>
          <w:tab w:val="num" w:pos="2127"/>
        </w:tabs>
        <w:ind w:left="993"/>
        <w:jc w:val="both"/>
        <w:rPr>
          <w:rFonts w:ascii="Times New Roman" w:hAnsi="Times New Roman" w:cs="Times New Roman"/>
          <w:sz w:val="24"/>
          <w:szCs w:val="24"/>
        </w:rPr>
      </w:pPr>
    </w:p>
    <w:p w:rsidR="001314D1" w:rsidRPr="007841C8" w:rsidRDefault="000F0555" w:rsidP="00C35B16">
      <w:pPr>
        <w:pStyle w:val="a3"/>
        <w:numPr>
          <w:ilvl w:val="0"/>
          <w:numId w:val="14"/>
        </w:numPr>
        <w:tabs>
          <w:tab w:val="clear" w:pos="360"/>
          <w:tab w:val="num" w:pos="709"/>
          <w:tab w:val="num" w:pos="2127"/>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Ответственность с</w:t>
      </w:r>
      <w:r w:rsidR="001314D1" w:rsidRPr="007841C8">
        <w:rPr>
          <w:rFonts w:ascii="Times New Roman" w:hAnsi="Times New Roman" w:cs="Times New Roman"/>
          <w:b/>
          <w:sz w:val="24"/>
          <w:szCs w:val="24"/>
        </w:rPr>
        <w:t>торон по Договору</w:t>
      </w:r>
    </w:p>
    <w:p w:rsidR="0048693C" w:rsidRPr="007841C8" w:rsidRDefault="0048693C" w:rsidP="0048693C">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sz w:val="24"/>
          <w:szCs w:val="24"/>
        </w:rPr>
        <w:t xml:space="preserve">В случае ненадлежащего исполнения сторонами обязательств по Договору, сторона, право которой нарушено,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1/300 учетной ставки </w:t>
      </w:r>
      <w:r w:rsidRPr="007841C8">
        <w:rPr>
          <w:rFonts w:ascii="Times New Roman" w:hAnsi="Times New Roman" w:cs="Times New Roman"/>
          <w:bCs/>
          <w:sz w:val="24"/>
          <w:szCs w:val="24"/>
        </w:rPr>
        <w:t>Центрального банка Российской Федерации, действующей в день предъявления претензии.</w:t>
      </w:r>
    </w:p>
    <w:p w:rsidR="0048693C" w:rsidRPr="007841C8" w:rsidRDefault="0048693C" w:rsidP="0048693C">
      <w:pPr>
        <w:pStyle w:val="a3"/>
        <w:numPr>
          <w:ilvl w:val="1"/>
          <w:numId w:val="14"/>
        </w:numPr>
        <w:tabs>
          <w:tab w:val="clear" w:pos="1875"/>
          <w:tab w:val="num" w:pos="1985"/>
          <w:tab w:val="num" w:pos="2127"/>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ПО предоставляется Заказчику «КАК ЕСТЬ» («AS IS»), в соответствии с общепринятым в международной практике принципом. Общество не несет ответственности за проблемы, возникающие в процессе использования Заказчиком программного обеспечения (в том числе: проблемы совместимости с другими программными продуктами (пакетами, драйверами и др.), проблемы, возникающие из-за неоднозначного толкования справочной информации в отношении программного обеспечения, несоответствия результатов использования программного обеспечения ожиданиям Заказчика и т.п.). Заказчик несет риск соответствия программного обеспечения своим желаниям и потребностям, а также риск соответствия условий и объема предоставляемых прав своим желаниям и потребностям.</w:t>
      </w:r>
    </w:p>
    <w:p w:rsidR="0048693C" w:rsidRPr="007841C8" w:rsidRDefault="0048693C" w:rsidP="0048693C">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sz w:val="24"/>
          <w:szCs w:val="24"/>
        </w:rPr>
        <w:t>Общество не гарантирует, что ПО не содержит ошибок, а также не несет никакой ответственности за косвенные убытки, включая упущенную выгоду, потерю конфиденциальной информации, возникшие в результате применения ПО, в том числе из-за возможных ошибок или опечаток в его комплекте.</w:t>
      </w:r>
    </w:p>
    <w:p w:rsidR="0048693C" w:rsidRPr="007841C8" w:rsidRDefault="0048693C" w:rsidP="0048693C">
      <w:pPr>
        <w:pStyle w:val="a3"/>
        <w:numPr>
          <w:ilvl w:val="1"/>
          <w:numId w:val="14"/>
        </w:numPr>
        <w:tabs>
          <w:tab w:val="clear" w:pos="1875"/>
          <w:tab w:val="num" w:pos="2127"/>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 xml:space="preserve">Общество не несет ответственности за любую информацию, которая создается или обрабатывается в процессе использования ПО Заказчиком. Заказчик обязуется не размещать, не создавать и не обрабатывать в ПО информацию, размещение, создание и обработка которой запрещена законом, а также информацию, обработка и передача которой ограничена законом </w:t>
      </w:r>
      <w:r w:rsidRPr="007841C8">
        <w:rPr>
          <w:rFonts w:ascii="Times New Roman" w:hAnsi="Times New Roman" w:cs="Times New Roman"/>
          <w:sz w:val="24"/>
          <w:szCs w:val="24"/>
        </w:rPr>
        <w:lastRenderedPageBreak/>
        <w:t>или к которой законодательством предъявляются специальные требования, исключающие возможность использования ПО.</w:t>
      </w:r>
    </w:p>
    <w:p w:rsidR="0048693C" w:rsidRPr="007841C8" w:rsidRDefault="0048693C" w:rsidP="0048693C">
      <w:pPr>
        <w:pStyle w:val="a3"/>
        <w:numPr>
          <w:ilvl w:val="1"/>
          <w:numId w:val="14"/>
        </w:numPr>
        <w:tabs>
          <w:tab w:val="clear" w:pos="1875"/>
          <w:tab w:val="num" w:pos="2127"/>
        </w:tabs>
        <w:ind w:left="567" w:hanging="567"/>
        <w:jc w:val="both"/>
        <w:rPr>
          <w:rFonts w:ascii="Times New Roman" w:hAnsi="Times New Roman" w:cs="Times New Roman"/>
          <w:sz w:val="24"/>
          <w:szCs w:val="24"/>
        </w:rPr>
      </w:pPr>
      <w:r w:rsidRPr="007841C8">
        <w:rPr>
          <w:rFonts w:ascii="Times New Roman" w:hAnsi="Times New Roman" w:cs="Times New Roman"/>
          <w:sz w:val="24"/>
          <w:szCs w:val="24"/>
        </w:rPr>
        <w:t>Ни при каких обстоятельствах Общество, а также его партнеры и контрагенты не несут ответственность за действия третьих лиц, временные технические сбои и перерывы в работе информационных систем и технологических и бизнес процессов Заказчика, вызванные неполадками используемых технических средств, иные аналогичные сбои, а также вызванные неполадками электронных вычислительных средств Заказчика.</w:t>
      </w:r>
    </w:p>
    <w:p w:rsidR="000F0555" w:rsidRPr="007841C8" w:rsidRDefault="000F0555" w:rsidP="00C35B16">
      <w:pPr>
        <w:pStyle w:val="a3"/>
        <w:ind w:left="567" w:hanging="567"/>
        <w:jc w:val="both"/>
        <w:rPr>
          <w:rFonts w:ascii="Times New Roman" w:hAnsi="Times New Roman" w:cs="Times New Roman"/>
          <w:b/>
          <w:sz w:val="24"/>
          <w:szCs w:val="24"/>
        </w:rPr>
      </w:pPr>
    </w:p>
    <w:p w:rsidR="000F0555" w:rsidRPr="007841C8" w:rsidRDefault="000F0555" w:rsidP="00C35B16">
      <w:pPr>
        <w:pStyle w:val="a3"/>
        <w:numPr>
          <w:ilvl w:val="0"/>
          <w:numId w:val="14"/>
        </w:numPr>
        <w:tabs>
          <w:tab w:val="clear" w:pos="360"/>
          <w:tab w:val="num" w:pos="709"/>
        </w:tabs>
        <w:ind w:left="567" w:hanging="567"/>
        <w:jc w:val="both"/>
        <w:rPr>
          <w:rFonts w:ascii="Times New Roman" w:hAnsi="Times New Roman" w:cs="Times New Roman"/>
          <w:b/>
          <w:sz w:val="24"/>
          <w:szCs w:val="24"/>
        </w:rPr>
      </w:pPr>
      <w:r w:rsidRPr="007841C8">
        <w:rPr>
          <w:rFonts w:ascii="Times New Roman" w:hAnsi="Times New Roman" w:cs="Times New Roman"/>
          <w:b/>
          <w:sz w:val="24"/>
          <w:szCs w:val="24"/>
        </w:rPr>
        <w:t>Форс-мажор</w:t>
      </w:r>
    </w:p>
    <w:p w:rsidR="001314D1" w:rsidRPr="007841C8" w:rsidRDefault="001314D1" w:rsidP="00C35B16">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bCs/>
          <w:sz w:val="24"/>
          <w:szCs w:val="24"/>
        </w:rPr>
        <w:t xml:space="preserve">Стороны освобождаются от ответственности за полное или частичное неисполнение своих обязательств по Договору в случае,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w:t>
      </w:r>
      <w:r w:rsidR="00123299" w:rsidRPr="007841C8">
        <w:rPr>
          <w:rFonts w:ascii="Times New Roman" w:hAnsi="Times New Roman" w:cs="Times New Roman"/>
          <w:bCs/>
          <w:sz w:val="24"/>
          <w:szCs w:val="24"/>
        </w:rPr>
        <w:t xml:space="preserve">органами власти </w:t>
      </w:r>
      <w:r w:rsidRPr="007841C8">
        <w:rPr>
          <w:rFonts w:ascii="Times New Roman" w:hAnsi="Times New Roman" w:cs="Times New Roman"/>
          <w:bCs/>
          <w:sz w:val="24"/>
          <w:szCs w:val="24"/>
        </w:rPr>
        <w:t>нормативных или правоприменительных актов</w:t>
      </w:r>
      <w:r w:rsidR="00123299" w:rsidRPr="007841C8">
        <w:rPr>
          <w:rFonts w:ascii="Times New Roman" w:hAnsi="Times New Roman" w:cs="Times New Roman"/>
          <w:bCs/>
          <w:sz w:val="24"/>
          <w:szCs w:val="24"/>
        </w:rPr>
        <w:t>, ограничивающих или создающих невозможность выполнения обязательств сторон</w:t>
      </w:r>
      <w:r w:rsidRPr="007841C8">
        <w:rPr>
          <w:rFonts w:ascii="Times New Roman" w:hAnsi="Times New Roman" w:cs="Times New Roman"/>
          <w:bCs/>
          <w:sz w:val="24"/>
          <w:szCs w:val="24"/>
        </w:rPr>
        <w:t xml:space="preserve"> и иные действия, находящиеся вне разумного предв</w:t>
      </w:r>
      <w:r w:rsidR="00123299" w:rsidRPr="007841C8">
        <w:rPr>
          <w:rFonts w:ascii="Times New Roman" w:hAnsi="Times New Roman" w:cs="Times New Roman"/>
          <w:bCs/>
          <w:sz w:val="24"/>
          <w:szCs w:val="24"/>
        </w:rPr>
        <w:t>идения и контроля с</w:t>
      </w:r>
      <w:r w:rsidRPr="007841C8">
        <w:rPr>
          <w:rFonts w:ascii="Times New Roman" w:hAnsi="Times New Roman" w:cs="Times New Roman"/>
          <w:bCs/>
          <w:sz w:val="24"/>
          <w:szCs w:val="24"/>
        </w:rPr>
        <w:t>то</w:t>
      </w:r>
      <w:r w:rsidR="00123299" w:rsidRPr="007841C8">
        <w:rPr>
          <w:rFonts w:ascii="Times New Roman" w:hAnsi="Times New Roman" w:cs="Times New Roman"/>
          <w:bCs/>
          <w:sz w:val="24"/>
          <w:szCs w:val="24"/>
        </w:rPr>
        <w:t>рон, в том числе ограничительные</w:t>
      </w:r>
      <w:r w:rsidRPr="007841C8">
        <w:rPr>
          <w:rFonts w:ascii="Times New Roman" w:hAnsi="Times New Roman" w:cs="Times New Roman"/>
          <w:bCs/>
          <w:sz w:val="24"/>
          <w:szCs w:val="24"/>
        </w:rPr>
        <w:t xml:space="preserve"> мер</w:t>
      </w:r>
      <w:r w:rsidR="00123299" w:rsidRPr="007841C8">
        <w:rPr>
          <w:rFonts w:ascii="Times New Roman" w:hAnsi="Times New Roman" w:cs="Times New Roman"/>
          <w:bCs/>
          <w:sz w:val="24"/>
          <w:szCs w:val="24"/>
        </w:rPr>
        <w:t>ы</w:t>
      </w:r>
      <w:r w:rsidRPr="007841C8">
        <w:rPr>
          <w:rFonts w:ascii="Times New Roman" w:hAnsi="Times New Roman" w:cs="Times New Roman"/>
          <w:bCs/>
          <w:sz w:val="24"/>
          <w:szCs w:val="24"/>
        </w:rPr>
        <w:t>.</w:t>
      </w:r>
    </w:p>
    <w:p w:rsidR="001314D1" w:rsidRPr="007841C8" w:rsidRDefault="001314D1" w:rsidP="00C35B16">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bCs/>
          <w:sz w:val="24"/>
          <w:szCs w:val="24"/>
        </w:rPr>
        <w:t>При наступлении обстоятельств</w:t>
      </w:r>
      <w:r w:rsidR="006D1575" w:rsidRPr="007841C8">
        <w:rPr>
          <w:rFonts w:ascii="Times New Roman" w:hAnsi="Times New Roman" w:cs="Times New Roman"/>
          <w:bCs/>
          <w:sz w:val="24"/>
          <w:szCs w:val="24"/>
        </w:rPr>
        <w:t xml:space="preserve"> непреодолимой силы</w:t>
      </w:r>
      <w:r w:rsidRPr="007841C8">
        <w:rPr>
          <w:rFonts w:ascii="Times New Roman" w:hAnsi="Times New Roman" w:cs="Times New Roman"/>
          <w:bCs/>
          <w:sz w:val="24"/>
          <w:szCs w:val="24"/>
        </w:rPr>
        <w:t xml:space="preserve">, </w:t>
      </w:r>
      <w:r w:rsidR="006D1575" w:rsidRPr="007841C8">
        <w:rPr>
          <w:rFonts w:ascii="Times New Roman" w:hAnsi="Times New Roman" w:cs="Times New Roman"/>
          <w:bCs/>
          <w:sz w:val="24"/>
          <w:szCs w:val="24"/>
        </w:rPr>
        <w:t>предусмотренных данным Договором</w:t>
      </w:r>
      <w:r w:rsidR="00700802" w:rsidRPr="007841C8">
        <w:rPr>
          <w:rFonts w:ascii="Times New Roman" w:hAnsi="Times New Roman" w:cs="Times New Roman"/>
          <w:bCs/>
          <w:sz w:val="24"/>
          <w:szCs w:val="24"/>
        </w:rPr>
        <w:t>, каждая сторона должна не позднее 5</w:t>
      </w:r>
      <w:r w:rsidRPr="007841C8">
        <w:rPr>
          <w:rFonts w:ascii="Times New Roman" w:hAnsi="Times New Roman" w:cs="Times New Roman"/>
          <w:bCs/>
          <w:sz w:val="24"/>
          <w:szCs w:val="24"/>
        </w:rPr>
        <w:t xml:space="preserve"> календарных дней с момента наступления таких обстоятельств известить о них в письменном виде др</w:t>
      </w:r>
      <w:r w:rsidR="00700802" w:rsidRPr="007841C8">
        <w:rPr>
          <w:rFonts w:ascii="Times New Roman" w:hAnsi="Times New Roman" w:cs="Times New Roman"/>
          <w:bCs/>
          <w:sz w:val="24"/>
          <w:szCs w:val="24"/>
        </w:rPr>
        <w:t>угую с</w:t>
      </w:r>
      <w:r w:rsidRPr="007841C8">
        <w:rPr>
          <w:rFonts w:ascii="Times New Roman" w:hAnsi="Times New Roman" w:cs="Times New Roman"/>
          <w:bCs/>
          <w:sz w:val="24"/>
          <w:szCs w:val="24"/>
        </w:rPr>
        <w:t>торону. Извещение должно содержать данные о характере обстоятельств, оценку их вли</w:t>
      </w:r>
      <w:r w:rsidR="00700802" w:rsidRPr="007841C8">
        <w:rPr>
          <w:rFonts w:ascii="Times New Roman" w:hAnsi="Times New Roman" w:cs="Times New Roman"/>
          <w:bCs/>
          <w:sz w:val="24"/>
          <w:szCs w:val="24"/>
        </w:rPr>
        <w:t>яния на возможность исполнения с</w:t>
      </w:r>
      <w:r w:rsidRPr="007841C8">
        <w:rPr>
          <w:rFonts w:ascii="Times New Roman" w:hAnsi="Times New Roman" w:cs="Times New Roman"/>
          <w:bCs/>
          <w:sz w:val="24"/>
          <w:szCs w:val="24"/>
        </w:rPr>
        <w:t>тороной своих обязательств по Договору, а также предполагаемые последствия.</w:t>
      </w:r>
    </w:p>
    <w:p w:rsidR="001314D1" w:rsidRPr="007841C8" w:rsidRDefault="001314D1" w:rsidP="00C35B16">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bCs/>
          <w:sz w:val="24"/>
          <w:szCs w:val="24"/>
        </w:rPr>
        <w:t>В случае наступления обстоятельств</w:t>
      </w:r>
      <w:r w:rsidR="006D1575" w:rsidRPr="007841C8">
        <w:rPr>
          <w:rFonts w:ascii="Times New Roman" w:hAnsi="Times New Roman" w:cs="Times New Roman"/>
          <w:bCs/>
          <w:sz w:val="24"/>
          <w:szCs w:val="24"/>
        </w:rPr>
        <w:t xml:space="preserve"> непреодолимой силы</w:t>
      </w:r>
      <w:r w:rsidRPr="007841C8">
        <w:rPr>
          <w:rFonts w:ascii="Times New Roman" w:hAnsi="Times New Roman" w:cs="Times New Roman"/>
          <w:bCs/>
          <w:sz w:val="24"/>
          <w:szCs w:val="24"/>
        </w:rPr>
        <w:t>, предусмотренных</w:t>
      </w:r>
      <w:r w:rsidR="006D1575" w:rsidRPr="007841C8">
        <w:rPr>
          <w:rFonts w:ascii="Times New Roman" w:hAnsi="Times New Roman" w:cs="Times New Roman"/>
          <w:bCs/>
          <w:sz w:val="24"/>
          <w:szCs w:val="24"/>
        </w:rPr>
        <w:t xml:space="preserve"> данным Договором</w:t>
      </w:r>
      <w:r w:rsidR="00700802" w:rsidRPr="007841C8">
        <w:rPr>
          <w:rFonts w:ascii="Times New Roman" w:hAnsi="Times New Roman" w:cs="Times New Roman"/>
          <w:bCs/>
          <w:sz w:val="24"/>
          <w:szCs w:val="24"/>
        </w:rPr>
        <w:t>, срок выполнения с</w:t>
      </w:r>
      <w:r w:rsidRPr="007841C8">
        <w:rPr>
          <w:rFonts w:ascii="Times New Roman" w:hAnsi="Times New Roman" w:cs="Times New Roman"/>
          <w:bCs/>
          <w:sz w:val="24"/>
          <w:szCs w:val="24"/>
        </w:rPr>
        <w:t xml:space="preserve">тороной обязательств по </w:t>
      </w:r>
      <w:r w:rsidR="00700802" w:rsidRPr="007841C8">
        <w:rPr>
          <w:rFonts w:ascii="Times New Roman" w:hAnsi="Times New Roman" w:cs="Times New Roman"/>
          <w:bCs/>
          <w:sz w:val="24"/>
          <w:szCs w:val="24"/>
        </w:rPr>
        <w:t xml:space="preserve">Договору </w:t>
      </w:r>
      <w:r w:rsidRPr="007841C8">
        <w:rPr>
          <w:rFonts w:ascii="Times New Roman" w:hAnsi="Times New Roman" w:cs="Times New Roman"/>
          <w:bCs/>
          <w:sz w:val="24"/>
          <w:szCs w:val="24"/>
        </w:rPr>
        <w:t>отодвигается соразмерно времени, в течение которого действуют эти обстоятельства и их последствия</w:t>
      </w:r>
      <w:r w:rsidR="00875E1E" w:rsidRPr="007841C8">
        <w:rPr>
          <w:rFonts w:ascii="Times New Roman" w:hAnsi="Times New Roman" w:cs="Times New Roman"/>
          <w:bCs/>
          <w:sz w:val="24"/>
          <w:szCs w:val="24"/>
        </w:rPr>
        <w:t>.</w:t>
      </w:r>
    </w:p>
    <w:p w:rsidR="00875E1E" w:rsidRPr="007841C8" w:rsidRDefault="00875E1E" w:rsidP="00C35B16">
      <w:pPr>
        <w:pStyle w:val="a3"/>
        <w:numPr>
          <w:ilvl w:val="1"/>
          <w:numId w:val="14"/>
        </w:numPr>
        <w:tabs>
          <w:tab w:val="clear" w:pos="1875"/>
          <w:tab w:val="num" w:pos="1985"/>
        </w:tabs>
        <w:ind w:left="567" w:hanging="567"/>
        <w:jc w:val="both"/>
        <w:rPr>
          <w:rFonts w:ascii="Times New Roman" w:hAnsi="Times New Roman" w:cs="Times New Roman"/>
          <w:b/>
          <w:sz w:val="24"/>
          <w:szCs w:val="24"/>
        </w:rPr>
      </w:pPr>
      <w:r w:rsidRPr="007841C8">
        <w:rPr>
          <w:rFonts w:ascii="Times New Roman" w:hAnsi="Times New Roman" w:cs="Times New Roman"/>
          <w:bCs/>
          <w:sz w:val="24"/>
          <w:szCs w:val="24"/>
        </w:rPr>
        <w:t>Если действие обстоятельств непреодоли</w:t>
      </w:r>
      <w:r w:rsidR="00700802" w:rsidRPr="007841C8">
        <w:rPr>
          <w:rFonts w:ascii="Times New Roman" w:hAnsi="Times New Roman" w:cs="Times New Roman"/>
          <w:bCs/>
          <w:sz w:val="24"/>
          <w:szCs w:val="24"/>
        </w:rPr>
        <w:t>мой силы продолжается свыше 1 месяца, с</w:t>
      </w:r>
      <w:r w:rsidRPr="007841C8">
        <w:rPr>
          <w:rFonts w:ascii="Times New Roman" w:hAnsi="Times New Roman" w:cs="Times New Roman"/>
          <w:bCs/>
          <w:sz w:val="24"/>
          <w:szCs w:val="24"/>
        </w:rPr>
        <w:t>тороны проводят дополнительные переговоры для выявления приемлемых альтернативных способов исполнения обязательств либо Договор подлежит рас</w:t>
      </w:r>
      <w:r w:rsidR="00700802" w:rsidRPr="007841C8">
        <w:rPr>
          <w:rFonts w:ascii="Times New Roman" w:hAnsi="Times New Roman" w:cs="Times New Roman"/>
          <w:bCs/>
          <w:sz w:val="24"/>
          <w:szCs w:val="24"/>
        </w:rPr>
        <w:t>торжению по инициативе любо из с</w:t>
      </w:r>
      <w:r w:rsidRPr="007841C8">
        <w:rPr>
          <w:rFonts w:ascii="Times New Roman" w:hAnsi="Times New Roman" w:cs="Times New Roman"/>
          <w:bCs/>
          <w:sz w:val="24"/>
          <w:szCs w:val="24"/>
        </w:rPr>
        <w:t>торон.</w:t>
      </w:r>
    </w:p>
    <w:p w:rsidR="00875E1E" w:rsidRPr="007841C8" w:rsidRDefault="00875E1E" w:rsidP="00C35B16">
      <w:pPr>
        <w:pStyle w:val="a3"/>
        <w:ind w:left="567" w:hanging="567"/>
        <w:jc w:val="both"/>
        <w:rPr>
          <w:rFonts w:ascii="Times New Roman" w:hAnsi="Times New Roman" w:cs="Times New Roman"/>
          <w:b/>
          <w:sz w:val="24"/>
          <w:szCs w:val="24"/>
        </w:rPr>
      </w:pPr>
    </w:p>
    <w:p w:rsidR="00875E1E" w:rsidRPr="007841C8" w:rsidRDefault="00875E1E" w:rsidP="00C35B16">
      <w:pPr>
        <w:pStyle w:val="af"/>
        <w:widowControl w:val="0"/>
        <w:numPr>
          <w:ilvl w:val="0"/>
          <w:numId w:val="14"/>
        </w:numPr>
        <w:tabs>
          <w:tab w:val="clear" w:pos="360"/>
          <w:tab w:val="num" w:pos="709"/>
        </w:tabs>
        <w:overflowPunct w:val="0"/>
        <w:autoSpaceDE w:val="0"/>
        <w:ind w:left="567" w:hanging="567"/>
        <w:jc w:val="both"/>
        <w:textAlignment w:val="baseline"/>
        <w:rPr>
          <w:b/>
          <w:bCs/>
        </w:rPr>
      </w:pPr>
      <w:r w:rsidRPr="007841C8">
        <w:rPr>
          <w:b/>
          <w:bCs/>
        </w:rPr>
        <w:t>Конфиденциальность</w:t>
      </w:r>
    </w:p>
    <w:p w:rsidR="00875E1E" w:rsidRPr="007841C8" w:rsidRDefault="00C06710"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Стороны</w:t>
      </w:r>
      <w:r w:rsidR="00875E1E" w:rsidRPr="007841C8">
        <w:rPr>
          <w:bCs/>
        </w:rPr>
        <w:t xml:space="preserve"> конфиденциально обсуждают информацию</w:t>
      </w:r>
      <w:r w:rsidRPr="007841C8">
        <w:rPr>
          <w:bCs/>
        </w:rPr>
        <w:t>,</w:t>
      </w:r>
      <w:r w:rsidR="00875E1E" w:rsidRPr="007841C8">
        <w:rPr>
          <w:bCs/>
        </w:rPr>
        <w:t xml:space="preserve"> необходимую для выполнения обязательств по Договору. Под </w:t>
      </w:r>
      <w:r w:rsidRPr="007841C8">
        <w:rPr>
          <w:bCs/>
        </w:rPr>
        <w:t xml:space="preserve">такой информацией </w:t>
      </w:r>
      <w:r w:rsidR="00875E1E" w:rsidRPr="007841C8">
        <w:rPr>
          <w:bCs/>
        </w:rPr>
        <w:t xml:space="preserve">понимается вся та информация, которую стороны при передаче обозначают </w:t>
      </w:r>
      <w:r w:rsidRPr="007841C8">
        <w:rPr>
          <w:bCs/>
        </w:rPr>
        <w:t>конфиденциальной</w:t>
      </w:r>
      <w:r w:rsidR="00875E1E" w:rsidRPr="007841C8">
        <w:rPr>
          <w:bCs/>
        </w:rPr>
        <w:t>, передают друг другу устно, письменно или наглядно, включая коммерческую, техническую, финансовую, а также маркетинговую информацию.</w:t>
      </w:r>
    </w:p>
    <w:p w:rsidR="00F10B8D" w:rsidRPr="007841C8" w:rsidRDefault="00F10B8D"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 xml:space="preserve">Стороны </w:t>
      </w:r>
      <w:r w:rsidR="006F4058" w:rsidRPr="007841C8">
        <w:rPr>
          <w:bCs/>
        </w:rPr>
        <w:t>период</w:t>
      </w:r>
      <w:r w:rsidRPr="007841C8">
        <w:rPr>
          <w:bCs/>
        </w:rPr>
        <w:t xml:space="preserve"> дейст</w:t>
      </w:r>
      <w:r w:rsidR="006F4058" w:rsidRPr="007841C8">
        <w:rPr>
          <w:bCs/>
        </w:rPr>
        <w:t>вия Д</w:t>
      </w:r>
      <w:r w:rsidRPr="007841C8">
        <w:rPr>
          <w:bCs/>
        </w:rPr>
        <w:t>оговора, а также в течение 2 (двух) лет по</w:t>
      </w:r>
      <w:r w:rsidR="006F4058" w:rsidRPr="007841C8">
        <w:rPr>
          <w:bCs/>
        </w:rPr>
        <w:t>сле</w:t>
      </w:r>
      <w:r w:rsidRPr="007841C8">
        <w:rPr>
          <w:bCs/>
        </w:rPr>
        <w:t xml:space="preserve"> его </w:t>
      </w:r>
      <w:r w:rsidR="006F4058" w:rsidRPr="007841C8">
        <w:rPr>
          <w:bCs/>
        </w:rPr>
        <w:t>прекращения</w:t>
      </w:r>
      <w:r w:rsidRPr="007841C8">
        <w:rPr>
          <w:bCs/>
        </w:rPr>
        <w:t xml:space="preserve">, обязуются обеспечить конфиденциальность содержания любой информации и данных, получаемых друг от друга в связи с исполнением </w:t>
      </w:r>
      <w:r w:rsidR="006F4058" w:rsidRPr="007841C8">
        <w:rPr>
          <w:bCs/>
        </w:rPr>
        <w:t>Д</w:t>
      </w:r>
      <w:r w:rsidRPr="007841C8">
        <w:rPr>
          <w:bCs/>
        </w:rPr>
        <w:t>оговора, за исключением информации и данных, являющихся общедоступными</w:t>
      </w:r>
      <w:r w:rsidR="006F4058" w:rsidRPr="007841C8">
        <w:rPr>
          <w:bCs/>
        </w:rPr>
        <w:t>.</w:t>
      </w:r>
    </w:p>
    <w:p w:rsidR="00875E1E" w:rsidRPr="007841C8" w:rsidRDefault="00860A33"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Каждая с</w:t>
      </w:r>
      <w:r w:rsidR="00875E1E" w:rsidRPr="007841C8">
        <w:rPr>
          <w:bCs/>
        </w:rPr>
        <w:t xml:space="preserve">торона должна тщательно хранить </w:t>
      </w:r>
      <w:r w:rsidRPr="007841C8">
        <w:rPr>
          <w:bCs/>
        </w:rPr>
        <w:t xml:space="preserve">конфиденциальную </w:t>
      </w:r>
      <w:r w:rsidR="00875E1E" w:rsidRPr="007841C8">
        <w:rPr>
          <w:bCs/>
        </w:rPr>
        <w:t>информацию</w:t>
      </w:r>
      <w:r w:rsidRPr="007841C8">
        <w:rPr>
          <w:bCs/>
        </w:rPr>
        <w:t xml:space="preserve"> другой с</w:t>
      </w:r>
      <w:r w:rsidR="00875E1E" w:rsidRPr="007841C8">
        <w:rPr>
          <w:bCs/>
        </w:rPr>
        <w:t>тороны, так же, как хранит собственные секреты. Дальнейшая передача информации третьим лицам не допускается.</w:t>
      </w:r>
    </w:p>
    <w:p w:rsidR="00875E1E" w:rsidRPr="007841C8" w:rsidRDefault="00875E1E"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Под разглашением конфиденциальной информации понимается дей</w:t>
      </w:r>
      <w:r w:rsidR="00860A33" w:rsidRPr="007841C8">
        <w:rPr>
          <w:bCs/>
        </w:rPr>
        <w:t>ствие или бездействие одной из с</w:t>
      </w:r>
      <w:r w:rsidRPr="007841C8">
        <w:rPr>
          <w:bCs/>
        </w:rPr>
        <w:t>торон,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875E1E" w:rsidRPr="007841C8" w:rsidRDefault="00875E1E"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w:t>
      </w:r>
    </w:p>
    <w:p w:rsidR="00875E1E" w:rsidRPr="007841C8" w:rsidRDefault="00875E1E" w:rsidP="00C35B16">
      <w:pPr>
        <w:pStyle w:val="af"/>
        <w:widowControl w:val="0"/>
        <w:numPr>
          <w:ilvl w:val="1"/>
          <w:numId w:val="14"/>
        </w:numPr>
        <w:tabs>
          <w:tab w:val="clear" w:pos="1875"/>
          <w:tab w:val="left" w:pos="993"/>
          <w:tab w:val="num" w:pos="2127"/>
        </w:tabs>
        <w:overflowPunct w:val="0"/>
        <w:autoSpaceDE w:val="0"/>
        <w:ind w:left="567" w:hanging="567"/>
        <w:jc w:val="both"/>
        <w:textAlignment w:val="baseline"/>
        <w:rPr>
          <w:bCs/>
        </w:rPr>
      </w:pPr>
      <w:r w:rsidRPr="007841C8">
        <w:rPr>
          <w:bCs/>
        </w:rPr>
        <w:t>В случае раскрытия конфиденциальной информации ука</w:t>
      </w:r>
      <w:r w:rsidR="00860A33" w:rsidRPr="007841C8">
        <w:rPr>
          <w:bCs/>
        </w:rPr>
        <w:t>занным органам и/или лицам с</w:t>
      </w:r>
      <w:r w:rsidRPr="007841C8">
        <w:rPr>
          <w:bCs/>
        </w:rPr>
        <w:t>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w:t>
      </w:r>
      <w:r w:rsidR="00860A33" w:rsidRPr="007841C8">
        <w:rPr>
          <w:bCs/>
        </w:rPr>
        <w:t>озднее 2</w:t>
      </w:r>
      <w:r w:rsidRPr="007841C8">
        <w:rPr>
          <w:bCs/>
        </w:rPr>
        <w:t xml:space="preserve"> рабочих дней с момента раскрытия конфиденциальной информации.</w:t>
      </w:r>
    </w:p>
    <w:p w:rsidR="00875E1E" w:rsidRPr="007841C8" w:rsidRDefault="00875E1E" w:rsidP="00C35B16">
      <w:pPr>
        <w:pStyle w:val="af"/>
        <w:widowControl w:val="0"/>
        <w:tabs>
          <w:tab w:val="left" w:pos="993"/>
        </w:tabs>
        <w:overflowPunct w:val="0"/>
        <w:autoSpaceDE w:val="0"/>
        <w:ind w:left="567" w:hanging="567"/>
        <w:jc w:val="both"/>
        <w:textAlignment w:val="baseline"/>
        <w:rPr>
          <w:bCs/>
        </w:rPr>
      </w:pPr>
    </w:p>
    <w:p w:rsidR="00134E1F" w:rsidRPr="007841C8" w:rsidRDefault="00134E1F" w:rsidP="00134E1F">
      <w:pPr>
        <w:pStyle w:val="af"/>
        <w:widowControl w:val="0"/>
        <w:numPr>
          <w:ilvl w:val="0"/>
          <w:numId w:val="14"/>
        </w:numPr>
        <w:tabs>
          <w:tab w:val="clear" w:pos="360"/>
          <w:tab w:val="num" w:pos="567"/>
        </w:tabs>
        <w:overflowPunct w:val="0"/>
        <w:autoSpaceDE w:val="0"/>
        <w:spacing w:before="120" w:after="120"/>
        <w:ind w:left="567" w:hanging="567"/>
        <w:textAlignment w:val="baseline"/>
        <w:rPr>
          <w:b/>
          <w:color w:val="000000"/>
          <w:sz w:val="22"/>
          <w:szCs w:val="22"/>
        </w:rPr>
      </w:pPr>
      <w:r w:rsidRPr="007841C8">
        <w:rPr>
          <w:b/>
          <w:color w:val="000000"/>
          <w:sz w:val="22"/>
          <w:szCs w:val="22"/>
        </w:rPr>
        <w:lastRenderedPageBreak/>
        <w:t>Персональные данные сотрудников Заказчика</w:t>
      </w:r>
    </w:p>
    <w:p w:rsidR="00134E1F" w:rsidRPr="007841C8" w:rsidRDefault="00134E1F" w:rsidP="00B73268">
      <w:pPr>
        <w:pStyle w:val="af"/>
        <w:widowControl w:val="0"/>
        <w:numPr>
          <w:ilvl w:val="1"/>
          <w:numId w:val="14"/>
        </w:numPr>
        <w:tabs>
          <w:tab w:val="clear" w:pos="1875"/>
          <w:tab w:val="num" w:pos="2127"/>
        </w:tabs>
        <w:overflowPunct w:val="0"/>
        <w:autoSpaceDE w:val="0"/>
        <w:spacing w:before="120" w:after="120"/>
        <w:ind w:left="567" w:hanging="567"/>
        <w:jc w:val="both"/>
        <w:textAlignment w:val="baseline"/>
        <w:rPr>
          <w:color w:val="000000"/>
          <w:sz w:val="22"/>
          <w:szCs w:val="22"/>
        </w:rPr>
      </w:pPr>
      <w:r w:rsidRPr="007841C8">
        <w:rPr>
          <w:color w:val="000000"/>
          <w:sz w:val="22"/>
          <w:szCs w:val="22"/>
        </w:rPr>
        <w:t>В процессе исполнения Договора Заказчик передает, а Общество принимает персональные данные сотрудников Заказчика, которые необходимы Обществу для качественного выполнения обязательств, предусмотренных п. 1.1. Договора. К таким сведениям могут, в частности, относиться:</w:t>
      </w:r>
    </w:p>
    <w:p w:rsidR="00134E1F" w:rsidRPr="007841C8" w:rsidRDefault="00134E1F" w:rsidP="00000E1D">
      <w:pPr>
        <w:pStyle w:val="af"/>
        <w:widowControl w:val="0"/>
        <w:numPr>
          <w:ilvl w:val="2"/>
          <w:numId w:val="25"/>
        </w:numPr>
        <w:tabs>
          <w:tab w:val="clear" w:pos="2595"/>
          <w:tab w:val="num" w:pos="2694"/>
        </w:tabs>
        <w:overflowPunct w:val="0"/>
        <w:autoSpaceDE w:val="0"/>
        <w:spacing w:before="120" w:after="120"/>
        <w:ind w:left="993" w:hanging="426"/>
        <w:jc w:val="both"/>
        <w:textAlignment w:val="baseline"/>
        <w:rPr>
          <w:color w:val="000000"/>
          <w:sz w:val="22"/>
          <w:szCs w:val="22"/>
        </w:rPr>
      </w:pPr>
      <w:r w:rsidRPr="007841C8">
        <w:rPr>
          <w:color w:val="000000"/>
          <w:sz w:val="22"/>
          <w:szCs w:val="22"/>
        </w:rPr>
        <w:t>фамилии, имена и отчества лиц, ответственных за организацию и обеспечение обработки персональных данных, классификацию информационных систем персональных данных, хранение материальных носителей персональных данных, защиту информации, а также работу со средствами криптографической защиты информации;</w:t>
      </w:r>
    </w:p>
    <w:p w:rsidR="00134E1F" w:rsidRPr="007841C8" w:rsidRDefault="00134E1F" w:rsidP="00000E1D">
      <w:pPr>
        <w:pStyle w:val="af"/>
        <w:widowControl w:val="0"/>
        <w:numPr>
          <w:ilvl w:val="2"/>
          <w:numId w:val="25"/>
        </w:numPr>
        <w:tabs>
          <w:tab w:val="clear" w:pos="2595"/>
          <w:tab w:val="num" w:pos="2694"/>
        </w:tabs>
        <w:overflowPunct w:val="0"/>
        <w:autoSpaceDE w:val="0"/>
        <w:spacing w:before="120" w:after="120"/>
        <w:ind w:left="993" w:hanging="426"/>
        <w:jc w:val="both"/>
        <w:textAlignment w:val="baseline"/>
        <w:rPr>
          <w:color w:val="000000"/>
          <w:sz w:val="22"/>
          <w:szCs w:val="22"/>
        </w:rPr>
      </w:pPr>
      <w:r w:rsidRPr="007841C8">
        <w:rPr>
          <w:color w:val="000000"/>
          <w:sz w:val="22"/>
          <w:szCs w:val="22"/>
        </w:rPr>
        <w:t>сведения о занимаемых должностях указанных сотрудников;</w:t>
      </w:r>
    </w:p>
    <w:p w:rsidR="00134E1F" w:rsidRPr="007841C8" w:rsidRDefault="00134E1F" w:rsidP="00000E1D">
      <w:pPr>
        <w:pStyle w:val="af"/>
        <w:widowControl w:val="0"/>
        <w:numPr>
          <w:ilvl w:val="2"/>
          <w:numId w:val="25"/>
        </w:numPr>
        <w:tabs>
          <w:tab w:val="clear" w:pos="2595"/>
          <w:tab w:val="num" w:pos="2694"/>
        </w:tabs>
        <w:overflowPunct w:val="0"/>
        <w:autoSpaceDE w:val="0"/>
        <w:spacing w:before="120" w:after="120"/>
        <w:ind w:left="993" w:hanging="426"/>
        <w:jc w:val="both"/>
        <w:textAlignment w:val="baseline"/>
        <w:rPr>
          <w:color w:val="000000"/>
          <w:sz w:val="22"/>
          <w:szCs w:val="22"/>
        </w:rPr>
      </w:pPr>
      <w:r w:rsidRPr="007841C8">
        <w:rPr>
          <w:color w:val="000000"/>
          <w:sz w:val="22"/>
          <w:szCs w:val="22"/>
        </w:rPr>
        <w:t>рабочий адрес, телефон и электронная почта должностных лиц Заказчика, ответственных за организацию обработки персональных данных.</w:t>
      </w:r>
    </w:p>
    <w:p w:rsidR="00134E1F" w:rsidRPr="007841C8" w:rsidRDefault="00000E1D" w:rsidP="00B73268">
      <w:pPr>
        <w:pStyle w:val="af"/>
        <w:widowControl w:val="0"/>
        <w:numPr>
          <w:ilvl w:val="1"/>
          <w:numId w:val="14"/>
        </w:numPr>
        <w:tabs>
          <w:tab w:val="clear" w:pos="1875"/>
          <w:tab w:val="num" w:pos="2127"/>
        </w:tabs>
        <w:overflowPunct w:val="0"/>
        <w:autoSpaceDE w:val="0"/>
        <w:spacing w:before="120" w:after="120"/>
        <w:ind w:left="567" w:hanging="567"/>
        <w:jc w:val="both"/>
        <w:textAlignment w:val="baseline"/>
        <w:rPr>
          <w:color w:val="000000"/>
          <w:sz w:val="22"/>
          <w:szCs w:val="22"/>
        </w:rPr>
      </w:pPr>
      <w:r w:rsidRPr="007841C8">
        <w:rPr>
          <w:color w:val="000000"/>
          <w:sz w:val="22"/>
          <w:szCs w:val="22"/>
        </w:rPr>
        <w:t>Общество</w:t>
      </w:r>
      <w:r w:rsidR="00134E1F" w:rsidRPr="007841C8">
        <w:rPr>
          <w:color w:val="000000"/>
          <w:sz w:val="22"/>
          <w:szCs w:val="22"/>
        </w:rPr>
        <w:t xml:space="preserve"> имеет право использовать полученные персональные данные только для выполнения </w:t>
      </w:r>
      <w:r w:rsidRPr="007841C8">
        <w:rPr>
          <w:color w:val="000000"/>
          <w:sz w:val="22"/>
          <w:szCs w:val="22"/>
        </w:rPr>
        <w:t>обязательств</w:t>
      </w:r>
      <w:r w:rsidR="00134E1F" w:rsidRPr="007841C8">
        <w:rPr>
          <w:color w:val="000000"/>
          <w:sz w:val="22"/>
          <w:szCs w:val="22"/>
        </w:rPr>
        <w:t xml:space="preserve">, предусмотренных п. 1.1. </w:t>
      </w:r>
      <w:r w:rsidRPr="007841C8">
        <w:rPr>
          <w:color w:val="000000"/>
          <w:sz w:val="22"/>
          <w:szCs w:val="22"/>
        </w:rPr>
        <w:t>Д</w:t>
      </w:r>
      <w:r w:rsidR="00134E1F" w:rsidRPr="007841C8">
        <w:rPr>
          <w:color w:val="000000"/>
          <w:sz w:val="22"/>
          <w:szCs w:val="22"/>
        </w:rPr>
        <w:t>оговора, с использованием средств автоматизации либо без таковых.</w:t>
      </w:r>
    </w:p>
    <w:p w:rsidR="00134E1F" w:rsidRPr="007841C8" w:rsidRDefault="00000E1D" w:rsidP="00B73268">
      <w:pPr>
        <w:pStyle w:val="af"/>
        <w:widowControl w:val="0"/>
        <w:numPr>
          <w:ilvl w:val="1"/>
          <w:numId w:val="14"/>
        </w:numPr>
        <w:tabs>
          <w:tab w:val="clear" w:pos="1875"/>
          <w:tab w:val="num" w:pos="2127"/>
        </w:tabs>
        <w:overflowPunct w:val="0"/>
        <w:autoSpaceDE w:val="0"/>
        <w:spacing w:before="120" w:after="120"/>
        <w:ind w:left="567" w:hanging="567"/>
        <w:jc w:val="both"/>
        <w:textAlignment w:val="baseline"/>
        <w:rPr>
          <w:color w:val="000000"/>
          <w:sz w:val="22"/>
          <w:szCs w:val="22"/>
        </w:rPr>
      </w:pPr>
      <w:r w:rsidRPr="007841C8">
        <w:rPr>
          <w:color w:val="000000"/>
          <w:sz w:val="22"/>
          <w:szCs w:val="22"/>
        </w:rPr>
        <w:t>Общество</w:t>
      </w:r>
      <w:r w:rsidR="00134E1F" w:rsidRPr="007841C8">
        <w:rPr>
          <w:color w:val="000000"/>
          <w:sz w:val="22"/>
          <w:szCs w:val="22"/>
        </w:rPr>
        <w:t xml:space="preserve"> обязуется соблюдать конфиденциальность полученных персональных данных сотрудников Заказчика и принимать меры, направленные на обеспечение безопасности персональных данных в соответствии с нормами законодательства</w:t>
      </w:r>
      <w:r w:rsidRPr="007841C8">
        <w:rPr>
          <w:color w:val="000000"/>
          <w:sz w:val="22"/>
          <w:szCs w:val="22"/>
        </w:rPr>
        <w:t xml:space="preserve"> России.</w:t>
      </w:r>
    </w:p>
    <w:p w:rsidR="00000E1D" w:rsidRPr="007841C8" w:rsidRDefault="00000E1D" w:rsidP="00000E1D">
      <w:pPr>
        <w:pStyle w:val="af"/>
        <w:widowControl w:val="0"/>
        <w:overflowPunct w:val="0"/>
        <w:autoSpaceDE w:val="0"/>
        <w:spacing w:before="120" w:after="120"/>
        <w:ind w:left="567"/>
        <w:jc w:val="both"/>
        <w:textAlignment w:val="baseline"/>
        <w:rPr>
          <w:color w:val="000000"/>
          <w:sz w:val="22"/>
          <w:szCs w:val="22"/>
        </w:rPr>
      </w:pPr>
    </w:p>
    <w:p w:rsidR="00875E1E" w:rsidRPr="007841C8" w:rsidRDefault="00875E1E" w:rsidP="00C35B16">
      <w:pPr>
        <w:pStyle w:val="af"/>
        <w:widowControl w:val="0"/>
        <w:numPr>
          <w:ilvl w:val="0"/>
          <w:numId w:val="14"/>
        </w:numPr>
        <w:tabs>
          <w:tab w:val="clear" w:pos="360"/>
          <w:tab w:val="num" w:pos="567"/>
        </w:tabs>
        <w:overflowPunct w:val="0"/>
        <w:autoSpaceDE w:val="0"/>
        <w:spacing w:before="120" w:after="120"/>
        <w:ind w:left="567" w:hanging="567"/>
        <w:textAlignment w:val="baseline"/>
        <w:rPr>
          <w:b/>
          <w:color w:val="000000"/>
          <w:sz w:val="22"/>
          <w:szCs w:val="22"/>
        </w:rPr>
      </w:pPr>
      <w:r w:rsidRPr="007841C8">
        <w:rPr>
          <w:b/>
          <w:bCs/>
          <w:sz w:val="22"/>
          <w:szCs w:val="22"/>
        </w:rPr>
        <w:t>Применимое законодательство и рассмотрение споров</w:t>
      </w:r>
    </w:p>
    <w:p w:rsidR="00875E1E" w:rsidRPr="007841C8" w:rsidRDefault="00875E1E" w:rsidP="00C35B16">
      <w:pPr>
        <w:pStyle w:val="af"/>
        <w:widowControl w:val="0"/>
        <w:numPr>
          <w:ilvl w:val="1"/>
          <w:numId w:val="14"/>
        </w:numPr>
        <w:tabs>
          <w:tab w:val="clear" w:pos="1875"/>
          <w:tab w:val="num" w:pos="2127"/>
        </w:tabs>
        <w:overflowPunct w:val="0"/>
        <w:autoSpaceDE w:val="0"/>
        <w:ind w:left="567" w:hanging="567"/>
        <w:jc w:val="both"/>
        <w:textAlignment w:val="baseline"/>
        <w:rPr>
          <w:color w:val="000000"/>
          <w:sz w:val="22"/>
          <w:szCs w:val="22"/>
        </w:rPr>
      </w:pPr>
      <w:r w:rsidRPr="007841C8">
        <w:rPr>
          <w:color w:val="000000"/>
          <w:sz w:val="22"/>
          <w:szCs w:val="22"/>
        </w:rPr>
        <w:t xml:space="preserve">При </w:t>
      </w:r>
      <w:r w:rsidR="00860A33" w:rsidRPr="007841C8">
        <w:rPr>
          <w:color w:val="000000"/>
          <w:sz w:val="22"/>
          <w:szCs w:val="22"/>
        </w:rPr>
        <w:t xml:space="preserve">заключении и исполнении Договора, а также в любых вопросах использования </w:t>
      </w:r>
      <w:r w:rsidR="00000E1D" w:rsidRPr="007841C8">
        <w:rPr>
          <w:color w:val="000000"/>
          <w:sz w:val="22"/>
          <w:szCs w:val="22"/>
        </w:rPr>
        <w:t>результатов работ (услуг)</w:t>
      </w:r>
      <w:r w:rsidR="00860A33" w:rsidRPr="007841C8">
        <w:rPr>
          <w:color w:val="000000"/>
          <w:sz w:val="22"/>
          <w:szCs w:val="22"/>
        </w:rPr>
        <w:t xml:space="preserve">, </w:t>
      </w:r>
      <w:r w:rsidRPr="007841C8">
        <w:rPr>
          <w:color w:val="000000"/>
          <w:sz w:val="22"/>
          <w:szCs w:val="22"/>
        </w:rPr>
        <w:t xml:space="preserve">применяется законодательство </w:t>
      </w:r>
      <w:r w:rsidR="00860A33" w:rsidRPr="007841C8">
        <w:rPr>
          <w:color w:val="000000"/>
          <w:sz w:val="22"/>
          <w:szCs w:val="22"/>
        </w:rPr>
        <w:t xml:space="preserve">России </w:t>
      </w:r>
      <w:r w:rsidRPr="007841C8">
        <w:rPr>
          <w:color w:val="000000"/>
          <w:sz w:val="22"/>
          <w:szCs w:val="22"/>
        </w:rPr>
        <w:t xml:space="preserve">и международные соглашения </w:t>
      </w:r>
      <w:r w:rsidR="00860A33" w:rsidRPr="007841C8">
        <w:rPr>
          <w:color w:val="000000"/>
          <w:sz w:val="22"/>
          <w:szCs w:val="22"/>
        </w:rPr>
        <w:t>РФ</w:t>
      </w:r>
      <w:r w:rsidRPr="007841C8">
        <w:rPr>
          <w:color w:val="000000"/>
          <w:sz w:val="22"/>
          <w:szCs w:val="22"/>
        </w:rPr>
        <w:t>, не противоречащие законодательству России.</w:t>
      </w:r>
    </w:p>
    <w:p w:rsidR="00860A33" w:rsidRPr="007841C8" w:rsidRDefault="00875E1E" w:rsidP="00C35B16">
      <w:pPr>
        <w:pStyle w:val="a3"/>
        <w:numPr>
          <w:ilvl w:val="1"/>
          <w:numId w:val="14"/>
        </w:numPr>
        <w:tabs>
          <w:tab w:val="clear" w:pos="1875"/>
          <w:tab w:val="num" w:pos="2127"/>
        </w:tabs>
        <w:ind w:left="567" w:hanging="567"/>
        <w:jc w:val="both"/>
        <w:rPr>
          <w:rFonts w:ascii="Times New Roman" w:hAnsi="Times New Roman" w:cs="Times New Roman"/>
          <w:b/>
          <w:bCs/>
          <w:sz w:val="22"/>
          <w:szCs w:val="22"/>
        </w:rPr>
      </w:pPr>
      <w:r w:rsidRPr="007841C8">
        <w:rPr>
          <w:rFonts w:ascii="Times New Roman" w:hAnsi="Times New Roman" w:cs="Times New Roman"/>
          <w:color w:val="000000"/>
          <w:sz w:val="22"/>
          <w:szCs w:val="22"/>
        </w:rPr>
        <w:t xml:space="preserve">Любые споры и разногласия, связанные с заключением и исполнением </w:t>
      </w:r>
      <w:r w:rsidR="00860A33" w:rsidRPr="007841C8">
        <w:rPr>
          <w:rFonts w:ascii="Times New Roman" w:hAnsi="Times New Roman" w:cs="Times New Roman"/>
          <w:color w:val="000000"/>
          <w:sz w:val="22"/>
          <w:szCs w:val="22"/>
        </w:rPr>
        <w:t>Договора</w:t>
      </w:r>
      <w:r w:rsidRPr="007841C8">
        <w:rPr>
          <w:rFonts w:ascii="Times New Roman" w:hAnsi="Times New Roman" w:cs="Times New Roman"/>
          <w:color w:val="000000"/>
          <w:sz w:val="22"/>
          <w:szCs w:val="22"/>
        </w:rPr>
        <w:t xml:space="preserve">, разрешаются в претензионном порядке. Срок рассмотрения претензии – 10 рабочих дней с момента ее получения. </w:t>
      </w:r>
    </w:p>
    <w:p w:rsidR="00F26AE3" w:rsidRPr="007841C8" w:rsidRDefault="00860A33" w:rsidP="00C35B16">
      <w:pPr>
        <w:pStyle w:val="a3"/>
        <w:numPr>
          <w:ilvl w:val="1"/>
          <w:numId w:val="14"/>
        </w:numPr>
        <w:tabs>
          <w:tab w:val="clear" w:pos="1875"/>
          <w:tab w:val="num" w:pos="2127"/>
        </w:tabs>
        <w:ind w:left="567" w:hanging="567"/>
        <w:jc w:val="both"/>
        <w:rPr>
          <w:rFonts w:ascii="Times New Roman" w:hAnsi="Times New Roman" w:cs="Times New Roman"/>
          <w:b/>
          <w:bCs/>
          <w:sz w:val="22"/>
          <w:szCs w:val="22"/>
        </w:rPr>
      </w:pPr>
      <w:r w:rsidRPr="007841C8">
        <w:rPr>
          <w:rFonts w:ascii="Times New Roman" w:hAnsi="Times New Roman" w:cs="Times New Roman"/>
          <w:color w:val="000000"/>
          <w:sz w:val="22"/>
          <w:szCs w:val="22"/>
        </w:rPr>
        <w:t>Не урегулированные с</w:t>
      </w:r>
      <w:r w:rsidR="00875E1E" w:rsidRPr="007841C8">
        <w:rPr>
          <w:rFonts w:ascii="Times New Roman" w:hAnsi="Times New Roman" w:cs="Times New Roman"/>
          <w:color w:val="000000"/>
          <w:sz w:val="22"/>
          <w:szCs w:val="22"/>
        </w:rPr>
        <w:t xml:space="preserve">торонами споры и разногласия, возникающие из Договора или в связи с ним, передается на рассмотрение суда по месту нахождения </w:t>
      </w:r>
      <w:r w:rsidRPr="007841C8">
        <w:rPr>
          <w:rFonts w:ascii="Times New Roman" w:hAnsi="Times New Roman" w:cs="Times New Roman"/>
          <w:color w:val="000000"/>
          <w:sz w:val="22"/>
          <w:szCs w:val="22"/>
        </w:rPr>
        <w:t>Общества</w:t>
      </w:r>
      <w:r w:rsidR="00875E1E" w:rsidRPr="007841C8">
        <w:rPr>
          <w:rFonts w:ascii="Times New Roman" w:hAnsi="Times New Roman" w:cs="Times New Roman"/>
          <w:color w:val="000000"/>
          <w:sz w:val="22"/>
          <w:szCs w:val="22"/>
        </w:rPr>
        <w:t>.</w:t>
      </w:r>
    </w:p>
    <w:p w:rsidR="00E02EF0" w:rsidRPr="007841C8" w:rsidRDefault="00E02EF0" w:rsidP="00C35B16">
      <w:pPr>
        <w:pStyle w:val="a3"/>
        <w:ind w:left="567" w:hanging="567"/>
        <w:jc w:val="both"/>
        <w:rPr>
          <w:rFonts w:ascii="Times New Roman" w:hAnsi="Times New Roman" w:cs="Times New Roman"/>
          <w:b/>
          <w:bCs/>
          <w:sz w:val="22"/>
          <w:szCs w:val="22"/>
        </w:rPr>
      </w:pPr>
    </w:p>
    <w:p w:rsidR="00875E1E" w:rsidRPr="007841C8" w:rsidRDefault="00875E1E" w:rsidP="00C35B16">
      <w:pPr>
        <w:pStyle w:val="a3"/>
        <w:numPr>
          <w:ilvl w:val="0"/>
          <w:numId w:val="14"/>
        </w:numPr>
        <w:tabs>
          <w:tab w:val="clear" w:pos="360"/>
          <w:tab w:val="num" w:pos="567"/>
        </w:tabs>
        <w:ind w:left="567" w:hanging="567"/>
        <w:jc w:val="both"/>
        <w:rPr>
          <w:rFonts w:ascii="Times New Roman" w:hAnsi="Times New Roman" w:cs="Times New Roman"/>
          <w:b/>
          <w:bCs/>
          <w:sz w:val="22"/>
          <w:szCs w:val="22"/>
        </w:rPr>
      </w:pPr>
      <w:r w:rsidRPr="007841C8">
        <w:rPr>
          <w:rFonts w:ascii="Times New Roman" w:hAnsi="Times New Roman" w:cs="Times New Roman"/>
          <w:b/>
          <w:bCs/>
          <w:sz w:val="22"/>
          <w:szCs w:val="22"/>
        </w:rPr>
        <w:t>Срок действия Договора</w:t>
      </w:r>
    </w:p>
    <w:p w:rsidR="00875E1E" w:rsidRPr="007841C8" w:rsidRDefault="00875E1E" w:rsidP="00C35B16">
      <w:pPr>
        <w:pStyle w:val="a3"/>
        <w:numPr>
          <w:ilvl w:val="1"/>
          <w:numId w:val="14"/>
        </w:numPr>
        <w:tabs>
          <w:tab w:val="clear" w:pos="1875"/>
          <w:tab w:val="num" w:pos="1985"/>
        </w:tabs>
        <w:ind w:left="567" w:hanging="567"/>
        <w:jc w:val="both"/>
        <w:rPr>
          <w:rFonts w:ascii="Times New Roman" w:hAnsi="Times New Roman" w:cs="Times New Roman"/>
          <w:bCs/>
          <w:sz w:val="22"/>
          <w:szCs w:val="22"/>
        </w:rPr>
      </w:pPr>
      <w:r w:rsidRPr="007841C8">
        <w:rPr>
          <w:rFonts w:ascii="Times New Roman" w:hAnsi="Times New Roman" w:cs="Times New Roman"/>
          <w:bCs/>
          <w:sz w:val="22"/>
          <w:szCs w:val="22"/>
        </w:rPr>
        <w:t>Договор вступае</w:t>
      </w:r>
      <w:r w:rsidR="00E02EF0" w:rsidRPr="007841C8">
        <w:rPr>
          <w:rFonts w:ascii="Times New Roman" w:hAnsi="Times New Roman" w:cs="Times New Roman"/>
          <w:bCs/>
          <w:sz w:val="22"/>
          <w:szCs w:val="22"/>
        </w:rPr>
        <w:t>т в силу с даты его подписания с</w:t>
      </w:r>
      <w:r w:rsidRPr="007841C8">
        <w:rPr>
          <w:rFonts w:ascii="Times New Roman" w:hAnsi="Times New Roman" w:cs="Times New Roman"/>
          <w:bCs/>
          <w:sz w:val="22"/>
          <w:szCs w:val="22"/>
        </w:rPr>
        <w:t>торонами и д</w:t>
      </w:r>
      <w:r w:rsidR="00E02EF0" w:rsidRPr="007841C8">
        <w:rPr>
          <w:rFonts w:ascii="Times New Roman" w:hAnsi="Times New Roman" w:cs="Times New Roman"/>
          <w:bCs/>
          <w:sz w:val="22"/>
          <w:szCs w:val="22"/>
        </w:rPr>
        <w:t xml:space="preserve">ействует до </w:t>
      </w:r>
      <w:r w:rsidR="00B97F30" w:rsidRPr="007841C8">
        <w:rPr>
          <w:rFonts w:ascii="Times New Roman" w:hAnsi="Times New Roman" w:cs="Times New Roman"/>
          <w:bCs/>
          <w:sz w:val="22"/>
          <w:szCs w:val="22"/>
        </w:rPr>
        <w:t>31.12.2026</w:t>
      </w:r>
      <w:r w:rsidR="007841C8" w:rsidRPr="007841C8">
        <w:rPr>
          <w:rFonts w:ascii="Times New Roman" w:hAnsi="Times New Roman" w:cs="Times New Roman"/>
          <w:bCs/>
          <w:sz w:val="22"/>
          <w:szCs w:val="22"/>
        </w:rPr>
        <w:t>г.,</w:t>
      </w:r>
      <w:r w:rsidR="00B97F30" w:rsidRPr="007841C8">
        <w:rPr>
          <w:rFonts w:ascii="Times New Roman" w:hAnsi="Times New Roman" w:cs="Times New Roman"/>
          <w:bCs/>
          <w:sz w:val="22"/>
          <w:szCs w:val="22"/>
        </w:rPr>
        <w:t xml:space="preserve"> а в плане исполнения обязательство до полного их исполнения Сторонами</w:t>
      </w:r>
      <w:r w:rsidRPr="007841C8">
        <w:rPr>
          <w:rFonts w:ascii="Times New Roman" w:hAnsi="Times New Roman" w:cs="Times New Roman"/>
          <w:bCs/>
          <w:sz w:val="22"/>
          <w:szCs w:val="22"/>
        </w:rPr>
        <w:t>.</w:t>
      </w:r>
    </w:p>
    <w:p w:rsidR="00875E1E" w:rsidRPr="007841C8" w:rsidRDefault="00875E1E" w:rsidP="00C35B16">
      <w:pPr>
        <w:pStyle w:val="a3"/>
        <w:ind w:left="567" w:hanging="567"/>
        <w:jc w:val="both"/>
        <w:rPr>
          <w:rFonts w:ascii="Times New Roman" w:hAnsi="Times New Roman" w:cs="Times New Roman"/>
          <w:bCs/>
          <w:sz w:val="22"/>
          <w:szCs w:val="22"/>
        </w:rPr>
      </w:pPr>
    </w:p>
    <w:p w:rsidR="00875E1E" w:rsidRPr="007841C8" w:rsidRDefault="00875E1E" w:rsidP="00C35B16">
      <w:pPr>
        <w:pStyle w:val="af"/>
        <w:numPr>
          <w:ilvl w:val="0"/>
          <w:numId w:val="14"/>
        </w:numPr>
        <w:tabs>
          <w:tab w:val="clear" w:pos="360"/>
          <w:tab w:val="num" w:pos="567"/>
          <w:tab w:val="left" w:pos="851"/>
        </w:tabs>
        <w:ind w:left="567" w:hanging="567"/>
        <w:jc w:val="both"/>
        <w:rPr>
          <w:b/>
          <w:sz w:val="22"/>
          <w:szCs w:val="22"/>
        </w:rPr>
      </w:pPr>
      <w:r w:rsidRPr="007841C8">
        <w:rPr>
          <w:b/>
          <w:sz w:val="22"/>
          <w:szCs w:val="22"/>
        </w:rPr>
        <w:t>Изменени</w:t>
      </w:r>
      <w:r w:rsidR="00860A33" w:rsidRPr="007841C8">
        <w:rPr>
          <w:b/>
          <w:sz w:val="22"/>
          <w:szCs w:val="22"/>
        </w:rPr>
        <w:t>е условий Договора и переписка ст</w:t>
      </w:r>
      <w:r w:rsidRPr="007841C8">
        <w:rPr>
          <w:b/>
          <w:sz w:val="22"/>
          <w:szCs w:val="22"/>
        </w:rPr>
        <w:t>орон</w:t>
      </w:r>
    </w:p>
    <w:p w:rsidR="00875E1E" w:rsidRPr="007841C8" w:rsidRDefault="00875E1E" w:rsidP="00C35B16">
      <w:pPr>
        <w:pStyle w:val="af"/>
        <w:numPr>
          <w:ilvl w:val="1"/>
          <w:numId w:val="14"/>
        </w:numPr>
        <w:tabs>
          <w:tab w:val="clear" w:pos="1875"/>
          <w:tab w:val="left" w:pos="851"/>
          <w:tab w:val="num" w:pos="2127"/>
        </w:tabs>
        <w:ind w:left="567" w:hanging="567"/>
        <w:jc w:val="both"/>
        <w:rPr>
          <w:sz w:val="22"/>
          <w:szCs w:val="22"/>
        </w:rPr>
      </w:pPr>
      <w:r w:rsidRPr="007841C8">
        <w:rPr>
          <w:sz w:val="22"/>
          <w:szCs w:val="22"/>
        </w:rPr>
        <w:t xml:space="preserve">Все изменения, дополнения и приложения к </w:t>
      </w:r>
      <w:r w:rsidR="00C60C75" w:rsidRPr="007841C8">
        <w:rPr>
          <w:sz w:val="22"/>
          <w:szCs w:val="22"/>
        </w:rPr>
        <w:t>Д</w:t>
      </w:r>
      <w:r w:rsidRPr="007841C8">
        <w:rPr>
          <w:sz w:val="22"/>
          <w:szCs w:val="22"/>
        </w:rPr>
        <w:t>оговору должны быть совершены в письменной форме и подписаны уполном</w:t>
      </w:r>
      <w:r w:rsidR="00860A33" w:rsidRPr="007841C8">
        <w:rPr>
          <w:sz w:val="22"/>
          <w:szCs w:val="22"/>
        </w:rPr>
        <w:t>оченными представителями с</w:t>
      </w:r>
      <w:r w:rsidRPr="007841C8">
        <w:rPr>
          <w:sz w:val="22"/>
          <w:szCs w:val="22"/>
        </w:rPr>
        <w:t xml:space="preserve">торон. </w:t>
      </w:r>
    </w:p>
    <w:p w:rsidR="00875E1E" w:rsidRPr="007841C8" w:rsidRDefault="00875E1E" w:rsidP="00C35B16">
      <w:pPr>
        <w:pStyle w:val="af"/>
        <w:numPr>
          <w:ilvl w:val="1"/>
          <w:numId w:val="14"/>
        </w:numPr>
        <w:tabs>
          <w:tab w:val="clear" w:pos="1875"/>
          <w:tab w:val="left" w:pos="851"/>
          <w:tab w:val="num" w:pos="2127"/>
        </w:tabs>
        <w:suppressAutoHyphens w:val="0"/>
        <w:ind w:left="567" w:hanging="567"/>
        <w:jc w:val="both"/>
        <w:rPr>
          <w:sz w:val="22"/>
          <w:szCs w:val="22"/>
        </w:rPr>
      </w:pPr>
      <w:r w:rsidRPr="007841C8">
        <w:rPr>
          <w:sz w:val="22"/>
          <w:szCs w:val="22"/>
        </w:rPr>
        <w:t xml:space="preserve">С момента подписания </w:t>
      </w:r>
      <w:r w:rsidR="00C60C75" w:rsidRPr="007841C8">
        <w:rPr>
          <w:sz w:val="22"/>
          <w:szCs w:val="22"/>
        </w:rPr>
        <w:t>Д</w:t>
      </w:r>
      <w:r w:rsidRPr="007841C8">
        <w:rPr>
          <w:sz w:val="22"/>
          <w:szCs w:val="22"/>
        </w:rPr>
        <w:t>оговора вся предыдущая переписка и</w:t>
      </w:r>
      <w:r w:rsidR="00860A33" w:rsidRPr="007841C8">
        <w:rPr>
          <w:sz w:val="22"/>
          <w:szCs w:val="22"/>
        </w:rPr>
        <w:t xml:space="preserve"> все предшествующие переговоры с</w:t>
      </w:r>
      <w:r w:rsidRPr="007841C8">
        <w:rPr>
          <w:sz w:val="22"/>
          <w:szCs w:val="22"/>
        </w:rPr>
        <w:t>торон по нему теряют юридическую силу.</w:t>
      </w:r>
    </w:p>
    <w:p w:rsidR="00875E1E" w:rsidRPr="007841C8" w:rsidRDefault="00860A33" w:rsidP="00C35B16">
      <w:pPr>
        <w:pStyle w:val="af"/>
        <w:numPr>
          <w:ilvl w:val="1"/>
          <w:numId w:val="14"/>
        </w:numPr>
        <w:tabs>
          <w:tab w:val="clear" w:pos="1875"/>
          <w:tab w:val="left" w:pos="851"/>
          <w:tab w:val="num" w:pos="2127"/>
        </w:tabs>
        <w:suppressAutoHyphens w:val="0"/>
        <w:ind w:left="567" w:hanging="567"/>
        <w:jc w:val="both"/>
        <w:rPr>
          <w:sz w:val="22"/>
          <w:szCs w:val="22"/>
        </w:rPr>
      </w:pPr>
      <w:r w:rsidRPr="007841C8">
        <w:rPr>
          <w:sz w:val="22"/>
          <w:szCs w:val="22"/>
        </w:rPr>
        <w:t>Все сообщения, передаваемые с</w:t>
      </w:r>
      <w:r w:rsidR="00875E1E" w:rsidRPr="007841C8">
        <w:rPr>
          <w:sz w:val="22"/>
          <w:szCs w:val="22"/>
        </w:rPr>
        <w:t>торонами друг другу, производятся в письменной форме (в том числе заказным письмом, электронной почтой).</w:t>
      </w:r>
    </w:p>
    <w:p w:rsidR="00875E1E" w:rsidRPr="00894451" w:rsidRDefault="00875E1E" w:rsidP="00875E1E">
      <w:pPr>
        <w:pStyle w:val="af"/>
        <w:tabs>
          <w:tab w:val="left" w:pos="851"/>
        </w:tabs>
        <w:suppressAutoHyphens w:val="0"/>
        <w:ind w:left="426"/>
        <w:jc w:val="both"/>
      </w:pPr>
    </w:p>
    <w:p w:rsidR="00875E1E" w:rsidRPr="00894451" w:rsidRDefault="00875E1E" w:rsidP="00C35B16">
      <w:pPr>
        <w:pStyle w:val="af"/>
        <w:numPr>
          <w:ilvl w:val="0"/>
          <w:numId w:val="14"/>
        </w:numPr>
        <w:tabs>
          <w:tab w:val="clear" w:pos="360"/>
          <w:tab w:val="num" w:pos="709"/>
          <w:tab w:val="left" w:pos="1276"/>
        </w:tabs>
        <w:suppressAutoHyphens w:val="0"/>
        <w:ind w:left="426" w:hanging="426"/>
        <w:jc w:val="both"/>
      </w:pPr>
      <w:r w:rsidRPr="00894451">
        <w:rPr>
          <w:b/>
          <w:bCs/>
        </w:rPr>
        <w:t>Адреса, банковские реквизиты и подписи Сторон</w:t>
      </w:r>
    </w:p>
    <w:tbl>
      <w:tblPr>
        <w:tblStyle w:val="ae"/>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316"/>
      </w:tblGrid>
      <w:tr w:rsidR="00BC2CBF" w:rsidRPr="00911D46" w:rsidTr="00B97F30">
        <w:trPr>
          <w:trHeight w:val="3183"/>
        </w:trPr>
        <w:tc>
          <w:tcPr>
            <w:tcW w:w="5169" w:type="dxa"/>
          </w:tcPr>
          <w:p w:rsidR="00BC2CBF" w:rsidRPr="00911D46" w:rsidRDefault="00BC2CBF" w:rsidP="00494748">
            <w:pPr>
              <w:pStyle w:val="af"/>
              <w:tabs>
                <w:tab w:val="left" w:pos="851"/>
              </w:tabs>
              <w:suppressAutoHyphens w:val="0"/>
              <w:ind w:left="0"/>
              <w:rPr>
                <w:sz w:val="23"/>
                <w:szCs w:val="23"/>
              </w:rPr>
            </w:pPr>
          </w:p>
        </w:tc>
        <w:tc>
          <w:tcPr>
            <w:tcW w:w="5316" w:type="dxa"/>
          </w:tcPr>
          <w:p w:rsidR="00BC2CBF" w:rsidRPr="00911D46" w:rsidRDefault="00A23871" w:rsidP="00494748">
            <w:pPr>
              <w:pStyle w:val="af"/>
              <w:tabs>
                <w:tab w:val="left" w:pos="851"/>
              </w:tabs>
              <w:suppressAutoHyphens w:val="0"/>
              <w:ind w:left="0"/>
              <w:jc w:val="both"/>
              <w:rPr>
                <w:sz w:val="23"/>
                <w:szCs w:val="23"/>
              </w:rPr>
            </w:pPr>
            <w:r w:rsidRPr="00A23871">
              <w:rPr>
                <w:b/>
                <w:sz w:val="23"/>
                <w:szCs w:val="23"/>
              </w:rPr>
              <w:t>ФГБУ СКФНКЦ ФМБА России</w:t>
            </w:r>
          </w:p>
          <w:p w:rsidR="00BC2CBF" w:rsidRPr="00911D46" w:rsidRDefault="00BC2CBF" w:rsidP="00494748">
            <w:pPr>
              <w:pStyle w:val="af1"/>
              <w:rPr>
                <w:rFonts w:ascii="Times New Roman" w:hAnsi="Times New Roman"/>
                <w:sz w:val="23"/>
                <w:szCs w:val="23"/>
                <w:lang w:eastAsia="ru-RU"/>
              </w:rPr>
            </w:pPr>
            <w:r w:rsidRPr="00911D46">
              <w:rPr>
                <w:rFonts w:ascii="Times New Roman" w:hAnsi="Times New Roman"/>
                <w:sz w:val="23"/>
                <w:szCs w:val="23"/>
                <w:lang w:eastAsia="ru-RU"/>
              </w:rPr>
              <w:t>Юр.</w:t>
            </w:r>
            <w:r w:rsidR="00B97F30" w:rsidRPr="00B97F30">
              <w:rPr>
                <w:rFonts w:ascii="Times New Roman" w:hAnsi="Times New Roman"/>
                <w:sz w:val="23"/>
                <w:szCs w:val="23"/>
                <w:lang w:eastAsia="ru-RU"/>
              </w:rPr>
              <w:t>/</w:t>
            </w:r>
            <w:r w:rsidR="00B97F30">
              <w:rPr>
                <w:rFonts w:ascii="Times New Roman" w:hAnsi="Times New Roman"/>
                <w:sz w:val="23"/>
                <w:szCs w:val="23"/>
                <w:lang w:eastAsia="ru-RU"/>
              </w:rPr>
              <w:t>почтовый</w:t>
            </w:r>
            <w:r w:rsidRPr="00911D46">
              <w:rPr>
                <w:rFonts w:ascii="Times New Roman" w:hAnsi="Times New Roman"/>
                <w:sz w:val="23"/>
                <w:szCs w:val="23"/>
                <w:lang w:eastAsia="ru-RU"/>
              </w:rPr>
              <w:t xml:space="preserve"> адрес: </w:t>
            </w:r>
            <w:r w:rsidR="00A23871" w:rsidRPr="00A23871">
              <w:rPr>
                <w:rFonts w:ascii="Times New Roman" w:hAnsi="Times New Roman"/>
                <w:sz w:val="23"/>
                <w:szCs w:val="23"/>
              </w:rPr>
              <w:t>357600, Ставропольский край, г. Ессентуки, ул. Советская, д. 24</w:t>
            </w:r>
          </w:p>
          <w:p w:rsidR="00BC2CBF" w:rsidRPr="002E59F1" w:rsidRDefault="00BC2CBF" w:rsidP="00494748">
            <w:pPr>
              <w:pStyle w:val="af1"/>
              <w:rPr>
                <w:rFonts w:ascii="Times New Roman" w:hAnsi="Times New Roman"/>
                <w:sz w:val="23"/>
                <w:szCs w:val="23"/>
                <w:lang w:val="en-US" w:eastAsia="ru-RU"/>
              </w:rPr>
            </w:pPr>
            <w:r w:rsidRPr="00911D46">
              <w:rPr>
                <w:rFonts w:ascii="Times New Roman" w:hAnsi="Times New Roman"/>
                <w:sz w:val="23"/>
                <w:szCs w:val="23"/>
                <w:lang w:val="en-US" w:eastAsia="ru-RU"/>
              </w:rPr>
              <w:t>E</w:t>
            </w:r>
            <w:r w:rsidRPr="002E59F1">
              <w:rPr>
                <w:rFonts w:ascii="Times New Roman" w:hAnsi="Times New Roman"/>
                <w:sz w:val="23"/>
                <w:szCs w:val="23"/>
                <w:lang w:val="en-US" w:eastAsia="ru-RU"/>
              </w:rPr>
              <w:t>-</w:t>
            </w:r>
            <w:r w:rsidRPr="00911D46">
              <w:rPr>
                <w:rFonts w:ascii="Times New Roman" w:hAnsi="Times New Roman"/>
                <w:sz w:val="23"/>
                <w:szCs w:val="23"/>
                <w:lang w:val="en-US" w:eastAsia="ru-RU"/>
              </w:rPr>
              <w:t>mail</w:t>
            </w:r>
            <w:r w:rsidRPr="002E59F1">
              <w:rPr>
                <w:rFonts w:ascii="Times New Roman" w:hAnsi="Times New Roman"/>
                <w:sz w:val="23"/>
                <w:szCs w:val="23"/>
                <w:lang w:val="en-US" w:eastAsia="ru-RU"/>
              </w:rPr>
              <w:t xml:space="preserve">: </w:t>
            </w:r>
            <w:r w:rsidR="00A23871" w:rsidRPr="00A23871">
              <w:rPr>
                <w:rStyle w:val="afc"/>
                <w:rFonts w:ascii="Times New Roman" w:hAnsi="Times New Roman"/>
                <w:bCs/>
                <w:sz w:val="23"/>
                <w:szCs w:val="23"/>
                <w:lang w:val="en-US"/>
              </w:rPr>
              <w:t>tender</w:t>
            </w:r>
            <w:r w:rsidR="00A23871" w:rsidRPr="002E59F1">
              <w:rPr>
                <w:rStyle w:val="afc"/>
                <w:rFonts w:ascii="Times New Roman" w:hAnsi="Times New Roman"/>
                <w:bCs/>
                <w:sz w:val="23"/>
                <w:szCs w:val="23"/>
                <w:lang w:val="en-US"/>
              </w:rPr>
              <w:t>@</w:t>
            </w:r>
            <w:r w:rsidR="00A23871" w:rsidRPr="00A23871">
              <w:rPr>
                <w:rStyle w:val="afc"/>
                <w:rFonts w:ascii="Times New Roman" w:hAnsi="Times New Roman"/>
                <w:bCs/>
                <w:sz w:val="23"/>
                <w:szCs w:val="23"/>
                <w:lang w:val="en-US"/>
              </w:rPr>
              <w:t>skfmba</w:t>
            </w:r>
            <w:r w:rsidR="00A23871" w:rsidRPr="002E59F1">
              <w:rPr>
                <w:rStyle w:val="afc"/>
                <w:rFonts w:ascii="Times New Roman" w:hAnsi="Times New Roman"/>
                <w:bCs/>
                <w:sz w:val="23"/>
                <w:szCs w:val="23"/>
                <w:lang w:val="en-US"/>
              </w:rPr>
              <w:t>.</w:t>
            </w:r>
            <w:r w:rsidR="00A23871" w:rsidRPr="00A23871">
              <w:rPr>
                <w:rStyle w:val="afc"/>
                <w:rFonts w:ascii="Times New Roman" w:hAnsi="Times New Roman"/>
                <w:bCs/>
                <w:sz w:val="23"/>
                <w:szCs w:val="23"/>
                <w:lang w:val="en-US"/>
              </w:rPr>
              <w:t>ru</w:t>
            </w:r>
          </w:p>
          <w:p w:rsidR="00A23871" w:rsidRPr="002E59F1" w:rsidRDefault="00A23871" w:rsidP="00A23871">
            <w:pPr>
              <w:pStyle w:val="af1"/>
              <w:rPr>
                <w:rFonts w:ascii="Times New Roman" w:hAnsi="Times New Roman"/>
                <w:sz w:val="23"/>
                <w:szCs w:val="23"/>
                <w:lang w:val="en-US" w:eastAsia="ru-RU"/>
              </w:rPr>
            </w:pPr>
            <w:r w:rsidRPr="00A23871">
              <w:rPr>
                <w:rFonts w:ascii="Times New Roman" w:hAnsi="Times New Roman"/>
                <w:sz w:val="23"/>
                <w:szCs w:val="23"/>
                <w:lang w:eastAsia="ru-RU"/>
              </w:rPr>
              <w:t>ИНН</w:t>
            </w:r>
            <w:r w:rsidRPr="002E59F1">
              <w:rPr>
                <w:rFonts w:ascii="Times New Roman" w:hAnsi="Times New Roman"/>
                <w:sz w:val="23"/>
                <w:szCs w:val="23"/>
                <w:lang w:val="en-US" w:eastAsia="ru-RU"/>
              </w:rPr>
              <w:t xml:space="preserve"> 2626003731 </w:t>
            </w:r>
            <w:r w:rsidRPr="00A23871">
              <w:rPr>
                <w:rFonts w:ascii="Times New Roman" w:hAnsi="Times New Roman"/>
                <w:sz w:val="23"/>
                <w:szCs w:val="23"/>
                <w:lang w:eastAsia="ru-RU"/>
              </w:rPr>
              <w:t>КПП</w:t>
            </w:r>
            <w:r w:rsidRPr="002E59F1">
              <w:rPr>
                <w:rFonts w:ascii="Times New Roman" w:hAnsi="Times New Roman"/>
                <w:sz w:val="23"/>
                <w:szCs w:val="23"/>
                <w:lang w:val="en-US" w:eastAsia="ru-RU"/>
              </w:rPr>
              <w:t xml:space="preserve"> 262601001</w:t>
            </w:r>
          </w:p>
          <w:p w:rsidR="00A23871" w:rsidRPr="00A23871"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 xml:space="preserve">УФК по Ставропольскому краю </w:t>
            </w:r>
          </w:p>
          <w:p w:rsidR="00B97F30"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 xml:space="preserve">(2126 ФГБУ СКФНКЦ ФМБА России, </w:t>
            </w:r>
          </w:p>
          <w:p w:rsidR="00A23871" w:rsidRPr="00A23871"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л/с 20216Х49700</w:t>
            </w:r>
            <w:r w:rsidR="00B97F30">
              <w:rPr>
                <w:rFonts w:ascii="Times New Roman" w:hAnsi="Times New Roman"/>
                <w:sz w:val="23"/>
                <w:szCs w:val="23"/>
                <w:lang w:eastAsia="ru-RU"/>
              </w:rPr>
              <w:t>, 22216Х49700</w:t>
            </w:r>
            <w:r w:rsidRPr="00A23871">
              <w:rPr>
                <w:rFonts w:ascii="Times New Roman" w:hAnsi="Times New Roman"/>
                <w:sz w:val="23"/>
                <w:szCs w:val="23"/>
                <w:lang w:eastAsia="ru-RU"/>
              </w:rPr>
              <w:t>)</w:t>
            </w:r>
          </w:p>
          <w:p w:rsidR="00A23871" w:rsidRPr="00A23871" w:rsidRDefault="00B97F30" w:rsidP="00A23871">
            <w:pPr>
              <w:pStyle w:val="af1"/>
              <w:rPr>
                <w:rFonts w:ascii="Times New Roman" w:hAnsi="Times New Roman"/>
                <w:sz w:val="23"/>
                <w:szCs w:val="23"/>
                <w:lang w:eastAsia="ru-RU"/>
              </w:rPr>
            </w:pPr>
            <w:r w:rsidRPr="00B97F30">
              <w:rPr>
                <w:rFonts w:ascii="Times New Roman" w:eastAsia="Times New Roman" w:hAnsi="Times New Roman"/>
                <w:bCs/>
                <w:kern w:val="1"/>
                <w:lang w:eastAsia="ar-SA"/>
              </w:rPr>
              <w:t>ОКЦ №2 ЮГУ Банка России</w:t>
            </w:r>
            <w:r w:rsidR="00A23871" w:rsidRPr="00A23871">
              <w:rPr>
                <w:rFonts w:ascii="Times New Roman" w:hAnsi="Times New Roman"/>
                <w:sz w:val="23"/>
                <w:szCs w:val="23"/>
                <w:lang w:eastAsia="ru-RU"/>
              </w:rPr>
              <w:t>//</w:t>
            </w:r>
          </w:p>
          <w:p w:rsidR="00A23871" w:rsidRPr="00A23871"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УФК по Ставропольскому краю г. Ставрополь</w:t>
            </w:r>
          </w:p>
          <w:p w:rsidR="00A23871" w:rsidRPr="00A23871"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Единый казначейский счёт 40102810345370000013</w:t>
            </w:r>
          </w:p>
          <w:p w:rsidR="00A23871" w:rsidRPr="00A23871" w:rsidRDefault="00A23871" w:rsidP="00A23871">
            <w:pPr>
              <w:pStyle w:val="af1"/>
              <w:rPr>
                <w:rFonts w:ascii="Times New Roman" w:hAnsi="Times New Roman"/>
                <w:sz w:val="23"/>
                <w:szCs w:val="23"/>
                <w:lang w:eastAsia="ru-RU"/>
              </w:rPr>
            </w:pPr>
            <w:r w:rsidRPr="00A23871">
              <w:rPr>
                <w:rFonts w:ascii="Times New Roman" w:hAnsi="Times New Roman"/>
                <w:sz w:val="23"/>
                <w:szCs w:val="23"/>
                <w:lang w:eastAsia="ru-RU"/>
              </w:rPr>
              <w:t xml:space="preserve">Номер казначейского счёта 03214643000000012100 </w:t>
            </w:r>
          </w:p>
          <w:p w:rsidR="00BC2CBF" w:rsidRPr="00911D46" w:rsidRDefault="00A23871" w:rsidP="00A23871">
            <w:pPr>
              <w:pStyle w:val="af"/>
              <w:tabs>
                <w:tab w:val="left" w:pos="851"/>
              </w:tabs>
              <w:suppressAutoHyphens w:val="0"/>
              <w:ind w:left="0"/>
              <w:jc w:val="both"/>
              <w:rPr>
                <w:sz w:val="23"/>
                <w:szCs w:val="23"/>
              </w:rPr>
            </w:pPr>
            <w:r w:rsidRPr="00A23871">
              <w:rPr>
                <w:sz w:val="23"/>
                <w:szCs w:val="23"/>
                <w:lang w:eastAsia="ru-RU"/>
              </w:rPr>
              <w:t>БИК 010702101</w:t>
            </w:r>
          </w:p>
        </w:tc>
      </w:tr>
      <w:tr w:rsidR="00BC2CBF" w:rsidRPr="00911D46" w:rsidTr="00B97F30">
        <w:trPr>
          <w:trHeight w:val="1084"/>
        </w:trPr>
        <w:tc>
          <w:tcPr>
            <w:tcW w:w="5169" w:type="dxa"/>
          </w:tcPr>
          <w:p w:rsidR="00B97F30" w:rsidRDefault="00B97F30" w:rsidP="00494748">
            <w:pPr>
              <w:pStyle w:val="af"/>
              <w:tabs>
                <w:tab w:val="left" w:pos="851"/>
              </w:tabs>
              <w:suppressAutoHyphens w:val="0"/>
              <w:ind w:left="0"/>
              <w:jc w:val="both"/>
              <w:rPr>
                <w:sz w:val="23"/>
                <w:szCs w:val="23"/>
              </w:rPr>
            </w:pPr>
          </w:p>
          <w:p w:rsidR="00DE308F" w:rsidRDefault="00DE308F" w:rsidP="00494748">
            <w:pPr>
              <w:pStyle w:val="af"/>
              <w:tabs>
                <w:tab w:val="left" w:pos="851"/>
              </w:tabs>
              <w:suppressAutoHyphens w:val="0"/>
              <w:ind w:left="0"/>
              <w:jc w:val="both"/>
              <w:rPr>
                <w:sz w:val="23"/>
                <w:szCs w:val="23"/>
              </w:rPr>
            </w:pPr>
          </w:p>
          <w:p w:rsidR="00DE308F" w:rsidRDefault="00DE308F" w:rsidP="00494748">
            <w:pPr>
              <w:pStyle w:val="af"/>
              <w:tabs>
                <w:tab w:val="left" w:pos="851"/>
              </w:tabs>
              <w:suppressAutoHyphens w:val="0"/>
              <w:ind w:left="0"/>
              <w:jc w:val="both"/>
              <w:rPr>
                <w:sz w:val="23"/>
                <w:szCs w:val="23"/>
              </w:rPr>
            </w:pPr>
          </w:p>
          <w:p w:rsidR="00BC2CBF" w:rsidRPr="00911D46" w:rsidRDefault="00BC2CBF" w:rsidP="00494748">
            <w:pPr>
              <w:pStyle w:val="af"/>
              <w:tabs>
                <w:tab w:val="left" w:pos="851"/>
              </w:tabs>
              <w:suppressAutoHyphens w:val="0"/>
              <w:ind w:left="0"/>
              <w:jc w:val="both"/>
              <w:rPr>
                <w:sz w:val="23"/>
                <w:szCs w:val="23"/>
              </w:rPr>
            </w:pPr>
            <w:r w:rsidRPr="00911D46">
              <w:rPr>
                <w:sz w:val="23"/>
                <w:szCs w:val="23"/>
              </w:rPr>
              <w:t xml:space="preserve">____________________ </w:t>
            </w:r>
          </w:p>
          <w:p w:rsidR="00BC2CBF" w:rsidRPr="00911D46" w:rsidRDefault="00BC2CBF" w:rsidP="00B97F30">
            <w:pPr>
              <w:pStyle w:val="af"/>
              <w:tabs>
                <w:tab w:val="left" w:pos="851"/>
              </w:tabs>
              <w:suppressAutoHyphens w:val="0"/>
              <w:ind w:left="0"/>
              <w:jc w:val="both"/>
              <w:rPr>
                <w:sz w:val="23"/>
                <w:szCs w:val="23"/>
              </w:rPr>
            </w:pPr>
            <w:r w:rsidRPr="00911D46">
              <w:rPr>
                <w:sz w:val="23"/>
                <w:szCs w:val="23"/>
              </w:rPr>
              <w:t xml:space="preserve">                м.п.</w:t>
            </w:r>
          </w:p>
        </w:tc>
        <w:tc>
          <w:tcPr>
            <w:tcW w:w="5316" w:type="dxa"/>
          </w:tcPr>
          <w:p w:rsidR="00B97F30" w:rsidRDefault="00B97F30" w:rsidP="00A23871">
            <w:pPr>
              <w:pStyle w:val="af"/>
              <w:tabs>
                <w:tab w:val="left" w:pos="851"/>
              </w:tabs>
              <w:ind w:left="33"/>
              <w:jc w:val="both"/>
              <w:rPr>
                <w:sz w:val="23"/>
                <w:szCs w:val="23"/>
              </w:rPr>
            </w:pPr>
          </w:p>
          <w:p w:rsidR="00A23871" w:rsidRPr="00A23871" w:rsidRDefault="00B97F30" w:rsidP="00A23871">
            <w:pPr>
              <w:pStyle w:val="af"/>
              <w:tabs>
                <w:tab w:val="left" w:pos="851"/>
              </w:tabs>
              <w:ind w:left="33"/>
              <w:jc w:val="both"/>
              <w:rPr>
                <w:sz w:val="23"/>
                <w:szCs w:val="23"/>
              </w:rPr>
            </w:pPr>
            <w:r>
              <w:rPr>
                <w:sz w:val="23"/>
                <w:szCs w:val="23"/>
              </w:rPr>
              <w:t>Врио исполните</w:t>
            </w:r>
            <w:r w:rsidR="00A23871" w:rsidRPr="00A23871">
              <w:rPr>
                <w:sz w:val="23"/>
                <w:szCs w:val="23"/>
              </w:rPr>
              <w:t>льного директора</w:t>
            </w:r>
          </w:p>
          <w:p w:rsidR="00A23871" w:rsidRPr="00A23871" w:rsidRDefault="00A23871" w:rsidP="00A23871">
            <w:pPr>
              <w:pStyle w:val="af"/>
              <w:tabs>
                <w:tab w:val="left" w:pos="851"/>
              </w:tabs>
              <w:ind w:left="33"/>
              <w:jc w:val="both"/>
              <w:rPr>
                <w:sz w:val="23"/>
                <w:szCs w:val="23"/>
              </w:rPr>
            </w:pPr>
          </w:p>
          <w:p w:rsidR="00BC2CBF" w:rsidRPr="00911D46" w:rsidRDefault="00A23871" w:rsidP="00A23871">
            <w:pPr>
              <w:pStyle w:val="af"/>
              <w:tabs>
                <w:tab w:val="left" w:pos="851"/>
              </w:tabs>
              <w:suppressAutoHyphens w:val="0"/>
              <w:ind w:left="33"/>
              <w:jc w:val="both"/>
              <w:rPr>
                <w:sz w:val="23"/>
                <w:szCs w:val="23"/>
              </w:rPr>
            </w:pPr>
            <w:r w:rsidRPr="00A23871">
              <w:rPr>
                <w:sz w:val="23"/>
                <w:szCs w:val="23"/>
              </w:rPr>
              <w:t xml:space="preserve">____________________ </w:t>
            </w:r>
            <w:r w:rsidR="007841C8">
              <w:rPr>
                <w:sz w:val="23"/>
                <w:szCs w:val="23"/>
              </w:rPr>
              <w:t>Д</w:t>
            </w:r>
            <w:r w:rsidRPr="00A23871">
              <w:rPr>
                <w:sz w:val="23"/>
                <w:szCs w:val="23"/>
              </w:rPr>
              <w:t>.</w:t>
            </w:r>
            <w:r w:rsidR="007841C8">
              <w:rPr>
                <w:sz w:val="23"/>
                <w:szCs w:val="23"/>
              </w:rPr>
              <w:t>К</w:t>
            </w:r>
            <w:r w:rsidRPr="00A23871">
              <w:rPr>
                <w:sz w:val="23"/>
                <w:szCs w:val="23"/>
              </w:rPr>
              <w:t xml:space="preserve">. </w:t>
            </w:r>
            <w:r w:rsidR="007841C8">
              <w:rPr>
                <w:sz w:val="23"/>
                <w:szCs w:val="23"/>
              </w:rPr>
              <w:t>Осипенко</w:t>
            </w:r>
          </w:p>
          <w:p w:rsidR="00BC2CBF" w:rsidRPr="00911D46" w:rsidRDefault="00BC2CBF" w:rsidP="00494748">
            <w:pPr>
              <w:pStyle w:val="af"/>
              <w:tabs>
                <w:tab w:val="left" w:pos="851"/>
              </w:tabs>
              <w:suppressAutoHyphens w:val="0"/>
              <w:ind w:left="0"/>
              <w:jc w:val="both"/>
              <w:rPr>
                <w:sz w:val="23"/>
                <w:szCs w:val="23"/>
              </w:rPr>
            </w:pPr>
            <w:r w:rsidRPr="00911D46">
              <w:rPr>
                <w:sz w:val="23"/>
                <w:szCs w:val="23"/>
              </w:rPr>
              <w:t xml:space="preserve">              м.п.</w:t>
            </w:r>
          </w:p>
        </w:tc>
      </w:tr>
    </w:tbl>
    <w:p w:rsidR="000973CB" w:rsidRPr="00894451" w:rsidRDefault="000973CB" w:rsidP="000973CB">
      <w:pPr>
        <w:pStyle w:val="af"/>
        <w:tabs>
          <w:tab w:val="left" w:pos="851"/>
        </w:tabs>
        <w:suppressAutoHyphens w:val="0"/>
        <w:ind w:left="426"/>
        <w:jc w:val="both"/>
        <w:rPr>
          <w:b/>
          <w:bCs/>
        </w:rPr>
      </w:pPr>
    </w:p>
    <w:p w:rsidR="0025441D" w:rsidRPr="00894451" w:rsidRDefault="0025441D">
      <w:pPr>
        <w:rPr>
          <w:sz w:val="24"/>
          <w:szCs w:val="24"/>
        </w:rPr>
      </w:pPr>
      <w:r w:rsidRPr="00894451">
        <w:rPr>
          <w:sz w:val="24"/>
          <w:szCs w:val="24"/>
        </w:rPr>
        <w:br w:type="page"/>
      </w:r>
    </w:p>
    <w:p w:rsidR="00CF75EE" w:rsidRPr="00894451" w:rsidRDefault="0025441D" w:rsidP="0025441D">
      <w:pPr>
        <w:ind w:firstLine="284"/>
        <w:jc w:val="right"/>
        <w:rPr>
          <w:sz w:val="24"/>
          <w:szCs w:val="24"/>
        </w:rPr>
      </w:pPr>
      <w:r w:rsidRPr="00894451">
        <w:rPr>
          <w:sz w:val="24"/>
          <w:szCs w:val="24"/>
        </w:rPr>
        <w:lastRenderedPageBreak/>
        <w:t>Приложение № 1</w:t>
      </w:r>
    </w:p>
    <w:p w:rsidR="0025441D" w:rsidRPr="00894451" w:rsidRDefault="00CF75EE" w:rsidP="0025441D">
      <w:pPr>
        <w:ind w:firstLine="284"/>
        <w:jc w:val="right"/>
        <w:rPr>
          <w:sz w:val="24"/>
          <w:szCs w:val="24"/>
        </w:rPr>
      </w:pPr>
      <w:r w:rsidRPr="00894451">
        <w:rPr>
          <w:sz w:val="24"/>
          <w:szCs w:val="24"/>
        </w:rPr>
        <w:t>к договору № ____ от</w:t>
      </w:r>
      <w:r w:rsidR="007579D2" w:rsidRPr="00894451">
        <w:rPr>
          <w:sz w:val="24"/>
          <w:szCs w:val="24"/>
        </w:rPr>
        <w:t xml:space="preserve"> __.__.202</w:t>
      </w:r>
      <w:r w:rsidR="00B97F30">
        <w:rPr>
          <w:sz w:val="24"/>
          <w:szCs w:val="24"/>
        </w:rPr>
        <w:t>6</w:t>
      </w:r>
      <w:r w:rsidR="0025441D" w:rsidRPr="00894451">
        <w:rPr>
          <w:sz w:val="24"/>
          <w:szCs w:val="24"/>
        </w:rPr>
        <w:t xml:space="preserve"> </w:t>
      </w:r>
    </w:p>
    <w:p w:rsidR="0025441D" w:rsidRPr="00894451" w:rsidRDefault="0025441D" w:rsidP="0025441D">
      <w:pPr>
        <w:tabs>
          <w:tab w:val="left" w:pos="2410"/>
        </w:tabs>
        <w:jc w:val="center"/>
        <w:rPr>
          <w:b/>
          <w:sz w:val="24"/>
          <w:szCs w:val="24"/>
        </w:rPr>
      </w:pPr>
    </w:p>
    <w:p w:rsidR="0025441D" w:rsidRPr="00894451" w:rsidRDefault="0025441D" w:rsidP="0025441D">
      <w:pPr>
        <w:tabs>
          <w:tab w:val="left" w:pos="2410"/>
        </w:tabs>
        <w:jc w:val="center"/>
        <w:rPr>
          <w:b/>
          <w:sz w:val="24"/>
          <w:szCs w:val="24"/>
        </w:rPr>
      </w:pPr>
      <w:r w:rsidRPr="00894451">
        <w:rPr>
          <w:b/>
          <w:sz w:val="24"/>
          <w:szCs w:val="24"/>
        </w:rPr>
        <w:t>СПЕЦИФИКАЦИЯ</w:t>
      </w:r>
    </w:p>
    <w:p w:rsidR="00AC3670" w:rsidRPr="00894451" w:rsidRDefault="00AC3670" w:rsidP="0025441D">
      <w:pPr>
        <w:tabs>
          <w:tab w:val="left" w:pos="2410"/>
        </w:tabs>
        <w:jc w:val="center"/>
        <w:rPr>
          <w:b/>
          <w:sz w:val="24"/>
          <w:szCs w:val="24"/>
        </w:rPr>
      </w:pPr>
    </w:p>
    <w:p w:rsidR="00D147FC" w:rsidRPr="00894451" w:rsidRDefault="003510D4" w:rsidP="003510D4">
      <w:pPr>
        <w:tabs>
          <w:tab w:val="left" w:pos="2410"/>
        </w:tabs>
        <w:rPr>
          <w:b/>
          <w:sz w:val="24"/>
          <w:szCs w:val="24"/>
        </w:rPr>
      </w:pPr>
      <w:r w:rsidRPr="00894451">
        <w:rPr>
          <w:b/>
          <w:sz w:val="24"/>
          <w:szCs w:val="24"/>
        </w:rPr>
        <w:t xml:space="preserve">1. Состав </w:t>
      </w:r>
      <w:r w:rsidR="000C0BCE" w:rsidRPr="00894451">
        <w:rPr>
          <w:b/>
          <w:sz w:val="24"/>
          <w:szCs w:val="24"/>
        </w:rPr>
        <w:t>товаров, лицензий</w:t>
      </w:r>
    </w:p>
    <w:tbl>
      <w:tblPr>
        <w:tblStyle w:val="ae"/>
        <w:tblW w:w="5000" w:type="pct"/>
        <w:tblLook w:val="04A0" w:firstRow="1" w:lastRow="0" w:firstColumn="1" w:lastColumn="0" w:noHBand="0" w:noVBand="1"/>
      </w:tblPr>
      <w:tblGrid>
        <w:gridCol w:w="615"/>
        <w:gridCol w:w="4342"/>
        <w:gridCol w:w="708"/>
        <w:gridCol w:w="809"/>
        <w:gridCol w:w="1176"/>
        <w:gridCol w:w="1511"/>
        <w:gridCol w:w="1176"/>
      </w:tblGrid>
      <w:tr w:rsidR="00A46333" w:rsidRPr="00894451" w:rsidTr="00A23871">
        <w:trPr>
          <w:cantSplit/>
          <w:trHeight w:val="20"/>
        </w:trPr>
        <w:tc>
          <w:tcPr>
            <w:tcW w:w="615" w:type="dxa"/>
            <w:vAlign w:val="center"/>
          </w:tcPr>
          <w:p w:rsidR="00A46333" w:rsidRPr="00894451" w:rsidRDefault="00A46333" w:rsidP="0025441D">
            <w:pPr>
              <w:tabs>
                <w:tab w:val="left" w:pos="2410"/>
              </w:tabs>
              <w:jc w:val="center"/>
              <w:rPr>
                <w:b/>
                <w:sz w:val="24"/>
                <w:szCs w:val="24"/>
              </w:rPr>
            </w:pPr>
            <w:r w:rsidRPr="00894451">
              <w:rPr>
                <w:b/>
                <w:sz w:val="24"/>
                <w:szCs w:val="24"/>
              </w:rPr>
              <w:t>№</w:t>
            </w:r>
          </w:p>
        </w:tc>
        <w:tc>
          <w:tcPr>
            <w:tcW w:w="4342" w:type="dxa"/>
            <w:vAlign w:val="center"/>
          </w:tcPr>
          <w:p w:rsidR="00A46333" w:rsidRPr="00894451" w:rsidRDefault="00A46333" w:rsidP="0025441D">
            <w:pPr>
              <w:tabs>
                <w:tab w:val="left" w:pos="2410"/>
              </w:tabs>
              <w:jc w:val="center"/>
              <w:rPr>
                <w:b/>
                <w:sz w:val="24"/>
                <w:szCs w:val="24"/>
              </w:rPr>
            </w:pPr>
            <w:r w:rsidRPr="00894451">
              <w:rPr>
                <w:b/>
                <w:sz w:val="24"/>
                <w:szCs w:val="24"/>
              </w:rPr>
              <w:t>Наименование</w:t>
            </w:r>
          </w:p>
        </w:tc>
        <w:tc>
          <w:tcPr>
            <w:tcW w:w="708" w:type="dxa"/>
            <w:vAlign w:val="center"/>
          </w:tcPr>
          <w:p w:rsidR="00A46333" w:rsidRPr="00894451" w:rsidRDefault="00A46333" w:rsidP="0025441D">
            <w:pPr>
              <w:tabs>
                <w:tab w:val="left" w:pos="2410"/>
              </w:tabs>
              <w:jc w:val="center"/>
              <w:rPr>
                <w:b/>
                <w:sz w:val="24"/>
                <w:szCs w:val="24"/>
              </w:rPr>
            </w:pPr>
            <w:r w:rsidRPr="00894451">
              <w:rPr>
                <w:b/>
                <w:sz w:val="24"/>
                <w:szCs w:val="24"/>
              </w:rPr>
              <w:t>Ед. изм.</w:t>
            </w:r>
          </w:p>
        </w:tc>
        <w:tc>
          <w:tcPr>
            <w:tcW w:w="809" w:type="dxa"/>
            <w:vAlign w:val="center"/>
          </w:tcPr>
          <w:p w:rsidR="00A46333" w:rsidRPr="00894451" w:rsidRDefault="00A46333" w:rsidP="0025441D">
            <w:pPr>
              <w:tabs>
                <w:tab w:val="left" w:pos="2410"/>
              </w:tabs>
              <w:jc w:val="center"/>
              <w:rPr>
                <w:b/>
                <w:sz w:val="24"/>
                <w:szCs w:val="24"/>
              </w:rPr>
            </w:pPr>
            <w:r w:rsidRPr="00894451">
              <w:rPr>
                <w:b/>
                <w:sz w:val="24"/>
                <w:szCs w:val="24"/>
              </w:rPr>
              <w:t>Кол-во</w:t>
            </w:r>
          </w:p>
        </w:tc>
        <w:tc>
          <w:tcPr>
            <w:tcW w:w="1176" w:type="dxa"/>
            <w:vAlign w:val="center"/>
          </w:tcPr>
          <w:p w:rsidR="00A46333" w:rsidRPr="00894451" w:rsidRDefault="00A46333" w:rsidP="0025441D">
            <w:pPr>
              <w:tabs>
                <w:tab w:val="left" w:pos="2410"/>
              </w:tabs>
              <w:jc w:val="center"/>
              <w:rPr>
                <w:b/>
                <w:sz w:val="24"/>
                <w:szCs w:val="24"/>
              </w:rPr>
            </w:pPr>
            <w:r w:rsidRPr="00894451">
              <w:rPr>
                <w:b/>
                <w:sz w:val="24"/>
                <w:szCs w:val="24"/>
              </w:rPr>
              <w:t>Цена, руб.</w:t>
            </w:r>
          </w:p>
        </w:tc>
        <w:tc>
          <w:tcPr>
            <w:tcW w:w="1511" w:type="dxa"/>
          </w:tcPr>
          <w:p w:rsidR="00A46333" w:rsidRPr="00894451" w:rsidRDefault="00A46333" w:rsidP="0025441D">
            <w:pPr>
              <w:tabs>
                <w:tab w:val="left" w:pos="2410"/>
              </w:tabs>
              <w:jc w:val="center"/>
              <w:rPr>
                <w:b/>
                <w:sz w:val="24"/>
                <w:szCs w:val="24"/>
              </w:rPr>
            </w:pPr>
            <w:r w:rsidRPr="00A46333">
              <w:rPr>
                <w:b/>
                <w:sz w:val="24"/>
                <w:szCs w:val="24"/>
              </w:rPr>
              <w:t>Сумма НДС</w:t>
            </w:r>
            <w:r w:rsidR="00DE308F">
              <w:rPr>
                <w:b/>
                <w:sz w:val="24"/>
                <w:szCs w:val="24"/>
              </w:rPr>
              <w:t xml:space="preserve"> (без НДС)</w:t>
            </w:r>
            <w:r w:rsidRPr="00A46333">
              <w:rPr>
                <w:b/>
                <w:sz w:val="24"/>
                <w:szCs w:val="24"/>
              </w:rPr>
              <w:t>, в руб.</w:t>
            </w:r>
          </w:p>
        </w:tc>
        <w:tc>
          <w:tcPr>
            <w:tcW w:w="1176" w:type="dxa"/>
            <w:vAlign w:val="center"/>
          </w:tcPr>
          <w:p w:rsidR="00A46333" w:rsidRPr="00894451" w:rsidRDefault="00A46333" w:rsidP="0025441D">
            <w:pPr>
              <w:tabs>
                <w:tab w:val="left" w:pos="2410"/>
              </w:tabs>
              <w:jc w:val="center"/>
              <w:rPr>
                <w:b/>
                <w:sz w:val="24"/>
                <w:szCs w:val="24"/>
              </w:rPr>
            </w:pPr>
            <w:r w:rsidRPr="00894451">
              <w:rPr>
                <w:b/>
                <w:sz w:val="24"/>
                <w:szCs w:val="24"/>
              </w:rPr>
              <w:t>Сумма,</w:t>
            </w:r>
          </w:p>
          <w:p w:rsidR="00A46333" w:rsidRPr="00894451" w:rsidRDefault="00A46333" w:rsidP="0025441D">
            <w:pPr>
              <w:tabs>
                <w:tab w:val="left" w:pos="2410"/>
              </w:tabs>
              <w:jc w:val="center"/>
              <w:rPr>
                <w:b/>
                <w:sz w:val="24"/>
                <w:szCs w:val="24"/>
              </w:rPr>
            </w:pPr>
            <w:r w:rsidRPr="00894451">
              <w:rPr>
                <w:b/>
                <w:sz w:val="24"/>
                <w:szCs w:val="24"/>
              </w:rPr>
              <w:t xml:space="preserve"> руб.</w:t>
            </w:r>
          </w:p>
        </w:tc>
      </w:tr>
      <w:tr w:rsidR="00A23871" w:rsidRPr="00894451" w:rsidTr="00A23871">
        <w:trPr>
          <w:cantSplit/>
          <w:trHeight w:val="20"/>
        </w:trPr>
        <w:tc>
          <w:tcPr>
            <w:tcW w:w="615" w:type="dxa"/>
            <w:vAlign w:val="center"/>
          </w:tcPr>
          <w:p w:rsidR="00A23871" w:rsidRPr="00A52F1E" w:rsidRDefault="00A23871" w:rsidP="00A23871">
            <w:pPr>
              <w:pStyle w:val="af"/>
              <w:numPr>
                <w:ilvl w:val="0"/>
                <w:numId w:val="31"/>
              </w:numPr>
              <w:tabs>
                <w:tab w:val="left" w:pos="2410"/>
              </w:tabs>
              <w:jc w:val="center"/>
            </w:pPr>
          </w:p>
        </w:tc>
        <w:tc>
          <w:tcPr>
            <w:tcW w:w="4342" w:type="dxa"/>
          </w:tcPr>
          <w:p w:rsidR="00A23871" w:rsidRPr="006A1018" w:rsidRDefault="00A23871" w:rsidP="00A23871">
            <w:pPr>
              <w:rPr>
                <w:sz w:val="24"/>
                <w:szCs w:val="24"/>
              </w:rPr>
            </w:pPr>
            <w:r w:rsidRPr="006A1018">
              <w:rPr>
                <w:sz w:val="24"/>
                <w:szCs w:val="24"/>
              </w:rPr>
              <w:t>Передача права на использование ПО ViPNet Client for Windows 4.х (КС2)</w:t>
            </w:r>
            <w:r w:rsidR="002D6638">
              <w:rPr>
                <w:sz w:val="24"/>
                <w:szCs w:val="24"/>
              </w:rPr>
              <w:t>, сеть 636</w:t>
            </w:r>
          </w:p>
        </w:tc>
        <w:tc>
          <w:tcPr>
            <w:tcW w:w="708" w:type="dxa"/>
          </w:tcPr>
          <w:p w:rsidR="00A23871" w:rsidRPr="006A1018" w:rsidRDefault="00A23871" w:rsidP="00A23871">
            <w:pPr>
              <w:jc w:val="center"/>
              <w:rPr>
                <w:sz w:val="24"/>
                <w:szCs w:val="24"/>
              </w:rPr>
            </w:pPr>
            <w:r w:rsidRPr="006A1018">
              <w:rPr>
                <w:sz w:val="24"/>
                <w:szCs w:val="24"/>
              </w:rPr>
              <w:t>шт</w:t>
            </w:r>
          </w:p>
        </w:tc>
        <w:tc>
          <w:tcPr>
            <w:tcW w:w="809" w:type="dxa"/>
          </w:tcPr>
          <w:p w:rsidR="00A23871" w:rsidRPr="006A1018" w:rsidRDefault="00A23871" w:rsidP="00A23871">
            <w:pPr>
              <w:jc w:val="center"/>
              <w:rPr>
                <w:sz w:val="24"/>
                <w:szCs w:val="24"/>
              </w:rPr>
            </w:pPr>
            <w:r w:rsidRPr="006A1018">
              <w:rPr>
                <w:sz w:val="24"/>
                <w:szCs w:val="24"/>
              </w:rPr>
              <w:t>1</w:t>
            </w:r>
          </w:p>
        </w:tc>
        <w:tc>
          <w:tcPr>
            <w:tcW w:w="1176" w:type="dxa"/>
          </w:tcPr>
          <w:p w:rsidR="00A23871" w:rsidRPr="006A1018" w:rsidRDefault="00A23871" w:rsidP="00A93B42">
            <w:pPr>
              <w:jc w:val="center"/>
              <w:rPr>
                <w:sz w:val="24"/>
                <w:szCs w:val="24"/>
              </w:rPr>
            </w:pPr>
          </w:p>
        </w:tc>
        <w:tc>
          <w:tcPr>
            <w:tcW w:w="1511" w:type="dxa"/>
          </w:tcPr>
          <w:p w:rsidR="00A23871" w:rsidRPr="006A1018" w:rsidRDefault="00A23871" w:rsidP="00A23871">
            <w:pPr>
              <w:jc w:val="center"/>
              <w:rPr>
                <w:sz w:val="24"/>
                <w:szCs w:val="24"/>
              </w:rPr>
            </w:pPr>
          </w:p>
        </w:tc>
        <w:tc>
          <w:tcPr>
            <w:tcW w:w="1176" w:type="dxa"/>
          </w:tcPr>
          <w:p w:rsidR="00A23871" w:rsidRPr="006A1018" w:rsidRDefault="00A23871" w:rsidP="00A93B42">
            <w:pPr>
              <w:jc w:val="center"/>
              <w:rPr>
                <w:sz w:val="24"/>
                <w:szCs w:val="24"/>
              </w:rPr>
            </w:pPr>
          </w:p>
        </w:tc>
      </w:tr>
      <w:tr w:rsidR="00A23871" w:rsidRPr="00894451" w:rsidTr="00A23871">
        <w:trPr>
          <w:cantSplit/>
          <w:trHeight w:val="20"/>
        </w:trPr>
        <w:tc>
          <w:tcPr>
            <w:tcW w:w="615" w:type="dxa"/>
            <w:vAlign w:val="center"/>
          </w:tcPr>
          <w:p w:rsidR="00A23871" w:rsidRPr="00A52F1E" w:rsidRDefault="00A23871" w:rsidP="00A23871">
            <w:pPr>
              <w:pStyle w:val="af"/>
              <w:numPr>
                <w:ilvl w:val="0"/>
                <w:numId w:val="31"/>
              </w:numPr>
              <w:tabs>
                <w:tab w:val="left" w:pos="2410"/>
              </w:tabs>
              <w:jc w:val="center"/>
            </w:pPr>
          </w:p>
        </w:tc>
        <w:tc>
          <w:tcPr>
            <w:tcW w:w="4342" w:type="dxa"/>
          </w:tcPr>
          <w:p w:rsidR="00A23871" w:rsidRPr="006A1018" w:rsidRDefault="00A23871" w:rsidP="00A23871">
            <w:pPr>
              <w:rPr>
                <w:sz w:val="24"/>
                <w:szCs w:val="24"/>
              </w:rPr>
            </w:pPr>
            <w:r w:rsidRPr="006A1018">
              <w:rPr>
                <w:sz w:val="24"/>
                <w:szCs w:val="24"/>
              </w:rPr>
              <w:t>Сертификат активации сервиса прямой технической поддержки ПО ViPNet Client for Windows 4.x (КС2) на срок 1 год, уровень - Расширенный</w:t>
            </w:r>
          </w:p>
        </w:tc>
        <w:tc>
          <w:tcPr>
            <w:tcW w:w="708" w:type="dxa"/>
          </w:tcPr>
          <w:p w:rsidR="00A23871" w:rsidRPr="006A1018" w:rsidRDefault="00A23871" w:rsidP="00A23871">
            <w:pPr>
              <w:jc w:val="center"/>
              <w:rPr>
                <w:sz w:val="24"/>
                <w:szCs w:val="24"/>
              </w:rPr>
            </w:pPr>
            <w:r w:rsidRPr="006A1018">
              <w:rPr>
                <w:sz w:val="24"/>
                <w:szCs w:val="24"/>
              </w:rPr>
              <w:t>шт</w:t>
            </w:r>
          </w:p>
        </w:tc>
        <w:tc>
          <w:tcPr>
            <w:tcW w:w="809" w:type="dxa"/>
          </w:tcPr>
          <w:p w:rsidR="00A23871" w:rsidRPr="006A1018" w:rsidRDefault="00A23871" w:rsidP="00A23871">
            <w:pPr>
              <w:jc w:val="center"/>
              <w:rPr>
                <w:sz w:val="24"/>
                <w:szCs w:val="24"/>
              </w:rPr>
            </w:pPr>
            <w:r w:rsidRPr="006A1018">
              <w:rPr>
                <w:sz w:val="24"/>
                <w:szCs w:val="24"/>
              </w:rPr>
              <w:t>1</w:t>
            </w:r>
          </w:p>
        </w:tc>
        <w:tc>
          <w:tcPr>
            <w:tcW w:w="1176" w:type="dxa"/>
          </w:tcPr>
          <w:p w:rsidR="00A23871" w:rsidRPr="006A1018" w:rsidRDefault="00A23871" w:rsidP="00A93B42">
            <w:pPr>
              <w:jc w:val="center"/>
              <w:rPr>
                <w:sz w:val="24"/>
                <w:szCs w:val="24"/>
              </w:rPr>
            </w:pPr>
          </w:p>
        </w:tc>
        <w:tc>
          <w:tcPr>
            <w:tcW w:w="1511" w:type="dxa"/>
          </w:tcPr>
          <w:p w:rsidR="00A23871" w:rsidRPr="006A1018" w:rsidRDefault="00A23871" w:rsidP="00A93B42">
            <w:pPr>
              <w:jc w:val="center"/>
              <w:rPr>
                <w:sz w:val="24"/>
                <w:szCs w:val="24"/>
              </w:rPr>
            </w:pPr>
          </w:p>
        </w:tc>
        <w:tc>
          <w:tcPr>
            <w:tcW w:w="1176" w:type="dxa"/>
          </w:tcPr>
          <w:p w:rsidR="00A23871" w:rsidRPr="006A1018" w:rsidRDefault="00A23871" w:rsidP="00A93B42">
            <w:pPr>
              <w:jc w:val="center"/>
              <w:rPr>
                <w:sz w:val="24"/>
                <w:szCs w:val="24"/>
              </w:rPr>
            </w:pPr>
          </w:p>
        </w:tc>
      </w:tr>
      <w:tr w:rsidR="00A23871" w:rsidRPr="00894451" w:rsidTr="00A23871">
        <w:trPr>
          <w:cantSplit/>
          <w:trHeight w:val="20"/>
        </w:trPr>
        <w:tc>
          <w:tcPr>
            <w:tcW w:w="615" w:type="dxa"/>
            <w:vAlign w:val="center"/>
          </w:tcPr>
          <w:p w:rsidR="00A23871" w:rsidRPr="00A52F1E" w:rsidRDefault="00A23871" w:rsidP="00A23871">
            <w:pPr>
              <w:pStyle w:val="af"/>
              <w:numPr>
                <w:ilvl w:val="0"/>
                <w:numId w:val="31"/>
              </w:numPr>
              <w:tabs>
                <w:tab w:val="left" w:pos="2410"/>
              </w:tabs>
              <w:jc w:val="center"/>
            </w:pPr>
          </w:p>
        </w:tc>
        <w:tc>
          <w:tcPr>
            <w:tcW w:w="4342" w:type="dxa"/>
          </w:tcPr>
          <w:p w:rsidR="00A23871" w:rsidRPr="006A1018" w:rsidRDefault="00A23871" w:rsidP="00A23871">
            <w:pPr>
              <w:rPr>
                <w:sz w:val="24"/>
                <w:szCs w:val="24"/>
              </w:rPr>
            </w:pPr>
            <w:r w:rsidRPr="006A1018">
              <w:rPr>
                <w:sz w:val="24"/>
                <w:szCs w:val="24"/>
              </w:rPr>
              <w:t>Дистрибутив ПО ViPNet Client for Windows 4.х на диске</w:t>
            </w:r>
          </w:p>
        </w:tc>
        <w:tc>
          <w:tcPr>
            <w:tcW w:w="708" w:type="dxa"/>
          </w:tcPr>
          <w:p w:rsidR="00A23871" w:rsidRPr="006A1018" w:rsidRDefault="00A23871" w:rsidP="00A23871">
            <w:pPr>
              <w:jc w:val="center"/>
              <w:rPr>
                <w:sz w:val="24"/>
                <w:szCs w:val="24"/>
              </w:rPr>
            </w:pPr>
            <w:r w:rsidRPr="006A1018">
              <w:rPr>
                <w:sz w:val="24"/>
                <w:szCs w:val="24"/>
              </w:rPr>
              <w:t>шт</w:t>
            </w:r>
          </w:p>
        </w:tc>
        <w:tc>
          <w:tcPr>
            <w:tcW w:w="809" w:type="dxa"/>
          </w:tcPr>
          <w:p w:rsidR="00A23871" w:rsidRPr="006A1018" w:rsidRDefault="00A23871" w:rsidP="00A23871">
            <w:pPr>
              <w:jc w:val="center"/>
              <w:rPr>
                <w:sz w:val="24"/>
                <w:szCs w:val="24"/>
              </w:rPr>
            </w:pPr>
            <w:r w:rsidRPr="006A1018">
              <w:rPr>
                <w:sz w:val="24"/>
                <w:szCs w:val="24"/>
              </w:rPr>
              <w:t>1</w:t>
            </w:r>
          </w:p>
        </w:tc>
        <w:tc>
          <w:tcPr>
            <w:tcW w:w="1176" w:type="dxa"/>
          </w:tcPr>
          <w:p w:rsidR="00A23871" w:rsidRPr="006A1018" w:rsidRDefault="00A23871" w:rsidP="00A23871">
            <w:pPr>
              <w:jc w:val="center"/>
              <w:rPr>
                <w:sz w:val="24"/>
                <w:szCs w:val="24"/>
              </w:rPr>
            </w:pPr>
          </w:p>
        </w:tc>
        <w:tc>
          <w:tcPr>
            <w:tcW w:w="1511" w:type="dxa"/>
          </w:tcPr>
          <w:p w:rsidR="00A23871" w:rsidRPr="006A1018" w:rsidRDefault="00A23871" w:rsidP="00A93B42">
            <w:pPr>
              <w:jc w:val="center"/>
              <w:rPr>
                <w:sz w:val="24"/>
                <w:szCs w:val="24"/>
              </w:rPr>
            </w:pPr>
          </w:p>
        </w:tc>
        <w:tc>
          <w:tcPr>
            <w:tcW w:w="1176" w:type="dxa"/>
          </w:tcPr>
          <w:p w:rsidR="00A23871" w:rsidRPr="006A1018" w:rsidRDefault="00A23871" w:rsidP="00A93B42">
            <w:pPr>
              <w:jc w:val="center"/>
              <w:rPr>
                <w:sz w:val="24"/>
                <w:szCs w:val="24"/>
              </w:rPr>
            </w:pPr>
          </w:p>
        </w:tc>
      </w:tr>
    </w:tbl>
    <w:p w:rsidR="003771DB" w:rsidRPr="00894451" w:rsidRDefault="003771DB" w:rsidP="0025441D">
      <w:pPr>
        <w:tabs>
          <w:tab w:val="left" w:pos="12660"/>
        </w:tabs>
        <w:jc w:val="both"/>
        <w:rPr>
          <w:b/>
          <w:sz w:val="24"/>
          <w:szCs w:val="24"/>
        </w:rPr>
      </w:pPr>
    </w:p>
    <w:p w:rsidR="00A46333" w:rsidRPr="00646632" w:rsidRDefault="003510D4" w:rsidP="00A46333">
      <w:pPr>
        <w:tabs>
          <w:tab w:val="left" w:pos="12660"/>
        </w:tabs>
        <w:jc w:val="both"/>
        <w:rPr>
          <w:b/>
          <w:sz w:val="24"/>
          <w:szCs w:val="24"/>
        </w:rPr>
      </w:pPr>
      <w:r w:rsidRPr="00894451">
        <w:rPr>
          <w:b/>
          <w:sz w:val="24"/>
          <w:szCs w:val="24"/>
        </w:rPr>
        <w:t>2.</w:t>
      </w:r>
      <w:r w:rsidR="00CF75EE" w:rsidRPr="00894451">
        <w:rPr>
          <w:b/>
          <w:sz w:val="24"/>
          <w:szCs w:val="24"/>
        </w:rPr>
        <w:t xml:space="preserve"> </w:t>
      </w:r>
      <w:r w:rsidR="0025441D" w:rsidRPr="00894451">
        <w:rPr>
          <w:b/>
          <w:sz w:val="24"/>
          <w:szCs w:val="24"/>
        </w:rPr>
        <w:t>Общая стоимость по Спецификации</w:t>
      </w:r>
      <w:r w:rsidR="00D147FC" w:rsidRPr="00894451">
        <w:rPr>
          <w:b/>
          <w:sz w:val="24"/>
          <w:szCs w:val="24"/>
        </w:rPr>
        <w:t xml:space="preserve">: </w:t>
      </w:r>
      <w:r w:rsidR="00DE308F" w:rsidRPr="00646632">
        <w:rPr>
          <w:b/>
          <w:sz w:val="24"/>
          <w:szCs w:val="24"/>
        </w:rPr>
        <w:t>_________(___________) рублей __ копеек, без НДС. (в т.ч. НДС)</w:t>
      </w:r>
      <w:r w:rsidR="00A46333" w:rsidRPr="00646632">
        <w:rPr>
          <w:b/>
          <w:sz w:val="24"/>
          <w:szCs w:val="24"/>
        </w:rPr>
        <w:t>.</w:t>
      </w:r>
    </w:p>
    <w:p w:rsidR="0025441D" w:rsidRPr="00894451" w:rsidRDefault="00A46333" w:rsidP="00A46333">
      <w:pPr>
        <w:tabs>
          <w:tab w:val="left" w:pos="12660"/>
        </w:tabs>
        <w:jc w:val="both"/>
        <w:rPr>
          <w:sz w:val="24"/>
          <w:szCs w:val="24"/>
        </w:rPr>
      </w:pPr>
      <w:r w:rsidRPr="00A46333">
        <w:rPr>
          <w:sz w:val="24"/>
          <w:szCs w:val="24"/>
        </w:rPr>
        <w:t>Вознаграждение за предоставление прав на программное обеспечение, внесенное в Единый реестр российских программ для электронных вычислительных машин и баз данных налогом на добавленную стоимость (НДС), не облагается на основании пп. 26 п. 2 ст. 149 Налогового кодекса Российской Федерации.</w:t>
      </w:r>
    </w:p>
    <w:p w:rsidR="00D147FC" w:rsidRPr="00894451" w:rsidRDefault="00D147FC" w:rsidP="0025441D">
      <w:pPr>
        <w:tabs>
          <w:tab w:val="left" w:pos="12660"/>
        </w:tabs>
        <w:jc w:val="both"/>
        <w:rPr>
          <w:b/>
          <w:sz w:val="24"/>
          <w:szCs w:val="24"/>
        </w:rPr>
      </w:pPr>
    </w:p>
    <w:p w:rsidR="00361173" w:rsidRPr="00894451" w:rsidRDefault="003510D4" w:rsidP="00361173">
      <w:pPr>
        <w:tabs>
          <w:tab w:val="left" w:pos="12660"/>
        </w:tabs>
        <w:jc w:val="both"/>
        <w:rPr>
          <w:b/>
          <w:sz w:val="24"/>
          <w:szCs w:val="24"/>
        </w:rPr>
      </w:pPr>
      <w:r w:rsidRPr="00894451">
        <w:rPr>
          <w:b/>
          <w:sz w:val="24"/>
          <w:szCs w:val="24"/>
        </w:rPr>
        <w:t xml:space="preserve">3. </w:t>
      </w:r>
      <w:r w:rsidR="00361173" w:rsidRPr="00894451">
        <w:rPr>
          <w:b/>
          <w:sz w:val="24"/>
          <w:szCs w:val="24"/>
        </w:rPr>
        <w:t xml:space="preserve">Срок оплаты: </w:t>
      </w:r>
      <w:r w:rsidR="002E59F1">
        <w:rPr>
          <w:sz w:val="24"/>
          <w:szCs w:val="24"/>
        </w:rPr>
        <w:t>в течение 7</w:t>
      </w:r>
      <w:r w:rsidR="00A23871">
        <w:rPr>
          <w:sz w:val="24"/>
          <w:szCs w:val="24"/>
        </w:rPr>
        <w:t xml:space="preserve"> рабочих дней с даты п</w:t>
      </w:r>
      <w:r w:rsidR="007841C8">
        <w:rPr>
          <w:sz w:val="24"/>
          <w:szCs w:val="24"/>
        </w:rPr>
        <w:t>ередачи результатов по Договору за счет средств бюджетного учреждения, КВР 244.</w:t>
      </w:r>
    </w:p>
    <w:p w:rsidR="00361173" w:rsidRPr="00894451" w:rsidRDefault="00361173" w:rsidP="00361173">
      <w:pPr>
        <w:tabs>
          <w:tab w:val="left" w:pos="12660"/>
        </w:tabs>
        <w:jc w:val="both"/>
        <w:rPr>
          <w:b/>
          <w:sz w:val="24"/>
          <w:szCs w:val="24"/>
        </w:rPr>
      </w:pPr>
    </w:p>
    <w:p w:rsidR="00361173" w:rsidRPr="00894451" w:rsidRDefault="000C0BCE" w:rsidP="00361173">
      <w:pPr>
        <w:tabs>
          <w:tab w:val="left" w:pos="12660"/>
        </w:tabs>
        <w:jc w:val="both"/>
        <w:rPr>
          <w:sz w:val="24"/>
          <w:szCs w:val="24"/>
        </w:rPr>
      </w:pPr>
      <w:r w:rsidRPr="00894451">
        <w:rPr>
          <w:b/>
          <w:sz w:val="24"/>
          <w:szCs w:val="24"/>
        </w:rPr>
        <w:t>4</w:t>
      </w:r>
      <w:r w:rsidR="00361173" w:rsidRPr="00894451">
        <w:rPr>
          <w:b/>
          <w:sz w:val="24"/>
          <w:szCs w:val="24"/>
        </w:rPr>
        <w:t xml:space="preserve">. Срок </w:t>
      </w:r>
      <w:r w:rsidRPr="00894451">
        <w:rPr>
          <w:b/>
          <w:sz w:val="24"/>
          <w:szCs w:val="24"/>
        </w:rPr>
        <w:t>поставки товаров, лицензий</w:t>
      </w:r>
      <w:r w:rsidR="00361173" w:rsidRPr="00894451">
        <w:rPr>
          <w:b/>
          <w:sz w:val="24"/>
          <w:szCs w:val="24"/>
        </w:rPr>
        <w:t xml:space="preserve">: </w:t>
      </w:r>
      <w:r w:rsidR="00A23871">
        <w:rPr>
          <w:sz w:val="24"/>
          <w:szCs w:val="24"/>
        </w:rPr>
        <w:t>в течение 45 рабочих дней с даты подписания Договора</w:t>
      </w:r>
    </w:p>
    <w:p w:rsidR="00D147FC" w:rsidRPr="00894451" w:rsidRDefault="00D147FC" w:rsidP="00361173">
      <w:pPr>
        <w:tabs>
          <w:tab w:val="left" w:pos="12660"/>
        </w:tabs>
        <w:jc w:val="both"/>
        <w:rPr>
          <w:b/>
          <w:sz w:val="24"/>
          <w:szCs w:val="24"/>
        </w:rPr>
      </w:pPr>
    </w:p>
    <w:p w:rsidR="00BF048E" w:rsidRPr="00894451" w:rsidRDefault="000A22B7" w:rsidP="00BF048E">
      <w:pPr>
        <w:tabs>
          <w:tab w:val="left" w:pos="12660"/>
        </w:tabs>
        <w:jc w:val="both"/>
        <w:rPr>
          <w:sz w:val="24"/>
          <w:szCs w:val="24"/>
        </w:rPr>
      </w:pPr>
      <w:r>
        <w:rPr>
          <w:b/>
          <w:sz w:val="24"/>
          <w:szCs w:val="24"/>
        </w:rPr>
        <w:t>5</w:t>
      </w:r>
      <w:r w:rsidR="000C0BCE" w:rsidRPr="00894451">
        <w:rPr>
          <w:b/>
          <w:sz w:val="24"/>
          <w:szCs w:val="24"/>
        </w:rPr>
        <w:t xml:space="preserve">. </w:t>
      </w:r>
      <w:r w:rsidR="00BF048E" w:rsidRPr="00894451">
        <w:rPr>
          <w:b/>
          <w:sz w:val="24"/>
          <w:szCs w:val="24"/>
        </w:rPr>
        <w:t>Порядок поставки:</w:t>
      </w:r>
      <w:r w:rsidR="00BF048E" w:rsidRPr="00894451">
        <w:rPr>
          <w:sz w:val="24"/>
          <w:szCs w:val="24"/>
        </w:rPr>
        <w:t xml:space="preserve"> </w:t>
      </w:r>
      <w:r w:rsidR="00A23871">
        <w:rPr>
          <w:sz w:val="24"/>
          <w:szCs w:val="24"/>
        </w:rPr>
        <w:t xml:space="preserve">доставка по адресу Заказчика: </w:t>
      </w:r>
      <w:r w:rsidR="00646632" w:rsidRPr="00646632">
        <w:rPr>
          <w:sz w:val="24"/>
          <w:szCs w:val="24"/>
        </w:rPr>
        <w:t>357600, Ставропольский край, г. Ессентуки, ул. Советская, д. 24.</w:t>
      </w:r>
      <w:bookmarkStart w:id="0" w:name="_GoBack"/>
      <w:bookmarkEnd w:id="0"/>
    </w:p>
    <w:p w:rsidR="000C0BCE" w:rsidRPr="00894451" w:rsidRDefault="000C0BCE" w:rsidP="00361173">
      <w:pPr>
        <w:tabs>
          <w:tab w:val="left" w:pos="12660"/>
        </w:tabs>
        <w:jc w:val="both"/>
        <w:rPr>
          <w:b/>
          <w:sz w:val="24"/>
          <w:szCs w:val="24"/>
        </w:rPr>
      </w:pPr>
    </w:p>
    <w:p w:rsidR="00BF048E" w:rsidRPr="00894451" w:rsidRDefault="000A22B7" w:rsidP="00BF048E">
      <w:pPr>
        <w:tabs>
          <w:tab w:val="left" w:pos="12660"/>
        </w:tabs>
        <w:jc w:val="both"/>
        <w:rPr>
          <w:b/>
          <w:sz w:val="24"/>
          <w:szCs w:val="24"/>
        </w:rPr>
      </w:pPr>
      <w:r>
        <w:rPr>
          <w:b/>
          <w:sz w:val="24"/>
          <w:szCs w:val="24"/>
        </w:rPr>
        <w:t>6</w:t>
      </w:r>
      <w:r w:rsidR="00BF048E" w:rsidRPr="00894451">
        <w:rPr>
          <w:b/>
          <w:sz w:val="24"/>
          <w:szCs w:val="24"/>
        </w:rPr>
        <w:t>. Срок действия неисключительных прав на ПО:</w:t>
      </w:r>
    </w:p>
    <w:p w:rsidR="00BF048E" w:rsidRPr="00894451" w:rsidRDefault="00BF048E" w:rsidP="00BF048E">
      <w:pPr>
        <w:tabs>
          <w:tab w:val="left" w:pos="12660"/>
        </w:tabs>
        <w:ind w:left="284"/>
        <w:jc w:val="both"/>
        <w:rPr>
          <w:sz w:val="24"/>
          <w:szCs w:val="24"/>
        </w:rPr>
      </w:pPr>
      <w:r w:rsidRPr="00894451">
        <w:rPr>
          <w:sz w:val="24"/>
          <w:szCs w:val="24"/>
        </w:rPr>
        <w:t xml:space="preserve">- </w:t>
      </w:r>
      <w:r w:rsidR="00A23871">
        <w:rPr>
          <w:sz w:val="24"/>
          <w:szCs w:val="24"/>
        </w:rPr>
        <w:t>срок использования (лицензии) не ограничен, но не превышает срок действия исключительных прав правообладателя ПО (ч.4 ст.1235 ГК РФ).</w:t>
      </w:r>
    </w:p>
    <w:p w:rsidR="000C0BCE" w:rsidRPr="00894451" w:rsidRDefault="000C0BCE" w:rsidP="00361173">
      <w:pPr>
        <w:tabs>
          <w:tab w:val="left" w:pos="12660"/>
        </w:tabs>
        <w:jc w:val="both"/>
        <w:rPr>
          <w:b/>
          <w:sz w:val="24"/>
          <w:szCs w:val="24"/>
        </w:rPr>
      </w:pPr>
    </w:p>
    <w:p w:rsidR="00BE52CB" w:rsidRPr="00894451" w:rsidRDefault="000A22B7" w:rsidP="00361173">
      <w:pPr>
        <w:tabs>
          <w:tab w:val="left" w:pos="12660"/>
        </w:tabs>
        <w:jc w:val="both"/>
        <w:rPr>
          <w:b/>
          <w:sz w:val="24"/>
          <w:szCs w:val="24"/>
        </w:rPr>
      </w:pPr>
      <w:r>
        <w:rPr>
          <w:b/>
          <w:sz w:val="24"/>
          <w:szCs w:val="24"/>
        </w:rPr>
        <w:t>7</w:t>
      </w:r>
      <w:r w:rsidR="00BE52CB" w:rsidRPr="00894451">
        <w:rPr>
          <w:b/>
          <w:sz w:val="24"/>
          <w:szCs w:val="24"/>
        </w:rPr>
        <w:t>. Данные ответственного лица Заказчика:</w:t>
      </w:r>
      <w:r w:rsidR="00BD74B2" w:rsidRPr="00894451">
        <w:rPr>
          <w:b/>
          <w:sz w:val="24"/>
          <w:szCs w:val="24"/>
        </w:rPr>
        <w:t xml:space="preserve"> </w:t>
      </w:r>
    </w:p>
    <w:tbl>
      <w:tblPr>
        <w:tblStyle w:val="ae"/>
        <w:tblW w:w="10283" w:type="dxa"/>
        <w:tblLook w:val="04A0" w:firstRow="1" w:lastRow="0" w:firstColumn="1" w:lastColumn="0" w:noHBand="0" w:noVBand="1"/>
      </w:tblPr>
      <w:tblGrid>
        <w:gridCol w:w="4072"/>
        <w:gridCol w:w="2952"/>
        <w:gridCol w:w="3259"/>
      </w:tblGrid>
      <w:tr w:rsidR="00BD74B2" w:rsidRPr="00894451" w:rsidTr="00BA0145">
        <w:trPr>
          <w:trHeight w:val="574"/>
        </w:trPr>
        <w:tc>
          <w:tcPr>
            <w:tcW w:w="4072" w:type="dxa"/>
            <w:vAlign w:val="center"/>
          </w:tcPr>
          <w:p w:rsidR="00BD74B2" w:rsidRPr="00894451" w:rsidRDefault="00BD74B2" w:rsidP="00757277">
            <w:pPr>
              <w:tabs>
                <w:tab w:val="left" w:pos="2410"/>
              </w:tabs>
              <w:jc w:val="center"/>
              <w:rPr>
                <w:b/>
                <w:sz w:val="24"/>
                <w:szCs w:val="24"/>
              </w:rPr>
            </w:pPr>
            <w:r w:rsidRPr="00894451">
              <w:rPr>
                <w:b/>
                <w:sz w:val="24"/>
                <w:szCs w:val="24"/>
              </w:rPr>
              <w:t>Фамилия, имя, отчество</w:t>
            </w:r>
          </w:p>
        </w:tc>
        <w:tc>
          <w:tcPr>
            <w:tcW w:w="2952" w:type="dxa"/>
            <w:vAlign w:val="center"/>
          </w:tcPr>
          <w:p w:rsidR="00BD74B2" w:rsidRPr="00894451" w:rsidRDefault="004F4579" w:rsidP="00757277">
            <w:pPr>
              <w:tabs>
                <w:tab w:val="left" w:pos="2410"/>
              </w:tabs>
              <w:jc w:val="center"/>
              <w:rPr>
                <w:b/>
                <w:sz w:val="24"/>
                <w:szCs w:val="24"/>
              </w:rPr>
            </w:pPr>
            <w:r w:rsidRPr="00894451">
              <w:rPr>
                <w:b/>
                <w:sz w:val="24"/>
                <w:szCs w:val="24"/>
              </w:rPr>
              <w:t>Контактный телефон</w:t>
            </w:r>
          </w:p>
        </w:tc>
        <w:tc>
          <w:tcPr>
            <w:tcW w:w="3259" w:type="dxa"/>
            <w:vAlign w:val="center"/>
          </w:tcPr>
          <w:p w:rsidR="00BD74B2" w:rsidRPr="00894451" w:rsidRDefault="004F4579" w:rsidP="00757277">
            <w:pPr>
              <w:tabs>
                <w:tab w:val="left" w:pos="2410"/>
              </w:tabs>
              <w:jc w:val="center"/>
              <w:rPr>
                <w:b/>
                <w:sz w:val="24"/>
                <w:szCs w:val="24"/>
              </w:rPr>
            </w:pPr>
            <w:r w:rsidRPr="00894451">
              <w:rPr>
                <w:b/>
                <w:sz w:val="24"/>
                <w:szCs w:val="24"/>
              </w:rPr>
              <w:t>Адрес эл. почты</w:t>
            </w:r>
          </w:p>
        </w:tc>
      </w:tr>
      <w:tr w:rsidR="004F4579" w:rsidRPr="00894451" w:rsidTr="00BA0145">
        <w:trPr>
          <w:trHeight w:val="574"/>
        </w:trPr>
        <w:tc>
          <w:tcPr>
            <w:tcW w:w="4072" w:type="dxa"/>
            <w:vAlign w:val="center"/>
          </w:tcPr>
          <w:p w:rsidR="004F4579" w:rsidRPr="00894451" w:rsidRDefault="004F4579" w:rsidP="00757277">
            <w:pPr>
              <w:tabs>
                <w:tab w:val="left" w:pos="2410"/>
              </w:tabs>
              <w:jc w:val="center"/>
              <w:rPr>
                <w:sz w:val="24"/>
                <w:szCs w:val="24"/>
              </w:rPr>
            </w:pPr>
            <w:r w:rsidRPr="00894451">
              <w:rPr>
                <w:sz w:val="24"/>
                <w:szCs w:val="24"/>
              </w:rPr>
              <w:t>____________________</w:t>
            </w:r>
          </w:p>
        </w:tc>
        <w:tc>
          <w:tcPr>
            <w:tcW w:w="2952" w:type="dxa"/>
            <w:vAlign w:val="center"/>
          </w:tcPr>
          <w:p w:rsidR="004F4579" w:rsidRPr="00894451" w:rsidRDefault="004F4579" w:rsidP="00757277">
            <w:pPr>
              <w:tabs>
                <w:tab w:val="left" w:pos="2410"/>
              </w:tabs>
              <w:jc w:val="center"/>
              <w:rPr>
                <w:sz w:val="24"/>
                <w:szCs w:val="24"/>
              </w:rPr>
            </w:pPr>
            <w:r w:rsidRPr="00894451">
              <w:rPr>
                <w:sz w:val="24"/>
                <w:szCs w:val="24"/>
              </w:rPr>
              <w:t>+7(___) ____________</w:t>
            </w:r>
          </w:p>
        </w:tc>
        <w:tc>
          <w:tcPr>
            <w:tcW w:w="3259" w:type="dxa"/>
            <w:vAlign w:val="center"/>
          </w:tcPr>
          <w:p w:rsidR="004F4579" w:rsidRPr="00894451" w:rsidRDefault="004F4579" w:rsidP="00757277">
            <w:pPr>
              <w:tabs>
                <w:tab w:val="left" w:pos="2410"/>
              </w:tabs>
              <w:jc w:val="center"/>
              <w:rPr>
                <w:sz w:val="24"/>
                <w:szCs w:val="24"/>
                <w:lang w:val="en-US"/>
              </w:rPr>
            </w:pPr>
            <w:r w:rsidRPr="00894451">
              <w:rPr>
                <w:sz w:val="24"/>
                <w:szCs w:val="24"/>
              </w:rPr>
              <w:t>__________</w:t>
            </w:r>
            <w:r w:rsidRPr="00894451">
              <w:rPr>
                <w:sz w:val="24"/>
                <w:szCs w:val="24"/>
                <w:lang w:val="en-US"/>
              </w:rPr>
              <w:t>@_________</w:t>
            </w:r>
          </w:p>
        </w:tc>
      </w:tr>
    </w:tbl>
    <w:p w:rsidR="00BD74B2" w:rsidRPr="00894451" w:rsidRDefault="00BD74B2" w:rsidP="00361173">
      <w:pPr>
        <w:tabs>
          <w:tab w:val="left" w:pos="12660"/>
        </w:tabs>
        <w:jc w:val="both"/>
        <w:rPr>
          <w:b/>
          <w:sz w:val="24"/>
          <w:szCs w:val="24"/>
        </w:rPr>
      </w:pPr>
    </w:p>
    <w:p w:rsidR="0025441D" w:rsidRPr="00894451" w:rsidRDefault="0025441D" w:rsidP="00361173">
      <w:pPr>
        <w:tabs>
          <w:tab w:val="left" w:pos="12660"/>
        </w:tabs>
        <w:ind w:left="284"/>
        <w:jc w:val="both"/>
        <w:rPr>
          <w:sz w:val="24"/>
          <w:szCs w:val="24"/>
        </w:rPr>
      </w:pPr>
    </w:p>
    <w:p w:rsidR="0025441D" w:rsidRPr="00894451" w:rsidRDefault="0025441D" w:rsidP="0025441D">
      <w:pPr>
        <w:tabs>
          <w:tab w:val="left" w:pos="921"/>
        </w:tabs>
        <w:rPr>
          <w:sz w:val="24"/>
          <w:szCs w:val="24"/>
        </w:rPr>
      </w:pPr>
    </w:p>
    <w:tbl>
      <w:tblPr>
        <w:tblStyle w:val="ae"/>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3F5400" w:rsidRPr="00894451" w:rsidTr="00B33D3F">
        <w:tc>
          <w:tcPr>
            <w:tcW w:w="4962" w:type="dxa"/>
          </w:tcPr>
          <w:p w:rsidR="00A23871" w:rsidRDefault="00A23871" w:rsidP="00222D0A">
            <w:pPr>
              <w:pStyle w:val="af"/>
              <w:tabs>
                <w:tab w:val="left" w:pos="851"/>
              </w:tabs>
              <w:jc w:val="both"/>
            </w:pPr>
          </w:p>
          <w:p w:rsidR="00DE308F" w:rsidRDefault="00DE308F" w:rsidP="00222D0A">
            <w:pPr>
              <w:pStyle w:val="af"/>
              <w:tabs>
                <w:tab w:val="left" w:pos="851"/>
              </w:tabs>
              <w:jc w:val="both"/>
            </w:pPr>
          </w:p>
          <w:p w:rsidR="00DE308F" w:rsidRDefault="00DE308F" w:rsidP="00222D0A">
            <w:pPr>
              <w:pStyle w:val="af"/>
              <w:tabs>
                <w:tab w:val="left" w:pos="851"/>
              </w:tabs>
              <w:jc w:val="both"/>
            </w:pPr>
          </w:p>
          <w:p w:rsidR="00DE308F" w:rsidRPr="00222D0A" w:rsidRDefault="00DE308F" w:rsidP="00222D0A">
            <w:pPr>
              <w:pStyle w:val="af"/>
              <w:tabs>
                <w:tab w:val="left" w:pos="851"/>
              </w:tabs>
              <w:jc w:val="both"/>
            </w:pPr>
          </w:p>
          <w:p w:rsidR="003F5400" w:rsidRPr="00222D0A" w:rsidRDefault="00222D0A" w:rsidP="00222D0A">
            <w:pPr>
              <w:pStyle w:val="af"/>
              <w:tabs>
                <w:tab w:val="left" w:pos="851"/>
              </w:tabs>
              <w:suppressAutoHyphens w:val="0"/>
              <w:ind w:left="0"/>
              <w:jc w:val="both"/>
            </w:pPr>
            <w:r w:rsidRPr="00222D0A">
              <w:t xml:space="preserve">____________________ </w:t>
            </w:r>
          </w:p>
          <w:p w:rsidR="003F5400" w:rsidRPr="00222D0A" w:rsidRDefault="003F5400" w:rsidP="00B33D3F">
            <w:pPr>
              <w:pStyle w:val="af"/>
              <w:tabs>
                <w:tab w:val="left" w:pos="851"/>
              </w:tabs>
              <w:suppressAutoHyphens w:val="0"/>
              <w:ind w:left="0"/>
              <w:jc w:val="both"/>
            </w:pPr>
            <w:r w:rsidRPr="00222D0A">
              <w:t xml:space="preserve">               </w:t>
            </w:r>
          </w:p>
          <w:p w:rsidR="003F5400" w:rsidRPr="00222D0A" w:rsidRDefault="003F5400" w:rsidP="00B33D3F">
            <w:pPr>
              <w:pStyle w:val="af"/>
              <w:tabs>
                <w:tab w:val="left" w:pos="851"/>
              </w:tabs>
              <w:suppressAutoHyphens w:val="0"/>
              <w:ind w:left="0"/>
              <w:jc w:val="both"/>
            </w:pPr>
            <w:r w:rsidRPr="00222D0A">
              <w:t xml:space="preserve">               м.п.</w:t>
            </w:r>
          </w:p>
        </w:tc>
        <w:tc>
          <w:tcPr>
            <w:tcW w:w="5103" w:type="dxa"/>
          </w:tcPr>
          <w:p w:rsidR="007841C8" w:rsidRDefault="007841C8" w:rsidP="007841C8">
            <w:pPr>
              <w:pStyle w:val="af"/>
              <w:tabs>
                <w:tab w:val="left" w:pos="851"/>
              </w:tabs>
              <w:ind w:left="33"/>
              <w:jc w:val="both"/>
              <w:rPr>
                <w:sz w:val="23"/>
                <w:szCs w:val="23"/>
              </w:rPr>
            </w:pPr>
            <w:r>
              <w:rPr>
                <w:sz w:val="23"/>
                <w:szCs w:val="23"/>
              </w:rPr>
              <w:t>Врио исполните</w:t>
            </w:r>
            <w:r w:rsidRPr="00A23871">
              <w:rPr>
                <w:sz w:val="23"/>
                <w:szCs w:val="23"/>
              </w:rPr>
              <w:t>льного директора</w:t>
            </w:r>
          </w:p>
          <w:p w:rsidR="007841C8" w:rsidRPr="006756A6" w:rsidRDefault="007841C8" w:rsidP="007841C8">
            <w:pPr>
              <w:pStyle w:val="af"/>
              <w:tabs>
                <w:tab w:val="left" w:pos="851"/>
              </w:tabs>
              <w:suppressAutoHyphens w:val="0"/>
              <w:ind w:left="0"/>
              <w:jc w:val="both"/>
            </w:pPr>
            <w:r w:rsidRPr="006756A6">
              <w:rPr>
                <w:sz w:val="25"/>
                <w:szCs w:val="25"/>
              </w:rPr>
              <w:t>ФГБУ СКФНКЦ ФМБА России</w:t>
            </w:r>
          </w:p>
          <w:p w:rsidR="007841C8" w:rsidRPr="00A23871" w:rsidRDefault="007841C8" w:rsidP="007841C8">
            <w:pPr>
              <w:pStyle w:val="af"/>
              <w:tabs>
                <w:tab w:val="left" w:pos="851"/>
              </w:tabs>
              <w:ind w:left="33"/>
              <w:jc w:val="both"/>
              <w:rPr>
                <w:sz w:val="23"/>
                <w:szCs w:val="23"/>
              </w:rPr>
            </w:pPr>
          </w:p>
          <w:p w:rsidR="007841C8" w:rsidRPr="00A23871" w:rsidRDefault="007841C8" w:rsidP="007841C8">
            <w:pPr>
              <w:pStyle w:val="af"/>
              <w:tabs>
                <w:tab w:val="left" w:pos="851"/>
              </w:tabs>
              <w:ind w:left="33"/>
              <w:jc w:val="both"/>
              <w:rPr>
                <w:sz w:val="23"/>
                <w:szCs w:val="23"/>
              </w:rPr>
            </w:pPr>
          </w:p>
          <w:p w:rsidR="007841C8" w:rsidRPr="00911D46" w:rsidRDefault="007841C8" w:rsidP="007841C8">
            <w:pPr>
              <w:pStyle w:val="af"/>
              <w:tabs>
                <w:tab w:val="left" w:pos="851"/>
              </w:tabs>
              <w:suppressAutoHyphens w:val="0"/>
              <w:ind w:left="33"/>
              <w:jc w:val="both"/>
              <w:rPr>
                <w:sz w:val="23"/>
                <w:szCs w:val="23"/>
              </w:rPr>
            </w:pPr>
            <w:r w:rsidRPr="00A23871">
              <w:rPr>
                <w:sz w:val="23"/>
                <w:szCs w:val="23"/>
              </w:rPr>
              <w:t xml:space="preserve">____________________ </w:t>
            </w:r>
            <w:r>
              <w:rPr>
                <w:sz w:val="23"/>
                <w:szCs w:val="23"/>
              </w:rPr>
              <w:t>Д</w:t>
            </w:r>
            <w:r w:rsidRPr="00A23871">
              <w:rPr>
                <w:sz w:val="23"/>
                <w:szCs w:val="23"/>
              </w:rPr>
              <w:t>.</w:t>
            </w:r>
            <w:r>
              <w:rPr>
                <w:sz w:val="23"/>
                <w:szCs w:val="23"/>
              </w:rPr>
              <w:t>К</w:t>
            </w:r>
            <w:r w:rsidRPr="00A23871">
              <w:rPr>
                <w:sz w:val="23"/>
                <w:szCs w:val="23"/>
              </w:rPr>
              <w:t xml:space="preserve">. </w:t>
            </w:r>
            <w:r>
              <w:rPr>
                <w:sz w:val="23"/>
                <w:szCs w:val="23"/>
              </w:rPr>
              <w:t>Осипенко</w:t>
            </w:r>
          </w:p>
          <w:p w:rsidR="00A23871" w:rsidRPr="006756A6" w:rsidRDefault="00A23871" w:rsidP="00A23871">
            <w:pPr>
              <w:pStyle w:val="af"/>
              <w:tabs>
                <w:tab w:val="left" w:pos="851"/>
              </w:tabs>
              <w:suppressAutoHyphens w:val="0"/>
              <w:ind w:left="0"/>
              <w:jc w:val="both"/>
            </w:pPr>
          </w:p>
          <w:p w:rsidR="003F5400" w:rsidRPr="00894451" w:rsidRDefault="003F5400" w:rsidP="00B33D3F">
            <w:pPr>
              <w:pStyle w:val="af"/>
              <w:tabs>
                <w:tab w:val="left" w:pos="851"/>
              </w:tabs>
              <w:suppressAutoHyphens w:val="0"/>
              <w:ind w:left="0"/>
              <w:jc w:val="both"/>
            </w:pPr>
            <w:r w:rsidRPr="00894451">
              <w:t xml:space="preserve">              м.п.</w:t>
            </w:r>
          </w:p>
        </w:tc>
      </w:tr>
    </w:tbl>
    <w:p w:rsidR="00906107" w:rsidRPr="00894451" w:rsidRDefault="00906107" w:rsidP="001A3EE1">
      <w:pPr>
        <w:rPr>
          <w:sz w:val="24"/>
          <w:szCs w:val="24"/>
        </w:rPr>
      </w:pPr>
    </w:p>
    <w:p w:rsidR="00906107" w:rsidRPr="00894451" w:rsidRDefault="00906107">
      <w:pPr>
        <w:rPr>
          <w:sz w:val="24"/>
          <w:szCs w:val="24"/>
        </w:rPr>
      </w:pPr>
      <w:r w:rsidRPr="00894451">
        <w:rPr>
          <w:sz w:val="24"/>
          <w:szCs w:val="24"/>
        </w:rPr>
        <w:br w:type="page"/>
      </w:r>
    </w:p>
    <w:p w:rsidR="00906107" w:rsidRPr="00894451" w:rsidRDefault="00906107" w:rsidP="00906107">
      <w:pPr>
        <w:ind w:firstLine="284"/>
        <w:jc w:val="right"/>
        <w:rPr>
          <w:sz w:val="24"/>
          <w:szCs w:val="24"/>
        </w:rPr>
      </w:pPr>
      <w:r w:rsidRPr="00894451">
        <w:rPr>
          <w:sz w:val="24"/>
          <w:szCs w:val="24"/>
        </w:rPr>
        <w:lastRenderedPageBreak/>
        <w:t>Приложение № 2</w:t>
      </w:r>
    </w:p>
    <w:p w:rsidR="00F17816" w:rsidRPr="00894451" w:rsidRDefault="00906107" w:rsidP="00906107">
      <w:pPr>
        <w:jc w:val="right"/>
        <w:rPr>
          <w:sz w:val="24"/>
          <w:szCs w:val="24"/>
        </w:rPr>
      </w:pPr>
      <w:r w:rsidRPr="00894451">
        <w:rPr>
          <w:sz w:val="24"/>
          <w:szCs w:val="24"/>
        </w:rPr>
        <w:t>к договору № ____ от __.__.202</w:t>
      </w:r>
      <w:r w:rsidR="007841C8">
        <w:rPr>
          <w:sz w:val="24"/>
          <w:szCs w:val="24"/>
        </w:rPr>
        <w:t>6</w:t>
      </w:r>
    </w:p>
    <w:p w:rsidR="00906107" w:rsidRPr="00894451" w:rsidRDefault="00906107" w:rsidP="00906107">
      <w:pPr>
        <w:jc w:val="right"/>
        <w:rPr>
          <w:sz w:val="24"/>
          <w:szCs w:val="24"/>
        </w:rPr>
      </w:pPr>
    </w:p>
    <w:p w:rsidR="00906107" w:rsidRPr="00894451" w:rsidRDefault="00906107" w:rsidP="00906107">
      <w:pPr>
        <w:jc w:val="center"/>
        <w:rPr>
          <w:sz w:val="24"/>
          <w:szCs w:val="24"/>
        </w:rPr>
      </w:pPr>
    </w:p>
    <w:p w:rsidR="00906107" w:rsidRPr="00894451" w:rsidRDefault="00906107" w:rsidP="00906107">
      <w:pPr>
        <w:jc w:val="center"/>
        <w:rPr>
          <w:b/>
          <w:sz w:val="24"/>
          <w:szCs w:val="24"/>
        </w:rPr>
      </w:pPr>
      <w:r w:rsidRPr="00894451">
        <w:rPr>
          <w:b/>
          <w:sz w:val="24"/>
          <w:szCs w:val="24"/>
        </w:rPr>
        <w:t>Условие о применении электронного документооборота</w:t>
      </w:r>
    </w:p>
    <w:p w:rsidR="00906107" w:rsidRPr="00894451" w:rsidRDefault="00906107" w:rsidP="00906107">
      <w:pPr>
        <w:ind w:left="567" w:hanging="567"/>
        <w:jc w:val="both"/>
        <w:rPr>
          <w:sz w:val="24"/>
          <w:szCs w:val="24"/>
        </w:rPr>
      </w:pPr>
    </w:p>
    <w:p w:rsidR="00906107" w:rsidRPr="00894451" w:rsidRDefault="00906107" w:rsidP="00D55F5F">
      <w:pPr>
        <w:pStyle w:val="af"/>
        <w:numPr>
          <w:ilvl w:val="0"/>
          <w:numId w:val="23"/>
        </w:numPr>
        <w:ind w:left="426" w:hanging="426"/>
        <w:jc w:val="both"/>
      </w:pPr>
      <w:r w:rsidRPr="00894451">
        <w:t xml:space="preserve">При желании и возможности осуществлять электронный обмен УПД по телекоммуникационным каналам связи в системе электронного документооборота (далее – «ЭДО»), подписанными усиленной квалифицированной электронной подписью, </w:t>
      </w:r>
      <w:r w:rsidR="00641059" w:rsidRPr="00894451">
        <w:t>Заказчик</w:t>
      </w:r>
      <w:r w:rsidRPr="00894451">
        <w:t xml:space="preserve"> направляет уведомление о наименовании доверенного оператора ЭДО (далее – «Уведомление») на адрес электронной почты Общества, указанный в Договоре. В этом случае </w:t>
      </w:r>
      <w:r w:rsidR="00641059" w:rsidRPr="00894451">
        <w:t>Заказчик</w:t>
      </w:r>
      <w:r w:rsidRPr="00894451">
        <w:t xml:space="preserve"> подтверждает, что им заключен соответствующий договор с указанным в Уведомлении доверенным оператором ЭДО и получены усиленные квалифицированные электронные подписи.</w:t>
      </w:r>
    </w:p>
    <w:p w:rsidR="000E6E61" w:rsidRPr="00894451" w:rsidRDefault="000E6E61" w:rsidP="00D55F5F">
      <w:pPr>
        <w:pStyle w:val="af"/>
        <w:ind w:left="426" w:hanging="426"/>
        <w:jc w:val="both"/>
      </w:pPr>
    </w:p>
    <w:p w:rsidR="00906107" w:rsidRPr="00894451" w:rsidRDefault="00906107" w:rsidP="00D55F5F">
      <w:pPr>
        <w:pStyle w:val="af"/>
        <w:numPr>
          <w:ilvl w:val="0"/>
          <w:numId w:val="23"/>
        </w:numPr>
        <w:ind w:left="426" w:hanging="426"/>
        <w:jc w:val="both"/>
      </w:pPr>
      <w:r w:rsidRPr="00894451">
        <w:t xml:space="preserve">При получении Уведомления Общество имеет право направить </w:t>
      </w:r>
      <w:r w:rsidR="00641059" w:rsidRPr="00894451">
        <w:t>Заказчик</w:t>
      </w:r>
      <w:r w:rsidR="00F9775E" w:rsidRPr="00894451">
        <w:t>у</w:t>
      </w:r>
      <w:r w:rsidRPr="00894451">
        <w:t xml:space="preserve"> Приглашение к обмену электронными документами по телекоммуникационным каналам связи в системе ЭДО. </w:t>
      </w:r>
    </w:p>
    <w:p w:rsidR="000E6E61" w:rsidRPr="00894451" w:rsidRDefault="000E6E61" w:rsidP="00D55F5F">
      <w:pPr>
        <w:pStyle w:val="af"/>
        <w:ind w:left="426" w:hanging="426"/>
        <w:jc w:val="both"/>
      </w:pPr>
    </w:p>
    <w:p w:rsidR="000E6E61" w:rsidRPr="00894451" w:rsidRDefault="00641059" w:rsidP="00D55F5F">
      <w:pPr>
        <w:pStyle w:val="af"/>
        <w:numPr>
          <w:ilvl w:val="0"/>
          <w:numId w:val="23"/>
        </w:numPr>
        <w:ind w:left="426" w:hanging="426"/>
        <w:jc w:val="both"/>
      </w:pPr>
      <w:r w:rsidRPr="00894451">
        <w:t>Заказчик</w:t>
      </w:r>
      <w:r w:rsidR="00906107" w:rsidRPr="00894451">
        <w:t xml:space="preserve"> вправе принять Приглашение в системе </w:t>
      </w:r>
      <w:r w:rsidR="000E6E61" w:rsidRPr="00894451">
        <w:t>ЭДО</w:t>
      </w:r>
      <w:r w:rsidR="00906107" w:rsidRPr="00894451">
        <w:t xml:space="preserve">. С момента принятия Приглашения в </w:t>
      </w:r>
      <w:r w:rsidRPr="00894451">
        <w:t>Заказчик</w:t>
      </w:r>
      <w:r w:rsidR="00906107" w:rsidRPr="00894451">
        <w:t xml:space="preserve"> соглашается со всеми </w:t>
      </w:r>
      <w:r w:rsidR="00957597" w:rsidRPr="00894451">
        <w:t>требованиями и правилами</w:t>
      </w:r>
      <w:r w:rsidR="00906107" w:rsidRPr="00894451">
        <w:t xml:space="preserve">, изложенными в </w:t>
      </w:r>
      <w:r w:rsidR="000E6E61" w:rsidRPr="00894451">
        <w:t>настоящих</w:t>
      </w:r>
      <w:r w:rsidR="00957597" w:rsidRPr="00894451">
        <w:t xml:space="preserve"> Условиях</w:t>
      </w:r>
      <w:r w:rsidR="000E6E61" w:rsidRPr="00894451">
        <w:t>, и с</w:t>
      </w:r>
      <w:r w:rsidR="00906107" w:rsidRPr="00894451">
        <w:t>тороны прекращают обмен первичными документами на бумажных носителях.</w:t>
      </w:r>
    </w:p>
    <w:p w:rsidR="000E6E61" w:rsidRPr="00894451" w:rsidRDefault="000E6E61" w:rsidP="00D55F5F">
      <w:pPr>
        <w:pStyle w:val="af"/>
        <w:ind w:left="426" w:hanging="426"/>
        <w:jc w:val="both"/>
      </w:pPr>
    </w:p>
    <w:p w:rsidR="000E6E61" w:rsidRPr="00894451" w:rsidRDefault="00906107" w:rsidP="00D55F5F">
      <w:pPr>
        <w:pStyle w:val="af"/>
        <w:numPr>
          <w:ilvl w:val="0"/>
          <w:numId w:val="23"/>
        </w:numPr>
        <w:ind w:left="426" w:hanging="426"/>
        <w:jc w:val="both"/>
      </w:pPr>
      <w:r w:rsidRPr="00894451">
        <w:t xml:space="preserve">УПД оформляется по форме в соответствии с действующим законодательством </w:t>
      </w:r>
      <w:r w:rsidR="000E6E61" w:rsidRPr="00894451">
        <w:t xml:space="preserve">РФ. </w:t>
      </w:r>
    </w:p>
    <w:p w:rsidR="000E6E61" w:rsidRPr="00894451" w:rsidRDefault="000E6E61" w:rsidP="00D55F5F">
      <w:pPr>
        <w:pStyle w:val="af"/>
        <w:ind w:left="426" w:hanging="426"/>
      </w:pPr>
    </w:p>
    <w:p w:rsidR="000E6E61" w:rsidRPr="00894451" w:rsidRDefault="00906107" w:rsidP="00D55F5F">
      <w:pPr>
        <w:pStyle w:val="af"/>
        <w:numPr>
          <w:ilvl w:val="0"/>
          <w:numId w:val="23"/>
        </w:numPr>
        <w:ind w:left="426" w:hanging="426"/>
        <w:jc w:val="both"/>
      </w:pPr>
      <w:r w:rsidRPr="00894451">
        <w:t xml:space="preserve">Стороны признают юридическую силу электронных документов, подписанных с использованием усиленной квалифицированной электронной подписи, наравне с документами, подписанными на бумажном носителе. При применении Сторонами </w:t>
      </w:r>
      <w:r w:rsidR="000E6E61" w:rsidRPr="00894451">
        <w:t xml:space="preserve">ЭДО </w:t>
      </w:r>
      <w:r w:rsidRPr="00894451">
        <w:t xml:space="preserve">дублирование документов на бумажном носителе не производится. </w:t>
      </w:r>
    </w:p>
    <w:p w:rsidR="000E6E61" w:rsidRPr="00894451" w:rsidRDefault="000E6E61" w:rsidP="00D55F5F">
      <w:pPr>
        <w:pStyle w:val="af"/>
        <w:ind w:left="426" w:hanging="426"/>
      </w:pPr>
    </w:p>
    <w:p w:rsidR="000E6E61" w:rsidRPr="00894451" w:rsidRDefault="00906107" w:rsidP="00D55F5F">
      <w:pPr>
        <w:pStyle w:val="af"/>
        <w:numPr>
          <w:ilvl w:val="0"/>
          <w:numId w:val="23"/>
        </w:numPr>
        <w:ind w:left="426" w:hanging="426"/>
        <w:jc w:val="both"/>
      </w:pPr>
      <w:r w:rsidRPr="00894451">
        <w:t xml:space="preserve">Стороны договорились самостоятельно осуществлять все необходимые для применения </w:t>
      </w:r>
      <w:r w:rsidR="000E6E61" w:rsidRPr="00894451">
        <w:t xml:space="preserve">ЭДО </w:t>
      </w:r>
      <w:r w:rsidRPr="00894451">
        <w:t xml:space="preserve">мероприятия, в том числе заключить соответствующий договор с доверенным оператором </w:t>
      </w:r>
      <w:r w:rsidR="000E6E61" w:rsidRPr="00894451">
        <w:t>ЭДО</w:t>
      </w:r>
      <w:r w:rsidRPr="00894451">
        <w:t xml:space="preserve"> и получить усиленные квалифицированные электронные подписи, а также самостоятельно нести расходы, связанные с применением </w:t>
      </w:r>
      <w:r w:rsidR="000E6E61" w:rsidRPr="00894451">
        <w:t>ЭДО</w:t>
      </w:r>
      <w:r w:rsidRPr="00894451">
        <w:t xml:space="preserve">. </w:t>
      </w:r>
    </w:p>
    <w:p w:rsidR="000E6E61" w:rsidRPr="00894451" w:rsidRDefault="000E6E61" w:rsidP="00D55F5F">
      <w:pPr>
        <w:pStyle w:val="af"/>
        <w:ind w:left="426" w:hanging="426"/>
      </w:pPr>
    </w:p>
    <w:p w:rsidR="002204AA" w:rsidRPr="00894451" w:rsidRDefault="00906107" w:rsidP="00D55F5F">
      <w:pPr>
        <w:pStyle w:val="af"/>
        <w:numPr>
          <w:ilvl w:val="0"/>
          <w:numId w:val="23"/>
        </w:numPr>
        <w:ind w:left="426" w:hanging="426"/>
        <w:jc w:val="both"/>
      </w:pPr>
      <w:r w:rsidRPr="00894451">
        <w:t xml:space="preserve">Стороны, в случае изменения любых своих реквизитов, необходимых для ведения </w:t>
      </w:r>
      <w:r w:rsidR="000E6E61" w:rsidRPr="00894451">
        <w:t>ЭДО</w:t>
      </w:r>
      <w:r w:rsidRPr="00894451">
        <w:t>, обязуются производить регистрацию данных сведений в системах уполномоченных операторов до выпуска документа, сведения в котором подлежат замене (если технологическим регламентом оператора не установлено иное).</w:t>
      </w:r>
    </w:p>
    <w:p w:rsidR="002204AA" w:rsidRPr="00894451" w:rsidRDefault="002204AA" w:rsidP="00D55F5F">
      <w:pPr>
        <w:pStyle w:val="af"/>
        <w:ind w:left="426" w:hanging="426"/>
      </w:pPr>
    </w:p>
    <w:p w:rsidR="002204AA" w:rsidRPr="00894451" w:rsidRDefault="00906107" w:rsidP="00D55F5F">
      <w:pPr>
        <w:pStyle w:val="af"/>
        <w:numPr>
          <w:ilvl w:val="0"/>
          <w:numId w:val="23"/>
        </w:numPr>
        <w:ind w:left="426" w:hanging="426"/>
        <w:jc w:val="both"/>
      </w:pPr>
      <w:r w:rsidRPr="00894451">
        <w:t>Стороны гарантируют и заверяют друг друга, что они приложат все усилия для обеспечения конфиденциальности ключей электронных подписей. Сторона, которой стало известно о нарушении конфиденциальности ключа электронной подписи, обязана одновременно с уведомлением удостоверяющего центра</w:t>
      </w:r>
      <w:r w:rsidR="002204AA" w:rsidRPr="00894451">
        <w:t>,</w:t>
      </w:r>
      <w:r w:rsidRPr="00894451">
        <w:t xml:space="preserve"> выдавшего сертификат ключа проверки электронной подписи</w:t>
      </w:r>
      <w:r w:rsidR="002204AA" w:rsidRPr="00894451">
        <w:t>, уведомить другую с</w:t>
      </w:r>
      <w:r w:rsidRPr="00894451">
        <w:t xml:space="preserve">торону о данном факте и отказаться от использования данной подписи. </w:t>
      </w:r>
    </w:p>
    <w:p w:rsidR="002204AA" w:rsidRPr="00894451" w:rsidRDefault="002204AA" w:rsidP="00D55F5F">
      <w:pPr>
        <w:pStyle w:val="af"/>
        <w:ind w:left="426" w:hanging="426"/>
      </w:pPr>
    </w:p>
    <w:p w:rsidR="002204AA" w:rsidRPr="00894451" w:rsidRDefault="00906107" w:rsidP="00D55F5F">
      <w:pPr>
        <w:pStyle w:val="af"/>
        <w:numPr>
          <w:ilvl w:val="0"/>
          <w:numId w:val="23"/>
        </w:numPr>
        <w:ind w:left="426" w:hanging="426"/>
        <w:jc w:val="both"/>
      </w:pPr>
      <w:r w:rsidRPr="00894451">
        <w:t>Стороны об</w:t>
      </w:r>
      <w:r w:rsidR="002204AA" w:rsidRPr="00894451">
        <w:t>язуются приостанавливать обмен э</w:t>
      </w:r>
      <w:r w:rsidRPr="00894451">
        <w:t xml:space="preserve">лектронными документами в следующих случаях: </w:t>
      </w:r>
    </w:p>
    <w:p w:rsidR="002204AA" w:rsidRPr="00894451" w:rsidRDefault="00906107" w:rsidP="00D55F5F">
      <w:pPr>
        <w:pStyle w:val="af"/>
        <w:numPr>
          <w:ilvl w:val="0"/>
          <w:numId w:val="24"/>
        </w:numPr>
        <w:ind w:left="851" w:hanging="425"/>
        <w:jc w:val="both"/>
      </w:pPr>
      <w:r w:rsidRPr="00894451">
        <w:t xml:space="preserve">несоблюдение одной из </w:t>
      </w:r>
      <w:r w:rsidR="002204AA" w:rsidRPr="00894451">
        <w:t>сторон требований по передаче э</w:t>
      </w:r>
      <w:r w:rsidRPr="00894451">
        <w:t xml:space="preserve">лектронных документов и обеспечению информационной безопасности, предусмотренных законодательством </w:t>
      </w:r>
      <w:r w:rsidR="002204AA" w:rsidRPr="00894451">
        <w:t xml:space="preserve">РФ </w:t>
      </w:r>
      <w:r w:rsidRPr="00894451">
        <w:t xml:space="preserve">и </w:t>
      </w:r>
      <w:r w:rsidR="002204AA" w:rsidRPr="00894451">
        <w:t>настоящими Условиями</w:t>
      </w:r>
      <w:r w:rsidRPr="00894451">
        <w:t xml:space="preserve">; </w:t>
      </w:r>
    </w:p>
    <w:p w:rsidR="002204AA" w:rsidRPr="00894451" w:rsidRDefault="00906107" w:rsidP="00D55F5F">
      <w:pPr>
        <w:pStyle w:val="af"/>
        <w:numPr>
          <w:ilvl w:val="0"/>
          <w:numId w:val="24"/>
        </w:numPr>
        <w:ind w:left="851" w:hanging="425"/>
        <w:jc w:val="both"/>
      </w:pPr>
      <w:r w:rsidRPr="00894451">
        <w:t xml:space="preserve">при наличии спорных ситуаций и в процессе их разрешения, а также для выполнения неотложных, аварийных и ремонтно-восстановительных работ на принимающем и отправляющем оборудовании, при условии обязательного </w:t>
      </w:r>
      <w:r w:rsidR="002204AA" w:rsidRPr="00894451">
        <w:t>письменного уведомления другой с</w:t>
      </w:r>
      <w:r w:rsidRPr="00894451">
        <w:t>тороны о сроках проведения этих работ и приостановке;</w:t>
      </w:r>
    </w:p>
    <w:p w:rsidR="002204AA" w:rsidRPr="00894451" w:rsidRDefault="00906107" w:rsidP="00D55F5F">
      <w:pPr>
        <w:pStyle w:val="af"/>
        <w:numPr>
          <w:ilvl w:val="0"/>
          <w:numId w:val="24"/>
        </w:numPr>
        <w:ind w:left="851" w:hanging="425"/>
        <w:jc w:val="both"/>
      </w:pPr>
      <w:r w:rsidRPr="00894451">
        <w:t xml:space="preserve">в случае невозможности </w:t>
      </w:r>
      <w:r w:rsidR="002204AA" w:rsidRPr="00894451">
        <w:t>передачи электронного документа. При этом стороны обмениваются оригиналами</w:t>
      </w:r>
      <w:r w:rsidRPr="00894451">
        <w:t xml:space="preserve"> </w:t>
      </w:r>
      <w:r w:rsidR="002204AA" w:rsidRPr="00894451">
        <w:t xml:space="preserve">документов </w:t>
      </w:r>
      <w:r w:rsidRPr="00894451">
        <w:t>на бумажных носителях</w:t>
      </w:r>
      <w:r w:rsidR="002204AA" w:rsidRPr="00894451">
        <w:t>;</w:t>
      </w:r>
    </w:p>
    <w:p w:rsidR="002204AA" w:rsidRPr="00894451" w:rsidRDefault="00906107" w:rsidP="00D55F5F">
      <w:pPr>
        <w:pStyle w:val="af"/>
        <w:numPr>
          <w:ilvl w:val="0"/>
          <w:numId w:val="24"/>
        </w:numPr>
        <w:ind w:left="851" w:hanging="425"/>
        <w:jc w:val="both"/>
      </w:pPr>
      <w:r w:rsidRPr="00894451">
        <w:lastRenderedPageBreak/>
        <w:t>при мошеннических действиях и при подозр</w:t>
      </w:r>
      <w:r w:rsidR="002204AA" w:rsidRPr="00894451">
        <w:t>ении на мошеннические действия с</w:t>
      </w:r>
      <w:r w:rsidRPr="00894451">
        <w:t>торон или третьих лиц при обмен</w:t>
      </w:r>
      <w:r w:rsidR="00D55F5F" w:rsidRPr="00894451">
        <w:t>е э</w:t>
      </w:r>
      <w:r w:rsidRPr="00894451">
        <w:t xml:space="preserve">лектронными документами. </w:t>
      </w:r>
    </w:p>
    <w:p w:rsidR="00906107" w:rsidRPr="00894451" w:rsidRDefault="00906107" w:rsidP="00D55F5F">
      <w:pPr>
        <w:pStyle w:val="af"/>
        <w:numPr>
          <w:ilvl w:val="0"/>
          <w:numId w:val="23"/>
        </w:numPr>
        <w:ind w:left="426" w:hanging="426"/>
        <w:jc w:val="both"/>
      </w:pPr>
      <w:r w:rsidRPr="00894451">
        <w:t xml:space="preserve">Сторона, которой стало известно о перечисленных </w:t>
      </w:r>
      <w:r w:rsidR="00D55F5F" w:rsidRPr="00894451">
        <w:t>в п. 9</w:t>
      </w:r>
      <w:r w:rsidRPr="00894451">
        <w:t xml:space="preserve"> обстоятельствах, должна незамедли</w:t>
      </w:r>
      <w:r w:rsidR="00D55F5F" w:rsidRPr="00894451">
        <w:t>тельно сообщить об этом другой с</w:t>
      </w:r>
      <w:r w:rsidRPr="00894451">
        <w:t>тороне посредством электронной почты.  Стороны обязуются в максимально короткие сроки предпринять все действия, необходимые для восстановления электронного обмена документами.</w:t>
      </w:r>
    </w:p>
    <w:p w:rsidR="00906107" w:rsidRPr="00894451" w:rsidRDefault="00906107" w:rsidP="00906107">
      <w:pPr>
        <w:jc w:val="center"/>
        <w:rPr>
          <w:b/>
          <w:sz w:val="24"/>
          <w:szCs w:val="24"/>
        </w:rPr>
      </w:pPr>
    </w:p>
    <w:tbl>
      <w:tblPr>
        <w:tblStyle w:val="ae"/>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906107" w:rsidRPr="00894451" w:rsidTr="00225E5D">
        <w:tc>
          <w:tcPr>
            <w:tcW w:w="4962" w:type="dxa"/>
          </w:tcPr>
          <w:p w:rsidR="00A52F1E" w:rsidRDefault="00A52F1E" w:rsidP="00A52F1E">
            <w:pPr>
              <w:tabs>
                <w:tab w:val="left" w:pos="851"/>
              </w:tabs>
              <w:jc w:val="both"/>
              <w:rPr>
                <w:sz w:val="24"/>
                <w:szCs w:val="24"/>
              </w:rPr>
            </w:pPr>
          </w:p>
          <w:p w:rsidR="00DE308F" w:rsidRPr="00A52F1E" w:rsidRDefault="00DE308F" w:rsidP="00A52F1E">
            <w:pPr>
              <w:tabs>
                <w:tab w:val="left" w:pos="851"/>
              </w:tabs>
              <w:jc w:val="both"/>
              <w:rPr>
                <w:sz w:val="24"/>
                <w:szCs w:val="24"/>
              </w:rPr>
            </w:pPr>
          </w:p>
          <w:p w:rsidR="00222D0A" w:rsidRPr="00222D0A" w:rsidRDefault="00222D0A" w:rsidP="00222D0A">
            <w:pPr>
              <w:pStyle w:val="af"/>
              <w:tabs>
                <w:tab w:val="left" w:pos="851"/>
              </w:tabs>
              <w:jc w:val="both"/>
            </w:pPr>
          </w:p>
          <w:p w:rsidR="00222D0A" w:rsidRPr="00222D0A" w:rsidRDefault="00222D0A" w:rsidP="00222D0A">
            <w:pPr>
              <w:pStyle w:val="af"/>
              <w:tabs>
                <w:tab w:val="left" w:pos="851"/>
              </w:tabs>
              <w:jc w:val="both"/>
            </w:pPr>
          </w:p>
          <w:p w:rsidR="00906107" w:rsidRPr="00894451" w:rsidRDefault="00222D0A" w:rsidP="00222D0A">
            <w:pPr>
              <w:pStyle w:val="af"/>
              <w:tabs>
                <w:tab w:val="left" w:pos="851"/>
              </w:tabs>
              <w:suppressAutoHyphens w:val="0"/>
              <w:ind w:left="0"/>
              <w:jc w:val="both"/>
            </w:pPr>
            <w:r w:rsidRPr="00222D0A">
              <w:t xml:space="preserve">____________________ </w:t>
            </w:r>
          </w:p>
          <w:p w:rsidR="00906107" w:rsidRPr="00894451" w:rsidRDefault="00906107" w:rsidP="00225E5D">
            <w:pPr>
              <w:pStyle w:val="af"/>
              <w:tabs>
                <w:tab w:val="left" w:pos="851"/>
              </w:tabs>
              <w:suppressAutoHyphens w:val="0"/>
              <w:ind w:left="0"/>
              <w:jc w:val="both"/>
            </w:pPr>
            <w:r w:rsidRPr="00894451">
              <w:t xml:space="preserve">               </w:t>
            </w:r>
          </w:p>
          <w:p w:rsidR="00906107" w:rsidRPr="00894451" w:rsidRDefault="00906107" w:rsidP="00225E5D">
            <w:pPr>
              <w:pStyle w:val="af"/>
              <w:tabs>
                <w:tab w:val="left" w:pos="851"/>
              </w:tabs>
              <w:suppressAutoHyphens w:val="0"/>
              <w:ind w:left="0"/>
              <w:jc w:val="both"/>
            </w:pPr>
            <w:r w:rsidRPr="00894451">
              <w:t xml:space="preserve">               м.п.</w:t>
            </w:r>
          </w:p>
        </w:tc>
        <w:tc>
          <w:tcPr>
            <w:tcW w:w="5103" w:type="dxa"/>
          </w:tcPr>
          <w:p w:rsidR="007841C8" w:rsidRPr="007841C8" w:rsidRDefault="007841C8" w:rsidP="007841C8">
            <w:pPr>
              <w:pStyle w:val="af"/>
              <w:suppressAutoHyphens w:val="0"/>
              <w:ind w:left="0"/>
            </w:pPr>
            <w:r w:rsidRPr="007841C8">
              <w:t>Врио исполнительного директора</w:t>
            </w:r>
          </w:p>
          <w:p w:rsidR="007841C8" w:rsidRPr="007841C8" w:rsidRDefault="007841C8" w:rsidP="007841C8">
            <w:r w:rsidRPr="007841C8">
              <w:t>ФГБУ СКФНКЦ ФМБА России</w:t>
            </w:r>
          </w:p>
          <w:p w:rsidR="007841C8" w:rsidRPr="007841C8" w:rsidRDefault="007841C8" w:rsidP="007841C8">
            <w:pPr>
              <w:pStyle w:val="af"/>
              <w:suppressAutoHyphens w:val="0"/>
              <w:ind w:left="0"/>
            </w:pPr>
          </w:p>
          <w:p w:rsidR="007841C8" w:rsidRPr="007841C8" w:rsidRDefault="007841C8" w:rsidP="007841C8">
            <w:pPr>
              <w:pStyle w:val="af"/>
              <w:suppressAutoHyphens w:val="0"/>
              <w:ind w:left="0"/>
            </w:pPr>
          </w:p>
          <w:p w:rsidR="007841C8" w:rsidRPr="007841C8" w:rsidRDefault="007841C8" w:rsidP="007841C8">
            <w:pPr>
              <w:pStyle w:val="af"/>
              <w:ind w:left="0"/>
            </w:pPr>
            <w:r w:rsidRPr="007841C8">
              <w:t>____________________ Д.К. Осипенко</w:t>
            </w:r>
          </w:p>
          <w:p w:rsidR="00906107" w:rsidRPr="00894451" w:rsidRDefault="00906107" w:rsidP="00225E5D">
            <w:pPr>
              <w:pStyle w:val="af"/>
              <w:tabs>
                <w:tab w:val="left" w:pos="851"/>
              </w:tabs>
              <w:suppressAutoHyphens w:val="0"/>
              <w:ind w:left="0"/>
              <w:jc w:val="both"/>
            </w:pPr>
          </w:p>
          <w:p w:rsidR="00906107" w:rsidRPr="00894451" w:rsidRDefault="00906107" w:rsidP="00225E5D">
            <w:pPr>
              <w:pStyle w:val="af"/>
              <w:tabs>
                <w:tab w:val="left" w:pos="851"/>
              </w:tabs>
              <w:suppressAutoHyphens w:val="0"/>
              <w:ind w:left="0"/>
              <w:jc w:val="both"/>
            </w:pPr>
            <w:r w:rsidRPr="00894451">
              <w:t xml:space="preserve">              м.п.</w:t>
            </w:r>
          </w:p>
        </w:tc>
      </w:tr>
    </w:tbl>
    <w:p w:rsidR="006D1575" w:rsidRPr="00894451" w:rsidRDefault="006D1575" w:rsidP="00906107">
      <w:pPr>
        <w:jc w:val="center"/>
        <w:rPr>
          <w:b/>
          <w:sz w:val="24"/>
          <w:szCs w:val="24"/>
        </w:rPr>
      </w:pPr>
    </w:p>
    <w:p w:rsidR="006D1575" w:rsidRPr="00894451" w:rsidRDefault="006D1575">
      <w:pPr>
        <w:rPr>
          <w:b/>
          <w:sz w:val="24"/>
          <w:szCs w:val="24"/>
        </w:rPr>
      </w:pPr>
    </w:p>
    <w:sectPr w:rsidR="006D1575" w:rsidRPr="00894451" w:rsidSect="00BD66BA">
      <w:footnotePr>
        <w:pos w:val="beneathText"/>
      </w:footnotePr>
      <w:type w:val="continuous"/>
      <w:pgSz w:w="11905" w:h="16837"/>
      <w:pgMar w:top="568" w:right="565" w:bottom="567"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3D0" w:rsidRDefault="00E003D0" w:rsidP="001E633F">
      <w:r>
        <w:separator/>
      </w:r>
    </w:p>
  </w:endnote>
  <w:endnote w:type="continuationSeparator" w:id="0">
    <w:p w:rsidR="00E003D0" w:rsidRDefault="00E003D0" w:rsidP="001E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3D0" w:rsidRDefault="00E003D0" w:rsidP="001E633F">
      <w:r>
        <w:separator/>
      </w:r>
    </w:p>
  </w:footnote>
  <w:footnote w:type="continuationSeparator" w:id="0">
    <w:p w:rsidR="00E003D0" w:rsidRDefault="00E003D0" w:rsidP="001E6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89F"/>
    <w:multiLevelType w:val="hybridMultilevel"/>
    <w:tmpl w:val="AD181F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53E0D"/>
    <w:multiLevelType w:val="multilevel"/>
    <w:tmpl w:val="973EA2E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875"/>
        </w:tabs>
        <w:ind w:left="1875" w:hanging="1155"/>
      </w:pPr>
      <w:rPr>
        <w:rFonts w:ascii="Symbol" w:hAnsi="Symbol" w:hint="default"/>
      </w:rPr>
    </w:lvl>
    <w:lvl w:ilvl="2">
      <w:start w:val="1"/>
      <w:numFmt w:val="decimal"/>
      <w:isLgl/>
      <w:lvlText w:val="%1.%2.%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 w15:restartNumberingAfterBreak="0">
    <w:nsid w:val="07E45D21"/>
    <w:multiLevelType w:val="multilevel"/>
    <w:tmpl w:val="620AB98C"/>
    <w:lvl w:ilvl="0">
      <w:start w:val="1"/>
      <w:numFmt w:val="decimal"/>
      <w:lvlText w:val="%1."/>
      <w:lvlJc w:val="left"/>
      <w:pPr>
        <w:ind w:left="720" w:hanging="360"/>
      </w:pPr>
      <w:rPr>
        <w:rFonts w:hint="default"/>
        <w:b/>
      </w:rPr>
    </w:lvl>
    <w:lvl w:ilvl="1">
      <w:start w:val="1"/>
      <w:numFmt w:val="decimal"/>
      <w:isLgl/>
      <w:lvlText w:val="%1.%2."/>
      <w:lvlJc w:val="left"/>
      <w:pPr>
        <w:ind w:left="5159" w:hanging="48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3" w15:restartNumberingAfterBreak="0">
    <w:nsid w:val="0B5F6E7C"/>
    <w:multiLevelType w:val="multilevel"/>
    <w:tmpl w:val="973EA2E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875"/>
        </w:tabs>
        <w:ind w:left="1875" w:hanging="1155"/>
      </w:pPr>
      <w:rPr>
        <w:rFonts w:ascii="Symbol" w:hAnsi="Symbol" w:hint="default"/>
      </w:rPr>
    </w:lvl>
    <w:lvl w:ilvl="2">
      <w:start w:val="1"/>
      <w:numFmt w:val="decimal"/>
      <w:isLgl/>
      <w:lvlText w:val="%1.%2.%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 w15:restartNumberingAfterBreak="0">
    <w:nsid w:val="1B5537B7"/>
    <w:multiLevelType w:val="multilevel"/>
    <w:tmpl w:val="6B7C106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875"/>
        </w:tabs>
        <w:ind w:left="1875" w:hanging="1155"/>
      </w:pPr>
      <w:rPr>
        <w:rFonts w:hint="default"/>
      </w:rPr>
    </w:lvl>
    <w:lvl w:ilvl="2">
      <w:start w:val="1"/>
      <w:numFmt w:val="decimal"/>
      <w:isLgl/>
      <w:lvlText w:val="%1.%2.%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5" w15:restartNumberingAfterBreak="0">
    <w:nsid w:val="1F5D706B"/>
    <w:multiLevelType w:val="hybridMultilevel"/>
    <w:tmpl w:val="0742AD20"/>
    <w:lvl w:ilvl="0" w:tplc="5EB01C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20FC2437"/>
    <w:multiLevelType w:val="hybridMultilevel"/>
    <w:tmpl w:val="36C47204"/>
    <w:lvl w:ilvl="0" w:tplc="5EB01C3A">
      <w:start w:val="1"/>
      <w:numFmt w:val="decimal"/>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24540B"/>
    <w:multiLevelType w:val="multilevel"/>
    <w:tmpl w:val="EBE8A3C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875"/>
        </w:tabs>
        <w:ind w:left="1875" w:hanging="1155"/>
      </w:pPr>
      <w:rPr>
        <w:rFonts w:hint="default"/>
        <w:b w:val="0"/>
      </w:rPr>
    </w:lvl>
    <w:lvl w:ilvl="2">
      <w:start w:val="1"/>
      <w:numFmt w:val="decimal"/>
      <w:lvlText w:val="(%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8" w15:restartNumberingAfterBreak="0">
    <w:nsid w:val="25625B70"/>
    <w:multiLevelType w:val="hybridMultilevel"/>
    <w:tmpl w:val="CBCE27E4"/>
    <w:lvl w:ilvl="0" w:tplc="C9DEBD08">
      <w:start w:val="1"/>
      <w:numFmt w:val="decimal"/>
      <w:lvlText w:val="%1."/>
      <w:lvlJc w:val="left"/>
      <w:pPr>
        <w:tabs>
          <w:tab w:val="num" w:pos="786"/>
        </w:tabs>
        <w:ind w:left="786" w:hanging="360"/>
      </w:pPr>
      <w:rPr>
        <w:rFonts w:ascii="Times New Roman" w:eastAsia="Times New Roman" w:hAnsi="Times New Roman" w:cs="Times New Roman"/>
      </w:rPr>
    </w:lvl>
    <w:lvl w:ilvl="1" w:tplc="2EF48B9C">
      <w:numFmt w:val="none"/>
      <w:lvlText w:val=""/>
      <w:lvlJc w:val="left"/>
      <w:pPr>
        <w:tabs>
          <w:tab w:val="num" w:pos="360"/>
        </w:tabs>
      </w:pPr>
    </w:lvl>
    <w:lvl w:ilvl="2" w:tplc="73B0914A">
      <w:numFmt w:val="none"/>
      <w:lvlText w:val=""/>
      <w:lvlJc w:val="left"/>
      <w:pPr>
        <w:tabs>
          <w:tab w:val="num" w:pos="360"/>
        </w:tabs>
      </w:pPr>
    </w:lvl>
    <w:lvl w:ilvl="3" w:tplc="29C25A2E">
      <w:numFmt w:val="none"/>
      <w:lvlText w:val=""/>
      <w:lvlJc w:val="left"/>
      <w:pPr>
        <w:tabs>
          <w:tab w:val="num" w:pos="360"/>
        </w:tabs>
      </w:pPr>
    </w:lvl>
    <w:lvl w:ilvl="4" w:tplc="2E7A7DF4">
      <w:numFmt w:val="none"/>
      <w:lvlText w:val=""/>
      <w:lvlJc w:val="left"/>
      <w:pPr>
        <w:tabs>
          <w:tab w:val="num" w:pos="360"/>
        </w:tabs>
      </w:pPr>
    </w:lvl>
    <w:lvl w:ilvl="5" w:tplc="89343B8C">
      <w:numFmt w:val="none"/>
      <w:lvlText w:val=""/>
      <w:lvlJc w:val="left"/>
      <w:pPr>
        <w:tabs>
          <w:tab w:val="num" w:pos="360"/>
        </w:tabs>
      </w:pPr>
    </w:lvl>
    <w:lvl w:ilvl="6" w:tplc="FDA0759C">
      <w:numFmt w:val="none"/>
      <w:lvlText w:val=""/>
      <w:lvlJc w:val="left"/>
      <w:pPr>
        <w:tabs>
          <w:tab w:val="num" w:pos="360"/>
        </w:tabs>
      </w:pPr>
    </w:lvl>
    <w:lvl w:ilvl="7" w:tplc="60CA87AA">
      <w:numFmt w:val="none"/>
      <w:lvlText w:val=""/>
      <w:lvlJc w:val="left"/>
      <w:pPr>
        <w:tabs>
          <w:tab w:val="num" w:pos="360"/>
        </w:tabs>
      </w:pPr>
    </w:lvl>
    <w:lvl w:ilvl="8" w:tplc="2B629446">
      <w:numFmt w:val="none"/>
      <w:lvlText w:val=""/>
      <w:lvlJc w:val="left"/>
      <w:pPr>
        <w:tabs>
          <w:tab w:val="num" w:pos="360"/>
        </w:tabs>
      </w:pPr>
    </w:lvl>
  </w:abstractNum>
  <w:abstractNum w:abstractNumId="9" w15:restartNumberingAfterBreak="0">
    <w:nsid w:val="26A53CA8"/>
    <w:multiLevelType w:val="hybridMultilevel"/>
    <w:tmpl w:val="18D4EF4C"/>
    <w:lvl w:ilvl="0" w:tplc="A2F4EF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74863"/>
    <w:multiLevelType w:val="hybridMultilevel"/>
    <w:tmpl w:val="24E0254A"/>
    <w:lvl w:ilvl="0" w:tplc="F33015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4607E1"/>
    <w:multiLevelType w:val="hybridMultilevel"/>
    <w:tmpl w:val="0CC43A26"/>
    <w:lvl w:ilvl="0" w:tplc="3912C8A8">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03A46"/>
    <w:multiLevelType w:val="hybridMultilevel"/>
    <w:tmpl w:val="A3E29AA0"/>
    <w:lvl w:ilvl="0" w:tplc="5EB01C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C0085A"/>
    <w:multiLevelType w:val="multilevel"/>
    <w:tmpl w:val="B86A5E56"/>
    <w:lvl w:ilvl="0">
      <w:start w:val="6"/>
      <w:numFmt w:val="decimal"/>
      <w:lvlText w:val="%1."/>
      <w:lvlJc w:val="left"/>
      <w:pPr>
        <w:ind w:left="720" w:hanging="360"/>
      </w:pPr>
      <w:rPr>
        <w:rFonts w:hint="default"/>
        <w:b/>
      </w:rPr>
    </w:lvl>
    <w:lvl w:ilvl="1">
      <w:start w:val="2"/>
      <w:numFmt w:val="decimal"/>
      <w:isLgl/>
      <w:lvlText w:val="%1.%2."/>
      <w:lvlJc w:val="left"/>
      <w:pPr>
        <w:ind w:left="5159" w:hanging="48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4" w15:restartNumberingAfterBreak="0">
    <w:nsid w:val="4BC9317A"/>
    <w:multiLevelType w:val="multilevel"/>
    <w:tmpl w:val="7FF07732"/>
    <w:lvl w:ilvl="0">
      <w:start w:val="1"/>
      <w:numFmt w:val="decimal"/>
      <w:lvlText w:val="%1."/>
      <w:lvlJc w:val="left"/>
      <w:pPr>
        <w:ind w:left="72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5268A7"/>
    <w:multiLevelType w:val="hybridMultilevel"/>
    <w:tmpl w:val="49F4710E"/>
    <w:lvl w:ilvl="0" w:tplc="02BE6C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086781D"/>
    <w:multiLevelType w:val="hybridMultilevel"/>
    <w:tmpl w:val="AA6C6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632C4C"/>
    <w:multiLevelType w:val="hybridMultilevel"/>
    <w:tmpl w:val="2C869A08"/>
    <w:lvl w:ilvl="0" w:tplc="A65EF3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093402"/>
    <w:multiLevelType w:val="hybridMultilevel"/>
    <w:tmpl w:val="F2A0A120"/>
    <w:lvl w:ilvl="0" w:tplc="04190001">
      <w:start w:val="1"/>
      <w:numFmt w:val="bullet"/>
      <w:lvlText w:val=""/>
      <w:lvlJc w:val="left"/>
      <w:pPr>
        <w:ind w:left="1146"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9" w15:restartNumberingAfterBreak="0">
    <w:nsid w:val="5CA4577B"/>
    <w:multiLevelType w:val="multilevel"/>
    <w:tmpl w:val="9A121D5A"/>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875"/>
        </w:tabs>
        <w:ind w:left="1875" w:hanging="1155"/>
      </w:pPr>
      <w:rPr>
        <w:rFonts w:hint="default"/>
        <w:b w:val="0"/>
      </w:rPr>
    </w:lvl>
    <w:lvl w:ilvl="2">
      <w:start w:val="1"/>
      <w:numFmt w:val="decimal"/>
      <w:isLgl/>
      <w:lvlText w:val="%1.%2.%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0" w15:restartNumberingAfterBreak="0">
    <w:nsid w:val="61913962"/>
    <w:multiLevelType w:val="hybridMultilevel"/>
    <w:tmpl w:val="3496B6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B2164B"/>
    <w:multiLevelType w:val="hybridMultilevel"/>
    <w:tmpl w:val="F0382582"/>
    <w:lvl w:ilvl="0" w:tplc="5EB01C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70CB62E7"/>
    <w:multiLevelType w:val="multilevel"/>
    <w:tmpl w:val="FC7601B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875"/>
        </w:tabs>
        <w:ind w:left="1875" w:hanging="1155"/>
      </w:pPr>
      <w:rPr>
        <w:rFonts w:hint="default"/>
        <w:b w:val="0"/>
      </w:rPr>
    </w:lvl>
    <w:lvl w:ilvl="2">
      <w:start w:val="1"/>
      <w:numFmt w:val="decimal"/>
      <w:isLgl/>
      <w:lvlText w:val="%1.%2.%3."/>
      <w:lvlJc w:val="left"/>
      <w:pPr>
        <w:tabs>
          <w:tab w:val="num" w:pos="2595"/>
        </w:tabs>
        <w:ind w:left="2595" w:hanging="1155"/>
      </w:pPr>
      <w:rPr>
        <w:rFonts w:hint="default"/>
      </w:rPr>
    </w:lvl>
    <w:lvl w:ilvl="3">
      <w:start w:val="1"/>
      <w:numFmt w:val="decimal"/>
      <w:isLgl/>
      <w:lvlText w:val="%1.%2.%3.%4."/>
      <w:lvlJc w:val="left"/>
      <w:pPr>
        <w:tabs>
          <w:tab w:val="num" w:pos="3315"/>
        </w:tabs>
        <w:ind w:left="3315" w:hanging="1155"/>
      </w:pPr>
      <w:rPr>
        <w:rFonts w:hint="default"/>
      </w:rPr>
    </w:lvl>
    <w:lvl w:ilvl="4">
      <w:start w:val="1"/>
      <w:numFmt w:val="decimal"/>
      <w:isLgl/>
      <w:lvlText w:val="%1.%2.%3.%4.%5."/>
      <w:lvlJc w:val="left"/>
      <w:pPr>
        <w:tabs>
          <w:tab w:val="num" w:pos="4035"/>
        </w:tabs>
        <w:ind w:left="4035" w:hanging="1155"/>
      </w:pPr>
      <w:rPr>
        <w:rFonts w:hint="default"/>
      </w:rPr>
    </w:lvl>
    <w:lvl w:ilvl="5">
      <w:start w:val="1"/>
      <w:numFmt w:val="decimal"/>
      <w:isLgl/>
      <w:lvlText w:val="%1.%2.%3.%4.%5.%6."/>
      <w:lvlJc w:val="left"/>
      <w:pPr>
        <w:tabs>
          <w:tab w:val="num" w:pos="4755"/>
        </w:tabs>
        <w:ind w:left="4755" w:hanging="1155"/>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73E7444A"/>
    <w:multiLevelType w:val="hybridMultilevel"/>
    <w:tmpl w:val="82BE1CE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3"/>
  </w:num>
  <w:num w:numId="3">
    <w:abstractNumId w:val="8"/>
  </w:num>
  <w:num w:numId="4">
    <w:abstractNumId w:val="20"/>
  </w:num>
  <w:num w:numId="5">
    <w:abstractNumId w:val="4"/>
    <w:lvlOverride w:ilvl="0">
      <w:startOverride w:val="5"/>
    </w:lvlOverride>
  </w:num>
  <w:num w:numId="6">
    <w:abstractNumId w:val="4"/>
    <w:lvlOverride w:ilvl="0">
      <w:startOverride w:val="7"/>
    </w:lvlOverride>
  </w:num>
  <w:num w:numId="7">
    <w:abstractNumId w:val="4"/>
    <w:lvlOverride w:ilvl="0">
      <w:startOverride w:val="4"/>
    </w:lvlOverride>
  </w:num>
  <w:num w:numId="8">
    <w:abstractNumId w:val="4"/>
    <w:lvlOverride w:ilvl="0">
      <w:startOverride w:val="7"/>
    </w:lvlOverride>
  </w:num>
  <w:num w:numId="9">
    <w:abstractNumId w:val="0"/>
  </w:num>
  <w:num w:numId="10">
    <w:abstractNumId w:val="4"/>
    <w:lvlOverride w:ilvl="0">
      <w:startOverride w:val="8"/>
    </w:lvlOverride>
  </w:num>
  <w:num w:numId="11">
    <w:abstractNumId w:val="2"/>
  </w:num>
  <w:num w:numId="12">
    <w:abstractNumId w:val="13"/>
  </w:num>
  <w:num w:numId="13">
    <w:abstractNumId w:val="16"/>
  </w:num>
  <w:num w:numId="14">
    <w:abstractNumId w:val="22"/>
  </w:num>
  <w:num w:numId="15">
    <w:abstractNumId w:val="3"/>
  </w:num>
  <w:num w:numId="16">
    <w:abstractNumId w:val="1"/>
  </w:num>
  <w:num w:numId="17">
    <w:abstractNumId w:val="14"/>
  </w:num>
  <w:num w:numId="18">
    <w:abstractNumId w:val="6"/>
  </w:num>
  <w:num w:numId="19">
    <w:abstractNumId w:val="15"/>
  </w:num>
  <w:num w:numId="20">
    <w:abstractNumId w:val="5"/>
  </w:num>
  <w:num w:numId="21">
    <w:abstractNumId w:val="18"/>
  </w:num>
  <w:num w:numId="22">
    <w:abstractNumId w:val="21"/>
  </w:num>
  <w:num w:numId="23">
    <w:abstractNumId w:val="10"/>
  </w:num>
  <w:num w:numId="24">
    <w:abstractNumId w:val="12"/>
  </w:num>
  <w:num w:numId="25">
    <w:abstractNumId w:val="7"/>
  </w:num>
  <w:num w:numId="26">
    <w:abstractNumId w:val="9"/>
  </w:num>
  <w:num w:numId="27">
    <w:abstractNumId w:val="17"/>
  </w:num>
  <w:num w:numId="28">
    <w:abstractNumId w:val="19"/>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87"/>
  <w:displayVerticalDrawingGridEvery w:val="2"/>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16"/>
    <w:rsid w:val="00000E1D"/>
    <w:rsid w:val="00005306"/>
    <w:rsid w:val="00021717"/>
    <w:rsid w:val="00021883"/>
    <w:rsid w:val="00023192"/>
    <w:rsid w:val="00026121"/>
    <w:rsid w:val="00031177"/>
    <w:rsid w:val="0003409D"/>
    <w:rsid w:val="000378C3"/>
    <w:rsid w:val="000418E1"/>
    <w:rsid w:val="000432DF"/>
    <w:rsid w:val="000532A8"/>
    <w:rsid w:val="000601C2"/>
    <w:rsid w:val="000610AA"/>
    <w:rsid w:val="0006688F"/>
    <w:rsid w:val="00073265"/>
    <w:rsid w:val="00073C86"/>
    <w:rsid w:val="00076573"/>
    <w:rsid w:val="00080B04"/>
    <w:rsid w:val="000917B5"/>
    <w:rsid w:val="000918CC"/>
    <w:rsid w:val="0009378D"/>
    <w:rsid w:val="0009697B"/>
    <w:rsid w:val="000973CB"/>
    <w:rsid w:val="000A1676"/>
    <w:rsid w:val="000A22B7"/>
    <w:rsid w:val="000A2D53"/>
    <w:rsid w:val="000B01DF"/>
    <w:rsid w:val="000C0BCE"/>
    <w:rsid w:val="000C17A2"/>
    <w:rsid w:val="000C1834"/>
    <w:rsid w:val="000D3A78"/>
    <w:rsid w:val="000E61A1"/>
    <w:rsid w:val="000E6E61"/>
    <w:rsid w:val="000E787A"/>
    <w:rsid w:val="000F0555"/>
    <w:rsid w:val="000F3D54"/>
    <w:rsid w:val="000F7244"/>
    <w:rsid w:val="000F73A8"/>
    <w:rsid w:val="00104D34"/>
    <w:rsid w:val="001116C2"/>
    <w:rsid w:val="001148E9"/>
    <w:rsid w:val="00114CC9"/>
    <w:rsid w:val="00123299"/>
    <w:rsid w:val="0012564D"/>
    <w:rsid w:val="001314D1"/>
    <w:rsid w:val="00132B29"/>
    <w:rsid w:val="00132BDC"/>
    <w:rsid w:val="00134E1F"/>
    <w:rsid w:val="00142F1E"/>
    <w:rsid w:val="0014443B"/>
    <w:rsid w:val="00152497"/>
    <w:rsid w:val="001725CB"/>
    <w:rsid w:val="00173696"/>
    <w:rsid w:val="00174A25"/>
    <w:rsid w:val="00182F54"/>
    <w:rsid w:val="00187D85"/>
    <w:rsid w:val="00190EBF"/>
    <w:rsid w:val="00195525"/>
    <w:rsid w:val="001A3EE1"/>
    <w:rsid w:val="001A4D6D"/>
    <w:rsid w:val="001A5DF4"/>
    <w:rsid w:val="001B0F36"/>
    <w:rsid w:val="001B6391"/>
    <w:rsid w:val="001B7ED4"/>
    <w:rsid w:val="001C497D"/>
    <w:rsid w:val="001C5F61"/>
    <w:rsid w:val="001E4FC9"/>
    <w:rsid w:val="001E633F"/>
    <w:rsid w:val="001F6B18"/>
    <w:rsid w:val="0021032A"/>
    <w:rsid w:val="00210B36"/>
    <w:rsid w:val="00212D9C"/>
    <w:rsid w:val="00216012"/>
    <w:rsid w:val="002204AA"/>
    <w:rsid w:val="00220B9D"/>
    <w:rsid w:val="00222D0A"/>
    <w:rsid w:val="00222D29"/>
    <w:rsid w:val="002418F5"/>
    <w:rsid w:val="0025441D"/>
    <w:rsid w:val="00255EBC"/>
    <w:rsid w:val="00265056"/>
    <w:rsid w:val="0026609C"/>
    <w:rsid w:val="00267DF8"/>
    <w:rsid w:val="00270940"/>
    <w:rsid w:val="00270E43"/>
    <w:rsid w:val="00275B43"/>
    <w:rsid w:val="00276D69"/>
    <w:rsid w:val="00276DE1"/>
    <w:rsid w:val="00281434"/>
    <w:rsid w:val="002919E8"/>
    <w:rsid w:val="00291B50"/>
    <w:rsid w:val="00295420"/>
    <w:rsid w:val="00296813"/>
    <w:rsid w:val="00297397"/>
    <w:rsid w:val="002A3548"/>
    <w:rsid w:val="002A3FB3"/>
    <w:rsid w:val="002A43BF"/>
    <w:rsid w:val="002A766C"/>
    <w:rsid w:val="002B0C7B"/>
    <w:rsid w:val="002C03F1"/>
    <w:rsid w:val="002D4198"/>
    <w:rsid w:val="002D495E"/>
    <w:rsid w:val="002D552B"/>
    <w:rsid w:val="002D5844"/>
    <w:rsid w:val="002D6638"/>
    <w:rsid w:val="002D667A"/>
    <w:rsid w:val="002D7FB1"/>
    <w:rsid w:val="002E59F1"/>
    <w:rsid w:val="002F0C31"/>
    <w:rsid w:val="002F3DE5"/>
    <w:rsid w:val="002F7A6E"/>
    <w:rsid w:val="0030160E"/>
    <w:rsid w:val="00303035"/>
    <w:rsid w:val="00307CA3"/>
    <w:rsid w:val="00312974"/>
    <w:rsid w:val="00314B4F"/>
    <w:rsid w:val="00321815"/>
    <w:rsid w:val="00331CCC"/>
    <w:rsid w:val="003412BA"/>
    <w:rsid w:val="00341672"/>
    <w:rsid w:val="00344D46"/>
    <w:rsid w:val="00346667"/>
    <w:rsid w:val="003470A6"/>
    <w:rsid w:val="00350FF9"/>
    <w:rsid w:val="003510D4"/>
    <w:rsid w:val="0035504B"/>
    <w:rsid w:val="00361173"/>
    <w:rsid w:val="0036773C"/>
    <w:rsid w:val="00376BD2"/>
    <w:rsid w:val="003771DB"/>
    <w:rsid w:val="00382F36"/>
    <w:rsid w:val="00386BDA"/>
    <w:rsid w:val="00394ACD"/>
    <w:rsid w:val="003976DD"/>
    <w:rsid w:val="003A1B20"/>
    <w:rsid w:val="003A7B04"/>
    <w:rsid w:val="003B49AE"/>
    <w:rsid w:val="003B5F71"/>
    <w:rsid w:val="003B687B"/>
    <w:rsid w:val="003C7397"/>
    <w:rsid w:val="003C7BA2"/>
    <w:rsid w:val="003F5400"/>
    <w:rsid w:val="00404511"/>
    <w:rsid w:val="004159BE"/>
    <w:rsid w:val="00416371"/>
    <w:rsid w:val="004166B0"/>
    <w:rsid w:val="0042185C"/>
    <w:rsid w:val="00423C93"/>
    <w:rsid w:val="00432E70"/>
    <w:rsid w:val="0043684E"/>
    <w:rsid w:val="00442458"/>
    <w:rsid w:val="00447865"/>
    <w:rsid w:val="00451AC2"/>
    <w:rsid w:val="004538B4"/>
    <w:rsid w:val="004569F1"/>
    <w:rsid w:val="004653EE"/>
    <w:rsid w:val="0047172E"/>
    <w:rsid w:val="00474FAA"/>
    <w:rsid w:val="00475B32"/>
    <w:rsid w:val="004846E4"/>
    <w:rsid w:val="0048693C"/>
    <w:rsid w:val="00487AC1"/>
    <w:rsid w:val="00487AED"/>
    <w:rsid w:val="00494338"/>
    <w:rsid w:val="004947CD"/>
    <w:rsid w:val="00495BA0"/>
    <w:rsid w:val="004B07C3"/>
    <w:rsid w:val="004C16CC"/>
    <w:rsid w:val="004D283F"/>
    <w:rsid w:val="004D385E"/>
    <w:rsid w:val="004E7BEB"/>
    <w:rsid w:val="004F4579"/>
    <w:rsid w:val="004F6553"/>
    <w:rsid w:val="00502726"/>
    <w:rsid w:val="00514A9D"/>
    <w:rsid w:val="0052592D"/>
    <w:rsid w:val="00525F0A"/>
    <w:rsid w:val="005276B5"/>
    <w:rsid w:val="00527707"/>
    <w:rsid w:val="00546CEC"/>
    <w:rsid w:val="00546E30"/>
    <w:rsid w:val="005528D8"/>
    <w:rsid w:val="005616C9"/>
    <w:rsid w:val="00562E0E"/>
    <w:rsid w:val="00570A44"/>
    <w:rsid w:val="00572B8F"/>
    <w:rsid w:val="00580A40"/>
    <w:rsid w:val="005947EF"/>
    <w:rsid w:val="005A25D5"/>
    <w:rsid w:val="005B5195"/>
    <w:rsid w:val="005B7189"/>
    <w:rsid w:val="005B77AE"/>
    <w:rsid w:val="005C08D7"/>
    <w:rsid w:val="005D2431"/>
    <w:rsid w:val="005D6BCF"/>
    <w:rsid w:val="005E48EE"/>
    <w:rsid w:val="005F6E9D"/>
    <w:rsid w:val="006044FB"/>
    <w:rsid w:val="00606BE7"/>
    <w:rsid w:val="00607C89"/>
    <w:rsid w:val="006112CF"/>
    <w:rsid w:val="00611D76"/>
    <w:rsid w:val="00615FC3"/>
    <w:rsid w:val="006263A7"/>
    <w:rsid w:val="006367E0"/>
    <w:rsid w:val="00641059"/>
    <w:rsid w:val="00643A5B"/>
    <w:rsid w:val="00646632"/>
    <w:rsid w:val="00652E5A"/>
    <w:rsid w:val="006548B2"/>
    <w:rsid w:val="00655E37"/>
    <w:rsid w:val="00656881"/>
    <w:rsid w:val="00657596"/>
    <w:rsid w:val="0066053C"/>
    <w:rsid w:val="00663740"/>
    <w:rsid w:val="0066743E"/>
    <w:rsid w:val="00674BCD"/>
    <w:rsid w:val="00675229"/>
    <w:rsid w:val="00677135"/>
    <w:rsid w:val="006A0AFD"/>
    <w:rsid w:val="006B596B"/>
    <w:rsid w:val="006D1575"/>
    <w:rsid w:val="006E16B9"/>
    <w:rsid w:val="006E1F09"/>
    <w:rsid w:val="006E5DD9"/>
    <w:rsid w:val="006F4058"/>
    <w:rsid w:val="006F7C68"/>
    <w:rsid w:val="00700802"/>
    <w:rsid w:val="007037FB"/>
    <w:rsid w:val="00705A63"/>
    <w:rsid w:val="007100C7"/>
    <w:rsid w:val="00713DAA"/>
    <w:rsid w:val="00714CA3"/>
    <w:rsid w:val="00716C65"/>
    <w:rsid w:val="00716DB0"/>
    <w:rsid w:val="007225C5"/>
    <w:rsid w:val="00742596"/>
    <w:rsid w:val="00755AE7"/>
    <w:rsid w:val="007579D2"/>
    <w:rsid w:val="00761365"/>
    <w:rsid w:val="00770274"/>
    <w:rsid w:val="007841C8"/>
    <w:rsid w:val="00787853"/>
    <w:rsid w:val="0079089C"/>
    <w:rsid w:val="007A1085"/>
    <w:rsid w:val="007A4D25"/>
    <w:rsid w:val="007A622D"/>
    <w:rsid w:val="007A6AF5"/>
    <w:rsid w:val="007A770D"/>
    <w:rsid w:val="007B7E96"/>
    <w:rsid w:val="007C40BF"/>
    <w:rsid w:val="007C785D"/>
    <w:rsid w:val="007D1B57"/>
    <w:rsid w:val="007D5892"/>
    <w:rsid w:val="007E0FFD"/>
    <w:rsid w:val="007E74AB"/>
    <w:rsid w:val="007F2A34"/>
    <w:rsid w:val="007F3C4E"/>
    <w:rsid w:val="00804829"/>
    <w:rsid w:val="00810799"/>
    <w:rsid w:val="00813A49"/>
    <w:rsid w:val="00826925"/>
    <w:rsid w:val="008318AB"/>
    <w:rsid w:val="00833A5F"/>
    <w:rsid w:val="00834259"/>
    <w:rsid w:val="00844455"/>
    <w:rsid w:val="00844BD8"/>
    <w:rsid w:val="0085004B"/>
    <w:rsid w:val="00853E83"/>
    <w:rsid w:val="00860A33"/>
    <w:rsid w:val="00861846"/>
    <w:rsid w:val="00875E1E"/>
    <w:rsid w:val="00880629"/>
    <w:rsid w:val="008852AE"/>
    <w:rsid w:val="008856B2"/>
    <w:rsid w:val="00894357"/>
    <w:rsid w:val="00894451"/>
    <w:rsid w:val="008A032E"/>
    <w:rsid w:val="008A2833"/>
    <w:rsid w:val="008A6750"/>
    <w:rsid w:val="008D3720"/>
    <w:rsid w:val="008D57A6"/>
    <w:rsid w:val="008E1C97"/>
    <w:rsid w:val="008E30C7"/>
    <w:rsid w:val="008E7504"/>
    <w:rsid w:val="008F07BE"/>
    <w:rsid w:val="008F33DE"/>
    <w:rsid w:val="008F7534"/>
    <w:rsid w:val="00906107"/>
    <w:rsid w:val="009078C6"/>
    <w:rsid w:val="0091199E"/>
    <w:rsid w:val="0091340F"/>
    <w:rsid w:val="00920760"/>
    <w:rsid w:val="00921A02"/>
    <w:rsid w:val="0092484F"/>
    <w:rsid w:val="009257EB"/>
    <w:rsid w:val="009259D3"/>
    <w:rsid w:val="00940692"/>
    <w:rsid w:val="00946D87"/>
    <w:rsid w:val="00954F04"/>
    <w:rsid w:val="009568AC"/>
    <w:rsid w:val="00957597"/>
    <w:rsid w:val="00960F8D"/>
    <w:rsid w:val="009659F1"/>
    <w:rsid w:val="00965C79"/>
    <w:rsid w:val="00973566"/>
    <w:rsid w:val="00973FD7"/>
    <w:rsid w:val="009745E6"/>
    <w:rsid w:val="00974B1B"/>
    <w:rsid w:val="009803AF"/>
    <w:rsid w:val="009914DD"/>
    <w:rsid w:val="0099453A"/>
    <w:rsid w:val="00994817"/>
    <w:rsid w:val="009A16E9"/>
    <w:rsid w:val="009A26B6"/>
    <w:rsid w:val="009B26EA"/>
    <w:rsid w:val="009C1C0A"/>
    <w:rsid w:val="009D4786"/>
    <w:rsid w:val="009D79E2"/>
    <w:rsid w:val="009E2320"/>
    <w:rsid w:val="009F25E3"/>
    <w:rsid w:val="009F3E99"/>
    <w:rsid w:val="009F45CF"/>
    <w:rsid w:val="00A03F46"/>
    <w:rsid w:val="00A04EF2"/>
    <w:rsid w:val="00A149AE"/>
    <w:rsid w:val="00A22567"/>
    <w:rsid w:val="00A23871"/>
    <w:rsid w:val="00A26DF0"/>
    <w:rsid w:val="00A36507"/>
    <w:rsid w:val="00A37833"/>
    <w:rsid w:val="00A46333"/>
    <w:rsid w:val="00A52F1E"/>
    <w:rsid w:val="00A56A61"/>
    <w:rsid w:val="00A57FB5"/>
    <w:rsid w:val="00A61EB9"/>
    <w:rsid w:val="00A72913"/>
    <w:rsid w:val="00A74305"/>
    <w:rsid w:val="00A81ED5"/>
    <w:rsid w:val="00A91DF9"/>
    <w:rsid w:val="00A937B5"/>
    <w:rsid w:val="00A93B42"/>
    <w:rsid w:val="00AA0647"/>
    <w:rsid w:val="00AA432B"/>
    <w:rsid w:val="00AB0B6E"/>
    <w:rsid w:val="00AB0E1E"/>
    <w:rsid w:val="00AB1C7C"/>
    <w:rsid w:val="00AB6364"/>
    <w:rsid w:val="00AC02B4"/>
    <w:rsid w:val="00AC3670"/>
    <w:rsid w:val="00AC634C"/>
    <w:rsid w:val="00AD40CA"/>
    <w:rsid w:val="00AD7465"/>
    <w:rsid w:val="00AE2840"/>
    <w:rsid w:val="00B07055"/>
    <w:rsid w:val="00B12A58"/>
    <w:rsid w:val="00B1729B"/>
    <w:rsid w:val="00B35E24"/>
    <w:rsid w:val="00B501EE"/>
    <w:rsid w:val="00B50EDA"/>
    <w:rsid w:val="00B530AD"/>
    <w:rsid w:val="00B54F31"/>
    <w:rsid w:val="00B564BC"/>
    <w:rsid w:val="00B631E2"/>
    <w:rsid w:val="00B73268"/>
    <w:rsid w:val="00B75EF2"/>
    <w:rsid w:val="00B9056E"/>
    <w:rsid w:val="00B97F30"/>
    <w:rsid w:val="00BA0145"/>
    <w:rsid w:val="00BA1174"/>
    <w:rsid w:val="00BB22E7"/>
    <w:rsid w:val="00BB4CAD"/>
    <w:rsid w:val="00BC229F"/>
    <w:rsid w:val="00BC2CBF"/>
    <w:rsid w:val="00BC5DB5"/>
    <w:rsid w:val="00BC7C62"/>
    <w:rsid w:val="00BD5994"/>
    <w:rsid w:val="00BD66BA"/>
    <w:rsid w:val="00BD74B2"/>
    <w:rsid w:val="00BE3A76"/>
    <w:rsid w:val="00BE52CB"/>
    <w:rsid w:val="00BF048E"/>
    <w:rsid w:val="00BF4754"/>
    <w:rsid w:val="00C06710"/>
    <w:rsid w:val="00C06FC5"/>
    <w:rsid w:val="00C12364"/>
    <w:rsid w:val="00C16805"/>
    <w:rsid w:val="00C16EA6"/>
    <w:rsid w:val="00C24723"/>
    <w:rsid w:val="00C341BE"/>
    <w:rsid w:val="00C3421D"/>
    <w:rsid w:val="00C35313"/>
    <w:rsid w:val="00C35B16"/>
    <w:rsid w:val="00C469C6"/>
    <w:rsid w:val="00C46BB0"/>
    <w:rsid w:val="00C46FE4"/>
    <w:rsid w:val="00C60C75"/>
    <w:rsid w:val="00C629E5"/>
    <w:rsid w:val="00C65C59"/>
    <w:rsid w:val="00C853C1"/>
    <w:rsid w:val="00C87BE4"/>
    <w:rsid w:val="00C956E6"/>
    <w:rsid w:val="00C97672"/>
    <w:rsid w:val="00CA3BFB"/>
    <w:rsid w:val="00CB0575"/>
    <w:rsid w:val="00CB1279"/>
    <w:rsid w:val="00CB15D5"/>
    <w:rsid w:val="00CB25C3"/>
    <w:rsid w:val="00CB2DCF"/>
    <w:rsid w:val="00CB798B"/>
    <w:rsid w:val="00CC1B8F"/>
    <w:rsid w:val="00CC31CC"/>
    <w:rsid w:val="00CE0000"/>
    <w:rsid w:val="00CE23FB"/>
    <w:rsid w:val="00CE2B3A"/>
    <w:rsid w:val="00CE6790"/>
    <w:rsid w:val="00CF2EBA"/>
    <w:rsid w:val="00CF75EE"/>
    <w:rsid w:val="00D01036"/>
    <w:rsid w:val="00D03C7C"/>
    <w:rsid w:val="00D03D56"/>
    <w:rsid w:val="00D06E9A"/>
    <w:rsid w:val="00D07941"/>
    <w:rsid w:val="00D147FC"/>
    <w:rsid w:val="00D15C98"/>
    <w:rsid w:val="00D21B80"/>
    <w:rsid w:val="00D22F5E"/>
    <w:rsid w:val="00D37C93"/>
    <w:rsid w:val="00D43A39"/>
    <w:rsid w:val="00D447AC"/>
    <w:rsid w:val="00D454B9"/>
    <w:rsid w:val="00D508D2"/>
    <w:rsid w:val="00D55F5F"/>
    <w:rsid w:val="00D5750D"/>
    <w:rsid w:val="00D60CEB"/>
    <w:rsid w:val="00D70801"/>
    <w:rsid w:val="00D74D8F"/>
    <w:rsid w:val="00D76791"/>
    <w:rsid w:val="00D83080"/>
    <w:rsid w:val="00D96542"/>
    <w:rsid w:val="00DA3241"/>
    <w:rsid w:val="00DA4DD8"/>
    <w:rsid w:val="00DB0ECB"/>
    <w:rsid w:val="00DB2618"/>
    <w:rsid w:val="00DB2A49"/>
    <w:rsid w:val="00DC3F91"/>
    <w:rsid w:val="00DC5E18"/>
    <w:rsid w:val="00DD2C0A"/>
    <w:rsid w:val="00DD50DF"/>
    <w:rsid w:val="00DE2996"/>
    <w:rsid w:val="00DE308F"/>
    <w:rsid w:val="00DF2662"/>
    <w:rsid w:val="00DF2E86"/>
    <w:rsid w:val="00DF4CA2"/>
    <w:rsid w:val="00E003D0"/>
    <w:rsid w:val="00E00D5A"/>
    <w:rsid w:val="00E02EF0"/>
    <w:rsid w:val="00E10C0A"/>
    <w:rsid w:val="00E1198F"/>
    <w:rsid w:val="00E2025F"/>
    <w:rsid w:val="00E21E88"/>
    <w:rsid w:val="00E230E9"/>
    <w:rsid w:val="00E25E43"/>
    <w:rsid w:val="00E27157"/>
    <w:rsid w:val="00E305D5"/>
    <w:rsid w:val="00E36FA6"/>
    <w:rsid w:val="00E4400F"/>
    <w:rsid w:val="00E50161"/>
    <w:rsid w:val="00E514EF"/>
    <w:rsid w:val="00E5186F"/>
    <w:rsid w:val="00E51C34"/>
    <w:rsid w:val="00E55DBA"/>
    <w:rsid w:val="00E5657B"/>
    <w:rsid w:val="00E63437"/>
    <w:rsid w:val="00E773C1"/>
    <w:rsid w:val="00E84DB5"/>
    <w:rsid w:val="00E85495"/>
    <w:rsid w:val="00E870ED"/>
    <w:rsid w:val="00E911E0"/>
    <w:rsid w:val="00EA0DD2"/>
    <w:rsid w:val="00EA156C"/>
    <w:rsid w:val="00EA2151"/>
    <w:rsid w:val="00EA69A2"/>
    <w:rsid w:val="00EB2471"/>
    <w:rsid w:val="00EB266C"/>
    <w:rsid w:val="00EB7183"/>
    <w:rsid w:val="00EC0048"/>
    <w:rsid w:val="00EC147F"/>
    <w:rsid w:val="00EC5B8C"/>
    <w:rsid w:val="00ED38F3"/>
    <w:rsid w:val="00ED528C"/>
    <w:rsid w:val="00EE6F3C"/>
    <w:rsid w:val="00EF3007"/>
    <w:rsid w:val="00EF38EE"/>
    <w:rsid w:val="00EF596C"/>
    <w:rsid w:val="00F10B8D"/>
    <w:rsid w:val="00F16196"/>
    <w:rsid w:val="00F17816"/>
    <w:rsid w:val="00F20157"/>
    <w:rsid w:val="00F22611"/>
    <w:rsid w:val="00F267CE"/>
    <w:rsid w:val="00F26AE3"/>
    <w:rsid w:val="00F3652A"/>
    <w:rsid w:val="00F377CD"/>
    <w:rsid w:val="00F46C91"/>
    <w:rsid w:val="00F60498"/>
    <w:rsid w:val="00F63C0C"/>
    <w:rsid w:val="00F66371"/>
    <w:rsid w:val="00F70193"/>
    <w:rsid w:val="00F730D0"/>
    <w:rsid w:val="00F86165"/>
    <w:rsid w:val="00F9775E"/>
    <w:rsid w:val="00FA0796"/>
    <w:rsid w:val="00FA15D0"/>
    <w:rsid w:val="00FA2962"/>
    <w:rsid w:val="00FB092A"/>
    <w:rsid w:val="00FC0B7A"/>
    <w:rsid w:val="00FC6942"/>
    <w:rsid w:val="00FD178B"/>
    <w:rsid w:val="00FE2677"/>
    <w:rsid w:val="00FE5316"/>
    <w:rsid w:val="00FF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1C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17816"/>
    <w:rPr>
      <w:rFonts w:ascii="Courier New" w:hAnsi="Courier New" w:cs="Courier New"/>
    </w:rPr>
  </w:style>
  <w:style w:type="paragraph" w:customStyle="1" w:styleId="ConsNormal">
    <w:name w:val="ConsNormal"/>
    <w:rsid w:val="00F17816"/>
    <w:pPr>
      <w:widowControl w:val="0"/>
      <w:ind w:firstLine="720"/>
    </w:pPr>
    <w:rPr>
      <w:rFonts w:ascii="Arial" w:hAnsi="Arial"/>
      <w:snapToGrid w:val="0"/>
    </w:rPr>
  </w:style>
  <w:style w:type="paragraph" w:styleId="a5">
    <w:name w:val="Body Text"/>
    <w:basedOn w:val="a"/>
    <w:rsid w:val="00D74D8F"/>
    <w:pPr>
      <w:tabs>
        <w:tab w:val="left" w:pos="1701"/>
      </w:tabs>
      <w:jc w:val="both"/>
    </w:pPr>
    <w:rPr>
      <w:sz w:val="24"/>
      <w:lang w:eastAsia="en-US"/>
    </w:rPr>
  </w:style>
  <w:style w:type="paragraph" w:styleId="a6">
    <w:name w:val="Body Text Indent"/>
    <w:basedOn w:val="a"/>
    <w:link w:val="a7"/>
    <w:rsid w:val="00D74D8F"/>
    <w:pPr>
      <w:ind w:firstLine="1701"/>
      <w:jc w:val="both"/>
    </w:pPr>
    <w:rPr>
      <w:sz w:val="24"/>
      <w:lang w:eastAsia="en-US"/>
    </w:rPr>
  </w:style>
  <w:style w:type="paragraph" w:customStyle="1" w:styleId="1">
    <w:name w:val="Обычный1"/>
    <w:rsid w:val="00D74D8F"/>
    <w:rPr>
      <w:snapToGrid w:val="0"/>
    </w:rPr>
  </w:style>
  <w:style w:type="paragraph" w:customStyle="1" w:styleId="Iauiue">
    <w:name w:val="Iau?iue"/>
    <w:rsid w:val="00D74D8F"/>
  </w:style>
  <w:style w:type="paragraph" w:styleId="a8">
    <w:name w:val="Normal (Web)"/>
    <w:basedOn w:val="a"/>
    <w:uiPriority w:val="99"/>
    <w:rsid w:val="006112CF"/>
    <w:rPr>
      <w:sz w:val="24"/>
      <w:szCs w:val="24"/>
    </w:rPr>
  </w:style>
  <w:style w:type="paragraph" w:styleId="a9">
    <w:name w:val="Balloon Text"/>
    <w:basedOn w:val="a"/>
    <w:semiHidden/>
    <w:rsid w:val="00861846"/>
    <w:rPr>
      <w:rFonts w:ascii="Tahoma" w:hAnsi="Tahoma" w:cs="Tahoma"/>
      <w:sz w:val="16"/>
      <w:szCs w:val="16"/>
    </w:rPr>
  </w:style>
  <w:style w:type="character" w:styleId="HTML">
    <w:name w:val="HTML Typewriter"/>
    <w:rsid w:val="00EC0048"/>
    <w:rPr>
      <w:rFonts w:ascii="Courier New" w:eastAsia="Times New Roman" w:hAnsi="Courier New" w:cs="Courier New"/>
      <w:sz w:val="20"/>
      <w:szCs w:val="20"/>
    </w:rPr>
  </w:style>
  <w:style w:type="paragraph" w:styleId="aa">
    <w:name w:val="header"/>
    <w:basedOn w:val="a"/>
    <w:link w:val="ab"/>
    <w:rsid w:val="001E633F"/>
    <w:pPr>
      <w:tabs>
        <w:tab w:val="center" w:pos="4677"/>
        <w:tab w:val="right" w:pos="9355"/>
      </w:tabs>
    </w:pPr>
  </w:style>
  <w:style w:type="character" w:customStyle="1" w:styleId="ab">
    <w:name w:val="Верхний колонтитул Знак"/>
    <w:basedOn w:val="a0"/>
    <w:link w:val="aa"/>
    <w:rsid w:val="001E633F"/>
  </w:style>
  <w:style w:type="paragraph" w:styleId="ac">
    <w:name w:val="footer"/>
    <w:basedOn w:val="a"/>
    <w:link w:val="ad"/>
    <w:uiPriority w:val="99"/>
    <w:rsid w:val="001E633F"/>
    <w:pPr>
      <w:tabs>
        <w:tab w:val="center" w:pos="4677"/>
        <w:tab w:val="right" w:pos="9355"/>
      </w:tabs>
    </w:pPr>
  </w:style>
  <w:style w:type="character" w:customStyle="1" w:styleId="ad">
    <w:name w:val="Нижний колонтитул Знак"/>
    <w:basedOn w:val="a0"/>
    <w:link w:val="ac"/>
    <w:uiPriority w:val="99"/>
    <w:rsid w:val="001E633F"/>
  </w:style>
  <w:style w:type="table" w:styleId="ae">
    <w:name w:val="Table Grid"/>
    <w:basedOn w:val="a1"/>
    <w:rsid w:val="00CB25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basedOn w:val="a"/>
    <w:uiPriority w:val="34"/>
    <w:qFormat/>
    <w:rsid w:val="00CB25C3"/>
    <w:pPr>
      <w:suppressAutoHyphens/>
      <w:ind w:left="720"/>
      <w:contextualSpacing/>
    </w:pPr>
    <w:rPr>
      <w:sz w:val="24"/>
      <w:szCs w:val="24"/>
      <w:lang w:eastAsia="ar-SA"/>
    </w:rPr>
  </w:style>
  <w:style w:type="paragraph" w:customStyle="1" w:styleId="af0">
    <w:name w:val="Готовый"/>
    <w:basedOn w:val="a"/>
    <w:rsid w:val="00FE5316"/>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pPr>
    <w:rPr>
      <w:rFonts w:ascii="Courier New" w:hAnsi="Courier New"/>
      <w:lang w:eastAsia="ar-SA"/>
    </w:rPr>
  </w:style>
  <w:style w:type="paragraph" w:styleId="af1">
    <w:name w:val="No Spacing"/>
    <w:link w:val="af2"/>
    <w:uiPriority w:val="1"/>
    <w:qFormat/>
    <w:rsid w:val="0085004B"/>
    <w:rPr>
      <w:rFonts w:ascii="Calibri" w:eastAsia="Calibri" w:hAnsi="Calibri"/>
      <w:sz w:val="22"/>
      <w:szCs w:val="22"/>
      <w:lang w:eastAsia="en-US"/>
    </w:rPr>
  </w:style>
  <w:style w:type="paragraph" w:customStyle="1" w:styleId="10">
    <w:name w:val="Обычный1"/>
    <w:rsid w:val="00EB2471"/>
  </w:style>
  <w:style w:type="character" w:styleId="af3">
    <w:name w:val="annotation reference"/>
    <w:rsid w:val="0003409D"/>
    <w:rPr>
      <w:sz w:val="16"/>
      <w:szCs w:val="16"/>
    </w:rPr>
  </w:style>
  <w:style w:type="paragraph" w:styleId="af4">
    <w:name w:val="annotation text"/>
    <w:basedOn w:val="a"/>
    <w:link w:val="af5"/>
    <w:rsid w:val="0003409D"/>
  </w:style>
  <w:style w:type="character" w:customStyle="1" w:styleId="af5">
    <w:name w:val="Текст примечания Знак"/>
    <w:basedOn w:val="a0"/>
    <w:link w:val="af4"/>
    <w:rsid w:val="0003409D"/>
  </w:style>
  <w:style w:type="paragraph" w:styleId="af6">
    <w:name w:val="annotation subject"/>
    <w:basedOn w:val="af4"/>
    <w:next w:val="af4"/>
    <w:link w:val="af7"/>
    <w:rsid w:val="0003409D"/>
    <w:rPr>
      <w:b/>
      <w:bCs/>
    </w:rPr>
  </w:style>
  <w:style w:type="character" w:customStyle="1" w:styleId="af7">
    <w:name w:val="Тема примечания Знак"/>
    <w:link w:val="af6"/>
    <w:rsid w:val="0003409D"/>
    <w:rPr>
      <w:b/>
      <w:bCs/>
    </w:rPr>
  </w:style>
  <w:style w:type="paragraph" w:styleId="af8">
    <w:name w:val="Revision"/>
    <w:hidden/>
    <w:uiPriority w:val="99"/>
    <w:semiHidden/>
    <w:rsid w:val="0003409D"/>
  </w:style>
  <w:style w:type="paragraph" w:styleId="af9">
    <w:name w:val="Title"/>
    <w:basedOn w:val="a"/>
    <w:link w:val="afa"/>
    <w:qFormat/>
    <w:rsid w:val="00EA2151"/>
    <w:pPr>
      <w:widowControl w:val="0"/>
      <w:snapToGrid w:val="0"/>
      <w:jc w:val="center"/>
    </w:pPr>
    <w:rPr>
      <w:b/>
    </w:rPr>
  </w:style>
  <w:style w:type="character" w:customStyle="1" w:styleId="afa">
    <w:name w:val="Название Знак"/>
    <w:link w:val="af9"/>
    <w:rsid w:val="00EA2151"/>
    <w:rPr>
      <w:b/>
    </w:rPr>
  </w:style>
  <w:style w:type="character" w:customStyle="1" w:styleId="af2">
    <w:name w:val="Без интервала Знак"/>
    <w:link w:val="af1"/>
    <w:uiPriority w:val="1"/>
    <w:rsid w:val="00EA2151"/>
    <w:rPr>
      <w:rFonts w:ascii="Calibri" w:eastAsia="Calibri" w:hAnsi="Calibri"/>
      <w:sz w:val="22"/>
      <w:szCs w:val="22"/>
      <w:lang w:eastAsia="en-US"/>
    </w:rPr>
  </w:style>
  <w:style w:type="character" w:styleId="afb">
    <w:name w:val="Placeholder Text"/>
    <w:basedOn w:val="a0"/>
    <w:uiPriority w:val="99"/>
    <w:semiHidden/>
    <w:rsid w:val="000B01DF"/>
    <w:rPr>
      <w:color w:val="808080"/>
    </w:rPr>
  </w:style>
  <w:style w:type="character" w:customStyle="1" w:styleId="a7">
    <w:name w:val="Основной текст с отступом Знак"/>
    <w:basedOn w:val="a0"/>
    <w:link w:val="a6"/>
    <w:rsid w:val="004166B0"/>
    <w:rPr>
      <w:sz w:val="24"/>
      <w:lang w:eastAsia="en-US"/>
    </w:rPr>
  </w:style>
  <w:style w:type="character" w:customStyle="1" w:styleId="WW8Num1z0">
    <w:name w:val="WW8Num1z0"/>
    <w:rsid w:val="00875E1E"/>
  </w:style>
  <w:style w:type="character" w:styleId="afc">
    <w:name w:val="Hyperlink"/>
    <w:basedOn w:val="a0"/>
    <w:uiPriority w:val="99"/>
    <w:unhideWhenUsed/>
    <w:rsid w:val="000973CB"/>
    <w:rPr>
      <w:color w:val="0563C1" w:themeColor="hyperlink"/>
      <w:u w:val="single"/>
    </w:rPr>
  </w:style>
  <w:style w:type="character" w:customStyle="1" w:styleId="a4">
    <w:name w:val="Текст Знак"/>
    <w:basedOn w:val="a0"/>
    <w:link w:val="a3"/>
    <w:rsid w:val="00A149A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96095">
      <w:bodyDiv w:val="1"/>
      <w:marLeft w:val="0"/>
      <w:marRight w:val="0"/>
      <w:marTop w:val="0"/>
      <w:marBottom w:val="0"/>
      <w:divBdr>
        <w:top w:val="none" w:sz="0" w:space="0" w:color="auto"/>
        <w:left w:val="none" w:sz="0" w:space="0" w:color="auto"/>
        <w:bottom w:val="none" w:sz="0" w:space="0" w:color="auto"/>
        <w:right w:val="none" w:sz="0" w:space="0" w:color="auto"/>
      </w:divBdr>
    </w:div>
    <w:div w:id="227738190">
      <w:bodyDiv w:val="1"/>
      <w:marLeft w:val="0"/>
      <w:marRight w:val="0"/>
      <w:marTop w:val="0"/>
      <w:marBottom w:val="0"/>
      <w:divBdr>
        <w:top w:val="none" w:sz="0" w:space="0" w:color="auto"/>
        <w:left w:val="none" w:sz="0" w:space="0" w:color="auto"/>
        <w:bottom w:val="none" w:sz="0" w:space="0" w:color="auto"/>
        <w:right w:val="none" w:sz="0" w:space="0" w:color="auto"/>
      </w:divBdr>
    </w:div>
    <w:div w:id="319040227">
      <w:bodyDiv w:val="1"/>
      <w:marLeft w:val="0"/>
      <w:marRight w:val="0"/>
      <w:marTop w:val="0"/>
      <w:marBottom w:val="0"/>
      <w:divBdr>
        <w:top w:val="none" w:sz="0" w:space="0" w:color="auto"/>
        <w:left w:val="none" w:sz="0" w:space="0" w:color="auto"/>
        <w:bottom w:val="none" w:sz="0" w:space="0" w:color="auto"/>
        <w:right w:val="none" w:sz="0" w:space="0" w:color="auto"/>
      </w:divBdr>
    </w:div>
    <w:div w:id="328757865">
      <w:bodyDiv w:val="1"/>
      <w:marLeft w:val="0"/>
      <w:marRight w:val="0"/>
      <w:marTop w:val="0"/>
      <w:marBottom w:val="0"/>
      <w:divBdr>
        <w:top w:val="none" w:sz="0" w:space="0" w:color="auto"/>
        <w:left w:val="none" w:sz="0" w:space="0" w:color="auto"/>
        <w:bottom w:val="none" w:sz="0" w:space="0" w:color="auto"/>
        <w:right w:val="none" w:sz="0" w:space="0" w:color="auto"/>
      </w:divBdr>
    </w:div>
    <w:div w:id="365525890">
      <w:bodyDiv w:val="1"/>
      <w:marLeft w:val="0"/>
      <w:marRight w:val="0"/>
      <w:marTop w:val="0"/>
      <w:marBottom w:val="0"/>
      <w:divBdr>
        <w:top w:val="none" w:sz="0" w:space="0" w:color="auto"/>
        <w:left w:val="none" w:sz="0" w:space="0" w:color="auto"/>
        <w:bottom w:val="none" w:sz="0" w:space="0" w:color="auto"/>
        <w:right w:val="none" w:sz="0" w:space="0" w:color="auto"/>
      </w:divBdr>
    </w:div>
    <w:div w:id="452480011">
      <w:bodyDiv w:val="1"/>
      <w:marLeft w:val="0"/>
      <w:marRight w:val="0"/>
      <w:marTop w:val="0"/>
      <w:marBottom w:val="0"/>
      <w:divBdr>
        <w:top w:val="none" w:sz="0" w:space="0" w:color="auto"/>
        <w:left w:val="none" w:sz="0" w:space="0" w:color="auto"/>
        <w:bottom w:val="none" w:sz="0" w:space="0" w:color="auto"/>
        <w:right w:val="none" w:sz="0" w:space="0" w:color="auto"/>
      </w:divBdr>
    </w:div>
    <w:div w:id="476459398">
      <w:bodyDiv w:val="1"/>
      <w:marLeft w:val="0"/>
      <w:marRight w:val="0"/>
      <w:marTop w:val="0"/>
      <w:marBottom w:val="0"/>
      <w:divBdr>
        <w:top w:val="none" w:sz="0" w:space="0" w:color="auto"/>
        <w:left w:val="none" w:sz="0" w:space="0" w:color="auto"/>
        <w:bottom w:val="none" w:sz="0" w:space="0" w:color="auto"/>
        <w:right w:val="none" w:sz="0" w:space="0" w:color="auto"/>
      </w:divBdr>
    </w:div>
    <w:div w:id="564530676">
      <w:bodyDiv w:val="1"/>
      <w:marLeft w:val="0"/>
      <w:marRight w:val="0"/>
      <w:marTop w:val="0"/>
      <w:marBottom w:val="0"/>
      <w:divBdr>
        <w:top w:val="none" w:sz="0" w:space="0" w:color="auto"/>
        <w:left w:val="none" w:sz="0" w:space="0" w:color="auto"/>
        <w:bottom w:val="none" w:sz="0" w:space="0" w:color="auto"/>
        <w:right w:val="none" w:sz="0" w:space="0" w:color="auto"/>
      </w:divBdr>
    </w:div>
    <w:div w:id="629242031">
      <w:bodyDiv w:val="1"/>
      <w:marLeft w:val="0"/>
      <w:marRight w:val="0"/>
      <w:marTop w:val="0"/>
      <w:marBottom w:val="0"/>
      <w:divBdr>
        <w:top w:val="none" w:sz="0" w:space="0" w:color="auto"/>
        <w:left w:val="none" w:sz="0" w:space="0" w:color="auto"/>
        <w:bottom w:val="none" w:sz="0" w:space="0" w:color="auto"/>
        <w:right w:val="none" w:sz="0" w:space="0" w:color="auto"/>
      </w:divBdr>
    </w:div>
    <w:div w:id="650447232">
      <w:bodyDiv w:val="1"/>
      <w:marLeft w:val="0"/>
      <w:marRight w:val="0"/>
      <w:marTop w:val="0"/>
      <w:marBottom w:val="0"/>
      <w:divBdr>
        <w:top w:val="none" w:sz="0" w:space="0" w:color="auto"/>
        <w:left w:val="none" w:sz="0" w:space="0" w:color="auto"/>
        <w:bottom w:val="none" w:sz="0" w:space="0" w:color="auto"/>
        <w:right w:val="none" w:sz="0" w:space="0" w:color="auto"/>
      </w:divBdr>
    </w:div>
    <w:div w:id="810445483">
      <w:bodyDiv w:val="1"/>
      <w:marLeft w:val="0"/>
      <w:marRight w:val="0"/>
      <w:marTop w:val="0"/>
      <w:marBottom w:val="0"/>
      <w:divBdr>
        <w:top w:val="none" w:sz="0" w:space="0" w:color="auto"/>
        <w:left w:val="none" w:sz="0" w:space="0" w:color="auto"/>
        <w:bottom w:val="none" w:sz="0" w:space="0" w:color="auto"/>
        <w:right w:val="none" w:sz="0" w:space="0" w:color="auto"/>
      </w:divBdr>
    </w:div>
    <w:div w:id="977881067">
      <w:bodyDiv w:val="1"/>
      <w:marLeft w:val="0"/>
      <w:marRight w:val="0"/>
      <w:marTop w:val="0"/>
      <w:marBottom w:val="0"/>
      <w:divBdr>
        <w:top w:val="none" w:sz="0" w:space="0" w:color="auto"/>
        <w:left w:val="none" w:sz="0" w:space="0" w:color="auto"/>
        <w:bottom w:val="none" w:sz="0" w:space="0" w:color="auto"/>
        <w:right w:val="none" w:sz="0" w:space="0" w:color="auto"/>
      </w:divBdr>
    </w:div>
    <w:div w:id="1027562587">
      <w:bodyDiv w:val="1"/>
      <w:marLeft w:val="0"/>
      <w:marRight w:val="0"/>
      <w:marTop w:val="0"/>
      <w:marBottom w:val="0"/>
      <w:divBdr>
        <w:top w:val="none" w:sz="0" w:space="0" w:color="auto"/>
        <w:left w:val="none" w:sz="0" w:space="0" w:color="auto"/>
        <w:bottom w:val="none" w:sz="0" w:space="0" w:color="auto"/>
        <w:right w:val="none" w:sz="0" w:space="0" w:color="auto"/>
      </w:divBdr>
    </w:div>
    <w:div w:id="1182087185">
      <w:bodyDiv w:val="1"/>
      <w:marLeft w:val="0"/>
      <w:marRight w:val="0"/>
      <w:marTop w:val="0"/>
      <w:marBottom w:val="0"/>
      <w:divBdr>
        <w:top w:val="none" w:sz="0" w:space="0" w:color="auto"/>
        <w:left w:val="none" w:sz="0" w:space="0" w:color="auto"/>
        <w:bottom w:val="none" w:sz="0" w:space="0" w:color="auto"/>
        <w:right w:val="none" w:sz="0" w:space="0" w:color="auto"/>
      </w:divBdr>
    </w:div>
    <w:div w:id="1206409386">
      <w:bodyDiv w:val="1"/>
      <w:marLeft w:val="0"/>
      <w:marRight w:val="0"/>
      <w:marTop w:val="0"/>
      <w:marBottom w:val="0"/>
      <w:divBdr>
        <w:top w:val="none" w:sz="0" w:space="0" w:color="auto"/>
        <w:left w:val="none" w:sz="0" w:space="0" w:color="auto"/>
        <w:bottom w:val="none" w:sz="0" w:space="0" w:color="auto"/>
        <w:right w:val="none" w:sz="0" w:space="0" w:color="auto"/>
      </w:divBdr>
    </w:div>
    <w:div w:id="1300574849">
      <w:bodyDiv w:val="1"/>
      <w:marLeft w:val="0"/>
      <w:marRight w:val="0"/>
      <w:marTop w:val="0"/>
      <w:marBottom w:val="0"/>
      <w:divBdr>
        <w:top w:val="none" w:sz="0" w:space="0" w:color="auto"/>
        <w:left w:val="none" w:sz="0" w:space="0" w:color="auto"/>
        <w:bottom w:val="none" w:sz="0" w:space="0" w:color="auto"/>
        <w:right w:val="none" w:sz="0" w:space="0" w:color="auto"/>
      </w:divBdr>
    </w:div>
    <w:div w:id="1316757635">
      <w:bodyDiv w:val="1"/>
      <w:marLeft w:val="0"/>
      <w:marRight w:val="0"/>
      <w:marTop w:val="0"/>
      <w:marBottom w:val="0"/>
      <w:divBdr>
        <w:top w:val="none" w:sz="0" w:space="0" w:color="auto"/>
        <w:left w:val="none" w:sz="0" w:space="0" w:color="auto"/>
        <w:bottom w:val="none" w:sz="0" w:space="0" w:color="auto"/>
        <w:right w:val="none" w:sz="0" w:space="0" w:color="auto"/>
      </w:divBdr>
    </w:div>
    <w:div w:id="1439832140">
      <w:bodyDiv w:val="1"/>
      <w:marLeft w:val="0"/>
      <w:marRight w:val="0"/>
      <w:marTop w:val="0"/>
      <w:marBottom w:val="0"/>
      <w:divBdr>
        <w:top w:val="none" w:sz="0" w:space="0" w:color="auto"/>
        <w:left w:val="none" w:sz="0" w:space="0" w:color="auto"/>
        <w:bottom w:val="none" w:sz="0" w:space="0" w:color="auto"/>
        <w:right w:val="none" w:sz="0" w:space="0" w:color="auto"/>
      </w:divBdr>
    </w:div>
    <w:div w:id="1458644466">
      <w:bodyDiv w:val="1"/>
      <w:marLeft w:val="0"/>
      <w:marRight w:val="0"/>
      <w:marTop w:val="0"/>
      <w:marBottom w:val="0"/>
      <w:divBdr>
        <w:top w:val="none" w:sz="0" w:space="0" w:color="auto"/>
        <w:left w:val="none" w:sz="0" w:space="0" w:color="auto"/>
        <w:bottom w:val="none" w:sz="0" w:space="0" w:color="auto"/>
        <w:right w:val="none" w:sz="0" w:space="0" w:color="auto"/>
      </w:divBdr>
    </w:div>
    <w:div w:id="1694960600">
      <w:bodyDiv w:val="1"/>
      <w:marLeft w:val="0"/>
      <w:marRight w:val="0"/>
      <w:marTop w:val="0"/>
      <w:marBottom w:val="0"/>
      <w:divBdr>
        <w:top w:val="none" w:sz="0" w:space="0" w:color="auto"/>
        <w:left w:val="none" w:sz="0" w:space="0" w:color="auto"/>
        <w:bottom w:val="none" w:sz="0" w:space="0" w:color="auto"/>
        <w:right w:val="none" w:sz="0" w:space="0" w:color="auto"/>
      </w:divBdr>
    </w:div>
    <w:div w:id="1825588332">
      <w:bodyDiv w:val="1"/>
      <w:marLeft w:val="0"/>
      <w:marRight w:val="0"/>
      <w:marTop w:val="0"/>
      <w:marBottom w:val="0"/>
      <w:divBdr>
        <w:top w:val="none" w:sz="0" w:space="0" w:color="auto"/>
        <w:left w:val="none" w:sz="0" w:space="0" w:color="auto"/>
        <w:bottom w:val="none" w:sz="0" w:space="0" w:color="auto"/>
        <w:right w:val="none" w:sz="0" w:space="0" w:color="auto"/>
      </w:divBdr>
    </w:div>
    <w:div w:id="1954946308">
      <w:bodyDiv w:val="1"/>
      <w:marLeft w:val="0"/>
      <w:marRight w:val="0"/>
      <w:marTop w:val="0"/>
      <w:marBottom w:val="0"/>
      <w:divBdr>
        <w:top w:val="none" w:sz="0" w:space="0" w:color="auto"/>
        <w:left w:val="none" w:sz="0" w:space="0" w:color="auto"/>
        <w:bottom w:val="none" w:sz="0" w:space="0" w:color="auto"/>
        <w:right w:val="none" w:sz="0" w:space="0" w:color="auto"/>
      </w:divBdr>
    </w:div>
    <w:div w:id="197382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5F7D9-945D-47F5-A3B2-85354F64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2972</Words>
  <Characters>20868</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2026-03-13T07:43:00Z</dcterms:created>
  <dcterms:modified xsi:type="dcterms:W3CDTF">2026-03-16T06:34:00Z</dcterms:modified>
</cp:coreProperties>
</file>