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DFE88" w14:textId="77777777" w:rsidR="00051DE8" w:rsidRPr="006A000D" w:rsidRDefault="006A000D" w:rsidP="006A000D">
      <w:pPr>
        <w:jc w:val="center"/>
        <w:rPr>
          <w:rFonts w:ascii="Times New Roman" w:hAnsi="Times New Roman" w:cs="Times New Roman"/>
          <w:sz w:val="20"/>
        </w:rPr>
      </w:pPr>
      <w:r w:rsidRPr="006A000D">
        <w:rPr>
          <w:rFonts w:ascii="Times New Roman" w:hAnsi="Times New Roman" w:cs="Times New Roman"/>
          <w:sz w:val="20"/>
        </w:rPr>
        <w:t xml:space="preserve">Техническое описание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0"/>
        <w:gridCol w:w="2407"/>
        <w:gridCol w:w="1026"/>
        <w:gridCol w:w="1405"/>
        <w:gridCol w:w="1757"/>
        <w:gridCol w:w="807"/>
        <w:gridCol w:w="1661"/>
        <w:gridCol w:w="1159"/>
      </w:tblGrid>
      <w:tr w:rsidR="006A000D" w:rsidRPr="006A000D" w14:paraId="4F473F4C" w14:textId="77777777" w:rsidTr="00C2384F">
        <w:tc>
          <w:tcPr>
            <w:tcW w:w="254" w:type="pct"/>
          </w:tcPr>
          <w:p w14:paraId="550A865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№ п/п</w:t>
            </w:r>
          </w:p>
        </w:tc>
        <w:tc>
          <w:tcPr>
            <w:tcW w:w="857" w:type="pct"/>
          </w:tcPr>
          <w:p w14:paraId="0FD096C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Наименование</w:t>
            </w:r>
          </w:p>
        </w:tc>
        <w:tc>
          <w:tcPr>
            <w:tcW w:w="519" w:type="pct"/>
          </w:tcPr>
          <w:p w14:paraId="5034AAE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ОКПД2</w:t>
            </w:r>
          </w:p>
        </w:tc>
        <w:tc>
          <w:tcPr>
            <w:tcW w:w="696" w:type="pct"/>
          </w:tcPr>
          <w:p w14:paraId="0F8D479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КТРУ</w:t>
            </w:r>
          </w:p>
        </w:tc>
        <w:tc>
          <w:tcPr>
            <w:tcW w:w="861" w:type="pct"/>
          </w:tcPr>
          <w:p w14:paraId="3A01613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Наименование характеристики (показателя)</w:t>
            </w:r>
          </w:p>
        </w:tc>
        <w:tc>
          <w:tcPr>
            <w:tcW w:w="416" w:type="pct"/>
          </w:tcPr>
          <w:p w14:paraId="61FBA5F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Ед. изм.</w:t>
            </w:r>
          </w:p>
        </w:tc>
        <w:tc>
          <w:tcPr>
            <w:tcW w:w="816" w:type="pct"/>
          </w:tcPr>
          <w:p w14:paraId="0E1AE1E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Значение характеристики (показателя)</w:t>
            </w:r>
          </w:p>
        </w:tc>
        <w:tc>
          <w:tcPr>
            <w:tcW w:w="581" w:type="pct"/>
          </w:tcPr>
          <w:p w14:paraId="3859275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Единица измерения товара, шт.</w:t>
            </w:r>
          </w:p>
        </w:tc>
      </w:tr>
      <w:tr w:rsidR="006A000D" w:rsidRPr="006A000D" w14:paraId="754E1448" w14:textId="77777777" w:rsidTr="00C2384F">
        <w:tc>
          <w:tcPr>
            <w:tcW w:w="254" w:type="pct"/>
            <w:vMerge w:val="restart"/>
          </w:tcPr>
          <w:p w14:paraId="7B5428C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857" w:type="pct"/>
            <w:vMerge w:val="restart"/>
          </w:tcPr>
          <w:p w14:paraId="66ACBF18" w14:textId="77777777" w:rsidR="006A000D" w:rsidRDefault="006A000D" w:rsidP="00711E9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 xml:space="preserve">Шкаф </w:t>
            </w:r>
            <w:r w:rsidR="00711E99">
              <w:rPr>
                <w:rFonts w:ascii="Times New Roman" w:hAnsi="Times New Roman" w:cs="Times New Roman"/>
                <w:sz w:val="16"/>
                <w:szCs w:val="20"/>
              </w:rPr>
              <w:t xml:space="preserve"> деревянный для документов</w:t>
            </w:r>
          </w:p>
          <w:p w14:paraId="0C2BD81C" w14:textId="77777777" w:rsidR="00976754" w:rsidRPr="006A000D" w:rsidRDefault="00976754" w:rsidP="00711E9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AFB03C" wp14:editId="3908E0F6">
                  <wp:extent cx="1391478" cy="1362533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219" cy="136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" w:type="pct"/>
            <w:vMerge w:val="restart"/>
          </w:tcPr>
          <w:p w14:paraId="090E5C3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31.01.1</w:t>
            </w:r>
          </w:p>
        </w:tc>
        <w:tc>
          <w:tcPr>
            <w:tcW w:w="696" w:type="pct"/>
            <w:vMerge w:val="restart"/>
          </w:tcPr>
          <w:p w14:paraId="06F4DD7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31.01.12.139-00000001</w:t>
            </w:r>
          </w:p>
        </w:tc>
        <w:tc>
          <w:tcPr>
            <w:tcW w:w="861" w:type="pct"/>
          </w:tcPr>
          <w:p w14:paraId="7ADFC64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Тип фасада</w:t>
            </w:r>
          </w:p>
        </w:tc>
        <w:tc>
          <w:tcPr>
            <w:tcW w:w="416" w:type="pct"/>
          </w:tcPr>
          <w:p w14:paraId="75C6CBF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668C914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Закрытый</w:t>
            </w:r>
          </w:p>
        </w:tc>
        <w:tc>
          <w:tcPr>
            <w:tcW w:w="581" w:type="pct"/>
            <w:vMerge w:val="restart"/>
          </w:tcPr>
          <w:p w14:paraId="39AE786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</w:tr>
      <w:tr w:rsidR="006A000D" w:rsidRPr="006A000D" w14:paraId="0B3E237D" w14:textId="77777777" w:rsidTr="00C2384F">
        <w:tc>
          <w:tcPr>
            <w:tcW w:w="254" w:type="pct"/>
            <w:vMerge/>
          </w:tcPr>
          <w:p w14:paraId="4F6CFA9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22D5D35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00186BD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43EE17C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2012429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Наличие остекления</w:t>
            </w:r>
          </w:p>
        </w:tc>
        <w:tc>
          <w:tcPr>
            <w:tcW w:w="416" w:type="pct"/>
          </w:tcPr>
          <w:p w14:paraId="7791B5E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2BFB71D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Нет</w:t>
            </w:r>
          </w:p>
        </w:tc>
        <w:tc>
          <w:tcPr>
            <w:tcW w:w="581" w:type="pct"/>
            <w:vMerge/>
          </w:tcPr>
          <w:p w14:paraId="684A738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4396175B" w14:textId="77777777" w:rsidTr="00C2384F">
        <w:tc>
          <w:tcPr>
            <w:tcW w:w="254" w:type="pct"/>
            <w:vMerge/>
          </w:tcPr>
          <w:p w14:paraId="69E41D0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F3B166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48D7140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E27592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46952C5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Наличие выдвижных ящиков</w:t>
            </w:r>
          </w:p>
        </w:tc>
        <w:tc>
          <w:tcPr>
            <w:tcW w:w="416" w:type="pct"/>
          </w:tcPr>
          <w:p w14:paraId="63D34F3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C93A92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Нет</w:t>
            </w:r>
          </w:p>
        </w:tc>
        <w:tc>
          <w:tcPr>
            <w:tcW w:w="581" w:type="pct"/>
            <w:vMerge/>
          </w:tcPr>
          <w:p w14:paraId="07CC4C4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6D2F4E58" w14:textId="77777777" w:rsidTr="00C2384F">
        <w:tc>
          <w:tcPr>
            <w:tcW w:w="254" w:type="pct"/>
            <w:vMerge/>
          </w:tcPr>
          <w:p w14:paraId="700ACB4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92679F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042160F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0F9240C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8CB994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Количество секций</w:t>
            </w:r>
          </w:p>
        </w:tc>
        <w:tc>
          <w:tcPr>
            <w:tcW w:w="416" w:type="pct"/>
          </w:tcPr>
          <w:p w14:paraId="35C3750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шт</w:t>
            </w:r>
            <w:proofErr w:type="spellEnd"/>
          </w:p>
        </w:tc>
        <w:tc>
          <w:tcPr>
            <w:tcW w:w="816" w:type="pct"/>
          </w:tcPr>
          <w:p w14:paraId="266E927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4</w:t>
            </w:r>
          </w:p>
        </w:tc>
        <w:tc>
          <w:tcPr>
            <w:tcW w:w="581" w:type="pct"/>
            <w:vMerge/>
          </w:tcPr>
          <w:p w14:paraId="7AF6E80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462387C5" w14:textId="77777777" w:rsidTr="00C2384F">
        <w:tc>
          <w:tcPr>
            <w:tcW w:w="254" w:type="pct"/>
            <w:vMerge/>
          </w:tcPr>
          <w:p w14:paraId="4ADD7A0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2D9F6CA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58193F0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5B92E38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2D2E930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Шкаф встроенный</w:t>
            </w:r>
          </w:p>
        </w:tc>
        <w:tc>
          <w:tcPr>
            <w:tcW w:w="416" w:type="pct"/>
          </w:tcPr>
          <w:p w14:paraId="6ECBFC4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22998C6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Да</w:t>
            </w:r>
          </w:p>
        </w:tc>
        <w:tc>
          <w:tcPr>
            <w:tcW w:w="581" w:type="pct"/>
            <w:vMerge/>
          </w:tcPr>
          <w:p w14:paraId="77AD15A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1645B069" w14:textId="77777777" w:rsidTr="00C2384F">
        <w:tc>
          <w:tcPr>
            <w:tcW w:w="254" w:type="pct"/>
            <w:vMerge/>
          </w:tcPr>
          <w:p w14:paraId="5C1C791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4B5E501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C33F31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001F75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167BE9E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Требует выполнение дополнительных замеров</w:t>
            </w:r>
          </w:p>
        </w:tc>
        <w:tc>
          <w:tcPr>
            <w:tcW w:w="416" w:type="pct"/>
          </w:tcPr>
          <w:p w14:paraId="2ACA110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24FBEA8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Да</w:t>
            </w:r>
          </w:p>
        </w:tc>
        <w:tc>
          <w:tcPr>
            <w:tcW w:w="581" w:type="pct"/>
            <w:vMerge/>
          </w:tcPr>
          <w:p w14:paraId="6F61CEC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66FBAB82" w14:textId="77777777" w:rsidTr="00C2384F">
        <w:tc>
          <w:tcPr>
            <w:tcW w:w="254" w:type="pct"/>
            <w:vMerge/>
          </w:tcPr>
          <w:p w14:paraId="0A8D6E0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EC20F9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25DD6EB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3AED78B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433CBF3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Регулировка опор</w:t>
            </w:r>
          </w:p>
        </w:tc>
        <w:tc>
          <w:tcPr>
            <w:tcW w:w="416" w:type="pct"/>
          </w:tcPr>
          <w:p w14:paraId="0C80D72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45C9FCA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Да</w:t>
            </w:r>
          </w:p>
        </w:tc>
        <w:tc>
          <w:tcPr>
            <w:tcW w:w="581" w:type="pct"/>
            <w:vMerge/>
          </w:tcPr>
          <w:p w14:paraId="70ED9F0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7AA1DB50" w14:textId="77777777" w:rsidTr="00C2384F">
        <w:tc>
          <w:tcPr>
            <w:tcW w:w="254" w:type="pct"/>
            <w:vMerge/>
          </w:tcPr>
          <w:p w14:paraId="5FEF88B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035DDE2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4320650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4CD13FE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128D196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Наличие цоколя</w:t>
            </w:r>
          </w:p>
        </w:tc>
        <w:tc>
          <w:tcPr>
            <w:tcW w:w="416" w:type="pct"/>
          </w:tcPr>
          <w:p w14:paraId="4A1506E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23B7588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Да</w:t>
            </w:r>
          </w:p>
        </w:tc>
        <w:tc>
          <w:tcPr>
            <w:tcW w:w="581" w:type="pct"/>
            <w:vMerge/>
          </w:tcPr>
          <w:p w14:paraId="4BCC609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837A56" w:rsidRPr="006A000D" w14:paraId="78E9CF4F" w14:textId="77777777" w:rsidTr="00C2384F">
        <w:tc>
          <w:tcPr>
            <w:tcW w:w="254" w:type="pct"/>
            <w:vMerge/>
          </w:tcPr>
          <w:p w14:paraId="2E678C31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579FEA7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442B381D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49149C82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36C4F740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Материал цоколя</w:t>
            </w:r>
          </w:p>
        </w:tc>
        <w:tc>
          <w:tcPr>
            <w:tcW w:w="416" w:type="pct"/>
          </w:tcPr>
          <w:p w14:paraId="3D4E2BCA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7AF2C08B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Пластик, в цвет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кракаса</w:t>
            </w:r>
            <w:proofErr w:type="spellEnd"/>
          </w:p>
        </w:tc>
        <w:tc>
          <w:tcPr>
            <w:tcW w:w="581" w:type="pct"/>
            <w:vMerge/>
          </w:tcPr>
          <w:p w14:paraId="4DD17E5F" w14:textId="77777777" w:rsidR="00837A56" w:rsidRPr="006A000D" w:rsidRDefault="00837A56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7FBE396A" w14:textId="77777777" w:rsidTr="00C2384F">
        <w:tc>
          <w:tcPr>
            <w:tcW w:w="254" w:type="pct"/>
            <w:vMerge/>
          </w:tcPr>
          <w:p w14:paraId="3CC310D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226B089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F34561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15D707F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55992A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Высота цоколя</w:t>
            </w:r>
          </w:p>
        </w:tc>
        <w:tc>
          <w:tcPr>
            <w:tcW w:w="416" w:type="pct"/>
          </w:tcPr>
          <w:p w14:paraId="085CF20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70BDE80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100</w:t>
            </w:r>
          </w:p>
        </w:tc>
        <w:tc>
          <w:tcPr>
            <w:tcW w:w="581" w:type="pct"/>
            <w:vMerge/>
          </w:tcPr>
          <w:p w14:paraId="407C686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0D7054E7" w14:textId="77777777" w:rsidTr="00C2384F">
        <w:tc>
          <w:tcPr>
            <w:tcW w:w="254" w:type="pct"/>
            <w:vMerge/>
          </w:tcPr>
          <w:p w14:paraId="3FAD9D5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0279893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0B92CE5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1A01B52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4E8F345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Наличие антресоли</w:t>
            </w:r>
          </w:p>
        </w:tc>
        <w:tc>
          <w:tcPr>
            <w:tcW w:w="416" w:type="pct"/>
          </w:tcPr>
          <w:p w14:paraId="66D8758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192215A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Да</w:t>
            </w:r>
          </w:p>
        </w:tc>
        <w:tc>
          <w:tcPr>
            <w:tcW w:w="581" w:type="pct"/>
            <w:vMerge/>
          </w:tcPr>
          <w:p w14:paraId="4BA4D44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48E7F8F5" w14:textId="77777777" w:rsidTr="00C2384F">
        <w:tc>
          <w:tcPr>
            <w:tcW w:w="254" w:type="pct"/>
            <w:vMerge/>
          </w:tcPr>
          <w:p w14:paraId="2975E2B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2A87FE5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3E354AB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1D8012A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5558E8D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Ширина шкафа</w:t>
            </w:r>
          </w:p>
        </w:tc>
        <w:tc>
          <w:tcPr>
            <w:tcW w:w="416" w:type="pct"/>
          </w:tcPr>
          <w:p w14:paraId="4EE934D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639D8A9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 xml:space="preserve">2850 </w:t>
            </w:r>
          </w:p>
        </w:tc>
        <w:tc>
          <w:tcPr>
            <w:tcW w:w="581" w:type="pct"/>
            <w:vMerge/>
          </w:tcPr>
          <w:p w14:paraId="2DDB160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5F766AC9" w14:textId="77777777" w:rsidTr="00C2384F">
        <w:tc>
          <w:tcPr>
            <w:tcW w:w="254" w:type="pct"/>
            <w:vMerge/>
          </w:tcPr>
          <w:p w14:paraId="0646AB9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032935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0F4BE46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6D86DF5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6A322FB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Глубина шкафа</w:t>
            </w:r>
          </w:p>
        </w:tc>
        <w:tc>
          <w:tcPr>
            <w:tcW w:w="416" w:type="pct"/>
          </w:tcPr>
          <w:p w14:paraId="225C908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5420CB0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370</w:t>
            </w:r>
          </w:p>
        </w:tc>
        <w:tc>
          <w:tcPr>
            <w:tcW w:w="581" w:type="pct"/>
            <w:vMerge/>
          </w:tcPr>
          <w:p w14:paraId="091AAD4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040EFDDF" w14:textId="77777777" w:rsidTr="00C2384F">
        <w:tc>
          <w:tcPr>
            <w:tcW w:w="254" w:type="pct"/>
            <w:vMerge/>
          </w:tcPr>
          <w:p w14:paraId="5CEB93B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48F70A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1DE1C35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90E853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3D196ED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Высота шкафа</w:t>
            </w:r>
          </w:p>
        </w:tc>
        <w:tc>
          <w:tcPr>
            <w:tcW w:w="416" w:type="pct"/>
          </w:tcPr>
          <w:p w14:paraId="13BD07B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55DCDAE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2940</w:t>
            </w:r>
          </w:p>
        </w:tc>
        <w:tc>
          <w:tcPr>
            <w:tcW w:w="581" w:type="pct"/>
            <w:vMerge/>
          </w:tcPr>
          <w:p w14:paraId="14C5D1D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1E620DB5" w14:textId="77777777" w:rsidTr="00C2384F">
        <w:tc>
          <w:tcPr>
            <w:tcW w:w="254" w:type="pct"/>
            <w:vMerge/>
          </w:tcPr>
          <w:p w14:paraId="4E2DF74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475340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2F595EA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12905D3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4755FF0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Ширина 1 секции</w:t>
            </w:r>
          </w:p>
        </w:tc>
        <w:tc>
          <w:tcPr>
            <w:tcW w:w="416" w:type="pct"/>
          </w:tcPr>
          <w:p w14:paraId="49263BF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5AD6321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800</w:t>
            </w:r>
          </w:p>
        </w:tc>
        <w:tc>
          <w:tcPr>
            <w:tcW w:w="581" w:type="pct"/>
            <w:vMerge/>
          </w:tcPr>
          <w:p w14:paraId="664C764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7FB56BB7" w14:textId="77777777" w:rsidTr="00C2384F">
        <w:tc>
          <w:tcPr>
            <w:tcW w:w="254" w:type="pct"/>
            <w:vMerge/>
          </w:tcPr>
          <w:p w14:paraId="32B4AE0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884EAC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E2FC2E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09545C3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0461F35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Ширина 2 секции</w:t>
            </w:r>
          </w:p>
        </w:tc>
        <w:tc>
          <w:tcPr>
            <w:tcW w:w="416" w:type="pct"/>
          </w:tcPr>
          <w:p w14:paraId="3CC1DA4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73E0998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350</w:t>
            </w:r>
          </w:p>
        </w:tc>
        <w:tc>
          <w:tcPr>
            <w:tcW w:w="581" w:type="pct"/>
            <w:vMerge/>
          </w:tcPr>
          <w:p w14:paraId="0A6FD7C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115F2060" w14:textId="77777777" w:rsidTr="00C2384F">
        <w:tc>
          <w:tcPr>
            <w:tcW w:w="254" w:type="pct"/>
            <w:vMerge/>
          </w:tcPr>
          <w:p w14:paraId="6DF252C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045F5E1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59AA37B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227E4E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F8677E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Ширина 3,4 секции</w:t>
            </w:r>
          </w:p>
        </w:tc>
        <w:tc>
          <w:tcPr>
            <w:tcW w:w="416" w:type="pct"/>
          </w:tcPr>
          <w:p w14:paraId="64B35D2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5009282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810</w:t>
            </w:r>
          </w:p>
        </w:tc>
        <w:tc>
          <w:tcPr>
            <w:tcW w:w="581" w:type="pct"/>
            <w:vMerge/>
          </w:tcPr>
          <w:p w14:paraId="0A559C7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52097038" w14:textId="77777777" w:rsidTr="00C2384F">
        <w:tc>
          <w:tcPr>
            <w:tcW w:w="254" w:type="pct"/>
            <w:vMerge/>
          </w:tcPr>
          <w:p w14:paraId="0969B26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36ED133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40073F5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115809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60F3CD9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Наполнение первой секции</w:t>
            </w:r>
          </w:p>
        </w:tc>
        <w:tc>
          <w:tcPr>
            <w:tcW w:w="416" w:type="pct"/>
          </w:tcPr>
          <w:p w14:paraId="0424047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74CAEE96" w14:textId="77777777" w:rsidR="006A000D" w:rsidRPr="006A000D" w:rsidRDefault="006A000D" w:rsidP="00302D83">
            <w:pPr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Полки не менее 5 шт</w:t>
            </w:r>
            <w:r w:rsidR="00302D83">
              <w:rPr>
                <w:rFonts w:ascii="Times New Roman" w:hAnsi="Times New Roman" w:cs="Times New Roman"/>
                <w:sz w:val="16"/>
                <w:szCs w:val="20"/>
              </w:rPr>
              <w:t>ук</w:t>
            </w:r>
          </w:p>
        </w:tc>
        <w:tc>
          <w:tcPr>
            <w:tcW w:w="581" w:type="pct"/>
            <w:vMerge/>
          </w:tcPr>
          <w:p w14:paraId="282FEFA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0723BF9B" w14:textId="77777777" w:rsidTr="00C2384F">
        <w:tc>
          <w:tcPr>
            <w:tcW w:w="254" w:type="pct"/>
            <w:vMerge/>
          </w:tcPr>
          <w:p w14:paraId="4F23080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0DF8062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F0FF70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285B07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DCFEA7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Высота ниши под документы не менее (расстояние между полками)</w:t>
            </w:r>
          </w:p>
        </w:tc>
        <w:tc>
          <w:tcPr>
            <w:tcW w:w="416" w:type="pct"/>
          </w:tcPr>
          <w:p w14:paraId="2C62051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476ADA0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340</w:t>
            </w:r>
          </w:p>
        </w:tc>
        <w:tc>
          <w:tcPr>
            <w:tcW w:w="581" w:type="pct"/>
            <w:vMerge/>
          </w:tcPr>
          <w:p w14:paraId="693A92E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24ABCFE0" w14:textId="77777777" w:rsidTr="00C2384F">
        <w:tc>
          <w:tcPr>
            <w:tcW w:w="254" w:type="pct"/>
            <w:vMerge/>
          </w:tcPr>
          <w:p w14:paraId="017A5C8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4E3D4C6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20A8508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42612D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3AD02F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Наполнение 2 секции</w:t>
            </w:r>
          </w:p>
        </w:tc>
        <w:tc>
          <w:tcPr>
            <w:tcW w:w="416" w:type="pct"/>
          </w:tcPr>
          <w:p w14:paraId="4F56ACB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4B2DE31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Без полок. Заложен доступ к трубе</w:t>
            </w:r>
          </w:p>
        </w:tc>
        <w:tc>
          <w:tcPr>
            <w:tcW w:w="581" w:type="pct"/>
            <w:vMerge/>
          </w:tcPr>
          <w:p w14:paraId="3A6DE30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7F5A9703" w14:textId="77777777" w:rsidTr="00C2384F">
        <w:tc>
          <w:tcPr>
            <w:tcW w:w="254" w:type="pct"/>
            <w:vMerge/>
          </w:tcPr>
          <w:p w14:paraId="6E5284A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EB841C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2DBF546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016557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13DA038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Наполнение 3 секции</w:t>
            </w:r>
          </w:p>
        </w:tc>
        <w:tc>
          <w:tcPr>
            <w:tcW w:w="416" w:type="pct"/>
          </w:tcPr>
          <w:p w14:paraId="2DC66CE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04D5E8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Полки не менее 5 шт</w:t>
            </w:r>
            <w:r w:rsidR="00302D83">
              <w:rPr>
                <w:rFonts w:ascii="Times New Roman" w:hAnsi="Times New Roman" w:cs="Times New Roman"/>
                <w:sz w:val="16"/>
                <w:szCs w:val="20"/>
              </w:rPr>
              <w:t>ук</w:t>
            </w:r>
          </w:p>
        </w:tc>
        <w:tc>
          <w:tcPr>
            <w:tcW w:w="581" w:type="pct"/>
            <w:vMerge/>
          </w:tcPr>
          <w:p w14:paraId="232FE46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3DE4F12E" w14:textId="77777777" w:rsidTr="00C2384F">
        <w:tc>
          <w:tcPr>
            <w:tcW w:w="254" w:type="pct"/>
            <w:vMerge/>
          </w:tcPr>
          <w:p w14:paraId="51604C7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7663681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5E9D574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5529403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2A92460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Высота ниши под документы не менее (расстояние между полками)</w:t>
            </w:r>
          </w:p>
        </w:tc>
        <w:tc>
          <w:tcPr>
            <w:tcW w:w="416" w:type="pct"/>
          </w:tcPr>
          <w:p w14:paraId="4894E9D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13DB7D2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340</w:t>
            </w:r>
          </w:p>
        </w:tc>
        <w:tc>
          <w:tcPr>
            <w:tcW w:w="581" w:type="pct"/>
            <w:vMerge/>
          </w:tcPr>
          <w:p w14:paraId="665DF74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625872B6" w14:textId="77777777" w:rsidTr="00C2384F">
        <w:tc>
          <w:tcPr>
            <w:tcW w:w="254" w:type="pct"/>
            <w:vMerge/>
          </w:tcPr>
          <w:p w14:paraId="130551F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4E2766C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589E8A2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5527CEC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335118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 xml:space="preserve">Наполнение 4 секции </w:t>
            </w:r>
          </w:p>
        </w:tc>
        <w:tc>
          <w:tcPr>
            <w:tcW w:w="416" w:type="pct"/>
          </w:tcPr>
          <w:p w14:paraId="55EEEC7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49F3864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Полки не менее 5 шт</w:t>
            </w:r>
            <w:r w:rsidR="00302D83">
              <w:rPr>
                <w:rFonts w:ascii="Times New Roman" w:hAnsi="Times New Roman" w:cs="Times New Roman"/>
                <w:sz w:val="16"/>
                <w:szCs w:val="20"/>
              </w:rPr>
              <w:t>ук</w:t>
            </w:r>
          </w:p>
        </w:tc>
        <w:tc>
          <w:tcPr>
            <w:tcW w:w="581" w:type="pct"/>
            <w:vMerge/>
          </w:tcPr>
          <w:p w14:paraId="1E73FA5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4AD63CAA" w14:textId="77777777" w:rsidTr="00C2384F">
        <w:tc>
          <w:tcPr>
            <w:tcW w:w="254" w:type="pct"/>
            <w:vMerge/>
          </w:tcPr>
          <w:p w14:paraId="7635A16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027E053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379A371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324044B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6699561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Высота ниши под документы не менее (расстояние между полками)</w:t>
            </w:r>
          </w:p>
        </w:tc>
        <w:tc>
          <w:tcPr>
            <w:tcW w:w="416" w:type="pct"/>
          </w:tcPr>
          <w:p w14:paraId="23892F0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60DE555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340</w:t>
            </w:r>
          </w:p>
        </w:tc>
        <w:tc>
          <w:tcPr>
            <w:tcW w:w="581" w:type="pct"/>
            <w:vMerge/>
          </w:tcPr>
          <w:p w14:paraId="4C7BF79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3E2C87" w:rsidRPr="006A000D" w14:paraId="02273876" w14:textId="77777777" w:rsidTr="00C2384F">
        <w:tc>
          <w:tcPr>
            <w:tcW w:w="254" w:type="pct"/>
            <w:vMerge/>
          </w:tcPr>
          <w:p w14:paraId="17E21350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70B9776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2BE7AEE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107F0057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33CB117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Количество ручек</w:t>
            </w:r>
          </w:p>
        </w:tc>
        <w:tc>
          <w:tcPr>
            <w:tcW w:w="416" w:type="pct"/>
          </w:tcPr>
          <w:p w14:paraId="7A62B4FD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шт</w:t>
            </w:r>
            <w:proofErr w:type="spellEnd"/>
          </w:p>
        </w:tc>
        <w:tc>
          <w:tcPr>
            <w:tcW w:w="816" w:type="pct"/>
          </w:tcPr>
          <w:p w14:paraId="37C65502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14</w:t>
            </w:r>
          </w:p>
        </w:tc>
        <w:tc>
          <w:tcPr>
            <w:tcW w:w="581" w:type="pct"/>
            <w:vMerge/>
          </w:tcPr>
          <w:p w14:paraId="4EB7F462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3E2C87" w:rsidRPr="006A000D" w14:paraId="60F435F8" w14:textId="77777777" w:rsidTr="00C2384F">
        <w:tc>
          <w:tcPr>
            <w:tcW w:w="254" w:type="pct"/>
            <w:vMerge/>
          </w:tcPr>
          <w:p w14:paraId="35ADA6B6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1E17586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21668B9E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7607027D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05F76A4D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Материал ручек</w:t>
            </w:r>
          </w:p>
        </w:tc>
        <w:tc>
          <w:tcPr>
            <w:tcW w:w="416" w:type="pct"/>
          </w:tcPr>
          <w:p w14:paraId="7FB5CD3B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7C8F58A6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Металл </w:t>
            </w:r>
          </w:p>
        </w:tc>
        <w:tc>
          <w:tcPr>
            <w:tcW w:w="581" w:type="pct"/>
            <w:vMerge/>
          </w:tcPr>
          <w:p w14:paraId="2248E133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3E2C87" w:rsidRPr="006A000D" w14:paraId="7AF876B6" w14:textId="77777777" w:rsidTr="00C2384F">
        <w:tc>
          <w:tcPr>
            <w:tcW w:w="254" w:type="pct"/>
            <w:vMerge/>
          </w:tcPr>
          <w:p w14:paraId="13C76022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62BFC78D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25745D6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191F05E0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563121D7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Цвет ручек</w:t>
            </w:r>
          </w:p>
        </w:tc>
        <w:tc>
          <w:tcPr>
            <w:tcW w:w="416" w:type="pct"/>
          </w:tcPr>
          <w:p w14:paraId="35EC092D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B28D58B" w14:textId="77777777" w:rsidR="003E2C87" w:rsidRDefault="003E2C87" w:rsidP="003E2C8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Матовый хром</w:t>
            </w:r>
          </w:p>
        </w:tc>
        <w:tc>
          <w:tcPr>
            <w:tcW w:w="581" w:type="pct"/>
            <w:vMerge/>
          </w:tcPr>
          <w:p w14:paraId="2895194D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3E2C87" w:rsidRPr="006A000D" w14:paraId="18FE5497" w14:textId="77777777" w:rsidTr="00C2384F">
        <w:tc>
          <w:tcPr>
            <w:tcW w:w="254" w:type="pct"/>
            <w:vMerge/>
          </w:tcPr>
          <w:p w14:paraId="28EF18DB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77996365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528711BA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2BFE61D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36EB9C56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Длина ручки</w:t>
            </w:r>
          </w:p>
        </w:tc>
        <w:tc>
          <w:tcPr>
            <w:tcW w:w="416" w:type="pct"/>
          </w:tcPr>
          <w:p w14:paraId="07D952C2" w14:textId="77777777" w:rsidR="003E2C87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74882D7" w14:textId="77777777" w:rsidR="003E2C87" w:rsidRDefault="003E2C87" w:rsidP="003E2C87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7 шт. 1000 мм, 7 шт. 150 мм </w:t>
            </w:r>
          </w:p>
        </w:tc>
        <w:tc>
          <w:tcPr>
            <w:tcW w:w="581" w:type="pct"/>
            <w:vMerge/>
          </w:tcPr>
          <w:p w14:paraId="73D04BF1" w14:textId="77777777" w:rsidR="003E2C87" w:rsidRPr="006A000D" w:rsidRDefault="003E2C87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76754" w:rsidRPr="006A000D" w14:paraId="3B8DD564" w14:textId="77777777" w:rsidTr="00C2384F">
        <w:tc>
          <w:tcPr>
            <w:tcW w:w="254" w:type="pct"/>
            <w:vMerge/>
          </w:tcPr>
          <w:p w14:paraId="6FFFD807" w14:textId="77777777" w:rsidR="00976754" w:rsidRPr="006A000D" w:rsidRDefault="00976754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450F8711" w14:textId="77777777" w:rsidR="00976754" w:rsidRPr="006A000D" w:rsidRDefault="00976754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FBD8132" w14:textId="77777777" w:rsidR="00976754" w:rsidRPr="006A000D" w:rsidRDefault="00976754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4125C31" w14:textId="77777777" w:rsidR="00976754" w:rsidRPr="006A000D" w:rsidRDefault="00976754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6F67958C" w14:textId="77777777" w:rsidR="00976754" w:rsidRDefault="00976754" w:rsidP="0097675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Петли на фасады </w:t>
            </w:r>
          </w:p>
        </w:tc>
        <w:tc>
          <w:tcPr>
            <w:tcW w:w="416" w:type="pct"/>
          </w:tcPr>
          <w:p w14:paraId="73E0FC37" w14:textId="77777777" w:rsidR="00976754" w:rsidRDefault="00976754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1938BA9A" w14:textId="77777777" w:rsidR="00976754" w:rsidRDefault="00976754" w:rsidP="00976754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Петли с доводчиком и заглушкой. Общее количество 42 шт.  </w:t>
            </w:r>
          </w:p>
        </w:tc>
        <w:tc>
          <w:tcPr>
            <w:tcW w:w="581" w:type="pct"/>
            <w:vMerge/>
          </w:tcPr>
          <w:p w14:paraId="305B59B9" w14:textId="77777777" w:rsidR="00976754" w:rsidRPr="006A000D" w:rsidRDefault="00976754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1FF0FA70" w14:textId="77777777" w:rsidTr="00C2384F">
        <w:tc>
          <w:tcPr>
            <w:tcW w:w="254" w:type="pct"/>
            <w:vMerge/>
          </w:tcPr>
          <w:p w14:paraId="4B40263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77079B8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9E6215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0C9A19B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0ED8645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Материал каркаса</w:t>
            </w:r>
          </w:p>
        </w:tc>
        <w:tc>
          <w:tcPr>
            <w:tcW w:w="416" w:type="pct"/>
          </w:tcPr>
          <w:p w14:paraId="1E8ED4B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688372A1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ЛДСП</w:t>
            </w:r>
          </w:p>
        </w:tc>
        <w:tc>
          <w:tcPr>
            <w:tcW w:w="581" w:type="pct"/>
            <w:vMerge/>
          </w:tcPr>
          <w:p w14:paraId="15D177E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220FAC0D" w14:textId="77777777" w:rsidTr="00C2384F">
        <w:tc>
          <w:tcPr>
            <w:tcW w:w="254" w:type="pct"/>
            <w:vMerge/>
          </w:tcPr>
          <w:p w14:paraId="7AC44C4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7AF962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062096A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B409D3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68DC66A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 xml:space="preserve">Материал полок </w:t>
            </w:r>
          </w:p>
        </w:tc>
        <w:tc>
          <w:tcPr>
            <w:tcW w:w="416" w:type="pct"/>
          </w:tcPr>
          <w:p w14:paraId="6A5AF16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DECDDD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ЛДСП</w:t>
            </w:r>
          </w:p>
        </w:tc>
        <w:tc>
          <w:tcPr>
            <w:tcW w:w="581" w:type="pct"/>
            <w:vMerge/>
          </w:tcPr>
          <w:p w14:paraId="4307ECAE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28CA8B0B" w14:textId="77777777" w:rsidTr="00C2384F">
        <w:tc>
          <w:tcPr>
            <w:tcW w:w="254" w:type="pct"/>
            <w:vMerge/>
          </w:tcPr>
          <w:p w14:paraId="4E48243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40A26CB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323138F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563341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69D1764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Толщина ЛДСП</w:t>
            </w:r>
          </w:p>
        </w:tc>
        <w:tc>
          <w:tcPr>
            <w:tcW w:w="416" w:type="pct"/>
          </w:tcPr>
          <w:p w14:paraId="23B420B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5057136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22</w:t>
            </w:r>
          </w:p>
        </w:tc>
        <w:tc>
          <w:tcPr>
            <w:tcW w:w="581" w:type="pct"/>
            <w:vMerge/>
          </w:tcPr>
          <w:p w14:paraId="378FF58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4C852717" w14:textId="77777777" w:rsidTr="00C2384F">
        <w:tc>
          <w:tcPr>
            <w:tcW w:w="254" w:type="pct"/>
            <w:vMerge/>
          </w:tcPr>
          <w:p w14:paraId="7D44E06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6621DE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0D22B14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06F83376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7ADAE59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 xml:space="preserve">Материал фасадов </w:t>
            </w:r>
          </w:p>
        </w:tc>
        <w:tc>
          <w:tcPr>
            <w:tcW w:w="416" w:type="pct"/>
          </w:tcPr>
          <w:p w14:paraId="3AA6ED1C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0E30C7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МДФ</w:t>
            </w:r>
          </w:p>
        </w:tc>
        <w:tc>
          <w:tcPr>
            <w:tcW w:w="581" w:type="pct"/>
            <w:vMerge/>
          </w:tcPr>
          <w:p w14:paraId="1160E02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2BF205CC" w14:textId="77777777" w:rsidTr="00C2384F">
        <w:tc>
          <w:tcPr>
            <w:tcW w:w="254" w:type="pct"/>
            <w:vMerge/>
          </w:tcPr>
          <w:p w14:paraId="2B398A2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975CA1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16D7B37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6C0CE2E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456894E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Толщина МДФ</w:t>
            </w:r>
          </w:p>
        </w:tc>
        <w:tc>
          <w:tcPr>
            <w:tcW w:w="416" w:type="pct"/>
          </w:tcPr>
          <w:p w14:paraId="5824259F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мм</w:t>
            </w:r>
          </w:p>
        </w:tc>
        <w:tc>
          <w:tcPr>
            <w:tcW w:w="816" w:type="pct"/>
          </w:tcPr>
          <w:p w14:paraId="7DC4333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581" w:type="pct"/>
            <w:vMerge/>
          </w:tcPr>
          <w:p w14:paraId="6AED480D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27C088DF" w14:textId="77777777" w:rsidTr="00C2384F">
        <w:tc>
          <w:tcPr>
            <w:tcW w:w="254" w:type="pct"/>
            <w:vMerge/>
          </w:tcPr>
          <w:p w14:paraId="7ED52C5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5311E4A9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707DFAF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2C10B75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18561252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Цвет ЛДСП</w:t>
            </w:r>
          </w:p>
        </w:tc>
        <w:tc>
          <w:tcPr>
            <w:tcW w:w="416" w:type="pct"/>
          </w:tcPr>
          <w:p w14:paraId="3909907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3EF89D78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 xml:space="preserve">Ясень </w:t>
            </w:r>
            <w:proofErr w:type="spellStart"/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Шимо</w:t>
            </w:r>
            <w:proofErr w:type="spellEnd"/>
            <w:r w:rsidR="00302D83">
              <w:rPr>
                <w:rFonts w:ascii="Times New Roman" w:hAnsi="Times New Roman" w:cs="Times New Roman"/>
                <w:sz w:val="16"/>
                <w:szCs w:val="20"/>
              </w:rPr>
              <w:t>, требует согласования</w:t>
            </w:r>
          </w:p>
        </w:tc>
        <w:tc>
          <w:tcPr>
            <w:tcW w:w="581" w:type="pct"/>
            <w:vMerge/>
          </w:tcPr>
          <w:p w14:paraId="62BDD5D0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A000D" w:rsidRPr="006A000D" w14:paraId="657DE7A8" w14:textId="77777777" w:rsidTr="00C2384F">
        <w:tc>
          <w:tcPr>
            <w:tcW w:w="254" w:type="pct"/>
            <w:vMerge/>
          </w:tcPr>
          <w:p w14:paraId="204F939A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57" w:type="pct"/>
            <w:vMerge/>
          </w:tcPr>
          <w:p w14:paraId="27DE4474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19" w:type="pct"/>
            <w:vMerge/>
          </w:tcPr>
          <w:p w14:paraId="14F4D0E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96" w:type="pct"/>
            <w:vMerge/>
          </w:tcPr>
          <w:p w14:paraId="0EFE5787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61" w:type="pct"/>
          </w:tcPr>
          <w:p w14:paraId="4E709F53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A000D">
              <w:rPr>
                <w:rFonts w:ascii="Times New Roman" w:hAnsi="Times New Roman" w:cs="Times New Roman"/>
                <w:sz w:val="16"/>
                <w:szCs w:val="20"/>
              </w:rPr>
              <w:t>Цвет МДФ</w:t>
            </w:r>
          </w:p>
        </w:tc>
        <w:tc>
          <w:tcPr>
            <w:tcW w:w="416" w:type="pct"/>
          </w:tcPr>
          <w:p w14:paraId="519CFF5B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816" w:type="pct"/>
          </w:tcPr>
          <w:p w14:paraId="0EFD157C" w14:textId="77777777" w:rsidR="006A000D" w:rsidRPr="006A000D" w:rsidRDefault="00302D83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Дуб Сантана Дымчатый, требует согласования</w:t>
            </w:r>
          </w:p>
        </w:tc>
        <w:tc>
          <w:tcPr>
            <w:tcW w:w="581" w:type="pct"/>
            <w:vMerge/>
          </w:tcPr>
          <w:p w14:paraId="1E2DFE35" w14:textId="77777777" w:rsidR="006A000D" w:rsidRPr="006A000D" w:rsidRDefault="006A000D" w:rsidP="00C2384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2A2CFEE9" w14:textId="77777777" w:rsidR="006A000D" w:rsidRDefault="006A000D"/>
    <w:p w14:paraId="1B3BF32F" w14:textId="398F4D21" w:rsidR="006A000D" w:rsidRPr="00302D83" w:rsidRDefault="006A000D">
      <w:pPr>
        <w:rPr>
          <w:rFonts w:ascii="Times New Roman" w:hAnsi="Times New Roman" w:cs="Times New Roman"/>
          <w:sz w:val="20"/>
        </w:rPr>
      </w:pPr>
    </w:p>
    <w:p w14:paraId="65ED10F0" w14:textId="77777777" w:rsidR="006A000D" w:rsidRDefault="006A000D"/>
    <w:sectPr w:rsidR="006A000D" w:rsidSect="006A0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A21"/>
    <w:rsid w:val="00051DE8"/>
    <w:rsid w:val="00302D83"/>
    <w:rsid w:val="003E2C87"/>
    <w:rsid w:val="006A000D"/>
    <w:rsid w:val="006A54BC"/>
    <w:rsid w:val="00711E99"/>
    <w:rsid w:val="00777A21"/>
    <w:rsid w:val="00837A56"/>
    <w:rsid w:val="00976754"/>
    <w:rsid w:val="00F3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71E6"/>
  <w15:docId w15:val="{6E4BCE77-02FC-40F1-8CD3-AAA62E54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Абышова Наталия Александровна</cp:lastModifiedBy>
  <cp:revision>7</cp:revision>
  <cp:lastPrinted>2026-07-21T09:13:00Z</cp:lastPrinted>
  <dcterms:created xsi:type="dcterms:W3CDTF">2026-07-21T07:34:00Z</dcterms:created>
  <dcterms:modified xsi:type="dcterms:W3CDTF">2026-07-21T09:44:00Z</dcterms:modified>
</cp:coreProperties>
</file>