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28B" w14:textId="607FB126" w:rsidR="004419E9" w:rsidRPr="009668E6" w:rsidRDefault="009B018F" w:rsidP="004419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9668E6">
        <w:rPr>
          <w:rFonts w:ascii="Times New Roman" w:hAnsi="Times New Roman" w:cs="Times New Roman"/>
          <w:sz w:val="20"/>
          <w:szCs w:val="20"/>
        </w:rPr>
        <w:t xml:space="preserve">ОБОСНОВАНИЕ </w:t>
      </w:r>
      <w:r w:rsidR="0000771F" w:rsidRPr="009668E6">
        <w:rPr>
          <w:rFonts w:ascii="Times New Roman" w:hAnsi="Times New Roman" w:cs="Times New Roman"/>
          <w:sz w:val="20"/>
          <w:szCs w:val="20"/>
        </w:rPr>
        <w:t xml:space="preserve">ЦЕНЫ </w:t>
      </w:r>
    </w:p>
    <w:tbl>
      <w:tblPr>
        <w:tblW w:w="10617" w:type="dxa"/>
        <w:jc w:val="center"/>
        <w:tblInd w:w="-1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7944"/>
      </w:tblGrid>
      <w:tr w:rsidR="004419E9" w:rsidRPr="00DA5E0A" w14:paraId="19E8644E" w14:textId="77777777" w:rsidTr="0056099B">
        <w:trPr>
          <w:trHeight w:val="52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3CD" w14:textId="1DBBEB01" w:rsidR="004419E9" w:rsidRPr="009668E6" w:rsidRDefault="009B018F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668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FAB" w14:textId="4E1795AD" w:rsidR="004419E9" w:rsidRPr="00DA5E0A" w:rsidRDefault="00090655" w:rsidP="00DA5E0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комплектующих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компьютерных в соответствии с условиями </w:t>
            </w:r>
            <w:r w:rsidR="00555B87">
              <w:rPr>
                <w:rFonts w:ascii="Times New Roman" w:hAnsi="Times New Roman" w:cs="Times New Roman"/>
                <w:sz w:val="20"/>
                <w:szCs w:val="20"/>
              </w:rPr>
              <w:t>спецификации</w:t>
            </w:r>
          </w:p>
        </w:tc>
      </w:tr>
      <w:tr w:rsidR="004419E9" w:rsidRPr="009415CC" w14:paraId="4A4FF047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E5E" w14:textId="4D3343EE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Используемый метод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обоснования 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2F37" w14:textId="5BBE7E51" w:rsidR="004419E9" w:rsidRPr="00DA5E0A" w:rsidRDefault="009B018F" w:rsidP="00954E0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B591A" w:rsidRPr="000E3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E7D7B" w:rsidRPr="00DA5E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в соответствии с </w:t>
            </w:r>
            <w:r w:rsidR="00954E07" w:rsidRPr="00DA5E0A">
              <w:rPr>
                <w:rFonts w:ascii="Times New Roman" w:eastAsia="Times New Roman" w:hAnsi="Times New Roman" w:cs="Times New Roman"/>
                <w:sz w:val="20"/>
                <w:szCs w:val="20"/>
              </w:rPr>
              <w:t>пп.1. п.1.</w:t>
            </w:r>
            <w:r w:rsidR="008E7D7B" w:rsidRPr="00DA5E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 22 Федерального закона от</w:t>
            </w:r>
            <w:r w:rsidR="00954E07" w:rsidRPr="00DA5E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05.04.2013 № 44-ФЗ, при этом</w:t>
            </w:r>
            <w:r w:rsidR="00D51FD6" w:rsidRPr="00DA5E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954E07" w:rsidRPr="00DA5E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поскольку:</w:t>
            </w:r>
          </w:p>
          <w:p w14:paraId="2C181C52" w14:textId="11FB08E8" w:rsidR="00954E07" w:rsidRPr="00555B87" w:rsidRDefault="00090655" w:rsidP="00954E0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- на закупаемый </w:t>
            </w:r>
            <w:r w:rsidR="00A112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Товар </w:t>
            </w:r>
            <w:r w:rsidR="00954E07" w:rsidRPr="00555B87">
              <w:rPr>
                <w:rFonts w:ascii="Times New Roman" w:hAnsi="Times New Roman" w:cs="Times New Roman"/>
                <w:b w:val="0"/>
                <w:sz w:val="20"/>
                <w:szCs w:val="20"/>
              </w:rPr>
              <w:t>распространяется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приложению № 2 к Постановлению правительства Российской Федерации от 23 декабря 2024 г. N 1875 (далее – Постановление);</w:t>
            </w:r>
          </w:p>
          <w:p w14:paraId="5C8A67E2" w14:textId="7F0331FF" w:rsidR="00DA5E0A" w:rsidRPr="00090655" w:rsidRDefault="00954E07" w:rsidP="00DA5E0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555B87">
              <w:rPr>
                <w:rFonts w:ascii="Times New Roman" w:hAnsi="Times New Roman" w:cs="Times New Roman"/>
                <w:b w:val="0"/>
                <w:sz w:val="20"/>
                <w:szCs w:val="20"/>
              </w:rPr>
              <w:t>- особенности определения начальной (максимальной) цены контракта, цены контракта, заключаемого с единственным поставщиком (подрядчиком, исполнителем), начал</w:t>
            </w:r>
            <w:r w:rsidRPr="00DA5E0A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ьной цены единицы товара (в том числе товаров, поставляемых при выполнении закупаемых работ, </w:t>
            </w:r>
            <w:r w:rsidRPr="000906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оказании закупаемых услуг), начальной цены единицы работы, услуги для осуществления закупки, объект закупки которой включает товары, указанные </w:t>
            </w:r>
            <w:hyperlink w:anchor="Par661" w:tooltip="ПЕРЕЧЕНЬ" w:history="1">
              <w:r w:rsidRPr="00090655">
                <w:rPr>
                  <w:rFonts w:ascii="Times New Roman" w:hAnsi="Times New Roman" w:cs="Times New Roman"/>
                  <w:b w:val="0"/>
                  <w:color w:val="0000FF"/>
                  <w:sz w:val="20"/>
                  <w:szCs w:val="20"/>
                </w:rPr>
                <w:t>приложении N 2</w:t>
              </w:r>
            </w:hyperlink>
            <w:r w:rsidRPr="000906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настоящему постановлению</w:t>
            </w:r>
            <w:r w:rsidR="00555B8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Pr="000906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определены в </w:t>
            </w:r>
            <w:proofErr w:type="spellStart"/>
            <w:r w:rsidRPr="00090655">
              <w:rPr>
                <w:rFonts w:ascii="Times New Roman" w:hAnsi="Times New Roman" w:cs="Times New Roman"/>
                <w:b w:val="0"/>
                <w:sz w:val="20"/>
                <w:szCs w:val="20"/>
              </w:rPr>
              <w:t>пп</w:t>
            </w:r>
            <w:proofErr w:type="spellEnd"/>
            <w:r w:rsidRPr="00090655">
              <w:rPr>
                <w:rFonts w:ascii="Times New Roman" w:hAnsi="Times New Roman" w:cs="Times New Roman"/>
                <w:b w:val="0"/>
                <w:sz w:val="20"/>
                <w:szCs w:val="20"/>
              </w:rPr>
              <w:t>. в) п.7 Постановления;</w:t>
            </w:r>
            <w:proofErr w:type="gramEnd"/>
          </w:p>
          <w:p w14:paraId="7730F935" w14:textId="178F3EA5" w:rsidR="00090655" w:rsidRPr="00090655" w:rsidRDefault="00090655" w:rsidP="00090655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0"/>
              </w:rPr>
            </w:pPr>
            <w:r w:rsidRPr="00090655">
              <w:rPr>
                <w:rFonts w:ascii="Times New Roman" w:hAnsi="Times New Roman" w:cs="Times New Roman"/>
                <w:sz w:val="20"/>
              </w:rPr>
              <w:t>Заказчиком был проведен поиск</w:t>
            </w:r>
            <w:r w:rsidR="00555B8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11255">
              <w:rPr>
                <w:rFonts w:ascii="Times New Roman" w:hAnsi="Times New Roman" w:cs="Times New Roman"/>
                <w:sz w:val="20"/>
              </w:rPr>
              <w:t>Товаров</w:t>
            </w:r>
            <w:r w:rsidR="00555B87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090655">
              <w:rPr>
                <w:rFonts w:ascii="Times New Roman" w:hAnsi="Times New Roman" w:cs="Times New Roman"/>
                <w:sz w:val="20"/>
              </w:rPr>
              <w:t xml:space="preserve"> по субъектам деятельности в сфере промышленности, информация о которых включена в государственную информационную систему промышленности и субъектам из государств - членов Евразийского экономического союза товаров. Товаров  идентичным товарам, планируемым к закупкам (при их отсутствии - однородных товаров), не найдено.</w:t>
            </w:r>
          </w:p>
          <w:p w14:paraId="1A65B14F" w14:textId="62EE9E04" w:rsidR="00954E07" w:rsidRPr="000E3346" w:rsidRDefault="00954E07" w:rsidP="00090655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090655">
              <w:rPr>
                <w:rFonts w:ascii="Times New Roman" w:hAnsi="Times New Roman" w:cs="Times New Roman"/>
                <w:sz w:val="20"/>
              </w:rPr>
              <w:t>Расчет НМЦК проведен по трем коммерческим предложениям, полученных от Поставщиков.</w:t>
            </w:r>
            <w:proofErr w:type="gramEnd"/>
          </w:p>
        </w:tc>
      </w:tr>
      <w:tr w:rsidR="004419E9" w:rsidRPr="009415CC" w14:paraId="1628E5CB" w14:textId="77777777" w:rsidTr="00633C4E">
        <w:trPr>
          <w:trHeight w:val="7932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FB1" w14:textId="2CD56CD4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Расчет</w:t>
            </w:r>
            <w:r w:rsidR="004341E8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994" w14:textId="5EC47C06" w:rsidR="004419E9" w:rsidRPr="00F12C58" w:rsidRDefault="004419E9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4419E9" w:rsidRPr="009415CC" w14:paraId="7773D41D" w14:textId="77777777" w:rsidTr="00B941F4">
              <w:tc>
                <w:tcPr>
                  <w:tcW w:w="683" w:type="dxa"/>
                  <w:vAlign w:val="center"/>
                </w:tcPr>
                <w:p w14:paraId="70CB8B67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</w:t>
                  </w:r>
                  <w:proofErr w:type="gramStart"/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253" w:type="dxa"/>
                  <w:vAlign w:val="center"/>
                </w:tcPr>
                <w:p w14:paraId="4BAFEA0D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301CF21" w14:textId="78790F05" w:rsidR="004419E9" w:rsidRPr="009415CC" w:rsidRDefault="00B941F4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="008B24AA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4419E9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(руб.)</w:t>
                  </w:r>
                </w:p>
              </w:tc>
            </w:tr>
            <w:tr w:rsidR="004419E9" w:rsidRPr="009415CC" w14:paraId="60A683EC" w14:textId="77777777" w:rsidTr="00370D20">
              <w:tc>
                <w:tcPr>
                  <w:tcW w:w="683" w:type="dxa"/>
                </w:tcPr>
                <w:p w14:paraId="319D6668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E6E76B9" w14:textId="54708FC7" w:rsidR="004419E9" w:rsidRPr="009415CC" w:rsidRDefault="004419E9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="000636E3"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6ECD9A54" w14:textId="33EF07D0" w:rsidR="006F3746" w:rsidRPr="009415CC" w:rsidRDefault="00633C4E" w:rsidP="00633C4E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336374,00</w:t>
                  </w:r>
                  <w:r w:rsidR="00D4443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4E1C3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4419E9" w:rsidRPr="009415CC" w14:paraId="17682D3F" w14:textId="77777777" w:rsidTr="00370D20">
              <w:tc>
                <w:tcPr>
                  <w:tcW w:w="683" w:type="dxa"/>
                </w:tcPr>
                <w:p w14:paraId="6F1FD4DD" w14:textId="56D43E0B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3362436" w14:textId="7E8A7C84" w:rsidR="004419E9" w:rsidRPr="009415CC" w:rsidRDefault="005A15C0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197510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3F180442" w14:textId="7B422A7E" w:rsidR="004419E9" w:rsidRPr="009415CC" w:rsidRDefault="00633C4E" w:rsidP="00EA6F9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349689</w:t>
                  </w:r>
                  <w:r w:rsidR="00F255F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416D8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</w:p>
              </w:tc>
            </w:tr>
            <w:tr w:rsidR="004419E9" w:rsidRPr="009415CC" w14:paraId="4EBCBFD1" w14:textId="77777777" w:rsidTr="00370D20">
              <w:tc>
                <w:tcPr>
                  <w:tcW w:w="683" w:type="dxa"/>
                </w:tcPr>
                <w:p w14:paraId="129C987D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1C92BBA5" w14:textId="7B5F0938" w:rsidR="004419E9" w:rsidRPr="009415CC" w:rsidRDefault="004419E9" w:rsidP="002C02E3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7F50A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3 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44356050" w14:textId="24535FE7" w:rsidR="004419E9" w:rsidRPr="009415CC" w:rsidRDefault="00633C4E" w:rsidP="009668E6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346428</w:t>
                  </w:r>
                  <w:r w:rsidR="00412127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9668E6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E51CB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E51CB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179E33" w14:textId="77777777" w:rsidR="004419E9" w:rsidRPr="009415CC" w:rsidRDefault="004419E9" w:rsidP="00852883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</w:t>
            </w:r>
            <w:r w:rsidR="00B71DF6"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циенты и индексы не применялись.</w:t>
            </w:r>
          </w:p>
          <w:p w14:paraId="371CEC3C" w14:textId="77777777" w:rsidR="004419E9" w:rsidRPr="009415CC" w:rsidRDefault="004419E9" w:rsidP="0085288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0ADB8772" wp14:editId="22E7C6DB">
                  <wp:extent cx="1663700" cy="393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03A2" w14:textId="77777777" w:rsidR="00B941F4" w:rsidRPr="00DA5E0A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где V — количество товара, которое </w:t>
            </w:r>
            <w:r w:rsidRPr="00DA5E0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заказчик будет закупать;</w:t>
            </w:r>
          </w:p>
          <w:p w14:paraId="711324DB" w14:textId="77777777" w:rsidR="00B941F4" w:rsidRPr="00DA5E0A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DA5E0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 — количество цен, которые заказчик использует в расчете;</w:t>
            </w:r>
          </w:p>
          <w:p w14:paraId="3B127590" w14:textId="1C904621" w:rsidR="00B941F4" w:rsidRPr="00DA5E0A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DA5E0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DA5E0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DA5E0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— цена, которую заказчик использует в расчете, под номером i;</w:t>
            </w:r>
          </w:p>
          <w:p w14:paraId="65DF133D" w14:textId="3E681889" w:rsidR="00B941F4" w:rsidRPr="00DA5E0A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DA5E0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DA5E0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DA5E0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корректирующий</w:t>
            </w:r>
            <w:proofErr w:type="gramEnd"/>
            <w:r w:rsidRPr="00DA5E0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коэффициент.</w:t>
            </w:r>
          </w:p>
          <w:p w14:paraId="1226391A" w14:textId="3FBFE332" w:rsidR="00E51CB9" w:rsidRPr="00DA5E0A" w:rsidRDefault="00B941F4" w:rsidP="00E51CB9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5E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DA5E0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4B26BB" w:rsidRPr="00DA5E0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="004419E9" w:rsidRPr="00DA5E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="004419E9" w:rsidRPr="00DA5E0A">
              <w:rPr>
                <w:rFonts w:ascii="Times New Roman" w:hAnsi="Times New Roman" w:cs="Times New Roman"/>
                <w:sz w:val="20"/>
                <w:szCs w:val="20"/>
              </w:rPr>
              <w:t>1/3*</w:t>
            </w:r>
            <w:r w:rsidR="006F3746" w:rsidRPr="00DA5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1DBA" w:rsidRPr="00DA5E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12C58" w:rsidRPr="00DA5E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</w:t>
            </w:r>
            <w:proofErr w:type="gramStart"/>
            <w:r w:rsidR="00F12C58" w:rsidRPr="00DA5E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="00E51CB9" w:rsidRPr="00DA5E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B4474" w:rsidRPr="00DA5E0A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="006F21B3" w:rsidRPr="00DA5E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DA5E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КП2</w:t>
            </w:r>
            <w:r w:rsidR="00E51CB9" w:rsidRPr="00DA5E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F3746" w:rsidRPr="00DA5E0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950D85" w:rsidRPr="00DA5E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F6E89" w:rsidRPr="00DA5E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DA5E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КП3</w:t>
            </w:r>
            <w:r w:rsidR="00E51CB9" w:rsidRPr="00DA5E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  </w:t>
            </w:r>
            <w:r w:rsidR="004419E9" w:rsidRPr="00DA5E0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61008D" w:rsidRPr="00DA5E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21B3" w:rsidRPr="00DA5E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C62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25270</w:t>
            </w:r>
            <w:r w:rsidR="00DA5E0A" w:rsidRPr="00DA5E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руб. </w:t>
            </w:r>
            <w:r w:rsidR="002C62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DA5E0A" w:rsidRPr="00DA5E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коп.</w:t>
            </w:r>
          </w:p>
          <w:p w14:paraId="16CAF06C" w14:textId="78929889" w:rsidR="00C874A3" w:rsidRPr="00DA5E0A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DA5E0A">
              <w:rPr>
                <w:rFonts w:ascii="Times New Roman" w:hAnsi="Times New Roman" w:cs="Times New Roman"/>
                <w:sz w:val="20"/>
              </w:rPr>
              <w:t>В целях определения однородности совокупности значений выявленных цен, используемых в расчете стоимости</w:t>
            </w:r>
            <w:r w:rsidR="00AC75FE" w:rsidRPr="00DA5E0A">
              <w:rPr>
                <w:rFonts w:ascii="Times New Roman" w:hAnsi="Times New Roman" w:cs="Times New Roman"/>
                <w:sz w:val="20"/>
              </w:rPr>
              <w:t>,</w:t>
            </w:r>
            <w:r w:rsidRPr="00DA5E0A">
              <w:rPr>
                <w:rFonts w:ascii="Times New Roman" w:hAnsi="Times New Roman" w:cs="Times New Roman"/>
                <w:sz w:val="20"/>
              </w:rPr>
              <w:t xml:space="preserve"> рассчитываем коэффициент вариации. Коэффициент вариации цены определяется по следующей формуле:</w:t>
            </w:r>
          </w:p>
          <w:p w14:paraId="02761F9A" w14:textId="7712A06E" w:rsidR="00C874A3" w:rsidRPr="00DA5E0A" w:rsidRDefault="00C874A3" w:rsidP="00C874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A5E0A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18A90DBE" wp14:editId="379F587E">
                  <wp:extent cx="1235075" cy="464185"/>
                  <wp:effectExtent l="0" t="0" r="317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5E0A">
              <w:rPr>
                <w:rFonts w:ascii="Times New Roman" w:hAnsi="Times New Roman" w:cs="Times New Roman"/>
                <w:sz w:val="20"/>
              </w:rPr>
              <w:t>,</w:t>
            </w:r>
          </w:p>
          <w:p w14:paraId="08A70B8C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0B72C0F9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4C61C306" w14:textId="62A809E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35"/>
                <w:sz w:val="20"/>
              </w:rPr>
              <w:drawing>
                <wp:inline distT="0" distB="0" distL="0" distR="0" wp14:anchorId="63910EA7" wp14:editId="4EEC02CB">
                  <wp:extent cx="1706245" cy="552450"/>
                  <wp:effectExtent l="0" t="0" r="825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5D839F10" w14:textId="6BC2B09B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7386D5F4" wp14:editId="5C1D513E">
                  <wp:extent cx="116205" cy="245745"/>
                  <wp:effectExtent l="0" t="0" r="0" b="190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1D7A129D" w14:textId="77777777" w:rsidR="00C874A3" w:rsidRPr="00CB3789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&lt;ц</w:t>
            </w:r>
            <w:r w:rsidRPr="00CB3789">
              <w:rPr>
                <w:rFonts w:ascii="Times New Roman" w:hAnsi="Times New Roman" w:cs="Times New Roman"/>
                <w:sz w:val="20"/>
              </w:rPr>
              <w:t>&gt; - средняя арифметическая величина цены единицы товара, работы, услуги;</w:t>
            </w:r>
          </w:p>
          <w:p w14:paraId="6F28D6CA" w14:textId="3E80ED29" w:rsidR="00C874A3" w:rsidRPr="00CB3789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CB3789">
              <w:rPr>
                <w:rFonts w:ascii="Times New Roman" w:hAnsi="Times New Roman" w:cs="Times New Roman"/>
                <w:sz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266AA4" w:rsidRPr="00CB3789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="00266AA4" w:rsidRPr="00CB3789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="00266AA4" w:rsidRPr="00CB3789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CB3789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цены превышает 33%. </w:t>
            </w:r>
          </w:p>
          <w:p w14:paraId="6518ED46" w14:textId="5A8E0E95" w:rsidR="00DA5E0A" w:rsidRDefault="00C874A3" w:rsidP="00DA5E0A">
            <w:pPr>
              <w:autoSpaceDE w:val="0"/>
              <w:autoSpaceDN w:val="0"/>
              <w:spacing w:after="0"/>
              <w:ind w:firstLine="113"/>
              <w:rPr>
                <w:rFonts w:ascii="Segoe UI" w:hAnsi="Segoe UI" w:cs="Segoe UI"/>
                <w:color w:val="000000"/>
                <w:sz w:val="41"/>
                <w:szCs w:val="41"/>
              </w:rPr>
            </w:pPr>
            <w:r w:rsidRPr="00CB37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</w:t>
            </w:r>
            <w:r w:rsidR="004F5979" w:rsidRPr="00CB37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2C6245" w:rsidRPr="002C62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2 887,5076</w:t>
            </w:r>
          </w:p>
          <w:p w14:paraId="0D5CEF65" w14:textId="286A2A1A" w:rsidR="005D6015" w:rsidRPr="00CB3789" w:rsidRDefault="005D6015" w:rsidP="00827884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B3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</w:t>
            </w:r>
            <w:r w:rsidR="00F73AE0" w:rsidRPr="00CB3789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2C6245">
              <w:rPr>
                <w:rFonts w:ascii="Times New Roman" w:hAnsi="Times New Roman" w:cs="Times New Roman"/>
                <w:sz w:val="20"/>
                <w:szCs w:val="20"/>
              </w:rPr>
              <w:t>11,43</w:t>
            </w:r>
            <w:r w:rsidR="00BF6E89" w:rsidRPr="00CB37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3789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</w:p>
          <w:p w14:paraId="0C80C208" w14:textId="53ACA232" w:rsidR="00C874A3" w:rsidRDefault="005D6015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B941F4"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>считается однородной</w:t>
            </w:r>
            <w:r w:rsidR="00AA2C3F" w:rsidRPr="009415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825798" w14:textId="77777777" w:rsidR="00F12C58" w:rsidRPr="009415CC" w:rsidRDefault="00F12C58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2425EABC" w14:textId="77777777" w:rsidR="004419E9" w:rsidRDefault="006E6BB9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sz w:val="20"/>
                <w:szCs w:val="20"/>
              </w:rPr>
              <w:t>Цена в</w:t>
            </w:r>
            <w:r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ключает в себя стоимость тары, упаковки, маркировки,  доставки, оплаты всех налогов, сборов и других обязательных платежей, предусмотренных законодательством Российской Федерации</w:t>
            </w:r>
            <w:r w:rsidR="00827884"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867E240" w14:textId="745F99C6" w:rsidR="00FB766D" w:rsidRDefault="00FB766D" w:rsidP="00BB6402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целях эффективного использования бюджетных средств, исходя из необходимости достижения заданных результатов в пределах лимитов бюджетных обязательств в соответствии со ст. 34, 72 БК РФ, в соответствии с письмом Минэкономразвития России от 01.11.2016 г. № Д28н-2883, в котором предусмотрено обязательное требование к  Заказчикам об определении и обосновании  НМЦК при осуществлении закупок, Заказчик праве указать цену меньшую, чем в представленном обосновании НМЦК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соответствующую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выделенным бюджетным средствам.</w:t>
            </w:r>
          </w:p>
          <w:p w14:paraId="129B29AF" w14:textId="21946F91" w:rsidR="00FB766D" w:rsidRDefault="00FB766D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Таким образом</w:t>
            </w:r>
            <w:r w:rsidR="000A3DD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НМЦК:</w:t>
            </w:r>
          </w:p>
          <w:tbl>
            <w:tblPr>
              <w:tblW w:w="7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3"/>
              <w:gridCol w:w="11"/>
              <w:gridCol w:w="2688"/>
              <w:gridCol w:w="582"/>
              <w:gridCol w:w="6"/>
              <w:gridCol w:w="814"/>
              <w:gridCol w:w="13"/>
              <w:gridCol w:w="1373"/>
              <w:gridCol w:w="1522"/>
              <w:gridCol w:w="14"/>
            </w:tblGrid>
            <w:tr w:rsidR="00F6199A" w:rsidRPr="000836CD" w14:paraId="15F3AF1F" w14:textId="77777777" w:rsidTr="000836CD">
              <w:trPr>
                <w:gridAfter w:val="1"/>
                <w:wAfter w:w="14" w:type="dxa"/>
                <w:trHeight w:val="1800"/>
              </w:trPr>
              <w:tc>
                <w:tcPr>
                  <w:tcW w:w="853" w:type="dxa"/>
                  <w:shd w:val="clear" w:color="auto" w:fill="auto"/>
                  <w:vAlign w:val="center"/>
                  <w:hideMark/>
                </w:tcPr>
                <w:p w14:paraId="21F96EB0" w14:textId="77777777" w:rsidR="00F6199A" w:rsidRPr="000836CD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N </w:t>
                  </w:r>
                  <w:proofErr w:type="gram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/п </w:t>
                  </w:r>
                </w:p>
              </w:tc>
              <w:tc>
                <w:tcPr>
                  <w:tcW w:w="2699" w:type="dxa"/>
                  <w:gridSpan w:val="2"/>
                  <w:shd w:val="clear" w:color="auto" w:fill="auto"/>
                  <w:vAlign w:val="center"/>
                  <w:hideMark/>
                </w:tcPr>
                <w:p w14:paraId="79182762" w14:textId="77777777" w:rsidR="00F6199A" w:rsidRPr="000836CD" w:rsidRDefault="00F6199A" w:rsidP="00A11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Наименование и техническая характеристика Товара </w:t>
                  </w:r>
                </w:p>
              </w:tc>
              <w:tc>
                <w:tcPr>
                  <w:tcW w:w="582" w:type="dxa"/>
                  <w:shd w:val="clear" w:color="auto" w:fill="auto"/>
                  <w:vAlign w:val="center"/>
                  <w:hideMark/>
                </w:tcPr>
                <w:p w14:paraId="2EABC573" w14:textId="77777777" w:rsidR="00F6199A" w:rsidRPr="000836CD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Ед</w:t>
                  </w:r>
                  <w:proofErr w:type="gram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зм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820" w:type="dxa"/>
                  <w:gridSpan w:val="2"/>
                  <w:shd w:val="clear" w:color="auto" w:fill="auto"/>
                  <w:vAlign w:val="center"/>
                  <w:hideMark/>
                </w:tcPr>
                <w:p w14:paraId="0EC2A785" w14:textId="77777777" w:rsidR="00F6199A" w:rsidRPr="000836CD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Кол-во </w:t>
                  </w:r>
                </w:p>
              </w:tc>
              <w:tc>
                <w:tcPr>
                  <w:tcW w:w="1386" w:type="dxa"/>
                  <w:gridSpan w:val="2"/>
                  <w:shd w:val="clear" w:color="auto" w:fill="auto"/>
                  <w:vAlign w:val="center"/>
                  <w:hideMark/>
                </w:tcPr>
                <w:p w14:paraId="5CA14B84" w14:textId="77777777" w:rsidR="00F6199A" w:rsidRPr="000836CD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Цена единицы с НДС (руб.) </w:t>
                  </w:r>
                </w:p>
              </w:tc>
              <w:tc>
                <w:tcPr>
                  <w:tcW w:w="1522" w:type="dxa"/>
                  <w:shd w:val="clear" w:color="auto" w:fill="auto"/>
                  <w:vAlign w:val="center"/>
                  <w:hideMark/>
                </w:tcPr>
                <w:p w14:paraId="32DAFB9E" w14:textId="77777777" w:rsidR="00F6199A" w:rsidRPr="000836CD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Сумма с НДС (руб.) </w:t>
                  </w:r>
                </w:p>
              </w:tc>
            </w:tr>
            <w:tr w:rsidR="000836CD" w:rsidRPr="000836CD" w14:paraId="38199FD8" w14:textId="77777777" w:rsidTr="00633C4E">
              <w:trPr>
                <w:trHeight w:val="84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52EEC114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246E7274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Видеокарта ASUS NVIDIA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GeForce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RTX 5050 PRIME-RTX5050-O8G 8ГБ PRIME, GDDR6, OC,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Ret</w:t>
                  </w:r>
                  <w:proofErr w:type="spellEnd"/>
                </w:p>
                <w:p w14:paraId="2C71FCB3" w14:textId="0A9C1BD5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 26.20.40.190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2BF8301A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6B5A1D73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7B28B3F8" w14:textId="2466B9AF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43999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638D2036" w14:textId="682A69C2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43999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1B2DE851" w14:textId="77777777" w:rsidTr="00633C4E">
              <w:trPr>
                <w:trHeight w:val="138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4A15EE58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40F4625D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Видеокарта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Gigabyte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NVIDIA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GeForce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RTX 5060TI GV-N506TEAGLEMAX OC-8GD 1.0 8ГБ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Eagle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Max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, GDDR7, OC,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Ret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46658DBF" w14:textId="00551C88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26.20.40.190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40FBA1D1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107BA911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7311B85B" w14:textId="36238A4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59999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09DA6A55" w14:textId="1CA45A56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59999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7ACF73AF" w14:textId="77777777" w:rsidTr="00633C4E">
              <w:trPr>
                <w:trHeight w:val="142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5DB15D7B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763056F8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Оперативная память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Digma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DGMAD5480008S DDR5 - 1x 8ГБ 4800МГц, DIMM,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Ret</w:t>
                  </w:r>
                  <w:proofErr w:type="spellEnd"/>
                </w:p>
                <w:p w14:paraId="785C3137" w14:textId="5B8D3111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26.20.22.160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03D8FCA7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366134E9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4A37A8DC" w14:textId="0C7C9406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13999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5455CE12" w14:textId="24C46005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27998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4B7E078B" w14:textId="77777777" w:rsidTr="00633C4E">
              <w:trPr>
                <w:trHeight w:val="109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0F1A96E2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128F0DEA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Оперативная</w:t>
                  </w: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память</w:t>
                  </w: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A-Data AD5U560032G-S DDR5 - 1x 32</w:t>
                  </w: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ГБ</w:t>
                  </w: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5600</w:t>
                  </w: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МГц</w:t>
                  </w: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, DIMM, Ret</w:t>
                  </w:r>
                </w:p>
                <w:p w14:paraId="0A1B24C9" w14:textId="3A3B8819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26.20.22.160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4E5EEDD6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2AD71B23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1938D2E0" w14:textId="22474F92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43999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33FEA7F4" w14:textId="3E28337C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43999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5BC78F42" w14:textId="77777777" w:rsidTr="00633C4E">
              <w:trPr>
                <w:trHeight w:val="75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6CF63F50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7405F505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Материнская</w:t>
                  </w:r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плата</w:t>
                  </w:r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Gigabyte B650M D3HP, Socket AM5, AMD B650,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mATX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, Ret</w:t>
                  </w:r>
                </w:p>
                <w:p w14:paraId="3DE7D028" w14:textId="6489E782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26.20.40.190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01295E2F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2B0EE7C6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75DE6155" w14:textId="274BE720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9799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6F48ED61" w14:textId="25EE909E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19598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39593384" w14:textId="77777777" w:rsidTr="00633C4E">
              <w:trPr>
                <w:trHeight w:val="63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11CFBBE8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3F9CB6B5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Процессор AMD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Ryzen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7 7800х3d АМ5 OEM</w:t>
                  </w:r>
                </w:p>
                <w:p w14:paraId="69688075" w14:textId="19834CA8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ОКПД26.20.40.190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6914E5CA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61C055B1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2AA442F1" w14:textId="4C2EB6A5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32299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7AA8D0A5" w14:textId="3721A917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32299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0A3B6ED2" w14:textId="77777777" w:rsidTr="00633C4E">
              <w:trPr>
                <w:trHeight w:val="69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2E1A263F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584F79A3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Процессор</w:t>
                  </w: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AMD Ryzen 5 7500F, AM5, OEM [100-000000597] </w:t>
                  </w:r>
                </w:p>
                <w:p w14:paraId="3C3A09D1" w14:textId="5D20881F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ОКПД26.20.40.190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199762FB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5FBCF8AB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6F9CAEE1" w14:textId="2160A655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14499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68EDEA1E" w14:textId="13D9CF97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14499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3D2A7199" w14:textId="77777777" w:rsidTr="00633C4E">
              <w:trPr>
                <w:trHeight w:val="72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251733AD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4AECEA9A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Корпус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mATX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BLOODY BD-CC103,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Mini-Tower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 без БП, черный [bd-cc103-bk]</w:t>
                  </w:r>
                </w:p>
                <w:p w14:paraId="06262EF8" w14:textId="4412E4DA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ОКПД26.20.40.190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01E49FA3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3ACCE4E4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6175CCE7" w14:textId="25FD9CFD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3199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7F42B519" w14:textId="0D7C542E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6398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57E3E5D2" w14:textId="77777777" w:rsidTr="00633C4E">
              <w:trPr>
                <w:trHeight w:val="795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2054DB9E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9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1E8ACAF0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Устройство охлаждения (кулер) ID-COOLING SE-214-XT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Basic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, 4-pin, 120мм, </w:t>
                  </w:r>
                  <w:proofErr w:type="gram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черный</w:t>
                  </w:r>
                  <w:proofErr w:type="gram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retail</w:t>
                  </w:r>
                  <w:proofErr w:type="spellEnd"/>
                </w:p>
                <w:p w14:paraId="7279F87D" w14:textId="2FF7E4EC" w:rsidR="00F203E4" w:rsidRPr="000836CD" w:rsidRDefault="00F203E4" w:rsidP="00F203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ОКПД26.20.40.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4C3EC72D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1F6BD541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06E0D22B" w14:textId="75B61A03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1550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79EB6DE5" w14:textId="6610D2DC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3100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57E7BE8F" w14:textId="77777777" w:rsidTr="00633C4E">
              <w:trPr>
                <w:trHeight w:val="103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5CF49E67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2F6DAB96" w14:textId="6AB30FFF" w:rsidR="000836CD" w:rsidRPr="000836CD" w:rsidRDefault="000836CD" w:rsidP="00F203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Жесткий диск WD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Red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Plus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WD80EFPX, 8ТБ, HDD, SATA III, 3.5", 5640об/мин</w:t>
                  </w:r>
                  <w:r w:rsidR="00F203E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F203E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</w:t>
                  </w:r>
                  <w:r w:rsidR="00F203E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F203E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26.20.21.110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1D5C6EFD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7E1A9D0C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5E07DDF4" w14:textId="2E761FCF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40299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6EDAB892" w14:textId="04AF1288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40299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69D54120" w14:textId="77777777" w:rsidTr="00633C4E">
              <w:trPr>
                <w:trHeight w:val="615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163D574C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19598BBC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1ТБ SSD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накопитель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A-Data Legend 860 M.2 2280,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PCIe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4.0 x4,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NVMe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, M.2</w:t>
                  </w:r>
                </w:p>
                <w:p w14:paraId="4A4AB3E2" w14:textId="5EA04385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ОКПД26.20.21.110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2EE3C490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72F88B85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440D6AE5" w14:textId="4B66A613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18499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51CABD84" w14:textId="3BFE095C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18499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701DD1FA" w14:textId="77777777" w:rsidTr="00633C4E">
              <w:trPr>
                <w:trHeight w:val="765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3530501A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43919D84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512ГБ SSD накопитель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Digma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Mega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S3 DGSM3512GS33T M.2 2280,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PCIe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3.0 x4,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NVMe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 M.2</w:t>
                  </w:r>
                </w:p>
                <w:p w14:paraId="197DC95E" w14:textId="454B2646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ОКПД26.20.21.110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09A2DF69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486184D4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60319001" w14:textId="1BB9DBD3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8499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686E7225" w14:textId="4432F97B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8499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7F3947CD" w14:textId="77777777" w:rsidTr="00633C4E">
              <w:trPr>
                <w:trHeight w:val="915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430D4A2C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7DC8DF4B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Вентилятор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DeepCool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XFan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120 120мм, 3-pin, от БП:4-pin (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Molex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), 1300об/мин, 24 дБ, черный,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Ret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6FE3589E" w14:textId="1AE1C269" w:rsidR="00F203E4" w:rsidRPr="000836CD" w:rsidRDefault="00F203E4" w:rsidP="00F203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26.20.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40.190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7FCB8F0B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3F3B9DB2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6D1D8383" w14:textId="7299B6A0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204B2E3B" w14:textId="0E001B41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1794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44991242" w14:textId="77777777" w:rsidTr="00633C4E">
              <w:trPr>
                <w:trHeight w:val="795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5384706B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7DB2FDBE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Блок питания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Zalman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ZM750-GV3 Gen.5, 750Вт, 80 PLUS BRONZE, 120мм, черный</w:t>
                  </w:r>
                </w:p>
                <w:p w14:paraId="1AD996E9" w14:textId="1BF46360" w:rsidR="00F203E4" w:rsidRPr="000836CD" w:rsidRDefault="00F203E4" w:rsidP="00F203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26.20.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.110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287F1A8C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2F2A45A7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03BED484" w14:textId="35223B4B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5199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4AEB6BF2" w14:textId="7D498C4D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5199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208F552C" w14:textId="77777777" w:rsidTr="00633C4E">
              <w:trPr>
                <w:trHeight w:val="96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3F5E44AB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1741CD6D" w14:textId="77777777" w:rsidR="00F203E4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Блок питания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Zalman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ZM650-GV3 Gen.5, 650Вт, 80 PLUS BRONZE, 120мм, черный,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retail</w:t>
                  </w:r>
                  <w:proofErr w:type="spellEnd"/>
                  <w:r w:rsidR="00F203E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1E7D3408" w14:textId="071C824F" w:rsidR="000836CD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26.20.40.110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4441DD90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2DDDC22B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2F6EB1D5" w14:textId="099860EF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3999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44A8F36C" w14:textId="35CB6726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44174A7A" w14:textId="77777777" w:rsidTr="00633C4E">
              <w:trPr>
                <w:trHeight w:val="810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35C331C8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116D1C9E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proofErr w:type="gram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Клавиатура A4TECH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Fstyler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FBK27C AS, беспроводная, USB,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Bluetooth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/Радиоканал, ножничная, черный</w:t>
                  </w:r>
                  <w:proofErr w:type="gramEnd"/>
                </w:p>
                <w:p w14:paraId="1C59935C" w14:textId="6BBFB616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26.20.16.110</w:t>
                  </w:r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3376F1C3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7525884C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3BEAD03C" w14:textId="5740EABB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2299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3A4354C1" w14:textId="7079DE2C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4598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0836CD" w:rsidRPr="000836CD" w14:paraId="3E659516" w14:textId="77777777" w:rsidTr="00633C4E">
              <w:trPr>
                <w:trHeight w:val="1125"/>
              </w:trPr>
              <w:tc>
                <w:tcPr>
                  <w:tcW w:w="864" w:type="dxa"/>
                  <w:gridSpan w:val="2"/>
                  <w:shd w:val="clear" w:color="auto" w:fill="auto"/>
                  <w:vAlign w:val="center"/>
                  <w:hideMark/>
                </w:tcPr>
                <w:p w14:paraId="4C910668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688" w:type="dxa"/>
                  <w:shd w:val="clear" w:color="auto" w:fill="auto"/>
                  <w:vAlign w:val="center"/>
                  <w:hideMark/>
                </w:tcPr>
                <w:p w14:paraId="7CCE6C9F" w14:textId="77777777" w:rsidR="000836CD" w:rsidRDefault="000836CD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Мышь беспроводная </w:t>
                  </w:r>
                  <w:proofErr w:type="spell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Logitech</w:t>
                  </w:r>
                  <w:proofErr w:type="spellEnd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M185, радио, оптическая, USB, 1000dpi, </w:t>
                  </w:r>
                  <w:proofErr w:type="gramStart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черный</w:t>
                  </w:r>
                  <w:proofErr w:type="gramEnd"/>
                  <w:r w:rsidRPr="000836C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и серый [910-002252]</w:t>
                  </w:r>
                </w:p>
                <w:p w14:paraId="72AFA6AF" w14:textId="34B95C55" w:rsidR="00F203E4" w:rsidRPr="000836CD" w:rsidRDefault="00F203E4" w:rsidP="000836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ОКПД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26.20.16.170</w:t>
                  </w:r>
                  <w:bookmarkStart w:id="0" w:name="_GoBack"/>
                  <w:bookmarkEnd w:id="0"/>
                </w:p>
              </w:tc>
              <w:tc>
                <w:tcPr>
                  <w:tcW w:w="588" w:type="dxa"/>
                  <w:gridSpan w:val="2"/>
                  <w:shd w:val="clear" w:color="auto" w:fill="auto"/>
                  <w:vAlign w:val="center"/>
                  <w:hideMark/>
                </w:tcPr>
                <w:p w14:paraId="579A7EC9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827" w:type="dxa"/>
                  <w:gridSpan w:val="2"/>
                  <w:shd w:val="clear" w:color="auto" w:fill="auto"/>
                  <w:vAlign w:val="center"/>
                  <w:hideMark/>
                </w:tcPr>
                <w:p w14:paraId="5CFEBE8F" w14:textId="77777777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14:paraId="33E1501D" w14:textId="0E4D40D0" w:rsidR="000836CD" w:rsidRPr="000836CD" w:rsidRDefault="000836CD" w:rsidP="000836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799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14:paraId="65CB2C0B" w14:textId="44BC24BC" w:rsidR="000836CD" w:rsidRPr="000836CD" w:rsidRDefault="000836CD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836C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1598</w:t>
                  </w:r>
                  <w:r w:rsidR="00633C4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633C4E" w:rsidRPr="000836CD" w14:paraId="0C0CCF0A" w14:textId="77777777" w:rsidTr="00633C4E">
              <w:trPr>
                <w:trHeight w:val="471"/>
              </w:trPr>
              <w:tc>
                <w:tcPr>
                  <w:tcW w:w="6340" w:type="dxa"/>
                  <w:gridSpan w:val="8"/>
                  <w:shd w:val="clear" w:color="auto" w:fill="auto"/>
                  <w:vAlign w:val="center"/>
                </w:tcPr>
                <w:p w14:paraId="39147D86" w14:textId="54B295C1" w:rsidR="00633C4E" w:rsidRPr="000836CD" w:rsidRDefault="00633C4E" w:rsidP="00633C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536" w:type="dxa"/>
                  <w:gridSpan w:val="2"/>
                  <w:shd w:val="clear" w:color="auto" w:fill="auto"/>
                  <w:noWrap/>
                  <w:vAlign w:val="center"/>
                </w:tcPr>
                <w:p w14:paraId="62204BE7" w14:textId="6227FFFA" w:rsidR="00633C4E" w:rsidRPr="000836CD" w:rsidRDefault="00633C4E" w:rsidP="00633C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336374,00</w:t>
                  </w:r>
                </w:p>
              </w:tc>
            </w:tr>
          </w:tbl>
          <w:p w14:paraId="3F32AD23" w14:textId="751213BE" w:rsidR="00FB766D" w:rsidRPr="009415CC" w:rsidRDefault="00FB766D" w:rsidP="00F6199A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AC7195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78E3A5E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53ECB7A" w14:textId="5B5039CD" w:rsidR="00756986" w:rsidRPr="009415CC" w:rsidRDefault="00BF6E89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>Заведующий отделом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(</w:t>
      </w:r>
      <w:r w:rsidR="00BA4043" w:rsidRPr="009415CC">
        <w:rPr>
          <w:rFonts w:ascii="Times New Roman" w:eastAsia="Times New Roman" w:hAnsi="Times New Roman" w:cs="Times New Roman"/>
          <w:sz w:val="20"/>
          <w:szCs w:val="20"/>
        </w:rPr>
        <w:t xml:space="preserve">А.В.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Мамонов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1A97FB7" w14:textId="417EAE6B" w:rsidR="003158B8" w:rsidRPr="009415CC" w:rsidRDefault="00756986" w:rsidP="00766BD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(подпись)          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766BDA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14:paraId="14AD14C0" w14:textId="77777777" w:rsidR="004F5979" w:rsidRPr="009415CC" w:rsidRDefault="004F5979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F5979" w:rsidRPr="009415CC" w:rsidSect="002D6F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45E6"/>
    <w:multiLevelType w:val="hybridMultilevel"/>
    <w:tmpl w:val="5754CCF0"/>
    <w:lvl w:ilvl="0" w:tplc="CCA8CA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4224B"/>
    <w:multiLevelType w:val="hybridMultilevel"/>
    <w:tmpl w:val="3EE0A3B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E9"/>
    <w:rsid w:val="0000580E"/>
    <w:rsid w:val="0000771F"/>
    <w:rsid w:val="00011370"/>
    <w:rsid w:val="000451CA"/>
    <w:rsid w:val="000636E3"/>
    <w:rsid w:val="00081EF7"/>
    <w:rsid w:val="000836CD"/>
    <w:rsid w:val="00090655"/>
    <w:rsid w:val="000923D2"/>
    <w:rsid w:val="000A3DD6"/>
    <w:rsid w:val="000A58E4"/>
    <w:rsid w:val="000C1D8B"/>
    <w:rsid w:val="000E3346"/>
    <w:rsid w:val="00102361"/>
    <w:rsid w:val="00105B1B"/>
    <w:rsid w:val="00113A07"/>
    <w:rsid w:val="00116E49"/>
    <w:rsid w:val="00117428"/>
    <w:rsid w:val="001234ED"/>
    <w:rsid w:val="00127C06"/>
    <w:rsid w:val="00162B47"/>
    <w:rsid w:val="001808E6"/>
    <w:rsid w:val="00183C7A"/>
    <w:rsid w:val="00194EA8"/>
    <w:rsid w:val="00197510"/>
    <w:rsid w:val="001B16DA"/>
    <w:rsid w:val="001C4400"/>
    <w:rsid w:val="001E17D2"/>
    <w:rsid w:val="00261B36"/>
    <w:rsid w:val="00266AA4"/>
    <w:rsid w:val="002711F4"/>
    <w:rsid w:val="002A0EF0"/>
    <w:rsid w:val="002A6573"/>
    <w:rsid w:val="002B3FDF"/>
    <w:rsid w:val="002B7AD5"/>
    <w:rsid w:val="002C02E3"/>
    <w:rsid w:val="002C6245"/>
    <w:rsid w:val="002D6FEA"/>
    <w:rsid w:val="002E4BA7"/>
    <w:rsid w:val="0030293E"/>
    <w:rsid w:val="00307ADE"/>
    <w:rsid w:val="003158B8"/>
    <w:rsid w:val="00360016"/>
    <w:rsid w:val="00370D20"/>
    <w:rsid w:val="00387301"/>
    <w:rsid w:val="00396F15"/>
    <w:rsid w:val="00397A87"/>
    <w:rsid w:val="003A2659"/>
    <w:rsid w:val="003C53D0"/>
    <w:rsid w:val="003E184D"/>
    <w:rsid w:val="00412127"/>
    <w:rsid w:val="004161C3"/>
    <w:rsid w:val="00416D8A"/>
    <w:rsid w:val="004341E8"/>
    <w:rsid w:val="004419E9"/>
    <w:rsid w:val="0046078A"/>
    <w:rsid w:val="00466237"/>
    <w:rsid w:val="004A61D6"/>
    <w:rsid w:val="004A75E1"/>
    <w:rsid w:val="004B26BB"/>
    <w:rsid w:val="004B4474"/>
    <w:rsid w:val="004C31C2"/>
    <w:rsid w:val="004C5C45"/>
    <w:rsid w:val="004D2179"/>
    <w:rsid w:val="004E1C39"/>
    <w:rsid w:val="004F5979"/>
    <w:rsid w:val="00507431"/>
    <w:rsid w:val="00521BD6"/>
    <w:rsid w:val="00532F3C"/>
    <w:rsid w:val="00553DE6"/>
    <w:rsid w:val="00555901"/>
    <w:rsid w:val="00555B87"/>
    <w:rsid w:val="00557F8B"/>
    <w:rsid w:val="0056099B"/>
    <w:rsid w:val="00576DAA"/>
    <w:rsid w:val="00587FEC"/>
    <w:rsid w:val="005963BC"/>
    <w:rsid w:val="005A15C0"/>
    <w:rsid w:val="005B2035"/>
    <w:rsid w:val="005D6015"/>
    <w:rsid w:val="005E64E2"/>
    <w:rsid w:val="00604A75"/>
    <w:rsid w:val="0061008D"/>
    <w:rsid w:val="0061133F"/>
    <w:rsid w:val="006128E2"/>
    <w:rsid w:val="00633C4E"/>
    <w:rsid w:val="006819C9"/>
    <w:rsid w:val="006A1BC8"/>
    <w:rsid w:val="006B0A3A"/>
    <w:rsid w:val="006E6BB9"/>
    <w:rsid w:val="006F0869"/>
    <w:rsid w:val="006F21B3"/>
    <w:rsid w:val="006F3746"/>
    <w:rsid w:val="006F48FC"/>
    <w:rsid w:val="00710E28"/>
    <w:rsid w:val="00717FA4"/>
    <w:rsid w:val="00721B69"/>
    <w:rsid w:val="00730587"/>
    <w:rsid w:val="00742011"/>
    <w:rsid w:val="00756986"/>
    <w:rsid w:val="00766BDA"/>
    <w:rsid w:val="00794B7E"/>
    <w:rsid w:val="007A53A1"/>
    <w:rsid w:val="007C08EA"/>
    <w:rsid w:val="007D3004"/>
    <w:rsid w:val="007D328C"/>
    <w:rsid w:val="007E4E8F"/>
    <w:rsid w:val="007F50A8"/>
    <w:rsid w:val="007F7D36"/>
    <w:rsid w:val="00827884"/>
    <w:rsid w:val="0083353E"/>
    <w:rsid w:val="008406CD"/>
    <w:rsid w:val="00850558"/>
    <w:rsid w:val="00852883"/>
    <w:rsid w:val="00862952"/>
    <w:rsid w:val="0086397C"/>
    <w:rsid w:val="00881B7A"/>
    <w:rsid w:val="008A3E0A"/>
    <w:rsid w:val="008A50C3"/>
    <w:rsid w:val="008B24AA"/>
    <w:rsid w:val="008B3404"/>
    <w:rsid w:val="008E7D7B"/>
    <w:rsid w:val="008F7C13"/>
    <w:rsid w:val="0091129B"/>
    <w:rsid w:val="00922624"/>
    <w:rsid w:val="009415CC"/>
    <w:rsid w:val="00950D85"/>
    <w:rsid w:val="00954E07"/>
    <w:rsid w:val="00963F86"/>
    <w:rsid w:val="009668E6"/>
    <w:rsid w:val="009719FB"/>
    <w:rsid w:val="00971D77"/>
    <w:rsid w:val="00977151"/>
    <w:rsid w:val="00980331"/>
    <w:rsid w:val="00983EFE"/>
    <w:rsid w:val="00990033"/>
    <w:rsid w:val="009B018F"/>
    <w:rsid w:val="009B03D4"/>
    <w:rsid w:val="009C0704"/>
    <w:rsid w:val="00A05B36"/>
    <w:rsid w:val="00A11255"/>
    <w:rsid w:val="00A11505"/>
    <w:rsid w:val="00A825B6"/>
    <w:rsid w:val="00AA2C3F"/>
    <w:rsid w:val="00AB6F60"/>
    <w:rsid w:val="00AC1F7F"/>
    <w:rsid w:val="00AC75FE"/>
    <w:rsid w:val="00B132DD"/>
    <w:rsid w:val="00B17BF7"/>
    <w:rsid w:val="00B342B8"/>
    <w:rsid w:val="00B71312"/>
    <w:rsid w:val="00B71DF6"/>
    <w:rsid w:val="00B805BF"/>
    <w:rsid w:val="00B82ABC"/>
    <w:rsid w:val="00B941F4"/>
    <w:rsid w:val="00BA4043"/>
    <w:rsid w:val="00BB591A"/>
    <w:rsid w:val="00BB6402"/>
    <w:rsid w:val="00BC7389"/>
    <w:rsid w:val="00BF1899"/>
    <w:rsid w:val="00BF389F"/>
    <w:rsid w:val="00BF5F15"/>
    <w:rsid w:val="00BF6E89"/>
    <w:rsid w:val="00C03ABD"/>
    <w:rsid w:val="00C11723"/>
    <w:rsid w:val="00C23FCE"/>
    <w:rsid w:val="00C26439"/>
    <w:rsid w:val="00C26972"/>
    <w:rsid w:val="00C27C9B"/>
    <w:rsid w:val="00C56617"/>
    <w:rsid w:val="00C75FA5"/>
    <w:rsid w:val="00C874A3"/>
    <w:rsid w:val="00C951EE"/>
    <w:rsid w:val="00C95708"/>
    <w:rsid w:val="00CB3789"/>
    <w:rsid w:val="00CB48E8"/>
    <w:rsid w:val="00CD1B6F"/>
    <w:rsid w:val="00CE74A9"/>
    <w:rsid w:val="00D22BFA"/>
    <w:rsid w:val="00D24ABA"/>
    <w:rsid w:val="00D31DBA"/>
    <w:rsid w:val="00D44438"/>
    <w:rsid w:val="00D51FD6"/>
    <w:rsid w:val="00D74E5F"/>
    <w:rsid w:val="00D9498E"/>
    <w:rsid w:val="00D95BCC"/>
    <w:rsid w:val="00DA5E0A"/>
    <w:rsid w:val="00DC03F4"/>
    <w:rsid w:val="00DD2152"/>
    <w:rsid w:val="00DD25F4"/>
    <w:rsid w:val="00E2390F"/>
    <w:rsid w:val="00E27920"/>
    <w:rsid w:val="00E51CB9"/>
    <w:rsid w:val="00E542F4"/>
    <w:rsid w:val="00E663C1"/>
    <w:rsid w:val="00E76EC5"/>
    <w:rsid w:val="00EA6F99"/>
    <w:rsid w:val="00EE1145"/>
    <w:rsid w:val="00F12C58"/>
    <w:rsid w:val="00F17B11"/>
    <w:rsid w:val="00F203E4"/>
    <w:rsid w:val="00F255FF"/>
    <w:rsid w:val="00F31336"/>
    <w:rsid w:val="00F3318E"/>
    <w:rsid w:val="00F53913"/>
    <w:rsid w:val="00F6199A"/>
    <w:rsid w:val="00F73AE0"/>
    <w:rsid w:val="00FA6765"/>
    <w:rsid w:val="00FB766D"/>
    <w:rsid w:val="00FF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0E3346"/>
    <w:rPr>
      <w:rFonts w:cs="Times New Roman"/>
      <w:b w:val="0"/>
      <w:color w:val="106BBE"/>
    </w:rPr>
  </w:style>
  <w:style w:type="paragraph" w:styleId="a7">
    <w:name w:val="List Paragraph"/>
    <w:basedOn w:val="a"/>
    <w:uiPriority w:val="34"/>
    <w:qFormat/>
    <w:rsid w:val="00A1125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pp-catalog-149njvw-propertygroupwrapper--styledpropertygroupwrapper-propertygroupwrapper--propertygroupstyles">
    <w:name w:val="app-catalog-149njvw-propertygroupwrapper--styledpropertygroupwrapper-propertygroupwrapper--propertygroupstyles"/>
    <w:basedOn w:val="a"/>
    <w:rsid w:val="00A1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0E3346"/>
    <w:rPr>
      <w:rFonts w:cs="Times New Roman"/>
      <w:b w:val="0"/>
      <w:color w:val="106BBE"/>
    </w:rPr>
  </w:style>
  <w:style w:type="paragraph" w:styleId="a7">
    <w:name w:val="List Paragraph"/>
    <w:basedOn w:val="a"/>
    <w:uiPriority w:val="34"/>
    <w:qFormat/>
    <w:rsid w:val="00A1125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pp-catalog-149njvw-propertygroupwrapper--styledpropertygroupwrapper-propertygroupwrapper--propertygroupstyles">
    <w:name w:val="app-catalog-149njvw-propertygroupwrapper--styledpropertygroupwrapper-propertygroupwrapper--propertygroupstyles"/>
    <w:basedOn w:val="a"/>
    <w:rsid w:val="00A1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5CB4E-E699-4F7D-97DD-ED7CCCC6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user</cp:lastModifiedBy>
  <cp:revision>39</cp:revision>
  <cp:lastPrinted>2025-05-27T12:46:00Z</cp:lastPrinted>
  <dcterms:created xsi:type="dcterms:W3CDTF">2023-12-12T09:39:00Z</dcterms:created>
  <dcterms:modified xsi:type="dcterms:W3CDTF">2026-09-07T08:09:00Z</dcterms:modified>
</cp:coreProperties>
</file>