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640"/>
        <w:gridCol w:w="4931"/>
      </w:tblGrid>
      <w:tr w:rsidR="009949B5" w:rsidTr="00CA4516">
        <w:tc>
          <w:tcPr>
            <w:tcW w:w="5272" w:type="dxa"/>
          </w:tcPr>
          <w:p w:rsidR="009949B5" w:rsidRDefault="009949B5" w:rsidP="00CA4516">
            <w:pPr>
              <w:widowControl w:val="0"/>
              <w:autoSpaceDE w:val="0"/>
              <w:autoSpaceDN w:val="0"/>
              <w:adjustRightInd w:val="0"/>
              <w:jc w:val="center"/>
            </w:pPr>
            <w:bookmarkStart w:id="0" w:name="_GoBack"/>
            <w:bookmarkEnd w:id="0"/>
          </w:p>
        </w:tc>
        <w:tc>
          <w:tcPr>
            <w:tcW w:w="5292" w:type="dxa"/>
          </w:tcPr>
          <w:p w:rsidR="009949B5" w:rsidRPr="008C4F7E" w:rsidRDefault="009949B5" w:rsidP="00CA4516">
            <w:pPr>
              <w:widowControl w:val="0"/>
              <w:autoSpaceDE w:val="0"/>
              <w:autoSpaceDN w:val="0"/>
              <w:adjustRightInd w:val="0"/>
              <w:jc w:val="center"/>
              <w:rPr>
                <w:b/>
              </w:rPr>
            </w:pPr>
            <w:r w:rsidRPr="008C4F7E">
              <w:rPr>
                <w:b/>
                <w:sz w:val="22"/>
                <w:szCs w:val="22"/>
              </w:rPr>
              <w:t>Приложение №1</w:t>
            </w:r>
          </w:p>
          <w:p w:rsidR="009949B5" w:rsidRDefault="009949B5" w:rsidP="00CA4516">
            <w:pPr>
              <w:widowControl w:val="0"/>
              <w:autoSpaceDE w:val="0"/>
              <w:autoSpaceDN w:val="0"/>
              <w:adjustRightInd w:val="0"/>
              <w:jc w:val="center"/>
            </w:pPr>
            <w:r w:rsidRPr="008C4F7E">
              <w:rPr>
                <w:sz w:val="22"/>
                <w:szCs w:val="22"/>
              </w:rPr>
              <w:t xml:space="preserve">к </w:t>
            </w:r>
            <w:r>
              <w:rPr>
                <w:sz w:val="22"/>
                <w:szCs w:val="22"/>
              </w:rPr>
              <w:t>государственному контракту</w:t>
            </w:r>
          </w:p>
          <w:p w:rsidR="009949B5" w:rsidRPr="008C4F7E" w:rsidRDefault="00962873" w:rsidP="00962873">
            <w:pPr>
              <w:widowControl w:val="0"/>
              <w:autoSpaceDE w:val="0"/>
              <w:autoSpaceDN w:val="0"/>
              <w:adjustRightInd w:val="0"/>
              <w:jc w:val="center"/>
            </w:pPr>
            <w:r>
              <w:rPr>
                <w:sz w:val="22"/>
                <w:szCs w:val="22"/>
              </w:rPr>
              <w:t>от ____________ №</w:t>
            </w:r>
            <w:r w:rsidRPr="00B41B81">
              <w:rPr>
                <w:color w:val="FFFFFF" w:themeColor="background1"/>
                <w:sz w:val="22"/>
                <w:szCs w:val="22"/>
              </w:rPr>
              <w:t>100011230123100031</w:t>
            </w:r>
          </w:p>
        </w:tc>
      </w:tr>
    </w:tbl>
    <w:p w:rsidR="009949B5" w:rsidRPr="00E10CDD" w:rsidRDefault="009949B5" w:rsidP="009949B5">
      <w:pPr>
        <w:pStyle w:val="ConsPlusNormal"/>
        <w:ind w:firstLine="708"/>
        <w:jc w:val="both"/>
        <w:rPr>
          <w:rFonts w:ascii="Times New Roman" w:hAnsi="Times New Roman" w:cs="Times New Roman"/>
          <w:sz w:val="21"/>
          <w:szCs w:val="21"/>
        </w:rPr>
      </w:pPr>
    </w:p>
    <w:p w:rsidR="009949B5" w:rsidRPr="00FA40BB" w:rsidRDefault="009949B5" w:rsidP="00FA40BB">
      <w:pPr>
        <w:ind w:firstLine="709"/>
        <w:jc w:val="center"/>
        <w:rPr>
          <w:rFonts w:eastAsia="Calibri"/>
          <w:b/>
          <w:lang w:eastAsia="en-US"/>
        </w:rPr>
      </w:pPr>
      <w:r w:rsidRPr="00FA40BB">
        <w:rPr>
          <w:rFonts w:eastAsia="Calibri"/>
          <w:b/>
          <w:lang w:eastAsia="en-US"/>
        </w:rPr>
        <w:t>Техническое задание</w:t>
      </w:r>
    </w:p>
    <w:p w:rsidR="009949B5" w:rsidRPr="00FA40BB" w:rsidRDefault="009949B5" w:rsidP="00FA40BB">
      <w:pPr>
        <w:ind w:firstLine="709"/>
        <w:jc w:val="center"/>
        <w:rPr>
          <w:rFonts w:eastAsia="Calibri"/>
          <w:b/>
          <w:lang w:eastAsia="en-US"/>
        </w:rPr>
      </w:pPr>
    </w:p>
    <w:p w:rsidR="00B41B81" w:rsidRDefault="009949B5" w:rsidP="00EE4E69">
      <w:pPr>
        <w:ind w:firstLine="709"/>
        <w:jc w:val="center"/>
        <w:rPr>
          <w:color w:val="000000"/>
        </w:rPr>
      </w:pPr>
      <w:r w:rsidRPr="00FA40BB">
        <w:rPr>
          <w:color w:val="000000"/>
        </w:rPr>
        <w:t xml:space="preserve">на оказание услуг по </w:t>
      </w:r>
      <w:r w:rsidR="00EE4E69" w:rsidRPr="00EE4E69">
        <w:rPr>
          <w:color w:val="000000"/>
        </w:rPr>
        <w:t xml:space="preserve">сопровождению программного продукта 1С </w:t>
      </w:r>
    </w:p>
    <w:p w:rsidR="009949B5" w:rsidRPr="00FA40BB" w:rsidRDefault="00EE4E69" w:rsidP="00EE4E69">
      <w:pPr>
        <w:ind w:firstLine="709"/>
        <w:jc w:val="center"/>
        <w:rPr>
          <w:color w:val="000000"/>
        </w:rPr>
      </w:pPr>
      <w:r w:rsidRPr="00EE4E69">
        <w:rPr>
          <w:color w:val="000000"/>
        </w:rPr>
        <w:t>(</w:t>
      </w:r>
      <w:proofErr w:type="gramStart"/>
      <w:r w:rsidR="00F87401" w:rsidRPr="00F87401">
        <w:rPr>
          <w:color w:val="000000"/>
        </w:rPr>
        <w:t>по  информационно</w:t>
      </w:r>
      <w:proofErr w:type="gramEnd"/>
      <w:r w:rsidR="00F87401" w:rsidRPr="00F87401">
        <w:rPr>
          <w:color w:val="000000"/>
        </w:rPr>
        <w:t xml:space="preserve">-технологическому сопровождению и информационно-консультативному </w:t>
      </w:r>
      <w:r w:rsidR="005A2C05">
        <w:rPr>
          <w:color w:val="000000"/>
        </w:rPr>
        <w:t xml:space="preserve">обслуживанию </w:t>
      </w:r>
      <w:r w:rsidRPr="00EE4E69">
        <w:rPr>
          <w:color w:val="000000"/>
        </w:rPr>
        <w:t xml:space="preserve">программного продукта на базе «1С: Бухгалтерия государственного учреждения – 8 ПРОФ» и «1С:Зарплата и кадры государственного учреждения 8 </w:t>
      </w:r>
      <w:proofErr w:type="spellStart"/>
      <w:r w:rsidRPr="00EE4E69">
        <w:rPr>
          <w:color w:val="000000"/>
        </w:rPr>
        <w:t>Проф</w:t>
      </w:r>
      <w:proofErr w:type="spellEnd"/>
      <w:r w:rsidRPr="00EE4E69">
        <w:rPr>
          <w:color w:val="000000"/>
        </w:rPr>
        <w:t>») ОКПД2 62.02.30.</w:t>
      </w:r>
      <w:r>
        <w:rPr>
          <w:color w:val="000000"/>
        </w:rPr>
        <w:t>000</w:t>
      </w:r>
    </w:p>
    <w:p w:rsidR="009949B5" w:rsidRPr="00FA40BB" w:rsidRDefault="009949B5" w:rsidP="00FA40BB">
      <w:pPr>
        <w:ind w:firstLine="709"/>
        <w:jc w:val="center"/>
        <w:rPr>
          <w:rFonts w:eastAsia="Calibri"/>
          <w:b/>
          <w:lang w:eastAsia="en-US"/>
        </w:rPr>
      </w:pPr>
    </w:p>
    <w:p w:rsidR="009949B5" w:rsidRPr="00FA40BB" w:rsidRDefault="00FA40BB" w:rsidP="00FA40BB">
      <w:pPr>
        <w:ind w:firstLine="709"/>
        <w:jc w:val="center"/>
        <w:rPr>
          <w:b/>
          <w:color w:val="000000"/>
        </w:rPr>
      </w:pPr>
      <w:r>
        <w:rPr>
          <w:b/>
          <w:color w:val="000000"/>
        </w:rPr>
        <w:t>Требования к закупке</w:t>
      </w:r>
    </w:p>
    <w:p w:rsidR="009949B5" w:rsidRPr="00FA40BB" w:rsidRDefault="009949B5" w:rsidP="00FA40BB">
      <w:pPr>
        <w:ind w:firstLine="709"/>
        <w:jc w:val="both"/>
        <w:rPr>
          <w:color w:val="000000"/>
        </w:rPr>
      </w:pPr>
      <w:r w:rsidRPr="00FA40BB">
        <w:rPr>
          <w:color w:val="000000"/>
        </w:rPr>
        <w:t>Цель закупки – обслуживание программного продукта «1</w:t>
      </w:r>
      <w:proofErr w:type="gramStart"/>
      <w:r w:rsidRPr="00FA40BB">
        <w:rPr>
          <w:color w:val="000000"/>
        </w:rPr>
        <w:t>С:Предприятие</w:t>
      </w:r>
      <w:proofErr w:type="gramEnd"/>
      <w:r w:rsidRPr="00FA40BB">
        <w:rPr>
          <w:color w:val="000000"/>
        </w:rPr>
        <w:t>»</w:t>
      </w:r>
    </w:p>
    <w:p w:rsidR="009949B5" w:rsidRPr="00FA40BB" w:rsidRDefault="009949B5" w:rsidP="00FA40BB">
      <w:pPr>
        <w:ind w:firstLine="709"/>
        <w:jc w:val="both"/>
        <w:rPr>
          <w:color w:val="000000"/>
        </w:rPr>
      </w:pPr>
      <w:r w:rsidRPr="00FA40BB">
        <w:rPr>
          <w:color w:val="000000"/>
        </w:rPr>
        <w:t>Источник финансирования – Федеральный бюджет</w:t>
      </w:r>
    </w:p>
    <w:p w:rsidR="00400621" w:rsidRPr="00FA40BB" w:rsidRDefault="00400621" w:rsidP="00FA40BB">
      <w:pPr>
        <w:ind w:firstLine="709"/>
        <w:jc w:val="both"/>
        <w:rPr>
          <w:b/>
          <w:color w:val="000000"/>
        </w:rPr>
      </w:pPr>
      <w:r w:rsidRPr="00FA40BB">
        <w:rPr>
          <w:b/>
          <w:color w:val="000000"/>
        </w:rPr>
        <w:t>Нормативно-правовая база:</w:t>
      </w:r>
    </w:p>
    <w:p w:rsidR="00400621" w:rsidRPr="00FA40BB" w:rsidRDefault="009949B5" w:rsidP="00FA40BB">
      <w:pPr>
        <w:ind w:firstLine="709"/>
        <w:jc w:val="both"/>
        <w:rPr>
          <w:color w:val="000000"/>
        </w:rPr>
      </w:pPr>
      <w:r w:rsidRPr="00FA40BB">
        <w:rPr>
          <w:color w:val="000000"/>
        </w:rPr>
        <w:t>Техническое задание</w:t>
      </w:r>
      <w:r w:rsidR="00400621" w:rsidRPr="00FA40BB">
        <w:rPr>
          <w:color w:val="000000"/>
        </w:rPr>
        <w:t xml:space="preserve"> подготовлено в соответствии с </w:t>
      </w:r>
      <w:r w:rsidRPr="00FA40BB">
        <w:rPr>
          <w:color w:val="000000"/>
        </w:rPr>
        <w:t>Федеральным законом № 44-ФЗ от 05.04.2013 «О контрактной системе в сфере закупок товаров, работ, услуг для обеспечения государственных и муниципальных нужд».</w:t>
      </w:r>
    </w:p>
    <w:p w:rsidR="00400621" w:rsidRPr="00FA40BB" w:rsidRDefault="00400621" w:rsidP="00FA40BB">
      <w:pPr>
        <w:ind w:firstLine="709"/>
        <w:jc w:val="both"/>
        <w:rPr>
          <w:color w:val="000000"/>
        </w:rPr>
      </w:pPr>
      <w:r w:rsidRPr="00FA40BB">
        <w:rPr>
          <w:color w:val="000000"/>
        </w:rPr>
        <w:t xml:space="preserve">Исполнитель оказывает услуги в соответствии с: </w:t>
      </w:r>
    </w:p>
    <w:p w:rsidR="00400621" w:rsidRPr="00FA40BB" w:rsidRDefault="00400621" w:rsidP="00FA40BB">
      <w:pPr>
        <w:ind w:firstLine="709"/>
        <w:jc w:val="both"/>
        <w:rPr>
          <w:color w:val="000000"/>
        </w:rPr>
      </w:pPr>
      <w:r w:rsidRPr="00FA40BB">
        <w:rPr>
          <w:color w:val="000000"/>
        </w:rPr>
        <w:t>- Бюджетным кодексом Российской Федерации</w:t>
      </w:r>
      <w:r w:rsidR="005A2C05">
        <w:rPr>
          <w:color w:val="000000"/>
        </w:rPr>
        <w:t>;</w:t>
      </w:r>
    </w:p>
    <w:p w:rsidR="00400621" w:rsidRPr="00FA40BB" w:rsidRDefault="00400621" w:rsidP="00FA40BB">
      <w:pPr>
        <w:ind w:firstLine="709"/>
        <w:jc w:val="both"/>
        <w:rPr>
          <w:color w:val="000000"/>
        </w:rPr>
      </w:pPr>
      <w:r w:rsidRPr="00FA40BB">
        <w:rPr>
          <w:color w:val="000000"/>
        </w:rPr>
        <w:t>- Налоговы</w:t>
      </w:r>
      <w:r w:rsidR="001A6989" w:rsidRPr="00FA40BB">
        <w:rPr>
          <w:color w:val="000000"/>
        </w:rPr>
        <w:t xml:space="preserve">м </w:t>
      </w:r>
      <w:r w:rsidRPr="00FA40BB">
        <w:rPr>
          <w:color w:val="000000"/>
        </w:rPr>
        <w:t xml:space="preserve"> кодексом Российской Федерации</w:t>
      </w:r>
      <w:r w:rsidR="005A2C05">
        <w:rPr>
          <w:color w:val="000000"/>
        </w:rPr>
        <w:t>;</w:t>
      </w:r>
    </w:p>
    <w:p w:rsidR="00400621" w:rsidRPr="00FA40BB" w:rsidRDefault="00400621" w:rsidP="005A2C05">
      <w:pPr>
        <w:ind w:firstLine="709"/>
        <w:jc w:val="both"/>
        <w:rPr>
          <w:color w:val="000000"/>
        </w:rPr>
      </w:pPr>
      <w:r w:rsidRPr="00FA40BB">
        <w:rPr>
          <w:color w:val="000000"/>
        </w:rPr>
        <w:t xml:space="preserve">- </w:t>
      </w:r>
      <w:r w:rsidR="005A2C05" w:rsidRPr="005A2C05">
        <w:rPr>
          <w:color w:val="000000"/>
        </w:rPr>
        <w:t>Приказ</w:t>
      </w:r>
      <w:r w:rsidR="005A2C05">
        <w:rPr>
          <w:color w:val="000000"/>
        </w:rPr>
        <w:t>ом</w:t>
      </w:r>
      <w:r w:rsidR="005A2C05" w:rsidRPr="005A2C05">
        <w:rPr>
          <w:color w:val="000000"/>
        </w:rPr>
        <w:t xml:space="preserve"> Минфина России от 20 сентября 2024 г. № 132н</w:t>
      </w:r>
      <w:r w:rsidR="005A2C05" w:rsidRPr="005A2C05">
        <w:rPr>
          <w:color w:val="000000"/>
        </w:rPr>
        <w:br/>
      </w:r>
      <w:r w:rsidR="005A2C05">
        <w:rPr>
          <w:color w:val="000000"/>
        </w:rPr>
        <w:t>«</w:t>
      </w:r>
      <w:r w:rsidR="005A2C05" w:rsidRPr="005A2C05">
        <w:rPr>
          <w:color w:val="000000"/>
        </w:rPr>
        <w:t>Об утверждении федерального стандарта бухгалтерского учета государственных финансов "План счетов бюджетного учета</w:t>
      </w:r>
      <w:r w:rsidR="005A2C05">
        <w:rPr>
          <w:color w:val="000000"/>
        </w:rPr>
        <w:t>»;</w:t>
      </w:r>
    </w:p>
    <w:p w:rsidR="009949B5" w:rsidRPr="00FA40BB" w:rsidRDefault="00400621" w:rsidP="00FA40BB">
      <w:pPr>
        <w:ind w:firstLine="709"/>
        <w:jc w:val="both"/>
        <w:rPr>
          <w:color w:val="000000"/>
        </w:rPr>
      </w:pPr>
      <w:r w:rsidRPr="00FA40BB">
        <w:rPr>
          <w:color w:val="000000"/>
        </w:rPr>
        <w:t>- Приказ</w:t>
      </w:r>
      <w:r w:rsidR="001A6989" w:rsidRPr="00FA40BB">
        <w:rPr>
          <w:color w:val="000000"/>
        </w:rPr>
        <w:t>ом</w:t>
      </w:r>
      <w:r w:rsidRPr="00FA40BB">
        <w:rPr>
          <w:color w:val="000000"/>
        </w:rPr>
        <w:t xml:space="preserve"> </w:t>
      </w:r>
      <w:r w:rsidR="005A2C05" w:rsidRPr="005A2C05">
        <w:rPr>
          <w:color w:val="000000"/>
        </w:rPr>
        <w:t>Минфина РФ от 28 декабря 2010 г. № 191н</w:t>
      </w:r>
      <w:r w:rsidR="005A2C05" w:rsidRPr="005A2C05">
        <w:rPr>
          <w:color w:val="000000"/>
        </w:rPr>
        <w:b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5A2C05">
        <w:rPr>
          <w:color w:val="000000"/>
        </w:rPr>
        <w:t>.</w:t>
      </w:r>
    </w:p>
    <w:p w:rsidR="009949B5" w:rsidRPr="00FA40BB" w:rsidRDefault="009949B5" w:rsidP="00FA40BB">
      <w:pPr>
        <w:ind w:firstLine="709"/>
        <w:jc w:val="both"/>
      </w:pPr>
      <w:r w:rsidRPr="00FA40BB">
        <w:t xml:space="preserve">Период оказания услуг: с момента заключения государственного контракта по </w:t>
      </w:r>
      <w:r w:rsidR="00EE4E69">
        <w:t>2</w:t>
      </w:r>
      <w:r w:rsidR="00486548">
        <w:t>0</w:t>
      </w:r>
      <w:r w:rsidRPr="00FA40BB">
        <w:t>.12.</w:t>
      </w:r>
      <w:r w:rsidR="004F2510">
        <w:t>2026</w:t>
      </w:r>
      <w:r w:rsidRPr="00FA40BB">
        <w:t xml:space="preserve"> г.  </w:t>
      </w:r>
    </w:p>
    <w:p w:rsidR="00FC19F1" w:rsidRDefault="00FC19F1" w:rsidP="00FA40BB">
      <w:pPr>
        <w:pStyle w:val="ab"/>
        <w:widowControl w:val="0"/>
        <w:tabs>
          <w:tab w:val="left" w:pos="360"/>
          <w:tab w:val="left" w:pos="708"/>
        </w:tabs>
        <w:suppressAutoHyphens/>
        <w:autoSpaceDE w:val="0"/>
        <w:ind w:left="0" w:firstLine="709"/>
        <w:contextualSpacing/>
        <w:jc w:val="center"/>
        <w:rPr>
          <w:b/>
          <w:lang w:eastAsia="ar-SA"/>
        </w:rPr>
      </w:pPr>
      <w:r w:rsidRPr="00FA40BB">
        <w:rPr>
          <w:b/>
          <w:lang w:eastAsia="ar-SA"/>
        </w:rPr>
        <w:t>Состав и содержание услуг.</w:t>
      </w:r>
    </w:p>
    <w:p w:rsidR="00FC13CB" w:rsidRDefault="00FC13CB" w:rsidP="00FA40BB">
      <w:pPr>
        <w:ind w:firstLine="709"/>
        <w:jc w:val="both"/>
      </w:pPr>
    </w:p>
    <w:p w:rsidR="00CA4516" w:rsidRPr="00FC13CB" w:rsidRDefault="009949B5" w:rsidP="00FA40BB">
      <w:pPr>
        <w:ind w:firstLine="709"/>
        <w:jc w:val="both"/>
        <w:rPr>
          <w:b/>
        </w:rPr>
      </w:pPr>
      <w:r w:rsidRPr="00FC13CB">
        <w:rPr>
          <w:b/>
        </w:rPr>
        <w:t>Количество оказываемых услуг по сопровождению програм</w:t>
      </w:r>
      <w:r w:rsidR="00CA4516" w:rsidRPr="00FC13CB">
        <w:rPr>
          <w:b/>
        </w:rPr>
        <w:t>много продукта «1С Предприятие»:</w:t>
      </w:r>
    </w:p>
    <w:p w:rsidR="00CA4516" w:rsidRPr="00FA40BB" w:rsidRDefault="00CA4516" w:rsidP="00FA40BB">
      <w:pPr>
        <w:ind w:firstLine="709"/>
        <w:jc w:val="both"/>
      </w:pPr>
      <w:r w:rsidRPr="00FA40BB">
        <w:t xml:space="preserve">- Информационно-технологическое сопровождение </w:t>
      </w:r>
      <w:r w:rsidR="0059769D">
        <w:t xml:space="preserve">на </w:t>
      </w:r>
      <w:r w:rsidR="00FC13CB">
        <w:t>12</w:t>
      </w:r>
      <w:r w:rsidR="00FA40BB">
        <w:t xml:space="preserve"> месяцев </w:t>
      </w:r>
      <w:r w:rsidRPr="00FA40BB">
        <w:t>ПП на базе 1</w:t>
      </w:r>
      <w:proofErr w:type="gramStart"/>
      <w:r w:rsidRPr="00FA40BB">
        <w:t>С:Предприятие</w:t>
      </w:r>
      <w:proofErr w:type="gramEnd"/>
      <w:r w:rsidRPr="00FA40BB">
        <w:t xml:space="preserve"> «Бу</w:t>
      </w:r>
      <w:r w:rsidR="00FC13CB">
        <w:t xml:space="preserve">хгалтерия госучреждения – 8» </w:t>
      </w:r>
      <w:r w:rsidRPr="00FA40BB">
        <w:t xml:space="preserve"> - </w:t>
      </w:r>
      <w:r w:rsidR="004F2510">
        <w:t>4</w:t>
      </w:r>
      <w:r w:rsidRPr="00FA40BB">
        <w:t xml:space="preserve"> шт. </w:t>
      </w:r>
    </w:p>
    <w:p w:rsidR="003E00C4" w:rsidRPr="00FA40BB" w:rsidRDefault="009949B5" w:rsidP="00FA40BB">
      <w:pPr>
        <w:ind w:firstLine="709"/>
        <w:contextualSpacing/>
        <w:jc w:val="both"/>
      </w:pPr>
      <w:r w:rsidRPr="00FA40BB">
        <w:t>- Информационно-консультативное обслуживание ПП на базе 1</w:t>
      </w:r>
      <w:proofErr w:type="gramStart"/>
      <w:r w:rsidRPr="00FA40BB">
        <w:t>С:Предприятие</w:t>
      </w:r>
      <w:proofErr w:type="gramEnd"/>
      <w:r w:rsidRPr="00FA40BB">
        <w:t xml:space="preserve"> «Бухгалтерия госучреждения – 8» - в количестве </w:t>
      </w:r>
      <w:r w:rsidR="008B5A75">
        <w:t>48,78</w:t>
      </w:r>
      <w:r w:rsidR="003E03DE">
        <w:t xml:space="preserve"> </w:t>
      </w:r>
      <w:r w:rsidR="00675AF7">
        <w:t>часов</w:t>
      </w:r>
      <w:r w:rsidRPr="00FA40BB">
        <w:t>.</w:t>
      </w:r>
    </w:p>
    <w:p w:rsidR="00FC19F1" w:rsidRPr="00FA40BB" w:rsidRDefault="00FC19F1" w:rsidP="00FA40BB">
      <w:pPr>
        <w:ind w:firstLine="709"/>
        <w:contextualSpacing/>
        <w:jc w:val="both"/>
        <w:rPr>
          <w:lang w:eastAsia="ar-SA"/>
        </w:rPr>
      </w:pPr>
    </w:p>
    <w:p w:rsidR="003E00C4" w:rsidRPr="00FA40BB" w:rsidRDefault="00FC19F1" w:rsidP="00FA40BB">
      <w:pPr>
        <w:ind w:firstLine="709"/>
        <w:contextualSpacing/>
        <w:jc w:val="both"/>
        <w:rPr>
          <w:lang w:eastAsia="ar-SA"/>
        </w:rPr>
      </w:pPr>
      <w:r w:rsidRPr="00FA40BB">
        <w:rPr>
          <w:lang w:eastAsia="ar-SA"/>
        </w:rPr>
        <w:t xml:space="preserve">В состав услуг по </w:t>
      </w:r>
      <w:r w:rsidR="003E00C4" w:rsidRPr="00FA40BB">
        <w:rPr>
          <w:lang w:eastAsia="ar-SA"/>
        </w:rPr>
        <w:t>обслуживанию программных продуктов системы «1С: Предприятие 8» входят:</w:t>
      </w:r>
    </w:p>
    <w:p w:rsidR="003E00C4" w:rsidRPr="00FA40BB" w:rsidRDefault="003E00C4" w:rsidP="00FA40BB">
      <w:pPr>
        <w:ind w:firstLine="709"/>
        <w:contextualSpacing/>
        <w:jc w:val="both"/>
        <w:rPr>
          <w:b/>
          <w:lang w:eastAsia="ar-SA"/>
        </w:rPr>
      </w:pPr>
      <w:r w:rsidRPr="00FA40BB">
        <w:rPr>
          <w:b/>
          <w:lang w:eastAsia="ar-SA"/>
        </w:rPr>
        <w:t>1. Информационно-технологическое сопровождение (ИТС)</w:t>
      </w:r>
    </w:p>
    <w:p w:rsidR="003E00C4" w:rsidRPr="00FA40BB" w:rsidRDefault="003E00C4" w:rsidP="00FA40BB">
      <w:pPr>
        <w:ind w:firstLine="709"/>
        <w:contextualSpacing/>
        <w:jc w:val="both"/>
        <w:rPr>
          <w:lang w:eastAsia="ar-SA"/>
        </w:rPr>
      </w:pPr>
      <w:r w:rsidRPr="00FA40BB">
        <w:rPr>
          <w:lang w:eastAsia="ar-SA"/>
        </w:rPr>
        <w:t>Обеспечение в течение всего срока действия контракта ежемесячной подписки на информационно-технологическое сопровождение (ИТС)</w:t>
      </w:r>
      <w:r w:rsidRPr="00FA40BB">
        <w:t xml:space="preserve"> ИТС</w:t>
      </w:r>
      <w:r w:rsidRPr="00FA40BB">
        <w:rPr>
          <w:lang w:eastAsia="ar-SA"/>
        </w:rPr>
        <w:t>, представл</w:t>
      </w:r>
      <w:r w:rsidR="005D5967">
        <w:rPr>
          <w:lang w:eastAsia="ar-SA"/>
        </w:rPr>
        <w:t>яемое фирмой разработчиком «1С</w:t>
      </w:r>
      <w:proofErr w:type="gramStart"/>
      <w:r w:rsidR="005D5967">
        <w:rPr>
          <w:lang w:eastAsia="ar-SA"/>
        </w:rPr>
        <w:t>»</w:t>
      </w:r>
      <w:r w:rsidRPr="00FA40BB">
        <w:rPr>
          <w:lang w:eastAsia="ar-SA"/>
        </w:rPr>
        <w:t xml:space="preserve"> ,</w:t>
      </w:r>
      <w:proofErr w:type="gramEnd"/>
      <w:r w:rsidRPr="00FA40BB">
        <w:rPr>
          <w:lang w:eastAsia="ar-SA"/>
        </w:rPr>
        <w:t xml:space="preserve"> содержащих обновления программ и конфигураций. Практические и методические рекомендации по работе с программами:</w:t>
      </w:r>
    </w:p>
    <w:p w:rsidR="003E00C4" w:rsidRPr="00FA40BB" w:rsidRDefault="003E00C4" w:rsidP="00FA40BB">
      <w:pPr>
        <w:pStyle w:val="ab"/>
        <w:widowControl w:val="0"/>
        <w:numPr>
          <w:ilvl w:val="0"/>
          <w:numId w:val="8"/>
        </w:numPr>
        <w:tabs>
          <w:tab w:val="left" w:pos="360"/>
          <w:tab w:val="left" w:pos="709"/>
        </w:tabs>
        <w:suppressAutoHyphens/>
        <w:autoSpaceDE w:val="0"/>
        <w:ind w:left="0" w:firstLine="709"/>
        <w:contextualSpacing/>
        <w:jc w:val="both"/>
        <w:rPr>
          <w:lang w:eastAsia="ar-SA"/>
        </w:rPr>
      </w:pPr>
      <w:r w:rsidRPr="00FA40BB">
        <w:t xml:space="preserve">«1 С: Зарплата и кадры </w:t>
      </w:r>
      <w:r w:rsidR="00D82733" w:rsidRPr="00FA40BB">
        <w:t>государственного учреждения</w:t>
      </w:r>
      <w:r w:rsidRPr="00FA40BB">
        <w:t xml:space="preserve"> 8»</w:t>
      </w:r>
    </w:p>
    <w:p w:rsidR="003E00C4" w:rsidRPr="00FA40BB" w:rsidRDefault="005D5967" w:rsidP="005D5967">
      <w:pPr>
        <w:pStyle w:val="ab"/>
        <w:widowControl w:val="0"/>
        <w:numPr>
          <w:ilvl w:val="0"/>
          <w:numId w:val="8"/>
        </w:numPr>
        <w:tabs>
          <w:tab w:val="left" w:pos="360"/>
          <w:tab w:val="left" w:pos="709"/>
        </w:tabs>
        <w:suppressAutoHyphens/>
        <w:autoSpaceDE w:val="0"/>
        <w:contextualSpacing/>
        <w:jc w:val="both"/>
        <w:rPr>
          <w:lang w:eastAsia="ar-SA"/>
        </w:rPr>
      </w:pPr>
      <w:r>
        <w:t xml:space="preserve">«1С: Предприятие </w:t>
      </w:r>
      <w:r w:rsidRPr="005D5967">
        <w:t>Бухгалтерия государственного учреждения - 8</w:t>
      </w:r>
      <w:r w:rsidR="003E00C4" w:rsidRPr="00FA40BB">
        <w:t>»,</w:t>
      </w:r>
      <w:r w:rsidR="003E00C4" w:rsidRPr="00FA40BB">
        <w:rPr>
          <w:lang w:eastAsia="ar-SA"/>
        </w:rPr>
        <w:tab/>
        <w:t>в том числе уникальные справочники по основным налогам, сборам и прочее:</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t>Обновление релизов рабочих баз;</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t>Обновление релизов программной оболочки;</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t>Обновление форм регламентированной отчётности;</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lastRenderedPageBreak/>
        <w:t>Обновление классификаторов (адресный, банковский);</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t>Доступ к обновлениям программ и методическим материалам сайта;</w:t>
      </w:r>
    </w:p>
    <w:p w:rsidR="003E00C4" w:rsidRPr="00FA40BB" w:rsidRDefault="00BA4C6C" w:rsidP="00FA40BB">
      <w:pPr>
        <w:widowControl w:val="0"/>
        <w:numPr>
          <w:ilvl w:val="0"/>
          <w:numId w:val="4"/>
        </w:numPr>
        <w:shd w:val="clear" w:color="auto" w:fill="FFFFFF"/>
        <w:suppressAutoHyphens/>
        <w:autoSpaceDE w:val="0"/>
        <w:ind w:left="0" w:firstLine="709"/>
        <w:contextualSpacing/>
        <w:jc w:val="both"/>
        <w:rPr>
          <w:lang w:eastAsia="ar-SA"/>
        </w:rPr>
      </w:pPr>
      <w:hyperlink w:anchor="11" w:history="1">
        <w:r w:rsidR="003E00C4" w:rsidRPr="00FA40BB">
          <w:rPr>
            <w:lang w:eastAsia="ar-SA"/>
          </w:rPr>
          <w:t>Доступ к базе знаний</w:t>
        </w:r>
      </w:hyperlink>
      <w:r w:rsidR="003E00C4" w:rsidRPr="00FA40BB">
        <w:rPr>
          <w:lang w:eastAsia="ar-SA"/>
        </w:rPr>
        <w:t> отдела технической поддержки;</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t>Консультации в офисе заказчика;</w:t>
      </w:r>
    </w:p>
    <w:p w:rsidR="003E00C4" w:rsidRPr="00FA40BB" w:rsidRDefault="00BA4C6C" w:rsidP="00FA40BB">
      <w:pPr>
        <w:widowControl w:val="0"/>
        <w:numPr>
          <w:ilvl w:val="0"/>
          <w:numId w:val="4"/>
        </w:numPr>
        <w:shd w:val="clear" w:color="auto" w:fill="FFFFFF"/>
        <w:suppressAutoHyphens/>
        <w:autoSpaceDE w:val="0"/>
        <w:ind w:left="0" w:firstLine="709"/>
        <w:contextualSpacing/>
        <w:jc w:val="both"/>
        <w:rPr>
          <w:lang w:eastAsia="ar-SA"/>
        </w:rPr>
      </w:pPr>
      <w:hyperlink w:anchor="7" w:history="1">
        <w:r w:rsidR="003E00C4" w:rsidRPr="00FA40BB">
          <w:rPr>
            <w:lang w:eastAsia="ar-SA"/>
          </w:rPr>
          <w:t>Услуги линии консультаций 1C</w:t>
        </w:r>
      </w:hyperlink>
      <w:r w:rsidR="003E00C4" w:rsidRPr="00FA40BB">
        <w:rPr>
          <w:lang w:eastAsia="ar-SA"/>
        </w:rPr>
        <w:t> по телефону и электронной почте.</w:t>
      </w:r>
    </w:p>
    <w:p w:rsidR="003E00C4" w:rsidRPr="00FA40BB" w:rsidRDefault="003E00C4" w:rsidP="00FA40BB">
      <w:pPr>
        <w:tabs>
          <w:tab w:val="left" w:pos="9540"/>
        </w:tabs>
        <w:ind w:firstLine="709"/>
        <w:contextualSpacing/>
        <w:jc w:val="both"/>
        <w:rPr>
          <w:b/>
          <w:lang w:eastAsia="ar-SA"/>
        </w:rPr>
      </w:pPr>
      <w:r w:rsidRPr="00FA40BB">
        <w:rPr>
          <w:b/>
          <w:lang w:eastAsia="ar-SA"/>
        </w:rPr>
        <w:t>2. Технологическое сопровождение</w:t>
      </w:r>
    </w:p>
    <w:p w:rsidR="003E00C4" w:rsidRPr="00FA40BB" w:rsidRDefault="003E00C4" w:rsidP="00FA40BB">
      <w:pPr>
        <w:widowControl w:val="0"/>
        <w:numPr>
          <w:ilvl w:val="0"/>
          <w:numId w:val="5"/>
        </w:numPr>
        <w:tabs>
          <w:tab w:val="clear" w:pos="720"/>
        </w:tabs>
        <w:suppressAutoHyphens/>
        <w:autoSpaceDE w:val="0"/>
        <w:ind w:left="0" w:firstLine="709"/>
        <w:contextualSpacing/>
        <w:jc w:val="both"/>
        <w:rPr>
          <w:lang w:eastAsia="ar-SA"/>
        </w:rPr>
      </w:pPr>
      <w:r w:rsidRPr="00FA40BB">
        <w:rPr>
          <w:lang w:eastAsia="ar-SA"/>
        </w:rPr>
        <w:t xml:space="preserve">Поддержание существующего функционала конфигураций «1С: Зарплата и кадры </w:t>
      </w:r>
      <w:r w:rsidR="00D82733" w:rsidRPr="00FA40BB">
        <w:rPr>
          <w:lang w:eastAsia="ar-SA"/>
        </w:rPr>
        <w:t>государственного учреждения</w:t>
      </w:r>
      <w:r w:rsidRPr="00FA40BB">
        <w:rPr>
          <w:lang w:eastAsia="ar-SA"/>
        </w:rPr>
        <w:t xml:space="preserve"> 8», </w:t>
      </w:r>
      <w:r w:rsidRPr="00FA40BB">
        <w:t>«1С: Предприятие 8»</w:t>
      </w:r>
      <w:r w:rsidRPr="00FA40BB">
        <w:rPr>
          <w:lang w:eastAsia="ar-SA"/>
        </w:rPr>
        <w:t xml:space="preserve"> в соответствии с изменениями в законодательной базе.</w:t>
      </w:r>
    </w:p>
    <w:p w:rsidR="003E00C4" w:rsidRPr="00FA40BB" w:rsidRDefault="003E00C4" w:rsidP="00FA40BB">
      <w:pPr>
        <w:widowControl w:val="0"/>
        <w:numPr>
          <w:ilvl w:val="0"/>
          <w:numId w:val="5"/>
        </w:numPr>
        <w:tabs>
          <w:tab w:val="clear" w:pos="720"/>
        </w:tabs>
        <w:suppressAutoHyphens/>
        <w:autoSpaceDE w:val="0"/>
        <w:ind w:left="0" w:firstLine="709"/>
        <w:contextualSpacing/>
        <w:jc w:val="both"/>
        <w:rPr>
          <w:lang w:eastAsia="ar-SA"/>
        </w:rPr>
      </w:pPr>
      <w:r w:rsidRPr="00FA40BB">
        <w:rPr>
          <w:lang w:eastAsia="ar-SA"/>
        </w:rPr>
        <w:t xml:space="preserve">Обновление на новые </w:t>
      </w:r>
      <w:r w:rsidR="00243693">
        <w:rPr>
          <w:lang w:eastAsia="ar-SA"/>
        </w:rPr>
        <w:t>редакции</w:t>
      </w:r>
      <w:r w:rsidRPr="00FA40BB">
        <w:rPr>
          <w:lang w:eastAsia="ar-SA"/>
        </w:rPr>
        <w:t xml:space="preserve"> конфигураций «1С: Зарплата и кадры </w:t>
      </w:r>
      <w:r w:rsidR="00D82733" w:rsidRPr="00FA40BB">
        <w:rPr>
          <w:lang w:eastAsia="ar-SA"/>
        </w:rPr>
        <w:t>государственного учреждения</w:t>
      </w:r>
      <w:r w:rsidRPr="00FA40BB">
        <w:rPr>
          <w:lang w:eastAsia="ar-SA"/>
        </w:rPr>
        <w:t xml:space="preserve"> 8», </w:t>
      </w:r>
      <w:r w:rsidR="00243693">
        <w:t>«1С: Предприятие Бухгалтерия государственного учреждения</w:t>
      </w:r>
      <w:r w:rsidRPr="00FA40BB">
        <w:t>»</w:t>
      </w:r>
      <w:r w:rsidR="00243693">
        <w:t xml:space="preserve"> (доведение всех учреждений до редакции 2.0)</w:t>
      </w:r>
      <w:r w:rsidRPr="00FA40BB">
        <w:rPr>
          <w:lang w:eastAsia="ar-SA"/>
        </w:rPr>
        <w:t>;</w:t>
      </w:r>
    </w:p>
    <w:p w:rsidR="003E00C4" w:rsidRPr="00FA40BB" w:rsidRDefault="003E00C4" w:rsidP="00FA40BB">
      <w:pPr>
        <w:widowControl w:val="0"/>
        <w:numPr>
          <w:ilvl w:val="0"/>
          <w:numId w:val="5"/>
        </w:numPr>
        <w:tabs>
          <w:tab w:val="clear" w:pos="720"/>
        </w:tabs>
        <w:suppressAutoHyphens/>
        <w:autoSpaceDE w:val="0"/>
        <w:ind w:left="0" w:firstLine="709"/>
        <w:contextualSpacing/>
        <w:jc w:val="both"/>
        <w:rPr>
          <w:lang w:eastAsia="ar-SA"/>
        </w:rPr>
      </w:pPr>
      <w:r w:rsidRPr="00FA40BB">
        <w:rPr>
          <w:lang w:eastAsia="ar-SA"/>
        </w:rPr>
        <w:t>Сохранение нетиповых функциональных возможностей при обновлении программных продуктов;</w:t>
      </w:r>
    </w:p>
    <w:p w:rsidR="003E00C4" w:rsidRPr="00FA40BB" w:rsidRDefault="003E00C4" w:rsidP="00FA40BB">
      <w:pPr>
        <w:widowControl w:val="0"/>
        <w:numPr>
          <w:ilvl w:val="0"/>
          <w:numId w:val="5"/>
        </w:numPr>
        <w:tabs>
          <w:tab w:val="clear" w:pos="720"/>
        </w:tabs>
        <w:suppressAutoHyphens/>
        <w:autoSpaceDE w:val="0"/>
        <w:ind w:left="0" w:firstLine="709"/>
        <w:contextualSpacing/>
        <w:jc w:val="both"/>
        <w:rPr>
          <w:lang w:eastAsia="ar-SA"/>
        </w:rPr>
      </w:pPr>
      <w:r w:rsidRPr="00FA40BB">
        <w:rPr>
          <w:lang w:eastAsia="ar-SA"/>
        </w:rPr>
        <w:t>Устранение ошибок разработчика и пользователей, выявленных в работе новых релизов конфигураций.</w:t>
      </w:r>
    </w:p>
    <w:p w:rsidR="003E00C4" w:rsidRPr="00FA40BB" w:rsidRDefault="003E00C4" w:rsidP="00FA40BB">
      <w:pPr>
        <w:widowControl w:val="0"/>
        <w:numPr>
          <w:ilvl w:val="0"/>
          <w:numId w:val="5"/>
        </w:numPr>
        <w:tabs>
          <w:tab w:val="clear" w:pos="720"/>
        </w:tabs>
        <w:suppressAutoHyphens/>
        <w:autoSpaceDE w:val="0"/>
        <w:ind w:left="0" w:firstLine="709"/>
        <w:contextualSpacing/>
        <w:jc w:val="both"/>
        <w:rPr>
          <w:lang w:eastAsia="ar-SA"/>
        </w:rPr>
      </w:pPr>
      <w:r w:rsidRPr="00FA40BB">
        <w:rPr>
          <w:lang w:eastAsia="ar-SA"/>
        </w:rPr>
        <w:t>Перенос баз данных «1С» на сервер.</w:t>
      </w:r>
    </w:p>
    <w:p w:rsidR="003E00C4" w:rsidRPr="00FA40BB" w:rsidRDefault="003E00C4" w:rsidP="00FA40BB">
      <w:pPr>
        <w:tabs>
          <w:tab w:val="left" w:pos="9540"/>
        </w:tabs>
        <w:ind w:firstLine="709"/>
        <w:contextualSpacing/>
        <w:jc w:val="both"/>
        <w:rPr>
          <w:b/>
          <w:lang w:eastAsia="ar-SA"/>
        </w:rPr>
      </w:pPr>
      <w:r w:rsidRPr="00FA40BB">
        <w:rPr>
          <w:b/>
          <w:lang w:eastAsia="ar-SA"/>
        </w:rPr>
        <w:t>3. Методологическое сопровождение</w:t>
      </w:r>
    </w:p>
    <w:p w:rsidR="003E00C4" w:rsidRPr="00FA40BB" w:rsidRDefault="003E00C4" w:rsidP="00FA40BB">
      <w:pPr>
        <w:pStyle w:val="ab"/>
        <w:widowControl w:val="0"/>
        <w:numPr>
          <w:ilvl w:val="0"/>
          <w:numId w:val="9"/>
        </w:numPr>
        <w:suppressAutoHyphens/>
        <w:autoSpaceDE w:val="0"/>
        <w:ind w:left="0" w:firstLine="709"/>
        <w:contextualSpacing/>
        <w:jc w:val="both"/>
        <w:rPr>
          <w:b/>
          <w:shd w:val="clear" w:color="auto" w:fill="FFFF00"/>
          <w:lang w:eastAsia="ar-SA"/>
        </w:rPr>
      </w:pPr>
      <w:r w:rsidRPr="00FA40BB">
        <w:rPr>
          <w:lang w:eastAsia="ar-SA"/>
        </w:rPr>
        <w:t>Методологическая поддержка пользователей «1С», должна осуществляться посредством предоставления информации, необходимой для освоения, разработки, внедрения и использования прикладных решений 1С (Разнообразная методическая литература, выпускаемая фирмой «1С»).</w:t>
      </w:r>
    </w:p>
    <w:p w:rsidR="003E00C4" w:rsidRPr="00FA40BB" w:rsidRDefault="003E00C4" w:rsidP="00FA40BB">
      <w:pPr>
        <w:tabs>
          <w:tab w:val="left" w:pos="9540"/>
        </w:tabs>
        <w:ind w:firstLine="709"/>
        <w:contextualSpacing/>
        <w:jc w:val="both"/>
        <w:rPr>
          <w:b/>
          <w:lang w:eastAsia="ar-SA"/>
        </w:rPr>
      </w:pPr>
      <w:r w:rsidRPr="00FA40BB">
        <w:rPr>
          <w:b/>
          <w:lang w:eastAsia="ar-SA"/>
        </w:rPr>
        <w:t xml:space="preserve">4 Консультационная поддержка </w:t>
      </w:r>
    </w:p>
    <w:p w:rsidR="003E00C4" w:rsidRPr="00FA40BB" w:rsidRDefault="003E00C4" w:rsidP="00FA40BB">
      <w:pPr>
        <w:tabs>
          <w:tab w:val="left" w:pos="142"/>
        </w:tabs>
        <w:ind w:firstLine="709"/>
        <w:contextualSpacing/>
        <w:jc w:val="both"/>
        <w:rPr>
          <w:lang w:eastAsia="ar-SA"/>
        </w:rPr>
      </w:pPr>
      <w:r w:rsidRPr="00FA40BB">
        <w:rPr>
          <w:lang w:eastAsia="ar-SA"/>
        </w:rPr>
        <w:t>Консультационная поддержка пользователей «1С» по следующим вопросам:</w:t>
      </w:r>
    </w:p>
    <w:p w:rsidR="00D82733" w:rsidRPr="00FA40BB" w:rsidRDefault="003E00C4" w:rsidP="00FA40BB">
      <w:pPr>
        <w:widowControl w:val="0"/>
        <w:suppressAutoHyphens/>
        <w:autoSpaceDE w:val="0"/>
        <w:ind w:firstLine="709"/>
        <w:contextualSpacing/>
        <w:jc w:val="both"/>
        <w:rPr>
          <w:lang w:eastAsia="ar-SA"/>
        </w:rPr>
      </w:pPr>
      <w:r w:rsidRPr="00FA40BB">
        <w:rPr>
          <w:lang w:eastAsia="ar-SA"/>
        </w:rPr>
        <w:t>Выявление и корректировка нетипичных ошибок в информационных базах, в том числе ошибок, вызванных некорректным сохранением данных по причинам, не зависящим от действий пользователей.</w:t>
      </w:r>
    </w:p>
    <w:p w:rsidR="003E00C4" w:rsidRPr="00FA40BB" w:rsidRDefault="003E00C4" w:rsidP="00FA40BB">
      <w:pPr>
        <w:widowControl w:val="0"/>
        <w:suppressAutoHyphens/>
        <w:autoSpaceDE w:val="0"/>
        <w:ind w:firstLine="709"/>
        <w:contextualSpacing/>
        <w:jc w:val="both"/>
        <w:rPr>
          <w:lang w:eastAsia="ar-SA"/>
        </w:rPr>
      </w:pPr>
      <w:r w:rsidRPr="00FA40BB">
        <w:rPr>
          <w:lang w:eastAsia="ar-SA"/>
        </w:rPr>
        <w:t>В целях обеспечения консультационной поддержки пользователей «1С» должны быть выполнены следующие услуги:</w:t>
      </w:r>
    </w:p>
    <w:p w:rsidR="003E00C4" w:rsidRPr="00FA40BB" w:rsidRDefault="003E00C4" w:rsidP="00FA40BB">
      <w:pPr>
        <w:pStyle w:val="ab"/>
        <w:widowControl w:val="0"/>
        <w:numPr>
          <w:ilvl w:val="0"/>
          <w:numId w:val="10"/>
        </w:numPr>
        <w:suppressAutoHyphens/>
        <w:autoSpaceDE w:val="0"/>
        <w:ind w:left="0" w:firstLine="709"/>
        <w:contextualSpacing/>
        <w:jc w:val="both"/>
        <w:rPr>
          <w:lang w:eastAsia="ar-SA"/>
        </w:rPr>
      </w:pPr>
      <w:r w:rsidRPr="00FA40BB">
        <w:rPr>
          <w:lang w:eastAsia="ar-SA"/>
        </w:rPr>
        <w:t>Предоставление возможности бесплатных ежедневных консультаций в рабочее время по телефону;</w:t>
      </w:r>
    </w:p>
    <w:p w:rsidR="003E00C4" w:rsidRPr="00FA40BB" w:rsidRDefault="003E00C4" w:rsidP="00FA40BB">
      <w:pPr>
        <w:pStyle w:val="ab"/>
        <w:widowControl w:val="0"/>
        <w:numPr>
          <w:ilvl w:val="0"/>
          <w:numId w:val="10"/>
        </w:numPr>
        <w:suppressAutoHyphens/>
        <w:autoSpaceDE w:val="0"/>
        <w:ind w:left="0" w:firstLine="709"/>
        <w:contextualSpacing/>
        <w:jc w:val="both"/>
        <w:rPr>
          <w:lang w:eastAsia="ar-SA"/>
        </w:rPr>
      </w:pPr>
      <w:r w:rsidRPr="00FA40BB">
        <w:rPr>
          <w:lang w:eastAsia="ar-SA"/>
        </w:rPr>
        <w:t>Предоставление постоянно действующей «горячей линии» посредством телефонной связи (контактного телефона/факса) или электронной почты для обеспечения оперативной помощи пользователям в процессе эксплуатации «1С».</w:t>
      </w:r>
    </w:p>
    <w:p w:rsidR="001A6989" w:rsidRPr="00FA40BB" w:rsidRDefault="001A6989" w:rsidP="00FA40BB">
      <w:pPr>
        <w:pStyle w:val="ab"/>
        <w:widowControl w:val="0"/>
        <w:suppressAutoHyphens/>
        <w:autoSpaceDE w:val="0"/>
        <w:ind w:left="0" w:firstLine="709"/>
        <w:contextualSpacing/>
        <w:jc w:val="both"/>
        <w:rPr>
          <w:lang w:eastAsia="ar-SA"/>
        </w:rPr>
      </w:pPr>
      <w:r w:rsidRPr="00FA40BB">
        <w:rPr>
          <w:lang w:eastAsia="ar-SA"/>
        </w:rPr>
        <w:t>Все работы должны производиться на территории Заказчика по адресам подведомственных учреждений. Выезд осуществляется за счет Исполнителя:</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658"/>
        <w:gridCol w:w="1198"/>
        <w:gridCol w:w="836"/>
        <w:gridCol w:w="993"/>
      </w:tblGrid>
      <w:tr w:rsidR="00B41B81" w:rsidRPr="00B41B81" w:rsidTr="009B2FF8">
        <w:tc>
          <w:tcPr>
            <w:tcW w:w="5920" w:type="dxa"/>
            <w:shd w:val="clear" w:color="auto" w:fill="auto"/>
            <w:vAlign w:val="center"/>
          </w:tcPr>
          <w:p w:rsidR="00B41B81" w:rsidRPr="00B41B81" w:rsidRDefault="00B41B81" w:rsidP="009B2FF8">
            <w:pPr>
              <w:widowControl w:val="0"/>
              <w:jc w:val="center"/>
            </w:pPr>
            <w:r w:rsidRPr="00B41B81">
              <w:rPr>
                <w:sz w:val="22"/>
                <w:szCs w:val="22"/>
              </w:rPr>
              <w:t>Учреждение / Адрес</w:t>
            </w:r>
          </w:p>
        </w:tc>
        <w:tc>
          <w:tcPr>
            <w:tcW w:w="658" w:type="dxa"/>
            <w:shd w:val="clear" w:color="auto" w:fill="auto"/>
            <w:vAlign w:val="center"/>
          </w:tcPr>
          <w:p w:rsidR="00B41B81" w:rsidRPr="00B41B81" w:rsidRDefault="00B41B81" w:rsidP="009B2FF8">
            <w:pPr>
              <w:widowControl w:val="0"/>
              <w:jc w:val="center"/>
              <w:rPr>
                <w:bCs/>
              </w:rPr>
            </w:pPr>
            <w:r w:rsidRPr="00B41B81">
              <w:rPr>
                <w:bCs/>
                <w:sz w:val="22"/>
                <w:szCs w:val="22"/>
              </w:rPr>
              <w:t>Ед.</w:t>
            </w:r>
          </w:p>
          <w:p w:rsidR="00B41B81" w:rsidRPr="00B41B81" w:rsidRDefault="00B41B81" w:rsidP="009B2FF8">
            <w:pPr>
              <w:widowControl w:val="0"/>
              <w:jc w:val="center"/>
            </w:pPr>
            <w:r w:rsidRPr="00B41B81">
              <w:rPr>
                <w:bCs/>
                <w:sz w:val="22"/>
                <w:szCs w:val="22"/>
              </w:rPr>
              <w:t>изм.</w:t>
            </w:r>
          </w:p>
        </w:tc>
        <w:tc>
          <w:tcPr>
            <w:tcW w:w="1198" w:type="dxa"/>
            <w:shd w:val="clear" w:color="auto" w:fill="auto"/>
            <w:vAlign w:val="center"/>
          </w:tcPr>
          <w:p w:rsidR="00B41B81" w:rsidRPr="00B41B81" w:rsidRDefault="00B41B81" w:rsidP="009B2FF8">
            <w:pPr>
              <w:widowControl w:val="0"/>
              <w:jc w:val="center"/>
            </w:pPr>
            <w:r w:rsidRPr="00B41B81">
              <w:rPr>
                <w:sz w:val="22"/>
                <w:szCs w:val="22"/>
              </w:rPr>
              <w:t>ИТС</w:t>
            </w:r>
          </w:p>
        </w:tc>
        <w:tc>
          <w:tcPr>
            <w:tcW w:w="836" w:type="dxa"/>
            <w:vAlign w:val="center"/>
          </w:tcPr>
          <w:p w:rsidR="00B41B81" w:rsidRPr="00B41B81" w:rsidRDefault="00B41B81" w:rsidP="009B2FF8">
            <w:pPr>
              <w:widowControl w:val="0"/>
              <w:jc w:val="center"/>
            </w:pPr>
            <w:r w:rsidRPr="00B41B81">
              <w:rPr>
                <w:sz w:val="22"/>
                <w:szCs w:val="22"/>
              </w:rPr>
              <w:t xml:space="preserve">Цена, </w:t>
            </w:r>
            <w:proofErr w:type="spellStart"/>
            <w:r w:rsidRPr="00B41B81">
              <w:rPr>
                <w:sz w:val="22"/>
                <w:szCs w:val="22"/>
              </w:rPr>
              <w:t>руб</w:t>
            </w:r>
            <w:proofErr w:type="spellEnd"/>
          </w:p>
        </w:tc>
        <w:tc>
          <w:tcPr>
            <w:tcW w:w="993" w:type="dxa"/>
            <w:vAlign w:val="center"/>
          </w:tcPr>
          <w:p w:rsidR="00B41B81" w:rsidRPr="00B41B81" w:rsidRDefault="00B41B81" w:rsidP="009B2FF8">
            <w:pPr>
              <w:widowControl w:val="0"/>
              <w:jc w:val="center"/>
            </w:pPr>
            <w:r w:rsidRPr="00B41B81">
              <w:rPr>
                <w:sz w:val="22"/>
                <w:szCs w:val="22"/>
              </w:rPr>
              <w:t>Сумма, руб.</w:t>
            </w:r>
          </w:p>
        </w:tc>
      </w:tr>
      <w:tr w:rsidR="00B41B81" w:rsidRPr="00B41B81" w:rsidTr="009B2FF8">
        <w:tc>
          <w:tcPr>
            <w:tcW w:w="5920" w:type="dxa"/>
            <w:shd w:val="clear" w:color="auto" w:fill="auto"/>
          </w:tcPr>
          <w:p w:rsidR="00B41B81" w:rsidRPr="00B41B81" w:rsidRDefault="00B41B81" w:rsidP="009B2FF8">
            <w:pPr>
              <w:widowControl w:val="0"/>
              <w:jc w:val="both"/>
              <w:rPr>
                <w:rFonts w:eastAsia="Calibri"/>
                <w:lang w:eastAsia="en-US"/>
              </w:rPr>
            </w:pPr>
            <w:r w:rsidRPr="00B41B81">
              <w:rPr>
                <w:rFonts w:eastAsia="Calibri"/>
                <w:sz w:val="22"/>
                <w:szCs w:val="22"/>
                <w:lang w:eastAsia="en-US"/>
              </w:rPr>
              <w:t>ФКП образовательное учреждение №218, 403894, Волгоградская область, г. Камышин, Южный городок.</w:t>
            </w:r>
          </w:p>
        </w:tc>
        <w:tc>
          <w:tcPr>
            <w:tcW w:w="658" w:type="dxa"/>
            <w:shd w:val="clear" w:color="auto" w:fill="auto"/>
            <w:vAlign w:val="center"/>
          </w:tcPr>
          <w:p w:rsidR="00B41B81" w:rsidRPr="00B41B81" w:rsidRDefault="00B41B81" w:rsidP="009B2FF8">
            <w:pPr>
              <w:widowControl w:val="0"/>
              <w:jc w:val="center"/>
            </w:pPr>
            <w:r w:rsidRPr="00B41B81">
              <w:rPr>
                <w:sz w:val="22"/>
                <w:szCs w:val="22"/>
              </w:rPr>
              <w:t>шт.</w:t>
            </w:r>
          </w:p>
        </w:tc>
        <w:tc>
          <w:tcPr>
            <w:tcW w:w="1198" w:type="dxa"/>
            <w:shd w:val="clear" w:color="auto" w:fill="auto"/>
            <w:vAlign w:val="center"/>
          </w:tcPr>
          <w:p w:rsidR="00B41B81" w:rsidRPr="00B41B81" w:rsidRDefault="00B41B81" w:rsidP="009B2FF8">
            <w:pPr>
              <w:widowControl w:val="0"/>
              <w:jc w:val="center"/>
            </w:pPr>
            <w:r w:rsidRPr="00B41B81">
              <w:rPr>
                <w:sz w:val="22"/>
                <w:szCs w:val="22"/>
              </w:rPr>
              <w:t>1</w:t>
            </w:r>
          </w:p>
        </w:tc>
        <w:tc>
          <w:tcPr>
            <w:tcW w:w="836" w:type="dxa"/>
            <w:vAlign w:val="center"/>
          </w:tcPr>
          <w:p w:rsidR="00B41B81" w:rsidRPr="00B41B81" w:rsidRDefault="00B41B81" w:rsidP="009B2FF8">
            <w:pPr>
              <w:jc w:val="center"/>
            </w:pPr>
          </w:p>
        </w:tc>
        <w:tc>
          <w:tcPr>
            <w:tcW w:w="993" w:type="dxa"/>
            <w:vAlign w:val="center"/>
          </w:tcPr>
          <w:p w:rsidR="00B41B81" w:rsidRPr="00B41B81" w:rsidRDefault="00B41B81" w:rsidP="009B2FF8">
            <w:pPr>
              <w:jc w:val="center"/>
            </w:pPr>
          </w:p>
        </w:tc>
      </w:tr>
      <w:tr w:rsidR="00B41B81" w:rsidRPr="00B41B81" w:rsidTr="009B2FF8">
        <w:tc>
          <w:tcPr>
            <w:tcW w:w="5920" w:type="dxa"/>
            <w:shd w:val="clear" w:color="auto" w:fill="auto"/>
          </w:tcPr>
          <w:p w:rsidR="00B41B81" w:rsidRPr="00B41B81" w:rsidRDefault="00B41B81" w:rsidP="009B2FF8">
            <w:pPr>
              <w:widowControl w:val="0"/>
              <w:jc w:val="both"/>
              <w:rPr>
                <w:rFonts w:eastAsia="Calibri"/>
                <w:lang w:eastAsia="en-US"/>
              </w:rPr>
            </w:pPr>
            <w:r w:rsidRPr="00B41B81">
              <w:rPr>
                <w:rFonts w:eastAsia="Calibri"/>
                <w:sz w:val="22"/>
                <w:szCs w:val="22"/>
                <w:lang w:eastAsia="en-US"/>
              </w:rPr>
              <w:t>ФКП образовательное учреждение №220, 404103, Волгоградская область, г. Волжский, ул. Александрова, д.86.</w:t>
            </w:r>
          </w:p>
        </w:tc>
        <w:tc>
          <w:tcPr>
            <w:tcW w:w="658" w:type="dxa"/>
            <w:shd w:val="clear" w:color="auto" w:fill="auto"/>
            <w:vAlign w:val="center"/>
          </w:tcPr>
          <w:p w:rsidR="00B41B81" w:rsidRPr="00B41B81" w:rsidRDefault="00B41B81" w:rsidP="009B2FF8">
            <w:pPr>
              <w:widowControl w:val="0"/>
              <w:jc w:val="center"/>
            </w:pPr>
            <w:r w:rsidRPr="00B41B81">
              <w:rPr>
                <w:sz w:val="22"/>
                <w:szCs w:val="22"/>
              </w:rPr>
              <w:t>шт.</w:t>
            </w:r>
          </w:p>
        </w:tc>
        <w:tc>
          <w:tcPr>
            <w:tcW w:w="1198" w:type="dxa"/>
            <w:shd w:val="clear" w:color="auto" w:fill="auto"/>
            <w:vAlign w:val="center"/>
          </w:tcPr>
          <w:p w:rsidR="00B41B81" w:rsidRPr="00B41B81" w:rsidRDefault="00B41B81" w:rsidP="009B2FF8">
            <w:pPr>
              <w:widowControl w:val="0"/>
              <w:jc w:val="center"/>
            </w:pPr>
            <w:r w:rsidRPr="00B41B81">
              <w:rPr>
                <w:sz w:val="22"/>
                <w:szCs w:val="22"/>
              </w:rPr>
              <w:t>1</w:t>
            </w:r>
          </w:p>
        </w:tc>
        <w:tc>
          <w:tcPr>
            <w:tcW w:w="836" w:type="dxa"/>
            <w:vAlign w:val="center"/>
          </w:tcPr>
          <w:p w:rsidR="00B41B81" w:rsidRPr="00B41B81" w:rsidRDefault="00B41B81" w:rsidP="009B2FF8">
            <w:pPr>
              <w:jc w:val="center"/>
            </w:pPr>
          </w:p>
        </w:tc>
        <w:tc>
          <w:tcPr>
            <w:tcW w:w="993" w:type="dxa"/>
            <w:vAlign w:val="center"/>
          </w:tcPr>
          <w:p w:rsidR="00B41B81" w:rsidRPr="00B41B81" w:rsidRDefault="00B41B81" w:rsidP="009B2FF8">
            <w:pPr>
              <w:jc w:val="center"/>
            </w:pPr>
          </w:p>
        </w:tc>
      </w:tr>
      <w:tr w:rsidR="00B41B81" w:rsidRPr="00B41B81" w:rsidTr="009B2FF8">
        <w:tc>
          <w:tcPr>
            <w:tcW w:w="5920" w:type="dxa"/>
            <w:shd w:val="clear" w:color="auto" w:fill="auto"/>
          </w:tcPr>
          <w:p w:rsidR="00B41B81" w:rsidRPr="00B41B81" w:rsidRDefault="00B41B81" w:rsidP="009B2FF8">
            <w:pPr>
              <w:widowControl w:val="0"/>
              <w:jc w:val="both"/>
              <w:rPr>
                <w:rFonts w:eastAsia="Calibri"/>
                <w:lang w:eastAsia="en-US"/>
              </w:rPr>
            </w:pPr>
            <w:r w:rsidRPr="00B41B81">
              <w:rPr>
                <w:rFonts w:eastAsia="Calibri"/>
                <w:sz w:val="22"/>
                <w:szCs w:val="22"/>
                <w:lang w:eastAsia="en-US"/>
              </w:rPr>
              <w:t>ФКП образовательное учреждение №221, 400080, Волгоградская область, г. Волгоград, ул. им. Довженко, д.34.</w:t>
            </w:r>
          </w:p>
        </w:tc>
        <w:tc>
          <w:tcPr>
            <w:tcW w:w="658" w:type="dxa"/>
            <w:shd w:val="clear" w:color="auto" w:fill="auto"/>
            <w:vAlign w:val="center"/>
          </w:tcPr>
          <w:p w:rsidR="00B41B81" w:rsidRPr="00B41B81" w:rsidRDefault="00B41B81" w:rsidP="009B2FF8">
            <w:pPr>
              <w:widowControl w:val="0"/>
              <w:jc w:val="center"/>
            </w:pPr>
            <w:r w:rsidRPr="00B41B81">
              <w:rPr>
                <w:sz w:val="22"/>
                <w:szCs w:val="22"/>
              </w:rPr>
              <w:t>шт.</w:t>
            </w:r>
          </w:p>
        </w:tc>
        <w:tc>
          <w:tcPr>
            <w:tcW w:w="1198" w:type="dxa"/>
            <w:shd w:val="clear" w:color="auto" w:fill="auto"/>
            <w:vAlign w:val="center"/>
          </w:tcPr>
          <w:p w:rsidR="00B41B81" w:rsidRPr="00B41B81" w:rsidRDefault="00B41B81" w:rsidP="009B2FF8">
            <w:pPr>
              <w:widowControl w:val="0"/>
              <w:jc w:val="center"/>
            </w:pPr>
            <w:r w:rsidRPr="00B41B81">
              <w:rPr>
                <w:sz w:val="22"/>
                <w:szCs w:val="22"/>
              </w:rPr>
              <w:t>1</w:t>
            </w:r>
          </w:p>
        </w:tc>
        <w:tc>
          <w:tcPr>
            <w:tcW w:w="836" w:type="dxa"/>
            <w:vAlign w:val="center"/>
          </w:tcPr>
          <w:p w:rsidR="00B41B81" w:rsidRPr="00B41B81" w:rsidRDefault="00B41B81" w:rsidP="009B2FF8">
            <w:pPr>
              <w:jc w:val="center"/>
            </w:pPr>
          </w:p>
        </w:tc>
        <w:tc>
          <w:tcPr>
            <w:tcW w:w="993" w:type="dxa"/>
            <w:vAlign w:val="center"/>
          </w:tcPr>
          <w:p w:rsidR="00B41B81" w:rsidRPr="00B41B81" w:rsidRDefault="00B41B81" w:rsidP="009B2FF8">
            <w:pPr>
              <w:jc w:val="center"/>
            </w:pPr>
          </w:p>
        </w:tc>
      </w:tr>
      <w:tr w:rsidR="00B41B81" w:rsidRPr="00B41B81" w:rsidTr="009B2FF8">
        <w:tc>
          <w:tcPr>
            <w:tcW w:w="5920" w:type="dxa"/>
            <w:shd w:val="clear" w:color="auto" w:fill="auto"/>
          </w:tcPr>
          <w:p w:rsidR="00B41B81" w:rsidRPr="00B41B81" w:rsidRDefault="00B41B81" w:rsidP="009B2FF8">
            <w:pPr>
              <w:widowControl w:val="0"/>
              <w:jc w:val="both"/>
              <w:rPr>
                <w:rFonts w:eastAsia="Calibri"/>
                <w:lang w:eastAsia="en-US"/>
              </w:rPr>
            </w:pPr>
            <w:r w:rsidRPr="00B41B81">
              <w:rPr>
                <w:rFonts w:eastAsia="Calibri"/>
                <w:sz w:val="22"/>
                <w:szCs w:val="22"/>
                <w:lang w:eastAsia="en-US"/>
              </w:rPr>
              <w:t xml:space="preserve">ФКП образовательное учреждение №222, 404414, Волгоградская область, г. Суровикино, ул. Орджоникидзе, д.99.  </w:t>
            </w:r>
          </w:p>
        </w:tc>
        <w:tc>
          <w:tcPr>
            <w:tcW w:w="658" w:type="dxa"/>
            <w:shd w:val="clear" w:color="auto" w:fill="auto"/>
            <w:vAlign w:val="center"/>
          </w:tcPr>
          <w:p w:rsidR="00B41B81" w:rsidRPr="00B41B81" w:rsidRDefault="00B41B81" w:rsidP="009B2FF8">
            <w:pPr>
              <w:widowControl w:val="0"/>
              <w:jc w:val="center"/>
            </w:pPr>
            <w:r w:rsidRPr="00B41B81">
              <w:rPr>
                <w:sz w:val="22"/>
                <w:szCs w:val="22"/>
              </w:rPr>
              <w:t>шт.</w:t>
            </w:r>
          </w:p>
        </w:tc>
        <w:tc>
          <w:tcPr>
            <w:tcW w:w="1198" w:type="dxa"/>
            <w:shd w:val="clear" w:color="auto" w:fill="auto"/>
            <w:vAlign w:val="center"/>
          </w:tcPr>
          <w:p w:rsidR="00B41B81" w:rsidRPr="00B41B81" w:rsidRDefault="00B41B81" w:rsidP="009B2FF8">
            <w:pPr>
              <w:widowControl w:val="0"/>
              <w:jc w:val="center"/>
            </w:pPr>
            <w:r w:rsidRPr="00B41B81">
              <w:rPr>
                <w:sz w:val="22"/>
                <w:szCs w:val="22"/>
              </w:rPr>
              <w:t>1</w:t>
            </w:r>
          </w:p>
        </w:tc>
        <w:tc>
          <w:tcPr>
            <w:tcW w:w="836" w:type="dxa"/>
            <w:vAlign w:val="center"/>
          </w:tcPr>
          <w:p w:rsidR="00B41B81" w:rsidRPr="00B41B81" w:rsidRDefault="00B41B81" w:rsidP="009B2FF8">
            <w:pPr>
              <w:jc w:val="center"/>
            </w:pPr>
          </w:p>
        </w:tc>
        <w:tc>
          <w:tcPr>
            <w:tcW w:w="993" w:type="dxa"/>
            <w:vAlign w:val="center"/>
          </w:tcPr>
          <w:p w:rsidR="00B41B81" w:rsidRPr="00B41B81" w:rsidRDefault="00B41B81" w:rsidP="009B2FF8">
            <w:pPr>
              <w:jc w:val="center"/>
            </w:pPr>
          </w:p>
        </w:tc>
      </w:tr>
      <w:tr w:rsidR="00B41B81" w:rsidRPr="00B41B81" w:rsidTr="009B2FF8">
        <w:tc>
          <w:tcPr>
            <w:tcW w:w="5920" w:type="dxa"/>
            <w:shd w:val="clear" w:color="auto" w:fill="auto"/>
          </w:tcPr>
          <w:p w:rsidR="00B41B81" w:rsidRPr="00B41B81" w:rsidRDefault="00B41B81" w:rsidP="009B2FF8">
            <w:pPr>
              <w:widowControl w:val="0"/>
              <w:jc w:val="both"/>
              <w:rPr>
                <w:rFonts w:eastAsia="Calibri"/>
                <w:lang w:eastAsia="en-US"/>
              </w:rPr>
            </w:pPr>
          </w:p>
        </w:tc>
        <w:tc>
          <w:tcPr>
            <w:tcW w:w="658" w:type="dxa"/>
            <w:shd w:val="clear" w:color="auto" w:fill="auto"/>
            <w:vAlign w:val="center"/>
          </w:tcPr>
          <w:p w:rsidR="00B41B81" w:rsidRPr="00B41B81" w:rsidRDefault="00B41B81" w:rsidP="009B2FF8">
            <w:pPr>
              <w:widowControl w:val="0"/>
              <w:jc w:val="center"/>
            </w:pPr>
          </w:p>
        </w:tc>
        <w:tc>
          <w:tcPr>
            <w:tcW w:w="1198" w:type="dxa"/>
            <w:shd w:val="clear" w:color="auto" w:fill="auto"/>
            <w:vAlign w:val="center"/>
          </w:tcPr>
          <w:p w:rsidR="00B41B81" w:rsidRPr="00B41B81" w:rsidRDefault="006D2E90" w:rsidP="009B2FF8">
            <w:pPr>
              <w:widowControl w:val="0"/>
              <w:jc w:val="center"/>
            </w:pPr>
            <w:r>
              <w:rPr>
                <w:sz w:val="22"/>
                <w:szCs w:val="22"/>
              </w:rPr>
              <w:t>4</w:t>
            </w:r>
          </w:p>
        </w:tc>
        <w:tc>
          <w:tcPr>
            <w:tcW w:w="836" w:type="dxa"/>
            <w:vAlign w:val="center"/>
          </w:tcPr>
          <w:p w:rsidR="00B41B81" w:rsidRPr="00B41B81" w:rsidRDefault="00B41B81" w:rsidP="009B2FF8">
            <w:pPr>
              <w:jc w:val="center"/>
            </w:pPr>
          </w:p>
        </w:tc>
        <w:tc>
          <w:tcPr>
            <w:tcW w:w="993" w:type="dxa"/>
            <w:vAlign w:val="center"/>
          </w:tcPr>
          <w:p w:rsidR="00B41B81" w:rsidRPr="00B41B81" w:rsidRDefault="00B41B81" w:rsidP="009B2FF8">
            <w:pPr>
              <w:jc w:val="center"/>
            </w:pPr>
          </w:p>
        </w:tc>
      </w:tr>
    </w:tbl>
    <w:p w:rsidR="00B41B81" w:rsidRDefault="00B41B81" w:rsidP="006F0B32">
      <w:pPr>
        <w:tabs>
          <w:tab w:val="left" w:pos="142"/>
        </w:tabs>
        <w:ind w:firstLine="709"/>
        <w:contextualSpacing/>
        <w:jc w:val="both"/>
        <w:rPr>
          <w:lang w:eastAsia="ar-SA"/>
        </w:rPr>
      </w:pPr>
    </w:p>
    <w:p w:rsidR="004E4157" w:rsidRPr="006F0B32" w:rsidRDefault="004E4157" w:rsidP="006F0B32">
      <w:pPr>
        <w:tabs>
          <w:tab w:val="left" w:pos="142"/>
        </w:tabs>
        <w:ind w:firstLine="709"/>
        <w:contextualSpacing/>
        <w:jc w:val="both"/>
        <w:rPr>
          <w:lang w:eastAsia="ar-SA"/>
        </w:rPr>
      </w:pPr>
      <w:r w:rsidRPr="006F0B32">
        <w:rPr>
          <w:lang w:eastAsia="ar-SA"/>
        </w:rPr>
        <w:t>Качественные характеристики объекта закупки:</w:t>
      </w:r>
    </w:p>
    <w:p w:rsidR="004E4157" w:rsidRPr="006F0B32" w:rsidRDefault="004E4157" w:rsidP="006F0B32">
      <w:pPr>
        <w:tabs>
          <w:tab w:val="left" w:pos="142"/>
        </w:tabs>
        <w:ind w:firstLine="709"/>
        <w:contextualSpacing/>
        <w:jc w:val="both"/>
        <w:rPr>
          <w:lang w:eastAsia="ar-SA"/>
        </w:rPr>
      </w:pPr>
      <w:r w:rsidRPr="006F0B32">
        <w:rPr>
          <w:lang w:eastAsia="ar-SA"/>
        </w:rPr>
        <w:lastRenderedPageBreak/>
        <w:t xml:space="preserve">Исполнитель гарантирует качество оказываемых услуг в полном объеме в соответствии с действующим законодательством Российской Федерации и настоящим Техническим заданием. </w:t>
      </w:r>
    </w:p>
    <w:p w:rsidR="004E4157" w:rsidRPr="006F0B32" w:rsidRDefault="004E4157" w:rsidP="006F0B32">
      <w:pPr>
        <w:tabs>
          <w:tab w:val="left" w:pos="142"/>
        </w:tabs>
        <w:ind w:firstLine="709"/>
        <w:contextualSpacing/>
        <w:jc w:val="both"/>
        <w:rPr>
          <w:lang w:eastAsia="ar-SA"/>
        </w:rPr>
      </w:pPr>
      <w:r w:rsidRPr="006F0B32">
        <w:rPr>
          <w:lang w:eastAsia="ar-SA"/>
        </w:rPr>
        <w:t xml:space="preserve">В случае сопровождения программ, воспроизведенных в офисе у Заказчика, Заказчик обязуется предоставить Исполнителю документы, подтверждающие </w:t>
      </w:r>
      <w:proofErr w:type="spellStart"/>
      <w:r w:rsidRPr="006F0B32">
        <w:rPr>
          <w:lang w:eastAsia="ar-SA"/>
        </w:rPr>
        <w:t>лицензионность</w:t>
      </w:r>
      <w:proofErr w:type="spellEnd"/>
      <w:r w:rsidRPr="006F0B32">
        <w:rPr>
          <w:lang w:eastAsia="ar-SA"/>
        </w:rPr>
        <w:t xml:space="preserve"> используемого программного обеспечения, перед началом оказания услуг.</w:t>
      </w:r>
    </w:p>
    <w:p w:rsidR="004E4157" w:rsidRPr="006F0B32" w:rsidRDefault="004E4157" w:rsidP="006F0B32">
      <w:pPr>
        <w:tabs>
          <w:tab w:val="left" w:pos="142"/>
        </w:tabs>
        <w:ind w:firstLine="709"/>
        <w:contextualSpacing/>
        <w:jc w:val="both"/>
        <w:rPr>
          <w:lang w:eastAsia="ar-SA"/>
        </w:rPr>
      </w:pPr>
      <w:r w:rsidRPr="006F0B32">
        <w:rPr>
          <w:lang w:eastAsia="ar-SA"/>
        </w:rPr>
        <w:t>Исполнитель не несет ответственности за работоспособность нелицензионного программного обеспечения.</w:t>
      </w:r>
    </w:p>
    <w:p w:rsidR="004E4157" w:rsidRPr="006F0B32" w:rsidRDefault="004E4157" w:rsidP="006F0B32">
      <w:pPr>
        <w:tabs>
          <w:tab w:val="left" w:pos="142"/>
        </w:tabs>
        <w:ind w:firstLine="709"/>
        <w:contextualSpacing/>
        <w:jc w:val="both"/>
        <w:rPr>
          <w:lang w:eastAsia="ar-SA"/>
        </w:rPr>
      </w:pPr>
      <w:r w:rsidRPr="006F0B32">
        <w:rPr>
          <w:lang w:eastAsia="ar-SA"/>
        </w:rPr>
        <w:t>Исключительные права на систему программ «1</w:t>
      </w:r>
      <w:proofErr w:type="gramStart"/>
      <w:r w:rsidRPr="006F0B32">
        <w:rPr>
          <w:lang w:eastAsia="ar-SA"/>
        </w:rPr>
        <w:t>С:Предприятие</w:t>
      </w:r>
      <w:proofErr w:type="gramEnd"/>
      <w:r w:rsidRPr="006F0B32">
        <w:rPr>
          <w:lang w:eastAsia="ar-SA"/>
        </w:rPr>
        <w:t>» и базы данных 1С:ИТС принадлежат ООО «1С» и защищены законодательством Российской Федерации.</w:t>
      </w:r>
    </w:p>
    <w:p w:rsidR="004E4157" w:rsidRPr="006F0B32" w:rsidRDefault="004E4157" w:rsidP="006F0B32">
      <w:pPr>
        <w:tabs>
          <w:tab w:val="left" w:pos="142"/>
        </w:tabs>
        <w:ind w:firstLine="709"/>
        <w:contextualSpacing/>
        <w:jc w:val="both"/>
        <w:rPr>
          <w:lang w:eastAsia="ar-SA"/>
        </w:rPr>
      </w:pPr>
      <w:r w:rsidRPr="006F0B32">
        <w:rPr>
          <w:lang w:eastAsia="ar-SA"/>
        </w:rPr>
        <w:t>В случае если Заказчик утрачивает право на использование конкретных программ системы «1</w:t>
      </w:r>
      <w:proofErr w:type="gramStart"/>
      <w:r w:rsidRPr="006F0B32">
        <w:rPr>
          <w:lang w:eastAsia="ar-SA"/>
        </w:rPr>
        <w:t>С:Предприятия</w:t>
      </w:r>
      <w:proofErr w:type="gramEnd"/>
      <w:r w:rsidRPr="006F0B32">
        <w:rPr>
          <w:lang w:eastAsia="ar-SA"/>
        </w:rPr>
        <w:t>»,в частности вследствие переуступки прав использования третьей стороне, Заказчик обязан немедленно уведомить об этом Исполнителя. Действие Контракта в отношении таких программ прекращается. Права и обязанности по настоящему контракту могут быть переданы Заказчиком третьей стороне только с согласия Исполнителя.</w:t>
      </w:r>
    </w:p>
    <w:p w:rsidR="004E4157" w:rsidRPr="006F0B32" w:rsidRDefault="004E4157" w:rsidP="006F0B32">
      <w:pPr>
        <w:tabs>
          <w:tab w:val="left" w:pos="142"/>
        </w:tabs>
        <w:ind w:firstLine="709"/>
        <w:contextualSpacing/>
        <w:jc w:val="both"/>
        <w:rPr>
          <w:lang w:eastAsia="ar-SA"/>
        </w:rPr>
      </w:pPr>
      <w:r w:rsidRPr="006F0B32">
        <w:rPr>
          <w:lang w:eastAsia="ar-SA"/>
        </w:rPr>
        <w:t>Принимая решение о самостоятельной установке, адаптации и модификации программ системы «1</w:t>
      </w:r>
      <w:proofErr w:type="gramStart"/>
      <w:r w:rsidRPr="006F0B32">
        <w:rPr>
          <w:lang w:eastAsia="ar-SA"/>
        </w:rPr>
        <w:t>С:Предприятие</w:t>
      </w:r>
      <w:proofErr w:type="gramEnd"/>
      <w:r w:rsidRPr="006F0B32">
        <w:rPr>
          <w:lang w:eastAsia="ar-SA"/>
        </w:rPr>
        <w:t>», Заказчик освобождает Исполнителя от ответственности за возможную некорректность работ и последующие сбои в работе программ.</w:t>
      </w:r>
    </w:p>
    <w:p w:rsidR="004E4157" w:rsidRPr="006F0B32" w:rsidRDefault="004E4157" w:rsidP="006F0B32">
      <w:pPr>
        <w:tabs>
          <w:tab w:val="left" w:pos="142"/>
        </w:tabs>
        <w:ind w:firstLine="709"/>
        <w:contextualSpacing/>
        <w:jc w:val="both"/>
        <w:rPr>
          <w:lang w:eastAsia="ar-SA"/>
        </w:rPr>
      </w:pPr>
      <w:r w:rsidRPr="006F0B32">
        <w:rPr>
          <w:lang w:eastAsia="ar-SA"/>
        </w:rPr>
        <w:t xml:space="preserve">Заказчик обязан соблюдать требования пользовательской документации и с разумной периодичностью создавать архивные копии баз данных на собственных локальных носителях, что бы исключить потерю данных по независящим от сторон причинам. Исполнитель не несет ответственности за последствия, возникшие вследствие нарушения Заказчиком этого пункта. </w:t>
      </w:r>
    </w:p>
    <w:p w:rsidR="004E4157" w:rsidRPr="006F0B32" w:rsidRDefault="004E4157" w:rsidP="006F0B32">
      <w:pPr>
        <w:tabs>
          <w:tab w:val="left" w:pos="142"/>
        </w:tabs>
        <w:ind w:firstLine="709"/>
        <w:contextualSpacing/>
        <w:jc w:val="both"/>
        <w:rPr>
          <w:lang w:eastAsia="ar-SA"/>
        </w:rPr>
      </w:pPr>
      <w:r w:rsidRPr="006F0B32">
        <w:rPr>
          <w:lang w:eastAsia="ar-SA"/>
        </w:rPr>
        <w:t>В случае сбоев в программах системы «1</w:t>
      </w:r>
      <w:proofErr w:type="gramStart"/>
      <w:r w:rsidRPr="006F0B32">
        <w:rPr>
          <w:lang w:eastAsia="ar-SA"/>
        </w:rPr>
        <w:t>С:Предприятие</w:t>
      </w:r>
      <w:proofErr w:type="gramEnd"/>
      <w:r w:rsidRPr="006F0B32">
        <w:rPr>
          <w:lang w:eastAsia="ar-SA"/>
        </w:rPr>
        <w:t>», вызванных ошибками, допущенными  специалистами Исполнителя, Исполнитель обязан в согласованные с Заказчиком сроки за свой счет исправить выявленные Заказчиком недостатки.</w:t>
      </w:r>
    </w:p>
    <w:p w:rsidR="004E4157" w:rsidRPr="006F0B32" w:rsidRDefault="004E4157" w:rsidP="006F0B32">
      <w:pPr>
        <w:tabs>
          <w:tab w:val="left" w:pos="142"/>
        </w:tabs>
        <w:ind w:firstLine="709"/>
        <w:contextualSpacing/>
        <w:jc w:val="both"/>
        <w:rPr>
          <w:lang w:eastAsia="ar-SA"/>
        </w:rPr>
      </w:pPr>
      <w:r w:rsidRPr="006F0B32">
        <w:rPr>
          <w:lang w:eastAsia="ar-SA"/>
        </w:rPr>
        <w:t>Заказчик не вправе на возмездной основе предоставлять доступ к услугам Исполнителя третьим лицам.</w:t>
      </w:r>
    </w:p>
    <w:p w:rsidR="003E00C4" w:rsidRPr="006F0B32" w:rsidRDefault="003E00C4" w:rsidP="006F0B32">
      <w:pPr>
        <w:tabs>
          <w:tab w:val="left" w:pos="142"/>
        </w:tabs>
        <w:ind w:firstLine="709"/>
        <w:contextualSpacing/>
        <w:jc w:val="both"/>
        <w:rPr>
          <w:lang w:eastAsia="ar-SA"/>
        </w:rPr>
      </w:pPr>
      <w:r w:rsidRPr="006F0B32">
        <w:rPr>
          <w:lang w:eastAsia="ar-SA"/>
        </w:rPr>
        <w:t xml:space="preserve">Исполнитель обязан: </w:t>
      </w:r>
    </w:p>
    <w:p w:rsidR="003E00C4" w:rsidRPr="006F0B32" w:rsidRDefault="003E00C4" w:rsidP="006F0B32">
      <w:pPr>
        <w:tabs>
          <w:tab w:val="left" w:pos="142"/>
        </w:tabs>
        <w:ind w:firstLine="709"/>
        <w:contextualSpacing/>
        <w:jc w:val="both"/>
        <w:rPr>
          <w:lang w:eastAsia="ar-SA"/>
        </w:rPr>
      </w:pPr>
      <w:r w:rsidRPr="006F0B32">
        <w:rPr>
          <w:lang w:eastAsia="ar-SA"/>
        </w:rPr>
        <w:t xml:space="preserve">-предоставить доступ к информационной системе 1С: ИТС (Информационно-технологическое сопровождение) </w:t>
      </w:r>
      <w:hyperlink r:id="rId5" w:history="1">
        <w:r w:rsidRPr="006F0B32">
          <w:rPr>
            <w:lang w:eastAsia="ar-SA"/>
          </w:rPr>
          <w:t>https://its.1c.ru/</w:t>
        </w:r>
      </w:hyperlink>
    </w:p>
    <w:p w:rsidR="003E00C4" w:rsidRPr="006F0B32" w:rsidRDefault="003E00C4" w:rsidP="006F0B32">
      <w:pPr>
        <w:tabs>
          <w:tab w:val="left" w:pos="142"/>
        </w:tabs>
        <w:ind w:firstLine="709"/>
        <w:contextualSpacing/>
        <w:jc w:val="both"/>
        <w:rPr>
          <w:lang w:eastAsia="ar-SA"/>
        </w:rPr>
      </w:pPr>
      <w:r w:rsidRPr="006F0B32">
        <w:rPr>
          <w:lang w:eastAsia="ar-SA"/>
        </w:rPr>
        <w:t xml:space="preserve">- подключить и настроить сервисы 1С: ИТС, входящие в состав 1С: ИТС </w:t>
      </w:r>
    </w:p>
    <w:p w:rsidR="003E00C4" w:rsidRPr="006F0B32" w:rsidRDefault="003E00C4" w:rsidP="006F0B32">
      <w:pPr>
        <w:tabs>
          <w:tab w:val="left" w:pos="142"/>
        </w:tabs>
        <w:ind w:firstLine="709"/>
        <w:contextualSpacing/>
        <w:jc w:val="both"/>
        <w:rPr>
          <w:lang w:eastAsia="ar-SA"/>
        </w:rPr>
      </w:pPr>
      <w:r w:rsidRPr="006F0B32">
        <w:rPr>
          <w:lang w:eastAsia="ar-SA"/>
        </w:rPr>
        <w:t xml:space="preserve">-  Круглосуточный доступ к официальным </w:t>
      </w:r>
      <w:proofErr w:type="spellStart"/>
      <w:r w:rsidRPr="006F0B32">
        <w:rPr>
          <w:lang w:eastAsia="ar-SA"/>
        </w:rPr>
        <w:t>интернет-ресурсам</w:t>
      </w:r>
      <w:proofErr w:type="spellEnd"/>
      <w:r w:rsidRPr="006F0B32">
        <w:rPr>
          <w:lang w:eastAsia="ar-SA"/>
        </w:rPr>
        <w:t xml:space="preserve"> фирмы "1С" (its.1c.ru,portal.1c.ru) для оперативного получения обновлений программ и конфигураций </w:t>
      </w:r>
    </w:p>
    <w:p w:rsidR="003E00C4" w:rsidRPr="006F0B32" w:rsidRDefault="003E00C4" w:rsidP="006F0B32">
      <w:pPr>
        <w:tabs>
          <w:tab w:val="left" w:pos="142"/>
        </w:tabs>
        <w:ind w:firstLine="709"/>
        <w:contextualSpacing/>
        <w:jc w:val="both"/>
        <w:rPr>
          <w:lang w:eastAsia="ar-SA"/>
        </w:rPr>
      </w:pPr>
      <w:r w:rsidRPr="006F0B32">
        <w:rPr>
          <w:lang w:eastAsia="ar-SA"/>
        </w:rPr>
        <w:t xml:space="preserve">- регулярно оформлять подборку информационных и методических материалов из информационной системы 1С: ИТС согласно специфики деятельности Заказчика </w:t>
      </w:r>
    </w:p>
    <w:p w:rsidR="003E00C4" w:rsidRPr="006F0B32" w:rsidRDefault="003E00C4" w:rsidP="006F0B32">
      <w:pPr>
        <w:tabs>
          <w:tab w:val="left" w:pos="142"/>
        </w:tabs>
        <w:ind w:firstLine="709"/>
        <w:contextualSpacing/>
        <w:jc w:val="both"/>
        <w:rPr>
          <w:lang w:eastAsia="ar-SA"/>
        </w:rPr>
      </w:pPr>
      <w:r w:rsidRPr="006F0B32">
        <w:rPr>
          <w:lang w:eastAsia="ar-SA"/>
        </w:rPr>
        <w:t>- Выделенная линия консультации на стороне Исполнителя</w:t>
      </w:r>
    </w:p>
    <w:p w:rsidR="003E00C4" w:rsidRPr="006F0B32" w:rsidRDefault="003E00C4" w:rsidP="006F0B32">
      <w:pPr>
        <w:tabs>
          <w:tab w:val="left" w:pos="142"/>
        </w:tabs>
        <w:ind w:firstLine="709"/>
        <w:contextualSpacing/>
        <w:jc w:val="both"/>
        <w:rPr>
          <w:lang w:eastAsia="ar-SA"/>
        </w:rPr>
      </w:pPr>
      <w:r w:rsidRPr="006F0B32">
        <w:rPr>
          <w:lang w:eastAsia="ar-SA"/>
        </w:rPr>
        <w:t xml:space="preserve">- закрепить за </w:t>
      </w:r>
      <w:proofErr w:type="gramStart"/>
      <w:r w:rsidRPr="006F0B32">
        <w:rPr>
          <w:lang w:eastAsia="ar-SA"/>
        </w:rPr>
        <w:t>Заказчиком  и</w:t>
      </w:r>
      <w:proofErr w:type="gramEnd"/>
      <w:r w:rsidRPr="006F0B32">
        <w:rPr>
          <w:lang w:eastAsia="ar-SA"/>
        </w:rPr>
        <w:t xml:space="preserve"> подразделениями Заказчика выделенного специалиста по бюджетному учету, обладающего знаниями по «1С:Бухгалтерия государственного учреждения 8»,  «1С:Зарплата и кадры </w:t>
      </w:r>
      <w:r w:rsidR="00D82733" w:rsidRPr="006F0B32">
        <w:rPr>
          <w:lang w:eastAsia="ar-SA"/>
        </w:rPr>
        <w:t>государственного учреждения</w:t>
      </w:r>
      <w:r w:rsidRPr="006F0B32">
        <w:rPr>
          <w:lang w:eastAsia="ar-SA"/>
        </w:rPr>
        <w:t xml:space="preserve"> 8»  </w:t>
      </w:r>
    </w:p>
    <w:p w:rsidR="003E00C4" w:rsidRPr="006F0B32" w:rsidRDefault="003E00C4" w:rsidP="006F0B32">
      <w:pPr>
        <w:tabs>
          <w:tab w:val="left" w:pos="142"/>
        </w:tabs>
        <w:ind w:firstLine="709"/>
        <w:contextualSpacing/>
        <w:jc w:val="both"/>
        <w:rPr>
          <w:lang w:eastAsia="ar-SA"/>
        </w:rPr>
      </w:pPr>
      <w:r w:rsidRPr="006F0B32">
        <w:rPr>
          <w:lang w:eastAsia="ar-SA"/>
        </w:rPr>
        <w:t>- отслеживать</w:t>
      </w:r>
      <w:r w:rsidR="00E60197">
        <w:rPr>
          <w:lang w:eastAsia="ar-SA"/>
        </w:rPr>
        <w:t xml:space="preserve"> изменения в типовых конфигурац</w:t>
      </w:r>
      <w:r w:rsidRPr="006F0B32">
        <w:rPr>
          <w:lang w:eastAsia="ar-SA"/>
        </w:rPr>
        <w:t>иях и релизах программ и уведомлять об этом заказчика;</w:t>
      </w:r>
    </w:p>
    <w:p w:rsidR="003E00C4" w:rsidRPr="006F0B32" w:rsidRDefault="003E00C4" w:rsidP="006F0B32">
      <w:pPr>
        <w:tabs>
          <w:tab w:val="left" w:pos="142"/>
        </w:tabs>
        <w:ind w:firstLine="709"/>
        <w:contextualSpacing/>
        <w:jc w:val="both"/>
        <w:rPr>
          <w:lang w:eastAsia="ar-SA"/>
        </w:rPr>
      </w:pPr>
      <w:r w:rsidRPr="006F0B32">
        <w:rPr>
          <w:lang w:eastAsia="ar-SA"/>
        </w:rPr>
        <w:t>- своевременно обновлять конфигурации программ, устанавливать релизы программ, типовые формы отчетности;</w:t>
      </w:r>
    </w:p>
    <w:p w:rsidR="003E00C4" w:rsidRPr="006F0B32" w:rsidRDefault="003E00C4" w:rsidP="006F0B32">
      <w:pPr>
        <w:tabs>
          <w:tab w:val="left" w:pos="142"/>
        </w:tabs>
        <w:ind w:firstLine="709"/>
        <w:contextualSpacing/>
        <w:jc w:val="both"/>
        <w:rPr>
          <w:lang w:eastAsia="ar-SA"/>
        </w:rPr>
      </w:pPr>
      <w:r w:rsidRPr="006F0B32">
        <w:rPr>
          <w:lang w:eastAsia="ar-SA"/>
        </w:rPr>
        <w:t>- проводить регламентные операции: тестирование и исправление баз данных, установка и демонстрация универсальных обработок и отчетов;</w:t>
      </w:r>
    </w:p>
    <w:p w:rsidR="003E00C4" w:rsidRPr="006F0B32" w:rsidRDefault="003E00C4" w:rsidP="006F0B32">
      <w:pPr>
        <w:tabs>
          <w:tab w:val="left" w:pos="142"/>
        </w:tabs>
        <w:ind w:firstLine="709"/>
        <w:contextualSpacing/>
        <w:jc w:val="both"/>
        <w:rPr>
          <w:lang w:eastAsia="ar-SA"/>
        </w:rPr>
      </w:pPr>
      <w:r w:rsidRPr="006F0B32">
        <w:rPr>
          <w:lang w:eastAsia="ar-SA"/>
        </w:rPr>
        <w:t>- обновлять справочно-нормативную информацию;</w:t>
      </w:r>
    </w:p>
    <w:p w:rsidR="003E00C4" w:rsidRPr="006F0B32" w:rsidRDefault="003E00C4" w:rsidP="006F0B32">
      <w:pPr>
        <w:tabs>
          <w:tab w:val="left" w:pos="142"/>
        </w:tabs>
        <w:ind w:firstLine="709"/>
        <w:contextualSpacing/>
        <w:jc w:val="both"/>
        <w:rPr>
          <w:lang w:eastAsia="ar-SA"/>
        </w:rPr>
      </w:pPr>
      <w:r w:rsidRPr="006F0B32">
        <w:rPr>
          <w:lang w:eastAsia="ar-SA"/>
        </w:rPr>
        <w:t>- разъяснять и демонстрировать заказчику характер внесенных изменений;</w:t>
      </w:r>
    </w:p>
    <w:p w:rsidR="003E00C4" w:rsidRPr="006F0B32" w:rsidRDefault="003E00C4" w:rsidP="006F0B32">
      <w:pPr>
        <w:tabs>
          <w:tab w:val="left" w:pos="142"/>
        </w:tabs>
        <w:ind w:firstLine="709"/>
        <w:contextualSpacing/>
        <w:jc w:val="both"/>
        <w:rPr>
          <w:lang w:eastAsia="ar-SA"/>
        </w:rPr>
      </w:pPr>
      <w:r w:rsidRPr="006F0B32">
        <w:rPr>
          <w:lang w:eastAsia="ar-SA"/>
        </w:rPr>
        <w:t>- анализировать нетиповые ситуации, анализировать корректность ведения учета, помогать в ведении учета, искать и исправлять ошибки пользователя;</w:t>
      </w:r>
    </w:p>
    <w:p w:rsidR="003E00C4" w:rsidRPr="006F0B32" w:rsidRDefault="003E00C4" w:rsidP="006F0B32">
      <w:pPr>
        <w:tabs>
          <w:tab w:val="left" w:pos="142"/>
        </w:tabs>
        <w:ind w:firstLine="709"/>
        <w:contextualSpacing/>
        <w:jc w:val="both"/>
        <w:rPr>
          <w:lang w:eastAsia="ar-SA"/>
        </w:rPr>
      </w:pPr>
      <w:r w:rsidRPr="006F0B32">
        <w:rPr>
          <w:lang w:eastAsia="ar-SA"/>
        </w:rPr>
        <w:lastRenderedPageBreak/>
        <w:t>- проводить регламентные операции: резервное копирование, тестирование и исправление баз данных;</w:t>
      </w:r>
    </w:p>
    <w:p w:rsidR="003E00C4" w:rsidRPr="006F0B32" w:rsidRDefault="003E00C4" w:rsidP="006F0B32">
      <w:pPr>
        <w:tabs>
          <w:tab w:val="left" w:pos="142"/>
        </w:tabs>
        <w:ind w:firstLine="709"/>
        <w:contextualSpacing/>
        <w:jc w:val="both"/>
        <w:rPr>
          <w:lang w:eastAsia="ar-SA"/>
        </w:rPr>
      </w:pPr>
      <w:r w:rsidRPr="006F0B32">
        <w:rPr>
          <w:lang w:eastAsia="ar-SA"/>
        </w:rPr>
        <w:t>-оказать услуги в полном объеме, самостоятельно, надлежащего качества;</w:t>
      </w:r>
    </w:p>
    <w:p w:rsidR="003E00C4" w:rsidRPr="006F0B32" w:rsidRDefault="003E00C4" w:rsidP="006F0B32">
      <w:pPr>
        <w:tabs>
          <w:tab w:val="left" w:pos="142"/>
        </w:tabs>
        <w:ind w:firstLine="709"/>
        <w:contextualSpacing/>
        <w:jc w:val="both"/>
        <w:rPr>
          <w:lang w:eastAsia="ar-SA"/>
        </w:rPr>
      </w:pPr>
      <w:r w:rsidRPr="006F0B32">
        <w:rPr>
          <w:lang w:eastAsia="ar-SA"/>
        </w:rPr>
        <w:t>-в случае выхода из строя, устранить неполадки и наладить работу программного продукта в течение того же дня;</w:t>
      </w:r>
    </w:p>
    <w:p w:rsidR="003E00C4" w:rsidRPr="006F0B32" w:rsidRDefault="003E00C4" w:rsidP="006F0B32">
      <w:pPr>
        <w:tabs>
          <w:tab w:val="left" w:pos="142"/>
        </w:tabs>
        <w:ind w:firstLine="709"/>
        <w:contextualSpacing/>
        <w:jc w:val="both"/>
        <w:rPr>
          <w:lang w:eastAsia="ar-SA"/>
        </w:rPr>
      </w:pPr>
      <w:r w:rsidRPr="006F0B32">
        <w:rPr>
          <w:lang w:eastAsia="ar-SA"/>
        </w:rPr>
        <w:t>-консультировать лично и по телефону по любым вопросам, связанным с использованием и ведением учета в программах (в месте нахождения заказчика);</w:t>
      </w:r>
    </w:p>
    <w:p w:rsidR="003E00C4" w:rsidRPr="006F0B32" w:rsidRDefault="003E00C4" w:rsidP="006F0B32">
      <w:pPr>
        <w:tabs>
          <w:tab w:val="left" w:pos="142"/>
        </w:tabs>
        <w:ind w:firstLine="709"/>
        <w:contextualSpacing/>
        <w:jc w:val="both"/>
        <w:rPr>
          <w:lang w:eastAsia="ar-SA"/>
        </w:rPr>
      </w:pPr>
      <w:r w:rsidRPr="006F0B32">
        <w:rPr>
          <w:lang w:eastAsia="ar-SA"/>
        </w:rPr>
        <w:t>- -настроить и завести КБК для заказчика и создать план счетов под него;</w:t>
      </w:r>
    </w:p>
    <w:p w:rsidR="003E00C4" w:rsidRPr="006F0B32" w:rsidRDefault="003E00C4" w:rsidP="006F0B32">
      <w:pPr>
        <w:tabs>
          <w:tab w:val="left" w:pos="142"/>
        </w:tabs>
        <w:ind w:firstLine="709"/>
        <w:contextualSpacing/>
        <w:jc w:val="both"/>
        <w:rPr>
          <w:lang w:eastAsia="ar-SA"/>
        </w:rPr>
      </w:pPr>
      <w:r w:rsidRPr="006F0B32">
        <w:rPr>
          <w:lang w:eastAsia="ar-SA"/>
        </w:rPr>
        <w:t>-проводить плановые проверки корректности составления проводок в данном программном продукте;</w:t>
      </w:r>
    </w:p>
    <w:p w:rsidR="003E00C4" w:rsidRPr="006F0B32" w:rsidRDefault="003E00C4" w:rsidP="006F0B32">
      <w:pPr>
        <w:tabs>
          <w:tab w:val="left" w:pos="142"/>
        </w:tabs>
        <w:ind w:firstLine="709"/>
        <w:contextualSpacing/>
        <w:jc w:val="both"/>
        <w:rPr>
          <w:lang w:eastAsia="ar-SA"/>
        </w:rPr>
      </w:pPr>
      <w:r w:rsidRPr="006F0B32">
        <w:rPr>
          <w:lang w:eastAsia="ar-SA"/>
        </w:rPr>
        <w:t>- поддерживать специализированный комплекс программных средств в работоспособном и актуальном состоянии;</w:t>
      </w:r>
    </w:p>
    <w:p w:rsidR="003E00C4" w:rsidRPr="006F0B32" w:rsidRDefault="003E00C4" w:rsidP="006F0B32">
      <w:pPr>
        <w:tabs>
          <w:tab w:val="left" w:pos="142"/>
        </w:tabs>
        <w:ind w:firstLine="709"/>
        <w:contextualSpacing/>
        <w:jc w:val="both"/>
        <w:rPr>
          <w:lang w:eastAsia="ar-SA"/>
        </w:rPr>
      </w:pPr>
      <w:r w:rsidRPr="006F0B32">
        <w:rPr>
          <w:lang w:eastAsia="ar-SA"/>
        </w:rPr>
        <w:t>- обеспечить ведение учета и составление бюджетной (в том числе и сводной) и налоговой отчетности в соответствии с действующими нормативными документами, обеспечить составление и сдачу бюджетной и налоговой отчетности (включая сводную бюджетную отчетность) в сроки, установленные действующим законодательством РФ;</w:t>
      </w:r>
    </w:p>
    <w:p w:rsidR="003E00C4" w:rsidRPr="006F0B32" w:rsidRDefault="003E00C4" w:rsidP="006F0B32">
      <w:pPr>
        <w:tabs>
          <w:tab w:val="left" w:pos="142"/>
        </w:tabs>
        <w:ind w:firstLine="709"/>
        <w:contextualSpacing/>
        <w:jc w:val="both"/>
        <w:rPr>
          <w:lang w:eastAsia="ar-SA"/>
        </w:rPr>
      </w:pPr>
      <w:r w:rsidRPr="006F0B32">
        <w:rPr>
          <w:lang w:eastAsia="ar-SA"/>
        </w:rPr>
        <w:t>- обеспечить правильную эксплуатацию специализированного комплекса программных средств для ведения бюджетного учета, финансирования, составления сводной отчетности и проведения ревизий заказчика;</w:t>
      </w:r>
    </w:p>
    <w:p w:rsidR="003E00C4" w:rsidRPr="006F0B32" w:rsidRDefault="003E00C4" w:rsidP="006F0B32">
      <w:pPr>
        <w:tabs>
          <w:tab w:val="left" w:pos="142"/>
        </w:tabs>
        <w:ind w:firstLine="709"/>
        <w:contextualSpacing/>
        <w:jc w:val="both"/>
        <w:rPr>
          <w:lang w:eastAsia="ar-SA"/>
        </w:rPr>
      </w:pPr>
      <w:r w:rsidRPr="006F0B32">
        <w:rPr>
          <w:lang w:eastAsia="ar-SA"/>
        </w:rPr>
        <w:t>-не разглашать сведения о заказчике, ставшие известными в результате исполнения контракта, включая содержащиеся в используемых базах данных, третьим лицам;</w:t>
      </w:r>
    </w:p>
    <w:p w:rsidR="003E00C4" w:rsidRPr="006F0B32" w:rsidRDefault="003E00C4" w:rsidP="006F0B32">
      <w:pPr>
        <w:tabs>
          <w:tab w:val="left" w:pos="142"/>
        </w:tabs>
        <w:ind w:firstLine="709"/>
        <w:contextualSpacing/>
        <w:jc w:val="both"/>
        <w:rPr>
          <w:lang w:eastAsia="ar-SA"/>
        </w:rPr>
      </w:pPr>
      <w:r w:rsidRPr="006F0B32">
        <w:rPr>
          <w:lang w:eastAsia="ar-SA"/>
        </w:rPr>
        <w:t>-производить загрузку классификаторов, дополнительных отчетов и обработок, поддерживать целостность информационной базы;</w:t>
      </w:r>
    </w:p>
    <w:p w:rsidR="003E00C4" w:rsidRPr="006F0B32" w:rsidRDefault="003E00C4" w:rsidP="006F0B32">
      <w:pPr>
        <w:tabs>
          <w:tab w:val="left" w:pos="142"/>
        </w:tabs>
        <w:ind w:firstLine="709"/>
        <w:contextualSpacing/>
        <w:jc w:val="both"/>
        <w:rPr>
          <w:lang w:eastAsia="ar-SA"/>
        </w:rPr>
      </w:pPr>
      <w:r w:rsidRPr="006F0B32">
        <w:rPr>
          <w:lang w:eastAsia="ar-SA"/>
        </w:rPr>
        <w:t>- обеспечить устранение последствий программных и технических сбоев, последствий аварийных ситуации, а также последствий вирусных атак в течение одного рабочего дня с момента получения соответствующей заявки;</w:t>
      </w:r>
    </w:p>
    <w:p w:rsidR="003E00C4" w:rsidRPr="006F0B32" w:rsidRDefault="003E00C4" w:rsidP="006F0B32">
      <w:pPr>
        <w:tabs>
          <w:tab w:val="left" w:pos="142"/>
        </w:tabs>
        <w:ind w:firstLine="709"/>
        <w:contextualSpacing/>
        <w:jc w:val="both"/>
        <w:rPr>
          <w:lang w:eastAsia="ar-SA"/>
        </w:rPr>
      </w:pPr>
      <w:r w:rsidRPr="006F0B32">
        <w:rPr>
          <w:lang w:eastAsia="ar-SA"/>
        </w:rPr>
        <w:t>-своевременно обновлять программы с учетом любых изменений в законодательстве, сразу после выхода таких изменений для программных продуктов, без предварительных звонков со стороны заказчика;</w:t>
      </w:r>
    </w:p>
    <w:p w:rsidR="003E00C4" w:rsidRPr="006F0B32" w:rsidRDefault="003E00C4" w:rsidP="006F0B32">
      <w:pPr>
        <w:tabs>
          <w:tab w:val="left" w:pos="142"/>
        </w:tabs>
        <w:ind w:firstLine="709"/>
        <w:contextualSpacing/>
        <w:jc w:val="both"/>
        <w:rPr>
          <w:lang w:eastAsia="ar-SA"/>
        </w:rPr>
      </w:pPr>
      <w:r w:rsidRPr="006F0B32">
        <w:rPr>
          <w:lang w:eastAsia="ar-SA"/>
        </w:rPr>
        <w:t xml:space="preserve">- соблюдать сроки оказания услуг; </w:t>
      </w:r>
    </w:p>
    <w:p w:rsidR="003E00C4" w:rsidRPr="006F0B32" w:rsidRDefault="003E00C4" w:rsidP="006F0B32">
      <w:pPr>
        <w:tabs>
          <w:tab w:val="left" w:pos="142"/>
        </w:tabs>
        <w:ind w:firstLine="709"/>
        <w:contextualSpacing/>
        <w:jc w:val="both"/>
        <w:rPr>
          <w:lang w:eastAsia="ar-SA"/>
        </w:rPr>
      </w:pPr>
      <w:r w:rsidRPr="006F0B32">
        <w:rPr>
          <w:lang w:eastAsia="ar-SA"/>
        </w:rPr>
        <w:t xml:space="preserve">-своевременно предоставлять отчетные документы, согласно контракту; </w:t>
      </w:r>
    </w:p>
    <w:p w:rsidR="003E00C4" w:rsidRPr="006F0B32" w:rsidRDefault="003E00C4" w:rsidP="006F0B32">
      <w:pPr>
        <w:tabs>
          <w:tab w:val="left" w:pos="142"/>
        </w:tabs>
        <w:ind w:firstLine="709"/>
        <w:contextualSpacing/>
        <w:jc w:val="both"/>
        <w:rPr>
          <w:lang w:eastAsia="ar-SA"/>
        </w:rPr>
      </w:pPr>
      <w:r w:rsidRPr="006F0B32">
        <w:rPr>
          <w:lang w:eastAsia="ar-SA"/>
        </w:rPr>
        <w:t>-заблаговременно предупредить заказчика о возможных неблагоприятных последствиях выполнения его указаний о способе исполнения услуг, предусмотренных контрактом;</w:t>
      </w:r>
    </w:p>
    <w:p w:rsidR="003E00C4" w:rsidRPr="006F0B32" w:rsidRDefault="003E00C4" w:rsidP="006F0B32">
      <w:pPr>
        <w:tabs>
          <w:tab w:val="left" w:pos="142"/>
        </w:tabs>
        <w:ind w:firstLine="709"/>
        <w:contextualSpacing/>
        <w:jc w:val="both"/>
        <w:rPr>
          <w:lang w:eastAsia="ar-SA"/>
        </w:rPr>
      </w:pPr>
      <w:r w:rsidRPr="006F0B32">
        <w:rPr>
          <w:lang w:eastAsia="ar-SA"/>
        </w:rPr>
        <w:t>-не менее чем за одни сутки письменно уведомить заказчика о сдаче оказанных услуг или приостановке оказания услуг по любой причине, а также о возможности наступления события, препятствующего нормальному оказанию услуг;</w:t>
      </w:r>
    </w:p>
    <w:p w:rsidR="003E00C4" w:rsidRPr="006F0B32" w:rsidRDefault="003E00C4" w:rsidP="006F0B32">
      <w:pPr>
        <w:tabs>
          <w:tab w:val="left" w:pos="142"/>
        </w:tabs>
        <w:ind w:firstLine="709"/>
        <w:contextualSpacing/>
        <w:jc w:val="both"/>
        <w:rPr>
          <w:lang w:eastAsia="ar-SA"/>
        </w:rPr>
      </w:pPr>
      <w:r w:rsidRPr="006F0B32">
        <w:rPr>
          <w:lang w:eastAsia="ar-SA"/>
        </w:rPr>
        <w:t xml:space="preserve">-устранять за счет собственных средств, допущенные по своей вине недостатки (дефекты), выявленные в процессе оказания услуг, в течение </w:t>
      </w:r>
      <w:r w:rsidR="00C77B7E">
        <w:rPr>
          <w:lang w:eastAsia="ar-SA"/>
        </w:rPr>
        <w:t>10</w:t>
      </w:r>
      <w:r w:rsidRPr="006F0B32">
        <w:rPr>
          <w:lang w:eastAsia="ar-SA"/>
        </w:rPr>
        <w:t xml:space="preserve">  дней со дня выдачи заказчиком предписания;</w:t>
      </w:r>
    </w:p>
    <w:p w:rsidR="003E00C4" w:rsidRPr="006F0B32" w:rsidRDefault="003E00C4" w:rsidP="006F0B32">
      <w:pPr>
        <w:tabs>
          <w:tab w:val="left" w:pos="142"/>
        </w:tabs>
        <w:ind w:firstLine="709"/>
        <w:contextualSpacing/>
        <w:jc w:val="both"/>
        <w:rPr>
          <w:lang w:eastAsia="ar-SA"/>
        </w:rPr>
      </w:pPr>
      <w:r w:rsidRPr="006F0B32">
        <w:rPr>
          <w:lang w:eastAsia="ar-SA"/>
        </w:rPr>
        <w:t>-нести все расходы, связанные с оказанием услуг в соответствии с контрактом;</w:t>
      </w:r>
    </w:p>
    <w:p w:rsidR="003E00C4" w:rsidRPr="006F0B32" w:rsidRDefault="003E00C4" w:rsidP="006F0B32">
      <w:pPr>
        <w:tabs>
          <w:tab w:val="left" w:pos="142"/>
        </w:tabs>
        <w:ind w:firstLine="709"/>
        <w:contextualSpacing/>
        <w:jc w:val="both"/>
        <w:rPr>
          <w:lang w:eastAsia="ar-SA"/>
        </w:rPr>
      </w:pPr>
      <w:r w:rsidRPr="006F0B32">
        <w:rPr>
          <w:lang w:eastAsia="ar-SA"/>
        </w:rPr>
        <w:t>-иметь лицензии (разрешения) и сертификаты на все материалы, работы, услуги, подлежащие обязательному лицензированию и сертификации в соответствии с законодательством Российской Федерации;</w:t>
      </w:r>
    </w:p>
    <w:p w:rsidR="003E00C4" w:rsidRPr="006F0B32" w:rsidRDefault="003E00C4" w:rsidP="006F0B32">
      <w:pPr>
        <w:tabs>
          <w:tab w:val="left" w:pos="142"/>
        </w:tabs>
        <w:ind w:firstLine="709"/>
        <w:contextualSpacing/>
        <w:jc w:val="both"/>
        <w:rPr>
          <w:lang w:eastAsia="ar-SA"/>
        </w:rPr>
      </w:pPr>
      <w:r w:rsidRPr="006F0B32">
        <w:rPr>
          <w:lang w:eastAsia="ar-SA"/>
        </w:rPr>
        <w:t>-оказать услуги в соответствии с нормами действующего законодательства Российской Федерации, регулирующего оказание вышеуказанного вида услуг;</w:t>
      </w:r>
    </w:p>
    <w:p w:rsidR="003E00C4" w:rsidRPr="006F0B32" w:rsidRDefault="003E00C4" w:rsidP="006F0B32">
      <w:pPr>
        <w:tabs>
          <w:tab w:val="left" w:pos="142"/>
        </w:tabs>
        <w:ind w:firstLine="709"/>
        <w:contextualSpacing/>
        <w:jc w:val="both"/>
        <w:rPr>
          <w:lang w:eastAsia="ar-SA"/>
        </w:rPr>
      </w:pPr>
      <w:r w:rsidRPr="006F0B32">
        <w:rPr>
          <w:lang w:eastAsia="ar-SA"/>
        </w:rPr>
        <w:t>- при изменении форм отчетности обеспечивать сдачу отчетов по новым формам в установленные законом сроки;</w:t>
      </w:r>
    </w:p>
    <w:p w:rsidR="003E00C4" w:rsidRPr="006F0B32" w:rsidRDefault="003E00C4" w:rsidP="006F0B32">
      <w:pPr>
        <w:tabs>
          <w:tab w:val="left" w:pos="142"/>
        </w:tabs>
        <w:ind w:firstLine="709"/>
        <w:contextualSpacing/>
        <w:jc w:val="both"/>
        <w:rPr>
          <w:lang w:eastAsia="ar-SA"/>
        </w:rPr>
      </w:pPr>
      <w:r w:rsidRPr="006F0B32">
        <w:rPr>
          <w:lang w:eastAsia="ar-SA"/>
        </w:rPr>
        <w:t>-в части обеспечения информационной безопасности  должен выполнять все требования Федерального закона от 27 июля 2006 года № 152-ФЗ «О персональных данных», иных руководящих документов по защите персональных данных при их обработке в информационных системах;</w:t>
      </w:r>
    </w:p>
    <w:p w:rsidR="003E00C4" w:rsidRPr="006F0B32" w:rsidRDefault="003E00C4" w:rsidP="006F0B32">
      <w:pPr>
        <w:tabs>
          <w:tab w:val="left" w:pos="142"/>
        </w:tabs>
        <w:ind w:firstLine="709"/>
        <w:contextualSpacing/>
        <w:jc w:val="both"/>
        <w:rPr>
          <w:lang w:eastAsia="ar-SA"/>
        </w:rPr>
      </w:pPr>
      <w:r w:rsidRPr="006F0B32">
        <w:rPr>
          <w:lang w:eastAsia="ar-SA"/>
        </w:rPr>
        <w:t>-гарантировать качество услуг на весь срок действия контракта.</w:t>
      </w:r>
    </w:p>
    <w:p w:rsidR="003E00C4" w:rsidRPr="006F0B32" w:rsidRDefault="003E00C4" w:rsidP="006F0B32">
      <w:pPr>
        <w:tabs>
          <w:tab w:val="left" w:pos="142"/>
        </w:tabs>
        <w:ind w:firstLine="709"/>
        <w:contextualSpacing/>
        <w:jc w:val="both"/>
        <w:rPr>
          <w:lang w:eastAsia="ar-SA"/>
        </w:rPr>
      </w:pPr>
    </w:p>
    <w:p w:rsidR="003E00C4" w:rsidRPr="006F0B32" w:rsidRDefault="003E00C4" w:rsidP="006F0B32">
      <w:pPr>
        <w:tabs>
          <w:tab w:val="left" w:pos="142"/>
        </w:tabs>
        <w:ind w:firstLine="709"/>
        <w:contextualSpacing/>
        <w:jc w:val="both"/>
        <w:rPr>
          <w:lang w:eastAsia="ar-SA"/>
        </w:rPr>
      </w:pPr>
      <w:r w:rsidRPr="006F0B32">
        <w:rPr>
          <w:lang w:eastAsia="ar-SA"/>
        </w:rPr>
        <w:t>Требования к безопасности услуг:</w:t>
      </w:r>
    </w:p>
    <w:p w:rsidR="003E00C4" w:rsidRPr="006F0B32" w:rsidRDefault="003E00C4" w:rsidP="006F0B32">
      <w:pPr>
        <w:tabs>
          <w:tab w:val="left" w:pos="142"/>
        </w:tabs>
        <w:ind w:firstLine="709"/>
        <w:contextualSpacing/>
        <w:jc w:val="both"/>
        <w:rPr>
          <w:lang w:eastAsia="ar-SA"/>
        </w:rPr>
      </w:pPr>
      <w:r w:rsidRPr="006F0B32">
        <w:rPr>
          <w:lang w:eastAsia="ar-SA"/>
        </w:rPr>
        <w:t>Исполнитель несет ответственность за нарушение указанных требований в соответствии с действующим законодательством РФ.</w:t>
      </w:r>
    </w:p>
    <w:p w:rsidR="003E00C4" w:rsidRPr="006F0B32" w:rsidRDefault="003E00C4" w:rsidP="006F0B32">
      <w:pPr>
        <w:tabs>
          <w:tab w:val="left" w:pos="142"/>
        </w:tabs>
        <w:ind w:firstLine="709"/>
        <w:contextualSpacing/>
        <w:jc w:val="both"/>
        <w:rPr>
          <w:lang w:eastAsia="ar-SA"/>
        </w:rPr>
      </w:pPr>
      <w:r w:rsidRPr="006F0B32">
        <w:rPr>
          <w:lang w:eastAsia="ar-SA"/>
        </w:rPr>
        <w:t>В случае выявления недостатков оказанных услуг, Исполнитель гарантирует безвозмездное устранение выявленных недостатков в течение двух рабочих дней с момента получения заявки от Заказчика.</w:t>
      </w:r>
    </w:p>
    <w:p w:rsidR="003E00C4" w:rsidRPr="006F0B32" w:rsidRDefault="003E00C4" w:rsidP="006F0B32">
      <w:pPr>
        <w:tabs>
          <w:tab w:val="left" w:pos="142"/>
        </w:tabs>
        <w:ind w:firstLine="709"/>
        <w:contextualSpacing/>
        <w:jc w:val="both"/>
        <w:rPr>
          <w:lang w:eastAsia="ar-SA"/>
        </w:rPr>
      </w:pPr>
      <w:r w:rsidRPr="006F0B32">
        <w:rPr>
          <w:lang w:eastAsia="ar-SA"/>
        </w:rPr>
        <w:t>Обеспечение безопасных условий оказания услуг в отношении третьих лиц.</w:t>
      </w:r>
    </w:p>
    <w:p w:rsidR="003E00C4" w:rsidRPr="006F0B32" w:rsidRDefault="003E00C4" w:rsidP="006F0B32">
      <w:pPr>
        <w:tabs>
          <w:tab w:val="left" w:pos="142"/>
        </w:tabs>
        <w:ind w:firstLine="709"/>
        <w:contextualSpacing/>
        <w:jc w:val="both"/>
        <w:rPr>
          <w:lang w:eastAsia="ar-SA"/>
        </w:rPr>
      </w:pPr>
      <w:r w:rsidRPr="006F0B32">
        <w:rPr>
          <w:lang w:eastAsia="ar-SA"/>
        </w:rPr>
        <w:t>Должны быть соблюдены требования к защите информации от несанкционированного доступа.</w:t>
      </w:r>
    </w:p>
    <w:p w:rsidR="003E00C4" w:rsidRPr="006F0B32" w:rsidRDefault="003E00C4" w:rsidP="006F0B32">
      <w:pPr>
        <w:tabs>
          <w:tab w:val="left" w:pos="142"/>
        </w:tabs>
        <w:ind w:firstLine="709"/>
        <w:contextualSpacing/>
        <w:jc w:val="both"/>
        <w:rPr>
          <w:lang w:eastAsia="ar-SA"/>
        </w:rPr>
      </w:pPr>
      <w:r w:rsidRPr="006F0B32">
        <w:rPr>
          <w:lang w:eastAsia="ar-SA"/>
        </w:rPr>
        <w:t>Исполнитель обязан не передавать третьим лицам информацию, используемую для оказания услуг, и сведения о характере оказываемых услуг.</w:t>
      </w:r>
    </w:p>
    <w:p w:rsidR="003E00C4" w:rsidRPr="006F0B32" w:rsidRDefault="003E00C4" w:rsidP="006F0B32">
      <w:pPr>
        <w:tabs>
          <w:tab w:val="left" w:pos="142"/>
        </w:tabs>
        <w:ind w:firstLine="709"/>
        <w:contextualSpacing/>
        <w:jc w:val="both"/>
        <w:rPr>
          <w:lang w:eastAsia="ar-SA"/>
        </w:rPr>
      </w:pPr>
      <w:r w:rsidRPr="006F0B32">
        <w:rPr>
          <w:lang w:eastAsia="ar-SA"/>
        </w:rPr>
        <w:t>Все данные в системе должны быть защищены от несанкционированного доступа. Информация должна предоставляться пользователям в соответствии с их уровнем доступа, определенным заказчиком.</w:t>
      </w:r>
    </w:p>
    <w:p w:rsidR="003E00C4" w:rsidRPr="006F0B32" w:rsidRDefault="003E00C4" w:rsidP="006F0B32">
      <w:pPr>
        <w:tabs>
          <w:tab w:val="left" w:pos="142"/>
        </w:tabs>
        <w:ind w:firstLine="709"/>
        <w:contextualSpacing/>
        <w:jc w:val="both"/>
        <w:rPr>
          <w:lang w:eastAsia="ar-SA"/>
        </w:rPr>
      </w:pPr>
      <w:r w:rsidRPr="006F0B32">
        <w:rPr>
          <w:lang w:eastAsia="ar-SA"/>
        </w:rPr>
        <w:t>Исполнитель обязан оказывать услуги с соблюдением действующих правил и норм техники безопасности, пожарной безопасности, а также иных утвержденных и зарегистрированных в установленном порядке актов уполномоченных органов государственной власти в сфере охраны труда.</w:t>
      </w:r>
    </w:p>
    <w:p w:rsidR="003E00C4" w:rsidRPr="006F0B32" w:rsidRDefault="003E00C4" w:rsidP="006F0B32">
      <w:pPr>
        <w:tabs>
          <w:tab w:val="left" w:pos="142"/>
        </w:tabs>
        <w:ind w:firstLine="709"/>
        <w:contextualSpacing/>
        <w:jc w:val="both"/>
        <w:rPr>
          <w:lang w:eastAsia="ar-SA"/>
        </w:rPr>
      </w:pPr>
      <w:r w:rsidRPr="006F0B32">
        <w:rPr>
          <w:lang w:eastAsia="ar-SA"/>
        </w:rPr>
        <w:t>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 Российской Федерации. Исполнитель должен соблюдать требования Федерального закона от 27.07.2006 г. № 152-ФЗ  «О персональных данных».</w:t>
      </w:r>
    </w:p>
    <w:p w:rsidR="003E00C4" w:rsidRPr="006F0B32" w:rsidRDefault="003E00C4" w:rsidP="006F0B32">
      <w:pPr>
        <w:tabs>
          <w:tab w:val="left" w:pos="142"/>
        </w:tabs>
        <w:ind w:firstLine="709"/>
        <w:contextualSpacing/>
        <w:jc w:val="both"/>
        <w:rPr>
          <w:lang w:eastAsia="ar-SA"/>
        </w:rPr>
      </w:pPr>
      <w:r w:rsidRPr="006F0B32">
        <w:rPr>
          <w:lang w:eastAsia="ar-SA"/>
        </w:rPr>
        <w:t>Оказываемые Услуги не должны привести к потере данных Заказчика или несогласованному ограничению существующей функциональности.  Восстановление работоспособности ПП должно быть обеспечено при условии, что восстановление работоспособности требует применения только стандартных средств типовых программных продуктов автоматизированного ведения бюджетного учета.</w:t>
      </w:r>
    </w:p>
    <w:p w:rsidR="003E00C4" w:rsidRPr="006F0B32" w:rsidRDefault="003E00C4" w:rsidP="006F0B32">
      <w:pPr>
        <w:tabs>
          <w:tab w:val="left" w:pos="142"/>
        </w:tabs>
        <w:ind w:firstLine="709"/>
        <w:contextualSpacing/>
        <w:jc w:val="both"/>
        <w:rPr>
          <w:lang w:eastAsia="ar-SA"/>
        </w:rPr>
      </w:pPr>
      <w:r w:rsidRPr="006F0B32">
        <w:rPr>
          <w:lang w:eastAsia="ar-SA"/>
        </w:rPr>
        <w:t xml:space="preserve">Исполнитель должен быть официальным партнером фирмы «1С», иметь сертификат выданный разработчиком программного продукта. </w:t>
      </w:r>
    </w:p>
    <w:p w:rsidR="003E00C4" w:rsidRPr="006F0B32" w:rsidRDefault="003E00C4" w:rsidP="006F0B32">
      <w:pPr>
        <w:tabs>
          <w:tab w:val="left" w:pos="142"/>
        </w:tabs>
        <w:ind w:firstLine="709"/>
        <w:contextualSpacing/>
        <w:jc w:val="both"/>
        <w:rPr>
          <w:lang w:eastAsia="ar-SA"/>
        </w:rPr>
      </w:pPr>
      <w:r w:rsidRPr="006F0B32">
        <w:rPr>
          <w:lang w:eastAsia="ar-SA"/>
        </w:rPr>
        <w:t xml:space="preserve">Исполнитель должен иметь не менее 2-х квалифицированных специалистов, прошедших обучение по конфигурированию и программированию в среде «1С». </w:t>
      </w:r>
    </w:p>
    <w:p w:rsidR="003E00C4" w:rsidRPr="006F0B32" w:rsidRDefault="003E00C4" w:rsidP="006F0B32">
      <w:pPr>
        <w:tabs>
          <w:tab w:val="left" w:pos="142"/>
        </w:tabs>
        <w:ind w:firstLine="709"/>
        <w:contextualSpacing/>
        <w:jc w:val="both"/>
        <w:rPr>
          <w:lang w:eastAsia="ar-SA"/>
        </w:rPr>
      </w:pPr>
    </w:p>
    <w:p w:rsidR="009949B5" w:rsidRPr="006F0B32" w:rsidRDefault="009949B5" w:rsidP="006F0B32">
      <w:pPr>
        <w:tabs>
          <w:tab w:val="left" w:pos="142"/>
        </w:tabs>
        <w:ind w:firstLine="709"/>
        <w:contextualSpacing/>
        <w:jc w:val="both"/>
        <w:rPr>
          <w:lang w:eastAsia="ar-SA"/>
        </w:rPr>
      </w:pPr>
      <w:r w:rsidRPr="006F0B32">
        <w:rPr>
          <w:lang w:eastAsia="ar-SA"/>
        </w:rPr>
        <w:t>Виды оказываемых услуг</w:t>
      </w:r>
      <w:r w:rsidR="004E4157" w:rsidRPr="006F0B32">
        <w:rPr>
          <w:lang w:eastAsia="ar-SA"/>
        </w:rPr>
        <w:t xml:space="preserve"> для получателей услуг</w:t>
      </w:r>
      <w:r w:rsidR="00CA4516" w:rsidRPr="006F0B32">
        <w:rPr>
          <w:lang w:eastAsia="ar-SA"/>
        </w:rPr>
        <w:t>:</w:t>
      </w:r>
    </w:p>
    <w:p w:rsidR="009949B5" w:rsidRPr="006F0B32" w:rsidRDefault="009949B5" w:rsidP="006F0B32">
      <w:pPr>
        <w:tabs>
          <w:tab w:val="left" w:pos="142"/>
        </w:tabs>
        <w:ind w:firstLine="709"/>
        <w:contextualSpacing/>
        <w:jc w:val="both"/>
        <w:rPr>
          <w:lang w:eastAsia="ar-SA"/>
        </w:rPr>
      </w:pPr>
      <w:r w:rsidRPr="006F0B32">
        <w:rPr>
          <w:lang w:eastAsia="ar-SA"/>
        </w:rPr>
        <w:t>1. Обновление доработанных конфигураций Бухгалтерия государственного учреждения и заработная плата бюджетной организации</w:t>
      </w:r>
    </w:p>
    <w:p w:rsidR="009949B5" w:rsidRPr="006F0B32" w:rsidRDefault="009949B5" w:rsidP="006F0B32">
      <w:pPr>
        <w:tabs>
          <w:tab w:val="left" w:pos="142"/>
        </w:tabs>
        <w:ind w:firstLine="709"/>
        <w:contextualSpacing/>
        <w:jc w:val="both"/>
        <w:rPr>
          <w:lang w:eastAsia="ar-SA"/>
        </w:rPr>
      </w:pPr>
      <w:r w:rsidRPr="006F0B32">
        <w:rPr>
          <w:lang w:eastAsia="ar-SA"/>
        </w:rPr>
        <w:t>2.  Производить консультации и доработки по конфигурациям Бухгалтерия государственного учреждения и заработная плата бюджетной организации</w:t>
      </w:r>
    </w:p>
    <w:p w:rsidR="009949B5" w:rsidRPr="006F0B32" w:rsidRDefault="009949B5" w:rsidP="006F0B32">
      <w:pPr>
        <w:tabs>
          <w:tab w:val="left" w:pos="142"/>
        </w:tabs>
        <w:ind w:firstLine="709"/>
        <w:contextualSpacing/>
        <w:jc w:val="both"/>
        <w:rPr>
          <w:lang w:eastAsia="ar-SA"/>
        </w:rPr>
      </w:pPr>
      <w:r w:rsidRPr="006F0B32">
        <w:rPr>
          <w:lang w:eastAsia="ar-SA"/>
        </w:rPr>
        <w:t>3.Оформление ИТС подписки (базовый).</w:t>
      </w:r>
    </w:p>
    <w:p w:rsidR="009949B5" w:rsidRPr="006F0B32" w:rsidRDefault="009949B5" w:rsidP="006F0B32">
      <w:pPr>
        <w:tabs>
          <w:tab w:val="left" w:pos="142"/>
        </w:tabs>
        <w:ind w:firstLine="709"/>
        <w:contextualSpacing/>
        <w:jc w:val="both"/>
        <w:rPr>
          <w:lang w:eastAsia="ar-SA"/>
        </w:rPr>
      </w:pPr>
      <w:r w:rsidRPr="006F0B32">
        <w:rPr>
          <w:lang w:eastAsia="ar-SA"/>
        </w:rPr>
        <w:t>4. Консультирование по работе с ИТС по телефону.</w:t>
      </w:r>
    </w:p>
    <w:p w:rsidR="009949B5" w:rsidRPr="006F0B32" w:rsidRDefault="009949B5" w:rsidP="006F0B32">
      <w:pPr>
        <w:tabs>
          <w:tab w:val="left" w:pos="142"/>
        </w:tabs>
        <w:ind w:firstLine="709"/>
        <w:contextualSpacing/>
        <w:jc w:val="both"/>
        <w:rPr>
          <w:lang w:eastAsia="ar-SA"/>
        </w:rPr>
      </w:pPr>
      <w:r w:rsidRPr="006F0B32">
        <w:rPr>
          <w:lang w:eastAsia="ar-SA"/>
        </w:rPr>
        <w:t>5. Выезд к Заказчику для установления обновлений при выходе соответствующих обновлений с 09 часов 00 минут до 17 часов 00 минут (по Московскому времени)</w:t>
      </w:r>
    </w:p>
    <w:p w:rsidR="009949B5" w:rsidRPr="006F0B32" w:rsidRDefault="009949B5" w:rsidP="006F0B32">
      <w:pPr>
        <w:tabs>
          <w:tab w:val="left" w:pos="142"/>
        </w:tabs>
        <w:ind w:firstLine="709"/>
        <w:contextualSpacing/>
        <w:jc w:val="both"/>
        <w:rPr>
          <w:lang w:eastAsia="ar-SA"/>
        </w:rPr>
      </w:pPr>
      <w:r w:rsidRPr="006F0B32">
        <w:rPr>
          <w:lang w:eastAsia="ar-SA"/>
        </w:rPr>
        <w:t xml:space="preserve">7. Выезд к Заказчику для консультирования настройки программы 1С Предприятие Бухгалтерия государственного учреждения 8" и "1С Предприятие - Зарплата и кадры </w:t>
      </w:r>
      <w:r w:rsidR="00D82733" w:rsidRPr="006F0B32">
        <w:rPr>
          <w:lang w:eastAsia="ar-SA"/>
        </w:rPr>
        <w:t>государственного учреждения</w:t>
      </w:r>
      <w:r w:rsidRPr="006F0B32">
        <w:rPr>
          <w:lang w:eastAsia="ar-SA"/>
        </w:rPr>
        <w:t xml:space="preserve"> - 8"</w:t>
      </w:r>
    </w:p>
    <w:p w:rsidR="009949B5" w:rsidRPr="006F0B32" w:rsidRDefault="009949B5" w:rsidP="006F0B32">
      <w:pPr>
        <w:tabs>
          <w:tab w:val="left" w:pos="142"/>
        </w:tabs>
        <w:ind w:firstLine="709"/>
        <w:contextualSpacing/>
        <w:jc w:val="both"/>
        <w:rPr>
          <w:lang w:eastAsia="ar-SA"/>
        </w:rPr>
      </w:pPr>
      <w:r w:rsidRPr="006F0B32">
        <w:rPr>
          <w:lang w:eastAsia="ar-SA"/>
        </w:rPr>
        <w:t xml:space="preserve">8. Консультации по ведению бухгалтерского учета в 1С БГУ8. Настройка 1С БГУ8 в соответствии с учетной политикой учреждения. Консультации по отражению хозяйственных операций в 1С БГУ8 и формированию регистров бухгалтерского учета. Консультации по поиску и исправлению ошибок в регистрах бухгалтерского и налогового учета. </w:t>
      </w:r>
    </w:p>
    <w:p w:rsidR="009949B5" w:rsidRPr="006F0B32" w:rsidRDefault="009949B5" w:rsidP="006F0B32">
      <w:pPr>
        <w:tabs>
          <w:tab w:val="left" w:pos="142"/>
        </w:tabs>
        <w:ind w:firstLine="709"/>
        <w:contextualSpacing/>
        <w:jc w:val="both"/>
        <w:rPr>
          <w:lang w:eastAsia="ar-SA"/>
        </w:rPr>
      </w:pPr>
      <w:r w:rsidRPr="006F0B32">
        <w:rPr>
          <w:lang w:eastAsia="ar-SA"/>
        </w:rPr>
        <w:t>9. Настройка и тестирование обновленных конфигураций с выездом к Заказчику с 09 часов 00 минут до 15 часов 00 минут. (по Московскому времени)</w:t>
      </w:r>
    </w:p>
    <w:p w:rsidR="009949B5" w:rsidRPr="006F0B32" w:rsidRDefault="009949B5" w:rsidP="006F0B32">
      <w:pPr>
        <w:tabs>
          <w:tab w:val="left" w:pos="142"/>
        </w:tabs>
        <w:ind w:firstLine="709"/>
        <w:contextualSpacing/>
        <w:jc w:val="both"/>
        <w:rPr>
          <w:lang w:eastAsia="ar-SA"/>
        </w:rPr>
      </w:pPr>
      <w:r w:rsidRPr="006F0B32">
        <w:rPr>
          <w:lang w:eastAsia="ar-SA"/>
        </w:rPr>
        <w:lastRenderedPageBreak/>
        <w:t>10. Настройка выгрузок бухгалтерской и налоговой отчетности в информационные системы передачи отчётности через сеть интернет.</w:t>
      </w:r>
    </w:p>
    <w:p w:rsidR="009949B5" w:rsidRPr="006F0B32" w:rsidRDefault="009949B5" w:rsidP="006F0B32">
      <w:pPr>
        <w:tabs>
          <w:tab w:val="left" w:pos="142"/>
        </w:tabs>
        <w:ind w:firstLine="709"/>
        <w:contextualSpacing/>
        <w:jc w:val="both"/>
        <w:rPr>
          <w:lang w:eastAsia="ar-SA"/>
        </w:rPr>
      </w:pPr>
      <w:r w:rsidRPr="006F0B32">
        <w:rPr>
          <w:lang w:eastAsia="ar-SA"/>
        </w:rPr>
        <w:t>11.  Консультации по исчислению среднего заработка для расчета отпусков, больничных листов, пособий, перерасчетов заработной платы (в случае индексации, изменений окладов, несвоевременно отраженных в программе кадровых изменений и отклонений по сотруднику). Консультации по поиску и исправлению ошибок при расчете заработной платы с выездом на рабочее место заказчика.</w:t>
      </w:r>
    </w:p>
    <w:p w:rsidR="009949B5" w:rsidRPr="006F0B32" w:rsidRDefault="009949B5" w:rsidP="006F0B32">
      <w:pPr>
        <w:tabs>
          <w:tab w:val="left" w:pos="142"/>
        </w:tabs>
        <w:ind w:firstLine="709"/>
        <w:contextualSpacing/>
        <w:jc w:val="both"/>
        <w:rPr>
          <w:lang w:eastAsia="ar-SA"/>
        </w:rPr>
      </w:pPr>
      <w:r w:rsidRPr="006F0B32">
        <w:rPr>
          <w:lang w:eastAsia="ar-SA"/>
        </w:rPr>
        <w:t xml:space="preserve">12. Консультации по расчету в «1С Предприятие - Зарплата и кадры </w:t>
      </w:r>
      <w:r w:rsidR="00D82733" w:rsidRPr="006F0B32">
        <w:rPr>
          <w:lang w:eastAsia="ar-SA"/>
        </w:rPr>
        <w:t>государственного учреждения</w:t>
      </w:r>
      <w:r w:rsidRPr="006F0B32">
        <w:rPr>
          <w:lang w:eastAsia="ar-SA"/>
        </w:rPr>
        <w:t xml:space="preserve"> -8" налогов, страховых взносов по начисленной заработной плате и прочих начислений по организации при закрытии расчетного месяца.</w:t>
      </w:r>
    </w:p>
    <w:p w:rsidR="009949B5" w:rsidRPr="006F0B32" w:rsidRDefault="009949B5" w:rsidP="006F0B32">
      <w:pPr>
        <w:tabs>
          <w:tab w:val="left" w:pos="142"/>
        </w:tabs>
        <w:ind w:firstLine="709"/>
        <w:contextualSpacing/>
        <w:jc w:val="both"/>
        <w:rPr>
          <w:lang w:eastAsia="ar-SA"/>
        </w:rPr>
      </w:pPr>
      <w:r w:rsidRPr="006F0B32">
        <w:rPr>
          <w:lang w:eastAsia="ar-SA"/>
        </w:rPr>
        <w:t xml:space="preserve">13. Поддержка и сопровождение форматов выгрузки на банковские карты из 1С Предприятие - Зарплата и кадры </w:t>
      </w:r>
      <w:r w:rsidR="00D82733" w:rsidRPr="006F0B32">
        <w:rPr>
          <w:lang w:eastAsia="ar-SA"/>
        </w:rPr>
        <w:t>государственного учреждения</w:t>
      </w:r>
      <w:r w:rsidRPr="006F0B32">
        <w:rPr>
          <w:lang w:eastAsia="ar-SA"/>
        </w:rPr>
        <w:t xml:space="preserve"> -8" в соответствии с требованиями банков.</w:t>
      </w:r>
    </w:p>
    <w:p w:rsidR="009949B5" w:rsidRPr="006F0B32" w:rsidRDefault="009949B5" w:rsidP="006F0B32">
      <w:pPr>
        <w:tabs>
          <w:tab w:val="left" w:pos="142"/>
        </w:tabs>
        <w:ind w:firstLine="709"/>
        <w:contextualSpacing/>
        <w:jc w:val="both"/>
        <w:rPr>
          <w:lang w:eastAsia="ar-SA"/>
        </w:rPr>
      </w:pPr>
      <w:r w:rsidRPr="006F0B32">
        <w:rPr>
          <w:lang w:eastAsia="ar-SA"/>
        </w:rPr>
        <w:t xml:space="preserve">14. Консультации по подготовке корректирующей отчетности по правилам прошлых лет в 1С Предприятие - Зарплата и кадры </w:t>
      </w:r>
      <w:r w:rsidR="00D82733" w:rsidRPr="006F0B32">
        <w:rPr>
          <w:lang w:eastAsia="ar-SA"/>
        </w:rPr>
        <w:t>государственного учреждения</w:t>
      </w:r>
      <w:r w:rsidRPr="006F0B32">
        <w:rPr>
          <w:lang w:eastAsia="ar-SA"/>
        </w:rPr>
        <w:t xml:space="preserve"> -8", в том числе и в предыдущей версии программы 1С Предприятие - Зарплата и кадры </w:t>
      </w:r>
      <w:r w:rsidR="00D82733" w:rsidRPr="006F0B32">
        <w:rPr>
          <w:lang w:eastAsia="ar-SA"/>
        </w:rPr>
        <w:t>государственного учреждения</w:t>
      </w:r>
      <w:r w:rsidRPr="006F0B32">
        <w:rPr>
          <w:lang w:eastAsia="ar-SA"/>
        </w:rPr>
        <w:t xml:space="preserve"> -8", в которой велся расчет в прошлые годы.</w:t>
      </w:r>
    </w:p>
    <w:p w:rsidR="009949B5" w:rsidRPr="006F0B32" w:rsidRDefault="009949B5" w:rsidP="006F0B32">
      <w:pPr>
        <w:tabs>
          <w:tab w:val="left" w:pos="142"/>
        </w:tabs>
        <w:ind w:firstLine="709"/>
        <w:contextualSpacing/>
        <w:jc w:val="both"/>
        <w:rPr>
          <w:lang w:eastAsia="ar-SA"/>
        </w:rPr>
      </w:pPr>
      <w:r w:rsidRPr="006F0B32">
        <w:rPr>
          <w:lang w:eastAsia="ar-SA"/>
        </w:rPr>
        <w:t xml:space="preserve">15. Консультации по проверке правильности отчетности, стыковке и изменению данных в 1С Предприятие - Зарплата и кадры </w:t>
      </w:r>
      <w:r w:rsidR="00D82733" w:rsidRPr="006F0B32">
        <w:rPr>
          <w:lang w:eastAsia="ar-SA"/>
        </w:rPr>
        <w:t>государственного учреждения</w:t>
      </w:r>
      <w:r w:rsidRPr="006F0B32">
        <w:rPr>
          <w:lang w:eastAsia="ar-SA"/>
        </w:rPr>
        <w:t xml:space="preserve"> -8" в текущем периоде, при формировании корректирующей отчетности в ПП в предыдущих периодах. Консультации по поиску и исправлению ошибок.</w:t>
      </w:r>
    </w:p>
    <w:p w:rsidR="009949B5" w:rsidRPr="006F0B32" w:rsidRDefault="009949B5" w:rsidP="006F0B32">
      <w:pPr>
        <w:tabs>
          <w:tab w:val="left" w:pos="142"/>
        </w:tabs>
        <w:ind w:firstLine="709"/>
        <w:contextualSpacing/>
        <w:jc w:val="both"/>
        <w:rPr>
          <w:lang w:eastAsia="ar-SA"/>
        </w:rPr>
      </w:pPr>
    </w:p>
    <w:p w:rsidR="009949B5" w:rsidRPr="006F0B32" w:rsidRDefault="009949B5" w:rsidP="006F0B32">
      <w:pPr>
        <w:tabs>
          <w:tab w:val="left" w:pos="142"/>
        </w:tabs>
        <w:ind w:firstLine="709"/>
        <w:contextualSpacing/>
        <w:jc w:val="both"/>
        <w:rPr>
          <w:lang w:eastAsia="ar-SA"/>
        </w:rPr>
      </w:pPr>
      <w:r w:rsidRPr="006F0B32">
        <w:rPr>
          <w:lang w:eastAsia="ar-SA"/>
        </w:rPr>
        <w:t>Все работы должны производиться на территории Заказчика по адресам подведомственных учреждений. Выезд осу</w:t>
      </w:r>
      <w:r w:rsidR="004E4157" w:rsidRPr="006F0B32">
        <w:rPr>
          <w:lang w:eastAsia="ar-SA"/>
        </w:rPr>
        <w:t>ществляется за счет Исполнителя:</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658"/>
        <w:gridCol w:w="1198"/>
        <w:gridCol w:w="836"/>
        <w:gridCol w:w="993"/>
      </w:tblGrid>
      <w:tr w:rsidR="00B41B81" w:rsidRPr="00B41B81" w:rsidTr="009B2FF8">
        <w:tc>
          <w:tcPr>
            <w:tcW w:w="5920" w:type="dxa"/>
            <w:shd w:val="clear" w:color="auto" w:fill="auto"/>
            <w:vAlign w:val="center"/>
          </w:tcPr>
          <w:p w:rsidR="00B41B81" w:rsidRPr="00B41B81" w:rsidRDefault="00B41B81" w:rsidP="009B2FF8">
            <w:pPr>
              <w:widowControl w:val="0"/>
              <w:jc w:val="center"/>
              <w:rPr>
                <w:sz w:val="18"/>
                <w:szCs w:val="18"/>
              </w:rPr>
            </w:pPr>
            <w:r w:rsidRPr="00B41B81">
              <w:rPr>
                <w:sz w:val="18"/>
                <w:szCs w:val="18"/>
              </w:rPr>
              <w:t>Учреждение / Адрес</w:t>
            </w:r>
          </w:p>
        </w:tc>
        <w:tc>
          <w:tcPr>
            <w:tcW w:w="658" w:type="dxa"/>
            <w:shd w:val="clear" w:color="auto" w:fill="auto"/>
            <w:vAlign w:val="center"/>
          </w:tcPr>
          <w:p w:rsidR="00B41B81" w:rsidRPr="00B41B81" w:rsidRDefault="00B41B81" w:rsidP="009B2FF8">
            <w:pPr>
              <w:widowControl w:val="0"/>
              <w:jc w:val="center"/>
              <w:rPr>
                <w:bCs/>
                <w:sz w:val="18"/>
                <w:szCs w:val="18"/>
              </w:rPr>
            </w:pPr>
            <w:r w:rsidRPr="00B41B81">
              <w:rPr>
                <w:bCs/>
                <w:sz w:val="18"/>
                <w:szCs w:val="18"/>
              </w:rPr>
              <w:t>Ед.</w:t>
            </w:r>
          </w:p>
          <w:p w:rsidR="00B41B81" w:rsidRPr="00B41B81" w:rsidRDefault="00B41B81" w:rsidP="009B2FF8">
            <w:pPr>
              <w:widowControl w:val="0"/>
              <w:jc w:val="center"/>
              <w:rPr>
                <w:sz w:val="18"/>
                <w:szCs w:val="18"/>
              </w:rPr>
            </w:pPr>
            <w:r w:rsidRPr="00B41B81">
              <w:rPr>
                <w:bCs/>
                <w:sz w:val="18"/>
                <w:szCs w:val="18"/>
              </w:rPr>
              <w:t>изм.</w:t>
            </w:r>
          </w:p>
        </w:tc>
        <w:tc>
          <w:tcPr>
            <w:tcW w:w="1198" w:type="dxa"/>
            <w:shd w:val="clear" w:color="auto" w:fill="auto"/>
            <w:vAlign w:val="center"/>
          </w:tcPr>
          <w:p w:rsidR="00B41B81" w:rsidRPr="00B41B81" w:rsidRDefault="00B41B81" w:rsidP="009B2FF8">
            <w:pPr>
              <w:widowControl w:val="0"/>
              <w:jc w:val="center"/>
              <w:rPr>
                <w:sz w:val="18"/>
                <w:szCs w:val="18"/>
              </w:rPr>
            </w:pPr>
            <w:r w:rsidRPr="00B41B81">
              <w:rPr>
                <w:sz w:val="18"/>
                <w:szCs w:val="18"/>
              </w:rPr>
              <w:t>часы</w:t>
            </w:r>
          </w:p>
        </w:tc>
        <w:tc>
          <w:tcPr>
            <w:tcW w:w="836" w:type="dxa"/>
            <w:vAlign w:val="center"/>
          </w:tcPr>
          <w:p w:rsidR="00B41B81" w:rsidRPr="00B41B81" w:rsidRDefault="00B41B81" w:rsidP="009B2FF8">
            <w:pPr>
              <w:widowControl w:val="0"/>
              <w:jc w:val="center"/>
              <w:rPr>
                <w:sz w:val="18"/>
                <w:szCs w:val="18"/>
              </w:rPr>
            </w:pPr>
            <w:r w:rsidRPr="00B41B81">
              <w:rPr>
                <w:sz w:val="18"/>
                <w:szCs w:val="18"/>
              </w:rPr>
              <w:t xml:space="preserve">Цена, </w:t>
            </w:r>
            <w:proofErr w:type="spellStart"/>
            <w:r w:rsidRPr="00B41B81">
              <w:rPr>
                <w:sz w:val="18"/>
                <w:szCs w:val="18"/>
              </w:rPr>
              <w:t>руб</w:t>
            </w:r>
            <w:proofErr w:type="spellEnd"/>
          </w:p>
        </w:tc>
        <w:tc>
          <w:tcPr>
            <w:tcW w:w="993" w:type="dxa"/>
            <w:vAlign w:val="center"/>
          </w:tcPr>
          <w:p w:rsidR="00B41B81" w:rsidRPr="00B41B81" w:rsidRDefault="00B41B81" w:rsidP="009B2FF8">
            <w:pPr>
              <w:widowControl w:val="0"/>
              <w:jc w:val="center"/>
              <w:rPr>
                <w:sz w:val="18"/>
                <w:szCs w:val="18"/>
              </w:rPr>
            </w:pPr>
            <w:r w:rsidRPr="00B41B81">
              <w:rPr>
                <w:sz w:val="18"/>
                <w:szCs w:val="18"/>
              </w:rPr>
              <w:t>Сумма, руб.</w:t>
            </w:r>
          </w:p>
        </w:tc>
      </w:tr>
      <w:tr w:rsidR="00B41B81" w:rsidRPr="00B41B81" w:rsidTr="009B2FF8">
        <w:tc>
          <w:tcPr>
            <w:tcW w:w="5920" w:type="dxa"/>
            <w:shd w:val="clear" w:color="auto" w:fill="auto"/>
          </w:tcPr>
          <w:p w:rsidR="00B41B81" w:rsidRPr="00B41B81" w:rsidRDefault="00B41B81" w:rsidP="009B2FF8">
            <w:pPr>
              <w:widowControl w:val="0"/>
              <w:jc w:val="both"/>
              <w:rPr>
                <w:sz w:val="18"/>
                <w:szCs w:val="18"/>
              </w:rPr>
            </w:pPr>
            <w:r w:rsidRPr="00B41B81">
              <w:rPr>
                <w:rFonts w:eastAsia="Calibri"/>
                <w:sz w:val="18"/>
                <w:szCs w:val="18"/>
                <w:lang w:eastAsia="en-US"/>
              </w:rPr>
              <w:t>ФКП образовательное учреждение №217, 403117, Волгоградская область, г. Урюпинск, микрорайон Гора Восточная, д.151.</w:t>
            </w:r>
          </w:p>
        </w:tc>
        <w:tc>
          <w:tcPr>
            <w:tcW w:w="658" w:type="dxa"/>
            <w:shd w:val="clear" w:color="auto" w:fill="auto"/>
            <w:vAlign w:val="center"/>
          </w:tcPr>
          <w:p w:rsidR="00B41B81" w:rsidRPr="00B41B81" w:rsidRDefault="00B41B81" w:rsidP="00B41B81">
            <w:pPr>
              <w:widowControl w:val="0"/>
              <w:jc w:val="center"/>
              <w:rPr>
                <w:sz w:val="18"/>
                <w:szCs w:val="18"/>
              </w:rPr>
            </w:pPr>
            <w:r w:rsidRPr="00B41B81">
              <w:rPr>
                <w:sz w:val="18"/>
                <w:szCs w:val="18"/>
              </w:rPr>
              <w:t>часы</w:t>
            </w:r>
          </w:p>
        </w:tc>
        <w:tc>
          <w:tcPr>
            <w:tcW w:w="1198" w:type="dxa"/>
            <w:shd w:val="clear" w:color="auto" w:fill="auto"/>
            <w:vAlign w:val="center"/>
          </w:tcPr>
          <w:p w:rsidR="00B41B81" w:rsidRPr="00B41B81" w:rsidRDefault="00B41B81" w:rsidP="009B2FF8">
            <w:pPr>
              <w:widowControl w:val="0"/>
              <w:jc w:val="center"/>
              <w:rPr>
                <w:sz w:val="18"/>
                <w:szCs w:val="18"/>
              </w:rPr>
            </w:pPr>
          </w:p>
        </w:tc>
        <w:tc>
          <w:tcPr>
            <w:tcW w:w="836" w:type="dxa"/>
            <w:vAlign w:val="center"/>
          </w:tcPr>
          <w:p w:rsidR="00B41B81" w:rsidRPr="00B41B81" w:rsidRDefault="00B41B81" w:rsidP="009B2FF8">
            <w:pPr>
              <w:widowControl w:val="0"/>
              <w:jc w:val="center"/>
              <w:rPr>
                <w:sz w:val="18"/>
                <w:szCs w:val="18"/>
              </w:rPr>
            </w:pPr>
          </w:p>
        </w:tc>
        <w:tc>
          <w:tcPr>
            <w:tcW w:w="993" w:type="dxa"/>
            <w:vAlign w:val="center"/>
          </w:tcPr>
          <w:p w:rsidR="00B41B81" w:rsidRPr="00B41B81" w:rsidRDefault="00B41B81" w:rsidP="009B2FF8">
            <w:pPr>
              <w:widowControl w:val="0"/>
              <w:jc w:val="center"/>
              <w:rPr>
                <w:sz w:val="18"/>
                <w:szCs w:val="18"/>
              </w:rPr>
            </w:pPr>
          </w:p>
        </w:tc>
      </w:tr>
      <w:tr w:rsidR="00B41B81" w:rsidRPr="00B41B81" w:rsidTr="00B41B81">
        <w:tc>
          <w:tcPr>
            <w:tcW w:w="5920" w:type="dxa"/>
            <w:shd w:val="clear" w:color="auto" w:fill="auto"/>
          </w:tcPr>
          <w:p w:rsidR="00B41B81" w:rsidRPr="00B41B81" w:rsidRDefault="00B41B81" w:rsidP="009B2FF8">
            <w:pPr>
              <w:widowControl w:val="0"/>
              <w:jc w:val="both"/>
              <w:rPr>
                <w:rFonts w:eastAsia="Calibri"/>
                <w:sz w:val="18"/>
                <w:szCs w:val="18"/>
                <w:lang w:eastAsia="en-US"/>
              </w:rPr>
            </w:pPr>
            <w:r w:rsidRPr="00B41B81">
              <w:rPr>
                <w:rFonts w:eastAsia="Calibri"/>
                <w:sz w:val="18"/>
                <w:szCs w:val="18"/>
                <w:lang w:eastAsia="en-US"/>
              </w:rPr>
              <w:t>ФКП образовательное учреждение №218, 403894, Волгоградская область, г. Камышин, Южный городок.</w:t>
            </w:r>
          </w:p>
        </w:tc>
        <w:tc>
          <w:tcPr>
            <w:tcW w:w="658" w:type="dxa"/>
            <w:shd w:val="clear" w:color="auto" w:fill="auto"/>
            <w:vAlign w:val="center"/>
          </w:tcPr>
          <w:p w:rsidR="00B41B81" w:rsidRPr="00B41B81" w:rsidRDefault="00B41B81" w:rsidP="00B41B81">
            <w:pPr>
              <w:jc w:val="center"/>
              <w:rPr>
                <w:sz w:val="18"/>
                <w:szCs w:val="18"/>
              </w:rPr>
            </w:pPr>
            <w:r w:rsidRPr="00B41B81">
              <w:rPr>
                <w:sz w:val="18"/>
                <w:szCs w:val="18"/>
              </w:rPr>
              <w:t>часы</w:t>
            </w:r>
          </w:p>
        </w:tc>
        <w:tc>
          <w:tcPr>
            <w:tcW w:w="1198" w:type="dxa"/>
            <w:shd w:val="clear" w:color="auto" w:fill="auto"/>
            <w:vAlign w:val="center"/>
          </w:tcPr>
          <w:p w:rsidR="00B41B81" w:rsidRPr="00B41B81" w:rsidRDefault="00B41B81" w:rsidP="009B2FF8">
            <w:pPr>
              <w:widowControl w:val="0"/>
              <w:jc w:val="center"/>
              <w:rPr>
                <w:sz w:val="18"/>
                <w:szCs w:val="18"/>
              </w:rPr>
            </w:pPr>
          </w:p>
        </w:tc>
        <w:tc>
          <w:tcPr>
            <w:tcW w:w="836" w:type="dxa"/>
            <w:vAlign w:val="center"/>
          </w:tcPr>
          <w:p w:rsidR="00B41B81" w:rsidRPr="00B41B81" w:rsidRDefault="00B41B81" w:rsidP="009B2FF8">
            <w:pPr>
              <w:jc w:val="center"/>
              <w:rPr>
                <w:sz w:val="18"/>
                <w:szCs w:val="18"/>
              </w:rPr>
            </w:pPr>
          </w:p>
        </w:tc>
        <w:tc>
          <w:tcPr>
            <w:tcW w:w="993" w:type="dxa"/>
            <w:vAlign w:val="center"/>
          </w:tcPr>
          <w:p w:rsidR="00B41B81" w:rsidRPr="00B41B81" w:rsidRDefault="00B41B81" w:rsidP="009B2FF8">
            <w:pPr>
              <w:jc w:val="center"/>
              <w:rPr>
                <w:sz w:val="18"/>
                <w:szCs w:val="18"/>
              </w:rPr>
            </w:pPr>
          </w:p>
        </w:tc>
      </w:tr>
      <w:tr w:rsidR="00B41B81" w:rsidRPr="00B41B81" w:rsidTr="00B41B81">
        <w:tc>
          <w:tcPr>
            <w:tcW w:w="5920" w:type="dxa"/>
            <w:shd w:val="clear" w:color="auto" w:fill="auto"/>
          </w:tcPr>
          <w:p w:rsidR="00B41B81" w:rsidRPr="00B41B81" w:rsidRDefault="00B41B81" w:rsidP="009B2FF8">
            <w:pPr>
              <w:widowControl w:val="0"/>
              <w:jc w:val="both"/>
              <w:rPr>
                <w:rFonts w:eastAsia="Calibri"/>
                <w:sz w:val="18"/>
                <w:szCs w:val="18"/>
                <w:lang w:eastAsia="en-US"/>
              </w:rPr>
            </w:pPr>
            <w:r w:rsidRPr="00B41B81">
              <w:rPr>
                <w:rFonts w:eastAsia="Calibri"/>
                <w:sz w:val="18"/>
                <w:szCs w:val="18"/>
                <w:lang w:eastAsia="en-US"/>
              </w:rPr>
              <w:t>ФКП образовательное учреждение №219, 400057, Волгоградская область, г. Волгоград, Промысловая, д.24.</w:t>
            </w:r>
          </w:p>
        </w:tc>
        <w:tc>
          <w:tcPr>
            <w:tcW w:w="658" w:type="dxa"/>
            <w:shd w:val="clear" w:color="auto" w:fill="auto"/>
            <w:vAlign w:val="center"/>
          </w:tcPr>
          <w:p w:rsidR="00B41B81" w:rsidRPr="00B41B81" w:rsidRDefault="00B41B81" w:rsidP="00B41B81">
            <w:pPr>
              <w:jc w:val="center"/>
              <w:rPr>
                <w:sz w:val="18"/>
                <w:szCs w:val="18"/>
              </w:rPr>
            </w:pPr>
            <w:r w:rsidRPr="00B41B81">
              <w:rPr>
                <w:sz w:val="18"/>
                <w:szCs w:val="18"/>
              </w:rPr>
              <w:t>часы</w:t>
            </w:r>
          </w:p>
        </w:tc>
        <w:tc>
          <w:tcPr>
            <w:tcW w:w="1198" w:type="dxa"/>
            <w:shd w:val="clear" w:color="auto" w:fill="auto"/>
            <w:vAlign w:val="center"/>
          </w:tcPr>
          <w:p w:rsidR="00B41B81" w:rsidRPr="00B41B81" w:rsidRDefault="00B41B81" w:rsidP="009B2FF8">
            <w:pPr>
              <w:widowControl w:val="0"/>
              <w:jc w:val="center"/>
              <w:rPr>
                <w:sz w:val="18"/>
                <w:szCs w:val="18"/>
              </w:rPr>
            </w:pPr>
          </w:p>
        </w:tc>
        <w:tc>
          <w:tcPr>
            <w:tcW w:w="836" w:type="dxa"/>
            <w:vAlign w:val="center"/>
          </w:tcPr>
          <w:p w:rsidR="00B41B81" w:rsidRPr="00B41B81" w:rsidRDefault="00B41B81" w:rsidP="009B2FF8">
            <w:pPr>
              <w:jc w:val="center"/>
              <w:rPr>
                <w:sz w:val="18"/>
                <w:szCs w:val="18"/>
              </w:rPr>
            </w:pPr>
          </w:p>
        </w:tc>
        <w:tc>
          <w:tcPr>
            <w:tcW w:w="993" w:type="dxa"/>
            <w:vAlign w:val="center"/>
          </w:tcPr>
          <w:p w:rsidR="00B41B81" w:rsidRPr="00B41B81" w:rsidRDefault="00B41B81" w:rsidP="009B2FF8">
            <w:pPr>
              <w:jc w:val="center"/>
              <w:rPr>
                <w:sz w:val="18"/>
                <w:szCs w:val="18"/>
              </w:rPr>
            </w:pPr>
          </w:p>
        </w:tc>
      </w:tr>
      <w:tr w:rsidR="00B41B81" w:rsidRPr="00B41B81" w:rsidTr="00B41B81">
        <w:tc>
          <w:tcPr>
            <w:tcW w:w="5920" w:type="dxa"/>
            <w:shd w:val="clear" w:color="auto" w:fill="auto"/>
          </w:tcPr>
          <w:p w:rsidR="00B41B81" w:rsidRPr="00B41B81" w:rsidRDefault="00B41B81" w:rsidP="009B2FF8">
            <w:pPr>
              <w:widowControl w:val="0"/>
              <w:jc w:val="both"/>
              <w:rPr>
                <w:rFonts w:eastAsia="Calibri"/>
                <w:sz w:val="18"/>
                <w:szCs w:val="18"/>
                <w:lang w:eastAsia="en-US"/>
              </w:rPr>
            </w:pPr>
            <w:r w:rsidRPr="00B41B81">
              <w:rPr>
                <w:rFonts w:eastAsia="Calibri"/>
                <w:sz w:val="18"/>
                <w:szCs w:val="18"/>
                <w:lang w:eastAsia="en-US"/>
              </w:rPr>
              <w:t>ФКП образовательное учреждение №220, 404103, Волгоградская область, г. Волжский, ул. Александрова, д.86.</w:t>
            </w:r>
          </w:p>
        </w:tc>
        <w:tc>
          <w:tcPr>
            <w:tcW w:w="658" w:type="dxa"/>
            <w:shd w:val="clear" w:color="auto" w:fill="auto"/>
            <w:vAlign w:val="center"/>
          </w:tcPr>
          <w:p w:rsidR="00B41B81" w:rsidRPr="00B41B81" w:rsidRDefault="00B41B81" w:rsidP="00B41B81">
            <w:pPr>
              <w:jc w:val="center"/>
              <w:rPr>
                <w:sz w:val="18"/>
                <w:szCs w:val="18"/>
              </w:rPr>
            </w:pPr>
            <w:r w:rsidRPr="00B41B81">
              <w:rPr>
                <w:sz w:val="18"/>
                <w:szCs w:val="18"/>
              </w:rPr>
              <w:t>часы</w:t>
            </w:r>
          </w:p>
        </w:tc>
        <w:tc>
          <w:tcPr>
            <w:tcW w:w="1198" w:type="dxa"/>
            <w:shd w:val="clear" w:color="auto" w:fill="auto"/>
            <w:vAlign w:val="center"/>
          </w:tcPr>
          <w:p w:rsidR="00B41B81" w:rsidRPr="00B41B81" w:rsidRDefault="00B41B81" w:rsidP="009B2FF8">
            <w:pPr>
              <w:widowControl w:val="0"/>
              <w:jc w:val="center"/>
              <w:rPr>
                <w:sz w:val="18"/>
                <w:szCs w:val="18"/>
              </w:rPr>
            </w:pPr>
          </w:p>
        </w:tc>
        <w:tc>
          <w:tcPr>
            <w:tcW w:w="836" w:type="dxa"/>
            <w:vAlign w:val="center"/>
          </w:tcPr>
          <w:p w:rsidR="00B41B81" w:rsidRPr="00B41B81" w:rsidRDefault="00B41B81" w:rsidP="009B2FF8">
            <w:pPr>
              <w:jc w:val="center"/>
              <w:rPr>
                <w:sz w:val="18"/>
                <w:szCs w:val="18"/>
              </w:rPr>
            </w:pPr>
          </w:p>
        </w:tc>
        <w:tc>
          <w:tcPr>
            <w:tcW w:w="993" w:type="dxa"/>
            <w:vAlign w:val="center"/>
          </w:tcPr>
          <w:p w:rsidR="00B41B81" w:rsidRPr="00B41B81" w:rsidRDefault="00B41B81" w:rsidP="009B2FF8">
            <w:pPr>
              <w:jc w:val="center"/>
              <w:rPr>
                <w:sz w:val="18"/>
                <w:szCs w:val="18"/>
              </w:rPr>
            </w:pPr>
          </w:p>
        </w:tc>
      </w:tr>
      <w:tr w:rsidR="00B41B81" w:rsidRPr="00B41B81" w:rsidTr="00B41B81">
        <w:tc>
          <w:tcPr>
            <w:tcW w:w="5920" w:type="dxa"/>
            <w:shd w:val="clear" w:color="auto" w:fill="auto"/>
          </w:tcPr>
          <w:p w:rsidR="00B41B81" w:rsidRPr="00B41B81" w:rsidRDefault="00B41B81" w:rsidP="009B2FF8">
            <w:pPr>
              <w:widowControl w:val="0"/>
              <w:jc w:val="both"/>
              <w:rPr>
                <w:rFonts w:eastAsia="Calibri"/>
                <w:sz w:val="18"/>
                <w:szCs w:val="18"/>
                <w:lang w:eastAsia="en-US"/>
              </w:rPr>
            </w:pPr>
            <w:r w:rsidRPr="00B41B81">
              <w:rPr>
                <w:rFonts w:eastAsia="Calibri"/>
                <w:sz w:val="18"/>
                <w:szCs w:val="18"/>
                <w:lang w:eastAsia="en-US"/>
              </w:rPr>
              <w:t>ФКП образовательное учреждение №221, 400080, Волгоградская область, г. Волгоград, ул. им. Довженко, д.34.</w:t>
            </w:r>
          </w:p>
        </w:tc>
        <w:tc>
          <w:tcPr>
            <w:tcW w:w="658" w:type="dxa"/>
            <w:shd w:val="clear" w:color="auto" w:fill="auto"/>
            <w:vAlign w:val="center"/>
          </w:tcPr>
          <w:p w:rsidR="00B41B81" w:rsidRPr="00B41B81" w:rsidRDefault="00B41B81" w:rsidP="00B41B81">
            <w:pPr>
              <w:jc w:val="center"/>
              <w:rPr>
                <w:sz w:val="18"/>
                <w:szCs w:val="18"/>
              </w:rPr>
            </w:pPr>
            <w:r w:rsidRPr="00B41B81">
              <w:rPr>
                <w:sz w:val="18"/>
                <w:szCs w:val="18"/>
              </w:rPr>
              <w:t>часы</w:t>
            </w:r>
          </w:p>
        </w:tc>
        <w:tc>
          <w:tcPr>
            <w:tcW w:w="1198" w:type="dxa"/>
            <w:shd w:val="clear" w:color="auto" w:fill="auto"/>
            <w:vAlign w:val="center"/>
          </w:tcPr>
          <w:p w:rsidR="00B41B81" w:rsidRPr="00B41B81" w:rsidRDefault="00B41B81" w:rsidP="009B2FF8">
            <w:pPr>
              <w:widowControl w:val="0"/>
              <w:jc w:val="center"/>
              <w:rPr>
                <w:sz w:val="18"/>
                <w:szCs w:val="18"/>
              </w:rPr>
            </w:pPr>
          </w:p>
        </w:tc>
        <w:tc>
          <w:tcPr>
            <w:tcW w:w="836" w:type="dxa"/>
            <w:vAlign w:val="center"/>
          </w:tcPr>
          <w:p w:rsidR="00B41B81" w:rsidRPr="00B41B81" w:rsidRDefault="00B41B81" w:rsidP="009B2FF8">
            <w:pPr>
              <w:jc w:val="center"/>
              <w:rPr>
                <w:sz w:val="18"/>
                <w:szCs w:val="18"/>
              </w:rPr>
            </w:pPr>
          </w:p>
        </w:tc>
        <w:tc>
          <w:tcPr>
            <w:tcW w:w="993" w:type="dxa"/>
            <w:vAlign w:val="center"/>
          </w:tcPr>
          <w:p w:rsidR="00B41B81" w:rsidRPr="00B41B81" w:rsidRDefault="00B41B81" w:rsidP="009B2FF8">
            <w:pPr>
              <w:jc w:val="center"/>
              <w:rPr>
                <w:sz w:val="18"/>
                <w:szCs w:val="18"/>
              </w:rPr>
            </w:pPr>
          </w:p>
        </w:tc>
      </w:tr>
      <w:tr w:rsidR="00B41B81" w:rsidRPr="00B41B81" w:rsidTr="00B41B81">
        <w:tc>
          <w:tcPr>
            <w:tcW w:w="5920" w:type="dxa"/>
            <w:shd w:val="clear" w:color="auto" w:fill="auto"/>
          </w:tcPr>
          <w:p w:rsidR="00B41B81" w:rsidRPr="00B41B81" w:rsidRDefault="00B41B81" w:rsidP="009B2FF8">
            <w:pPr>
              <w:widowControl w:val="0"/>
              <w:jc w:val="both"/>
              <w:rPr>
                <w:rFonts w:eastAsia="Calibri"/>
                <w:sz w:val="18"/>
                <w:szCs w:val="18"/>
                <w:lang w:eastAsia="en-US"/>
              </w:rPr>
            </w:pPr>
            <w:r w:rsidRPr="00B41B81">
              <w:rPr>
                <w:rFonts w:eastAsia="Calibri"/>
                <w:sz w:val="18"/>
                <w:szCs w:val="18"/>
                <w:lang w:eastAsia="en-US"/>
              </w:rPr>
              <w:t xml:space="preserve">ФКП образовательное учреждение №222, 404414, Волгоградская область, г. Суровикино, ул. Орджоникидзе, д.99.  </w:t>
            </w:r>
          </w:p>
        </w:tc>
        <w:tc>
          <w:tcPr>
            <w:tcW w:w="658" w:type="dxa"/>
            <w:shd w:val="clear" w:color="auto" w:fill="auto"/>
            <w:vAlign w:val="center"/>
          </w:tcPr>
          <w:p w:rsidR="00B41B81" w:rsidRPr="00B41B81" w:rsidRDefault="00B41B81" w:rsidP="00B41B81">
            <w:pPr>
              <w:jc w:val="center"/>
              <w:rPr>
                <w:sz w:val="18"/>
                <w:szCs w:val="18"/>
              </w:rPr>
            </w:pPr>
            <w:r w:rsidRPr="00B41B81">
              <w:rPr>
                <w:sz w:val="18"/>
                <w:szCs w:val="18"/>
              </w:rPr>
              <w:t>часы</w:t>
            </w:r>
          </w:p>
        </w:tc>
        <w:tc>
          <w:tcPr>
            <w:tcW w:w="1198" w:type="dxa"/>
            <w:shd w:val="clear" w:color="auto" w:fill="auto"/>
            <w:vAlign w:val="center"/>
          </w:tcPr>
          <w:p w:rsidR="00B41B81" w:rsidRPr="00B41B81" w:rsidRDefault="00B41B81" w:rsidP="009B2FF8">
            <w:pPr>
              <w:widowControl w:val="0"/>
              <w:jc w:val="center"/>
              <w:rPr>
                <w:sz w:val="18"/>
                <w:szCs w:val="18"/>
              </w:rPr>
            </w:pPr>
          </w:p>
        </w:tc>
        <w:tc>
          <w:tcPr>
            <w:tcW w:w="836" w:type="dxa"/>
            <w:vAlign w:val="center"/>
          </w:tcPr>
          <w:p w:rsidR="00B41B81" w:rsidRPr="00B41B81" w:rsidRDefault="00B41B81" w:rsidP="009B2FF8">
            <w:pPr>
              <w:jc w:val="center"/>
              <w:rPr>
                <w:sz w:val="18"/>
                <w:szCs w:val="18"/>
              </w:rPr>
            </w:pPr>
          </w:p>
        </w:tc>
        <w:tc>
          <w:tcPr>
            <w:tcW w:w="993" w:type="dxa"/>
            <w:vAlign w:val="center"/>
          </w:tcPr>
          <w:p w:rsidR="00B41B81" w:rsidRPr="00B41B81" w:rsidRDefault="00B41B81" w:rsidP="009B2FF8">
            <w:pPr>
              <w:jc w:val="center"/>
              <w:rPr>
                <w:sz w:val="18"/>
                <w:szCs w:val="18"/>
              </w:rPr>
            </w:pPr>
          </w:p>
        </w:tc>
      </w:tr>
      <w:tr w:rsidR="00B41B81" w:rsidRPr="00B41B81" w:rsidTr="00B41B81">
        <w:tc>
          <w:tcPr>
            <w:tcW w:w="5920" w:type="dxa"/>
            <w:shd w:val="clear" w:color="auto" w:fill="auto"/>
          </w:tcPr>
          <w:p w:rsidR="00B41B81" w:rsidRPr="00B41B81" w:rsidRDefault="00B41B81" w:rsidP="009B2FF8">
            <w:pPr>
              <w:widowControl w:val="0"/>
              <w:jc w:val="both"/>
              <w:rPr>
                <w:rFonts w:eastAsia="Calibri"/>
                <w:sz w:val="18"/>
                <w:szCs w:val="18"/>
                <w:lang w:eastAsia="en-US"/>
              </w:rPr>
            </w:pPr>
            <w:r w:rsidRPr="00B41B81">
              <w:rPr>
                <w:rFonts w:eastAsia="Calibri"/>
                <w:sz w:val="18"/>
                <w:szCs w:val="18"/>
                <w:lang w:eastAsia="en-US"/>
              </w:rPr>
              <w:t xml:space="preserve">ФКП образовательное учреждение №223, 400058, г. Волгоград, </w:t>
            </w:r>
            <w:proofErr w:type="spellStart"/>
            <w:r w:rsidRPr="00B41B81">
              <w:rPr>
                <w:rFonts w:eastAsia="Calibri"/>
                <w:sz w:val="18"/>
                <w:szCs w:val="18"/>
                <w:lang w:eastAsia="en-US"/>
              </w:rPr>
              <w:t>рп</w:t>
            </w:r>
            <w:proofErr w:type="spellEnd"/>
            <w:r w:rsidRPr="00B41B81">
              <w:rPr>
                <w:rFonts w:eastAsia="Calibri"/>
                <w:sz w:val="18"/>
                <w:szCs w:val="18"/>
                <w:lang w:eastAsia="en-US"/>
              </w:rPr>
              <w:t xml:space="preserve">. </w:t>
            </w:r>
            <w:proofErr w:type="spellStart"/>
            <w:r w:rsidRPr="00B41B81">
              <w:rPr>
                <w:rFonts w:eastAsia="Calibri"/>
                <w:sz w:val="18"/>
                <w:szCs w:val="18"/>
                <w:lang w:eastAsia="en-US"/>
              </w:rPr>
              <w:t>Водстрой</w:t>
            </w:r>
            <w:proofErr w:type="spellEnd"/>
            <w:r w:rsidRPr="00B41B81">
              <w:rPr>
                <w:rFonts w:eastAsia="Calibri"/>
                <w:sz w:val="18"/>
                <w:szCs w:val="18"/>
                <w:lang w:eastAsia="en-US"/>
              </w:rPr>
              <w:t>, ул. им. Костюченко, д.12.</w:t>
            </w:r>
          </w:p>
        </w:tc>
        <w:tc>
          <w:tcPr>
            <w:tcW w:w="658" w:type="dxa"/>
            <w:shd w:val="clear" w:color="auto" w:fill="auto"/>
            <w:vAlign w:val="center"/>
          </w:tcPr>
          <w:p w:rsidR="00B41B81" w:rsidRPr="00B41B81" w:rsidRDefault="00B41B81" w:rsidP="00B41B81">
            <w:pPr>
              <w:jc w:val="center"/>
              <w:rPr>
                <w:sz w:val="18"/>
                <w:szCs w:val="18"/>
              </w:rPr>
            </w:pPr>
            <w:r w:rsidRPr="00B41B81">
              <w:rPr>
                <w:sz w:val="18"/>
                <w:szCs w:val="18"/>
              </w:rPr>
              <w:t>часы</w:t>
            </w:r>
          </w:p>
        </w:tc>
        <w:tc>
          <w:tcPr>
            <w:tcW w:w="1198" w:type="dxa"/>
            <w:shd w:val="clear" w:color="auto" w:fill="auto"/>
            <w:vAlign w:val="center"/>
          </w:tcPr>
          <w:p w:rsidR="00B41B81" w:rsidRPr="00B41B81" w:rsidRDefault="00B41B81" w:rsidP="009B2FF8">
            <w:pPr>
              <w:widowControl w:val="0"/>
              <w:jc w:val="center"/>
              <w:rPr>
                <w:sz w:val="18"/>
                <w:szCs w:val="18"/>
              </w:rPr>
            </w:pPr>
          </w:p>
        </w:tc>
        <w:tc>
          <w:tcPr>
            <w:tcW w:w="836" w:type="dxa"/>
            <w:vAlign w:val="center"/>
          </w:tcPr>
          <w:p w:rsidR="00B41B81" w:rsidRPr="00B41B81" w:rsidRDefault="00B41B81" w:rsidP="009B2FF8">
            <w:pPr>
              <w:jc w:val="center"/>
              <w:rPr>
                <w:sz w:val="18"/>
                <w:szCs w:val="18"/>
              </w:rPr>
            </w:pPr>
          </w:p>
        </w:tc>
        <w:tc>
          <w:tcPr>
            <w:tcW w:w="993" w:type="dxa"/>
            <w:vAlign w:val="center"/>
          </w:tcPr>
          <w:p w:rsidR="00B41B81" w:rsidRPr="00B41B81" w:rsidRDefault="00B41B81" w:rsidP="009B2FF8">
            <w:pPr>
              <w:jc w:val="center"/>
              <w:rPr>
                <w:sz w:val="18"/>
                <w:szCs w:val="18"/>
              </w:rPr>
            </w:pPr>
          </w:p>
        </w:tc>
      </w:tr>
      <w:tr w:rsidR="00B41B81" w:rsidRPr="00B41B81" w:rsidTr="00B41B81">
        <w:tc>
          <w:tcPr>
            <w:tcW w:w="5920" w:type="dxa"/>
            <w:shd w:val="clear" w:color="auto" w:fill="auto"/>
          </w:tcPr>
          <w:p w:rsidR="00B41B81" w:rsidRPr="00B41B81" w:rsidRDefault="00B41B81" w:rsidP="009B2FF8">
            <w:pPr>
              <w:widowControl w:val="0"/>
              <w:jc w:val="both"/>
              <w:rPr>
                <w:rFonts w:eastAsia="Calibri"/>
                <w:sz w:val="18"/>
                <w:szCs w:val="18"/>
                <w:lang w:eastAsia="en-US"/>
              </w:rPr>
            </w:pPr>
            <w:r w:rsidRPr="00B41B81">
              <w:rPr>
                <w:rFonts w:eastAsia="Calibri"/>
                <w:sz w:val="18"/>
                <w:szCs w:val="18"/>
                <w:lang w:eastAsia="en-US"/>
              </w:rPr>
              <w:t xml:space="preserve">ФКП образовательное учреждение №224, 400058, Волгоградская область, </w:t>
            </w:r>
            <w:proofErr w:type="spellStart"/>
            <w:r w:rsidRPr="00B41B81">
              <w:rPr>
                <w:rFonts w:eastAsia="Calibri"/>
                <w:sz w:val="18"/>
                <w:szCs w:val="18"/>
                <w:lang w:eastAsia="en-US"/>
              </w:rPr>
              <w:t>Камышинский</w:t>
            </w:r>
            <w:proofErr w:type="spellEnd"/>
            <w:r w:rsidRPr="00B41B81">
              <w:rPr>
                <w:rFonts w:eastAsia="Calibri"/>
                <w:sz w:val="18"/>
                <w:szCs w:val="18"/>
                <w:lang w:eastAsia="en-US"/>
              </w:rPr>
              <w:t xml:space="preserve"> район, Мичуринское сельское поселение.</w:t>
            </w:r>
          </w:p>
        </w:tc>
        <w:tc>
          <w:tcPr>
            <w:tcW w:w="658" w:type="dxa"/>
            <w:shd w:val="clear" w:color="auto" w:fill="auto"/>
            <w:vAlign w:val="center"/>
          </w:tcPr>
          <w:p w:rsidR="00B41B81" w:rsidRPr="00B41B81" w:rsidRDefault="00B41B81" w:rsidP="00B41B81">
            <w:pPr>
              <w:jc w:val="center"/>
              <w:rPr>
                <w:sz w:val="18"/>
                <w:szCs w:val="18"/>
              </w:rPr>
            </w:pPr>
            <w:r w:rsidRPr="00B41B81">
              <w:rPr>
                <w:sz w:val="18"/>
                <w:szCs w:val="18"/>
              </w:rPr>
              <w:t>часы</w:t>
            </w:r>
          </w:p>
        </w:tc>
        <w:tc>
          <w:tcPr>
            <w:tcW w:w="1198" w:type="dxa"/>
            <w:shd w:val="clear" w:color="auto" w:fill="auto"/>
            <w:vAlign w:val="center"/>
          </w:tcPr>
          <w:p w:rsidR="00B41B81" w:rsidRPr="00B41B81" w:rsidRDefault="00B41B81" w:rsidP="009B2FF8">
            <w:pPr>
              <w:widowControl w:val="0"/>
              <w:jc w:val="center"/>
              <w:rPr>
                <w:sz w:val="18"/>
                <w:szCs w:val="18"/>
              </w:rPr>
            </w:pPr>
          </w:p>
        </w:tc>
        <w:tc>
          <w:tcPr>
            <w:tcW w:w="836" w:type="dxa"/>
            <w:vAlign w:val="center"/>
          </w:tcPr>
          <w:p w:rsidR="00B41B81" w:rsidRPr="00B41B81" w:rsidRDefault="00B41B81" w:rsidP="009B2FF8">
            <w:pPr>
              <w:jc w:val="center"/>
              <w:rPr>
                <w:sz w:val="18"/>
                <w:szCs w:val="18"/>
              </w:rPr>
            </w:pPr>
          </w:p>
        </w:tc>
        <w:tc>
          <w:tcPr>
            <w:tcW w:w="993" w:type="dxa"/>
            <w:vAlign w:val="center"/>
          </w:tcPr>
          <w:p w:rsidR="00B41B81" w:rsidRPr="00B41B81" w:rsidRDefault="00B41B81" w:rsidP="009B2FF8">
            <w:pPr>
              <w:jc w:val="center"/>
              <w:rPr>
                <w:sz w:val="18"/>
                <w:szCs w:val="18"/>
              </w:rPr>
            </w:pPr>
          </w:p>
        </w:tc>
      </w:tr>
      <w:tr w:rsidR="00B41B81" w:rsidRPr="00B41B81" w:rsidTr="009B2FF8">
        <w:tc>
          <w:tcPr>
            <w:tcW w:w="5920" w:type="dxa"/>
            <w:shd w:val="clear" w:color="auto" w:fill="auto"/>
          </w:tcPr>
          <w:p w:rsidR="00B41B81" w:rsidRPr="00B41B81" w:rsidRDefault="00B41B81" w:rsidP="009B2FF8">
            <w:pPr>
              <w:widowControl w:val="0"/>
              <w:jc w:val="both"/>
              <w:rPr>
                <w:rFonts w:eastAsia="Calibri"/>
                <w:sz w:val="18"/>
                <w:szCs w:val="18"/>
                <w:lang w:eastAsia="en-US"/>
              </w:rPr>
            </w:pPr>
          </w:p>
        </w:tc>
        <w:tc>
          <w:tcPr>
            <w:tcW w:w="658" w:type="dxa"/>
            <w:shd w:val="clear" w:color="auto" w:fill="auto"/>
            <w:vAlign w:val="center"/>
          </w:tcPr>
          <w:p w:rsidR="00B41B81" w:rsidRPr="00B41B81" w:rsidRDefault="00B41B81" w:rsidP="009B2FF8">
            <w:pPr>
              <w:widowControl w:val="0"/>
              <w:jc w:val="center"/>
              <w:rPr>
                <w:sz w:val="18"/>
                <w:szCs w:val="18"/>
              </w:rPr>
            </w:pPr>
          </w:p>
        </w:tc>
        <w:tc>
          <w:tcPr>
            <w:tcW w:w="1198" w:type="dxa"/>
            <w:shd w:val="clear" w:color="auto" w:fill="auto"/>
            <w:vAlign w:val="center"/>
          </w:tcPr>
          <w:p w:rsidR="00B41B81" w:rsidRPr="003E03DE" w:rsidRDefault="006D2E90" w:rsidP="009B2FF8">
            <w:pPr>
              <w:widowControl w:val="0"/>
              <w:jc w:val="center"/>
              <w:rPr>
                <w:sz w:val="18"/>
                <w:szCs w:val="18"/>
              </w:rPr>
            </w:pPr>
            <w:r>
              <w:rPr>
                <w:sz w:val="18"/>
                <w:szCs w:val="18"/>
              </w:rPr>
              <w:t>48,78</w:t>
            </w:r>
          </w:p>
        </w:tc>
        <w:tc>
          <w:tcPr>
            <w:tcW w:w="836" w:type="dxa"/>
            <w:vAlign w:val="center"/>
          </w:tcPr>
          <w:p w:rsidR="00B41B81" w:rsidRPr="00B41B81" w:rsidRDefault="00B41B81" w:rsidP="009B2FF8">
            <w:pPr>
              <w:jc w:val="center"/>
              <w:rPr>
                <w:sz w:val="18"/>
                <w:szCs w:val="18"/>
              </w:rPr>
            </w:pPr>
          </w:p>
        </w:tc>
        <w:tc>
          <w:tcPr>
            <w:tcW w:w="993" w:type="dxa"/>
            <w:vAlign w:val="center"/>
          </w:tcPr>
          <w:p w:rsidR="00B41B81" w:rsidRPr="00B41B81" w:rsidRDefault="00B41B81" w:rsidP="009B2FF8">
            <w:pPr>
              <w:jc w:val="center"/>
              <w:rPr>
                <w:sz w:val="18"/>
                <w:szCs w:val="18"/>
              </w:rPr>
            </w:pPr>
          </w:p>
        </w:tc>
      </w:tr>
    </w:tbl>
    <w:p w:rsidR="009949B5" w:rsidRPr="006F0B32" w:rsidRDefault="009949B5" w:rsidP="006F0B32">
      <w:pPr>
        <w:tabs>
          <w:tab w:val="left" w:pos="142"/>
        </w:tabs>
        <w:ind w:firstLine="709"/>
        <w:contextualSpacing/>
        <w:jc w:val="both"/>
        <w:rPr>
          <w:b/>
          <w:lang w:eastAsia="ar-SA"/>
        </w:rPr>
      </w:pPr>
      <w:r w:rsidRPr="006F0B32">
        <w:rPr>
          <w:b/>
          <w:lang w:eastAsia="ar-SA"/>
        </w:rPr>
        <w:t>Требования к качеству оказываем</w:t>
      </w:r>
      <w:r w:rsidR="003E00C4" w:rsidRPr="006F0B32">
        <w:rPr>
          <w:b/>
          <w:lang w:eastAsia="ar-SA"/>
        </w:rPr>
        <w:t>ых услуг</w:t>
      </w:r>
    </w:p>
    <w:p w:rsidR="001A6989" w:rsidRPr="006F0B32" w:rsidRDefault="001A6989" w:rsidP="006F0B32">
      <w:pPr>
        <w:tabs>
          <w:tab w:val="left" w:pos="142"/>
        </w:tabs>
        <w:ind w:firstLine="709"/>
        <w:contextualSpacing/>
        <w:jc w:val="both"/>
        <w:rPr>
          <w:lang w:eastAsia="ar-SA"/>
        </w:rPr>
      </w:pPr>
      <w:r w:rsidRPr="006F0B32">
        <w:rPr>
          <w:lang w:eastAsia="ar-SA"/>
        </w:rPr>
        <w:t>Время и периодичность оказания услуг: услуги по сопровождению Программных продуктов и поддержке работы пользователей оказываются в рабочие дни, в часы работы Получателей услуг (с 8:00 до 18:00 местного времени), услуги по обновлению конфигураций и доработке программ – вне зависимости от графика работы пользователей, по мере выпуска обновлений компанией-разработчиком (ЗАО 1С) и производственной необходимости, возникающей у Получателей услуг.</w:t>
      </w:r>
    </w:p>
    <w:p w:rsidR="009949B5" w:rsidRPr="006F0B32" w:rsidRDefault="009949B5" w:rsidP="006F0B32">
      <w:pPr>
        <w:tabs>
          <w:tab w:val="left" w:pos="142"/>
        </w:tabs>
        <w:ind w:firstLine="709"/>
        <w:contextualSpacing/>
        <w:jc w:val="both"/>
        <w:rPr>
          <w:lang w:eastAsia="ar-SA"/>
        </w:rPr>
      </w:pPr>
      <w:r w:rsidRPr="006F0B32">
        <w:rPr>
          <w:b/>
          <w:lang w:eastAsia="ar-SA"/>
        </w:rPr>
        <w:t>Учет рабочего времени и оказываемых услуг</w:t>
      </w:r>
      <w:r w:rsidRPr="006F0B32">
        <w:rPr>
          <w:lang w:eastAsia="ar-SA"/>
        </w:rPr>
        <w:t xml:space="preserve"> должен вестись обязательно</w:t>
      </w:r>
      <w:r w:rsidR="00FC19F1" w:rsidRPr="006F0B32">
        <w:rPr>
          <w:lang w:eastAsia="ar-SA"/>
        </w:rPr>
        <w:t xml:space="preserve"> как</w:t>
      </w:r>
      <w:r w:rsidRPr="006F0B32">
        <w:rPr>
          <w:lang w:eastAsia="ar-SA"/>
        </w:rPr>
        <w:t xml:space="preserve"> на стороне Государственного заказчика</w:t>
      </w:r>
      <w:r w:rsidR="00FC19F1" w:rsidRPr="006F0B32">
        <w:rPr>
          <w:lang w:eastAsia="ar-SA"/>
        </w:rPr>
        <w:t>, так и на стороне Исполнителя</w:t>
      </w:r>
      <w:r w:rsidRPr="006F0B32">
        <w:rPr>
          <w:lang w:eastAsia="ar-SA"/>
        </w:rPr>
        <w:t>, с указанием времени оказания услуг, с заполнением данных о каждой оказанной услуге</w:t>
      </w:r>
      <w:r w:rsidR="001A6989" w:rsidRPr="006F0B32">
        <w:rPr>
          <w:lang w:eastAsia="ar-SA"/>
        </w:rPr>
        <w:t xml:space="preserve"> в листе учета рабочего времени</w:t>
      </w:r>
      <w:r w:rsidRPr="006F0B32">
        <w:rPr>
          <w:lang w:eastAsia="ar-SA"/>
        </w:rPr>
        <w:t>.</w:t>
      </w:r>
    </w:p>
    <w:p w:rsidR="009949B5" w:rsidRPr="006F0B32" w:rsidRDefault="009949B5" w:rsidP="006F0B32">
      <w:pPr>
        <w:tabs>
          <w:tab w:val="left" w:pos="142"/>
        </w:tabs>
        <w:ind w:firstLine="709"/>
        <w:contextualSpacing/>
        <w:jc w:val="both"/>
        <w:rPr>
          <w:lang w:eastAsia="ar-SA"/>
        </w:rPr>
      </w:pPr>
      <w:r w:rsidRPr="006F0B32">
        <w:rPr>
          <w:b/>
          <w:lang w:eastAsia="ar-SA"/>
        </w:rPr>
        <w:t>Информационно</w:t>
      </w:r>
      <w:r w:rsidR="001A6989" w:rsidRPr="006F0B32">
        <w:rPr>
          <w:b/>
          <w:lang w:eastAsia="ar-SA"/>
        </w:rPr>
        <w:t xml:space="preserve">-консультационное обслуживание </w:t>
      </w:r>
      <w:r w:rsidRPr="006F0B32">
        <w:rPr>
          <w:b/>
          <w:lang w:eastAsia="ar-SA"/>
        </w:rPr>
        <w:t>программы «1С: Предприятие 8» должно проводиться по следующим задачам</w:t>
      </w:r>
      <w:r w:rsidRPr="006F0B32">
        <w:rPr>
          <w:lang w:eastAsia="ar-SA"/>
        </w:rPr>
        <w:t xml:space="preserve">, входящим в состав программного продукта, ранее установленного на компьютерах Государственного заказчика: </w:t>
      </w:r>
    </w:p>
    <w:p w:rsidR="009949B5" w:rsidRPr="006F0B32" w:rsidRDefault="009949B5" w:rsidP="006F0B32">
      <w:pPr>
        <w:tabs>
          <w:tab w:val="left" w:pos="142"/>
        </w:tabs>
        <w:ind w:firstLine="709"/>
        <w:contextualSpacing/>
        <w:jc w:val="both"/>
        <w:rPr>
          <w:lang w:eastAsia="ar-SA"/>
        </w:rPr>
      </w:pPr>
      <w:r w:rsidRPr="006F0B32">
        <w:rPr>
          <w:u w:val="single"/>
          <w:lang w:eastAsia="ar-SA"/>
        </w:rPr>
        <w:lastRenderedPageBreak/>
        <w:t>Задача по расчету заработной платы сотрудников (аттестованных, вольнонаемных и осужденных)</w:t>
      </w:r>
      <w:r w:rsidRPr="006F0B32">
        <w:rPr>
          <w:lang w:eastAsia="ar-SA"/>
        </w:rPr>
        <w:t xml:space="preserve">, в которой предусмотрена возможность выполнения функции расчета заработной платы с учетом специфики учреждений ФСИН, подготовки необходимой отчетности, формирования проводок по бухгалтерскому учету на основании документов по расчету заработной платы, отражающихся в журнале </w:t>
      </w:r>
      <w:r w:rsidR="007723F8">
        <w:rPr>
          <w:lang w:eastAsia="ar-SA"/>
        </w:rPr>
        <w:t xml:space="preserve">операций </w:t>
      </w:r>
      <w:r w:rsidRPr="006F0B32">
        <w:rPr>
          <w:lang w:eastAsia="ar-SA"/>
        </w:rPr>
        <w:t xml:space="preserve">№6, в главной книге и в балансе, т.е. должна присутствовать связь начислений и выплат заработной платы и данных бухгалтерского учета. Расчет заработной платы проводится как для гражданского персонала, так и для аттестованного персонала. Информация по зарплате отражается по категориям в разрезе старшего, младшего офицерского состава и по любой категории персонала. </w:t>
      </w:r>
    </w:p>
    <w:p w:rsidR="009949B5" w:rsidRPr="006F0B32" w:rsidRDefault="009949B5" w:rsidP="006F0B32">
      <w:pPr>
        <w:tabs>
          <w:tab w:val="left" w:pos="142"/>
        </w:tabs>
        <w:ind w:firstLine="709"/>
        <w:contextualSpacing/>
        <w:jc w:val="both"/>
        <w:rPr>
          <w:lang w:eastAsia="ar-SA"/>
        </w:rPr>
      </w:pPr>
      <w:r w:rsidRPr="006F0B32">
        <w:rPr>
          <w:lang w:eastAsia="ar-SA"/>
        </w:rPr>
        <w:t>Должны быть предусмотрены документы:</w:t>
      </w:r>
    </w:p>
    <w:p w:rsidR="009949B5" w:rsidRPr="006F0B32" w:rsidRDefault="009949B5" w:rsidP="006F0B32">
      <w:pPr>
        <w:tabs>
          <w:tab w:val="left" w:pos="142"/>
        </w:tabs>
        <w:ind w:firstLine="709"/>
        <w:contextualSpacing/>
        <w:jc w:val="both"/>
        <w:rPr>
          <w:lang w:eastAsia="ar-SA"/>
        </w:rPr>
      </w:pPr>
      <w:r w:rsidRPr="006F0B32">
        <w:rPr>
          <w:lang w:eastAsia="ar-SA"/>
        </w:rPr>
        <w:t>- позволяющие произвести как основные виды начислений, так и дополнительные стимулирующие доплаты и надбавки (надбавка за сложность и напряженность, за категорию, за секретность, за государственную тайну, за выслугу лет, оплата сверхурочных, ночных часов, доплата за выходные и праздничные дни и прочее);</w:t>
      </w:r>
    </w:p>
    <w:p w:rsidR="009949B5" w:rsidRPr="006F0B32" w:rsidRDefault="009949B5" w:rsidP="006F0B32">
      <w:pPr>
        <w:tabs>
          <w:tab w:val="left" w:pos="142"/>
        </w:tabs>
        <w:ind w:firstLine="709"/>
        <w:contextualSpacing/>
        <w:jc w:val="both"/>
        <w:rPr>
          <w:lang w:eastAsia="ar-SA"/>
        </w:rPr>
      </w:pPr>
      <w:r w:rsidRPr="006F0B32">
        <w:rPr>
          <w:lang w:eastAsia="ar-SA"/>
        </w:rPr>
        <w:t>- позволяющие оформлять различные начисления социального характера, такие как пособие по временной нетрудоспособности, единовременные пособия по рождению ребенка, пособие по уходу за ребенком до 1,5 лет и прочее;</w:t>
      </w:r>
    </w:p>
    <w:p w:rsidR="009949B5" w:rsidRPr="006F0B32" w:rsidRDefault="009949B5" w:rsidP="006F0B32">
      <w:pPr>
        <w:tabs>
          <w:tab w:val="left" w:pos="142"/>
        </w:tabs>
        <w:ind w:firstLine="709"/>
        <w:contextualSpacing/>
        <w:jc w:val="both"/>
        <w:rPr>
          <w:lang w:eastAsia="ar-SA"/>
        </w:rPr>
      </w:pPr>
      <w:r w:rsidRPr="006F0B32">
        <w:rPr>
          <w:lang w:eastAsia="ar-SA"/>
        </w:rPr>
        <w:t xml:space="preserve">-для расчета НДФЛ: корректировки и изменения стандартных вычетов по НДФЛ, возможности предоставления имущественных и социальных вычетов; </w:t>
      </w:r>
    </w:p>
    <w:p w:rsidR="009949B5" w:rsidRPr="006F0B32" w:rsidRDefault="009949B5" w:rsidP="006F0B32">
      <w:pPr>
        <w:tabs>
          <w:tab w:val="left" w:pos="142"/>
        </w:tabs>
        <w:ind w:firstLine="709"/>
        <w:contextualSpacing/>
        <w:jc w:val="both"/>
        <w:rPr>
          <w:lang w:eastAsia="ar-SA"/>
        </w:rPr>
      </w:pPr>
      <w:r w:rsidRPr="006F0B32">
        <w:rPr>
          <w:lang w:eastAsia="ar-SA"/>
        </w:rPr>
        <w:t>- отражающие перечисление налога в бюджет;</w:t>
      </w:r>
    </w:p>
    <w:p w:rsidR="009949B5" w:rsidRPr="006F0B32" w:rsidRDefault="009949B5" w:rsidP="006F0B32">
      <w:pPr>
        <w:tabs>
          <w:tab w:val="left" w:pos="142"/>
        </w:tabs>
        <w:ind w:firstLine="709"/>
        <w:contextualSpacing/>
        <w:jc w:val="both"/>
        <w:rPr>
          <w:lang w:eastAsia="ar-SA"/>
        </w:rPr>
      </w:pPr>
      <w:r w:rsidRPr="006F0B32">
        <w:rPr>
          <w:lang w:eastAsia="ar-SA"/>
        </w:rPr>
        <w:t>-для удержания по алиментам, искам, по профсоюзным взносам и другим видам удержаний из заработной платы.</w:t>
      </w:r>
    </w:p>
    <w:p w:rsidR="009949B5" w:rsidRPr="006F0B32" w:rsidRDefault="009949B5" w:rsidP="006F0B32">
      <w:pPr>
        <w:tabs>
          <w:tab w:val="left" w:pos="142"/>
        </w:tabs>
        <w:ind w:firstLine="709"/>
        <w:contextualSpacing/>
        <w:jc w:val="both"/>
        <w:rPr>
          <w:lang w:eastAsia="ar-SA"/>
        </w:rPr>
      </w:pPr>
      <w:r w:rsidRPr="006F0B32">
        <w:rPr>
          <w:lang w:eastAsia="ar-SA"/>
        </w:rPr>
        <w:t xml:space="preserve">Должна быть предусмотрена возможность формирования ведомостей на выплаты авансов, заработной платы, а также </w:t>
      </w:r>
      <w:proofErr w:type="spellStart"/>
      <w:r w:rsidRPr="006F0B32">
        <w:rPr>
          <w:lang w:eastAsia="ar-SA"/>
        </w:rPr>
        <w:t>межрасчетных</w:t>
      </w:r>
      <w:proofErr w:type="spellEnd"/>
      <w:r w:rsidRPr="006F0B32">
        <w:rPr>
          <w:lang w:eastAsia="ar-SA"/>
        </w:rPr>
        <w:t xml:space="preserve"> выплат с учетом НДФЛ, страховых взносов в фонды: ПФР, ФСС, выгрузка в банк.</w:t>
      </w:r>
    </w:p>
    <w:p w:rsidR="009949B5" w:rsidRPr="006F0B32" w:rsidRDefault="009949B5" w:rsidP="006F0B32">
      <w:pPr>
        <w:tabs>
          <w:tab w:val="left" w:pos="142"/>
        </w:tabs>
        <w:ind w:firstLine="709"/>
        <w:contextualSpacing/>
        <w:jc w:val="both"/>
        <w:rPr>
          <w:lang w:eastAsia="ar-SA"/>
        </w:rPr>
      </w:pPr>
      <w:r w:rsidRPr="006F0B32">
        <w:rPr>
          <w:lang w:eastAsia="ar-SA"/>
        </w:rPr>
        <w:t>Задача по расчету заработной платы сотрудников должна включать следующие отчеты:</w:t>
      </w:r>
    </w:p>
    <w:p w:rsidR="009949B5" w:rsidRPr="006F0B32" w:rsidRDefault="009949B5" w:rsidP="006F0B32">
      <w:pPr>
        <w:tabs>
          <w:tab w:val="left" w:pos="142"/>
        </w:tabs>
        <w:ind w:firstLine="709"/>
        <w:contextualSpacing/>
        <w:jc w:val="both"/>
        <w:rPr>
          <w:lang w:eastAsia="ar-SA"/>
        </w:rPr>
      </w:pPr>
      <w:r w:rsidRPr="006F0B32">
        <w:rPr>
          <w:lang w:eastAsia="ar-SA"/>
        </w:rPr>
        <w:t>- отчет, проверяющий начисления и удержания за произвольный период в разрезе аналитики: подразделение, КПС, статьи затрат, источники финансирования, сотрудники и прочее;</w:t>
      </w:r>
    </w:p>
    <w:p w:rsidR="009949B5" w:rsidRPr="006F0B32" w:rsidRDefault="009949B5" w:rsidP="006F0B32">
      <w:pPr>
        <w:tabs>
          <w:tab w:val="left" w:pos="142"/>
        </w:tabs>
        <w:ind w:firstLine="709"/>
        <w:contextualSpacing/>
        <w:jc w:val="both"/>
        <w:rPr>
          <w:lang w:eastAsia="ar-SA"/>
        </w:rPr>
      </w:pPr>
      <w:r w:rsidRPr="006F0B32">
        <w:rPr>
          <w:lang w:eastAsia="ar-SA"/>
        </w:rPr>
        <w:t>- отчет, проверяющий отчисления и налоги за произвольный период в разрезе аналитики: подразделение, КПС, статьи затрат, источники финансирования, сотрудники и прочее;</w:t>
      </w:r>
    </w:p>
    <w:p w:rsidR="009949B5" w:rsidRPr="006F0B32" w:rsidRDefault="009949B5" w:rsidP="006F0B32">
      <w:pPr>
        <w:tabs>
          <w:tab w:val="left" w:pos="142"/>
        </w:tabs>
        <w:ind w:firstLine="709"/>
        <w:contextualSpacing/>
        <w:jc w:val="both"/>
        <w:rPr>
          <w:lang w:eastAsia="ar-SA"/>
        </w:rPr>
      </w:pPr>
      <w:r w:rsidRPr="006F0B32">
        <w:rPr>
          <w:lang w:eastAsia="ar-SA"/>
        </w:rPr>
        <w:t>- отчет, проверяющий исчисленный и удержанный НДФЛ, предоставленные стандартные вычеты за любой период в разрезе аналитики: подразделение, КПС, статьи затрат, источники финансирования, сотрудники и прочее.</w:t>
      </w:r>
    </w:p>
    <w:p w:rsidR="009949B5" w:rsidRPr="006F0B32" w:rsidRDefault="009949B5" w:rsidP="006F0B32">
      <w:pPr>
        <w:tabs>
          <w:tab w:val="left" w:pos="142"/>
        </w:tabs>
        <w:ind w:firstLine="709"/>
        <w:contextualSpacing/>
        <w:jc w:val="both"/>
        <w:rPr>
          <w:lang w:eastAsia="ar-SA"/>
        </w:rPr>
      </w:pPr>
      <w:r w:rsidRPr="006F0B32">
        <w:rPr>
          <w:lang w:eastAsia="ar-SA"/>
        </w:rPr>
        <w:t>Должна быть реализована возможность сдачи отчетов в фонды и налоговые органы непосредственно из программы путем выгрузки файлов для электронного документооборота, такие отчеты как РСВ-1, формы 4-ФСС, сведения персонифицированного учета, налоговые справки по форме 2-НДФЛ</w:t>
      </w:r>
    </w:p>
    <w:p w:rsidR="009949B5" w:rsidRPr="006F0B32" w:rsidRDefault="009949B5" w:rsidP="006F0B32">
      <w:pPr>
        <w:tabs>
          <w:tab w:val="left" w:pos="142"/>
        </w:tabs>
        <w:ind w:firstLine="709"/>
        <w:contextualSpacing/>
        <w:jc w:val="both"/>
        <w:rPr>
          <w:u w:val="single"/>
          <w:lang w:eastAsia="ar-SA"/>
        </w:rPr>
      </w:pPr>
      <w:r w:rsidRPr="006F0B32">
        <w:rPr>
          <w:u w:val="single"/>
          <w:lang w:eastAsia="ar-SA"/>
        </w:rPr>
        <w:t>Задача «Помощник формирования бухгалтерской отчетности»</w:t>
      </w:r>
    </w:p>
    <w:p w:rsidR="009949B5" w:rsidRPr="006F0B32" w:rsidRDefault="009949B5" w:rsidP="006F0B32">
      <w:pPr>
        <w:tabs>
          <w:tab w:val="left" w:pos="142"/>
        </w:tabs>
        <w:ind w:firstLine="709"/>
        <w:contextualSpacing/>
        <w:jc w:val="both"/>
        <w:rPr>
          <w:lang w:eastAsia="ar-SA"/>
        </w:rPr>
      </w:pPr>
      <w:r w:rsidRPr="006F0B32">
        <w:rPr>
          <w:lang w:eastAsia="ar-SA"/>
        </w:rPr>
        <w:t>Предназначена для автоматического заполнения регламентированной бухгалтерской отчетности.</w:t>
      </w:r>
    </w:p>
    <w:p w:rsidR="009949B5" w:rsidRPr="006F0B32" w:rsidRDefault="009949B5" w:rsidP="006F0B32">
      <w:pPr>
        <w:tabs>
          <w:tab w:val="left" w:pos="142"/>
        </w:tabs>
        <w:ind w:firstLine="709"/>
        <w:contextualSpacing/>
        <w:jc w:val="both"/>
        <w:rPr>
          <w:lang w:eastAsia="ar-SA"/>
        </w:rPr>
      </w:pPr>
      <w:r w:rsidRPr="006F0B32">
        <w:rPr>
          <w:lang w:eastAsia="ar-SA"/>
        </w:rPr>
        <w:t>Благодаря Помощнику за 5 шагов выгружается необходимый комплект готовых отчетов, а именно:</w:t>
      </w:r>
    </w:p>
    <w:p w:rsidR="009949B5" w:rsidRPr="006F0B32" w:rsidRDefault="009949B5" w:rsidP="006F0B32">
      <w:pPr>
        <w:tabs>
          <w:tab w:val="left" w:pos="142"/>
        </w:tabs>
        <w:ind w:firstLine="709"/>
        <w:contextualSpacing/>
        <w:jc w:val="both"/>
        <w:rPr>
          <w:lang w:eastAsia="ar-SA"/>
        </w:rPr>
      </w:pPr>
      <w:r w:rsidRPr="006F0B32">
        <w:rPr>
          <w:lang w:eastAsia="ar-SA"/>
        </w:rPr>
        <w:t>1) выбор отчетов, которые входят в состав комплекта отчетности;</w:t>
      </w:r>
    </w:p>
    <w:p w:rsidR="009949B5" w:rsidRPr="006F0B32" w:rsidRDefault="009949B5" w:rsidP="006F0B32">
      <w:pPr>
        <w:tabs>
          <w:tab w:val="left" w:pos="142"/>
        </w:tabs>
        <w:ind w:firstLine="709"/>
        <w:contextualSpacing/>
        <w:jc w:val="both"/>
        <w:rPr>
          <w:lang w:eastAsia="ar-SA"/>
        </w:rPr>
      </w:pPr>
      <w:r w:rsidRPr="006F0B32">
        <w:rPr>
          <w:lang w:eastAsia="ar-SA"/>
        </w:rPr>
        <w:t>2) проверка готовности данных в базе к формированию отчетов с выводом ошибок;</w:t>
      </w:r>
    </w:p>
    <w:p w:rsidR="009949B5" w:rsidRPr="006F0B32" w:rsidRDefault="009949B5" w:rsidP="006F0B32">
      <w:pPr>
        <w:tabs>
          <w:tab w:val="left" w:pos="142"/>
        </w:tabs>
        <w:ind w:firstLine="709"/>
        <w:contextualSpacing/>
        <w:jc w:val="both"/>
        <w:rPr>
          <w:lang w:eastAsia="ar-SA"/>
        </w:rPr>
      </w:pPr>
      <w:r w:rsidRPr="006F0B32">
        <w:rPr>
          <w:lang w:eastAsia="ar-SA"/>
        </w:rPr>
        <w:t>3) формирование отчетов согласно заданному комплекту отчетности;</w:t>
      </w:r>
    </w:p>
    <w:p w:rsidR="009949B5" w:rsidRPr="006F0B32" w:rsidRDefault="009949B5" w:rsidP="006F0B32">
      <w:pPr>
        <w:tabs>
          <w:tab w:val="left" w:pos="142"/>
        </w:tabs>
        <w:ind w:firstLine="709"/>
        <w:contextualSpacing/>
        <w:jc w:val="both"/>
        <w:rPr>
          <w:lang w:eastAsia="ar-SA"/>
        </w:rPr>
      </w:pPr>
      <w:r w:rsidRPr="006F0B32">
        <w:rPr>
          <w:lang w:eastAsia="ar-SA"/>
        </w:rPr>
        <w:t>4) проверка контрольных соотношений;</w:t>
      </w:r>
    </w:p>
    <w:p w:rsidR="009949B5" w:rsidRPr="006F0B32" w:rsidRDefault="009949B5" w:rsidP="006F0B32">
      <w:pPr>
        <w:tabs>
          <w:tab w:val="left" w:pos="142"/>
        </w:tabs>
        <w:ind w:firstLine="709"/>
        <w:contextualSpacing/>
        <w:jc w:val="both"/>
        <w:rPr>
          <w:lang w:eastAsia="ar-SA"/>
        </w:rPr>
      </w:pPr>
      <w:r w:rsidRPr="006F0B32">
        <w:rPr>
          <w:lang w:eastAsia="ar-SA"/>
        </w:rPr>
        <w:t>5) печать и выгрузка отчетов;</w:t>
      </w:r>
    </w:p>
    <w:p w:rsidR="009949B5" w:rsidRPr="006F0B32" w:rsidRDefault="009949B5" w:rsidP="006F0B32">
      <w:pPr>
        <w:tabs>
          <w:tab w:val="left" w:pos="142"/>
        </w:tabs>
        <w:ind w:firstLine="709"/>
        <w:contextualSpacing/>
        <w:jc w:val="both"/>
        <w:rPr>
          <w:lang w:eastAsia="ar-SA"/>
        </w:rPr>
      </w:pPr>
      <w:r w:rsidRPr="006F0B32">
        <w:rPr>
          <w:lang w:eastAsia="ar-SA"/>
        </w:rPr>
        <w:t xml:space="preserve">6) выгрузка отчетов из «1С» в </w:t>
      </w:r>
      <w:proofErr w:type="spellStart"/>
      <w:r w:rsidRPr="006F0B32">
        <w:rPr>
          <w:lang w:eastAsia="ar-SA"/>
        </w:rPr>
        <w:t>Аксиок</w:t>
      </w:r>
      <w:proofErr w:type="spellEnd"/>
      <w:r w:rsidRPr="006F0B32">
        <w:rPr>
          <w:lang w:eastAsia="ar-SA"/>
        </w:rPr>
        <w:t>;</w:t>
      </w:r>
    </w:p>
    <w:p w:rsidR="009949B5" w:rsidRPr="006F0B32" w:rsidRDefault="009949B5" w:rsidP="006F0B32">
      <w:pPr>
        <w:tabs>
          <w:tab w:val="left" w:pos="142"/>
        </w:tabs>
        <w:ind w:firstLine="709"/>
        <w:contextualSpacing/>
        <w:jc w:val="both"/>
        <w:rPr>
          <w:lang w:eastAsia="ar-SA"/>
        </w:rPr>
      </w:pPr>
      <w:r w:rsidRPr="006F0B32">
        <w:rPr>
          <w:lang w:eastAsia="ar-SA"/>
        </w:rPr>
        <w:t>7) выгрузка отчетов из «1С» в систему «Электронный бюджет».</w:t>
      </w:r>
    </w:p>
    <w:p w:rsidR="009949B5" w:rsidRPr="006F0B32" w:rsidRDefault="009949B5" w:rsidP="006F0B32">
      <w:pPr>
        <w:tabs>
          <w:tab w:val="left" w:pos="142"/>
        </w:tabs>
        <w:ind w:firstLine="709"/>
        <w:contextualSpacing/>
        <w:jc w:val="both"/>
        <w:rPr>
          <w:u w:val="single"/>
          <w:lang w:eastAsia="ar-SA"/>
        </w:rPr>
      </w:pPr>
      <w:r w:rsidRPr="006F0B32">
        <w:rPr>
          <w:u w:val="single"/>
          <w:lang w:eastAsia="ar-SA"/>
        </w:rPr>
        <w:lastRenderedPageBreak/>
        <w:t>Задача «Встроенная система обучения»</w:t>
      </w:r>
    </w:p>
    <w:p w:rsidR="009949B5" w:rsidRPr="006F0B32" w:rsidRDefault="009949B5" w:rsidP="006F0B32">
      <w:pPr>
        <w:tabs>
          <w:tab w:val="left" w:pos="142"/>
        </w:tabs>
        <w:ind w:firstLine="709"/>
        <w:contextualSpacing/>
        <w:jc w:val="both"/>
        <w:rPr>
          <w:lang w:eastAsia="ar-SA"/>
        </w:rPr>
      </w:pPr>
      <w:r w:rsidRPr="006F0B32">
        <w:rPr>
          <w:lang w:eastAsia="ar-SA"/>
        </w:rPr>
        <w:t>Предназначена для проверки корректности документа на моменте создания с целью уменьшения бухгалтерских ошибок в информационной базе.</w:t>
      </w:r>
    </w:p>
    <w:p w:rsidR="009949B5" w:rsidRPr="006F0B32" w:rsidRDefault="009949B5" w:rsidP="006F0B32">
      <w:pPr>
        <w:tabs>
          <w:tab w:val="left" w:pos="142"/>
        </w:tabs>
        <w:ind w:firstLine="709"/>
        <w:contextualSpacing/>
        <w:jc w:val="both"/>
        <w:rPr>
          <w:bCs/>
          <w:lang w:eastAsia="ar-SA"/>
        </w:rPr>
      </w:pPr>
      <w:r w:rsidRPr="006F0B32">
        <w:rPr>
          <w:b/>
          <w:bCs/>
          <w:lang w:eastAsia="ar-SA"/>
        </w:rPr>
        <w:t>Порядок оформления несоответствия качества оказываемых услуг:</w:t>
      </w:r>
    </w:p>
    <w:p w:rsidR="009949B5" w:rsidRPr="006F0B32" w:rsidRDefault="009949B5" w:rsidP="006F0B32">
      <w:pPr>
        <w:tabs>
          <w:tab w:val="left" w:pos="142"/>
        </w:tabs>
        <w:ind w:firstLine="709"/>
        <w:contextualSpacing/>
        <w:jc w:val="both"/>
        <w:rPr>
          <w:lang w:eastAsia="ar-SA"/>
        </w:rPr>
      </w:pPr>
      <w:r w:rsidRPr="006F0B32">
        <w:rPr>
          <w:lang w:eastAsia="ar-SA"/>
        </w:rPr>
        <w:t xml:space="preserve">В случае несоответствия качества услуг требованиям Технического задания по любому из показателей Заказчик в течение 5-ти рабочих дней составляет Технический акт о несоответствии качества услуг требованиям </w:t>
      </w:r>
      <w:r w:rsidR="00C77B7E">
        <w:rPr>
          <w:lang w:eastAsia="ar-SA"/>
        </w:rPr>
        <w:t>контракта</w:t>
      </w:r>
      <w:r w:rsidRPr="006F0B32">
        <w:rPr>
          <w:lang w:eastAsia="ar-SA"/>
        </w:rPr>
        <w:t>, Контракта, Технического задания и направляет его Исполнителю.</w:t>
      </w:r>
    </w:p>
    <w:p w:rsidR="009949B5" w:rsidRPr="006F0B32" w:rsidRDefault="009949B5" w:rsidP="006F0B32">
      <w:pPr>
        <w:tabs>
          <w:tab w:val="left" w:pos="142"/>
        </w:tabs>
        <w:ind w:firstLine="709"/>
        <w:contextualSpacing/>
        <w:jc w:val="both"/>
        <w:rPr>
          <w:lang w:eastAsia="ar-SA"/>
        </w:rPr>
      </w:pPr>
      <w:r w:rsidRPr="006F0B32">
        <w:rPr>
          <w:lang w:eastAsia="ar-SA"/>
        </w:rPr>
        <w:t>Исполнитель обязан в течение 3-х (трех) рабочих дней подписать Технический акт или предоставить письменное мотивированное возражение.</w:t>
      </w:r>
    </w:p>
    <w:p w:rsidR="009949B5" w:rsidRPr="006F0B32" w:rsidRDefault="009949B5" w:rsidP="006F0B32">
      <w:pPr>
        <w:tabs>
          <w:tab w:val="left" w:pos="142"/>
        </w:tabs>
        <w:ind w:firstLine="709"/>
        <w:contextualSpacing/>
        <w:jc w:val="both"/>
        <w:rPr>
          <w:lang w:eastAsia="ar-SA"/>
        </w:rPr>
      </w:pPr>
      <w:r w:rsidRPr="006F0B32">
        <w:rPr>
          <w:lang w:eastAsia="ar-SA"/>
        </w:rPr>
        <w:t>Технический акт о несоответствии качества услуг требованиям Контракта является основанием для расторжения Контракта с Заказчиком в одностороннем порядке.</w:t>
      </w:r>
    </w:p>
    <w:p w:rsidR="005A2C05" w:rsidRPr="006F0B32" w:rsidRDefault="005A2C05" w:rsidP="005A2C05">
      <w:pPr>
        <w:tabs>
          <w:tab w:val="left" w:pos="142"/>
        </w:tabs>
        <w:ind w:firstLine="709"/>
        <w:contextualSpacing/>
        <w:jc w:val="both"/>
        <w:rPr>
          <w:lang w:eastAsia="ar-SA"/>
        </w:rPr>
      </w:pPr>
      <w:r w:rsidRPr="006F0B32">
        <w:rPr>
          <w:lang w:eastAsia="ar-SA"/>
        </w:rPr>
        <w:t>В соответствии с постановлением Правительства РФ от 16.11.2015 № 1236 «</w:t>
      </w:r>
      <w:r w:rsidRPr="007F2F2B">
        <w:rPr>
          <w:lang w:eastAsia="ar-SA"/>
        </w:rPr>
        <w:t>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rsidRPr="006F0B32">
        <w:rPr>
          <w:lang w:eastAsia="ar-SA"/>
        </w:rPr>
        <w:t>», установлен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w:t>
      </w:r>
      <w:r>
        <w:rPr>
          <w:lang w:eastAsia="ar-SA"/>
        </w:rPr>
        <w:t xml:space="preserve"> </w:t>
      </w:r>
      <w:r w:rsidRPr="006F0B32">
        <w:rPr>
          <w:lang w:eastAsia="ar-SA"/>
        </w:rPr>
        <w:t>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w:t>
      </w:r>
    </w:p>
    <w:p w:rsidR="00FC19F1" w:rsidRDefault="00FC19F1" w:rsidP="006F0B32">
      <w:pPr>
        <w:tabs>
          <w:tab w:val="left" w:pos="142"/>
        </w:tabs>
        <w:ind w:firstLine="709"/>
        <w:contextualSpacing/>
        <w:jc w:val="both"/>
        <w:rPr>
          <w:lang w:eastAsia="ar-SA"/>
        </w:rPr>
      </w:pPr>
    </w:p>
    <w:p w:rsidR="00F87401" w:rsidRDefault="00F87401" w:rsidP="00F87401">
      <w:pPr>
        <w:tabs>
          <w:tab w:val="left" w:pos="142"/>
        </w:tabs>
        <w:contextualSpacing/>
        <w:jc w:val="both"/>
        <w:rPr>
          <w:lang w:eastAsia="ar-SA"/>
        </w:rPr>
      </w:pPr>
      <w:r>
        <w:rPr>
          <w:lang w:eastAsia="ar-SA"/>
        </w:rPr>
        <w:t xml:space="preserve"> ГОСУДАРСТВЕННЫЙ ЗАКАЗЧИК                                  ИСПОЛНИТЕЛЬ</w:t>
      </w:r>
    </w:p>
    <w:p w:rsidR="00F87401" w:rsidRDefault="00F87401" w:rsidP="00F87401">
      <w:pPr>
        <w:tabs>
          <w:tab w:val="left" w:pos="142"/>
        </w:tabs>
        <w:ind w:firstLine="709"/>
        <w:contextualSpacing/>
        <w:jc w:val="both"/>
        <w:rPr>
          <w:lang w:eastAsia="ar-SA"/>
        </w:rPr>
      </w:pPr>
    </w:p>
    <w:p w:rsidR="00F87401" w:rsidRDefault="00F87401" w:rsidP="00F87401">
      <w:pPr>
        <w:tabs>
          <w:tab w:val="left" w:pos="142"/>
        </w:tabs>
        <w:contextualSpacing/>
        <w:jc w:val="both"/>
        <w:rPr>
          <w:lang w:eastAsia="ar-SA"/>
        </w:rPr>
      </w:pPr>
      <w:r>
        <w:rPr>
          <w:lang w:eastAsia="ar-SA"/>
        </w:rPr>
        <w:t xml:space="preserve">____________________/  </w:t>
      </w:r>
      <w:r w:rsidR="00962873" w:rsidRPr="00CB7337">
        <w:rPr>
          <w:color w:val="FFFFFF" w:themeColor="background1"/>
          <w:lang w:eastAsia="ar-SA"/>
        </w:rPr>
        <w:t>К.А. Наумов</w:t>
      </w:r>
      <w:r w:rsidR="00962873">
        <w:rPr>
          <w:lang w:eastAsia="ar-SA"/>
        </w:rPr>
        <w:t>______</w:t>
      </w:r>
      <w:r w:rsidRPr="00F87401">
        <w:rPr>
          <w:lang w:eastAsia="ar-SA"/>
        </w:rPr>
        <w:t>/</w:t>
      </w:r>
      <w:r w:rsidR="00962873" w:rsidRPr="00B41B81">
        <w:rPr>
          <w:color w:val="FFFFFF" w:themeColor="background1"/>
          <w:lang w:eastAsia="ar-SA"/>
        </w:rPr>
        <w:t>И.П. Кудинова</w:t>
      </w:r>
    </w:p>
    <w:p w:rsidR="00F87401" w:rsidRDefault="00F87401" w:rsidP="00F87401">
      <w:pPr>
        <w:tabs>
          <w:tab w:val="left" w:pos="142"/>
        </w:tabs>
        <w:ind w:firstLine="709"/>
        <w:contextualSpacing/>
        <w:jc w:val="both"/>
        <w:rPr>
          <w:lang w:eastAsia="ar-SA"/>
        </w:rPr>
      </w:pPr>
      <w:proofErr w:type="spellStart"/>
      <w:r>
        <w:rPr>
          <w:lang w:eastAsia="ar-SA"/>
        </w:rPr>
        <w:t>мп</w:t>
      </w:r>
      <w:proofErr w:type="spellEnd"/>
      <w:r>
        <w:rPr>
          <w:lang w:eastAsia="ar-SA"/>
        </w:rPr>
        <w:tab/>
      </w:r>
    </w:p>
    <w:sectPr w:rsidR="00F87401" w:rsidSect="004E415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nsid w:val="00000009"/>
    <w:multiLevelType w:val="multilevel"/>
    <w:tmpl w:val="00000009"/>
    <w:name w:val="WW8Num9"/>
    <w:lvl w:ilvl="0">
      <w:start w:val="1"/>
      <w:numFmt w:val="bullet"/>
      <w:lvlText w:val=""/>
      <w:lvlJc w:val="left"/>
      <w:pPr>
        <w:tabs>
          <w:tab w:val="num" w:pos="420"/>
        </w:tabs>
        <w:ind w:left="420" w:hanging="420"/>
      </w:pPr>
      <w:rPr>
        <w:rFonts w:ascii="Symbol" w:hAnsi="Symbol" w:cs="OpenSymbol"/>
        <w:sz w:val="22"/>
        <w:szCs w:val="22"/>
      </w:rPr>
    </w:lvl>
    <w:lvl w:ilvl="1">
      <w:start w:val="1"/>
      <w:numFmt w:val="bullet"/>
      <w:lvlText w:val=""/>
      <w:lvlJc w:val="left"/>
      <w:pPr>
        <w:tabs>
          <w:tab w:val="num" w:pos="840"/>
        </w:tabs>
        <w:ind w:left="840" w:hanging="420"/>
      </w:pPr>
      <w:rPr>
        <w:rFonts w:ascii="Symbol" w:hAnsi="Symbol" w:cs="OpenSymbol"/>
        <w:sz w:val="22"/>
        <w:szCs w:val="22"/>
      </w:rPr>
    </w:lvl>
    <w:lvl w:ilvl="2">
      <w:start w:val="1"/>
      <w:numFmt w:val="bullet"/>
      <w:lvlText w:val=""/>
      <w:lvlJc w:val="left"/>
      <w:pPr>
        <w:tabs>
          <w:tab w:val="num" w:pos="1260"/>
        </w:tabs>
        <w:ind w:left="1260" w:hanging="420"/>
      </w:pPr>
      <w:rPr>
        <w:rFonts w:ascii="Symbol" w:hAnsi="Symbol" w:cs="OpenSymbol"/>
        <w:sz w:val="22"/>
        <w:szCs w:val="22"/>
      </w:rPr>
    </w:lvl>
    <w:lvl w:ilvl="3">
      <w:start w:val="1"/>
      <w:numFmt w:val="bullet"/>
      <w:lvlText w:val=""/>
      <w:lvlJc w:val="left"/>
      <w:pPr>
        <w:tabs>
          <w:tab w:val="num" w:pos="1680"/>
        </w:tabs>
        <w:ind w:left="1680" w:hanging="420"/>
      </w:pPr>
      <w:rPr>
        <w:rFonts w:ascii="Symbol" w:hAnsi="Symbol" w:cs="OpenSymbol"/>
        <w:sz w:val="22"/>
        <w:szCs w:val="22"/>
      </w:rPr>
    </w:lvl>
    <w:lvl w:ilvl="4">
      <w:start w:val="1"/>
      <w:numFmt w:val="bullet"/>
      <w:lvlText w:val=""/>
      <w:lvlJc w:val="left"/>
      <w:pPr>
        <w:tabs>
          <w:tab w:val="num" w:pos="2100"/>
        </w:tabs>
        <w:ind w:left="2100" w:hanging="420"/>
      </w:pPr>
      <w:rPr>
        <w:rFonts w:ascii="Symbol" w:hAnsi="Symbol" w:cs="OpenSymbol"/>
        <w:sz w:val="22"/>
        <w:szCs w:val="22"/>
      </w:rPr>
    </w:lvl>
    <w:lvl w:ilvl="5">
      <w:start w:val="1"/>
      <w:numFmt w:val="bullet"/>
      <w:lvlText w:val=""/>
      <w:lvlJc w:val="left"/>
      <w:pPr>
        <w:tabs>
          <w:tab w:val="num" w:pos="2520"/>
        </w:tabs>
        <w:ind w:left="2520" w:hanging="420"/>
      </w:pPr>
      <w:rPr>
        <w:rFonts w:ascii="Symbol" w:hAnsi="Symbol" w:cs="OpenSymbol"/>
        <w:sz w:val="22"/>
        <w:szCs w:val="22"/>
      </w:rPr>
    </w:lvl>
    <w:lvl w:ilvl="6">
      <w:start w:val="1"/>
      <w:numFmt w:val="bullet"/>
      <w:lvlText w:val=""/>
      <w:lvlJc w:val="left"/>
      <w:pPr>
        <w:tabs>
          <w:tab w:val="num" w:pos="2940"/>
        </w:tabs>
        <w:ind w:left="2940" w:hanging="420"/>
      </w:pPr>
      <w:rPr>
        <w:rFonts w:ascii="Symbol" w:hAnsi="Symbol" w:cs="OpenSymbol"/>
        <w:sz w:val="22"/>
        <w:szCs w:val="22"/>
      </w:rPr>
    </w:lvl>
    <w:lvl w:ilvl="7">
      <w:start w:val="1"/>
      <w:numFmt w:val="bullet"/>
      <w:lvlText w:val=""/>
      <w:lvlJc w:val="left"/>
      <w:pPr>
        <w:tabs>
          <w:tab w:val="num" w:pos="3360"/>
        </w:tabs>
        <w:ind w:left="3360" w:hanging="420"/>
      </w:pPr>
      <w:rPr>
        <w:rFonts w:ascii="Symbol" w:hAnsi="Symbol" w:cs="OpenSymbol"/>
        <w:sz w:val="22"/>
        <w:szCs w:val="22"/>
      </w:rPr>
    </w:lvl>
    <w:lvl w:ilvl="8">
      <w:start w:val="1"/>
      <w:numFmt w:val="bullet"/>
      <w:lvlText w:val=""/>
      <w:lvlJc w:val="left"/>
      <w:pPr>
        <w:tabs>
          <w:tab w:val="num" w:pos="3780"/>
        </w:tabs>
        <w:ind w:left="3780" w:hanging="420"/>
      </w:pPr>
      <w:rPr>
        <w:rFonts w:ascii="Symbol" w:hAnsi="Symbol" w:cs="OpenSymbol"/>
        <w:sz w:val="22"/>
        <w:szCs w:val="22"/>
      </w:r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C"/>
    <w:multiLevelType w:val="multilevel"/>
    <w:tmpl w:val="0000000C"/>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D"/>
    <w:multiLevelType w:val="multilevel"/>
    <w:tmpl w:val="0000000D"/>
    <w:name w:val="WW8Num13"/>
    <w:lvl w:ilvl="0">
      <w:start w:val="7"/>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b w:val="0"/>
      </w:rPr>
    </w:lvl>
    <w:lvl w:ilvl="2">
      <w:start w:val="1"/>
      <w:numFmt w:val="bullet"/>
      <w:lvlText w:val="▪"/>
      <w:lvlJc w:val="left"/>
      <w:pPr>
        <w:tabs>
          <w:tab w:val="num" w:pos="1440"/>
        </w:tabs>
        <w:ind w:left="1440" w:hanging="360"/>
      </w:pPr>
      <w:rPr>
        <w:rFonts w:ascii="OpenSymbol" w:hAnsi="OpenSymbol"/>
        <w:b w:val="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b w:val="0"/>
      </w:rPr>
    </w:lvl>
    <w:lvl w:ilvl="5">
      <w:start w:val="1"/>
      <w:numFmt w:val="bullet"/>
      <w:lvlText w:val="▪"/>
      <w:lvlJc w:val="left"/>
      <w:pPr>
        <w:tabs>
          <w:tab w:val="num" w:pos="2520"/>
        </w:tabs>
        <w:ind w:left="2520" w:hanging="360"/>
      </w:pPr>
      <w:rPr>
        <w:rFonts w:ascii="OpenSymbol" w:hAnsi="OpenSymbol"/>
        <w:b w:val="0"/>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b w:val="0"/>
      </w:rPr>
    </w:lvl>
    <w:lvl w:ilvl="8">
      <w:start w:val="1"/>
      <w:numFmt w:val="bullet"/>
      <w:lvlText w:val="▪"/>
      <w:lvlJc w:val="left"/>
      <w:pPr>
        <w:tabs>
          <w:tab w:val="num" w:pos="3600"/>
        </w:tabs>
        <w:ind w:left="3600" w:hanging="360"/>
      </w:pPr>
      <w:rPr>
        <w:rFonts w:ascii="OpenSymbol" w:hAnsi="OpenSymbol"/>
        <w:b w:val="0"/>
      </w:rPr>
    </w:lvl>
  </w:abstractNum>
  <w:abstractNum w:abstractNumId="6">
    <w:nsid w:val="01AA7A04"/>
    <w:multiLevelType w:val="hybridMultilevel"/>
    <w:tmpl w:val="69E85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170385"/>
    <w:multiLevelType w:val="hybridMultilevel"/>
    <w:tmpl w:val="48A8B9DA"/>
    <w:lvl w:ilvl="0" w:tplc="B6B4859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33DD68A7"/>
    <w:multiLevelType w:val="hybridMultilevel"/>
    <w:tmpl w:val="38128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A2C4D5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51E223B3"/>
    <w:multiLevelType w:val="hybridMultilevel"/>
    <w:tmpl w:val="7188D9CE"/>
    <w:lvl w:ilvl="0" w:tplc="5712A6B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8"/>
  </w:num>
  <w:num w:numId="9">
    <w:abstractNumId w:val="6"/>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76"/>
    <w:rsid w:val="00034A5B"/>
    <w:rsid w:val="00067F8B"/>
    <w:rsid w:val="00084A45"/>
    <w:rsid w:val="000A55A8"/>
    <w:rsid w:val="001A6989"/>
    <w:rsid w:val="00243693"/>
    <w:rsid w:val="00286732"/>
    <w:rsid w:val="00286EE3"/>
    <w:rsid w:val="003C287C"/>
    <w:rsid w:val="003E00C4"/>
    <w:rsid w:val="003E03DE"/>
    <w:rsid w:val="00400621"/>
    <w:rsid w:val="00450B75"/>
    <w:rsid w:val="00486548"/>
    <w:rsid w:val="004E4157"/>
    <w:rsid w:val="004F2510"/>
    <w:rsid w:val="00517076"/>
    <w:rsid w:val="005770CE"/>
    <w:rsid w:val="0059769D"/>
    <w:rsid w:val="005A2C05"/>
    <w:rsid w:val="005D5967"/>
    <w:rsid w:val="00675AF7"/>
    <w:rsid w:val="006D2E90"/>
    <w:rsid w:val="006F0B32"/>
    <w:rsid w:val="007205A4"/>
    <w:rsid w:val="007618FD"/>
    <w:rsid w:val="007723F8"/>
    <w:rsid w:val="008A7D50"/>
    <w:rsid w:val="008B5A75"/>
    <w:rsid w:val="00962873"/>
    <w:rsid w:val="009949B5"/>
    <w:rsid w:val="00A00BC8"/>
    <w:rsid w:val="00A22FBD"/>
    <w:rsid w:val="00B41B81"/>
    <w:rsid w:val="00BA4C6C"/>
    <w:rsid w:val="00BA639B"/>
    <w:rsid w:val="00BC1895"/>
    <w:rsid w:val="00C77B7E"/>
    <w:rsid w:val="00C907BE"/>
    <w:rsid w:val="00CA4516"/>
    <w:rsid w:val="00CB7337"/>
    <w:rsid w:val="00D2171E"/>
    <w:rsid w:val="00D25D98"/>
    <w:rsid w:val="00D752AB"/>
    <w:rsid w:val="00D82733"/>
    <w:rsid w:val="00D82912"/>
    <w:rsid w:val="00DB1216"/>
    <w:rsid w:val="00DE5BC6"/>
    <w:rsid w:val="00E60197"/>
    <w:rsid w:val="00EB1AAB"/>
    <w:rsid w:val="00EE4E69"/>
    <w:rsid w:val="00F42B1E"/>
    <w:rsid w:val="00F87401"/>
    <w:rsid w:val="00FA40BB"/>
    <w:rsid w:val="00FC13CB"/>
    <w:rsid w:val="00FC19F1"/>
    <w:rsid w:val="00FF7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A37E5-2A1D-46C8-BAB2-F0A055CB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9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949B5"/>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49B5"/>
    <w:rPr>
      <w:color w:val="0000FF"/>
      <w:u w:val="single"/>
    </w:rPr>
  </w:style>
  <w:style w:type="paragraph" w:customStyle="1" w:styleId="ConsPlusNormal">
    <w:name w:val="ConsPlusNormal"/>
    <w:link w:val="ConsPlusNormal0"/>
    <w:uiPriority w:val="99"/>
    <w:qFormat/>
    <w:rsid w:val="009949B5"/>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4">
    <w:name w:val="Body Text"/>
    <w:aliases w:val="Основной текст Знак1,Основной текст Знак Знак,Знак1 Знак Знак,Знак1 Знак1,Основной текст Знак1 Знак,Основной текст Знак1 Знак Знак,Основной текст Знак1 Знак Знак Знак,Основной текст Знак1 Знак Знак Знак Знак,Знак1 Знак"/>
    <w:basedOn w:val="a"/>
    <w:link w:val="a5"/>
    <w:rsid w:val="009949B5"/>
    <w:pPr>
      <w:spacing w:after="120"/>
    </w:pPr>
  </w:style>
  <w:style w:type="character" w:customStyle="1" w:styleId="a5">
    <w:name w:val="Основной текст Знак"/>
    <w:aliases w:val="Основной текст Знак1 Знак1,Основной текст Знак Знак Знак,Знак1 Знак Знак Знак,Знак1 Знак1 Знак,Основной текст Знак1 Знак Знак1,Основной текст Знак1 Знак Знак Знак1,Основной текст Знак1 Знак Знак Знак Знак1,Знак1 Знак Знак1"/>
    <w:basedOn w:val="a0"/>
    <w:link w:val="a4"/>
    <w:rsid w:val="009949B5"/>
    <w:rPr>
      <w:rFonts w:ascii="Times New Roman" w:eastAsia="Times New Roman" w:hAnsi="Times New Roman" w:cs="Times New Roman"/>
      <w:sz w:val="24"/>
      <w:szCs w:val="24"/>
      <w:lang w:eastAsia="ru-RU"/>
    </w:rPr>
  </w:style>
  <w:style w:type="paragraph" w:customStyle="1" w:styleId="11">
    <w:name w:val="Обычный1"/>
    <w:basedOn w:val="a"/>
    <w:rsid w:val="009949B5"/>
    <w:pPr>
      <w:widowControl w:val="0"/>
      <w:snapToGrid w:val="0"/>
      <w:spacing w:line="300" w:lineRule="auto"/>
      <w:ind w:left="34" w:firstLine="720"/>
      <w:jc w:val="both"/>
    </w:pPr>
    <w:rPr>
      <w:rFonts w:eastAsia="Calibri"/>
    </w:rPr>
  </w:style>
  <w:style w:type="paragraph" w:styleId="a6">
    <w:name w:val="Title"/>
    <w:basedOn w:val="a"/>
    <w:link w:val="a7"/>
    <w:qFormat/>
    <w:rsid w:val="009949B5"/>
    <w:pPr>
      <w:jc w:val="center"/>
    </w:pPr>
    <w:rPr>
      <w:b/>
      <w:bCs/>
      <w:sz w:val="28"/>
    </w:rPr>
  </w:style>
  <w:style w:type="character" w:customStyle="1" w:styleId="a7">
    <w:name w:val="Название Знак"/>
    <w:basedOn w:val="a0"/>
    <w:link w:val="a6"/>
    <w:rsid w:val="009949B5"/>
    <w:rPr>
      <w:rFonts w:ascii="Times New Roman" w:eastAsia="Times New Roman" w:hAnsi="Times New Roman" w:cs="Times New Roman"/>
      <w:b/>
      <w:bCs/>
      <w:sz w:val="28"/>
      <w:szCs w:val="24"/>
      <w:lang w:eastAsia="ru-RU"/>
    </w:rPr>
  </w:style>
  <w:style w:type="character" w:customStyle="1" w:styleId="ConsPlusNormal0">
    <w:name w:val="ConsPlusNormal Знак"/>
    <w:link w:val="ConsPlusNormal"/>
    <w:uiPriority w:val="99"/>
    <w:qFormat/>
    <w:locked/>
    <w:rsid w:val="009949B5"/>
    <w:rPr>
      <w:rFonts w:ascii="Arial" w:eastAsia="Times New Roman" w:hAnsi="Arial" w:cs="Arial"/>
      <w:sz w:val="24"/>
      <w:szCs w:val="24"/>
      <w:lang w:eastAsia="ru-RU"/>
    </w:rPr>
  </w:style>
  <w:style w:type="paragraph" w:customStyle="1" w:styleId="fr1bullet3gif">
    <w:name w:val="fr1bullet3.gif"/>
    <w:basedOn w:val="a"/>
    <w:rsid w:val="009949B5"/>
    <w:pPr>
      <w:spacing w:before="100" w:beforeAutospacing="1" w:after="100" w:afterAutospacing="1"/>
    </w:pPr>
  </w:style>
  <w:style w:type="character" w:customStyle="1" w:styleId="2">
    <w:name w:val="Основной шрифт абзаца2"/>
    <w:rsid w:val="009949B5"/>
  </w:style>
  <w:style w:type="character" w:customStyle="1" w:styleId="12">
    <w:name w:val="Основной шрифт абзаца1"/>
    <w:rsid w:val="009949B5"/>
  </w:style>
  <w:style w:type="paragraph" w:customStyle="1" w:styleId="a8">
    <w:name w:val="Текст в заданном формате"/>
    <w:basedOn w:val="a"/>
    <w:rsid w:val="009949B5"/>
    <w:pPr>
      <w:widowControl w:val="0"/>
      <w:suppressAutoHyphens/>
    </w:pPr>
    <w:rPr>
      <w:rFonts w:ascii="Courier New" w:eastAsia="Courier New" w:hAnsi="Courier New" w:cs="Courier New"/>
      <w:sz w:val="20"/>
      <w:szCs w:val="20"/>
      <w:lang w:eastAsia="zh-CN"/>
    </w:rPr>
  </w:style>
  <w:style w:type="paragraph" w:customStyle="1" w:styleId="DefaultText">
    <w:name w:val="Default Text"/>
    <w:rsid w:val="009949B5"/>
    <w:pPr>
      <w:widowControl w:val="0"/>
      <w:suppressAutoHyphens/>
      <w:spacing w:after="0" w:line="240" w:lineRule="auto"/>
    </w:pPr>
    <w:rPr>
      <w:rFonts w:ascii="Times New Roman" w:eastAsia="Lucida Sans Unicode" w:hAnsi="Times New Roman" w:cs="Times New Roman"/>
      <w:sz w:val="24"/>
      <w:szCs w:val="24"/>
      <w:lang w:eastAsia="zh-CN"/>
    </w:rPr>
  </w:style>
  <w:style w:type="character" w:customStyle="1" w:styleId="10">
    <w:name w:val="Заголовок 1 Знак"/>
    <w:basedOn w:val="a0"/>
    <w:link w:val="1"/>
    <w:rsid w:val="009949B5"/>
    <w:rPr>
      <w:rFonts w:ascii="Arial" w:eastAsia="Times New Roman" w:hAnsi="Arial" w:cs="Times New Roman"/>
      <w:b/>
      <w:bCs/>
      <w:color w:val="000080"/>
      <w:sz w:val="20"/>
      <w:szCs w:val="20"/>
      <w:lang w:eastAsia="ru-RU"/>
    </w:rPr>
  </w:style>
  <w:style w:type="paragraph" w:styleId="a9">
    <w:name w:val="No Spacing"/>
    <w:aliases w:val="Таблицы"/>
    <w:link w:val="aa"/>
    <w:uiPriority w:val="1"/>
    <w:qFormat/>
    <w:rsid w:val="009949B5"/>
    <w:pPr>
      <w:spacing w:after="0" w:line="240" w:lineRule="auto"/>
    </w:pPr>
    <w:rPr>
      <w:rFonts w:ascii="Calibri" w:eastAsia="Times New Roman" w:hAnsi="Calibri" w:cs="Times New Roman"/>
      <w:lang w:eastAsia="ru-RU"/>
    </w:rPr>
  </w:style>
  <w:style w:type="paragraph" w:styleId="ab">
    <w:name w:val="List Paragraph"/>
    <w:basedOn w:val="a"/>
    <w:link w:val="ac"/>
    <w:uiPriority w:val="34"/>
    <w:qFormat/>
    <w:rsid w:val="009949B5"/>
    <w:pPr>
      <w:ind w:left="708"/>
    </w:pPr>
  </w:style>
  <w:style w:type="character" w:customStyle="1" w:styleId="aa">
    <w:name w:val="Без интервала Знак"/>
    <w:aliases w:val="Таблицы Знак"/>
    <w:basedOn w:val="a0"/>
    <w:link w:val="a9"/>
    <w:uiPriority w:val="1"/>
    <w:rsid w:val="009949B5"/>
    <w:rPr>
      <w:rFonts w:ascii="Calibri" w:eastAsia="Times New Roman" w:hAnsi="Calibri" w:cs="Times New Roman"/>
      <w:lang w:eastAsia="ru-RU"/>
    </w:rPr>
  </w:style>
  <w:style w:type="character" w:customStyle="1" w:styleId="ac">
    <w:name w:val="Абзац списка Знак"/>
    <w:link w:val="ab"/>
    <w:uiPriority w:val="34"/>
    <w:rsid w:val="009949B5"/>
    <w:rPr>
      <w:rFonts w:ascii="Times New Roman" w:eastAsia="Times New Roman" w:hAnsi="Times New Roman" w:cs="Times New Roman"/>
      <w:sz w:val="24"/>
      <w:szCs w:val="24"/>
      <w:lang w:eastAsia="ru-RU"/>
    </w:rPr>
  </w:style>
  <w:style w:type="character" w:customStyle="1" w:styleId="FontStyle50">
    <w:name w:val="Font Style50"/>
    <w:uiPriority w:val="99"/>
    <w:rsid w:val="009949B5"/>
    <w:rPr>
      <w:rFonts w:ascii="Times New Roman" w:hAnsi="Times New Roman" w:cs="Times New Roman"/>
      <w:b/>
      <w:bCs/>
      <w:color w:val="000000"/>
      <w:sz w:val="22"/>
      <w:szCs w:val="22"/>
    </w:rPr>
  </w:style>
  <w:style w:type="character" w:customStyle="1" w:styleId="FontStyle57">
    <w:name w:val="Font Style57"/>
    <w:uiPriority w:val="99"/>
    <w:rsid w:val="009949B5"/>
    <w:rPr>
      <w:rFonts w:ascii="Times New Roman" w:hAnsi="Times New Roman" w:cs="Times New Roman"/>
      <w:color w:val="000000"/>
      <w:sz w:val="22"/>
      <w:szCs w:val="22"/>
    </w:rPr>
  </w:style>
  <w:style w:type="paragraph" w:customStyle="1" w:styleId="Style5">
    <w:name w:val="Style5"/>
    <w:basedOn w:val="a"/>
    <w:uiPriority w:val="99"/>
    <w:rsid w:val="009949B5"/>
    <w:pPr>
      <w:widowControl w:val="0"/>
      <w:autoSpaceDE w:val="0"/>
      <w:autoSpaceDN w:val="0"/>
      <w:adjustRightInd w:val="0"/>
      <w:jc w:val="center"/>
    </w:pPr>
  </w:style>
  <w:style w:type="paragraph" w:customStyle="1" w:styleId="Style9">
    <w:name w:val="Style9"/>
    <w:basedOn w:val="a"/>
    <w:uiPriority w:val="99"/>
    <w:rsid w:val="009949B5"/>
    <w:pPr>
      <w:widowControl w:val="0"/>
      <w:autoSpaceDE w:val="0"/>
      <w:autoSpaceDN w:val="0"/>
      <w:adjustRightInd w:val="0"/>
      <w:spacing w:line="277" w:lineRule="exact"/>
      <w:jc w:val="both"/>
    </w:pPr>
  </w:style>
  <w:style w:type="paragraph" w:customStyle="1" w:styleId="Style13">
    <w:name w:val="Style13"/>
    <w:basedOn w:val="a"/>
    <w:uiPriority w:val="99"/>
    <w:rsid w:val="009949B5"/>
    <w:pPr>
      <w:widowControl w:val="0"/>
      <w:autoSpaceDE w:val="0"/>
      <w:autoSpaceDN w:val="0"/>
      <w:adjustRightInd w:val="0"/>
      <w:spacing w:line="274" w:lineRule="exact"/>
      <w:ind w:firstLine="720"/>
      <w:jc w:val="both"/>
    </w:pPr>
  </w:style>
  <w:style w:type="paragraph" w:customStyle="1" w:styleId="Style23">
    <w:name w:val="Style23"/>
    <w:basedOn w:val="a"/>
    <w:uiPriority w:val="99"/>
    <w:rsid w:val="009949B5"/>
    <w:pPr>
      <w:widowControl w:val="0"/>
      <w:autoSpaceDE w:val="0"/>
      <w:autoSpaceDN w:val="0"/>
      <w:adjustRightInd w:val="0"/>
      <w:spacing w:line="274" w:lineRule="exact"/>
      <w:ind w:firstLine="1133"/>
      <w:jc w:val="both"/>
    </w:pPr>
  </w:style>
  <w:style w:type="paragraph" w:customStyle="1" w:styleId="Default">
    <w:name w:val="Default"/>
    <w:rsid w:val="009949B5"/>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ad">
    <w:name w:val="Balloon Text"/>
    <w:basedOn w:val="a"/>
    <w:link w:val="ae"/>
    <w:uiPriority w:val="99"/>
    <w:semiHidden/>
    <w:unhideWhenUsed/>
    <w:rsid w:val="00D25D98"/>
    <w:rPr>
      <w:rFonts w:ascii="Tahoma" w:hAnsi="Tahoma" w:cs="Tahoma"/>
      <w:sz w:val="16"/>
      <w:szCs w:val="16"/>
    </w:rPr>
  </w:style>
  <w:style w:type="character" w:customStyle="1" w:styleId="ae">
    <w:name w:val="Текст выноски Знак"/>
    <w:basedOn w:val="a0"/>
    <w:link w:val="ad"/>
    <w:uiPriority w:val="99"/>
    <w:semiHidden/>
    <w:rsid w:val="00D25D98"/>
    <w:rPr>
      <w:rFonts w:ascii="Tahoma" w:eastAsia="Times New Roman" w:hAnsi="Tahoma" w:cs="Tahoma"/>
      <w:sz w:val="16"/>
      <w:szCs w:val="16"/>
      <w:lang w:eastAsia="ru-RU"/>
    </w:rPr>
  </w:style>
  <w:style w:type="character" w:styleId="af">
    <w:name w:val="Emphasis"/>
    <w:basedOn w:val="a0"/>
    <w:uiPriority w:val="20"/>
    <w:qFormat/>
    <w:rsid w:val="005A2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34412">
      <w:bodyDiv w:val="1"/>
      <w:marLeft w:val="0"/>
      <w:marRight w:val="0"/>
      <w:marTop w:val="0"/>
      <w:marBottom w:val="0"/>
      <w:divBdr>
        <w:top w:val="none" w:sz="0" w:space="0" w:color="auto"/>
        <w:left w:val="none" w:sz="0" w:space="0" w:color="auto"/>
        <w:bottom w:val="none" w:sz="0" w:space="0" w:color="auto"/>
        <w:right w:val="none" w:sz="0" w:space="0" w:color="auto"/>
      </w:divBdr>
    </w:div>
    <w:div w:id="108542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s.1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3589</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Александровна Новгородова</dc:creator>
  <cp:keywords/>
  <dc:description/>
  <cp:lastModifiedBy>Пользователь</cp:lastModifiedBy>
  <cp:revision>2</cp:revision>
  <cp:lastPrinted>2026-05-28T05:49:00Z</cp:lastPrinted>
  <dcterms:created xsi:type="dcterms:W3CDTF">2026-05-28T12:49:00Z</dcterms:created>
  <dcterms:modified xsi:type="dcterms:W3CDTF">2026-05-28T12:49:00Z</dcterms:modified>
</cp:coreProperties>
</file>