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D7478" w14:textId="77777777" w:rsidR="00B32578" w:rsidRPr="00684B95" w:rsidRDefault="00152C27" w:rsidP="00B3257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</w:t>
      </w:r>
      <w:r w:rsidR="00B32578" w:rsidRPr="00684B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ЛИЦЕНЗИОННЫЙ ДОГОВОР № </w:t>
      </w:r>
      <w:r w:rsidR="00D835C2" w:rsidRPr="00C51040">
        <w:rPr>
          <w:rFonts w:ascii="Times New Roman" w:eastAsia="Arial" w:hAnsi="Times New Roman" w:cs="Times New Roman"/>
          <w:b/>
          <w:w w:val="105"/>
          <w:sz w:val="24"/>
          <w:szCs w:val="24"/>
        </w:rPr>
        <w:t>С-О-ПД-77/26-9-156</w:t>
      </w:r>
    </w:p>
    <w:tbl>
      <w:tblPr>
        <w:tblW w:w="9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8"/>
        <w:gridCol w:w="4184"/>
        <w:gridCol w:w="183"/>
      </w:tblGrid>
      <w:tr w:rsidR="00345BCD" w:rsidRPr="00BB5D83" w14:paraId="4C3B0EC0" w14:textId="77777777" w:rsidTr="002811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9EC19" w14:textId="77777777" w:rsidR="00345BCD" w:rsidRPr="00345BCD" w:rsidRDefault="00345BCD" w:rsidP="002811BA">
            <w:pPr>
              <w:spacing w:after="0" w:line="240" w:lineRule="auto"/>
              <w:ind w:firstLine="529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C51040">
              <w:rPr>
                <w:sz w:val="20"/>
                <w:szCs w:val="20"/>
              </w:rPr>
              <w:t>.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6838" w:rsidRPr="00016838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0" w:type="auto"/>
            <w:vAlign w:val="center"/>
          </w:tcPr>
          <w:p w14:paraId="6EC34003" w14:textId="3C771FC0" w:rsidR="00345BCD" w:rsidRPr="00BB5D83" w:rsidRDefault="003F04FA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" w:hAnsi="Times New Roman" w:cs="Times New Roman"/>
                <w:w w:val="105"/>
                <w:sz w:val="20"/>
                <w:szCs w:val="20"/>
              </w:rPr>
              <w:t>___</w:t>
            </w:r>
            <w:r w:rsidR="00345BCD">
              <w:rPr>
                <w:rFonts w:ascii="Times New Roman" w:eastAsia="Arial" w:hAnsi="Times New Roman" w:cs="Times New Roman"/>
                <w:w w:val="105"/>
                <w:sz w:val="20"/>
                <w:szCs w:val="20"/>
                <w:lang w:val="en-US"/>
              </w:rPr>
              <w:t>.09.2026</w:t>
            </w:r>
          </w:p>
        </w:tc>
        <w:tc>
          <w:tcPr>
            <w:tcW w:w="0" w:type="auto"/>
            <w:vAlign w:val="center"/>
            <w:hideMark/>
          </w:tcPr>
          <w:p w14:paraId="537BB77D" w14:textId="77777777" w:rsidR="00345BCD" w:rsidRPr="00BB5D83" w:rsidRDefault="00345BCD" w:rsidP="002811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0B1BB83" w14:textId="77777777" w:rsidR="00B32578" w:rsidRPr="00684B95" w:rsidRDefault="00D16664" w:rsidP="00B32578">
      <w:pPr>
        <w:spacing w:before="100" w:beforeAutospacing="1" w:after="17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16664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Общество с ограниченной ответственностью "СПЕЦОПЕРАТОР"</w:t>
      </w:r>
      <w:r w:rsidR="004D2A53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80A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именуемое в дальнейшем «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», в лице </w:t>
      </w:r>
      <w:r w:rsidR="005A2D09" w:rsidRPr="00D16664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Директора</w:t>
      </w:r>
      <w:r w:rsidR="005A2D09" w:rsidRPr="00B969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A2D09" w:rsidRPr="00D16664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Березка Олеси Викторовны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Устава, с одной стороны и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D835C2">
        <w:rPr>
          <w:rFonts w:ascii="Times New Roman" w:eastAsia="Arial" w:hAnsi="Times New Roman" w:cs="Times New Roman"/>
          <w:w w:val="105"/>
          <w:sz w:val="20"/>
          <w:szCs w:val="20"/>
        </w:rPr>
        <w:t>ФЕДЕРАЛЬНОЕ ГОСУДАРСТВЕННОЕ БЮДЖЕТНОЕ УЧРЕЖДЕНИЕ НАУКИ ИНСТИТУТ ТЕОРЕТИЧЕСКОЙ И ЭКСПЕРИМЕНТАЛЬНОЙ БИОФИЗИКИ РОССИЙСКОЙ АКАДЕМИИ НАУК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47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35C2" w:rsidRPr="00D835C2">
        <w:rPr>
          <w:rFonts w:ascii="Times New Roman" w:eastAsia="Times New Roman" w:hAnsi="Times New Roman" w:cs="Times New Roman"/>
          <w:sz w:val="20"/>
          <w:szCs w:val="20"/>
        </w:rPr>
        <w:t xml:space="preserve">  именуемый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дальнейшем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4D2A53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</w:t>
      </w:r>
      <w:r w:rsidR="00D835C2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35C2" w:rsidRPr="003F04FA">
        <w:rPr>
          <w:rFonts w:ascii="Times New Roman" w:hAnsi="Times New Roman" w:cs="Times New Roman"/>
          <w:sz w:val="20"/>
          <w:szCs w:val="20"/>
          <w:shd w:val="clear" w:color="auto" w:fill="FFFFFF"/>
        </w:rPr>
        <w:t>и. о. директора</w:t>
      </w:r>
      <w:r w:rsidR="00F203A1" w:rsidRPr="003F04FA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D835C2" w:rsidRPr="003F04FA">
        <w:rPr>
          <w:rFonts w:ascii="Times New Roman" w:hAnsi="Times New Roman" w:cs="Times New Roman"/>
          <w:sz w:val="20"/>
        </w:rPr>
        <w:t>Фадеевой Ирины Сергеевны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</w:t>
      </w:r>
      <w:r w:rsidR="00B32578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6006E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</w:t>
      </w:r>
      <w:r w:rsidR="000C641B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B5E71" w:rsidRPr="003F04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другой стороны, совместно именуемые «Стороны», а по отдельности – «Сторона», заключили настоящий Договор о нижеследующем.</w:t>
      </w:r>
    </w:p>
    <w:p w14:paraId="0D734950" w14:textId="77777777"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ПРЕДМЕТ ДОГОВОРА. </w:t>
      </w:r>
    </w:p>
    <w:p w14:paraId="1AD048CC" w14:textId="77777777" w:rsidR="00E117A0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 w14:paraId="43857F91" w14:textId="77777777" w:rsidR="00E117A0" w:rsidRDefault="00A6578C" w:rsidP="006F4EC8">
      <w:pPr>
        <w:spacing w:after="0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            1.1.1. Предоставление права использования на ПК «ФРДО» (реестровая запись № 24269 от 04.10.2024) сроком на 1 год с дополнительными функциональными возможностями для периодического контроля защищенного подключения к ФИС ФРДО;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            1.1.2. 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возможностями.</w:t>
      </w:r>
    </w:p>
    <w:p w14:paraId="737BC61F" w14:textId="77777777" w:rsidR="00A6578C" w:rsidRPr="00A6578C" w:rsidRDefault="00A6578C" w:rsidP="00E117A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Договору.</w:t>
      </w:r>
    </w:p>
    <w:p w14:paraId="6E6C9B67" w14:textId="77777777" w:rsidR="00A6578C" w:rsidRDefault="00A6578C" w:rsidP="00E117A0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1.3. Сублицензиату представляются Программы с дополнительными функциональными возможностями, указанными в приложении к настоящему Договору.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14:paraId="5792C045" w14:textId="77777777"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РАЗМЕР ВОЗНАГРАЖДЕНИЯ, ПОРЯДОК И СРОКИ ЕГО ВЫПЛАТЫ. </w:t>
      </w:r>
    </w:p>
    <w:p w14:paraId="33E6E8AA" w14:textId="77777777" w:rsidR="00B32578" w:rsidRPr="00684B95" w:rsidRDefault="00A6578C" w:rsidP="00912D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2D62" w:rsidRPr="00912D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 лицензионного вознаграждения составляет </w:t>
      </w:r>
      <w:r w:rsidR="00D835C2" w:rsidRPr="00C51040">
        <w:rPr>
          <w:rFonts w:ascii="Times New Roman" w:eastAsia="Times New Roman" w:hAnsi="Times New Roman" w:cs="Times New Roman"/>
          <w:sz w:val="20"/>
          <w:szCs w:val="20"/>
        </w:rPr>
        <w:t>50 100.00 руб. (Пятьдесят тысяч сто рублей 00 копеек)</w:t>
      </w:r>
      <w:r w:rsidR="00912D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прав по настоящему Договору НДС не облагается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(пп. 26 п. 2 ст. 149 НК РФ)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3C78942E" w14:textId="77777777" w:rsidR="00CC106A" w:rsidRDefault="00080E31" w:rsidP="00B325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2.2. Вознаграждение, предусмотренное настоящим Договором, оплачивается Сублицензиатом в течение 5 (пяти) рабочих дней со дня подписания Сторонами акта приёма-передачи.</w:t>
      </w:r>
    </w:p>
    <w:p w14:paraId="78D97B0E" w14:textId="77777777"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Уплата вознаграждения производится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российских рублях путем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4A52B9D4" w14:textId="77777777"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Датой оплаты является дата зачисления денежных средств на расчетный счет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62AFC9AA" w14:textId="77777777"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ПЕРЕДАЧА ПРАВ. </w:t>
      </w:r>
    </w:p>
    <w:p w14:paraId="0CD85BD2" w14:textId="77777777" w:rsidR="00080E31" w:rsidRDefault="00080E31" w:rsidP="00080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80E31">
        <w:t xml:space="preserve"> </w:t>
      </w:r>
      <w:r w:rsidRPr="00080E31">
        <w:rPr>
          <w:rFonts w:ascii="Times New Roman" w:hAnsi="Times New Roman" w:cs="Times New Roman"/>
          <w:color w:val="000000" w:themeColor="text1"/>
          <w:sz w:val="20"/>
          <w:szCs w:val="20"/>
        </w:rPr>
        <w:t>3.1. Передача прав по настоящему Договору осуществляется в течение 90 (девяносто) рабочих дней с момента подписания сторонами настоящего Договора.</w:t>
      </w:r>
    </w:p>
    <w:p w14:paraId="634751B1" w14:textId="77777777" w:rsidR="00B32578" w:rsidRPr="00684B95" w:rsidRDefault="00A6578C" w:rsidP="00CC10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Передача прав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оформляется актом приёма-передачи. </w:t>
      </w:r>
    </w:p>
    <w:p w14:paraId="4215DB4D" w14:textId="77777777" w:rsidR="00B32578" w:rsidRPr="00684B95" w:rsidRDefault="00A6578C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в течение 3 (трех) рабочих дней с момента получения акта приёма-передачи подписать его и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либо предоставить письменный мотивированный отказ от его подписания. В случае непредоставления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подписанного акта приёма-передачи или письменного мотивированного отказа в указанные сроки права считаются переданными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 принятыми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B32578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 полном объёме. </w:t>
      </w:r>
    </w:p>
    <w:p w14:paraId="5B8AF74E" w14:textId="77777777" w:rsidR="00876CAD" w:rsidRPr="00684B95" w:rsidRDefault="00876CAD" w:rsidP="00B325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D3E5F79" w14:textId="77777777" w:rsidR="00876CAD" w:rsidRPr="00684B95" w:rsidRDefault="00A6578C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ПРАВА И ОБЯЗАННОСТИ СТОРОН.</w:t>
      </w:r>
    </w:p>
    <w:p w14:paraId="5CE193A0" w14:textId="77777777" w:rsidR="00876CAD" w:rsidRPr="00684B95" w:rsidRDefault="00876CAD" w:rsidP="00876C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4E945E7" w14:textId="77777777" w:rsidR="00876CAD" w:rsidRPr="00684B95" w:rsidRDefault="00A6578C" w:rsidP="00C7323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 настоящему Договору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предоставляет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право использования 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</w:t>
      </w:r>
      <w:r w:rsid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предусмотренными</w:t>
      </w:r>
      <w:r w:rsidR="00C73238" w:rsidRPr="00C732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ст. 1280 ГК РФ и настоящим Договором</w:t>
      </w:r>
    </w:p>
    <w:p w14:paraId="142B9486" w14:textId="77777777" w:rsidR="00876CAD" w:rsidRPr="00684B95" w:rsidRDefault="00A6578C" w:rsidP="003B6AFA">
      <w:pPr>
        <w:spacing w:after="0"/>
        <w:ind w:firstLine="567"/>
        <w:rPr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обязуется:</w:t>
      </w:r>
    </w:p>
    <w:p w14:paraId="66ED97D8" w14:textId="77777777" w:rsidR="00876CAD" w:rsidRPr="00684B95" w:rsidRDefault="00A6578C" w:rsidP="003B6AFA">
      <w:pPr>
        <w:pStyle w:val="a7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.2.1. Представить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документы и информацию (исходные данные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следующему п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ню 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исходных данных:</w:t>
      </w:r>
    </w:p>
    <w:p w14:paraId="43E71807" w14:textId="77777777"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Полное и сокращенное наименование организации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а, организационно-правовая форма, юридический адрес и адреса размещения информационной системы (ИС) организации.</w:t>
      </w:r>
    </w:p>
    <w:p w14:paraId="1391A73A" w14:textId="77777777"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и отчество руководителя организации, на основании чего действует.</w:t>
      </w:r>
    </w:p>
    <w:p w14:paraId="55C91803" w14:textId="77777777" w:rsidR="00876CAD" w:rsidRPr="00684B95" w:rsidRDefault="00876CAD" w:rsidP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Организационно-распорядительная документация по защите ПДн, имеющаяся в организации на момент проведения предварительного обследования.</w:t>
      </w:r>
    </w:p>
    <w:p w14:paraId="1EAB10EB" w14:textId="77777777"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 w14:paraId="23B4DB71" w14:textId="77777777"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Эксплуатационная и правоустанавливающая документация на средства вычислительной техники, входящие в состав ИС.</w:t>
      </w:r>
    </w:p>
    <w:p w14:paraId="6C53503F" w14:textId="77777777"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 w14:paraId="533A64B1" w14:textId="77777777"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 w14:paraId="0235B20C" w14:textId="77777777"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и количество ПДн, обрабатываемых в организации.</w:t>
      </w:r>
    </w:p>
    <w:p w14:paraId="60FC1E5F" w14:textId="77777777"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Технология обработки ПДн в организации.</w:t>
      </w:r>
    </w:p>
    <w:p w14:paraId="4325FC34" w14:textId="77777777"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ПДн, их роли и возможности, должностные (функциональные обязанности), фамилия и инициалы. </w:t>
      </w:r>
    </w:p>
    <w:p w14:paraId="234931A2" w14:textId="77777777" w:rsidR="00876CAD" w:rsidRPr="00684B95" w:rsidRDefault="00876CAD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ИСПДн. </w:t>
      </w:r>
    </w:p>
    <w:p w14:paraId="4A01C60E" w14:textId="77777777"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 w14:paraId="4117D563" w14:textId="77777777"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.2.2. Обеспечить допуск специалистов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к объекту</w:t>
      </w:r>
      <w:r w:rsidR="002A6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необходимости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создать условия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для </w:t>
      </w:r>
      <w:r w:rsidR="00374D40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своих обязательств по настоящему Договору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A6209AF" w14:textId="77777777" w:rsidR="00876CAD" w:rsidRPr="00684B95" w:rsidRDefault="00A6578C" w:rsidP="00876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.2.3. Выплатить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вознаграждение по настоящему Договору в полном объеме.</w:t>
      </w:r>
    </w:p>
    <w:p w14:paraId="2E1A6CCC" w14:textId="77777777" w:rsidR="00876CAD" w:rsidRPr="00684B95" w:rsidRDefault="00A6578C" w:rsidP="003B6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6B3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.2.4. Не позднее пяти рабочих дней с даты заключения Договора предоставить </w:t>
      </w:r>
      <w:r w:rsidR="00372819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у цветные сканированные копии надлежащим образом оформленных документов, а именно:</w:t>
      </w:r>
    </w:p>
    <w:p w14:paraId="46CC8901" w14:textId="77777777"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 w14:paraId="2FB0BC5D" w14:textId="77777777"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паспорт объекта информатизации;</w:t>
      </w:r>
    </w:p>
    <w:p w14:paraId="2A36FCD3" w14:textId="77777777"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 w14:paraId="1A8DF79B" w14:textId="77777777" w:rsidR="00876CAD" w:rsidRPr="00684B95" w:rsidRDefault="00876CAD" w:rsidP="003B6AFA">
      <w:pPr>
        <w:pStyle w:val="a7"/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 w14:paraId="5360BDB0" w14:textId="77777777" w:rsidR="00876CAD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76CAD"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неисполнения/ненадлежащего исполнения Сублицензиатом своих обязательств, предусмотренных п. </w:t>
      </w:r>
      <w:r w:rsidR="00197BE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B73AFE" w:rsidRPr="00B73AFE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настоящего Договора, срок передачи прав передвигается соразмерно времени неисполнения/ненадлежащего исполнения Сублицензиатом своих обязанностей.</w:t>
      </w:r>
    </w:p>
    <w:p w14:paraId="4159F49C" w14:textId="77777777" w:rsidR="00716DEB" w:rsidRPr="00684B95" w:rsidRDefault="00A6578C" w:rsidP="003B6AFA">
      <w:pPr>
        <w:pStyle w:val="a7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4D553F" w:rsidRPr="004D553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Сублицензиар 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несет ответственность за соответствие Программы ожиданиям </w:t>
      </w:r>
      <w:r w:rsid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</w:t>
      </w:r>
      <w:r w:rsidR="00716DEB" w:rsidRPr="00716DEB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 w14:paraId="3309DF30" w14:textId="77777777"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ОТВЕТСТВЕННОСТЬ СТОРОН. </w:t>
      </w:r>
    </w:p>
    <w:p w14:paraId="1CC3F81A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Федерации. </w:t>
      </w:r>
    </w:p>
    <w:p w14:paraId="2511B1BF" w14:textId="77777777"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КОНФИДЕНЦИАЛЬНОСТЬ. </w:t>
      </w:r>
    </w:p>
    <w:p w14:paraId="32DCBDFC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Условия настоящего Договора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 w14:paraId="59713EF7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 w14:paraId="68898270" w14:textId="77777777"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РАЗРЕШЕНИЕ СПОРОВ. </w:t>
      </w:r>
    </w:p>
    <w:p w14:paraId="7E5DF46D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14:paraId="7576EF75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 w14:paraId="6ECD5110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При неурегулировании в процессе переговоров спорных вопросов споры разрешаются в Арбитражном суде Смоленской области. </w:t>
      </w:r>
    </w:p>
    <w:p w14:paraId="55ABD2DD" w14:textId="77777777" w:rsidR="00A6578C" w:rsidRPr="00684B95" w:rsidRDefault="00A6578C" w:rsidP="00A6578C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ДОПОЛНИТЕЛЬНЫЕ УСЛОВИЯ И ЗАКЛЮЧИТЕЛЬНЫЕ ПОЛОЖЕНИЯ. </w:t>
      </w:r>
    </w:p>
    <w:p w14:paraId="3BC55276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 w14:paraId="1BF93B1B" w14:textId="77777777" w:rsidR="00A6578C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 w14:paraId="435D442A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Стороны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пришли к соглашению, что заключение любого дополнительного соглашения к настоящему Договору </w:t>
      </w:r>
      <w:r w:rsidRPr="00BD02A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только в письменном виде на бумажном носителе.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6C0CD26D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Настоящий Договор составлен в двух экземплярах, имеющих одинаковую юридическую силу, из которых один находится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другой - 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Сублицензиат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14:paraId="42F19144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Сублицензиар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передавать права и обязанности по настоящему Договору третьим лицам полностью или частично в пределах срока действия настоящего Договора. </w:t>
      </w:r>
    </w:p>
    <w:p w14:paraId="485EA64F" w14:textId="77777777" w:rsidR="00A6578C" w:rsidRPr="00684B95" w:rsidRDefault="00A6578C" w:rsidP="00A65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684B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.6. Настоящий Договор действует до полного выполнения Сторонами своих обязательств. </w:t>
      </w:r>
    </w:p>
    <w:p w14:paraId="721EFEE9" w14:textId="77777777" w:rsidR="00B32578" w:rsidRPr="00684B95" w:rsidRDefault="00A6578C" w:rsidP="00B32578">
      <w:pPr>
        <w:spacing w:before="170" w:after="170" w:line="240" w:lineRule="auto"/>
        <w:ind w:left="170" w:right="170"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9</w:t>
      </w:r>
      <w:r w:rsidR="00B32578" w:rsidRPr="00684B9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299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87"/>
        <w:gridCol w:w="408"/>
        <w:gridCol w:w="4709"/>
        <w:gridCol w:w="405"/>
      </w:tblGrid>
      <w:tr w:rsidR="006E550E" w:rsidRPr="00C51040" w14:paraId="59B64219" w14:textId="77777777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vAlign w:val="center"/>
            <w:hideMark/>
          </w:tcPr>
          <w:p w14:paraId="2A262529" w14:textId="77777777"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Сублицензиар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09" w:type="pct"/>
            <w:vAlign w:val="center"/>
            <w:hideMark/>
          </w:tcPr>
          <w:p w14:paraId="146C5AC2" w14:textId="77777777"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vAlign w:val="center"/>
            <w:hideMark/>
          </w:tcPr>
          <w:p w14:paraId="1BE2752F" w14:textId="77777777" w:rsidR="006E550E" w:rsidRPr="00C51040" w:rsidRDefault="004D553F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55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Сублицензиат</w:t>
            </w:r>
            <w:r w:rsidR="006E550E"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E550E" w:rsidRPr="0004503C" w14:paraId="2BD15141" w14:textId="77777777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hideMark/>
          </w:tcPr>
          <w:p w14:paraId="4012917F" w14:textId="77777777" w:rsidR="006E550E" w:rsidRPr="003F04FA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4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ООО "СПЕЦОПЕРАТОР"</w:t>
            </w:r>
            <w:r w:rsidRPr="003F04F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ИНН</w:t>
            </w:r>
            <w:r w:rsidRPr="003F0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3102014826 /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КПП</w:t>
            </w:r>
            <w:r w:rsidRPr="003F0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312301001</w:t>
            </w:r>
          </w:p>
          <w:p w14:paraId="23649BDE" w14:textId="77777777" w:rsidR="006E550E" w:rsidRPr="003F04FA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Юридический</w:t>
            </w:r>
            <w:r w:rsidRPr="003F0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Pr="003F04FA">
              <w:rPr>
                <w:rFonts w:ascii="Times New Roman" w:eastAsia="Times New Roman" w:hAnsi="Times New Roman" w:cs="Times New Roman"/>
                <w:sz w:val="20"/>
                <w:szCs w:val="20"/>
              </w:rPr>
              <w:t>: 308024</w:t>
            </w:r>
          </w:p>
          <w:p w14:paraId="65BC483F" w14:textId="77777777" w:rsidR="006E550E" w:rsidRPr="003F04FA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4FA">
              <w:rPr>
                <w:rFonts w:ascii="Times New Roman" w:eastAsia="Times New Roman" w:hAnsi="Times New Roman" w:cs="Times New Roman"/>
                <w:sz w:val="20"/>
                <w:szCs w:val="20"/>
              </w:rPr>
              <w:t>Белгородская область, Белгород, ул. Костюкова, дом 35В офис 37</w:t>
            </w:r>
          </w:p>
          <w:p w14:paraId="032C865C" w14:textId="77777777" w:rsidR="006E550E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Почтовый</w:t>
            </w:r>
            <w:r w:rsidRPr="00E565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Pr="00E5656A">
              <w:rPr>
                <w:rFonts w:ascii="Times New Roman" w:eastAsia="Times New Roman" w:hAnsi="Times New Roman" w:cs="Times New Roman"/>
                <w:sz w:val="20"/>
                <w:szCs w:val="20"/>
              </w:rPr>
              <w:t>: 115093</w:t>
            </w:r>
            <w:r w:rsidRPr="00E565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Москва, Подольское шоссе, д.8 к. 5</w:t>
            </w:r>
          </w:p>
          <w:p w14:paraId="5E2B395B" w14:textId="77777777" w:rsidR="006E550E" w:rsidRPr="00BD374E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t>: 8 (495) 647-72-77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40702810010440000504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 «Центральный» Банка ВТБ (ПАО) в г. Москве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БИК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044525411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BD37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30101810145250000411</w:t>
            </w:r>
          </w:p>
        </w:tc>
        <w:tc>
          <w:tcPr>
            <w:tcW w:w="209" w:type="pct"/>
            <w:hideMark/>
          </w:tcPr>
          <w:p w14:paraId="3B445245" w14:textId="77777777" w:rsidR="006E550E" w:rsidRPr="00E5656A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6" w:type="pct"/>
            <w:gridSpan w:val="2"/>
            <w:hideMark/>
          </w:tcPr>
          <w:p w14:paraId="4714F55C" w14:textId="77777777"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ИТЭБ РАН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ИНН 5039002070</w:t>
            </w:r>
            <w:r w:rsidRPr="003718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3718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КПП 503901001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Юридический адрес: 142290, Московская область, г Пущино, ул Институтская, д 3, стр 1, офис 401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Фактический адрес: 142290, Московская область, г Пущино, ул Институтская, д 3, стр 1, офис 401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Телефон: 8 (496) 773-92-20</w:t>
            </w:r>
          </w:p>
          <w:p w14:paraId="0A15B187" w14:textId="77777777" w:rsidR="006E550E" w:rsidRPr="00C51040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48391E" w14:textId="77777777"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Р/счет № 03214643000000014800 в ГУ БАНКА РОССИИ ПО ЦФО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БИК 004525987</w:t>
            </w:r>
          </w:p>
          <w:p w14:paraId="56C43320" w14:textId="77777777" w:rsidR="006E550E" w:rsidRPr="00956F81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 w:rsidRPr="00956F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>счет</w:t>
            </w:r>
            <w:r w:rsidRPr="00956F8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40102810845370000004</w:t>
            </w:r>
          </w:p>
          <w:p w14:paraId="3FEA3CF3" w14:textId="77777777" w:rsidR="006E550E" w:rsidRPr="00956F81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8310674" w14:textId="77777777" w:rsidR="006E550E" w:rsidRPr="00BB5D83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C51040" w14:paraId="617A31D8" w14:textId="77777777" w:rsidTr="009B5BAD">
        <w:trPr>
          <w:gridAfter w:val="1"/>
          <w:wAfter w:w="150" w:type="pct"/>
          <w:trHeight w:val="416"/>
          <w:tblCellSpacing w:w="15" w:type="dxa"/>
        </w:trPr>
        <w:tc>
          <w:tcPr>
            <w:tcW w:w="2249" w:type="pct"/>
            <w:hideMark/>
          </w:tcPr>
          <w:p w14:paraId="1826FE89" w14:textId="77777777" w:rsidR="006E550E" w:rsidRPr="00DF55B3" w:rsidRDefault="006E550E" w:rsidP="009B5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0A0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Директор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669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ООО "СПЕЦОПЕРАТОР"</w:t>
            </w:r>
          </w:p>
        </w:tc>
        <w:tc>
          <w:tcPr>
            <w:tcW w:w="209" w:type="pct"/>
            <w:hideMark/>
          </w:tcPr>
          <w:p w14:paraId="2AFF9208" w14:textId="77777777" w:rsidR="006E550E" w:rsidRPr="0080778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hideMark/>
          </w:tcPr>
          <w:p w14:paraId="29920297" w14:textId="77777777" w:rsidR="006E550E" w:rsidRPr="00C51040" w:rsidRDefault="006E550E" w:rsidP="009B5B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и.о.директора 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>ИТЭБ РАН</w:t>
            </w:r>
          </w:p>
        </w:tc>
      </w:tr>
      <w:tr w:rsidR="006E550E" w:rsidRPr="0004503C" w14:paraId="4D6FF042" w14:textId="77777777" w:rsidTr="009B5BAD">
        <w:trPr>
          <w:gridAfter w:val="1"/>
          <w:wAfter w:w="150" w:type="pct"/>
          <w:tblCellSpacing w:w="15" w:type="dxa"/>
        </w:trPr>
        <w:tc>
          <w:tcPr>
            <w:tcW w:w="2249" w:type="pct"/>
            <w:tcBorders>
              <w:bottom w:val="single" w:sz="6" w:space="0" w:color="000000"/>
            </w:tcBorders>
            <w:vAlign w:val="bottom"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B921EF" w14:paraId="6EF85621" w14:textId="77777777" w:rsidTr="009B5BAD">
              <w:tc>
                <w:tcPr>
                  <w:tcW w:w="2399" w:type="dxa"/>
                  <w:vAlign w:val="bottom"/>
                </w:tcPr>
                <w:p w14:paraId="27D72741" w14:textId="77777777" w:rsidR="006E550E" w:rsidRPr="003F04FA" w:rsidRDefault="006E550E" w:rsidP="009B5BA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14:paraId="04099ECA" w14:textId="77777777" w:rsidR="006E550E" w:rsidRDefault="006E550E" w:rsidP="009B5BAD">
                  <w:pPr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</w:pPr>
                  <w:r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  <w:r w:rsidR="00016F6A" w:rsidRPr="00016F6A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Березка О. В.</w:t>
                  </w:r>
                  <w:r w:rsidRPr="00EA1154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</w:t>
                  </w:r>
                </w:p>
                <w:p w14:paraId="001D6B60" w14:textId="77777777" w:rsidR="00934A18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14:paraId="03ACFA00" w14:textId="77777777" w:rsidR="00934A18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  <w:p w14:paraId="1DFF875A" w14:textId="77777777" w:rsidR="00934A18" w:rsidRPr="00EA1154" w:rsidRDefault="00934A18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</w:tr>
          </w:tbl>
          <w:p w14:paraId="480D201E" w14:textId="77777777" w:rsidR="006E550E" w:rsidRPr="00555F2C" w:rsidRDefault="006E550E" w:rsidP="009B5BAD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" w:type="pct"/>
            <w:vAlign w:val="bottom"/>
            <w:hideMark/>
          </w:tcPr>
          <w:p w14:paraId="3A960553" w14:textId="77777777"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16" w:type="pct"/>
            <w:gridSpan w:val="2"/>
            <w:tcBorders>
              <w:bottom w:val="single" w:sz="6" w:space="0" w:color="000000"/>
            </w:tcBorders>
            <w:vAlign w:val="bottom"/>
            <w:hideMark/>
          </w:tcPr>
          <w:tbl>
            <w:tblPr>
              <w:tblStyle w:val="ae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2399"/>
            </w:tblGrid>
            <w:tr w:rsidR="006E550E" w:rsidRPr="0004503C" w14:paraId="2F4A615C" w14:textId="77777777" w:rsidTr="009B5BAD">
              <w:tc>
                <w:tcPr>
                  <w:tcW w:w="2399" w:type="dxa"/>
                  <w:vAlign w:val="bottom"/>
                </w:tcPr>
                <w:p w14:paraId="2857269B" w14:textId="77777777" w:rsidR="006E550E" w:rsidRPr="001C50F5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</w:p>
              </w:tc>
              <w:tc>
                <w:tcPr>
                  <w:tcW w:w="2399" w:type="dxa"/>
                  <w:vAlign w:val="center"/>
                </w:tcPr>
                <w:p w14:paraId="3270DFE7" w14:textId="77777777" w:rsidR="006E550E" w:rsidRPr="001C50F5" w:rsidRDefault="006E550E" w:rsidP="009B5BAD">
                  <w:pPr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 w:rsidRPr="00392BF3">
                    <w:rPr>
                      <w:rFonts w:ascii="Times New Roman" w:eastAsia="Times New Roman" w:hAnsi="Times New Roman" w:cs="Times New Roman"/>
                      <w:szCs w:val="20"/>
                      <w:lang w:val="en-US"/>
                    </w:rPr>
                    <w:t>/Фадеева И. С./</w:t>
                  </w:r>
                </w:p>
              </w:tc>
            </w:tr>
          </w:tbl>
          <w:p w14:paraId="5385C1FD" w14:textId="77777777" w:rsidR="006E550E" w:rsidRPr="00555F2C" w:rsidRDefault="006E550E" w:rsidP="009B5B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50E" w:rsidRPr="00C51040" w14:paraId="302630D5" w14:textId="77777777" w:rsidTr="009B5BAD">
        <w:trPr>
          <w:tblCellSpacing w:w="15" w:type="dxa"/>
        </w:trPr>
        <w:tc>
          <w:tcPr>
            <w:tcW w:w="2249" w:type="pct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5A60FCA6" w14:textId="77777777"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382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55C962FD" w14:textId="77777777"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8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bottom"/>
            <w:hideMark/>
          </w:tcPr>
          <w:p w14:paraId="29E77953" w14:textId="77777777" w:rsidR="006E550E" w:rsidRPr="00C51040" w:rsidRDefault="006E550E" w:rsidP="009B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</w:tr>
    </w:tbl>
    <w:p w14:paraId="442C2063" w14:textId="77777777" w:rsidR="00D624C8" w:rsidRPr="00684B95" w:rsidRDefault="00D624C8"/>
    <w:p w14:paraId="6BE35AF7" w14:textId="77777777" w:rsidR="006E550E" w:rsidRDefault="006E550E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0C25B03E" w14:textId="68505BFA" w:rsidR="00A92F85" w:rsidRPr="008B2454" w:rsidRDefault="00A92F85" w:rsidP="007E0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1 от </w:t>
      </w:r>
      <w:r w:rsidR="003F04FA">
        <w:rPr>
          <w:rFonts w:ascii="Times New Roman" w:eastAsia="Arial" w:hAnsi="Times New Roman" w:cs="Times New Roman"/>
          <w:w w:val="105"/>
          <w:sz w:val="20"/>
          <w:szCs w:val="20"/>
        </w:rPr>
        <w:t>___</w:t>
      </w:r>
      <w:r w:rsidR="007E047F" w:rsidRPr="007E047F">
        <w:rPr>
          <w:rFonts w:ascii="Times New Roman" w:eastAsia="Arial" w:hAnsi="Times New Roman" w:cs="Times New Roman"/>
          <w:w w:val="105"/>
          <w:sz w:val="20"/>
          <w:szCs w:val="20"/>
        </w:rPr>
        <w:t>.09.2026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к </w:t>
      </w:r>
      <w:r w:rsidR="00B01B5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Субл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ицензионному договору </w:t>
      </w:r>
      <w:r w:rsidR="007E047F" w:rsidRPr="007E047F">
        <w:rPr>
          <w:rFonts w:ascii="Times New Roman" w:eastAsia="Times New Roman" w:hAnsi="Times New Roman" w:cs="Times New Roman"/>
          <w:sz w:val="20"/>
          <w:szCs w:val="20"/>
        </w:rPr>
        <w:t xml:space="preserve">№ С-О-ПД-77/26-9-156 </w:t>
      </w:r>
      <w:r w:rsidR="007E047F" w:rsidRPr="00C51040">
        <w:rPr>
          <w:rFonts w:ascii="Times New Roman" w:eastAsia="Times New Roman" w:hAnsi="Times New Roman" w:cs="Times New Roman"/>
          <w:sz w:val="20"/>
          <w:szCs w:val="20"/>
        </w:rPr>
        <w:t>от</w:t>
      </w:r>
      <w:r w:rsidR="007E047F" w:rsidRPr="007E04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04FA">
        <w:rPr>
          <w:rFonts w:ascii="Times New Roman" w:eastAsia="Arial" w:hAnsi="Times New Roman" w:cs="Times New Roman"/>
          <w:w w:val="105"/>
          <w:sz w:val="20"/>
          <w:szCs w:val="20"/>
        </w:rPr>
        <w:t>___</w:t>
      </w:r>
      <w:r w:rsidR="007E047F" w:rsidRPr="007E047F">
        <w:rPr>
          <w:rFonts w:ascii="Times New Roman" w:eastAsia="Arial" w:hAnsi="Times New Roman" w:cs="Times New Roman"/>
          <w:w w:val="105"/>
          <w:sz w:val="20"/>
          <w:szCs w:val="20"/>
        </w:rPr>
        <w:t>.09.2026</w:t>
      </w:r>
      <w:r w:rsidRPr="008B245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1CE6ED67" w14:textId="77777777" w:rsidR="00B00517" w:rsidRPr="0082673B" w:rsidRDefault="00B00517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29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5" w:type="dxa"/>
        </w:tblCellMar>
        <w:tblLook w:val="04A0" w:firstRow="1" w:lastRow="0" w:firstColumn="1" w:lastColumn="0" w:noHBand="0" w:noVBand="1"/>
      </w:tblPr>
      <w:tblGrid>
        <w:gridCol w:w="6663"/>
        <w:gridCol w:w="1559"/>
        <w:gridCol w:w="935"/>
        <w:gridCol w:w="1134"/>
      </w:tblGrid>
      <w:tr w:rsidR="00897DE7" w:rsidRPr="0082673B" w14:paraId="36BC33C1" w14:textId="77777777" w:rsidTr="00AC541C">
        <w:trPr>
          <w:trHeight w:val="848"/>
        </w:trPr>
        <w:tc>
          <w:tcPr>
            <w:tcW w:w="6663" w:type="dxa"/>
            <w:tcMar>
              <w:left w:w="75" w:type="dxa"/>
            </w:tcMar>
            <w:vAlign w:val="center"/>
          </w:tcPr>
          <w:p w14:paraId="622E48B4" w14:textId="77777777" w:rsidR="00897DE7" w:rsidRPr="0082673B" w:rsidRDefault="00A6578C" w:rsidP="007F7E0B">
            <w:pPr>
              <w:spacing w:before="20" w:after="20"/>
              <w:ind w:left="20" w:right="20" w:hanging="20"/>
              <w:jc w:val="center"/>
            </w:pPr>
            <w:r w:rsidRPr="00A6578C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tcMar>
              <w:left w:w="75" w:type="dxa"/>
            </w:tcMar>
            <w:vAlign w:val="center"/>
          </w:tcPr>
          <w:p w14:paraId="24A81BC0" w14:textId="77777777"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Цена за единицу, руб.</w:t>
            </w:r>
          </w:p>
        </w:tc>
        <w:tc>
          <w:tcPr>
            <w:tcW w:w="935" w:type="dxa"/>
            <w:tcMar>
              <w:left w:w="75" w:type="dxa"/>
            </w:tcMar>
            <w:vAlign w:val="center"/>
          </w:tcPr>
          <w:p w14:paraId="603D5FFA" w14:textId="77777777" w:rsidR="00897DE7" w:rsidRPr="0082673B" w:rsidRDefault="00897DE7" w:rsidP="00E14859">
            <w:pPr>
              <w:spacing w:before="20" w:after="20"/>
              <w:ind w:left="20" w:right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Кол-во</w:t>
            </w:r>
          </w:p>
        </w:tc>
        <w:tc>
          <w:tcPr>
            <w:tcW w:w="1134" w:type="dxa"/>
            <w:tcMar>
              <w:left w:w="75" w:type="dxa"/>
            </w:tcMar>
            <w:vAlign w:val="center"/>
          </w:tcPr>
          <w:p w14:paraId="2D97E1BF" w14:textId="77777777" w:rsidR="00897DE7" w:rsidRPr="0082673B" w:rsidRDefault="00897DE7" w:rsidP="007F7E0B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Сумма, руб.</w:t>
            </w:r>
          </w:p>
        </w:tc>
      </w:tr>
      <w:tr w:rsidR="00897DE7" w:rsidRPr="0082673B" w14:paraId="01AA20F1" w14:textId="77777777" w:rsidTr="00AC541C">
        <w:trPr>
          <w:trHeight w:val="848"/>
        </w:trPr>
        <w:tc>
          <w:tcPr>
            <w:tcW w:w="6663" w:type="dxa"/>
            <w:tcMar>
              <w:left w:w="75" w:type="dxa"/>
            </w:tcMar>
          </w:tcPr>
          <w:p w14:paraId="6D1A4502" w14:textId="77777777"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на ПК «ФРДО»* (реестровая запись № 24269 от 04.10.2024) сроком на 1 год с дополнительными функциональными возможностями для периодического контроля защищенного подключения к ФИС ФРДО.</w:t>
            </w: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Сертификат активации сервиса прямой технической поддержки ПО VipNet Client for Windows (КС2) сеть 3608, сроком на 1 год, уровень–Расширенный - 1 экземпляр на весь комплект лицензий.</w:t>
            </w:r>
          </w:p>
        </w:tc>
        <w:tc>
          <w:tcPr>
            <w:tcW w:w="1559" w:type="dxa"/>
            <w:tcMar>
              <w:left w:w="75" w:type="dxa"/>
            </w:tcMar>
          </w:tcPr>
          <w:p w14:paraId="23D64C06" w14:textId="77777777" w:rsidR="00897DE7" w:rsidRPr="0082673B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  <w:r w:rsidRPr="0082673B">
              <w:rPr>
                <w:rFonts w:ascii="Times New Roman" w:hAnsi="Times New Roman" w:cs="Times New Roman"/>
                <w:sz w:val="20"/>
                <w:szCs w:val="20"/>
              </w:rPr>
              <w:t>42429.00</w:t>
            </w:r>
          </w:p>
        </w:tc>
        <w:tc>
          <w:tcPr>
            <w:tcW w:w="935" w:type="dxa"/>
            <w:tcMar>
              <w:left w:w="75" w:type="dxa"/>
            </w:tcMar>
          </w:tcPr>
          <w:p w14:paraId="6F2F440A" w14:textId="77777777"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>
              <w:left w:w="75" w:type="dxa"/>
            </w:tcMar>
          </w:tcPr>
          <w:p w14:paraId="035226E0" w14:textId="77777777"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hAnsi="Times New Roman" w:cs="Times New Roman"/>
                <w:sz w:val="20"/>
                <w:szCs w:val="20"/>
              </w:rPr>
              <w:t>42429.00</w:t>
            </w:r>
          </w:p>
        </w:tc>
      </w:tr>
      <w:tr w:rsidR="00897DE7" w:rsidRPr="0082673B" w14:paraId="20C01051" w14:textId="77777777" w:rsidTr="00AC541C">
        <w:trPr>
          <w:trHeight w:val="848"/>
        </w:trPr>
        <w:tc>
          <w:tcPr>
            <w:tcW w:w="6663" w:type="dxa"/>
            <w:tcMar>
              <w:left w:w="75" w:type="dxa"/>
            </w:tcMar>
          </w:tcPr>
          <w:p w14:paraId="76BE6E8E" w14:textId="77777777" w:rsidR="00897DE7" w:rsidRPr="0082673B" w:rsidRDefault="00897DE7" w:rsidP="007F7E0B">
            <w:pPr>
              <w:spacing w:before="20" w:after="20"/>
              <w:ind w:left="20" w:right="20" w:hanging="20"/>
            </w:pPr>
            <w:r w:rsidRPr="0082673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 на 1 компьютер:защита от НСД; контроль устройств; защита диска и шифрование контейнеров;персональный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tcMar>
              <w:left w:w="75" w:type="dxa"/>
            </w:tcMar>
          </w:tcPr>
          <w:p w14:paraId="02A4267C" w14:textId="77777777" w:rsidR="00897DE7" w:rsidRPr="0082673B" w:rsidRDefault="00897DE7" w:rsidP="0040020F">
            <w:pPr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  <w:r w:rsidRPr="0082673B">
              <w:rPr>
                <w:rFonts w:ascii="Times New Roman" w:hAnsi="Times New Roman" w:cs="Times New Roman"/>
                <w:sz w:val="20"/>
                <w:szCs w:val="20"/>
              </w:rPr>
              <w:t>7671.00</w:t>
            </w:r>
          </w:p>
        </w:tc>
        <w:tc>
          <w:tcPr>
            <w:tcW w:w="935" w:type="dxa"/>
            <w:tcMar>
              <w:left w:w="75" w:type="dxa"/>
            </w:tcMar>
          </w:tcPr>
          <w:p w14:paraId="6E650EE1" w14:textId="77777777" w:rsidR="00897DE7" w:rsidRPr="009F2C77" w:rsidRDefault="00897DE7" w:rsidP="000A40A9">
            <w:pPr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C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Mar>
              <w:left w:w="75" w:type="dxa"/>
            </w:tcMar>
          </w:tcPr>
          <w:p w14:paraId="35F8B18C" w14:textId="77777777" w:rsidR="00897DE7" w:rsidRPr="0082673B" w:rsidRDefault="00897DE7" w:rsidP="0040020F">
            <w:pPr>
              <w:spacing w:before="20" w:after="20"/>
              <w:ind w:left="20" w:right="20" w:hanging="20"/>
              <w:jc w:val="center"/>
            </w:pPr>
            <w:r w:rsidRPr="0082673B">
              <w:rPr>
                <w:rFonts w:ascii="Times New Roman" w:hAnsi="Times New Roman" w:cs="Times New Roman"/>
                <w:sz w:val="20"/>
                <w:szCs w:val="20"/>
              </w:rPr>
              <w:t>7671.00</w:t>
            </w:r>
          </w:p>
        </w:tc>
      </w:tr>
    </w:tbl>
    <w:p w14:paraId="033EBFB5" w14:textId="77777777" w:rsidR="00D6114E" w:rsidRPr="0082673B" w:rsidRDefault="00D6114E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94D32C9" w14:textId="77777777" w:rsidR="00A92F85" w:rsidRDefault="00A92F85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Всего на сумму </w:t>
      </w:r>
      <w:r w:rsidR="00D6114E" w:rsidRPr="00C04A75">
        <w:rPr>
          <w:rFonts w:ascii="Times New Roman" w:hAnsi="Times New Roman" w:cs="Times New Roman"/>
          <w:b/>
          <w:sz w:val="20"/>
          <w:szCs w:val="20"/>
        </w:rPr>
        <w:t>50 100.00 руб. (Пятьдесят тысяч сто рублей 00 копеек)</w:t>
      </w:r>
      <w:r w:rsidRPr="00C04A75">
        <w:rPr>
          <w:rFonts w:ascii="Times New Roman" w:hAnsi="Times New Roman" w:cs="Times New Roman"/>
          <w:b/>
          <w:sz w:val="20"/>
          <w:szCs w:val="20"/>
          <w:lang w:eastAsia="ru-RU"/>
        </w:rPr>
        <w:t>, без НДС.</w:t>
      </w:r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 Не подлежит налогообложению НДС в соответствии с пп. 26 п. 2 ст. 149 Налогового Кодекса </w:t>
      </w:r>
      <w:r w:rsidR="008A6049">
        <w:rPr>
          <w:rFonts w:ascii="Times New Roman" w:hAnsi="Times New Roman" w:cs="Times New Roman"/>
          <w:sz w:val="20"/>
          <w:szCs w:val="20"/>
          <w:lang w:eastAsia="ru-RU"/>
        </w:rPr>
        <w:t>РФ</w:t>
      </w:r>
      <w:r w:rsidRPr="008B2454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41A20D0F" w14:textId="77777777" w:rsidR="00A6578C" w:rsidRDefault="00A6578C" w:rsidP="00A92F85">
      <w:pPr>
        <w:pStyle w:val="ad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0DBC03C" w14:textId="77777777" w:rsidR="00A6578C" w:rsidRDefault="00961FB5" w:rsidP="00F7236B">
      <w:pPr>
        <w:rPr>
          <w:rFonts w:ascii="Times New Roman" w:hAnsi="Times New Roman" w:cs="Times New Roman"/>
          <w:sz w:val="20"/>
          <w:szCs w:val="20"/>
          <w:lang w:eastAsia="ru-RU"/>
        </w:rPr>
      </w:pPr>
      <w:r w:rsidRPr="00A6578C">
        <w:rPr>
          <w:rFonts w:ascii="Times New Roman" w:hAnsi="Times New Roman" w:cs="Times New Roman"/>
          <w:sz w:val="20"/>
          <w:szCs w:val="20"/>
          <w:lang w:eastAsia="ru-RU"/>
        </w:rPr>
        <w:t>*В целях полноценной эксплуатации на ПК «ФРДО» Сублицензиаром предоставляется: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Установка и настройка средств защиты информации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  <w:t>- Периодический контроль объекта информатизации, подключенного к ресурсам ФИС ФРДО, в соответствии с требованиями безопасности информации</w:t>
      </w:r>
      <w:r w:rsidRPr="00A6578C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14:paraId="096A71BA" w14:textId="77777777" w:rsidR="00A92F85" w:rsidRPr="008B2454" w:rsidRDefault="00A92F85" w:rsidP="00A92F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5"/>
        <w:gridCol w:w="95"/>
        <w:gridCol w:w="793"/>
        <w:gridCol w:w="695"/>
        <w:gridCol w:w="4209"/>
      </w:tblGrid>
      <w:tr w:rsidR="009178D0" w:rsidRPr="00C51040" w14:paraId="468CED36" w14:textId="77777777" w:rsidTr="0093496D">
        <w:trPr>
          <w:tblCellSpacing w:w="15" w:type="dxa"/>
        </w:trPr>
        <w:tc>
          <w:tcPr>
            <w:tcW w:w="2250" w:type="pct"/>
            <w:gridSpan w:val="2"/>
            <w:vAlign w:val="center"/>
            <w:hideMark/>
          </w:tcPr>
          <w:p w14:paraId="53999B53" w14:textId="77777777"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ицензиара:</w:t>
            </w:r>
          </w:p>
        </w:tc>
        <w:tc>
          <w:tcPr>
            <w:tcW w:w="0" w:type="auto"/>
            <w:vAlign w:val="center"/>
            <w:hideMark/>
          </w:tcPr>
          <w:p w14:paraId="46E8B1AE" w14:textId="77777777"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vAlign w:val="center"/>
            <w:hideMark/>
          </w:tcPr>
          <w:p w14:paraId="67F53F5E" w14:textId="77777777"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Субл</w:t>
            </w:r>
            <w:r w:rsidRPr="008B24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ицензиата</w:t>
            </w:r>
            <w:r w:rsidRPr="00C510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9178D0" w:rsidRPr="00C51040" w14:paraId="0836CD67" w14:textId="77777777" w:rsidTr="0093496D">
        <w:trPr>
          <w:tblCellSpacing w:w="15" w:type="dxa"/>
        </w:trPr>
        <w:tc>
          <w:tcPr>
            <w:tcW w:w="2250" w:type="pct"/>
            <w:gridSpan w:val="2"/>
            <w:hideMark/>
          </w:tcPr>
          <w:p w14:paraId="27751852" w14:textId="77777777"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3E5E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>ООО "СПЕЦОПЕРАТОР"</w:t>
            </w:r>
            <w:r w:rsidRPr="00C51040">
              <w:rPr>
                <w:noProof/>
              </w:rPr>
              <w:t xml:space="preserve"> </w:t>
            </w:r>
          </w:p>
        </w:tc>
        <w:tc>
          <w:tcPr>
            <w:tcW w:w="0" w:type="auto"/>
            <w:hideMark/>
          </w:tcPr>
          <w:p w14:paraId="5232C440" w14:textId="77777777"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hideMark/>
          </w:tcPr>
          <w:p w14:paraId="009FA984" w14:textId="77777777" w:rsidR="009178D0" w:rsidRPr="00C51040" w:rsidRDefault="009178D0" w:rsidP="00934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и.о.директора </w:t>
            </w:r>
            <w:r w:rsidRPr="00C51040">
              <w:rPr>
                <w:rFonts w:ascii="Times New Roman" w:hAnsi="Times New Roman" w:cs="Times New Roman"/>
                <w:sz w:val="20"/>
                <w:szCs w:val="20"/>
              </w:rPr>
              <w:t>ИТЭБ РАН</w:t>
            </w:r>
          </w:p>
        </w:tc>
      </w:tr>
      <w:tr w:rsidR="009178D0" w:rsidRPr="0004503C" w14:paraId="49BBCAC7" w14:textId="77777777" w:rsidTr="0093496D">
        <w:trPr>
          <w:tblCellSpacing w:w="15" w:type="dxa"/>
        </w:trPr>
        <w:tc>
          <w:tcPr>
            <w:tcW w:w="2218" w:type="pct"/>
            <w:tcBorders>
              <w:bottom w:val="single" w:sz="6" w:space="0" w:color="000000"/>
            </w:tcBorders>
            <w:hideMark/>
          </w:tcPr>
          <w:p w14:paraId="39728E7C" w14:textId="77777777" w:rsidR="009178D0" w:rsidRPr="003F04FA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04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</w:p>
          <w:p w14:paraId="7AD0F483" w14:textId="77777777" w:rsidR="009178D0" w:rsidRPr="00555F2C" w:rsidRDefault="00B921EF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072EB">
              <w:rPr>
                <w:sz w:val="20"/>
                <w:szCs w:val="20"/>
                <w:lang w:val="en-US"/>
              </w:rPr>
              <w:t>/Березка О. В.</w:t>
            </w:r>
            <w:r w:rsidR="009178D0" w:rsidRPr="00555F2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0" w:type="auto"/>
            <w:gridSpan w:val="3"/>
            <w:hideMark/>
          </w:tcPr>
          <w:p w14:paraId="3D41366F" w14:textId="77777777"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48" w:type="pct"/>
            <w:tcBorders>
              <w:bottom w:val="single" w:sz="6" w:space="0" w:color="000000"/>
            </w:tcBorders>
            <w:vAlign w:val="bottom"/>
            <w:hideMark/>
          </w:tcPr>
          <w:p w14:paraId="09D20915" w14:textId="77777777" w:rsidR="009178D0" w:rsidRDefault="009178D0" w:rsidP="0093496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B32C6A" w14:textId="77777777" w:rsidR="009178D0" w:rsidRPr="00555F2C" w:rsidRDefault="009178D0" w:rsidP="009349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55F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55F2C">
              <w:rPr>
                <w:rFonts w:ascii="Times New Roman" w:hAnsi="Times New Roman" w:cs="Times New Roman"/>
                <w:sz w:val="20"/>
                <w:lang w:val="en-US"/>
              </w:rPr>
              <w:t>Фадеева И. С./</w:t>
            </w:r>
          </w:p>
        </w:tc>
      </w:tr>
      <w:tr w:rsidR="009178D0" w:rsidRPr="00C51040" w14:paraId="47F09321" w14:textId="77777777" w:rsidTr="0093496D">
        <w:trPr>
          <w:tblCellSpacing w:w="15" w:type="dxa"/>
        </w:trPr>
        <w:tc>
          <w:tcPr>
            <w:tcW w:w="2250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445F2031" w14:textId="77777777"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1062C0DC" w14:textId="77777777"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pct"/>
            <w:gridSpan w:val="2"/>
            <w:tcMar>
              <w:top w:w="15" w:type="dxa"/>
              <w:left w:w="15" w:type="dxa"/>
              <w:bottom w:w="15" w:type="dxa"/>
              <w:right w:w="567" w:type="dxa"/>
            </w:tcMar>
            <w:vAlign w:val="center"/>
            <w:hideMark/>
          </w:tcPr>
          <w:p w14:paraId="378D6F38" w14:textId="77777777" w:rsidR="009178D0" w:rsidRPr="00C51040" w:rsidRDefault="009178D0" w:rsidP="00934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10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м.п. </w:t>
            </w:r>
          </w:p>
        </w:tc>
      </w:tr>
    </w:tbl>
    <w:p w14:paraId="73494661" w14:textId="77777777" w:rsidR="009178D0" w:rsidRDefault="009178D0" w:rsidP="007648C1">
      <w:pPr>
        <w:spacing w:after="0"/>
        <w:rPr>
          <w:sz w:val="20"/>
          <w:szCs w:val="20"/>
        </w:rPr>
      </w:pPr>
    </w:p>
    <w:p w14:paraId="5D1DFEEF" w14:textId="77777777" w:rsidR="009178D0" w:rsidRDefault="009178D0" w:rsidP="007648C1">
      <w:pPr>
        <w:spacing w:after="0"/>
        <w:rPr>
          <w:sz w:val="20"/>
          <w:szCs w:val="20"/>
        </w:rPr>
      </w:pPr>
    </w:p>
    <w:p w14:paraId="62C9EEDD" w14:textId="77777777" w:rsidR="00A92F85" w:rsidRPr="00F27874" w:rsidRDefault="00A92F85" w:rsidP="004B58D3">
      <w:pPr>
        <w:spacing w:before="100" w:beforeAutospacing="1" w:after="100" w:afterAutospacing="1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92F85" w:rsidRPr="00F27874" w:rsidSect="00AC541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rlito">
    <w:altName w:val="Calibri"/>
    <w:charset w:val="CC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201B"/>
    <w:multiLevelType w:val="multilevel"/>
    <w:tmpl w:val="ED5C90E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2627CD2"/>
    <w:multiLevelType w:val="multilevel"/>
    <w:tmpl w:val="C0C0047E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0567FC3"/>
    <w:multiLevelType w:val="hybridMultilevel"/>
    <w:tmpl w:val="36920EFE"/>
    <w:lvl w:ilvl="0" w:tplc="09CAC3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56409"/>
    <w:multiLevelType w:val="multilevel"/>
    <w:tmpl w:val="3F9CD86C"/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58046175">
    <w:abstractNumId w:val="3"/>
  </w:num>
  <w:num w:numId="2" w16cid:durableId="1659579829">
    <w:abstractNumId w:val="1"/>
  </w:num>
  <w:num w:numId="3" w16cid:durableId="1407073592">
    <w:abstractNumId w:val="2"/>
  </w:num>
  <w:num w:numId="4" w16cid:durableId="29448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C1"/>
    <w:rsid w:val="00011C51"/>
    <w:rsid w:val="00016838"/>
    <w:rsid w:val="00016F6A"/>
    <w:rsid w:val="00040419"/>
    <w:rsid w:val="000439CB"/>
    <w:rsid w:val="0004503C"/>
    <w:rsid w:val="0005787E"/>
    <w:rsid w:val="00057F94"/>
    <w:rsid w:val="00064E67"/>
    <w:rsid w:val="00067BBF"/>
    <w:rsid w:val="0007453A"/>
    <w:rsid w:val="00080E31"/>
    <w:rsid w:val="000864B6"/>
    <w:rsid w:val="000A40A9"/>
    <w:rsid w:val="000B36F3"/>
    <w:rsid w:val="000B6948"/>
    <w:rsid w:val="000C641B"/>
    <w:rsid w:val="000D1562"/>
    <w:rsid w:val="000E7CC5"/>
    <w:rsid w:val="000F38B3"/>
    <w:rsid w:val="000F574D"/>
    <w:rsid w:val="0010031E"/>
    <w:rsid w:val="00102480"/>
    <w:rsid w:val="0013508E"/>
    <w:rsid w:val="00152C27"/>
    <w:rsid w:val="0016006E"/>
    <w:rsid w:val="00193096"/>
    <w:rsid w:val="00197BEC"/>
    <w:rsid w:val="001A263F"/>
    <w:rsid w:val="001A5957"/>
    <w:rsid w:val="001B6602"/>
    <w:rsid w:val="001E0DE7"/>
    <w:rsid w:val="001F7E34"/>
    <w:rsid w:val="00201EDA"/>
    <w:rsid w:val="00206EB3"/>
    <w:rsid w:val="00211B05"/>
    <w:rsid w:val="00231153"/>
    <w:rsid w:val="0024477E"/>
    <w:rsid w:val="002462F1"/>
    <w:rsid w:val="00251A24"/>
    <w:rsid w:val="002567E7"/>
    <w:rsid w:val="00262C51"/>
    <w:rsid w:val="00272D74"/>
    <w:rsid w:val="0029476F"/>
    <w:rsid w:val="002A21DD"/>
    <w:rsid w:val="002A6F6C"/>
    <w:rsid w:val="002C1E03"/>
    <w:rsid w:val="003020A2"/>
    <w:rsid w:val="00303E81"/>
    <w:rsid w:val="00316112"/>
    <w:rsid w:val="003170AE"/>
    <w:rsid w:val="00321ED7"/>
    <w:rsid w:val="00341053"/>
    <w:rsid w:val="00345BCD"/>
    <w:rsid w:val="00352876"/>
    <w:rsid w:val="003721CD"/>
    <w:rsid w:val="00372819"/>
    <w:rsid w:val="00374D40"/>
    <w:rsid w:val="003822ED"/>
    <w:rsid w:val="00385709"/>
    <w:rsid w:val="00396414"/>
    <w:rsid w:val="003A179F"/>
    <w:rsid w:val="003A4FB8"/>
    <w:rsid w:val="003B6AFA"/>
    <w:rsid w:val="003C5DE0"/>
    <w:rsid w:val="003E057A"/>
    <w:rsid w:val="003F04FA"/>
    <w:rsid w:val="0040020F"/>
    <w:rsid w:val="00405C37"/>
    <w:rsid w:val="0040766F"/>
    <w:rsid w:val="00450930"/>
    <w:rsid w:val="00452847"/>
    <w:rsid w:val="004573CE"/>
    <w:rsid w:val="004700F1"/>
    <w:rsid w:val="0048743A"/>
    <w:rsid w:val="004917A9"/>
    <w:rsid w:val="004939D6"/>
    <w:rsid w:val="004A061E"/>
    <w:rsid w:val="004B0C69"/>
    <w:rsid w:val="004B2606"/>
    <w:rsid w:val="004B58D3"/>
    <w:rsid w:val="004D2A53"/>
    <w:rsid w:val="004D553F"/>
    <w:rsid w:val="004E10CD"/>
    <w:rsid w:val="004E292F"/>
    <w:rsid w:val="004F28B0"/>
    <w:rsid w:val="0050572D"/>
    <w:rsid w:val="00512DE6"/>
    <w:rsid w:val="005409F9"/>
    <w:rsid w:val="005547D9"/>
    <w:rsid w:val="005679B1"/>
    <w:rsid w:val="0058366A"/>
    <w:rsid w:val="0059223C"/>
    <w:rsid w:val="005A0734"/>
    <w:rsid w:val="005A12AD"/>
    <w:rsid w:val="005A2D09"/>
    <w:rsid w:val="005C2175"/>
    <w:rsid w:val="006347EB"/>
    <w:rsid w:val="006359C6"/>
    <w:rsid w:val="006643A8"/>
    <w:rsid w:val="00684B95"/>
    <w:rsid w:val="00690241"/>
    <w:rsid w:val="006B73AF"/>
    <w:rsid w:val="006E1A07"/>
    <w:rsid w:val="006E2F21"/>
    <w:rsid w:val="006E550E"/>
    <w:rsid w:val="006E584F"/>
    <w:rsid w:val="006E77F1"/>
    <w:rsid w:val="006F185C"/>
    <w:rsid w:val="006F3E9F"/>
    <w:rsid w:val="006F4EC8"/>
    <w:rsid w:val="006F7536"/>
    <w:rsid w:val="007012FE"/>
    <w:rsid w:val="007013B8"/>
    <w:rsid w:val="00701458"/>
    <w:rsid w:val="00716DEB"/>
    <w:rsid w:val="00720543"/>
    <w:rsid w:val="007648C1"/>
    <w:rsid w:val="00775EFA"/>
    <w:rsid w:val="007772AB"/>
    <w:rsid w:val="007A62A3"/>
    <w:rsid w:val="007A6CA4"/>
    <w:rsid w:val="007B0403"/>
    <w:rsid w:val="007B3FA9"/>
    <w:rsid w:val="007E047F"/>
    <w:rsid w:val="007E4C32"/>
    <w:rsid w:val="007E5A22"/>
    <w:rsid w:val="007E69AB"/>
    <w:rsid w:val="008107AF"/>
    <w:rsid w:val="00813326"/>
    <w:rsid w:val="00815ED8"/>
    <w:rsid w:val="0082673B"/>
    <w:rsid w:val="0085748B"/>
    <w:rsid w:val="00876CAD"/>
    <w:rsid w:val="00880A95"/>
    <w:rsid w:val="00881515"/>
    <w:rsid w:val="00897DE7"/>
    <w:rsid w:val="008A5A2A"/>
    <w:rsid w:val="008A6049"/>
    <w:rsid w:val="008B4C12"/>
    <w:rsid w:val="008B5E71"/>
    <w:rsid w:val="008C0624"/>
    <w:rsid w:val="008E0F0D"/>
    <w:rsid w:val="008F05C1"/>
    <w:rsid w:val="008F3D8D"/>
    <w:rsid w:val="00907C90"/>
    <w:rsid w:val="00912D62"/>
    <w:rsid w:val="009178D0"/>
    <w:rsid w:val="009224AE"/>
    <w:rsid w:val="00925E99"/>
    <w:rsid w:val="00927F71"/>
    <w:rsid w:val="009316FC"/>
    <w:rsid w:val="00934A18"/>
    <w:rsid w:val="009438B4"/>
    <w:rsid w:val="00950C1A"/>
    <w:rsid w:val="00961FB5"/>
    <w:rsid w:val="00964E9C"/>
    <w:rsid w:val="00984E1E"/>
    <w:rsid w:val="009964EE"/>
    <w:rsid w:val="009A1B43"/>
    <w:rsid w:val="009C5973"/>
    <w:rsid w:val="009E0612"/>
    <w:rsid w:val="009E4423"/>
    <w:rsid w:val="009E54EA"/>
    <w:rsid w:val="009F2C77"/>
    <w:rsid w:val="009F3DBF"/>
    <w:rsid w:val="009F7348"/>
    <w:rsid w:val="00A25548"/>
    <w:rsid w:val="00A2672E"/>
    <w:rsid w:val="00A33616"/>
    <w:rsid w:val="00A452F2"/>
    <w:rsid w:val="00A46237"/>
    <w:rsid w:val="00A513B7"/>
    <w:rsid w:val="00A6578C"/>
    <w:rsid w:val="00A67A64"/>
    <w:rsid w:val="00A85E8B"/>
    <w:rsid w:val="00A92F85"/>
    <w:rsid w:val="00AA6E20"/>
    <w:rsid w:val="00AB1A2D"/>
    <w:rsid w:val="00AC541C"/>
    <w:rsid w:val="00AE0303"/>
    <w:rsid w:val="00AF49C8"/>
    <w:rsid w:val="00B00517"/>
    <w:rsid w:val="00B01B5D"/>
    <w:rsid w:val="00B04298"/>
    <w:rsid w:val="00B12397"/>
    <w:rsid w:val="00B176A5"/>
    <w:rsid w:val="00B2139C"/>
    <w:rsid w:val="00B32578"/>
    <w:rsid w:val="00B333C5"/>
    <w:rsid w:val="00B35863"/>
    <w:rsid w:val="00B3746D"/>
    <w:rsid w:val="00B46507"/>
    <w:rsid w:val="00B61704"/>
    <w:rsid w:val="00B73AFE"/>
    <w:rsid w:val="00B812AB"/>
    <w:rsid w:val="00B921EF"/>
    <w:rsid w:val="00B96904"/>
    <w:rsid w:val="00BA6492"/>
    <w:rsid w:val="00BC4C6B"/>
    <w:rsid w:val="00BC52EF"/>
    <w:rsid w:val="00BD02A4"/>
    <w:rsid w:val="00C04A75"/>
    <w:rsid w:val="00C26B32"/>
    <w:rsid w:val="00C522F7"/>
    <w:rsid w:val="00C52DB4"/>
    <w:rsid w:val="00C73238"/>
    <w:rsid w:val="00CA6DCE"/>
    <w:rsid w:val="00CC106A"/>
    <w:rsid w:val="00CC2E40"/>
    <w:rsid w:val="00CD4526"/>
    <w:rsid w:val="00CD7966"/>
    <w:rsid w:val="00CF42C1"/>
    <w:rsid w:val="00D00A71"/>
    <w:rsid w:val="00D026AC"/>
    <w:rsid w:val="00D16664"/>
    <w:rsid w:val="00D21FC1"/>
    <w:rsid w:val="00D30464"/>
    <w:rsid w:val="00D53063"/>
    <w:rsid w:val="00D57978"/>
    <w:rsid w:val="00D60FEC"/>
    <w:rsid w:val="00D6114E"/>
    <w:rsid w:val="00D624C8"/>
    <w:rsid w:val="00D64764"/>
    <w:rsid w:val="00D71AC0"/>
    <w:rsid w:val="00D77E19"/>
    <w:rsid w:val="00D81FF6"/>
    <w:rsid w:val="00D835C2"/>
    <w:rsid w:val="00D93FC7"/>
    <w:rsid w:val="00DA3AC5"/>
    <w:rsid w:val="00DB667E"/>
    <w:rsid w:val="00DD0EC0"/>
    <w:rsid w:val="00DD17DA"/>
    <w:rsid w:val="00DE1950"/>
    <w:rsid w:val="00DE7671"/>
    <w:rsid w:val="00E06138"/>
    <w:rsid w:val="00E117A0"/>
    <w:rsid w:val="00E14859"/>
    <w:rsid w:val="00E150FD"/>
    <w:rsid w:val="00E30438"/>
    <w:rsid w:val="00E50548"/>
    <w:rsid w:val="00E513B1"/>
    <w:rsid w:val="00E54E13"/>
    <w:rsid w:val="00E61B50"/>
    <w:rsid w:val="00E73CBF"/>
    <w:rsid w:val="00E839F9"/>
    <w:rsid w:val="00E90822"/>
    <w:rsid w:val="00E92456"/>
    <w:rsid w:val="00EA26E4"/>
    <w:rsid w:val="00EA2BD0"/>
    <w:rsid w:val="00EB7476"/>
    <w:rsid w:val="00ED6424"/>
    <w:rsid w:val="00EE3F09"/>
    <w:rsid w:val="00F203A1"/>
    <w:rsid w:val="00F27874"/>
    <w:rsid w:val="00F32D2F"/>
    <w:rsid w:val="00F40701"/>
    <w:rsid w:val="00F45A3B"/>
    <w:rsid w:val="00F54C6E"/>
    <w:rsid w:val="00F55EBE"/>
    <w:rsid w:val="00F562CD"/>
    <w:rsid w:val="00F7236B"/>
    <w:rsid w:val="00F80E84"/>
    <w:rsid w:val="00F821CC"/>
    <w:rsid w:val="00F84A52"/>
    <w:rsid w:val="00F920FB"/>
    <w:rsid w:val="00F96C12"/>
    <w:rsid w:val="00FA591C"/>
    <w:rsid w:val="00FB7EEC"/>
    <w:rsid w:val="00FC4791"/>
    <w:rsid w:val="00FC76C9"/>
    <w:rsid w:val="00FD2DD3"/>
    <w:rsid w:val="00FD7535"/>
    <w:rsid w:val="00FE051E"/>
    <w:rsid w:val="00FE36E9"/>
    <w:rsid w:val="00FE3DEE"/>
    <w:rsid w:val="00FE5CA7"/>
    <w:rsid w:val="00FF271C"/>
    <w:rsid w:val="00FF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DE80"/>
  <w15:chartTrackingRefBased/>
  <w15:docId w15:val="{61D7BCA5-67DE-41F6-9A56-FF648B6E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span1">
    <w:name w:val="editablespan1"/>
    <w:basedOn w:val="a0"/>
    <w:rsid w:val="00B32578"/>
    <w:rPr>
      <w:color w:val="FF0000"/>
      <w:bdr w:val="single" w:sz="6" w:space="0" w:color="AAAAAA" w:frame="1"/>
    </w:rPr>
  </w:style>
  <w:style w:type="character" w:styleId="a4">
    <w:name w:val="Strong"/>
    <w:basedOn w:val="a0"/>
    <w:uiPriority w:val="22"/>
    <w:qFormat/>
    <w:rsid w:val="00B3257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AD"/>
    <w:rPr>
      <w:rFonts w:ascii="Segoe UI" w:hAnsi="Segoe UI" w:cs="Segoe UI"/>
      <w:sz w:val="18"/>
      <w:szCs w:val="18"/>
    </w:rPr>
  </w:style>
  <w:style w:type="paragraph" w:customStyle="1" w:styleId="31">
    <w:name w:val="Заголовок 31"/>
    <w:basedOn w:val="a"/>
    <w:qFormat/>
    <w:rsid w:val="00876CAD"/>
    <w:pPr>
      <w:keepNext/>
      <w:numPr>
        <w:ilvl w:val="2"/>
        <w:numId w:val="1"/>
      </w:numPr>
      <w:tabs>
        <w:tab w:val="left" w:pos="312"/>
      </w:tabs>
      <w:spacing w:before="240" w:after="60" w:line="240" w:lineRule="auto"/>
      <w:ind w:left="142" w:firstLine="0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41">
    <w:name w:val="Заголовок 41"/>
    <w:basedOn w:val="a"/>
    <w:qFormat/>
    <w:rsid w:val="00876CAD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876CA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B58D3"/>
    <w:rPr>
      <w:color w:val="0000FF"/>
      <w:u w:val="single"/>
    </w:rPr>
  </w:style>
  <w:style w:type="paragraph" w:styleId="a9">
    <w:name w:val="Body Text"/>
    <w:basedOn w:val="a"/>
    <w:link w:val="aa"/>
    <w:uiPriority w:val="1"/>
    <w:qFormat/>
    <w:rsid w:val="00512DE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512DE6"/>
    <w:rPr>
      <w:rFonts w:ascii="Carlito" w:eastAsia="Carlito" w:hAnsi="Carlito" w:cs="Carlito"/>
      <w:sz w:val="20"/>
      <w:szCs w:val="20"/>
    </w:rPr>
  </w:style>
  <w:style w:type="paragraph" w:styleId="ab">
    <w:name w:val="Title"/>
    <w:basedOn w:val="a"/>
    <w:link w:val="ac"/>
    <w:uiPriority w:val="10"/>
    <w:qFormat/>
    <w:rsid w:val="00512DE6"/>
    <w:pPr>
      <w:widowControl w:val="0"/>
      <w:autoSpaceDE w:val="0"/>
      <w:autoSpaceDN w:val="0"/>
      <w:spacing w:after="0" w:line="240" w:lineRule="auto"/>
      <w:ind w:left="122" w:right="489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512DE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24477E"/>
    <w:pPr>
      <w:spacing w:after="0" w:line="240" w:lineRule="auto"/>
    </w:p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E5CA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xmsonormal">
    <w:name w:val="x_msonormal"/>
    <w:basedOn w:val="a"/>
    <w:rsid w:val="00B00517"/>
    <w:pPr>
      <w:spacing w:after="0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61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09654-F5EA-479A-81C5-A510E601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Шекун Марианна Анатольевна</dc:creator>
  <cp:keywords/>
  <dc:description/>
  <cp:lastModifiedBy>kirill</cp:lastModifiedBy>
  <cp:revision>4</cp:revision>
  <cp:lastPrinted>2024-07-19T12:46:00Z</cp:lastPrinted>
  <dcterms:created xsi:type="dcterms:W3CDTF">2025-06-02T11:14:00Z</dcterms:created>
  <dcterms:modified xsi:type="dcterms:W3CDTF">2026-09-07T11:18:00Z</dcterms:modified>
</cp:coreProperties>
</file>