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FB2" w:rsidRPr="00194A21" w:rsidRDefault="00BB7096" w:rsidP="00B257F8">
      <w:pPr>
        <w:jc w:val="center"/>
        <w:rPr>
          <w:b/>
        </w:rPr>
      </w:pPr>
      <w:r w:rsidRPr="00194A21">
        <w:rPr>
          <w:b/>
          <w:bCs/>
          <w:kern w:val="28"/>
          <w:lang w:val="en-US"/>
        </w:rPr>
        <w:t>V</w:t>
      </w:r>
      <w:r w:rsidRPr="00194A21">
        <w:rPr>
          <w:b/>
          <w:bCs/>
          <w:kern w:val="28"/>
        </w:rPr>
        <w:t xml:space="preserve">. </w:t>
      </w:r>
      <w:r w:rsidRPr="00194A21">
        <w:rPr>
          <w:b/>
        </w:rPr>
        <w:t xml:space="preserve">ПРОЕКТ КОНТРАКТА </w:t>
      </w:r>
    </w:p>
    <w:p w:rsidR="00DD0FB2" w:rsidRPr="00194A21" w:rsidRDefault="00E46C7E" w:rsidP="009A1B39">
      <w:pPr>
        <w:tabs>
          <w:tab w:val="left" w:pos="5040"/>
        </w:tabs>
        <w:ind w:firstLine="709"/>
        <w:jc w:val="center"/>
        <w:rPr>
          <w:b/>
          <w:bCs/>
        </w:rPr>
      </w:pPr>
    </w:p>
    <w:p w:rsidR="007E3444" w:rsidRPr="00194A21" w:rsidRDefault="00BB7096" w:rsidP="00B257F8">
      <w:pPr>
        <w:tabs>
          <w:tab w:val="left" w:pos="5040"/>
        </w:tabs>
        <w:jc w:val="center"/>
        <w:rPr>
          <w:b/>
          <w:bCs/>
          <w:caps/>
        </w:rPr>
      </w:pPr>
      <w:r w:rsidRPr="00194A21">
        <w:rPr>
          <w:b/>
          <w:bCs/>
          <w:caps/>
        </w:rPr>
        <w:t>КОНТРАКТ № ___</w:t>
      </w:r>
    </w:p>
    <w:p w:rsidR="008F71A9" w:rsidRPr="00194A21" w:rsidRDefault="00E46C7E" w:rsidP="009A1B39">
      <w:pPr>
        <w:tabs>
          <w:tab w:val="left" w:pos="5040"/>
        </w:tabs>
        <w:ind w:firstLine="709"/>
        <w:jc w:val="center"/>
        <w:rPr>
          <w:b/>
          <w:bCs/>
          <w:caps/>
        </w:rPr>
      </w:pPr>
    </w:p>
    <w:p w:rsidR="008F71A9" w:rsidRPr="00194A21" w:rsidRDefault="00BB7096" w:rsidP="009A1B39">
      <w:pPr>
        <w:ind w:firstLine="709"/>
        <w:jc w:val="both"/>
      </w:pPr>
      <w:r w:rsidRPr="00194A21">
        <w:t>г. _____________</w:t>
      </w:r>
      <w:r w:rsidRPr="00194A21">
        <w:tab/>
      </w:r>
      <w:r w:rsidRPr="00194A21">
        <w:tab/>
      </w:r>
      <w:r w:rsidRPr="00194A21">
        <w:tab/>
        <w:t xml:space="preserve">                  </w:t>
      </w:r>
      <w:r w:rsidRPr="00194A21">
        <w:tab/>
        <w:t xml:space="preserve">                       </w:t>
      </w:r>
      <w:r w:rsidRPr="00194A21">
        <w:tab/>
        <w:t xml:space="preserve"> </w:t>
      </w:r>
      <w:proofErr w:type="gramStart"/>
      <w:r w:rsidRPr="00194A21">
        <w:t xml:space="preserve">   «</w:t>
      </w:r>
      <w:proofErr w:type="gramEnd"/>
      <w:r w:rsidRPr="00194A21">
        <w:t>___»  ________ 20___ г.</w:t>
      </w:r>
    </w:p>
    <w:p w:rsidR="004D7D3B" w:rsidRPr="00194A21" w:rsidRDefault="00E46C7E" w:rsidP="004D7D3B">
      <w:pPr>
        <w:ind w:firstLine="567"/>
        <w:jc w:val="both"/>
      </w:pPr>
      <w:bookmarkStart w:id="0" w:name="_Toc190137326"/>
      <w:bookmarkStart w:id="1" w:name="_Toc182394023"/>
      <w:bookmarkStart w:id="2" w:name="_Toc172114271"/>
      <w:bookmarkStart w:id="3" w:name="_Toc195322892"/>
      <w:bookmarkStart w:id="4" w:name="_Toc195322893"/>
      <w:bookmarkStart w:id="5" w:name="_Toc190137325"/>
      <w:bookmarkStart w:id="6" w:name="_Toc182394022"/>
      <w:bookmarkStart w:id="7" w:name="_Toc172114270"/>
      <w:bookmarkStart w:id="8" w:name="_Toc190137327"/>
      <w:bookmarkStart w:id="9" w:name="_Toc182394025"/>
      <w:bookmarkStart w:id="10" w:name="_Toc172114273"/>
    </w:p>
    <w:p w:rsidR="003E2E02" w:rsidRPr="00070B69" w:rsidRDefault="00BB7096" w:rsidP="004D7D3B">
      <w:pPr>
        <w:ind w:firstLine="709"/>
        <w:contextualSpacing/>
        <w:jc w:val="both"/>
      </w:pPr>
      <w:r w:rsidRPr="00070B69">
        <w:t xml:space="preserve">Краевое государственное </w:t>
      </w:r>
      <w:r w:rsidR="00070B69" w:rsidRPr="00070B69">
        <w:t xml:space="preserve">казенное </w:t>
      </w:r>
      <w:r w:rsidRPr="00070B69">
        <w:t xml:space="preserve">учреждение </w:t>
      </w:r>
      <w:r w:rsidR="00070B69" w:rsidRPr="00070B69">
        <w:t>"Николаевский-на-Амуре центр помощи детям, оставшимся без попечения родителей"</w:t>
      </w:r>
      <w:r w:rsidRPr="00070B69">
        <w:t>, именуемое в дальнейшем «Заказчик», в лице ______________________________,  действующего на основании ___________________, с одной стороны</w:t>
      </w:r>
      <w:r w:rsidRPr="00070B69">
        <w:rPr>
          <w:bCs/>
          <w:iCs/>
          <w:spacing w:val="-6"/>
        </w:rPr>
        <w:t xml:space="preserve"> и ______________</w:t>
      </w:r>
      <w:r w:rsidRPr="00070B69">
        <w:rPr>
          <w:bCs/>
          <w:spacing w:val="-6"/>
        </w:rPr>
        <w:t xml:space="preserve">, именуемое в дальнейшем  «Подрядчик», в лице _________________, действующего на основании ________________________________, с другой стороны, </w:t>
      </w:r>
      <w:r w:rsidRPr="00070B69">
        <w:rPr>
          <w:bCs/>
        </w:rPr>
        <w:t>в дальнейшем вместе именуемые «Стороны»,</w:t>
      </w:r>
      <w:r w:rsidRPr="00070B69">
        <w:t xml:space="preserve"> и каждый в отдельности «Сторона», с соблюдением требований Гражданского </w:t>
      </w:r>
      <w:hyperlink r:id="rId8" w:history="1">
        <w:r w:rsidRPr="00070B69">
          <w:t>кодекса</w:t>
        </w:r>
      </w:hyperlink>
      <w:r w:rsidRPr="00070B69">
        <w:t xml:space="preserve"> Российской Федерации, </w:t>
      </w:r>
      <w:r w:rsidR="00070B69" w:rsidRPr="00070B69">
        <w:t xml:space="preserve">на основании п.5 ч.1 ст. 93 </w:t>
      </w:r>
      <w:r w:rsidRPr="00070B69">
        <w:t xml:space="preserve">Федерального </w:t>
      </w:r>
      <w:hyperlink r:id="rId9" w:history="1">
        <w:r w:rsidRPr="00070B69">
          <w:t>закона</w:t>
        </w:r>
      </w:hyperlink>
      <w:r w:rsidRPr="00070B69">
        <w:t xml:space="preserve"> от 05 апреля 2013 г. № 44-ФЗ «О контрактной системе в сфере закупок товаров, </w:t>
      </w:r>
      <w:r w:rsidR="00070B69" w:rsidRPr="00070B69">
        <w:t>р</w:t>
      </w:r>
      <w:r w:rsidRPr="00070B69">
        <w:t>абот, услуг для обеспечения государственных и муниципальных нужд» (далее - Федеральный закон № 44-ФЗ) заключили настоящий контракт о нижеследующем:</w:t>
      </w:r>
    </w:p>
    <w:p w:rsidR="008F036A" w:rsidRPr="00070B69" w:rsidRDefault="00E46C7E" w:rsidP="009A1B39">
      <w:pPr>
        <w:ind w:firstLine="709"/>
        <w:contextualSpacing/>
        <w:jc w:val="center"/>
        <w:rPr>
          <w:b/>
        </w:rPr>
      </w:pPr>
    </w:p>
    <w:p w:rsidR="00503276" w:rsidRPr="00070B69" w:rsidRDefault="00BB7096" w:rsidP="00B257F8">
      <w:pPr>
        <w:contextualSpacing/>
        <w:jc w:val="center"/>
        <w:rPr>
          <w:b/>
        </w:rPr>
      </w:pPr>
      <w:r w:rsidRPr="00070B69">
        <w:rPr>
          <w:b/>
        </w:rPr>
        <w:t>1. ПРЕДМЕТ КОНТРАКТА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0D7137" w:rsidRPr="00070B69" w:rsidRDefault="00BB7096" w:rsidP="000D7137">
      <w:pPr>
        <w:ind w:firstLine="709"/>
        <w:jc w:val="both"/>
      </w:pPr>
      <w:r w:rsidRPr="00070B69">
        <w:t xml:space="preserve">1.1. Предмет  контракта: </w:t>
      </w:r>
      <w:r w:rsidR="000E10B8" w:rsidRPr="00070B69">
        <w:t>Выполнение</w:t>
      </w:r>
      <w:r w:rsidR="00070B69" w:rsidRPr="00070B69">
        <w:t xml:space="preserve"> работ по</w:t>
      </w:r>
      <w:r w:rsidR="000E10B8" w:rsidRPr="00070B69">
        <w:t xml:space="preserve"> </w:t>
      </w:r>
      <w:r w:rsidR="00070B69" w:rsidRPr="00070B69">
        <w:rPr>
          <w:rFonts w:eastAsia="Calibri"/>
        </w:rPr>
        <w:t xml:space="preserve">разработке </w:t>
      </w:r>
      <w:r w:rsidR="00070B69" w:rsidRPr="00070B69">
        <w:t>проектно-сметной документации на капитальный ремонт ограждения</w:t>
      </w:r>
      <w:r w:rsidR="00070B69" w:rsidRPr="00070B69">
        <w:rPr>
          <w:rFonts w:eastAsia="Calibri"/>
        </w:rPr>
        <w:t xml:space="preserve"> краевого государственного казенного учреждения "Николаевской-на-Амуре центр помощи детям, оставшимся без попечения родителей"</w:t>
      </w:r>
      <w:r w:rsidR="00070B69" w:rsidRPr="00070B69">
        <w:t xml:space="preserve">, расположенного по адресу: г. Николаевск-на-Амуре, </w:t>
      </w:r>
      <w:r w:rsidR="00070B69" w:rsidRPr="00070B69">
        <w:rPr>
          <w:rFonts w:eastAsia="Calibri"/>
        </w:rPr>
        <w:t>ул. Бошняка, д. 4</w:t>
      </w:r>
      <w:r w:rsidRPr="00070B69">
        <w:rPr>
          <w:color w:val="000000"/>
        </w:rPr>
        <w:t xml:space="preserve"> </w:t>
      </w:r>
      <w:r w:rsidRPr="00070B69">
        <w:t>(далее – Работы, Объект, проектная документация).  Заказчик поручает, а Подрядчик принимает на себя обязательства выполнить Работы в соответствии с Технической частью (Приложение 1), являющейся неотъемлемой частью настоящего контракта, в сроки, установленные в настоящем контракте.</w:t>
      </w:r>
    </w:p>
    <w:p w:rsidR="000D7137" w:rsidRPr="00070B69" w:rsidRDefault="00BB7096" w:rsidP="000D7137">
      <w:pPr>
        <w:ind w:firstLine="709"/>
        <w:jc w:val="both"/>
      </w:pPr>
      <w:r w:rsidRPr="00070B69">
        <w:t>1.2. Объем выполняемых Работ - в соответствии с Технической частью.</w:t>
      </w:r>
    </w:p>
    <w:p w:rsidR="000D7137" w:rsidRPr="00194A21" w:rsidRDefault="00BB7096" w:rsidP="000D7137">
      <w:pPr>
        <w:ind w:firstLine="709"/>
        <w:jc w:val="both"/>
      </w:pPr>
      <w:r w:rsidRPr="00070B69">
        <w:t>1.3. При исполнении контракта по согласованию Заказчика с Подрядчиком допускается выполнение Работ, качество, технические и функциональные характеристики которых являются улучшенными по сравнению с качеством и соответствующими</w:t>
      </w:r>
      <w:r w:rsidRPr="00194A21">
        <w:t xml:space="preserve"> техническими и функциональными характеристиками, указанными в контракте. </w:t>
      </w:r>
    </w:p>
    <w:p w:rsidR="00DE1C3F" w:rsidRPr="00194A21" w:rsidRDefault="00BB7096" w:rsidP="000D7137">
      <w:pPr>
        <w:ind w:firstLine="709"/>
        <w:jc w:val="both"/>
      </w:pPr>
      <w:r w:rsidRPr="00194A21">
        <w:t xml:space="preserve"> </w:t>
      </w:r>
    </w:p>
    <w:p w:rsidR="00546C77" w:rsidRPr="00194A21" w:rsidRDefault="00BB7096" w:rsidP="00B257F8">
      <w:pPr>
        <w:widowControl w:val="0"/>
        <w:shd w:val="clear" w:color="auto" w:fill="FFFFFF"/>
        <w:tabs>
          <w:tab w:val="left" w:pos="-285"/>
        </w:tabs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194A21">
        <w:rPr>
          <w:b/>
          <w:bCs/>
        </w:rPr>
        <w:t>2. ЦЕНА КОНТРАКТА</w:t>
      </w:r>
    </w:p>
    <w:p w:rsidR="00F14C75" w:rsidRPr="00194A21" w:rsidRDefault="00BB7096" w:rsidP="00F14C75">
      <w:pPr>
        <w:ind w:firstLine="709"/>
        <w:jc w:val="both"/>
      </w:pPr>
      <w:r w:rsidRPr="00194A21">
        <w:t>2.1. Цена контракта</w:t>
      </w:r>
      <w:r w:rsidRPr="00194A21">
        <w:rPr>
          <w:color w:val="000000"/>
          <w:vertAlign w:val="superscript"/>
        </w:rPr>
        <w:t>1</w:t>
      </w:r>
      <w:r w:rsidRPr="00194A21">
        <w:t xml:space="preserve"> </w:t>
      </w:r>
      <w:r w:rsidRPr="00194A21">
        <w:rPr>
          <w:rFonts w:eastAsia="Calibri"/>
        </w:rPr>
        <w:t>является твердой, определена на весь срок исполнения контракта и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контракту, при котором цена контракта (цена работ) составляет: _______ рублей _____ копеек, в том числе налог на добавленную стоимость (далее - НДС) по налоговой ставке ______ (______) процентов,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:rsidR="000B303E" w:rsidRPr="00194A21" w:rsidRDefault="00BB7096" w:rsidP="000B303E">
      <w:pPr>
        <w:ind w:firstLine="709"/>
        <w:jc w:val="both"/>
      </w:pPr>
      <w:r w:rsidRPr="00194A21">
        <w:rPr>
          <w:bCs/>
        </w:rPr>
        <w:t xml:space="preserve">Сумма, подлежащая уплате Заказчиком Подрядчику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0D7137" w:rsidRPr="00194A21" w:rsidRDefault="00BB7096" w:rsidP="000D7137">
      <w:pPr>
        <w:pStyle w:val="ConsNonformat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94A21">
        <w:rPr>
          <w:rFonts w:ascii="Times New Roman" w:hAnsi="Times New Roman"/>
          <w:sz w:val="24"/>
          <w:szCs w:val="24"/>
        </w:rPr>
        <w:t>2.2. Валютой для установления цены контракта и расчетов с Подрядчиком является Российский рубль.</w:t>
      </w:r>
    </w:p>
    <w:p w:rsidR="003E4A21" w:rsidRPr="00194A21" w:rsidRDefault="00BB7096" w:rsidP="000D7137">
      <w:pPr>
        <w:ind w:firstLine="709"/>
        <w:jc w:val="both"/>
        <w:rPr>
          <w:color w:val="FF0000"/>
        </w:rPr>
      </w:pPr>
      <w:r w:rsidRPr="00194A21">
        <w:t xml:space="preserve">2.3. Источник финансирования контракта: </w:t>
      </w:r>
      <w:r w:rsidR="00070B69">
        <w:t xml:space="preserve">бюджет </w:t>
      </w:r>
      <w:r w:rsidRPr="006B5B72">
        <w:t>Хабаровск</w:t>
      </w:r>
      <w:r w:rsidR="00070B69">
        <w:t>ого</w:t>
      </w:r>
      <w:r w:rsidRPr="00194A21">
        <w:t xml:space="preserve"> </w:t>
      </w:r>
      <w:r>
        <w:t>кра</w:t>
      </w:r>
      <w:r w:rsidR="00070B69">
        <w:t>я</w:t>
      </w:r>
      <w:r w:rsidRPr="00194A21">
        <w:t>.</w:t>
      </w:r>
    </w:p>
    <w:p w:rsidR="003E4A21" w:rsidRPr="00194A21" w:rsidRDefault="00BB7096" w:rsidP="004D7D3B">
      <w:pPr>
        <w:tabs>
          <w:tab w:val="left" w:pos="709"/>
        </w:tabs>
        <w:ind w:firstLine="709"/>
        <w:jc w:val="both"/>
        <w:rPr>
          <w:color w:val="FF0000"/>
        </w:rPr>
      </w:pPr>
      <w:r w:rsidRPr="00194A21">
        <w:t>2.4. Цена контракта включает</w:t>
      </w:r>
      <w:r>
        <w:t xml:space="preserve"> в себя стоимость выполнения Работ,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</w:t>
      </w:r>
      <w:r w:rsidRPr="00194A21">
        <w:t>.</w:t>
      </w:r>
    </w:p>
    <w:p w:rsidR="000D7137" w:rsidRPr="00194A21" w:rsidRDefault="00BB7096" w:rsidP="000D7137">
      <w:pPr>
        <w:ind w:firstLine="709"/>
        <w:jc w:val="both"/>
        <w:rPr>
          <w:bCs/>
        </w:rPr>
      </w:pPr>
      <w:r w:rsidRPr="00194A21">
        <w:t xml:space="preserve">2.5. </w:t>
      </w:r>
      <w:r w:rsidRPr="00194A21">
        <w:rPr>
          <w:bCs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следующих случаев: </w:t>
      </w:r>
    </w:p>
    <w:p w:rsidR="00590EED" w:rsidRPr="006B5B72" w:rsidRDefault="00BB7096" w:rsidP="000D7137">
      <w:pPr>
        <w:autoSpaceDE w:val="0"/>
        <w:autoSpaceDN w:val="0"/>
        <w:adjustRightInd w:val="0"/>
        <w:ind w:firstLine="709"/>
        <w:jc w:val="both"/>
      </w:pPr>
      <w:r w:rsidRPr="00194A21">
        <w:t xml:space="preserve">2.5.1. </w:t>
      </w:r>
      <w:r w:rsidRPr="00194A21">
        <w:rPr>
          <w:bCs/>
        </w:rPr>
        <w:t>Цена контракта может быть снижена по соглашению Сторон без изменения предусмотренных контрактом объема Работ</w:t>
      </w:r>
      <w:r w:rsidRPr="00194A21">
        <w:rPr>
          <w:rFonts w:eastAsia="Calibri"/>
          <w:lang w:eastAsia="en-US"/>
        </w:rPr>
        <w:t>, качества Работ и иных условий контракта.</w:t>
      </w:r>
    </w:p>
    <w:p w:rsidR="004773A2" w:rsidRPr="00194A21" w:rsidRDefault="00E46C7E" w:rsidP="009A1B39">
      <w:pPr>
        <w:ind w:firstLine="709"/>
        <w:contextualSpacing/>
        <w:jc w:val="both"/>
      </w:pPr>
    </w:p>
    <w:p w:rsidR="00546C77" w:rsidRPr="00194A21" w:rsidRDefault="00BB7096" w:rsidP="00343BA3">
      <w:pPr>
        <w:widowControl w:val="0"/>
        <w:shd w:val="clear" w:color="auto" w:fill="FFFFFF"/>
        <w:tabs>
          <w:tab w:val="left" w:pos="-285"/>
        </w:tabs>
        <w:autoSpaceDE w:val="0"/>
        <w:autoSpaceDN w:val="0"/>
        <w:adjustRightInd w:val="0"/>
        <w:contextualSpacing/>
        <w:jc w:val="center"/>
        <w:rPr>
          <w:b/>
          <w:bCs/>
          <w:caps/>
        </w:rPr>
      </w:pPr>
      <w:r w:rsidRPr="00194A21">
        <w:rPr>
          <w:b/>
          <w:bCs/>
          <w:caps/>
        </w:rPr>
        <w:t>3. Порядок расчетов</w:t>
      </w:r>
    </w:p>
    <w:p w:rsidR="00A66EF4" w:rsidRPr="00194A21" w:rsidRDefault="00BB7096" w:rsidP="00A66EF4">
      <w:pPr>
        <w:tabs>
          <w:tab w:val="left" w:pos="709"/>
          <w:tab w:val="num" w:pos="810"/>
        </w:tabs>
        <w:ind w:firstLine="709"/>
        <w:jc w:val="both"/>
        <w:rPr>
          <w:bCs/>
        </w:rPr>
      </w:pPr>
      <w:r w:rsidRPr="00194A21">
        <w:t xml:space="preserve">3.1. </w:t>
      </w:r>
      <w:r w:rsidRPr="00194A21">
        <w:rPr>
          <w:bCs/>
        </w:rPr>
        <w:t xml:space="preserve">Оплата за выполненные Работы осуществляется по цене, установленной п. 2.1 </w:t>
      </w:r>
      <w:r w:rsidRPr="00194A21">
        <w:t>контракта</w:t>
      </w:r>
      <w:r w:rsidRPr="00194A21">
        <w:rPr>
          <w:bCs/>
        </w:rPr>
        <w:t>.</w:t>
      </w:r>
    </w:p>
    <w:p w:rsidR="00590EED" w:rsidRPr="00194A21" w:rsidRDefault="00BB7096" w:rsidP="00590EED">
      <w:pPr>
        <w:autoSpaceDE w:val="0"/>
        <w:autoSpaceDN w:val="0"/>
        <w:adjustRightInd w:val="0"/>
        <w:ind w:firstLine="709"/>
        <w:jc w:val="both"/>
        <w:rPr>
          <w:rFonts w:eastAsia="Calibri"/>
          <w:noProof/>
        </w:rPr>
      </w:pPr>
      <w:r w:rsidRPr="00194A21">
        <w:t xml:space="preserve">3.2. </w:t>
      </w:r>
      <w:r w:rsidRPr="006B5B72">
        <w:rPr>
          <w:rFonts w:eastAsia="Calibri"/>
          <w:noProof/>
        </w:rPr>
        <w:t>Оплата Работ</w:t>
      </w:r>
      <w:r w:rsidRPr="00194A21">
        <w:t xml:space="preserve"> осуществляется по безналичному расчету путем перечисления Заказчиком денежных средств на расчетный счет Подрядчика, указанный в контракте, на основании выставленного Подрядчиком счета, счета-фактуры (при наличии) не позднее </w:t>
      </w:r>
      <w:r w:rsidR="00070B69">
        <w:t xml:space="preserve">7 </w:t>
      </w:r>
      <w:r w:rsidRPr="00194A21">
        <w:t>(</w:t>
      </w:r>
      <w:r w:rsidR="00070B69">
        <w:t>семи</w:t>
      </w:r>
      <w:r w:rsidRPr="00194A21">
        <w:t>) рабочих дней с даты подписания Заказчиком акта сдачи-приемки выполненных работ.</w:t>
      </w:r>
    </w:p>
    <w:p w:rsidR="00590EED" w:rsidRPr="00194A21" w:rsidRDefault="00BB7096" w:rsidP="00590EED">
      <w:pPr>
        <w:autoSpaceDE w:val="0"/>
        <w:autoSpaceDN w:val="0"/>
        <w:adjustRightInd w:val="0"/>
        <w:ind w:firstLine="709"/>
        <w:jc w:val="both"/>
        <w:rPr>
          <w:rFonts w:eastAsia="Calibri"/>
          <w:noProof/>
        </w:rPr>
      </w:pPr>
      <w:r w:rsidRPr="00194A21">
        <w:rPr>
          <w:noProof/>
        </w:rPr>
        <w:t>Расчет осуществляется по факту выполнения всех Работ.</w:t>
      </w:r>
    </w:p>
    <w:p w:rsidR="00590EED" w:rsidRPr="00194A21" w:rsidRDefault="00BB7096" w:rsidP="00C252D0">
      <w:pPr>
        <w:autoSpaceDE w:val="0"/>
        <w:autoSpaceDN w:val="0"/>
        <w:adjustRightInd w:val="0"/>
        <w:ind w:firstLine="709"/>
        <w:jc w:val="both"/>
      </w:pPr>
      <w:r w:rsidRPr="00194A21">
        <w:t xml:space="preserve">3.3. Обязательство Заказчика по оплате </w:t>
      </w:r>
      <w:r w:rsidRPr="00194A21">
        <w:rPr>
          <w:bCs/>
        </w:rPr>
        <w:t>за выполненные Работы</w:t>
      </w:r>
      <w:r w:rsidRPr="00194A21">
        <w:t xml:space="preserve"> считается исполненным с момента списания денежных средств со счета Заказчика. </w:t>
      </w:r>
    </w:p>
    <w:p w:rsidR="00C252D0" w:rsidRPr="00194A21" w:rsidRDefault="00E46C7E" w:rsidP="00590EED">
      <w:pPr>
        <w:keepNext/>
        <w:autoSpaceDE w:val="0"/>
        <w:ind w:firstLine="709"/>
        <w:jc w:val="center"/>
        <w:rPr>
          <w:b/>
        </w:rPr>
      </w:pPr>
    </w:p>
    <w:p w:rsidR="00590EED" w:rsidRPr="00194A21" w:rsidRDefault="00BB7096" w:rsidP="00590EED">
      <w:pPr>
        <w:keepNext/>
        <w:autoSpaceDE w:val="0"/>
        <w:ind w:firstLine="709"/>
        <w:jc w:val="center"/>
        <w:rPr>
          <w:b/>
        </w:rPr>
      </w:pPr>
      <w:r w:rsidRPr="00194A21">
        <w:rPr>
          <w:b/>
        </w:rPr>
        <w:t>4. ПРАВА И ОБЯЗАННОСТИ СТОРОН</w:t>
      </w:r>
    </w:p>
    <w:p w:rsidR="000D7137" w:rsidRPr="00194A21" w:rsidRDefault="00BB7096" w:rsidP="000D7137">
      <w:pPr>
        <w:ind w:firstLine="709"/>
        <w:contextualSpacing/>
        <w:jc w:val="both"/>
        <w:rPr>
          <w:b/>
        </w:rPr>
      </w:pPr>
      <w:r w:rsidRPr="00194A21">
        <w:rPr>
          <w:b/>
        </w:rPr>
        <w:t>4.1. Заказчик вправе:</w:t>
      </w:r>
    </w:p>
    <w:p w:rsidR="000D7137" w:rsidRPr="00194A21" w:rsidRDefault="00BB7096" w:rsidP="000D7137">
      <w:pPr>
        <w:autoSpaceDE w:val="0"/>
        <w:autoSpaceDN w:val="0"/>
        <w:adjustRightInd w:val="0"/>
        <w:ind w:firstLine="709"/>
        <w:contextualSpacing/>
        <w:jc w:val="both"/>
      </w:pPr>
      <w:r w:rsidRPr="00194A21">
        <w:t>4.1.1. Требовать от Подрядчика надлежащего исполнения обязательств в соответствии с условиями настоящего контракта.</w:t>
      </w:r>
    </w:p>
    <w:p w:rsidR="000D7137" w:rsidRPr="00194A21" w:rsidRDefault="00BB7096" w:rsidP="000D7137">
      <w:pPr>
        <w:autoSpaceDE w:val="0"/>
        <w:autoSpaceDN w:val="0"/>
        <w:adjustRightInd w:val="0"/>
        <w:ind w:firstLine="709"/>
        <w:contextualSpacing/>
        <w:jc w:val="both"/>
      </w:pPr>
      <w:r w:rsidRPr="00194A21">
        <w:t>4.1.2. Требовать от Подрядчика представления надлежащим образом оформленной отчетной документации и материалов, подтверждающих исполнение обязательств в соответствии с настоящим контрактом.</w:t>
      </w:r>
    </w:p>
    <w:p w:rsidR="000D7137" w:rsidRPr="00194A21" w:rsidRDefault="00BB7096" w:rsidP="000D7137">
      <w:pPr>
        <w:autoSpaceDE w:val="0"/>
        <w:autoSpaceDN w:val="0"/>
        <w:adjustRightInd w:val="0"/>
        <w:ind w:firstLine="709"/>
        <w:contextualSpacing/>
        <w:jc w:val="both"/>
      </w:pPr>
      <w:r w:rsidRPr="00194A21">
        <w:t>4.1.3. Запрашивать у Подрядчика информацию о ходе и состоянии исполнения обязательств по настоящему контракту.</w:t>
      </w:r>
    </w:p>
    <w:p w:rsidR="000D7137" w:rsidRPr="00194A21" w:rsidRDefault="00BB7096" w:rsidP="000D7137">
      <w:pPr>
        <w:autoSpaceDE w:val="0"/>
        <w:autoSpaceDN w:val="0"/>
        <w:adjustRightInd w:val="0"/>
        <w:ind w:firstLine="709"/>
        <w:contextualSpacing/>
        <w:jc w:val="both"/>
      </w:pPr>
      <w:r w:rsidRPr="00194A21">
        <w:t>4.1.4. Проверять ход и качество Работ, выполняемых Подрядчиком, не вмешиваясь в его деятельность.</w:t>
      </w:r>
    </w:p>
    <w:p w:rsidR="000D7137" w:rsidRPr="00194A21" w:rsidRDefault="00BB7096" w:rsidP="000D7137">
      <w:pPr>
        <w:autoSpaceDE w:val="0"/>
        <w:autoSpaceDN w:val="0"/>
        <w:adjustRightInd w:val="0"/>
        <w:ind w:firstLine="709"/>
        <w:contextualSpacing/>
        <w:jc w:val="both"/>
      </w:pPr>
      <w:r w:rsidRPr="00194A21">
        <w:t>4.1.5. Ссылаться на недостатки Работ, в том числе в части объема и стоимости этих Работ, по результатам проведенных уполномоченными контрольными органами проверок.</w:t>
      </w:r>
    </w:p>
    <w:p w:rsidR="000D7137" w:rsidRPr="00194A21" w:rsidRDefault="00BB7096" w:rsidP="000D7137">
      <w:pPr>
        <w:ind w:firstLine="709"/>
        <w:jc w:val="both"/>
      </w:pPr>
      <w:r w:rsidRPr="00194A21">
        <w:t>4.1.6. Для проверки соответствия качества выполняемых Работ привлекать независимых экспертов, выбор которых осуществляется в порядке, предусмотренном действующим законодательством.</w:t>
      </w:r>
    </w:p>
    <w:p w:rsidR="000D7137" w:rsidRPr="00194A21" w:rsidRDefault="00BB7096" w:rsidP="000D7137">
      <w:pPr>
        <w:autoSpaceDE w:val="0"/>
        <w:autoSpaceDN w:val="0"/>
        <w:adjustRightInd w:val="0"/>
        <w:ind w:firstLine="709"/>
        <w:contextualSpacing/>
        <w:jc w:val="both"/>
      </w:pPr>
      <w:r w:rsidRPr="00194A21">
        <w:t>4.1.7. В случае досрочного исполнения Подрядчиком обязательств по настоящему контракту принять и оплатить Работы в соответствии с установленным в контракте порядком.</w:t>
      </w:r>
    </w:p>
    <w:p w:rsidR="000D7137" w:rsidRPr="00194A21" w:rsidRDefault="00BB7096" w:rsidP="000D7137">
      <w:pPr>
        <w:shd w:val="clear" w:color="auto" w:fill="FFFFFF"/>
        <w:tabs>
          <w:tab w:val="left" w:pos="720"/>
        </w:tabs>
        <w:ind w:firstLine="709"/>
        <w:contextualSpacing/>
        <w:jc w:val="both"/>
        <w:rPr>
          <w:b/>
        </w:rPr>
      </w:pPr>
      <w:r w:rsidRPr="00194A21">
        <w:rPr>
          <w:b/>
        </w:rPr>
        <w:t>4.2. Заказчик обязан:</w:t>
      </w:r>
    </w:p>
    <w:p w:rsidR="000D7137" w:rsidRPr="00194A21" w:rsidRDefault="00BB7096" w:rsidP="000D7137">
      <w:pPr>
        <w:ind w:firstLine="709"/>
        <w:jc w:val="both"/>
      </w:pPr>
      <w:r w:rsidRPr="00194A21">
        <w:t>4.2.1. Своевременно принять и оплатить выполненные Работы в соответствии с условиями настоящего контракта.</w:t>
      </w:r>
    </w:p>
    <w:p w:rsidR="007D2A0B" w:rsidRPr="00194A21" w:rsidRDefault="00BB7096" w:rsidP="000D7137">
      <w:pPr>
        <w:ind w:firstLine="709"/>
        <w:jc w:val="both"/>
        <w:rPr>
          <w:rFonts w:eastAsia="Calibri"/>
        </w:rPr>
      </w:pPr>
      <w:r w:rsidRPr="00194A21">
        <w:rPr>
          <w:rFonts w:eastAsia="Calibri"/>
        </w:rPr>
        <w:t>4.2.1.1. Осуществлять приемку результатов выполненных работ по контракту в соответствии с графиком выполнения работ, который является приложением 2 к контракту и его неотъемлемой частью после получения положительного заключения государственной экспертизы проектной документации.</w:t>
      </w:r>
    </w:p>
    <w:p w:rsidR="007D2A0B" w:rsidRPr="00194A21" w:rsidRDefault="00BB7096" w:rsidP="000D7137">
      <w:pPr>
        <w:ind w:firstLine="709"/>
        <w:jc w:val="both"/>
      </w:pPr>
      <w:r w:rsidRPr="00194A21">
        <w:rPr>
          <w:rFonts w:eastAsia="Calibri"/>
        </w:rPr>
        <w:t>4.2.1.2. Оплачивать выполненные по контракту работы в размерах, установленных контрактом не позднее 15 (пятнадцати) рабочих дней с даты подписания Заказчиком акта сдачи-приемки выполненных работ.</w:t>
      </w:r>
      <w:r w:rsidRPr="00194A21">
        <w:rPr>
          <w:rFonts w:eastAsia="Calibri"/>
          <w:noProof/>
        </w:rPr>
        <w:t xml:space="preserve"> </w:t>
      </w:r>
    </w:p>
    <w:p w:rsidR="000D7137" w:rsidRPr="00194A21" w:rsidRDefault="00BB7096" w:rsidP="000D7137">
      <w:pPr>
        <w:ind w:firstLine="709"/>
        <w:contextualSpacing/>
        <w:jc w:val="both"/>
      </w:pPr>
      <w:r w:rsidRPr="00194A21">
        <w:t>4.2.2. При обнаружении в ходе выполнения Работ отступлений от условий настоящего контракта, которые могут ухудшить качество выполненных Работ, или иных недостатков, заявить об этом Подрядчику в письменной форме в течение 2 (двух) рабочих дней после обнаружения таких фактов, назначив срок их устранения.</w:t>
      </w:r>
    </w:p>
    <w:p w:rsidR="000D7137" w:rsidRPr="00194A21" w:rsidRDefault="00BB7096" w:rsidP="000D7137">
      <w:pPr>
        <w:ind w:firstLine="709"/>
        <w:contextualSpacing/>
        <w:jc w:val="both"/>
      </w:pPr>
      <w:r w:rsidRPr="00194A21">
        <w:t>4.2.3. Рассмотреть вопрос о целесообразности и порядке продолжения выполнения Работ, при получении от Подрядчика уведомления о приостановлении выполнения Работ в случае обнаружения независящих от Подрядчика обстоятельств,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срок.</w:t>
      </w:r>
    </w:p>
    <w:p w:rsidR="00590EED" w:rsidRPr="00194A21" w:rsidRDefault="00BB7096" w:rsidP="00590EED">
      <w:pPr>
        <w:ind w:firstLine="709"/>
        <w:jc w:val="both"/>
      </w:pPr>
      <w:r w:rsidRPr="00194A21">
        <w:t>4.2.4. Своевременно предоставлять разъяснения и уточнения по запросам Подрядчика в части выполнения Работ в соответствии с условиями настоящего контракта.</w:t>
      </w:r>
    </w:p>
    <w:p w:rsidR="00590EED" w:rsidRPr="00194A21" w:rsidRDefault="00BB7096" w:rsidP="00F451AF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4A21">
        <w:rPr>
          <w:rFonts w:ascii="Times New Roman" w:hAnsi="Times New Roman" w:cs="Times New Roman"/>
          <w:sz w:val="24"/>
          <w:szCs w:val="24"/>
        </w:rPr>
        <w:t>4.2.5.</w:t>
      </w:r>
      <w:r w:rsidRPr="00194A21">
        <w:t xml:space="preserve"> </w:t>
      </w:r>
      <w:r w:rsidRPr="00194A21">
        <w:rPr>
          <w:rFonts w:ascii="Times New Roman" w:hAnsi="Times New Roman" w:cs="Times New Roman"/>
          <w:sz w:val="24"/>
          <w:szCs w:val="24"/>
        </w:rPr>
        <w:t>В случае необходимости, предоставить Подрядчику данные, предусмотренные ч.6 ст. 48 Градостроительного кодекса Российской Федерации</w:t>
      </w:r>
      <w:r w:rsidRPr="00194A2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90EED" w:rsidRPr="00194A21" w:rsidRDefault="00BB7096" w:rsidP="00590EED">
      <w:pPr>
        <w:ind w:firstLine="709"/>
        <w:jc w:val="both"/>
      </w:pPr>
      <w:r w:rsidRPr="00194A21">
        <w:lastRenderedPageBreak/>
        <w:t>4.2.6. В случае просрочки исполнения Подрядчиком обязательств (в том числе гарантийных обязательств, если таковые установлены), предусмотренных контрактом, а также в иных случаях ненадлежащего исполнения Подрядчиком обязательств, предусмотренных контрактом, направлять Подрядчику требование об уплате в добровольном порядке сумм неустойки, предусмотренных настоящим контрактом, за неисполнение (ненадлежащее исполнение) Подрядчиком своих обязательств (в том числе гарантийных, если таковые установлены) по настоящему контракту.</w:t>
      </w:r>
    </w:p>
    <w:p w:rsidR="00590EED" w:rsidRPr="00194A21" w:rsidRDefault="00BB7096" w:rsidP="00590EED">
      <w:pPr>
        <w:ind w:firstLine="709"/>
        <w:jc w:val="both"/>
      </w:pPr>
      <w:r w:rsidRPr="00194A21">
        <w:t>4.2.7. В случае неуплаты Подрядчиком в добровольном порядке предусмотренных настоящим контрактом сумм неустойки за неисполнение своих обязательств взыскивать их в судебном порядке.</w:t>
      </w:r>
    </w:p>
    <w:p w:rsidR="00590EED" w:rsidRPr="00194A21" w:rsidRDefault="00BB7096" w:rsidP="00590EED">
      <w:pPr>
        <w:ind w:firstLine="709"/>
        <w:jc w:val="both"/>
      </w:pPr>
      <w:r w:rsidRPr="00194A21">
        <w:t>4.2.8.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</w:t>
      </w:r>
      <w:r w:rsidR="00F10CE0">
        <w:t>нования для взыскания неустойки</w:t>
      </w:r>
      <w:r w:rsidRPr="00194A21">
        <w:t>.</w:t>
      </w:r>
    </w:p>
    <w:p w:rsidR="00590EED" w:rsidRPr="00194A21" w:rsidRDefault="00BB7096" w:rsidP="00590EE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4.2.9. Не допускать расторжения контракта по соглашению сторон, если на дату подписания соглашения имелись основания требовать от Подрядчика оплаты неустойки за неисполнение или ненадлежащее исполнение обязательств, предусмотренных контрактом, и Подрядчи</w:t>
      </w:r>
      <w:r w:rsidR="00F10CE0">
        <w:t>ком такая неустойка не оплачена</w:t>
      </w:r>
      <w:r w:rsidRPr="00194A21">
        <w:t>.</w:t>
      </w:r>
    </w:p>
    <w:p w:rsidR="00590EED" w:rsidRPr="00194A21" w:rsidRDefault="00BB7096" w:rsidP="00590EED">
      <w:pPr>
        <w:ind w:firstLine="709"/>
        <w:jc w:val="both"/>
      </w:pPr>
      <w:r w:rsidRPr="00194A21">
        <w:t>4.2.10. В случае если окончание срока действия контракта повлекло прекращение обязательств Сторон по контракту, но при этом имеются основания требовать от Подрядчика оплаты неустойки за неисполнение или ненадлежащее исполнение обязательств по контракту:</w:t>
      </w:r>
    </w:p>
    <w:p w:rsidR="00590EED" w:rsidRPr="00194A21" w:rsidRDefault="00BB7096" w:rsidP="00590EED">
      <w:pPr>
        <w:ind w:firstLine="709"/>
        <w:jc w:val="both"/>
      </w:pPr>
      <w:r w:rsidRPr="00194A21">
        <w:t>4.2.10.1. В течение 10 дней с даты окончания срока действия контракта направить Подрядчику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:rsidR="00590EED" w:rsidRPr="00194A21" w:rsidRDefault="00BB7096" w:rsidP="00590EED">
      <w:pPr>
        <w:ind w:firstLine="709"/>
        <w:jc w:val="both"/>
      </w:pPr>
      <w:r w:rsidRPr="00194A21">
        <w:t>4.2.10.2. При неоплате в установленный срок Подрядчиком неустойки не позднее 10 дней с даты истечения срока для оплаты неустойки, указанного в претензионном письме,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:rsidR="00C8097D" w:rsidRPr="006B5B72" w:rsidRDefault="00BB7096" w:rsidP="00D6290F">
      <w:pPr>
        <w:ind w:firstLine="709"/>
        <w:jc w:val="both"/>
        <w:rPr>
          <w:color w:val="FF0000"/>
        </w:rPr>
      </w:pPr>
      <w:r w:rsidRPr="00194A21">
        <w:t xml:space="preserve">4.2.11. </w:t>
      </w:r>
      <w:r w:rsidRPr="00194A21">
        <w:rPr>
          <w:rFonts w:eastAsia="Calibri"/>
          <w:lang w:eastAsia="en-US"/>
        </w:rPr>
        <w:t xml:space="preserve">Осуществлять контроль за исполнением Подрядчиком условий контракта в соответствии с законодательством Российской Федерации. </w:t>
      </w:r>
    </w:p>
    <w:p w:rsidR="00546C77" w:rsidRPr="00194A21" w:rsidRDefault="00BB7096" w:rsidP="008B4E8C">
      <w:pPr>
        <w:ind w:firstLine="709"/>
        <w:jc w:val="both"/>
        <w:rPr>
          <w:b/>
        </w:rPr>
      </w:pPr>
      <w:r w:rsidRPr="00194A21">
        <w:rPr>
          <w:b/>
        </w:rPr>
        <w:t>4.3. Подрядчик вправе:</w:t>
      </w:r>
    </w:p>
    <w:p w:rsidR="000D7137" w:rsidRPr="00194A21" w:rsidRDefault="00BB7096" w:rsidP="000D7137">
      <w:pPr>
        <w:ind w:firstLine="709"/>
        <w:jc w:val="both"/>
      </w:pPr>
      <w:r w:rsidRPr="00194A21">
        <w:t xml:space="preserve">4.3.1. Потребовать указаний и разъяснений по любому вопросу, связанному с </w:t>
      </w:r>
      <w:proofErr w:type="gramStart"/>
      <w:r w:rsidRPr="00194A21">
        <w:t>выполнением  Работ</w:t>
      </w:r>
      <w:proofErr w:type="gramEnd"/>
      <w:r w:rsidRPr="00194A21">
        <w:t xml:space="preserve"> по контракту. Требования Подрядчика представляются в письменном виде, должны регистрироваться и храниться Заказчиком на протяжении срока действия контракта. Копии требований хранятся у Подрядчика.</w:t>
      </w:r>
    </w:p>
    <w:p w:rsidR="000D7137" w:rsidRPr="00194A21" w:rsidRDefault="00BB7096" w:rsidP="000D7137">
      <w:pPr>
        <w:ind w:firstLine="709"/>
        <w:jc w:val="both"/>
      </w:pPr>
      <w:r w:rsidRPr="00194A21">
        <w:t>4.3.2. Требовать своевременной оплаты выполненных Работ в соответствии с условиями настоящего контракта.</w:t>
      </w:r>
    </w:p>
    <w:p w:rsidR="000544C3" w:rsidRPr="00194A21" w:rsidRDefault="00BB7096" w:rsidP="000544C3">
      <w:pPr>
        <w:ind w:firstLine="709"/>
        <w:jc w:val="both"/>
      </w:pPr>
      <w:r w:rsidRPr="00194A21">
        <w:t>4.3.3. Привлекать к выполнению Работ, указанных в контракте, субподрядчиков. Субподрядчик должен соответствовать требованиям предъявляемым законодательством Российской Федерации к лицам, осуществляющим соответствующие Работы.</w:t>
      </w:r>
    </w:p>
    <w:p w:rsidR="000544C3" w:rsidRPr="006B5B72" w:rsidRDefault="00BB7096" w:rsidP="000544C3">
      <w:pPr>
        <w:ind w:firstLine="709"/>
        <w:jc w:val="both"/>
        <w:rPr>
          <w:color w:val="FF0000"/>
        </w:rPr>
      </w:pPr>
      <w:r w:rsidRPr="00194A21">
        <w:t xml:space="preserve">4.3.4. Требовать своевременного подписания Заказчиком </w:t>
      </w:r>
      <w:r w:rsidRPr="00194A21">
        <w:rPr>
          <w:bCs/>
        </w:rPr>
        <w:t xml:space="preserve">акта сдачи-приемки выполненных работ </w:t>
      </w:r>
      <w:r w:rsidRPr="00194A21">
        <w:t>на основании представленных Подрядчиком отчетных документов и при условии истечения срока</w:t>
      </w:r>
      <w:r w:rsidRPr="00194A21">
        <w:rPr>
          <w:b/>
        </w:rPr>
        <w:t xml:space="preserve"> </w:t>
      </w:r>
      <w:r w:rsidRPr="00194A21">
        <w:t xml:space="preserve">выполнения Работ. </w:t>
      </w:r>
    </w:p>
    <w:p w:rsidR="00211A81" w:rsidRPr="00194A21" w:rsidRDefault="00BB7096" w:rsidP="00211A81">
      <w:pPr>
        <w:shd w:val="clear" w:color="auto" w:fill="FFFFFF"/>
        <w:tabs>
          <w:tab w:val="left" w:leader="underscore" w:pos="10598"/>
        </w:tabs>
        <w:ind w:firstLine="709"/>
        <w:contextualSpacing/>
        <w:jc w:val="both"/>
        <w:rPr>
          <w:b/>
        </w:rPr>
      </w:pPr>
      <w:r w:rsidRPr="00194A21">
        <w:rPr>
          <w:b/>
        </w:rPr>
        <w:t>4.4. Подрядчик обязан:</w:t>
      </w:r>
    </w:p>
    <w:p w:rsidR="007D2A0B" w:rsidRPr="00194A21" w:rsidRDefault="00BB7096" w:rsidP="00211A81">
      <w:pPr>
        <w:shd w:val="clear" w:color="auto" w:fill="FFFFFF"/>
        <w:tabs>
          <w:tab w:val="left" w:leader="underscore" w:pos="10598"/>
        </w:tabs>
        <w:ind w:firstLine="709"/>
        <w:contextualSpacing/>
        <w:jc w:val="both"/>
        <w:rPr>
          <w:b/>
        </w:rPr>
      </w:pPr>
      <w:r w:rsidRPr="00194A21">
        <w:rPr>
          <w:rFonts w:eastAsia="Calibri"/>
          <w:bCs/>
        </w:rPr>
        <w:t xml:space="preserve">4.4.1. Принять на себя обязательства в соответствии с заданием Заказчика и в сроки, установленные контрактом </w:t>
      </w:r>
      <w:r w:rsidRPr="00194A21">
        <w:rPr>
          <w:rFonts w:eastAsia="Calibri"/>
        </w:rPr>
        <w:t>осуществить подготовку проектной документации в целях капитального ремонта объекта (далее - объект).</w:t>
      </w:r>
    </w:p>
    <w:p w:rsidR="00211A81" w:rsidRPr="00194A21" w:rsidRDefault="00BB7096" w:rsidP="00211A8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94A21">
        <w:t xml:space="preserve">4.4.2. </w:t>
      </w:r>
      <w:r w:rsidRPr="00194A21">
        <w:rPr>
          <w:bCs/>
        </w:rPr>
        <w:t xml:space="preserve">В течение 10 дней после заключения контракта письменно проинформировать Заказчика о начале выполнения Работ. </w:t>
      </w:r>
    </w:p>
    <w:p w:rsidR="007D2A0B" w:rsidRPr="00194A21" w:rsidRDefault="00BB7096" w:rsidP="00211A8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94A21">
        <w:rPr>
          <w:rFonts w:eastAsia="Calibri"/>
        </w:rPr>
        <w:t>4.4.3. Предоставлять Заказчику по его требованию информацию о ходе выполнения работ по контракту по форме, в объеме и в сроки, содержащиеся в требовании Заказчика.</w:t>
      </w:r>
    </w:p>
    <w:p w:rsidR="00211A81" w:rsidRPr="00194A21" w:rsidRDefault="00BB7096" w:rsidP="00211A81">
      <w:pPr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 w:rsidRPr="00194A21">
        <w:lastRenderedPageBreak/>
        <w:t>4.4.4. Выполнить Работы в соответствии с Технической частью, а также в соответствии с требованиями действующего законодательства Российской Федерации и нормативными актами Хабаровского края в части состава,</w:t>
      </w:r>
      <w:r w:rsidRPr="00194A21">
        <w:rPr>
          <w:rFonts w:eastAsia="Calibri"/>
          <w:iCs/>
        </w:rPr>
        <w:t xml:space="preserve"> содержания и оформления результатов Работы.</w:t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94A21">
        <w:rPr>
          <w:rFonts w:ascii="Times New Roman" w:hAnsi="Times New Roman" w:cs="Times New Roman"/>
          <w:bCs/>
          <w:sz w:val="24"/>
          <w:szCs w:val="24"/>
        </w:rPr>
        <w:t xml:space="preserve">4.4.5. </w:t>
      </w:r>
      <w:r w:rsidRPr="00194A21">
        <w:rPr>
          <w:rFonts w:ascii="Times New Roman" w:hAnsi="Times New Roman" w:cs="Times New Roman"/>
          <w:sz w:val="24"/>
          <w:szCs w:val="24"/>
        </w:rPr>
        <w:t>Осуществлять организацию и координацию Работ, предусмотренных Технической частью, и нести ответственность за достоверность, качество и полноту выполненных Работ.</w:t>
      </w:r>
      <w:r w:rsidRPr="00194A21">
        <w:rPr>
          <w:rFonts w:ascii="Times New Roman" w:hAnsi="Times New Roman" w:cs="Times New Roman"/>
          <w:bCs/>
          <w:sz w:val="24"/>
          <w:szCs w:val="24"/>
        </w:rPr>
        <w:tab/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4A21">
        <w:rPr>
          <w:rFonts w:ascii="Times New Roman" w:hAnsi="Times New Roman" w:cs="Times New Roman"/>
          <w:sz w:val="24"/>
          <w:szCs w:val="24"/>
        </w:rPr>
        <w:t>4.4.6. Согласовать основные технические решения и результаты разработки проектной документации по Объекту с Заказчиком.</w:t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4A21">
        <w:rPr>
          <w:rFonts w:ascii="Times New Roman" w:hAnsi="Times New Roman" w:cs="Times New Roman"/>
          <w:sz w:val="24"/>
          <w:szCs w:val="24"/>
        </w:rPr>
        <w:t>4.4.7. Передать Заказчику разработанную проектную документацию по Объекту в сроки, установленные, в Разделе 5 «Сроки, место и условия выполнения работ» настоящего контракта.</w:t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4A21">
        <w:rPr>
          <w:rFonts w:ascii="Times New Roman" w:eastAsia="Calibri" w:hAnsi="Times New Roman" w:cs="Times New Roman"/>
          <w:sz w:val="24"/>
          <w:szCs w:val="24"/>
        </w:rPr>
        <w:t>4.4.8. Устранить за свой счет в установленный Заказчиком разумный срок недостатки (дефекты), выявленные в процессе выполнения работ по контракту, при передаче результатов работ по контракту, при проведении государственной экспертизы, а также выявленные в ходе строительных работ или в процессе эксплуатации объекта,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 В случае, если Заказчиком не указан срок для устранения выявленных недостатков (дефектов), такие недостатки (дефекты) должны быть устранены Подрядчиком в срок не позднее 10 (десяти) дней со дня получения уведомления о выявленных недостатках (дефектах).</w:t>
      </w:r>
    </w:p>
    <w:p w:rsidR="00F451AF" w:rsidRPr="00194A21" w:rsidRDefault="00BB7096" w:rsidP="007D2A0B">
      <w:pPr>
        <w:autoSpaceDE w:val="0"/>
        <w:autoSpaceDN w:val="0"/>
        <w:adjustRightInd w:val="0"/>
        <w:ind w:firstLine="720"/>
        <w:jc w:val="both"/>
      </w:pPr>
      <w:r w:rsidRPr="00194A21">
        <w:t>4.4.9. Нести ответственность за ненадлежащее составление проектной документации, включая недостатки, обнаруженные впоследствии в ходе</w:t>
      </w:r>
      <w:r w:rsidRPr="00194A21">
        <w:rPr>
          <w:color w:val="FF0000"/>
        </w:rPr>
        <w:t xml:space="preserve"> </w:t>
      </w:r>
      <w:r w:rsidRPr="00194A21">
        <w:t>выполнения строительных (ремонтных) работ по Объекту, а также в процессе эксплуатации объекта, созданного на основе проектной документации.</w:t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4A21">
        <w:rPr>
          <w:rFonts w:ascii="Times New Roman" w:hAnsi="Times New Roman" w:cs="Times New Roman"/>
          <w:sz w:val="24"/>
          <w:szCs w:val="24"/>
        </w:rPr>
        <w:t>4.4.10. Письменно в трехдневный срок уведомлять Заказчика об обстоятельствах, замедляющих ход Работ, либо делающих их выполнение невозможным, о неблагоприятных для Заказчика последствиях выполнения его указаний, о способе исполнения Работ или иных не зависящих от Подрядчика обстоятельств, которые могут ухудшить результат выполняемой Работы.</w:t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4A21">
        <w:rPr>
          <w:rFonts w:ascii="Times New Roman" w:hAnsi="Times New Roman" w:cs="Times New Roman"/>
          <w:sz w:val="24"/>
          <w:szCs w:val="24"/>
        </w:rPr>
        <w:t>4.4.11. Приостановить выполнение Работ в случае обнаружения независящих от Подрядчика обстоятельств,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срок, и сообщить об этом Заказчику в течение 3 (трех) дней после приостановления выполнения Работ.</w:t>
      </w:r>
    </w:p>
    <w:p w:rsidR="00211A81" w:rsidRPr="00194A21" w:rsidRDefault="00BB7096" w:rsidP="00211A8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94A21">
        <w:rPr>
          <w:rFonts w:ascii="Times New Roman" w:hAnsi="Times New Roman" w:cs="Times New Roman"/>
          <w:sz w:val="24"/>
          <w:szCs w:val="24"/>
        </w:rPr>
        <w:t>4.4.12. Представить Заказчику по окончанию Работ разработанную проектную документацию по Объекту в количестве экземпляров, предусмотренных Технической частью.</w:t>
      </w:r>
    </w:p>
    <w:p w:rsidR="00211A81" w:rsidRPr="00194A21" w:rsidRDefault="00BB7096" w:rsidP="00211A81">
      <w:pPr>
        <w:ind w:firstLine="709"/>
        <w:jc w:val="both"/>
        <w:rPr>
          <w:szCs w:val="28"/>
        </w:rPr>
      </w:pPr>
      <w:r w:rsidRPr="00194A21">
        <w:t>4.4.13. Гарантировать Заказчику отсутствие у третьих лиц права воспрепятствовать выполнению или ограничивать их выполнение на основе подготовленной Подрядчиком проектной документации.</w:t>
      </w:r>
    </w:p>
    <w:p w:rsidR="00211A81" w:rsidRPr="00194A21" w:rsidRDefault="00BB7096" w:rsidP="00211A81">
      <w:pPr>
        <w:ind w:firstLine="709"/>
        <w:jc w:val="both"/>
        <w:rPr>
          <w:szCs w:val="28"/>
        </w:rPr>
      </w:pPr>
      <w:r w:rsidRPr="00194A21">
        <w:rPr>
          <w:szCs w:val="28"/>
        </w:rPr>
        <w:t>4.4.14.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Подрядчика будет считаться адрес, указанный в настоящем контракте.</w:t>
      </w:r>
    </w:p>
    <w:p w:rsidR="007C11B7" w:rsidRPr="00194A21" w:rsidRDefault="00BB7096" w:rsidP="007C11B7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8"/>
        </w:rPr>
      </w:pPr>
      <w:r w:rsidRPr="00194A21">
        <w:rPr>
          <w:rFonts w:ascii="Times New Roman" w:hAnsi="Times New Roman" w:cs="Times New Roman"/>
          <w:sz w:val="24"/>
          <w:szCs w:val="28"/>
        </w:rPr>
        <w:t>4.4.1</w:t>
      </w:r>
      <w:r w:rsidR="000E10B8">
        <w:rPr>
          <w:rFonts w:ascii="Times New Roman" w:hAnsi="Times New Roman" w:cs="Times New Roman"/>
          <w:sz w:val="24"/>
          <w:szCs w:val="28"/>
        </w:rPr>
        <w:t>5</w:t>
      </w:r>
      <w:r w:rsidRPr="00194A21">
        <w:rPr>
          <w:rFonts w:ascii="Times New Roman" w:hAnsi="Times New Roman" w:cs="Times New Roman"/>
          <w:sz w:val="24"/>
          <w:szCs w:val="28"/>
        </w:rPr>
        <w:t xml:space="preserve">. Исполнять иные обязательства, предусмотренные действующим законодательством и контрактом. </w:t>
      </w:r>
    </w:p>
    <w:p w:rsidR="00191422" w:rsidRPr="00194A21" w:rsidRDefault="00BB7096" w:rsidP="0019142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94A21">
        <w:t>4.4.1</w:t>
      </w:r>
      <w:r w:rsidR="000E10B8">
        <w:t>6</w:t>
      </w:r>
      <w:r w:rsidRPr="00194A21">
        <w:t>. Являться ч</w:t>
      </w:r>
      <w:r w:rsidRPr="00194A21">
        <w:rPr>
          <w:rFonts w:eastAsia="Calibri"/>
        </w:rPr>
        <w:t>леном саморегулируемой организации, основанной на членстве лиц, осуществляющих подготовку проектной документации, в соответствии с ч. 4 ст. 48 Градостроительного кодекса Российской Федерации и  соответствовать уровню ответственности члена саморегулируемой организации в области архитектурно-строительного проектирования, предусмотренному ч. 10 и ч. 11 ст. 55.16 Градостроительного кодекса Российской Федерации, в зависимости от цены настоящего контракта. Выполнение работ Подрядчиком по подготовке проектной документации обеспечивать специалистами по организации архитектурно-строительного проектирования (главными инженерами проектов, главными архитекторами проектов), включенными в национальный реестр специалистов в области инженерных изысканий и архитектурно-строительного проектирования.</w:t>
      </w:r>
    </w:p>
    <w:p w:rsidR="00191422" w:rsidRPr="00194A21" w:rsidRDefault="00BB7096" w:rsidP="00191422">
      <w:pPr>
        <w:ind w:firstLine="709"/>
        <w:jc w:val="both"/>
        <w:rPr>
          <w:rFonts w:eastAsia="Calibri"/>
        </w:rPr>
      </w:pPr>
      <w:r w:rsidRPr="00194A21">
        <w:t xml:space="preserve">Требования, указанные </w:t>
      </w:r>
      <w:proofErr w:type="gramStart"/>
      <w:r w:rsidRPr="00194A21">
        <w:t>в настоящем пункте</w:t>
      </w:r>
      <w:proofErr w:type="gramEnd"/>
      <w:r w:rsidRPr="00194A21">
        <w:t xml:space="preserve"> не распространяются на случаи, предусмотренные ч. 4.1. ст. 48 Градостроительного кодекса </w:t>
      </w:r>
      <w:r w:rsidRPr="00194A21">
        <w:rPr>
          <w:rFonts w:eastAsia="Calibri"/>
        </w:rPr>
        <w:t>Российской Федерации.</w:t>
      </w:r>
    </w:p>
    <w:p w:rsidR="00191422" w:rsidRPr="00194A21" w:rsidRDefault="00BB7096" w:rsidP="00191422">
      <w:pPr>
        <w:ind w:firstLine="709"/>
        <w:jc w:val="both"/>
      </w:pPr>
      <w:r w:rsidRPr="00194A21">
        <w:lastRenderedPageBreak/>
        <w:t>4.4.1</w:t>
      </w:r>
      <w:r w:rsidR="000E10B8">
        <w:t>6</w:t>
      </w:r>
      <w:r w:rsidRPr="00194A21">
        <w:t xml:space="preserve">.1. </w:t>
      </w:r>
      <w:r w:rsidRPr="00194A21">
        <w:rPr>
          <w:rFonts w:eastAsia="Calibri"/>
        </w:rPr>
        <w:t xml:space="preserve">Если Подрядчик (субподрядчик) планирует выполнять </w:t>
      </w:r>
      <w:r w:rsidRPr="00194A21">
        <w:t xml:space="preserve">указанные в контракте определенные виды работ, требующие для их выполнения соответствующие лицензии или иные разрешительные документы, то Подрядчик (субподрядчик) должен соответствовать требованиям, предъявляемым законодательством Российской Федерации к лицам, осуществляющим </w:t>
      </w:r>
      <w:proofErr w:type="gramStart"/>
      <w:r w:rsidRPr="00194A21">
        <w:t>такие  работы</w:t>
      </w:r>
      <w:proofErr w:type="gramEnd"/>
      <w:r w:rsidRPr="00194A21">
        <w:t>.</w:t>
      </w:r>
    </w:p>
    <w:p w:rsidR="002B4584" w:rsidRPr="00194A21" w:rsidRDefault="00BB7096" w:rsidP="000926C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94A21">
        <w:t>При окончании срока действия документов, предусмотренных настоящим пунктом контракта, до исполнения обязательств по контракту Подрядчик (субподрядчик) в установленные законодательством Российской Федерации сроки обязан обеспечить продление их действия</w:t>
      </w:r>
      <w:r w:rsidRPr="00194A21">
        <w:rPr>
          <w:szCs w:val="28"/>
        </w:rPr>
        <w:t>.</w:t>
      </w:r>
      <w:bookmarkStart w:id="11" w:name="Par1"/>
      <w:bookmarkStart w:id="12" w:name="Par5"/>
      <w:bookmarkEnd w:id="11"/>
      <w:bookmarkEnd w:id="12"/>
    </w:p>
    <w:p w:rsidR="007C11B7" w:rsidRPr="00194A21" w:rsidRDefault="00BB7096" w:rsidP="00037280">
      <w:pPr>
        <w:autoSpaceDE w:val="0"/>
        <w:autoSpaceDN w:val="0"/>
        <w:adjustRightInd w:val="0"/>
        <w:ind w:firstLine="709"/>
        <w:jc w:val="both"/>
        <w:rPr>
          <w:noProof/>
        </w:rPr>
      </w:pPr>
      <w:bookmarkStart w:id="13" w:name="Par0"/>
      <w:bookmarkEnd w:id="13"/>
      <w:r w:rsidRPr="00194A21">
        <w:t xml:space="preserve"> </w:t>
      </w:r>
    </w:p>
    <w:p w:rsidR="007C11B7" w:rsidRPr="00194A21" w:rsidRDefault="00BB7096" w:rsidP="007C11B7">
      <w:pPr>
        <w:autoSpaceDE w:val="0"/>
        <w:autoSpaceDN w:val="0"/>
        <w:adjustRightInd w:val="0"/>
        <w:ind w:firstLine="709"/>
        <w:jc w:val="center"/>
      </w:pPr>
      <w:r w:rsidRPr="00194A21">
        <w:rPr>
          <w:b/>
        </w:rPr>
        <w:t>5. СРОКИ, МЕСТО И УСЛОВИЯ ВЫПОЛНЕНИЯ РАБОТ</w:t>
      </w:r>
    </w:p>
    <w:p w:rsidR="0071526A" w:rsidRPr="00194A21" w:rsidRDefault="00BB7096" w:rsidP="00211A81">
      <w:pPr>
        <w:ind w:firstLine="709"/>
        <w:jc w:val="both"/>
      </w:pPr>
      <w:r w:rsidRPr="00194A21">
        <w:t>5.1. Срок выполнения (завершения) Работ: С</w:t>
      </w:r>
      <w:r w:rsidRPr="006B5B72">
        <w:t xml:space="preserve"> </w:t>
      </w:r>
      <w:r w:rsidRPr="00194A21">
        <w:t>момента</w:t>
      </w:r>
      <w:r w:rsidRPr="006B5B72">
        <w:t xml:space="preserve"> заключения контракта </w:t>
      </w:r>
      <w:r w:rsidR="00EF749A">
        <w:t>в течение 90</w:t>
      </w:r>
      <w:r w:rsidR="007D732A">
        <w:t xml:space="preserve"> календарных</w:t>
      </w:r>
      <w:bookmarkStart w:id="14" w:name="_GoBack"/>
      <w:bookmarkEnd w:id="14"/>
      <w:r w:rsidR="00EF749A">
        <w:t xml:space="preserve"> дней</w:t>
      </w:r>
      <w:r w:rsidRPr="00194A21">
        <w:t>.</w:t>
      </w:r>
    </w:p>
    <w:p w:rsidR="00F375EB" w:rsidRPr="00F375EB" w:rsidRDefault="00BB7096" w:rsidP="00F375EB">
      <w:pPr>
        <w:ind w:firstLine="709"/>
        <w:jc w:val="both"/>
      </w:pPr>
      <w:r w:rsidRPr="00194A21">
        <w:t xml:space="preserve">5.2. Место выполнения Работ: </w:t>
      </w:r>
      <w:r w:rsidR="00F375EB" w:rsidRPr="00F375EB">
        <w:t>Российская Федерация, Хабаровск</w:t>
      </w:r>
      <w:r w:rsidR="00402C6D">
        <w:t xml:space="preserve">ий край, г. </w:t>
      </w:r>
      <w:r w:rsidR="009B1840">
        <w:t>Николаевск-на-Амуре</w:t>
      </w:r>
      <w:r w:rsidR="00F375EB" w:rsidRPr="00F375EB">
        <w:t xml:space="preserve">, ул. </w:t>
      </w:r>
      <w:r w:rsidR="009B1840">
        <w:t>Бошняка, д. 4</w:t>
      </w:r>
      <w:r w:rsidR="00F375EB" w:rsidRPr="00F375EB">
        <w:t>.</w:t>
      </w:r>
    </w:p>
    <w:p w:rsidR="00DE3993" w:rsidRPr="00194A21" w:rsidRDefault="00BB7096" w:rsidP="00AB2C03">
      <w:pPr>
        <w:ind w:firstLine="709"/>
        <w:jc w:val="both"/>
      </w:pPr>
      <w:r w:rsidRPr="00194A21">
        <w:t>5.3. Условия выполнения Работ: В</w:t>
      </w:r>
      <w:r w:rsidRPr="006B5B72">
        <w:t xml:space="preserve"> </w:t>
      </w:r>
      <w:r w:rsidRPr="00194A21">
        <w:t>соответствии</w:t>
      </w:r>
      <w:r>
        <w:t xml:space="preserve"> с Технической частью</w:t>
      </w:r>
      <w:r w:rsidRPr="00194A21">
        <w:t xml:space="preserve">. </w:t>
      </w:r>
    </w:p>
    <w:p w:rsidR="00DE3993" w:rsidRPr="00194A21" w:rsidRDefault="00BB7096" w:rsidP="00DE3993">
      <w:pPr>
        <w:shd w:val="clear" w:color="auto" w:fill="FFFFFF"/>
        <w:tabs>
          <w:tab w:val="left" w:leader="underscore" w:pos="10598"/>
        </w:tabs>
      </w:pPr>
      <w:r w:rsidRPr="00194A21">
        <w:t xml:space="preserve"> </w:t>
      </w:r>
    </w:p>
    <w:p w:rsidR="000D7137" w:rsidRPr="00194A21" w:rsidRDefault="00BB7096" w:rsidP="00DE3993">
      <w:pPr>
        <w:shd w:val="clear" w:color="auto" w:fill="FFFFFF"/>
        <w:tabs>
          <w:tab w:val="left" w:leader="underscore" w:pos="10598"/>
        </w:tabs>
        <w:jc w:val="center"/>
        <w:rPr>
          <w:b/>
        </w:rPr>
      </w:pPr>
      <w:r w:rsidRPr="00194A21">
        <w:rPr>
          <w:b/>
        </w:rPr>
        <w:t>6. ПОРЯДОК СДАЧИ И ПРИЕМКИ РАБОТ</w:t>
      </w:r>
    </w:p>
    <w:p w:rsidR="006B5B72" w:rsidRDefault="00BB7096" w:rsidP="006B5B72">
      <w:pPr>
        <w:ind w:firstLine="709"/>
        <w:jc w:val="both"/>
      </w:pPr>
      <w:r w:rsidRPr="00194A21">
        <w:t xml:space="preserve"> 6.1. Результатом выполненных по настоящему ко</w:t>
      </w:r>
      <w:r w:rsidR="00402C6D">
        <w:t>нтракту Работ является проектно-сметная</w:t>
      </w:r>
      <w:r w:rsidRPr="00194A21">
        <w:t xml:space="preserve"> документация (далее – проектная продукция) при наличии положительного заключения экспертизы проектной документации</w:t>
      </w:r>
      <w:r w:rsidR="006B5B72">
        <w:t xml:space="preserve"> в части проверки достоверности определения сметной стоимости. </w:t>
      </w:r>
    </w:p>
    <w:p w:rsidR="00313B7C" w:rsidRPr="00194A21" w:rsidRDefault="00BB7096" w:rsidP="0082758A">
      <w:pPr>
        <w:ind w:firstLine="709"/>
        <w:contextualSpacing/>
        <w:jc w:val="both"/>
      </w:pPr>
      <w:r w:rsidRPr="00194A21">
        <w:t>Приемка выполненных Работ по настоящему контракту на соответствие их требованиям, установленным в настоящем контракте, осуществляется на основании акта сдачи - приемки выполненных работ.</w:t>
      </w:r>
    </w:p>
    <w:p w:rsidR="00313B7C" w:rsidRPr="00194A21" w:rsidRDefault="00BB7096" w:rsidP="00313B7C">
      <w:pPr>
        <w:ind w:firstLine="709"/>
        <w:jc w:val="both"/>
      </w:pPr>
      <w:r w:rsidRPr="00194A21">
        <w:t xml:space="preserve">6.2. По окончании выполнения </w:t>
      </w:r>
      <w:r w:rsidR="00402C6D">
        <w:t>Работ Подрядчик обязан сообщить</w:t>
      </w:r>
      <w:r w:rsidRPr="00194A21">
        <w:t xml:space="preserve"> Заказчику о готовности к сдаче результата выполненных по контракту Работ и представить Заказчику </w:t>
      </w:r>
      <w:r w:rsidRPr="00194A21">
        <w:rPr>
          <w:rFonts w:eastAsia="MS Mincho"/>
        </w:rPr>
        <w:t>в срок не позднее 2 рабочих дней с момента окончания срока выполнения Работ</w:t>
      </w:r>
      <w:r w:rsidRPr="00194A21">
        <w:t xml:space="preserve"> подписанный Подрядчиком </w:t>
      </w:r>
      <w:r w:rsidRPr="00194A21">
        <w:rPr>
          <w:bCs/>
        </w:rPr>
        <w:t xml:space="preserve">акт сдачи-приемки </w:t>
      </w:r>
      <w:r w:rsidRPr="00194A21">
        <w:t>выполненных работ</w:t>
      </w:r>
      <w:r w:rsidRPr="00194A21">
        <w:rPr>
          <w:bCs/>
        </w:rPr>
        <w:t xml:space="preserve"> с приложением к нему материалов, предусмотренных </w:t>
      </w:r>
      <w:r w:rsidRPr="00194A21">
        <w:t>Технической частью.</w:t>
      </w:r>
    </w:p>
    <w:p w:rsidR="00313B7C" w:rsidRPr="00194A21" w:rsidRDefault="00BB7096" w:rsidP="00313B7C">
      <w:pPr>
        <w:ind w:firstLine="709"/>
        <w:jc w:val="both"/>
        <w:rPr>
          <w:bCs/>
        </w:rPr>
      </w:pPr>
      <w:r w:rsidRPr="00194A21">
        <w:rPr>
          <w:bCs/>
        </w:rPr>
        <w:t>Проектная продукция передается Подрядчиком Заказчику по акту приема-передачи проектной продукции, при этом подписание Заказчиком акта приема-передачи проектной продукции не свидетельствует о принятии заказчиком результата Работ по настоящему контракту.</w:t>
      </w:r>
    </w:p>
    <w:p w:rsidR="00313B7C" w:rsidRPr="00194A21" w:rsidRDefault="00BB7096" w:rsidP="00313B7C">
      <w:pPr>
        <w:ind w:firstLine="709"/>
        <w:jc w:val="both"/>
        <w:rPr>
          <w:bCs/>
        </w:rPr>
      </w:pPr>
      <w:r w:rsidRPr="00194A21">
        <w:rPr>
          <w:bCs/>
        </w:rPr>
        <w:t xml:space="preserve">6.3. Заказчик в течение </w:t>
      </w:r>
      <w:r w:rsidR="006B5B72">
        <w:rPr>
          <w:bCs/>
        </w:rPr>
        <w:t>10</w:t>
      </w:r>
      <w:r w:rsidRPr="00194A21">
        <w:rPr>
          <w:bCs/>
        </w:rPr>
        <w:t xml:space="preserve"> дней со дня получения по акту приема-передачи проектной продукции и отчетных документов обязан рассмотреть проектную продукцию </w:t>
      </w:r>
      <w:r w:rsidRPr="00194A21">
        <w:t xml:space="preserve">и </w:t>
      </w:r>
      <w:r w:rsidRPr="00194A21">
        <w:rPr>
          <w:bCs/>
        </w:rPr>
        <w:t xml:space="preserve">направить Подрядчику подписанный акт сдачи-приемки </w:t>
      </w:r>
      <w:r w:rsidRPr="00194A21">
        <w:t>выполненных работ</w:t>
      </w:r>
      <w:r w:rsidRPr="00194A21">
        <w:rPr>
          <w:bCs/>
        </w:rPr>
        <w:t xml:space="preserve"> или мотивированный отказ от приемки Работ.</w:t>
      </w:r>
    </w:p>
    <w:p w:rsidR="003A27F0" w:rsidRPr="00194A21" w:rsidRDefault="00BB7096" w:rsidP="00313B7C">
      <w:pPr>
        <w:ind w:firstLine="709"/>
        <w:contextualSpacing/>
        <w:jc w:val="both"/>
        <w:rPr>
          <w:rFonts w:eastAsia="Calibri"/>
          <w:lang w:eastAsia="en-US"/>
        </w:rPr>
      </w:pPr>
      <w:r w:rsidRPr="00194A21">
        <w:t xml:space="preserve">6.4. </w:t>
      </w:r>
      <w:r w:rsidRPr="00194A21">
        <w:rPr>
          <w:rFonts w:eastAsia="Calibri"/>
          <w:lang w:eastAsia="en-US"/>
        </w:rPr>
        <w:t>Для проверки выполненных Подрядчиком Работ, предусмотренных контрактом, в части их соответствия условиям контракта Заказчик обязан провести экспертизу в соответствии с Федеральным законом № 44-ФЗ.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3A27F0" w:rsidRPr="00194A21" w:rsidRDefault="00BB7096" w:rsidP="003A2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94A21">
        <w:rPr>
          <w:rFonts w:eastAsia="Calibri"/>
          <w:lang w:eastAsia="en-US"/>
        </w:rPr>
        <w:t>В случае, если по результатам такой экспертизы установлены нарушения требований контракта, не препятствующие приемке выполненных Работ, в заключении могут содержаться предложения об устранении данных нарушений, в том числе с указанием срока их устранения.</w:t>
      </w:r>
    </w:p>
    <w:p w:rsidR="003A27F0" w:rsidRPr="00194A21" w:rsidRDefault="00BB7096" w:rsidP="003A2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94A21">
        <w:rPr>
          <w:rFonts w:eastAsia="Calibri"/>
          <w:lang w:eastAsia="en-US"/>
        </w:rPr>
        <w:t>Заказчик вправе не отказывать в приемке выполненных Работ в случае выявления несоответствия таких Работ условиям контракта, если выявленное несоответствие не препятствует приемке Работ и устранено Подрядчиком.</w:t>
      </w:r>
    </w:p>
    <w:p w:rsidR="003A27F0" w:rsidRPr="00194A21" w:rsidRDefault="00BB7096" w:rsidP="003A27F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94A21">
        <w:rPr>
          <w:rFonts w:eastAsia="Calibri"/>
          <w:lang w:eastAsia="en-US"/>
        </w:rPr>
        <w:t>6.5. По решению Заказчика для приемки выполненных Работ может создаваться приемочная комиссия, которая состоит не менее чем из пяти человек.</w:t>
      </w:r>
    </w:p>
    <w:p w:rsidR="003A27F0" w:rsidRPr="00194A21" w:rsidRDefault="00BB7096" w:rsidP="003A27F0">
      <w:pPr>
        <w:ind w:firstLine="709"/>
        <w:jc w:val="both"/>
        <w:rPr>
          <w:bCs/>
        </w:rPr>
      </w:pPr>
      <w:r w:rsidRPr="00194A21">
        <w:rPr>
          <w:rFonts w:eastAsia="Calibri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выполненных Работ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313B7C" w:rsidRPr="00194A21" w:rsidRDefault="00BB7096" w:rsidP="00313B7C">
      <w:pPr>
        <w:ind w:firstLine="709"/>
        <w:jc w:val="both"/>
        <w:rPr>
          <w:bCs/>
        </w:rPr>
      </w:pPr>
      <w:r w:rsidRPr="00194A21">
        <w:t xml:space="preserve">6.6. </w:t>
      </w:r>
      <w:r w:rsidRPr="00194A21">
        <w:rPr>
          <w:bCs/>
        </w:rPr>
        <w:t xml:space="preserve">В случае получения от Заказчика запроса о представлении дополнительных материалов, разъяснений по проектной продукции, необходимых для принятия решения о соответствии проектной </w:t>
      </w:r>
      <w:r w:rsidRPr="00194A21">
        <w:rPr>
          <w:bCs/>
        </w:rPr>
        <w:lastRenderedPageBreak/>
        <w:t>продукции условиям настоящего контракта, Подрядчик в установленный Заказчиком срок представляет запрашиваемые дополнительные материалы и разъяснения в отношении результатов Работ по настоящему контракту.</w:t>
      </w:r>
    </w:p>
    <w:p w:rsidR="00313B7C" w:rsidRPr="00194A21" w:rsidRDefault="00BB7096" w:rsidP="00313B7C">
      <w:pPr>
        <w:ind w:firstLine="709"/>
        <w:jc w:val="both"/>
        <w:rPr>
          <w:bCs/>
        </w:rPr>
      </w:pPr>
      <w:r w:rsidRPr="00194A21">
        <w:rPr>
          <w:bCs/>
        </w:rPr>
        <w:t>В случае получения от Заказчика, эксперта, экспертной организации перечня недостатков проектной продукции, допущенных по вине Подрядчика, Подрядчик в установленный Заказчиком, экспертом, экспертной организацией срок обязан устранить их без увеличения стоимости Работ.</w:t>
      </w:r>
    </w:p>
    <w:p w:rsidR="00313B7C" w:rsidRPr="00194A21" w:rsidRDefault="00BB7096" w:rsidP="00313B7C">
      <w:pPr>
        <w:ind w:firstLine="709"/>
        <w:jc w:val="both"/>
      </w:pPr>
      <w:r w:rsidRPr="00194A21">
        <w:t xml:space="preserve">6.7. </w:t>
      </w:r>
      <w:r w:rsidRPr="00194A21">
        <w:rPr>
          <w:color w:val="000000"/>
        </w:rPr>
        <w:t xml:space="preserve">Акт сдачи-приемки выполненных работ подписывается представителями Подрядчика и Заказчика с расшифровкой подписи, заверяется печатями </w:t>
      </w:r>
      <w:r w:rsidRPr="00194A21">
        <w:rPr>
          <w:rFonts w:eastAsia="Calibri"/>
        </w:rPr>
        <w:t xml:space="preserve">(при наличии печати) </w:t>
      </w:r>
      <w:r w:rsidRPr="00194A21">
        <w:rPr>
          <w:color w:val="000000"/>
        </w:rPr>
        <w:t xml:space="preserve">Подрядчика и Заказчика. В случае если акт сдачи-приемки выполненных работ подписан не уполномоченными лицами, отсутствует расшифровка подписей, отсутствуют печати </w:t>
      </w:r>
      <w:r w:rsidRPr="00194A21">
        <w:rPr>
          <w:rFonts w:eastAsia="Calibri"/>
        </w:rPr>
        <w:t xml:space="preserve">(при наличии печати) </w:t>
      </w:r>
      <w:r w:rsidRPr="00194A21">
        <w:rPr>
          <w:color w:val="000000"/>
        </w:rPr>
        <w:t>Подрядчика и Заказчика, акт сдачи-приемки выполненных работ считается неподписанным, а Работы непринятыми.</w:t>
      </w:r>
      <w:r w:rsidRPr="00194A21">
        <w:rPr>
          <w:bCs/>
          <w:noProof/>
        </w:rPr>
        <w:t xml:space="preserve"> </w:t>
      </w:r>
      <w:r w:rsidRPr="00194A21">
        <w:t xml:space="preserve"> </w:t>
      </w:r>
    </w:p>
    <w:p w:rsidR="00F4667B" w:rsidRPr="00194A21" w:rsidRDefault="00BB7096" w:rsidP="00F4667B">
      <w:pPr>
        <w:ind w:firstLine="709"/>
        <w:jc w:val="both"/>
      </w:pPr>
      <w:r w:rsidRPr="00194A21">
        <w:t xml:space="preserve">6.8. Работы считаются принятыми с момента подписания Сторонами акта сдачи-приемки </w:t>
      </w:r>
      <w:r w:rsidRPr="00194A21">
        <w:rPr>
          <w:color w:val="000000"/>
        </w:rPr>
        <w:t>выполненных работ</w:t>
      </w:r>
      <w:r w:rsidRPr="00194A21">
        <w:t>.</w:t>
      </w:r>
    </w:p>
    <w:p w:rsidR="003217C0" w:rsidRPr="00194A21" w:rsidRDefault="00BB7096" w:rsidP="003217C0">
      <w:pPr>
        <w:ind w:firstLine="709"/>
        <w:contextualSpacing/>
        <w:jc w:val="both"/>
      </w:pPr>
      <w:r w:rsidRPr="00194A21">
        <w:t>Работы не могут быть приняты Заказчиком до получения положительного заключения экспертизы проектной документации</w:t>
      </w:r>
      <w:r w:rsidR="006B5B72" w:rsidRPr="006B5B72">
        <w:t xml:space="preserve"> </w:t>
      </w:r>
      <w:r w:rsidR="006B5B72">
        <w:t>в части проверки достоверности определения сметной стоимости</w:t>
      </w:r>
      <w:r w:rsidRPr="00194A21">
        <w:t>.</w:t>
      </w:r>
    </w:p>
    <w:p w:rsidR="003A27F0" w:rsidRPr="00194A21" w:rsidRDefault="00BB7096" w:rsidP="00F4667B">
      <w:pPr>
        <w:ind w:firstLine="709"/>
        <w:contextualSpacing/>
        <w:jc w:val="both"/>
      </w:pPr>
      <w:r w:rsidRPr="00194A21">
        <w:t xml:space="preserve">6.9. Датой окончания выполнения Работ, предусмотренных контрактом, считается дата подписания Заказчиком акта сдачи-приемки выполненных работ. </w:t>
      </w:r>
    </w:p>
    <w:p w:rsidR="0089342D" w:rsidRPr="00194A21" w:rsidRDefault="00BB7096" w:rsidP="003A27F0">
      <w:pPr>
        <w:ind w:firstLine="709"/>
        <w:jc w:val="both"/>
      </w:pPr>
      <w:r w:rsidRPr="00194A21">
        <w:t xml:space="preserve"> </w:t>
      </w:r>
    </w:p>
    <w:p w:rsidR="00DB3953" w:rsidRPr="00194A21" w:rsidRDefault="00E46C7E" w:rsidP="00AF22D0">
      <w:pPr>
        <w:contextualSpacing/>
        <w:jc w:val="both"/>
      </w:pPr>
    </w:p>
    <w:p w:rsidR="00546C77" w:rsidRPr="00194A21" w:rsidRDefault="00BB7096" w:rsidP="00343BA3">
      <w:pPr>
        <w:contextualSpacing/>
        <w:jc w:val="center"/>
        <w:rPr>
          <w:b/>
        </w:rPr>
      </w:pPr>
      <w:r w:rsidRPr="00194A21">
        <w:rPr>
          <w:b/>
        </w:rPr>
        <w:t>7. ГАРАНТИЙНЫЕ ОБЯЗАТЕЛЬСТВА</w:t>
      </w:r>
    </w:p>
    <w:p w:rsidR="00661947" w:rsidRPr="00194A21" w:rsidRDefault="00BB7096" w:rsidP="00661947">
      <w:pPr>
        <w:ind w:firstLine="709"/>
        <w:jc w:val="both"/>
        <w:rPr>
          <w:bCs/>
        </w:rPr>
      </w:pPr>
      <w:r w:rsidRPr="00194A21">
        <w:t>7.1. Подрядчик гарантирует соответствие качества выполненных Работ условиям контракта.</w:t>
      </w:r>
    </w:p>
    <w:p w:rsidR="00300B15" w:rsidRPr="00194A21" w:rsidRDefault="00300B15" w:rsidP="005352B9">
      <w:pPr>
        <w:autoSpaceDE w:val="0"/>
        <w:autoSpaceDN w:val="0"/>
        <w:adjustRightInd w:val="0"/>
        <w:jc w:val="both"/>
      </w:pPr>
    </w:p>
    <w:p w:rsidR="00300B15" w:rsidRPr="006B5B72" w:rsidRDefault="005352B9" w:rsidP="00CF4230">
      <w:pPr>
        <w:contextualSpacing/>
        <w:jc w:val="center"/>
      </w:pPr>
      <w:r>
        <w:rPr>
          <w:b/>
          <w:caps/>
        </w:rPr>
        <w:t>8</w:t>
      </w:r>
      <w:r w:rsidR="00BB7096" w:rsidRPr="00194A21">
        <w:rPr>
          <w:b/>
          <w:caps/>
        </w:rPr>
        <w:t>. Ответственность Сторон</w:t>
      </w:r>
    </w:p>
    <w:p w:rsidR="002F2E8C" w:rsidRPr="00194A21" w:rsidRDefault="005352B9" w:rsidP="002F2E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15" w:name="OLE_LINK2"/>
      <w:bookmarkStart w:id="16" w:name="OLE_LINK3"/>
      <w:bookmarkStart w:id="17" w:name="OLE_LINK4"/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2F2E8C" w:rsidRPr="00194A21" w:rsidRDefault="005352B9" w:rsidP="002F2E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D61DFE" w:rsidRPr="00194A21" w:rsidRDefault="005352B9" w:rsidP="00D61D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 xml:space="preserve">.2.1. </w:t>
      </w:r>
      <w:r w:rsidR="00BB7096" w:rsidRPr="00194A21"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</w:t>
      </w:r>
      <w:r w:rsidR="00BB7096" w:rsidRPr="00194A21">
        <w:rPr>
          <w:rFonts w:eastAsia="Calibri"/>
          <w:lang w:eastAsia="en-US"/>
        </w:rPr>
        <w:t xml:space="preserve">. </w:t>
      </w:r>
    </w:p>
    <w:p w:rsidR="00D61DFE" w:rsidRPr="00194A21" w:rsidRDefault="005352B9" w:rsidP="00D61D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 xml:space="preserve"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300B15" w:rsidRPr="00194A21" w:rsidRDefault="00BB7096" w:rsidP="00D61D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94A21">
        <w:rPr>
          <w:rFonts w:eastAsia="Calibri"/>
          <w:lang w:eastAsia="en-US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:rsidR="00D61DFE" w:rsidRPr="00194A21" w:rsidRDefault="005352B9" w:rsidP="00D61DFE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B7096" w:rsidRPr="00194A21">
        <w:rPr>
          <w:rFonts w:ascii="Times New Roman" w:hAnsi="Times New Roman"/>
          <w:sz w:val="24"/>
          <w:szCs w:val="24"/>
        </w:rPr>
        <w:t>.3. В случае просрочки исполнения Подрядчиком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</w:t>
      </w:r>
      <w:r w:rsidR="00BB7096" w:rsidRPr="00194A21">
        <w:t xml:space="preserve"> </w:t>
      </w:r>
      <w:r w:rsidR="00BB7096" w:rsidRPr="00194A21">
        <w:rPr>
          <w:rFonts w:ascii="Times New Roman" w:hAnsi="Times New Roman"/>
          <w:sz w:val="24"/>
          <w:szCs w:val="24"/>
        </w:rPr>
        <w:t xml:space="preserve">ненадлежащего исполнения Подрядчиком обязательств, предусмотренных </w:t>
      </w:r>
      <w:proofErr w:type="gramStart"/>
      <w:r w:rsidR="00BB7096" w:rsidRPr="00194A21">
        <w:rPr>
          <w:rFonts w:ascii="Times New Roman" w:hAnsi="Times New Roman"/>
          <w:sz w:val="24"/>
          <w:szCs w:val="24"/>
        </w:rPr>
        <w:t>настоящим  контрактом</w:t>
      </w:r>
      <w:proofErr w:type="gramEnd"/>
      <w:r w:rsidR="00BB7096" w:rsidRPr="00194A21">
        <w:rPr>
          <w:rFonts w:ascii="Times New Roman" w:hAnsi="Times New Roman"/>
          <w:sz w:val="24"/>
          <w:szCs w:val="24"/>
        </w:rPr>
        <w:t>, Подрядчик уплачивает Заказчику неустойку (штраф, пени).</w:t>
      </w:r>
    </w:p>
    <w:p w:rsidR="00A74119" w:rsidRPr="00194A21" w:rsidRDefault="005352B9" w:rsidP="00A7411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BB7096" w:rsidRPr="00194A21">
        <w:t>.3.1. Пеня начисляется за каждый день просрочки исполнения Подрядчиком обязательства, предусмотренного настоящим контрактом,</w:t>
      </w:r>
      <w:r w:rsidR="00BB7096" w:rsidRPr="00194A21">
        <w:rPr>
          <w:rFonts w:eastAsia="Calibri"/>
        </w:rPr>
        <w:t xml:space="preserve"> начиная со дня, следующего после дня истечения установленного контрактом срока исполнения обязательства, и устанавливается контрактом</w:t>
      </w:r>
      <w:r w:rsidR="00BB7096" w:rsidRPr="00194A21">
        <w:t xml:space="preserve">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="00BB7096" w:rsidRPr="00194A21">
        <w:rPr>
          <w:rFonts w:eastAsia="Calibri"/>
          <w:lang w:eastAsia="en-US"/>
        </w:rPr>
        <w:t>отдельного этапа исполнения контракта)</w:t>
      </w:r>
      <w:r w:rsidR="00BB7096" w:rsidRPr="00194A21">
        <w:t xml:space="preserve">, уменьшенной на </w:t>
      </w:r>
      <w:r w:rsidR="00BB7096" w:rsidRPr="00194A21">
        <w:lastRenderedPageBreak/>
        <w:t>сумму, пропорциональную объему обязательств, предусмотренных настоящим контрактом (</w:t>
      </w:r>
      <w:r w:rsidR="00BB7096" w:rsidRPr="00194A21">
        <w:rPr>
          <w:rFonts w:eastAsia="Calibri"/>
          <w:lang w:eastAsia="en-US"/>
        </w:rPr>
        <w:t>соответствующим отдельным этапом исполнения контракта)</w:t>
      </w:r>
      <w:r w:rsidR="00BB7096" w:rsidRPr="00194A21">
        <w:t xml:space="preserve"> и фактически исполненных Подрядчиком, за исключением случаев, если законодательством РФ установлен иной порядок начисления пени.</w:t>
      </w:r>
    </w:p>
    <w:p w:rsidR="00D61DFE" w:rsidRPr="00194A21" w:rsidRDefault="005352B9" w:rsidP="00D61DF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 xml:space="preserve">.3.2. Штрафы начисляются за неисполнение или ненадлежащее исполнение </w:t>
      </w:r>
      <w:r w:rsidR="00BB7096" w:rsidRPr="00194A21">
        <w:t>Подрядчиком</w:t>
      </w:r>
      <w:r w:rsidR="00BB7096" w:rsidRPr="00194A21">
        <w:rPr>
          <w:rFonts w:eastAsia="Calibri"/>
          <w:lang w:eastAsia="en-US"/>
        </w:rPr>
        <w:t xml:space="preserve"> обязательств, предусмотренных настоящим контрактом, за исключением просрочки исполнения </w:t>
      </w:r>
      <w:r w:rsidR="00BB7096" w:rsidRPr="00194A21">
        <w:t>Подрядчиком</w:t>
      </w:r>
      <w:r w:rsidR="00BB7096" w:rsidRPr="00194A21">
        <w:rPr>
          <w:rFonts w:eastAsia="Calibri"/>
          <w:lang w:eastAsia="en-US"/>
        </w:rPr>
        <w:t xml:space="preserve"> обязательств (в том числе гарантийного обязательства, если таковое установлено), предусмотренных настоящим контрактом.</w:t>
      </w:r>
    </w:p>
    <w:p w:rsidR="00D61DFE" w:rsidRPr="00194A21" w:rsidRDefault="005352B9" w:rsidP="00D61DFE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8</w:t>
      </w:r>
      <w:r w:rsidR="00BB7096" w:rsidRPr="00194A21">
        <w:rPr>
          <w:rFonts w:eastAsiaTheme="minorHAnsi"/>
          <w:lang w:eastAsia="en-US"/>
        </w:rPr>
        <w:t>.3.</w:t>
      </w:r>
      <w:r w:rsidR="00BB7096" w:rsidRPr="006B5B72">
        <w:rPr>
          <w:rFonts w:eastAsiaTheme="minorHAnsi"/>
          <w:lang w:eastAsia="en-US"/>
        </w:rPr>
        <w:t>3</w:t>
      </w:r>
      <w:r w:rsidR="00BB7096" w:rsidRPr="00194A21">
        <w:rPr>
          <w:rFonts w:eastAsiaTheme="minorHAnsi"/>
          <w:lang w:eastAsia="en-US"/>
        </w:rPr>
        <w:t xml:space="preserve">. </w:t>
      </w:r>
      <w:bookmarkStart w:id="18" w:name="OLE_LINK26"/>
      <w:bookmarkStart w:id="19" w:name="OLE_LINK27"/>
      <w:bookmarkStart w:id="20" w:name="OLE_LINK37"/>
      <w:bookmarkStart w:id="21" w:name="OLE_LINK38"/>
      <w:bookmarkStart w:id="22" w:name="OLE_LINK40"/>
      <w:bookmarkStart w:id="23" w:name="OLE_LINK41"/>
      <w:bookmarkEnd w:id="18"/>
      <w:bookmarkEnd w:id="19"/>
      <w:bookmarkEnd w:id="20"/>
      <w:bookmarkEnd w:id="21"/>
      <w:bookmarkEnd w:id="22"/>
      <w:bookmarkEnd w:id="23"/>
      <w:r w:rsidR="00BB7096" w:rsidRPr="00194A21">
        <w:rPr>
          <w:rFonts w:eastAsia="Calibri"/>
          <w:lang w:eastAsia="en-US"/>
        </w:rPr>
        <w:t xml:space="preserve">За каждый факт неисполнения или ненадлежащего исполнения Подрядчиком обязательств, предусмотренных настоящим контрактом, за исключением просрочки исполнения обязательств (в том числе гарантийного обязательства, если таковое установлено), предусмотренных настоящим контрактом, размер штрафа устанавливается в размере одного процента цены контракта (этапа), но не более 5 </w:t>
      </w:r>
      <w:r w:rsidR="00BB7096" w:rsidRPr="00194A21">
        <w:rPr>
          <w:rFonts w:eastAsiaTheme="minorHAnsi"/>
          <w:lang w:eastAsia="en-US"/>
        </w:rPr>
        <w:t>тыс. рублей и не менее 1 тыс. рублей</w:t>
      </w:r>
      <w:r w:rsidR="00BB7096" w:rsidRPr="00194A21">
        <w:rPr>
          <w:rFonts w:eastAsia="Calibri"/>
          <w:lang w:eastAsia="en-US"/>
        </w:rPr>
        <w:t xml:space="preserve"> (за исключением случаев, предусмотренных пунктами </w:t>
      </w: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 xml:space="preserve">.3.4, </w:t>
      </w: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>.3.5 настоящего контракта).</w:t>
      </w:r>
      <w:r w:rsidR="00BB7096" w:rsidRPr="00194A21">
        <w:rPr>
          <w:rFonts w:eastAsia="Calibri"/>
          <w:noProof/>
        </w:rPr>
        <w:t xml:space="preserve"> </w:t>
      </w:r>
    </w:p>
    <w:p w:rsidR="001B553F" w:rsidRPr="00194A21" w:rsidRDefault="005352B9" w:rsidP="001B553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 xml:space="preserve">.3.4. За каждый факт неисполнения или ненадлежащего исполнения Подрядчиком обязательств, предусмотренных настоящим контрактом, заключенным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настоящего контракта, размер штрафа рассчитывается в порядке, установленном </w:t>
      </w:r>
      <w:r w:rsidR="00BB7096" w:rsidRPr="00194A21">
        <w:rPr>
          <w:rFonts w:eastAsia="Calibri"/>
        </w:rPr>
        <w:t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1042,</w:t>
      </w:r>
      <w:r w:rsidR="00BB7096" w:rsidRPr="00194A21">
        <w:rPr>
          <w:rFonts w:eastAsia="Calibri"/>
          <w:lang w:eastAsia="en-US"/>
        </w:rPr>
        <w:t xml:space="preserve"> за исключением просрочки исполнения обязательств (в том числе гарантийного обязательства), предусмотренных настоящим контрактом, и устанавливается в следующем порядке: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а) в случае, если цена контракта не превышает начальную (максимальную) цену контракта: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 xml:space="preserve">10 процентов начальной (максимальной) цены контракта, если цена контракта не </w:t>
      </w:r>
      <w:proofErr w:type="gramStart"/>
      <w:r w:rsidRPr="00194A21">
        <w:rPr>
          <w:rFonts w:eastAsiaTheme="minorHAnsi"/>
          <w:lang w:eastAsia="en-US"/>
        </w:rPr>
        <w:t>превышает  3</w:t>
      </w:r>
      <w:proofErr w:type="gramEnd"/>
      <w:r w:rsidRPr="00194A21">
        <w:rPr>
          <w:rFonts w:eastAsiaTheme="minorHAnsi"/>
          <w:lang w:eastAsia="en-US"/>
        </w:rPr>
        <w:t xml:space="preserve"> млн. рублей;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5 процентов начальной (максимальной) цены контракта, если цена контракта составляет от      3 млн. рублей до 50 млн. рублей (включительно);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1 процент начальной (максимальной) цены контракта, если цена контракта составляет от          50 млн. рублей до 100 млн. рублей (включительно);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б) в случае, если цена контракта превышает начальную (максимальную) цену контракта: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10 процентов цены контракта, если цена контракта не превышает 3 млн. рублей;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5 процентов цены контракта, если цена контракта составляет от 3 млн. рублей до 50 млн. рублей (включительно);</w:t>
      </w:r>
    </w:p>
    <w:p w:rsidR="001B553F" w:rsidRPr="00194A21" w:rsidRDefault="00BB7096" w:rsidP="001B55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4A21">
        <w:rPr>
          <w:rFonts w:eastAsiaTheme="minorHAnsi"/>
          <w:lang w:eastAsia="en-US"/>
        </w:rPr>
        <w:t>1 процент цены контракта, если цена контракта составляет от 50 млн. рублей до 100 млн. рублей (включительно).</w:t>
      </w:r>
    </w:p>
    <w:p w:rsidR="00D61DFE" w:rsidRPr="00194A21" w:rsidRDefault="005352B9" w:rsidP="00D61DF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>.3.5. За каждый факт неисполнения или ненадлежащего исполнения Подрядчиком обязательства, предусмотренного настоящим контрактом, которое не имеет стоимостного выражения, размер штрафа (при наличии в настоящем контракте таких обязательств) составляет 1000 рублей.</w:t>
      </w:r>
    </w:p>
    <w:p w:rsidR="001B553F" w:rsidRPr="00194A21" w:rsidRDefault="005352B9" w:rsidP="001B553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8</w:t>
      </w:r>
      <w:r w:rsidR="00BB7096" w:rsidRPr="00194A21">
        <w:t xml:space="preserve">.4. </w:t>
      </w:r>
      <w:r w:rsidR="00BB7096" w:rsidRPr="00194A21">
        <w:rPr>
          <w:rFonts w:eastAsia="Calibri"/>
        </w:rPr>
        <w:t>Общая сумма начисленных штрафов за неисполнение или ненадлежащее исполнение Подрядчиком обязательств, предусмотренных настоящим контрактом, не может превышать цену настоящего контракта.</w:t>
      </w:r>
    </w:p>
    <w:p w:rsidR="001B553F" w:rsidRPr="00194A21" w:rsidRDefault="005352B9" w:rsidP="001B553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BB7096" w:rsidRPr="00194A21">
        <w:rPr>
          <w:rFonts w:eastAsia="Calibri"/>
          <w:lang w:eastAsia="en-US"/>
        </w:rPr>
        <w:t xml:space="preserve">.5. </w:t>
      </w:r>
      <w:r w:rsidR="00BB7096" w:rsidRPr="00194A21">
        <w:rPr>
          <w:rFonts w:eastAsia="Calibri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:rsidR="002F2E8C" w:rsidRPr="00194A21" w:rsidRDefault="005352B9" w:rsidP="002F2E8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10CE0">
        <w:t>.6</w:t>
      </w:r>
      <w:r w:rsidR="00BB7096" w:rsidRPr="00194A21">
        <w:t xml:space="preserve">. В случае если Заказчик понес убытки вследствие ненадлежащего исполнения </w:t>
      </w:r>
      <w:r w:rsidR="00BB7096" w:rsidRPr="00194A21">
        <w:rPr>
          <w:rFonts w:eastAsia="Calibri"/>
          <w:lang w:eastAsia="en-US"/>
        </w:rPr>
        <w:t>Подрядчиком</w:t>
      </w:r>
      <w:r w:rsidR="00BB7096" w:rsidRPr="00194A21">
        <w:t xml:space="preserve"> своих обязательств по настоящему контракту, </w:t>
      </w:r>
      <w:r w:rsidR="00BB7096" w:rsidRPr="00194A21">
        <w:rPr>
          <w:rFonts w:eastAsia="Calibri"/>
          <w:lang w:eastAsia="en-US"/>
        </w:rPr>
        <w:t>Подрядчик</w:t>
      </w:r>
      <w:r w:rsidR="00BB7096" w:rsidRPr="00194A21">
        <w:t xml:space="preserve"> обязан возместить такие убытки Заказчику независимо от уплаты неустойки.</w:t>
      </w:r>
    </w:p>
    <w:p w:rsidR="002F2E8C" w:rsidRPr="00194A21" w:rsidRDefault="005352B9" w:rsidP="002F2E8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BB7096" w:rsidRPr="00194A21">
        <w:t>.</w:t>
      </w:r>
      <w:r w:rsidR="00F10CE0">
        <w:t>7</w:t>
      </w:r>
      <w:r w:rsidR="00BB7096" w:rsidRPr="00194A21">
        <w:t>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:rsidR="002F2E8C" w:rsidRPr="00194A21" w:rsidRDefault="005352B9" w:rsidP="002F2E8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lastRenderedPageBreak/>
        <w:t>8</w:t>
      </w:r>
      <w:r w:rsidR="00BB7096" w:rsidRPr="00194A21">
        <w:t>.</w:t>
      </w:r>
      <w:r w:rsidR="00F10CE0">
        <w:t>8</w:t>
      </w:r>
      <w:r w:rsidR="00BB7096" w:rsidRPr="00194A21"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F2E8C" w:rsidRPr="00194A21" w:rsidRDefault="005352B9" w:rsidP="002F2E8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="00BB7096" w:rsidRPr="00194A21">
        <w:t>.</w:t>
      </w:r>
      <w:r w:rsidR="00F10CE0">
        <w:t>9</w:t>
      </w:r>
      <w:r w:rsidR="00BB7096" w:rsidRPr="00194A21">
        <w:t xml:space="preserve">. В случае расторжения контракта в связи с ненадлежащим исполнением </w:t>
      </w:r>
      <w:r w:rsidR="00BB7096" w:rsidRPr="00194A21">
        <w:rPr>
          <w:rFonts w:eastAsia="Calibri"/>
          <w:lang w:eastAsia="en-US"/>
        </w:rPr>
        <w:t>Подрядчиком</w:t>
      </w:r>
      <w:r w:rsidR="00BB7096" w:rsidRPr="00194A21">
        <w:t xml:space="preserve"> своих обязательств (в том числе по соглашению Сторон),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 </w:t>
      </w:r>
      <w:r>
        <w:t>8</w:t>
      </w:r>
      <w:r w:rsidR="00BB7096" w:rsidRPr="00194A21">
        <w:t>.3 настоящего контракта.</w:t>
      </w:r>
    </w:p>
    <w:bookmarkEnd w:id="15"/>
    <w:bookmarkEnd w:id="16"/>
    <w:bookmarkEnd w:id="17"/>
    <w:p w:rsidR="002F2E8C" w:rsidRPr="00194A21" w:rsidRDefault="00E46C7E" w:rsidP="002F2E8C">
      <w:pPr>
        <w:tabs>
          <w:tab w:val="left" w:pos="0"/>
        </w:tabs>
        <w:suppressAutoHyphens/>
        <w:ind w:firstLine="709"/>
        <w:contextualSpacing/>
        <w:jc w:val="both"/>
      </w:pPr>
    </w:p>
    <w:p w:rsidR="00546C77" w:rsidRPr="00194A21" w:rsidRDefault="005352B9" w:rsidP="005D7AFE">
      <w:pPr>
        <w:tabs>
          <w:tab w:val="left" w:pos="709"/>
        </w:tabs>
        <w:jc w:val="center"/>
        <w:rPr>
          <w:b/>
        </w:rPr>
      </w:pPr>
      <w:r>
        <w:rPr>
          <w:b/>
        </w:rPr>
        <w:t>9</w:t>
      </w:r>
      <w:r w:rsidR="00BB7096" w:rsidRPr="00194A21">
        <w:rPr>
          <w:b/>
        </w:rPr>
        <w:t>. ОБСТОЯТЕЛЬСТВА НЕПРЕОДОЛИМОЙ СИЛЫ</w:t>
      </w:r>
    </w:p>
    <w:p w:rsidR="001E78CB" w:rsidRPr="00194A21" w:rsidRDefault="005352B9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B7096" w:rsidRPr="00194A21"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1E78CB" w:rsidRPr="00194A21" w:rsidRDefault="005352B9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B7096" w:rsidRPr="00194A21"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:rsidR="001E78CB" w:rsidRPr="00194A21" w:rsidRDefault="005352B9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B7096" w:rsidRPr="00194A21"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1E78CB" w:rsidRPr="00194A21" w:rsidRDefault="005352B9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B7096" w:rsidRPr="00194A21">
        <w:t xml:space="preserve">.4. Если обстоятельства, указанные в </w:t>
      </w:r>
      <w:hyperlink r:id="rId10" w:history="1">
        <w:r w:rsidR="00BB7096" w:rsidRPr="00194A21">
          <w:t xml:space="preserve">п. </w:t>
        </w:r>
        <w:r w:rsidR="006B6664">
          <w:t>9</w:t>
        </w:r>
        <w:r w:rsidR="00BB7096" w:rsidRPr="00194A21">
          <w:t>.1</w:t>
        </w:r>
      </w:hyperlink>
      <w:r w:rsidR="00BB7096" w:rsidRPr="00194A21"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:rsidR="001E78CB" w:rsidRPr="00194A21" w:rsidRDefault="005352B9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B7096" w:rsidRPr="00194A21">
        <w:t xml:space="preserve">.5. </w:t>
      </w:r>
      <w:proofErr w:type="spellStart"/>
      <w:r w:rsidR="00BB7096" w:rsidRPr="00194A21">
        <w:t>Неуведомление</w:t>
      </w:r>
      <w:proofErr w:type="spellEnd"/>
      <w:r w:rsidR="00BB7096" w:rsidRPr="00194A21"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546C77" w:rsidRPr="00194A21" w:rsidRDefault="00E46C7E" w:rsidP="009A1B3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546C77" w:rsidRPr="00194A21" w:rsidRDefault="00BB7096" w:rsidP="005D7AFE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94A21">
        <w:rPr>
          <w:rFonts w:ascii="Times New Roman" w:hAnsi="Times New Roman"/>
          <w:b/>
          <w:sz w:val="24"/>
          <w:szCs w:val="24"/>
        </w:rPr>
        <w:t>1</w:t>
      </w:r>
      <w:r w:rsidR="005352B9">
        <w:rPr>
          <w:rFonts w:ascii="Times New Roman" w:hAnsi="Times New Roman"/>
          <w:b/>
          <w:sz w:val="24"/>
          <w:szCs w:val="24"/>
        </w:rPr>
        <w:t>0</w:t>
      </w:r>
      <w:r w:rsidRPr="00194A21">
        <w:rPr>
          <w:rFonts w:ascii="Times New Roman" w:hAnsi="Times New Roman"/>
          <w:b/>
          <w:sz w:val="24"/>
          <w:szCs w:val="24"/>
        </w:rPr>
        <w:t xml:space="preserve">. СРОК ДЕЙСТВИЯ И ПОРЯДОК ИЗМЕНЕНИЯ КОНТРАКТА </w:t>
      </w:r>
    </w:p>
    <w:p w:rsidR="00C953AD" w:rsidRPr="00194A21" w:rsidRDefault="00BB7096" w:rsidP="00C953A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94A21">
        <w:rPr>
          <w:rFonts w:eastAsia="Calibri"/>
        </w:rPr>
        <w:t>1</w:t>
      </w:r>
      <w:r w:rsidR="005352B9">
        <w:rPr>
          <w:rFonts w:eastAsia="Calibri"/>
        </w:rPr>
        <w:t>0</w:t>
      </w:r>
      <w:r w:rsidRPr="00194A21">
        <w:rPr>
          <w:rFonts w:eastAsia="Calibri"/>
        </w:rPr>
        <w:t xml:space="preserve">.1. Контракт вступает в силу со дня его заключения Сторонами и </w:t>
      </w:r>
      <w:r w:rsidR="00F10CE0">
        <w:rPr>
          <w:rFonts w:eastAsia="Calibri"/>
        </w:rPr>
        <w:t>действует до 31.12</w:t>
      </w:r>
      <w:r w:rsidR="00F10CE0" w:rsidRPr="00F10CE0">
        <w:rPr>
          <w:rFonts w:eastAsia="Calibri"/>
        </w:rPr>
        <w:t>.202</w:t>
      </w:r>
      <w:r w:rsidR="00070B69">
        <w:rPr>
          <w:rFonts w:eastAsia="Calibri"/>
        </w:rPr>
        <w:t>6</w:t>
      </w:r>
      <w:r w:rsidR="00F10CE0" w:rsidRPr="00F10CE0">
        <w:rPr>
          <w:rFonts w:eastAsia="Calibri"/>
        </w:rPr>
        <w:t xml:space="preserve"> г. включительно</w:t>
      </w:r>
      <w:r w:rsidRPr="00194A21">
        <w:rPr>
          <w:rFonts w:eastAsia="Calibri"/>
        </w:rPr>
        <w:t>.</w:t>
      </w:r>
    </w:p>
    <w:p w:rsidR="00FF5980" w:rsidRPr="00194A21" w:rsidRDefault="00BB7096" w:rsidP="00C953AD">
      <w:pPr>
        <w:ind w:firstLine="709"/>
        <w:jc w:val="both"/>
        <w:rPr>
          <w:b/>
        </w:rPr>
      </w:pPr>
      <w:r w:rsidRPr="00194A21">
        <w:rPr>
          <w:rFonts w:eastAsia="Calibri"/>
        </w:rPr>
        <w:t>1</w:t>
      </w:r>
      <w:r w:rsidR="005352B9">
        <w:rPr>
          <w:rFonts w:eastAsia="Calibri"/>
        </w:rPr>
        <w:t>0</w:t>
      </w:r>
      <w:r w:rsidRPr="00194A21">
        <w:rPr>
          <w:rFonts w:eastAsia="Calibri"/>
        </w:rPr>
        <w:t>.2.  Изменение существенных условий контракта при его исполнении не допускается, за исключением случаев, предусмотренных Федеральным законом о контрактной системе.</w:t>
      </w:r>
    </w:p>
    <w:p w:rsidR="001E78CB" w:rsidRPr="00194A21" w:rsidRDefault="00BB7096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194A21">
        <w:t>1</w:t>
      </w:r>
      <w:r w:rsidR="005352B9">
        <w:t>0</w:t>
      </w:r>
      <w:r w:rsidRPr="00194A21">
        <w:t>.</w:t>
      </w:r>
      <w:r w:rsidR="00070B69">
        <w:t>3</w:t>
      </w:r>
      <w:r w:rsidRPr="00194A21">
        <w:t xml:space="preserve">. </w:t>
      </w:r>
      <w:r w:rsidR="00070B69">
        <w:t>И</w:t>
      </w:r>
      <w:r w:rsidRPr="00194A21">
        <w:t xml:space="preserve">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:rsidR="00546C77" w:rsidRPr="00194A21" w:rsidRDefault="00E46C7E" w:rsidP="00F864ED">
      <w:pPr>
        <w:pStyle w:val="ConsNormal"/>
        <w:tabs>
          <w:tab w:val="left" w:pos="709"/>
        </w:tabs>
        <w:ind w:firstLine="709"/>
        <w:jc w:val="both"/>
      </w:pPr>
    </w:p>
    <w:p w:rsidR="00546C77" w:rsidRPr="00194A21" w:rsidRDefault="00BB7096" w:rsidP="005D7AFE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94A21">
        <w:rPr>
          <w:rFonts w:ascii="Times New Roman" w:hAnsi="Times New Roman"/>
          <w:b/>
          <w:sz w:val="24"/>
          <w:szCs w:val="24"/>
        </w:rPr>
        <w:t>1</w:t>
      </w:r>
      <w:r w:rsidR="005352B9">
        <w:rPr>
          <w:rFonts w:ascii="Times New Roman" w:hAnsi="Times New Roman"/>
          <w:b/>
          <w:sz w:val="24"/>
          <w:szCs w:val="24"/>
        </w:rPr>
        <w:t>1</w:t>
      </w:r>
      <w:r w:rsidRPr="00194A21">
        <w:rPr>
          <w:rFonts w:ascii="Times New Roman" w:hAnsi="Times New Roman"/>
          <w:b/>
          <w:sz w:val="24"/>
          <w:szCs w:val="24"/>
        </w:rPr>
        <w:t>. ПОРЯДОК УРЕГУЛИРОВАНИЯ СПОРОВ</w:t>
      </w:r>
    </w:p>
    <w:p w:rsidR="001E78CB" w:rsidRPr="00194A21" w:rsidRDefault="00BB7096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194A21">
        <w:t>1</w:t>
      </w:r>
      <w:r w:rsidR="005352B9">
        <w:t>1</w:t>
      </w:r>
      <w:r w:rsidRPr="00194A21"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:rsidR="001E78CB" w:rsidRPr="00194A21" w:rsidRDefault="00BB7096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194A21">
        <w:t>1</w:t>
      </w:r>
      <w:r w:rsidR="005352B9">
        <w:t>1</w:t>
      </w:r>
      <w:r w:rsidRPr="00194A21">
        <w:t>.2.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края.</w:t>
      </w:r>
      <w:r w:rsidRPr="00194A21">
        <w:rPr>
          <w:b/>
        </w:rPr>
        <w:t xml:space="preserve"> </w:t>
      </w:r>
    </w:p>
    <w:p w:rsidR="006E6145" w:rsidRPr="00194A21" w:rsidRDefault="00E46C7E" w:rsidP="006E614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</w:p>
    <w:p w:rsidR="00546C77" w:rsidRPr="00194A21" w:rsidRDefault="00BB7096" w:rsidP="005D7AFE">
      <w:pPr>
        <w:tabs>
          <w:tab w:val="left" w:pos="709"/>
        </w:tabs>
        <w:jc w:val="center"/>
        <w:rPr>
          <w:b/>
        </w:rPr>
      </w:pPr>
      <w:r w:rsidRPr="00194A21">
        <w:rPr>
          <w:b/>
        </w:rPr>
        <w:t>1</w:t>
      </w:r>
      <w:r w:rsidR="005352B9">
        <w:rPr>
          <w:b/>
        </w:rPr>
        <w:t>2</w:t>
      </w:r>
      <w:r w:rsidRPr="00194A21">
        <w:rPr>
          <w:b/>
        </w:rPr>
        <w:t>. ПОРЯДОК РАСТОРЖЕНИЯ КОНТРАКТА</w:t>
      </w:r>
    </w:p>
    <w:p w:rsidR="00010DE5" w:rsidRPr="00194A21" w:rsidRDefault="00BB7096" w:rsidP="00010DE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94A21">
        <w:t>1</w:t>
      </w:r>
      <w:r w:rsidR="005352B9">
        <w:t>2</w:t>
      </w:r>
      <w:r w:rsidRPr="00194A21">
        <w:t xml:space="preserve">.1. </w:t>
      </w:r>
      <w:r w:rsidRPr="00194A21">
        <w:rPr>
          <w:rFonts w:eastAsia="Calibri"/>
        </w:rPr>
        <w:t>Расторжение контракта допускается по соглашению Сторон, на основании решения суда, в случае одностороннего отказа одной из сторон от исполнения контракта в случаях, когда такой отказ допускается в соответствии с законодательством Российской Федерации и условиями контракта.</w:t>
      </w:r>
    </w:p>
    <w:p w:rsidR="001E78CB" w:rsidRPr="00194A21" w:rsidRDefault="00BB7096" w:rsidP="00010DE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rPr>
          <w:rFonts w:eastAsia="Calibri"/>
        </w:rPr>
        <w:lastRenderedPageBreak/>
        <w:t xml:space="preserve">Порядок принятия Сторонами решения об одностороннем отказе от исполнения контракта устанавливается Федеральным </w:t>
      </w:r>
      <w:hyperlink r:id="rId11" w:history="1">
        <w:r w:rsidRPr="00194A21">
          <w:rPr>
            <w:rStyle w:val="ae"/>
            <w:rFonts w:eastAsia="Calibri"/>
            <w:color w:val="auto"/>
            <w:u w:val="none"/>
          </w:rPr>
          <w:t>законом</w:t>
        </w:r>
      </w:hyperlink>
      <w:r w:rsidRPr="00194A21">
        <w:rPr>
          <w:rFonts w:eastAsia="Calibri"/>
        </w:rPr>
        <w:t xml:space="preserve"> № 44-ФЗ.</w:t>
      </w:r>
    </w:p>
    <w:p w:rsidR="006535CD" w:rsidRPr="00194A21" w:rsidRDefault="00BB7096" w:rsidP="006535C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>.2. Заказчик вправе принять решение об одностороннем отказе от исполнения контракта в следующих случаях:</w:t>
      </w:r>
    </w:p>
    <w:p w:rsidR="006535CD" w:rsidRPr="00194A21" w:rsidRDefault="00BB7096" w:rsidP="006535C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>.2.1. В случае просрочки выполнения Работ более чем на 30 дней.</w:t>
      </w:r>
    </w:p>
    <w:p w:rsidR="006535CD" w:rsidRPr="00194A21" w:rsidRDefault="00BB7096" w:rsidP="006535C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>.2.2. В случае, если в ходе исполнения контракта установлено, что Подрядчик не соответствует требованиям, указанным в п.4.4.1</w:t>
      </w:r>
      <w:r w:rsidR="006B6664">
        <w:t>6</w:t>
      </w:r>
      <w:r w:rsidRPr="00194A21">
        <w:t xml:space="preserve"> настоящего контракта.</w:t>
      </w:r>
    </w:p>
    <w:p w:rsidR="00300B15" w:rsidRPr="00194A21" w:rsidRDefault="00BB7096" w:rsidP="006535C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>.2.3. В иных случаях, предусмотренных действующим законодательством.</w:t>
      </w:r>
    </w:p>
    <w:p w:rsidR="00AB2C03" w:rsidRPr="00194A21" w:rsidRDefault="00BB7096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>.3. Заказчик обязан принять решение об одностороннем отказе от исполнения контракта в случае, если в ходе исполнения контракта установлено, что Подрядчик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Подрядчика.</w:t>
      </w:r>
    </w:p>
    <w:p w:rsidR="001E78CB" w:rsidRPr="00194A21" w:rsidRDefault="00BB7096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 xml:space="preserve">.4. Расторжение контракта в связи с односторонним отказом Заказчика от исполнения контракта осуществляется в порядке, предусмотренном </w:t>
      </w:r>
      <w:proofErr w:type="gramStart"/>
      <w:r w:rsidRPr="00194A21">
        <w:t>статьей  95</w:t>
      </w:r>
      <w:proofErr w:type="gramEnd"/>
      <w:r w:rsidRPr="00194A21">
        <w:t xml:space="preserve"> Федерального закона № 44-ФЗ.</w:t>
      </w:r>
    </w:p>
    <w:p w:rsidR="001E78CB" w:rsidRPr="00194A21" w:rsidRDefault="00BB7096" w:rsidP="001E78C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>.5.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1E78CB" w:rsidRPr="00194A21" w:rsidRDefault="00BB7096" w:rsidP="001E78CB">
      <w:pPr>
        <w:ind w:firstLine="708"/>
        <w:jc w:val="both"/>
      </w:pPr>
      <w:r w:rsidRPr="00194A21">
        <w:t xml:space="preserve"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выполненных Работ, фактически </w:t>
      </w:r>
      <w:proofErr w:type="gramStart"/>
      <w:r w:rsidRPr="00194A21">
        <w:t>сданных  Подрядчиком</w:t>
      </w:r>
      <w:proofErr w:type="gramEnd"/>
      <w:r w:rsidRPr="00194A21">
        <w:t xml:space="preserve"> Заказчику.</w:t>
      </w:r>
    </w:p>
    <w:p w:rsidR="00306B97" w:rsidRPr="00194A21" w:rsidRDefault="00BB7096" w:rsidP="00306B9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2</w:t>
      </w:r>
      <w:r w:rsidRPr="00194A21">
        <w:t xml:space="preserve">.6. Подрядчик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:rsidR="001F5A46" w:rsidRPr="00194A21" w:rsidRDefault="00E46C7E" w:rsidP="001E4096">
      <w:pPr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</w:p>
    <w:p w:rsidR="00546C77" w:rsidRPr="00194A21" w:rsidRDefault="00BB7096" w:rsidP="005D7AF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94A21">
        <w:rPr>
          <w:b/>
        </w:rPr>
        <w:t>1</w:t>
      </w:r>
      <w:r w:rsidR="005352B9">
        <w:rPr>
          <w:b/>
        </w:rPr>
        <w:t>3</w:t>
      </w:r>
      <w:r w:rsidRPr="00194A21">
        <w:rPr>
          <w:b/>
        </w:rPr>
        <w:t>. ПРОЧИЕ УСЛОВИЯ</w:t>
      </w:r>
    </w:p>
    <w:p w:rsidR="001F5A46" w:rsidRPr="00194A21" w:rsidRDefault="00BB7096" w:rsidP="001F5A4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3</w:t>
      </w:r>
      <w:r w:rsidRPr="00194A21">
        <w:t>.1. Все Приложения к контракту являются его неотъемлемыми частями.</w:t>
      </w:r>
    </w:p>
    <w:p w:rsidR="001F5A46" w:rsidRPr="00194A21" w:rsidRDefault="00BB7096" w:rsidP="001F5A4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3</w:t>
      </w:r>
      <w:r w:rsidRPr="00194A21">
        <w:t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1E78CB" w:rsidRPr="00194A21" w:rsidRDefault="00BB7096" w:rsidP="001F5A4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94A21">
        <w:t>1</w:t>
      </w:r>
      <w:r w:rsidR="005352B9">
        <w:t>3</w:t>
      </w:r>
      <w:r w:rsidRPr="00194A21"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EF56E4" w:rsidRPr="00194A21" w:rsidRDefault="00E46C7E" w:rsidP="009A1B3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546C77" w:rsidRPr="00194A21" w:rsidRDefault="00BB7096" w:rsidP="005D7AFE">
      <w:pPr>
        <w:jc w:val="center"/>
        <w:rPr>
          <w:b/>
          <w:caps/>
        </w:rPr>
      </w:pPr>
      <w:r w:rsidRPr="00194A21">
        <w:rPr>
          <w:b/>
          <w:caps/>
        </w:rPr>
        <w:t>1</w:t>
      </w:r>
      <w:r w:rsidR="005352B9">
        <w:rPr>
          <w:b/>
          <w:caps/>
        </w:rPr>
        <w:t>4</w:t>
      </w:r>
      <w:r w:rsidRPr="00194A21">
        <w:rPr>
          <w:b/>
          <w:caps/>
        </w:rPr>
        <w:t>. Приложения к Контракту</w:t>
      </w:r>
    </w:p>
    <w:p w:rsidR="001F5A46" w:rsidRPr="00194A21" w:rsidRDefault="00BB7096" w:rsidP="001F5A46">
      <w:pPr>
        <w:ind w:firstLine="709"/>
        <w:jc w:val="both"/>
      </w:pPr>
      <w:r w:rsidRPr="00194A21">
        <w:t>1</w:t>
      </w:r>
      <w:r w:rsidR="005352B9">
        <w:t>4</w:t>
      </w:r>
      <w:r w:rsidRPr="00194A21">
        <w:t>.1. Приложение 1. Техническая часть.</w:t>
      </w:r>
    </w:p>
    <w:p w:rsidR="000E6713" w:rsidRPr="00194A21" w:rsidRDefault="00E46C7E" w:rsidP="00DE3993">
      <w:pPr>
        <w:ind w:firstLine="709"/>
        <w:jc w:val="both"/>
      </w:pPr>
    </w:p>
    <w:p w:rsidR="000E6713" w:rsidRPr="00194A21" w:rsidRDefault="00BB7096" w:rsidP="000E6713">
      <w:pPr>
        <w:ind w:firstLine="709"/>
        <w:jc w:val="center"/>
        <w:rPr>
          <w:b/>
        </w:rPr>
      </w:pPr>
      <w:r w:rsidRPr="00194A21">
        <w:rPr>
          <w:b/>
        </w:rPr>
        <w:t>1</w:t>
      </w:r>
      <w:r w:rsidR="005352B9">
        <w:rPr>
          <w:b/>
        </w:rPr>
        <w:t>5</w:t>
      </w:r>
      <w:r w:rsidRPr="00194A21">
        <w:rPr>
          <w:b/>
        </w:rPr>
        <w:t>. МЕСТОНАХОЖДЕНИЕ И БАНКОВСКИЕ РЕКВИЗИТЫ СТОРОН</w:t>
      </w:r>
    </w:p>
    <w:p w:rsidR="00BA7A66" w:rsidRPr="00194A21" w:rsidRDefault="00E46C7E" w:rsidP="00BA7A6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tbl>
      <w:tblPr>
        <w:tblW w:w="4946" w:type="pct"/>
        <w:tblLook w:val="01E0" w:firstRow="1" w:lastRow="1" w:firstColumn="1" w:lastColumn="1" w:noHBand="0" w:noVBand="0"/>
      </w:tblPr>
      <w:tblGrid>
        <w:gridCol w:w="5379"/>
        <w:gridCol w:w="4974"/>
      </w:tblGrid>
      <w:tr w:rsidR="00300B15" w:rsidTr="007D2A0B">
        <w:trPr>
          <w:trHeight w:val="87"/>
        </w:trPr>
        <w:tc>
          <w:tcPr>
            <w:tcW w:w="2598" w:type="pct"/>
          </w:tcPr>
          <w:p w:rsidR="00F266C7" w:rsidRPr="00194A21" w:rsidRDefault="00BB7096" w:rsidP="007D2A0B">
            <w:pPr>
              <w:snapToGrid w:val="0"/>
              <w:rPr>
                <w:b/>
                <w:bCs/>
                <w:iCs/>
              </w:rPr>
            </w:pPr>
            <w:r w:rsidRPr="00194A21">
              <w:rPr>
                <w:b/>
              </w:rPr>
              <w:t>З</w:t>
            </w:r>
            <w:r w:rsidRPr="00194A21">
              <w:rPr>
                <w:b/>
                <w:bCs/>
                <w:iCs/>
              </w:rPr>
              <w:t>аказчик:</w:t>
            </w:r>
          </w:p>
          <w:p w:rsidR="00F266C7" w:rsidRPr="00194A21" w:rsidRDefault="00BB7096" w:rsidP="007D2A0B">
            <w:pPr>
              <w:tabs>
                <w:tab w:val="left" w:pos="6120"/>
              </w:tabs>
              <w:ind w:right="-4"/>
              <w:rPr>
                <w:bCs/>
              </w:rPr>
            </w:pPr>
            <w:r w:rsidRPr="00194A21">
              <w:rPr>
                <w:bCs/>
              </w:rPr>
              <w:t>(в том числе указываются реквизиты для внесения обеспечения исполнения контракта (в случае если Подрядчиком принято решение об изменении способа обеспечения))</w:t>
            </w:r>
          </w:p>
        </w:tc>
        <w:tc>
          <w:tcPr>
            <w:tcW w:w="2402" w:type="pct"/>
          </w:tcPr>
          <w:p w:rsidR="00F266C7" w:rsidRPr="00194A21" w:rsidRDefault="00BB7096" w:rsidP="007D2A0B">
            <w:pPr>
              <w:rPr>
                <w:b/>
              </w:rPr>
            </w:pPr>
            <w:r w:rsidRPr="00194A21">
              <w:rPr>
                <w:b/>
              </w:rPr>
              <w:t>Подрядчик:</w:t>
            </w:r>
          </w:p>
        </w:tc>
      </w:tr>
      <w:tr w:rsidR="00300B15" w:rsidTr="007D2A0B">
        <w:trPr>
          <w:trHeight w:val="87"/>
        </w:trPr>
        <w:tc>
          <w:tcPr>
            <w:tcW w:w="2598" w:type="pct"/>
          </w:tcPr>
          <w:p w:rsidR="00F266C7" w:rsidRPr="00194A21" w:rsidRDefault="00E46C7E" w:rsidP="007D2A0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F266C7" w:rsidRPr="00194A21" w:rsidRDefault="00BB7096" w:rsidP="007D2A0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94A21">
              <w:t>«___» ____________________ 20</w:t>
            </w:r>
            <w:r w:rsidRPr="00194A21">
              <w:rPr>
                <w:u w:val="single"/>
              </w:rPr>
              <w:t>__</w:t>
            </w:r>
            <w:r w:rsidRPr="00194A21">
              <w:t xml:space="preserve"> г.</w:t>
            </w:r>
          </w:p>
        </w:tc>
        <w:tc>
          <w:tcPr>
            <w:tcW w:w="2402" w:type="pct"/>
          </w:tcPr>
          <w:p w:rsidR="00F266C7" w:rsidRPr="00194A21" w:rsidRDefault="00E46C7E" w:rsidP="007D2A0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F266C7" w:rsidRPr="00194A21" w:rsidRDefault="00BB7096" w:rsidP="007D2A0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94A21">
              <w:t>«___» ______________________ 20</w:t>
            </w:r>
            <w:r w:rsidRPr="00194A21">
              <w:rPr>
                <w:u w:val="single"/>
              </w:rPr>
              <w:t>__</w:t>
            </w:r>
            <w:r w:rsidRPr="00194A21">
              <w:t xml:space="preserve"> г.</w:t>
            </w:r>
          </w:p>
        </w:tc>
      </w:tr>
      <w:tr w:rsidR="00300B15" w:rsidTr="007D2A0B">
        <w:trPr>
          <w:trHeight w:val="87"/>
        </w:trPr>
        <w:tc>
          <w:tcPr>
            <w:tcW w:w="2598" w:type="pct"/>
          </w:tcPr>
          <w:p w:rsidR="00F266C7" w:rsidRPr="00194A21" w:rsidRDefault="00BB7096" w:rsidP="007D2A0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94A21">
              <w:t>М.П.</w:t>
            </w:r>
          </w:p>
        </w:tc>
        <w:tc>
          <w:tcPr>
            <w:tcW w:w="2402" w:type="pct"/>
          </w:tcPr>
          <w:p w:rsidR="00F266C7" w:rsidRPr="00194A21" w:rsidRDefault="00BB7096" w:rsidP="007D2A0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94A21">
              <w:t>М.П.</w:t>
            </w:r>
          </w:p>
        </w:tc>
      </w:tr>
    </w:tbl>
    <w:p w:rsidR="00300B15" w:rsidRPr="00194A21" w:rsidRDefault="00BB7096" w:rsidP="00F266C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  <w:r w:rsidRPr="00194A21">
        <w:rPr>
          <w:rFonts w:eastAsia="Calibri"/>
          <w:noProof/>
        </w:rPr>
        <w:t xml:space="preserve"> </w:t>
      </w:r>
      <w:r w:rsidRPr="00194A21">
        <w:br w:type="page"/>
      </w:r>
    </w:p>
    <w:p w:rsidR="00F14C75" w:rsidRPr="00194A21" w:rsidRDefault="00E46C7E" w:rsidP="00F14C75">
      <w:pPr>
        <w:jc w:val="both"/>
      </w:pPr>
    </w:p>
    <w:p w:rsidR="00F14C75" w:rsidRPr="00194A21" w:rsidRDefault="00E46C7E">
      <w:pPr>
        <w:rPr>
          <w:bCs/>
        </w:rPr>
      </w:pPr>
    </w:p>
    <w:p w:rsidR="007E3444" w:rsidRPr="00194A21" w:rsidRDefault="00BB7096" w:rsidP="009A1B39">
      <w:pPr>
        <w:ind w:firstLine="709"/>
        <w:jc w:val="right"/>
        <w:rPr>
          <w:bCs/>
        </w:rPr>
      </w:pPr>
      <w:r w:rsidRPr="00194A21">
        <w:rPr>
          <w:bCs/>
        </w:rPr>
        <w:t>Приложение 1 к контракту</w:t>
      </w:r>
    </w:p>
    <w:p w:rsidR="007E3444" w:rsidRPr="00194A21" w:rsidRDefault="00BB7096" w:rsidP="009A1B39">
      <w:pPr>
        <w:ind w:firstLine="709"/>
        <w:jc w:val="right"/>
        <w:rPr>
          <w:bCs/>
        </w:rPr>
      </w:pPr>
      <w:r w:rsidRPr="00194A21">
        <w:rPr>
          <w:bCs/>
        </w:rPr>
        <w:t>от «_</w:t>
      </w:r>
      <w:proofErr w:type="gramStart"/>
      <w:r w:rsidRPr="00194A21">
        <w:rPr>
          <w:bCs/>
        </w:rPr>
        <w:t>_»  _</w:t>
      </w:r>
      <w:proofErr w:type="gramEnd"/>
      <w:r w:rsidRPr="00194A21">
        <w:rPr>
          <w:bCs/>
        </w:rPr>
        <w:t>___________ 20__ года № __</w:t>
      </w:r>
    </w:p>
    <w:p w:rsidR="007E3444" w:rsidRPr="00194A21" w:rsidRDefault="00E46C7E" w:rsidP="009A1B39">
      <w:pPr>
        <w:ind w:firstLine="709"/>
        <w:rPr>
          <w:b/>
          <w:bCs/>
        </w:rPr>
      </w:pPr>
    </w:p>
    <w:p w:rsidR="007E3444" w:rsidRPr="00194A21" w:rsidRDefault="00E46C7E" w:rsidP="009A1B39">
      <w:pPr>
        <w:ind w:firstLine="709"/>
        <w:rPr>
          <w:b/>
          <w:bCs/>
        </w:rPr>
      </w:pPr>
    </w:p>
    <w:p w:rsidR="000911A5" w:rsidRPr="00194A21" w:rsidRDefault="00E46C7E" w:rsidP="009A1B39">
      <w:pPr>
        <w:ind w:firstLine="709"/>
        <w:jc w:val="center"/>
        <w:rPr>
          <w:bCs/>
        </w:rPr>
      </w:pPr>
    </w:p>
    <w:p w:rsidR="007E3444" w:rsidRPr="00194A21" w:rsidRDefault="00BB7096" w:rsidP="009A1B39">
      <w:pPr>
        <w:ind w:firstLine="709"/>
        <w:jc w:val="center"/>
        <w:rPr>
          <w:b/>
          <w:bCs/>
        </w:rPr>
      </w:pPr>
      <w:r w:rsidRPr="00194A21">
        <w:rPr>
          <w:b/>
        </w:rPr>
        <w:t>Техническая часть</w:t>
      </w:r>
      <w:r w:rsidRPr="00194A21">
        <w:rPr>
          <w:b/>
          <w:bCs/>
        </w:rPr>
        <w:t xml:space="preserve"> </w:t>
      </w:r>
    </w:p>
    <w:p w:rsidR="007E3444" w:rsidRPr="00194A21" w:rsidRDefault="00E46C7E" w:rsidP="009A1B39">
      <w:pPr>
        <w:ind w:firstLine="709"/>
        <w:jc w:val="center"/>
        <w:rPr>
          <w:b/>
          <w:bCs/>
        </w:rPr>
      </w:pPr>
    </w:p>
    <w:p w:rsidR="007E3444" w:rsidRPr="00194A21" w:rsidRDefault="00BB7096" w:rsidP="00A31857">
      <w:pPr>
        <w:ind w:firstLine="709"/>
        <w:jc w:val="center"/>
        <w:rPr>
          <w:i/>
        </w:rPr>
      </w:pPr>
      <w:r w:rsidRPr="00194A21">
        <w:rPr>
          <w:i/>
        </w:rPr>
        <w:t xml:space="preserve">Заполняется Заказчиком из части </w:t>
      </w:r>
      <w:r w:rsidRPr="00194A21">
        <w:rPr>
          <w:i/>
          <w:lang w:val="en-US"/>
        </w:rPr>
        <w:t>III</w:t>
      </w:r>
      <w:r w:rsidRPr="00194A21">
        <w:rPr>
          <w:i/>
        </w:rPr>
        <w:t xml:space="preserve"> документации о закупке</w:t>
      </w:r>
    </w:p>
    <w:p w:rsidR="007E3444" w:rsidRPr="00194A21" w:rsidRDefault="00E46C7E" w:rsidP="009A1B39">
      <w:pPr>
        <w:ind w:firstLine="709"/>
        <w:jc w:val="center"/>
        <w:rPr>
          <w:b/>
          <w:bCs/>
        </w:rPr>
      </w:pPr>
    </w:p>
    <w:p w:rsidR="007E3444" w:rsidRPr="00194A21" w:rsidRDefault="00E46C7E" w:rsidP="009A1B39">
      <w:pPr>
        <w:ind w:firstLine="709"/>
        <w:jc w:val="center"/>
        <w:rPr>
          <w:b/>
          <w:bCs/>
        </w:rPr>
      </w:pPr>
    </w:p>
    <w:p w:rsidR="007E3444" w:rsidRPr="00194A21" w:rsidRDefault="00E46C7E" w:rsidP="009A1B39">
      <w:pPr>
        <w:ind w:firstLine="709"/>
        <w:jc w:val="center"/>
        <w:rPr>
          <w:b/>
          <w:bCs/>
        </w:rPr>
      </w:pPr>
    </w:p>
    <w:p w:rsidR="007E3444" w:rsidRPr="00194A21" w:rsidRDefault="00E46C7E" w:rsidP="009A1B39">
      <w:pPr>
        <w:ind w:firstLine="709"/>
        <w:jc w:val="center"/>
        <w:rPr>
          <w:b/>
          <w:bCs/>
        </w:rPr>
      </w:pPr>
    </w:p>
    <w:p w:rsidR="007E3444" w:rsidRPr="00194A21" w:rsidRDefault="00E46C7E" w:rsidP="009A1B39">
      <w:pPr>
        <w:ind w:firstLine="709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1"/>
        <w:gridCol w:w="5135"/>
      </w:tblGrid>
      <w:tr w:rsidR="00300B15" w:rsidTr="007E3444"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3444" w:rsidRPr="00194A21" w:rsidRDefault="00BB7096" w:rsidP="009A1B39">
            <w:pPr>
              <w:ind w:firstLine="709"/>
              <w:jc w:val="center"/>
              <w:rPr>
                <w:b/>
              </w:rPr>
            </w:pPr>
            <w:r w:rsidRPr="00194A21">
              <w:rPr>
                <w:b/>
              </w:rPr>
              <w:t>Заказчик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3444" w:rsidRPr="00194A21" w:rsidRDefault="00BB7096" w:rsidP="009A1B39">
            <w:pPr>
              <w:ind w:firstLine="709"/>
              <w:jc w:val="center"/>
              <w:rPr>
                <w:b/>
              </w:rPr>
            </w:pPr>
            <w:r w:rsidRPr="00194A21">
              <w:rPr>
                <w:b/>
              </w:rPr>
              <w:t>Подрядчик</w:t>
            </w:r>
          </w:p>
        </w:tc>
      </w:tr>
      <w:tr w:rsidR="00300B15" w:rsidTr="007E3444"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7E3444" w:rsidRPr="00194A21" w:rsidRDefault="00E46C7E" w:rsidP="009A1B39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</w:tcBorders>
          </w:tcPr>
          <w:p w:rsidR="007E3444" w:rsidRPr="00194A21" w:rsidRDefault="00E46C7E" w:rsidP="009A1B39">
            <w:pPr>
              <w:ind w:firstLine="709"/>
              <w:jc w:val="center"/>
              <w:rPr>
                <w:b/>
              </w:rPr>
            </w:pPr>
          </w:p>
        </w:tc>
      </w:tr>
      <w:tr w:rsidR="00300B15" w:rsidTr="007E3444"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3444" w:rsidRPr="00194A21" w:rsidRDefault="00BB7096" w:rsidP="009A1B39">
            <w:pPr>
              <w:ind w:firstLine="709"/>
              <w:jc w:val="center"/>
              <w:rPr>
                <w:b/>
              </w:rPr>
            </w:pPr>
            <w:r w:rsidRPr="00194A21">
              <w:rPr>
                <w:b/>
              </w:rPr>
              <w:t xml:space="preserve">_____________________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3444" w:rsidRPr="00194A21" w:rsidRDefault="00BB7096" w:rsidP="009A1B39">
            <w:pPr>
              <w:ind w:firstLine="709"/>
              <w:jc w:val="center"/>
              <w:rPr>
                <w:b/>
              </w:rPr>
            </w:pPr>
            <w:r w:rsidRPr="00194A21">
              <w:rPr>
                <w:b/>
              </w:rPr>
              <w:t>__________________</w:t>
            </w:r>
          </w:p>
        </w:tc>
      </w:tr>
    </w:tbl>
    <w:p w:rsidR="007E3444" w:rsidRPr="00194A21" w:rsidRDefault="00E46C7E" w:rsidP="009A1B39">
      <w:pPr>
        <w:ind w:firstLine="709"/>
        <w:rPr>
          <w:b/>
          <w:bCs/>
        </w:rPr>
      </w:pPr>
    </w:p>
    <w:p w:rsidR="00936A02" w:rsidRPr="00194A21" w:rsidRDefault="00E46C7E" w:rsidP="00F35ECB">
      <w:pPr>
        <w:ind w:firstLine="709"/>
        <w:jc w:val="right"/>
        <w:rPr>
          <w:bCs/>
          <w:color w:val="FF0000"/>
        </w:rPr>
      </w:pPr>
    </w:p>
    <w:p w:rsidR="001F5A46" w:rsidRPr="00194A21" w:rsidRDefault="00E46C7E" w:rsidP="001F5A46">
      <w:pPr>
        <w:ind w:firstLine="709"/>
        <w:jc w:val="right"/>
        <w:rPr>
          <w:bCs/>
          <w:color w:val="FF0000"/>
        </w:rPr>
      </w:pPr>
    </w:p>
    <w:p w:rsidR="001F5A46" w:rsidRPr="00194A21" w:rsidRDefault="00E46C7E" w:rsidP="001F5A46">
      <w:pPr>
        <w:ind w:firstLine="709"/>
        <w:rPr>
          <w:b/>
          <w:bCs/>
        </w:rPr>
      </w:pPr>
    </w:p>
    <w:p w:rsidR="001F5A46" w:rsidRPr="00194A21" w:rsidRDefault="00E46C7E" w:rsidP="001F5A46">
      <w:pPr>
        <w:ind w:firstLine="709"/>
        <w:rPr>
          <w:b/>
          <w:bCs/>
        </w:rPr>
      </w:pPr>
    </w:p>
    <w:p w:rsidR="001F5A46" w:rsidRPr="00194A21" w:rsidRDefault="00E46C7E" w:rsidP="001F5A46">
      <w:pPr>
        <w:ind w:firstLine="709"/>
        <w:jc w:val="center"/>
        <w:rPr>
          <w:bCs/>
        </w:rPr>
      </w:pPr>
    </w:p>
    <w:p w:rsidR="00936A02" w:rsidRPr="00194A21" w:rsidRDefault="00E46C7E" w:rsidP="00F35ECB">
      <w:pPr>
        <w:ind w:firstLine="709"/>
        <w:jc w:val="right"/>
        <w:rPr>
          <w:bCs/>
          <w:color w:val="FF0000"/>
        </w:rPr>
      </w:pPr>
    </w:p>
    <w:p w:rsidR="00DE3993" w:rsidRPr="00194A21" w:rsidRDefault="00BB7096" w:rsidP="00DE3993">
      <w:pPr>
        <w:ind w:firstLine="709"/>
        <w:jc w:val="both"/>
        <w:rPr>
          <w:b/>
        </w:rPr>
      </w:pPr>
      <w:r w:rsidRPr="00194A21">
        <w:t xml:space="preserve"> </w:t>
      </w:r>
    </w:p>
    <w:p w:rsidR="000E6713" w:rsidRPr="00A97EC4" w:rsidRDefault="00E46C7E" w:rsidP="000E6713">
      <w:pPr>
        <w:tabs>
          <w:tab w:val="left" w:pos="709"/>
        </w:tabs>
        <w:ind w:firstLine="709"/>
        <w:rPr>
          <w:b/>
          <w:lang w:val="en-US"/>
        </w:rPr>
      </w:pPr>
    </w:p>
    <w:p w:rsidR="00C47271" w:rsidRPr="00F35ECB" w:rsidRDefault="00E46C7E" w:rsidP="009A1B39">
      <w:pPr>
        <w:ind w:firstLine="709"/>
        <w:jc w:val="both"/>
        <w:rPr>
          <w:bCs/>
          <w:color w:val="FF0000"/>
        </w:rPr>
      </w:pPr>
    </w:p>
    <w:sectPr w:rsidR="00C47271" w:rsidRPr="00F35ECB" w:rsidSect="00523F01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C7E" w:rsidRDefault="00E46C7E">
      <w:r>
        <w:separator/>
      </w:r>
    </w:p>
  </w:endnote>
  <w:endnote w:type="continuationSeparator" w:id="0">
    <w:p w:rsidR="00E46C7E" w:rsidRDefault="00E4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DF" w:rsidRDefault="00BB7096">
    <w:pPr>
      <w:pStyle w:val="afd"/>
      <w:framePr w:wrap="auto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00BDF" w:rsidRDefault="00E46C7E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DF" w:rsidRDefault="00E46C7E">
    <w:pPr>
      <w:pStyle w:val="af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C7E" w:rsidRDefault="00E46C7E">
      <w:r>
        <w:separator/>
      </w:r>
    </w:p>
  </w:footnote>
  <w:footnote w:type="continuationSeparator" w:id="0">
    <w:p w:rsidR="00E46C7E" w:rsidRDefault="00E4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DF" w:rsidRDefault="00BB7096">
    <w:pPr>
      <w:pStyle w:val="afb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00BDF" w:rsidRDefault="00E46C7E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DF" w:rsidRDefault="00BB7096" w:rsidP="00484017">
    <w:pPr>
      <w:pStyle w:val="afb"/>
      <w:framePr w:wrap="auto" w:vAnchor="text" w:hAnchor="page" w:x="6202" w:y="-179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B662A">
      <w:rPr>
        <w:rStyle w:val="af3"/>
      </w:rPr>
      <w:t>11</w:t>
    </w:r>
    <w:r>
      <w:rPr>
        <w:rStyle w:val="af3"/>
      </w:rPr>
      <w:fldChar w:fldCharType="end"/>
    </w:r>
  </w:p>
  <w:p w:rsidR="00D00BDF" w:rsidRDefault="00E46C7E" w:rsidP="00484017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F92"/>
    <w:multiLevelType w:val="hybridMultilevel"/>
    <w:tmpl w:val="2B6AF8F0"/>
    <w:lvl w:ilvl="0" w:tplc="1FC2D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EE0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A4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AC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4F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EE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28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5A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260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7360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9579CF"/>
    <w:multiLevelType w:val="multilevel"/>
    <w:tmpl w:val="981AA7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8DA0D98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BE4E0B"/>
    <w:multiLevelType w:val="hybridMultilevel"/>
    <w:tmpl w:val="086A1AA6"/>
    <w:lvl w:ilvl="0" w:tplc="05FE6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D00044C" w:tentative="1">
      <w:start w:val="1"/>
      <w:numFmt w:val="lowerLetter"/>
      <w:lvlText w:val="%2."/>
      <w:lvlJc w:val="left"/>
      <w:pPr>
        <w:ind w:left="1440" w:hanging="360"/>
      </w:pPr>
    </w:lvl>
    <w:lvl w:ilvl="2" w:tplc="23A83AE0" w:tentative="1">
      <w:start w:val="1"/>
      <w:numFmt w:val="lowerRoman"/>
      <w:lvlText w:val="%3."/>
      <w:lvlJc w:val="right"/>
      <w:pPr>
        <w:ind w:left="2160" w:hanging="180"/>
      </w:pPr>
    </w:lvl>
    <w:lvl w:ilvl="3" w:tplc="1744EB54" w:tentative="1">
      <w:start w:val="1"/>
      <w:numFmt w:val="decimal"/>
      <w:lvlText w:val="%4."/>
      <w:lvlJc w:val="left"/>
      <w:pPr>
        <w:ind w:left="2880" w:hanging="360"/>
      </w:pPr>
    </w:lvl>
    <w:lvl w:ilvl="4" w:tplc="9788D3F0" w:tentative="1">
      <w:start w:val="1"/>
      <w:numFmt w:val="lowerLetter"/>
      <w:lvlText w:val="%5."/>
      <w:lvlJc w:val="left"/>
      <w:pPr>
        <w:ind w:left="3600" w:hanging="360"/>
      </w:pPr>
    </w:lvl>
    <w:lvl w:ilvl="5" w:tplc="50C85F56" w:tentative="1">
      <w:start w:val="1"/>
      <w:numFmt w:val="lowerRoman"/>
      <w:lvlText w:val="%6."/>
      <w:lvlJc w:val="right"/>
      <w:pPr>
        <w:ind w:left="4320" w:hanging="180"/>
      </w:pPr>
    </w:lvl>
    <w:lvl w:ilvl="6" w:tplc="FDBCACF0" w:tentative="1">
      <w:start w:val="1"/>
      <w:numFmt w:val="decimal"/>
      <w:lvlText w:val="%7."/>
      <w:lvlJc w:val="left"/>
      <w:pPr>
        <w:ind w:left="5040" w:hanging="360"/>
      </w:pPr>
    </w:lvl>
    <w:lvl w:ilvl="7" w:tplc="F8C2E8A8" w:tentative="1">
      <w:start w:val="1"/>
      <w:numFmt w:val="lowerLetter"/>
      <w:lvlText w:val="%8."/>
      <w:lvlJc w:val="left"/>
      <w:pPr>
        <w:ind w:left="5760" w:hanging="360"/>
      </w:pPr>
    </w:lvl>
    <w:lvl w:ilvl="8" w:tplc="094AA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4A10"/>
    <w:multiLevelType w:val="hybridMultilevel"/>
    <w:tmpl w:val="A12ED0E0"/>
    <w:lvl w:ilvl="0" w:tplc="AF04D5E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EC9807FC" w:tentative="1">
      <w:start w:val="1"/>
      <w:numFmt w:val="lowerLetter"/>
      <w:lvlText w:val="%2."/>
      <w:lvlJc w:val="left"/>
      <w:pPr>
        <w:ind w:left="1789" w:hanging="360"/>
      </w:pPr>
    </w:lvl>
    <w:lvl w:ilvl="2" w:tplc="A2DC7266" w:tentative="1">
      <w:start w:val="1"/>
      <w:numFmt w:val="lowerRoman"/>
      <w:lvlText w:val="%3."/>
      <w:lvlJc w:val="right"/>
      <w:pPr>
        <w:ind w:left="2509" w:hanging="180"/>
      </w:pPr>
    </w:lvl>
    <w:lvl w:ilvl="3" w:tplc="26389F10" w:tentative="1">
      <w:start w:val="1"/>
      <w:numFmt w:val="decimal"/>
      <w:lvlText w:val="%4."/>
      <w:lvlJc w:val="left"/>
      <w:pPr>
        <w:ind w:left="3229" w:hanging="360"/>
      </w:pPr>
    </w:lvl>
    <w:lvl w:ilvl="4" w:tplc="98D0F9B6" w:tentative="1">
      <w:start w:val="1"/>
      <w:numFmt w:val="lowerLetter"/>
      <w:lvlText w:val="%5."/>
      <w:lvlJc w:val="left"/>
      <w:pPr>
        <w:ind w:left="3949" w:hanging="360"/>
      </w:pPr>
    </w:lvl>
    <w:lvl w:ilvl="5" w:tplc="6C08D22A" w:tentative="1">
      <w:start w:val="1"/>
      <w:numFmt w:val="lowerRoman"/>
      <w:lvlText w:val="%6."/>
      <w:lvlJc w:val="right"/>
      <w:pPr>
        <w:ind w:left="4669" w:hanging="180"/>
      </w:pPr>
    </w:lvl>
    <w:lvl w:ilvl="6" w:tplc="277C45BC" w:tentative="1">
      <w:start w:val="1"/>
      <w:numFmt w:val="decimal"/>
      <w:lvlText w:val="%7."/>
      <w:lvlJc w:val="left"/>
      <w:pPr>
        <w:ind w:left="5389" w:hanging="360"/>
      </w:pPr>
    </w:lvl>
    <w:lvl w:ilvl="7" w:tplc="D41CCA16" w:tentative="1">
      <w:start w:val="1"/>
      <w:numFmt w:val="lowerLetter"/>
      <w:lvlText w:val="%8."/>
      <w:lvlJc w:val="left"/>
      <w:pPr>
        <w:ind w:left="6109" w:hanging="360"/>
      </w:pPr>
    </w:lvl>
    <w:lvl w:ilvl="8" w:tplc="5994DC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FA00FC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13116B4"/>
    <w:multiLevelType w:val="hybridMultilevel"/>
    <w:tmpl w:val="0E6ED1B8"/>
    <w:lvl w:ilvl="0" w:tplc="B7F25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CF60B72" w:tentative="1">
      <w:start w:val="1"/>
      <w:numFmt w:val="lowerLetter"/>
      <w:lvlText w:val="%2."/>
      <w:lvlJc w:val="left"/>
      <w:pPr>
        <w:ind w:left="1440" w:hanging="360"/>
      </w:pPr>
    </w:lvl>
    <w:lvl w:ilvl="2" w:tplc="91C4B79A" w:tentative="1">
      <w:start w:val="1"/>
      <w:numFmt w:val="lowerRoman"/>
      <w:lvlText w:val="%3."/>
      <w:lvlJc w:val="right"/>
      <w:pPr>
        <w:ind w:left="2160" w:hanging="180"/>
      </w:pPr>
    </w:lvl>
    <w:lvl w:ilvl="3" w:tplc="09DA540C" w:tentative="1">
      <w:start w:val="1"/>
      <w:numFmt w:val="decimal"/>
      <w:lvlText w:val="%4."/>
      <w:lvlJc w:val="left"/>
      <w:pPr>
        <w:ind w:left="2880" w:hanging="360"/>
      </w:pPr>
    </w:lvl>
    <w:lvl w:ilvl="4" w:tplc="AC4665E4" w:tentative="1">
      <w:start w:val="1"/>
      <w:numFmt w:val="lowerLetter"/>
      <w:lvlText w:val="%5."/>
      <w:lvlJc w:val="left"/>
      <w:pPr>
        <w:ind w:left="3600" w:hanging="360"/>
      </w:pPr>
    </w:lvl>
    <w:lvl w:ilvl="5" w:tplc="64380E00" w:tentative="1">
      <w:start w:val="1"/>
      <w:numFmt w:val="lowerRoman"/>
      <w:lvlText w:val="%6."/>
      <w:lvlJc w:val="right"/>
      <w:pPr>
        <w:ind w:left="4320" w:hanging="180"/>
      </w:pPr>
    </w:lvl>
    <w:lvl w:ilvl="6" w:tplc="5ED8F5B8" w:tentative="1">
      <w:start w:val="1"/>
      <w:numFmt w:val="decimal"/>
      <w:lvlText w:val="%7."/>
      <w:lvlJc w:val="left"/>
      <w:pPr>
        <w:ind w:left="5040" w:hanging="360"/>
      </w:pPr>
    </w:lvl>
    <w:lvl w:ilvl="7" w:tplc="462ED05A" w:tentative="1">
      <w:start w:val="1"/>
      <w:numFmt w:val="lowerLetter"/>
      <w:lvlText w:val="%8."/>
      <w:lvlJc w:val="left"/>
      <w:pPr>
        <w:ind w:left="5760" w:hanging="360"/>
      </w:pPr>
    </w:lvl>
    <w:lvl w:ilvl="8" w:tplc="8DB02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42678"/>
    <w:multiLevelType w:val="hybridMultilevel"/>
    <w:tmpl w:val="C0C0103A"/>
    <w:lvl w:ilvl="0" w:tplc="602AC90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445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69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ED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F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E0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A4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41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8B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818AF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BE537C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AF7021"/>
    <w:multiLevelType w:val="multilevel"/>
    <w:tmpl w:val="875C4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4594466"/>
    <w:multiLevelType w:val="multilevel"/>
    <w:tmpl w:val="9326A0B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CE5739"/>
    <w:multiLevelType w:val="hybridMultilevel"/>
    <w:tmpl w:val="99C2544C"/>
    <w:lvl w:ilvl="0" w:tplc="CC70595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CEDA0E26" w:tentative="1">
      <w:start w:val="1"/>
      <w:numFmt w:val="lowerLetter"/>
      <w:lvlText w:val="%2."/>
      <w:lvlJc w:val="left"/>
      <w:pPr>
        <w:ind w:left="1789" w:hanging="360"/>
      </w:pPr>
    </w:lvl>
    <w:lvl w:ilvl="2" w:tplc="35CAE036" w:tentative="1">
      <w:start w:val="1"/>
      <w:numFmt w:val="lowerRoman"/>
      <w:lvlText w:val="%3."/>
      <w:lvlJc w:val="right"/>
      <w:pPr>
        <w:ind w:left="2509" w:hanging="180"/>
      </w:pPr>
    </w:lvl>
    <w:lvl w:ilvl="3" w:tplc="185283B2" w:tentative="1">
      <w:start w:val="1"/>
      <w:numFmt w:val="decimal"/>
      <w:lvlText w:val="%4."/>
      <w:lvlJc w:val="left"/>
      <w:pPr>
        <w:ind w:left="3229" w:hanging="360"/>
      </w:pPr>
    </w:lvl>
    <w:lvl w:ilvl="4" w:tplc="CC58C8D8" w:tentative="1">
      <w:start w:val="1"/>
      <w:numFmt w:val="lowerLetter"/>
      <w:lvlText w:val="%5."/>
      <w:lvlJc w:val="left"/>
      <w:pPr>
        <w:ind w:left="3949" w:hanging="360"/>
      </w:pPr>
    </w:lvl>
    <w:lvl w:ilvl="5" w:tplc="A6126C30" w:tentative="1">
      <w:start w:val="1"/>
      <w:numFmt w:val="lowerRoman"/>
      <w:lvlText w:val="%6."/>
      <w:lvlJc w:val="right"/>
      <w:pPr>
        <w:ind w:left="4669" w:hanging="180"/>
      </w:pPr>
    </w:lvl>
    <w:lvl w:ilvl="6" w:tplc="C57C9F72" w:tentative="1">
      <w:start w:val="1"/>
      <w:numFmt w:val="decimal"/>
      <w:lvlText w:val="%7."/>
      <w:lvlJc w:val="left"/>
      <w:pPr>
        <w:ind w:left="5389" w:hanging="360"/>
      </w:pPr>
    </w:lvl>
    <w:lvl w:ilvl="7" w:tplc="7046854A" w:tentative="1">
      <w:start w:val="1"/>
      <w:numFmt w:val="lowerLetter"/>
      <w:lvlText w:val="%8."/>
      <w:lvlJc w:val="left"/>
      <w:pPr>
        <w:ind w:left="6109" w:hanging="360"/>
      </w:pPr>
    </w:lvl>
    <w:lvl w:ilvl="8" w:tplc="DF1CE7B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E971CE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8510BC5"/>
    <w:multiLevelType w:val="multilevel"/>
    <w:tmpl w:val="7ACED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53E4115E"/>
    <w:multiLevelType w:val="hybridMultilevel"/>
    <w:tmpl w:val="0FC678B4"/>
    <w:lvl w:ilvl="0" w:tplc="AA5AE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0F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6C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02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CF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6B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E0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26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EC5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B357D"/>
    <w:multiLevelType w:val="hybridMultilevel"/>
    <w:tmpl w:val="3E7808F4"/>
    <w:lvl w:ilvl="0" w:tplc="308819A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906D8E4" w:tentative="1">
      <w:start w:val="1"/>
      <w:numFmt w:val="lowerLetter"/>
      <w:lvlText w:val="%2."/>
      <w:lvlJc w:val="left"/>
      <w:pPr>
        <w:ind w:left="1440" w:hanging="360"/>
      </w:pPr>
    </w:lvl>
    <w:lvl w:ilvl="2" w:tplc="21B8DC1A" w:tentative="1">
      <w:start w:val="1"/>
      <w:numFmt w:val="lowerRoman"/>
      <w:lvlText w:val="%3."/>
      <w:lvlJc w:val="right"/>
      <w:pPr>
        <w:ind w:left="2160" w:hanging="180"/>
      </w:pPr>
    </w:lvl>
    <w:lvl w:ilvl="3" w:tplc="8F0C39E4" w:tentative="1">
      <w:start w:val="1"/>
      <w:numFmt w:val="decimal"/>
      <w:lvlText w:val="%4."/>
      <w:lvlJc w:val="left"/>
      <w:pPr>
        <w:ind w:left="2880" w:hanging="360"/>
      </w:pPr>
    </w:lvl>
    <w:lvl w:ilvl="4" w:tplc="2BD88A04" w:tentative="1">
      <w:start w:val="1"/>
      <w:numFmt w:val="lowerLetter"/>
      <w:lvlText w:val="%5."/>
      <w:lvlJc w:val="left"/>
      <w:pPr>
        <w:ind w:left="3600" w:hanging="360"/>
      </w:pPr>
    </w:lvl>
    <w:lvl w:ilvl="5" w:tplc="34C84968" w:tentative="1">
      <w:start w:val="1"/>
      <w:numFmt w:val="lowerRoman"/>
      <w:lvlText w:val="%6."/>
      <w:lvlJc w:val="right"/>
      <w:pPr>
        <w:ind w:left="4320" w:hanging="180"/>
      </w:pPr>
    </w:lvl>
    <w:lvl w:ilvl="6" w:tplc="7C8446F8" w:tentative="1">
      <w:start w:val="1"/>
      <w:numFmt w:val="decimal"/>
      <w:lvlText w:val="%7."/>
      <w:lvlJc w:val="left"/>
      <w:pPr>
        <w:ind w:left="5040" w:hanging="360"/>
      </w:pPr>
    </w:lvl>
    <w:lvl w:ilvl="7" w:tplc="02A6D7E0" w:tentative="1">
      <w:start w:val="1"/>
      <w:numFmt w:val="lowerLetter"/>
      <w:lvlText w:val="%8."/>
      <w:lvlJc w:val="left"/>
      <w:pPr>
        <w:ind w:left="5760" w:hanging="360"/>
      </w:pPr>
    </w:lvl>
    <w:lvl w:ilvl="8" w:tplc="2E364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36F9A"/>
    <w:multiLevelType w:val="multilevel"/>
    <w:tmpl w:val="762279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A886F8A"/>
    <w:multiLevelType w:val="hybridMultilevel"/>
    <w:tmpl w:val="2DDA632A"/>
    <w:lvl w:ilvl="0" w:tplc="AB067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AED4C6" w:tentative="1">
      <w:start w:val="1"/>
      <w:numFmt w:val="lowerLetter"/>
      <w:lvlText w:val="%2."/>
      <w:lvlJc w:val="left"/>
      <w:pPr>
        <w:ind w:left="1440" w:hanging="360"/>
      </w:pPr>
    </w:lvl>
    <w:lvl w:ilvl="2" w:tplc="59CA1D72" w:tentative="1">
      <w:start w:val="1"/>
      <w:numFmt w:val="lowerRoman"/>
      <w:lvlText w:val="%3."/>
      <w:lvlJc w:val="right"/>
      <w:pPr>
        <w:ind w:left="2160" w:hanging="180"/>
      </w:pPr>
    </w:lvl>
    <w:lvl w:ilvl="3" w:tplc="1292F29C" w:tentative="1">
      <w:start w:val="1"/>
      <w:numFmt w:val="decimal"/>
      <w:lvlText w:val="%4."/>
      <w:lvlJc w:val="left"/>
      <w:pPr>
        <w:ind w:left="2880" w:hanging="360"/>
      </w:pPr>
    </w:lvl>
    <w:lvl w:ilvl="4" w:tplc="C9988278" w:tentative="1">
      <w:start w:val="1"/>
      <w:numFmt w:val="lowerLetter"/>
      <w:lvlText w:val="%5."/>
      <w:lvlJc w:val="left"/>
      <w:pPr>
        <w:ind w:left="3600" w:hanging="360"/>
      </w:pPr>
    </w:lvl>
    <w:lvl w:ilvl="5" w:tplc="C9E6FECA" w:tentative="1">
      <w:start w:val="1"/>
      <w:numFmt w:val="lowerRoman"/>
      <w:lvlText w:val="%6."/>
      <w:lvlJc w:val="right"/>
      <w:pPr>
        <w:ind w:left="4320" w:hanging="180"/>
      </w:pPr>
    </w:lvl>
    <w:lvl w:ilvl="6" w:tplc="32880DE0" w:tentative="1">
      <w:start w:val="1"/>
      <w:numFmt w:val="decimal"/>
      <w:lvlText w:val="%7."/>
      <w:lvlJc w:val="left"/>
      <w:pPr>
        <w:ind w:left="5040" w:hanging="360"/>
      </w:pPr>
    </w:lvl>
    <w:lvl w:ilvl="7" w:tplc="89808DC2" w:tentative="1">
      <w:start w:val="1"/>
      <w:numFmt w:val="lowerLetter"/>
      <w:lvlText w:val="%8."/>
      <w:lvlJc w:val="left"/>
      <w:pPr>
        <w:ind w:left="5760" w:hanging="360"/>
      </w:pPr>
    </w:lvl>
    <w:lvl w:ilvl="8" w:tplc="CB3C3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449EA"/>
    <w:multiLevelType w:val="hybridMultilevel"/>
    <w:tmpl w:val="56046130"/>
    <w:lvl w:ilvl="0" w:tplc="58DC7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A9C6B8C" w:tentative="1">
      <w:start w:val="1"/>
      <w:numFmt w:val="lowerLetter"/>
      <w:lvlText w:val="%2."/>
      <w:lvlJc w:val="left"/>
      <w:pPr>
        <w:ind w:left="1788" w:hanging="360"/>
      </w:pPr>
    </w:lvl>
    <w:lvl w:ilvl="2" w:tplc="5BE4C238" w:tentative="1">
      <w:start w:val="1"/>
      <w:numFmt w:val="lowerRoman"/>
      <w:lvlText w:val="%3."/>
      <w:lvlJc w:val="right"/>
      <w:pPr>
        <w:ind w:left="2508" w:hanging="180"/>
      </w:pPr>
    </w:lvl>
    <w:lvl w:ilvl="3" w:tplc="95F42468" w:tentative="1">
      <w:start w:val="1"/>
      <w:numFmt w:val="decimal"/>
      <w:lvlText w:val="%4."/>
      <w:lvlJc w:val="left"/>
      <w:pPr>
        <w:ind w:left="3228" w:hanging="360"/>
      </w:pPr>
    </w:lvl>
    <w:lvl w:ilvl="4" w:tplc="3058E558" w:tentative="1">
      <w:start w:val="1"/>
      <w:numFmt w:val="lowerLetter"/>
      <w:lvlText w:val="%5."/>
      <w:lvlJc w:val="left"/>
      <w:pPr>
        <w:ind w:left="3948" w:hanging="360"/>
      </w:pPr>
    </w:lvl>
    <w:lvl w:ilvl="5" w:tplc="133A1AD0" w:tentative="1">
      <w:start w:val="1"/>
      <w:numFmt w:val="lowerRoman"/>
      <w:lvlText w:val="%6."/>
      <w:lvlJc w:val="right"/>
      <w:pPr>
        <w:ind w:left="4668" w:hanging="180"/>
      </w:pPr>
    </w:lvl>
    <w:lvl w:ilvl="6" w:tplc="F9C48FE8" w:tentative="1">
      <w:start w:val="1"/>
      <w:numFmt w:val="decimal"/>
      <w:lvlText w:val="%7."/>
      <w:lvlJc w:val="left"/>
      <w:pPr>
        <w:ind w:left="5388" w:hanging="360"/>
      </w:pPr>
    </w:lvl>
    <w:lvl w:ilvl="7" w:tplc="648A59BC" w:tentative="1">
      <w:start w:val="1"/>
      <w:numFmt w:val="lowerLetter"/>
      <w:lvlText w:val="%8."/>
      <w:lvlJc w:val="left"/>
      <w:pPr>
        <w:ind w:left="6108" w:hanging="360"/>
      </w:pPr>
    </w:lvl>
    <w:lvl w:ilvl="8" w:tplc="15A81B1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D148F5"/>
    <w:multiLevelType w:val="multilevel"/>
    <w:tmpl w:val="A844E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6141A8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A31CAE"/>
    <w:multiLevelType w:val="multilevel"/>
    <w:tmpl w:val="32649F76"/>
    <w:lvl w:ilvl="0">
      <w:start w:val="2"/>
      <w:numFmt w:val="decimal"/>
      <w:pStyle w:val="40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</w:abstractNum>
  <w:abstractNum w:abstractNumId="26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5103C55"/>
    <w:multiLevelType w:val="multilevel"/>
    <w:tmpl w:val="A6466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28" w15:restartNumberingAfterBreak="0">
    <w:nsid w:val="7C6B57E6"/>
    <w:multiLevelType w:val="multilevel"/>
    <w:tmpl w:val="FD9C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7"/>
  </w:num>
  <w:num w:numId="4">
    <w:abstractNumId w:val="25"/>
  </w:num>
  <w:num w:numId="5">
    <w:abstractNumId w:val="9"/>
  </w:num>
  <w:num w:numId="6">
    <w:abstractNumId w:val="2"/>
  </w:num>
  <w:num w:numId="7">
    <w:abstractNumId w:val="5"/>
  </w:num>
  <w:num w:numId="8">
    <w:abstractNumId w:val="27"/>
  </w:num>
  <w:num w:numId="9">
    <w:abstractNumId w:val="14"/>
  </w:num>
  <w:num w:numId="10">
    <w:abstractNumId w:val="21"/>
  </w:num>
  <w:num w:numId="11">
    <w:abstractNumId w:val="13"/>
  </w:num>
  <w:num w:numId="12">
    <w:abstractNumId w:val="22"/>
  </w:num>
  <w:num w:numId="13">
    <w:abstractNumId w:val="0"/>
  </w:num>
  <w:num w:numId="14">
    <w:abstractNumId w:val="16"/>
  </w:num>
  <w:num w:numId="15">
    <w:abstractNumId w:val="23"/>
  </w:num>
  <w:num w:numId="16">
    <w:abstractNumId w:val="28"/>
  </w:num>
  <w:num w:numId="17">
    <w:abstractNumId w:val="0"/>
  </w:num>
  <w:num w:numId="18">
    <w:abstractNumId w:val="24"/>
  </w:num>
  <w:num w:numId="19">
    <w:abstractNumId w:val="15"/>
  </w:num>
  <w:num w:numId="20">
    <w:abstractNumId w:val="11"/>
  </w:num>
  <w:num w:numId="21">
    <w:abstractNumId w:val="1"/>
  </w:num>
  <w:num w:numId="22">
    <w:abstractNumId w:val="6"/>
  </w:num>
  <w:num w:numId="23">
    <w:abstractNumId w:val="3"/>
  </w:num>
  <w:num w:numId="24">
    <w:abstractNumId w:val="10"/>
  </w:num>
  <w:num w:numId="25">
    <w:abstractNumId w:val="12"/>
  </w:num>
  <w:num w:numId="26">
    <w:abstractNumId w:val="20"/>
  </w:num>
  <w:num w:numId="27">
    <w:abstractNumId w:val="19"/>
  </w:num>
  <w:num w:numId="28">
    <w:abstractNumId w:val="8"/>
  </w:num>
  <w:num w:numId="29">
    <w:abstractNumId w:val="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15"/>
    <w:rsid w:val="00070B69"/>
    <w:rsid w:val="000E10B8"/>
    <w:rsid w:val="001E4096"/>
    <w:rsid w:val="00300B15"/>
    <w:rsid w:val="003A48FA"/>
    <w:rsid w:val="00402C6D"/>
    <w:rsid w:val="005352B9"/>
    <w:rsid w:val="006B5B72"/>
    <w:rsid w:val="006B6664"/>
    <w:rsid w:val="00757F33"/>
    <w:rsid w:val="00792411"/>
    <w:rsid w:val="007D732A"/>
    <w:rsid w:val="009B1840"/>
    <w:rsid w:val="00B640E2"/>
    <w:rsid w:val="00B66194"/>
    <w:rsid w:val="00BB3C05"/>
    <w:rsid w:val="00BB7096"/>
    <w:rsid w:val="00C542CB"/>
    <w:rsid w:val="00C876ED"/>
    <w:rsid w:val="00C91D16"/>
    <w:rsid w:val="00DE6A8B"/>
    <w:rsid w:val="00E46C7E"/>
    <w:rsid w:val="00EB0E68"/>
    <w:rsid w:val="00EB662A"/>
    <w:rsid w:val="00EF749A"/>
    <w:rsid w:val="00F10CE0"/>
    <w:rsid w:val="00F3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1890"/>
  <w15:docId w15:val="{9F4947FC-29B8-448F-B8F3-84A5054C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B72B3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1"/>
    <w:next w:val="a1"/>
    <w:link w:val="10"/>
    <w:qFormat/>
    <w:rsid w:val="00B72B36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1"/>
    <w:next w:val="a1"/>
    <w:link w:val="20"/>
    <w:qFormat/>
    <w:rsid w:val="00B72B36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0">
    <w:name w:val="heading 3"/>
    <w:basedOn w:val="a1"/>
    <w:next w:val="a1"/>
    <w:link w:val="31"/>
    <w:qFormat/>
    <w:rsid w:val="00B72B36"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1"/>
    <w:next w:val="a1"/>
    <w:link w:val="41"/>
    <w:qFormat/>
    <w:rsid w:val="00B72B3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1"/>
    <w:next w:val="a1"/>
    <w:link w:val="50"/>
    <w:qFormat/>
    <w:rsid w:val="00B72B36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B72B36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7">
    <w:name w:val="heading 7"/>
    <w:basedOn w:val="a1"/>
    <w:next w:val="a1"/>
    <w:link w:val="70"/>
    <w:qFormat/>
    <w:rsid w:val="00B72B3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qFormat/>
    <w:rsid w:val="00B72B3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qFormat/>
    <w:rsid w:val="00B72B3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B72B36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link w:val="2"/>
    <w:rsid w:val="00B72B3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1">
    <w:name w:val="Заголовок 3 Знак"/>
    <w:link w:val="30"/>
    <w:rsid w:val="00B72B3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link w:val="4"/>
    <w:rsid w:val="00B72B3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B72B3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B72B3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B72B3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rsid w:val="00B72B3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B72B36"/>
    <w:rPr>
      <w:rFonts w:ascii="Arial" w:eastAsia="Times New Roman" w:hAnsi="Arial" w:cs="Times New Roman"/>
      <w:b/>
      <w:i/>
      <w:sz w:val="18"/>
      <w:szCs w:val="20"/>
      <w:lang w:eastAsia="ru-RU"/>
    </w:rPr>
  </w:style>
  <w:style w:type="table" w:styleId="a5">
    <w:name w:val="Table Grid"/>
    <w:basedOn w:val="a3"/>
    <w:rsid w:val="00B72B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1"/>
    <w:link w:val="a7"/>
    <w:semiHidden/>
    <w:rsid w:val="00B72B36"/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B72B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semiHidden/>
    <w:rsid w:val="00B72B36"/>
    <w:rPr>
      <w:b/>
      <w:bCs/>
    </w:rPr>
  </w:style>
  <w:style w:type="character" w:customStyle="1" w:styleId="a9">
    <w:name w:val="Тема примечания Знак"/>
    <w:link w:val="a8"/>
    <w:semiHidden/>
    <w:rsid w:val="00B72B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1"/>
    <w:link w:val="ab"/>
    <w:semiHidden/>
    <w:rsid w:val="00B72B3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B72B3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aliases w:val="Знак,Знак2"/>
    <w:basedOn w:val="a1"/>
    <w:link w:val="ad"/>
    <w:semiHidden/>
    <w:rsid w:val="00B72B36"/>
    <w:pPr>
      <w:spacing w:after="60"/>
      <w:ind w:left="-426"/>
      <w:jc w:val="both"/>
    </w:pPr>
    <w:rPr>
      <w:sz w:val="18"/>
      <w:szCs w:val="18"/>
    </w:rPr>
  </w:style>
  <w:style w:type="character" w:customStyle="1" w:styleId="ad">
    <w:name w:val="Текст сноски Знак"/>
    <w:aliases w:val="Знак Знак,Знак2 Знак"/>
    <w:link w:val="ac"/>
    <w:semiHidden/>
    <w:rsid w:val="00B72B36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e">
    <w:name w:val="Hyperlink"/>
    <w:rsid w:val="00B72B36"/>
    <w:rPr>
      <w:rFonts w:cs="Times New Roman"/>
      <w:color w:val="0000FF"/>
      <w:u w:val="single"/>
    </w:rPr>
  </w:style>
  <w:style w:type="paragraph" w:customStyle="1" w:styleId="ConsPlusCell">
    <w:name w:val="ConsPlusCell"/>
    <w:rsid w:val="00B72B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">
    <w:name w:val="footnote reference"/>
    <w:semiHidden/>
    <w:rsid w:val="00B72B36"/>
    <w:rPr>
      <w:rFonts w:cs="Times New Roman"/>
      <w:vertAlign w:val="superscript"/>
    </w:rPr>
  </w:style>
  <w:style w:type="paragraph" w:styleId="af0">
    <w:name w:val="Body Text"/>
    <w:aliases w:val="Основной текст Знак Знак"/>
    <w:basedOn w:val="a1"/>
    <w:link w:val="af1"/>
    <w:uiPriority w:val="99"/>
    <w:rsid w:val="00B72B36"/>
    <w:pPr>
      <w:spacing w:after="120"/>
      <w:jc w:val="both"/>
    </w:pPr>
    <w:rPr>
      <w:szCs w:val="20"/>
    </w:rPr>
  </w:style>
  <w:style w:type="character" w:customStyle="1" w:styleId="af1">
    <w:name w:val="Основной текст Знак"/>
    <w:aliases w:val="Основной текст Знак Знак Знак"/>
    <w:link w:val="af0"/>
    <w:uiPriority w:val="99"/>
    <w:rsid w:val="00B72B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1"/>
    <w:link w:val="33"/>
    <w:rsid w:val="00B72B36"/>
    <w:pPr>
      <w:spacing w:after="120"/>
      <w:ind w:left="283"/>
      <w:jc w:val="both"/>
    </w:pPr>
    <w:rPr>
      <w:sz w:val="16"/>
      <w:szCs w:val="20"/>
    </w:rPr>
  </w:style>
  <w:style w:type="character" w:customStyle="1" w:styleId="33">
    <w:name w:val="Основной текст с отступом 3 Знак"/>
    <w:link w:val="32"/>
    <w:rsid w:val="00B72B3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2">
    <w:name w:val="Block Text"/>
    <w:basedOn w:val="a1"/>
    <w:rsid w:val="00B72B36"/>
    <w:pPr>
      <w:spacing w:after="120"/>
      <w:ind w:left="1440" w:right="1440"/>
      <w:jc w:val="both"/>
    </w:pPr>
    <w:rPr>
      <w:szCs w:val="20"/>
    </w:rPr>
  </w:style>
  <w:style w:type="character" w:styleId="af3">
    <w:name w:val="page number"/>
    <w:rsid w:val="00B72B36"/>
    <w:rPr>
      <w:rFonts w:ascii="Times New Roman" w:hAnsi="Times New Roman" w:cs="Times New Roman"/>
    </w:rPr>
  </w:style>
  <w:style w:type="paragraph" w:customStyle="1" w:styleId="11">
    <w:name w:val="Заголовок записки1"/>
    <w:basedOn w:val="a1"/>
    <w:next w:val="a1"/>
    <w:link w:val="af4"/>
    <w:rsid w:val="00B72B36"/>
    <w:pPr>
      <w:spacing w:after="60"/>
      <w:jc w:val="both"/>
    </w:pPr>
  </w:style>
  <w:style w:type="character" w:customStyle="1" w:styleId="af4">
    <w:name w:val="Заголовок записки Знак"/>
    <w:link w:val="11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72B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5">
    <w:name w:val="Пункт"/>
    <w:basedOn w:val="a1"/>
    <w:rsid w:val="00B72B36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12">
    <w:name w:val="Основной текст с отступом1"/>
    <w:basedOn w:val="a1"/>
    <w:link w:val="af6"/>
    <w:rsid w:val="00B72B36"/>
    <w:pPr>
      <w:spacing w:after="120"/>
      <w:ind w:left="283"/>
    </w:pPr>
  </w:style>
  <w:style w:type="character" w:customStyle="1" w:styleId="af6">
    <w:name w:val="Основной текст с отступом Знак"/>
    <w:link w:val="12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rsid w:val="00B72B3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B72B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ody Text Indent"/>
    <w:basedOn w:val="a1"/>
    <w:link w:val="13"/>
    <w:rsid w:val="00B72B36"/>
    <w:pPr>
      <w:spacing w:after="120" w:line="480" w:lineRule="auto"/>
    </w:pPr>
  </w:style>
  <w:style w:type="character" w:customStyle="1" w:styleId="13">
    <w:name w:val="Основной текст с отступом Знак1"/>
    <w:link w:val="af7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Тендерные данные"/>
    <w:basedOn w:val="a1"/>
    <w:semiHidden/>
    <w:rsid w:val="00B72B36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9">
    <w:name w:val="Таблица шапка"/>
    <w:basedOn w:val="a1"/>
    <w:rsid w:val="00B72B36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a">
    <w:name w:val="Таблица текст"/>
    <w:basedOn w:val="a1"/>
    <w:rsid w:val="00B72B36"/>
    <w:pPr>
      <w:spacing w:before="40" w:after="40"/>
      <w:ind w:left="57" w:right="57"/>
    </w:pPr>
    <w:rPr>
      <w:sz w:val="22"/>
      <w:szCs w:val="22"/>
    </w:rPr>
  </w:style>
  <w:style w:type="paragraph" w:styleId="afb">
    <w:name w:val="header"/>
    <w:basedOn w:val="a1"/>
    <w:link w:val="afc"/>
    <w:rsid w:val="00B72B3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fc">
    <w:name w:val="Верхний колонтитул Знак"/>
    <w:link w:val="afb"/>
    <w:rsid w:val="00B72B3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fd">
    <w:name w:val="footer"/>
    <w:basedOn w:val="a1"/>
    <w:link w:val="afe"/>
    <w:uiPriority w:val="99"/>
    <w:rsid w:val="00B72B3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fe">
    <w:name w:val="Нижний колонтитул Знак"/>
    <w:link w:val="afd"/>
    <w:uiPriority w:val="99"/>
    <w:rsid w:val="00B72B3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DocumentHeader11">
    <w:name w:val="Document Header1 Знак1"/>
    <w:aliases w:val="H1 Знак1,Заголовок 1 Знак Знак Знак Знак Знак1,Заголовок 1 Знак Знак1 Знак Знак Знак1,Заголовок 1 Знак Знак2 Знак Знак1,Заголовок 1 Знак1 Знак Знак Знак1,Заголовок 1 Знак1 Знак1 Знак1,Заголовок 1 Знак2 Знак Знак1"/>
    <w:rsid w:val="00B72B36"/>
    <w:rPr>
      <w:rFonts w:cs="Times New Roman"/>
      <w:b/>
      <w:kern w:val="28"/>
      <w:sz w:val="36"/>
      <w:lang w:val="ru-RU" w:eastAsia="ru-RU" w:bidi="ar-SA"/>
    </w:rPr>
  </w:style>
  <w:style w:type="paragraph" w:styleId="21">
    <w:name w:val="List Bullet 2"/>
    <w:basedOn w:val="a1"/>
    <w:autoRedefine/>
    <w:rsid w:val="00B72B36"/>
    <w:pPr>
      <w:tabs>
        <w:tab w:val="num" w:pos="643"/>
        <w:tab w:val="num" w:pos="1209"/>
      </w:tabs>
      <w:spacing w:after="60"/>
      <w:ind w:left="643" w:hanging="360"/>
      <w:jc w:val="both"/>
    </w:pPr>
    <w:rPr>
      <w:szCs w:val="20"/>
    </w:rPr>
  </w:style>
  <w:style w:type="paragraph" w:styleId="36">
    <w:name w:val="List Bullet 3"/>
    <w:basedOn w:val="a1"/>
    <w:autoRedefine/>
    <w:rsid w:val="00B72B36"/>
    <w:pPr>
      <w:tabs>
        <w:tab w:val="num" w:pos="926"/>
        <w:tab w:val="num" w:pos="1492"/>
      </w:tabs>
      <w:spacing w:after="60"/>
      <w:ind w:left="926" w:hanging="360"/>
      <w:jc w:val="both"/>
    </w:pPr>
    <w:rPr>
      <w:szCs w:val="20"/>
    </w:rPr>
  </w:style>
  <w:style w:type="paragraph" w:styleId="42">
    <w:name w:val="List Bullet 4"/>
    <w:basedOn w:val="a1"/>
    <w:autoRedefine/>
    <w:rsid w:val="00B72B36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1"/>
    <w:autoRedefine/>
    <w:rsid w:val="00B72B36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">
    <w:name w:val="List Number"/>
    <w:basedOn w:val="a1"/>
    <w:rsid w:val="00B72B36"/>
    <w:pPr>
      <w:tabs>
        <w:tab w:val="num" w:pos="643"/>
      </w:tabs>
      <w:spacing w:after="60"/>
      <w:ind w:left="360" w:hanging="360"/>
      <w:jc w:val="both"/>
    </w:pPr>
    <w:rPr>
      <w:szCs w:val="20"/>
    </w:rPr>
  </w:style>
  <w:style w:type="paragraph" w:styleId="22">
    <w:name w:val="List Number 2"/>
    <w:basedOn w:val="a1"/>
    <w:rsid w:val="00B72B36"/>
    <w:pPr>
      <w:tabs>
        <w:tab w:val="num" w:pos="643"/>
        <w:tab w:val="num" w:pos="926"/>
      </w:tabs>
      <w:spacing w:after="60"/>
      <w:ind w:left="643" w:hanging="360"/>
      <w:jc w:val="both"/>
    </w:pPr>
    <w:rPr>
      <w:szCs w:val="20"/>
    </w:rPr>
  </w:style>
  <w:style w:type="paragraph" w:styleId="37">
    <w:name w:val="List Number 3"/>
    <w:basedOn w:val="a1"/>
    <w:rsid w:val="00B72B36"/>
    <w:pPr>
      <w:tabs>
        <w:tab w:val="num" w:pos="926"/>
        <w:tab w:val="num" w:pos="1209"/>
      </w:tabs>
      <w:spacing w:after="60"/>
      <w:ind w:left="926" w:hanging="360"/>
      <w:jc w:val="both"/>
    </w:pPr>
    <w:rPr>
      <w:szCs w:val="20"/>
    </w:rPr>
  </w:style>
  <w:style w:type="paragraph" w:styleId="43">
    <w:name w:val="List Number 4"/>
    <w:basedOn w:val="a1"/>
    <w:rsid w:val="00B72B36"/>
    <w:pPr>
      <w:tabs>
        <w:tab w:val="num" w:pos="1260"/>
      </w:tabs>
      <w:spacing w:after="60"/>
      <w:ind w:left="1260" w:hanging="720"/>
      <w:jc w:val="both"/>
    </w:pPr>
    <w:rPr>
      <w:szCs w:val="20"/>
    </w:rPr>
  </w:style>
  <w:style w:type="paragraph" w:customStyle="1" w:styleId="a0">
    <w:name w:val="Раздел"/>
    <w:basedOn w:val="a1"/>
    <w:semiHidden/>
    <w:rsid w:val="00B72B36"/>
    <w:pPr>
      <w:numPr>
        <w:ilvl w:val="1"/>
        <w:numId w:val="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1"/>
    <w:semiHidden/>
    <w:rsid w:val="00B72B36"/>
    <w:pPr>
      <w:numPr>
        <w:numId w:val="3"/>
      </w:numPr>
      <w:spacing w:before="120" w:after="120"/>
      <w:jc w:val="center"/>
    </w:pPr>
    <w:rPr>
      <w:b/>
      <w:szCs w:val="20"/>
    </w:rPr>
  </w:style>
  <w:style w:type="paragraph" w:customStyle="1" w:styleId="aff0">
    <w:name w:val="Условия контракта"/>
    <w:basedOn w:val="a1"/>
    <w:semiHidden/>
    <w:rsid w:val="00B72B36"/>
    <w:pPr>
      <w:tabs>
        <w:tab w:val="num" w:pos="432"/>
      </w:tabs>
      <w:spacing w:before="240" w:after="120"/>
      <w:ind w:left="432" w:hanging="432"/>
      <w:jc w:val="both"/>
    </w:pPr>
    <w:rPr>
      <w:b/>
      <w:szCs w:val="20"/>
    </w:rPr>
  </w:style>
  <w:style w:type="paragraph" w:styleId="aff1">
    <w:name w:val="Subtitle"/>
    <w:basedOn w:val="a1"/>
    <w:link w:val="aff2"/>
    <w:qFormat/>
    <w:rsid w:val="00B72B3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2">
    <w:name w:val="Подзаголовок Знак"/>
    <w:link w:val="aff1"/>
    <w:rsid w:val="00B72B36"/>
    <w:rPr>
      <w:rFonts w:ascii="Arial" w:eastAsia="Times New Roman" w:hAnsi="Arial" w:cs="Times New Roman"/>
      <w:sz w:val="24"/>
      <w:szCs w:val="20"/>
      <w:lang w:eastAsia="ru-RU"/>
    </w:rPr>
  </w:style>
  <w:style w:type="paragraph" w:styleId="14">
    <w:name w:val="toc 1"/>
    <w:basedOn w:val="a1"/>
    <w:next w:val="a1"/>
    <w:autoRedefine/>
    <w:semiHidden/>
    <w:rsid w:val="00B72B36"/>
    <w:pPr>
      <w:tabs>
        <w:tab w:val="left" w:pos="720"/>
        <w:tab w:val="right" w:leader="dot" w:pos="10195"/>
      </w:tabs>
      <w:spacing w:before="120" w:after="120"/>
    </w:pPr>
    <w:rPr>
      <w:b/>
      <w:bCs/>
      <w:caps/>
      <w:noProof/>
      <w:szCs w:val="36"/>
    </w:rPr>
  </w:style>
  <w:style w:type="paragraph" w:styleId="23">
    <w:name w:val="toc 2"/>
    <w:basedOn w:val="a1"/>
    <w:next w:val="a1"/>
    <w:autoRedefine/>
    <w:semiHidden/>
    <w:rsid w:val="00B72B36"/>
    <w:pPr>
      <w:tabs>
        <w:tab w:val="left" w:pos="180"/>
        <w:tab w:val="left" w:pos="360"/>
        <w:tab w:val="left" w:pos="720"/>
        <w:tab w:val="left" w:pos="960"/>
        <w:tab w:val="right" w:leader="dot" w:pos="10195"/>
      </w:tabs>
      <w:ind w:left="720" w:hanging="720"/>
    </w:pPr>
    <w:rPr>
      <w:b/>
      <w:smallCaps/>
      <w:noProof/>
      <w:kern w:val="28"/>
      <w:sz w:val="28"/>
      <w:szCs w:val="30"/>
    </w:rPr>
  </w:style>
  <w:style w:type="paragraph" w:customStyle="1" w:styleId="aff3">
    <w:name w:val="Подраздел"/>
    <w:basedOn w:val="a1"/>
    <w:semiHidden/>
    <w:rsid w:val="00B72B36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1"/>
    <w:rsid w:val="00B72B36"/>
    <w:pPr>
      <w:keepNext/>
      <w:keepLines/>
      <w:widowControl w:val="0"/>
      <w:suppressLineNumbers/>
      <w:tabs>
        <w:tab w:val="num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4">
    <w:name w:val="Стиль2"/>
    <w:basedOn w:val="22"/>
    <w:rsid w:val="00B72B36"/>
    <w:pPr>
      <w:keepNext/>
      <w:keepLines/>
      <w:widowControl w:val="0"/>
      <w:suppressLineNumbers/>
      <w:suppressAutoHyphens/>
    </w:pPr>
    <w:rPr>
      <w:b/>
    </w:rPr>
  </w:style>
  <w:style w:type="paragraph" w:customStyle="1" w:styleId="38">
    <w:name w:val="Стиль3"/>
    <w:basedOn w:val="25"/>
    <w:rsid w:val="00B72B36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</w:style>
  <w:style w:type="paragraph" w:styleId="25">
    <w:name w:val="Body Text Indent 2"/>
    <w:aliases w:val="Знак1,Знак3"/>
    <w:basedOn w:val="a1"/>
    <w:link w:val="26"/>
    <w:uiPriority w:val="99"/>
    <w:rsid w:val="00B72B36"/>
    <w:pPr>
      <w:spacing w:after="120" w:line="480" w:lineRule="auto"/>
      <w:ind w:left="283"/>
      <w:jc w:val="both"/>
    </w:pPr>
    <w:rPr>
      <w:szCs w:val="20"/>
    </w:rPr>
  </w:style>
  <w:style w:type="character" w:customStyle="1" w:styleId="26">
    <w:name w:val="Основной текст с отступом 2 Знак"/>
    <w:aliases w:val="Знак1 Знак,Знак3 Знак"/>
    <w:link w:val="25"/>
    <w:uiPriority w:val="99"/>
    <w:rsid w:val="00B72B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пункт"/>
    <w:basedOn w:val="a1"/>
    <w:rsid w:val="00B72B36"/>
    <w:pPr>
      <w:tabs>
        <w:tab w:val="num" w:pos="1307"/>
      </w:tabs>
      <w:spacing w:before="60" w:after="60"/>
      <w:ind w:left="1080"/>
    </w:pPr>
  </w:style>
  <w:style w:type="paragraph" w:styleId="39">
    <w:name w:val="toc 3"/>
    <w:basedOn w:val="a1"/>
    <w:next w:val="a1"/>
    <w:autoRedefine/>
    <w:semiHidden/>
    <w:rsid w:val="00B72B36"/>
    <w:pPr>
      <w:ind w:left="480"/>
    </w:pPr>
  </w:style>
  <w:style w:type="paragraph" w:customStyle="1" w:styleId="ConsPlusNonformat">
    <w:name w:val="ConsPlusNonformat"/>
    <w:rsid w:val="00B72B3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5">
    <w:name w:val="Знак Знак Знак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1"/>
    <w:rsid w:val="00B72B36"/>
    <w:pPr>
      <w:tabs>
        <w:tab w:val="num" w:pos="432"/>
      </w:tabs>
      <w:spacing w:after="60"/>
      <w:ind w:left="431" w:hanging="431"/>
      <w:jc w:val="both"/>
    </w:pPr>
  </w:style>
  <w:style w:type="paragraph" w:styleId="40">
    <w:name w:val="toc 4"/>
    <w:basedOn w:val="a1"/>
    <w:next w:val="a1"/>
    <w:autoRedefine/>
    <w:semiHidden/>
    <w:rsid w:val="00B72B36"/>
    <w:pPr>
      <w:numPr>
        <w:numId w:val="4"/>
      </w:numPr>
      <w:tabs>
        <w:tab w:val="clear" w:pos="432"/>
      </w:tabs>
      <w:ind w:left="720" w:firstLine="0"/>
    </w:pPr>
  </w:style>
  <w:style w:type="paragraph" w:styleId="52">
    <w:name w:val="toc 5"/>
    <w:basedOn w:val="a1"/>
    <w:next w:val="a1"/>
    <w:autoRedefine/>
    <w:semiHidden/>
    <w:rsid w:val="00B72B36"/>
    <w:pPr>
      <w:ind w:left="960"/>
    </w:pPr>
  </w:style>
  <w:style w:type="paragraph" w:styleId="61">
    <w:name w:val="toc 6"/>
    <w:basedOn w:val="a1"/>
    <w:next w:val="a1"/>
    <w:autoRedefine/>
    <w:semiHidden/>
    <w:rsid w:val="00B72B36"/>
    <w:pPr>
      <w:ind w:left="1200"/>
    </w:pPr>
  </w:style>
  <w:style w:type="paragraph" w:styleId="71">
    <w:name w:val="toc 7"/>
    <w:basedOn w:val="a1"/>
    <w:next w:val="a1"/>
    <w:autoRedefine/>
    <w:semiHidden/>
    <w:rsid w:val="00B72B36"/>
    <w:pPr>
      <w:ind w:left="1440"/>
    </w:pPr>
  </w:style>
  <w:style w:type="paragraph" w:styleId="81">
    <w:name w:val="toc 8"/>
    <w:basedOn w:val="a1"/>
    <w:next w:val="a1"/>
    <w:autoRedefine/>
    <w:semiHidden/>
    <w:rsid w:val="00B72B36"/>
    <w:pPr>
      <w:ind w:left="1680"/>
    </w:pPr>
  </w:style>
  <w:style w:type="paragraph" w:styleId="91">
    <w:name w:val="toc 9"/>
    <w:basedOn w:val="a1"/>
    <w:next w:val="a1"/>
    <w:autoRedefine/>
    <w:semiHidden/>
    <w:rsid w:val="00B72B36"/>
    <w:pPr>
      <w:ind w:left="1920"/>
    </w:pPr>
  </w:style>
  <w:style w:type="paragraph" w:customStyle="1" w:styleId="2310">
    <w:name w:val="Знак Знак23 Знак Знак Знак Знак1"/>
    <w:basedOn w:val="a1"/>
    <w:autoRedefine/>
    <w:rsid w:val="00B72B36"/>
    <w:pPr>
      <w:spacing w:before="60" w:after="60"/>
    </w:pPr>
    <w:rPr>
      <w:sz w:val="20"/>
      <w:szCs w:val="20"/>
      <w:lang w:eastAsia="zh-CN"/>
    </w:rPr>
  </w:style>
  <w:style w:type="character" w:customStyle="1" w:styleId="H2">
    <w:name w:val="H2 Знак Знак"/>
    <w:rsid w:val="00B72B36"/>
    <w:rPr>
      <w:rFonts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rsid w:val="00B72B36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">
    <w:name w:val="Знак Знак28"/>
    <w:rsid w:val="00B72B3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">
    <w:name w:val="Знак Знак27"/>
    <w:rsid w:val="00B72B36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rsid w:val="00B72B36"/>
    <w:rPr>
      <w:rFonts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rsid w:val="00B72B36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rsid w:val="00B72B36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rsid w:val="00B72B36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1"/>
    <w:link w:val="HTML0"/>
    <w:rsid w:val="00B72B36"/>
    <w:pPr>
      <w:spacing w:after="60"/>
      <w:jc w:val="both"/>
    </w:pPr>
    <w:rPr>
      <w:i/>
      <w:iCs/>
    </w:rPr>
  </w:style>
  <w:style w:type="character" w:customStyle="1" w:styleId="HTML0">
    <w:name w:val="Адрес HTML Знак"/>
    <w:link w:val="HTML"/>
    <w:rsid w:val="00B72B3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1"/>
    <w:link w:val="HTML2"/>
    <w:rsid w:val="00B72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link w:val="HTML1"/>
    <w:rsid w:val="00B72B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Normal (Web)"/>
    <w:aliases w:val="Обычный (Web)"/>
    <w:basedOn w:val="a1"/>
    <w:uiPriority w:val="99"/>
    <w:rsid w:val="00B72B36"/>
    <w:pPr>
      <w:spacing w:before="100" w:beforeAutospacing="1" w:after="100" w:afterAutospacing="1"/>
    </w:pPr>
  </w:style>
  <w:style w:type="paragraph" w:styleId="aff7">
    <w:name w:val="Normal Indent"/>
    <w:basedOn w:val="a1"/>
    <w:rsid w:val="00B72B36"/>
    <w:pPr>
      <w:spacing w:after="60"/>
      <w:ind w:left="708"/>
      <w:jc w:val="both"/>
    </w:pPr>
  </w:style>
  <w:style w:type="paragraph" w:styleId="aff8">
    <w:name w:val="envelope address"/>
    <w:basedOn w:val="a1"/>
    <w:rsid w:val="00B72B36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a">
    <w:name w:val="envelope return"/>
    <w:basedOn w:val="a1"/>
    <w:rsid w:val="00B72B36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9">
    <w:name w:val="List"/>
    <w:basedOn w:val="a1"/>
    <w:rsid w:val="00B72B36"/>
    <w:pPr>
      <w:spacing w:after="60"/>
      <w:ind w:left="283" w:hanging="283"/>
      <w:jc w:val="both"/>
    </w:pPr>
  </w:style>
  <w:style w:type="paragraph" w:styleId="affa">
    <w:name w:val="List Bullet"/>
    <w:basedOn w:val="a1"/>
    <w:autoRedefine/>
    <w:rsid w:val="00B72B36"/>
    <w:pPr>
      <w:widowControl w:val="0"/>
      <w:spacing w:after="60"/>
      <w:jc w:val="both"/>
    </w:pPr>
  </w:style>
  <w:style w:type="paragraph" w:styleId="2b">
    <w:name w:val="List 2"/>
    <w:basedOn w:val="a1"/>
    <w:rsid w:val="00B72B36"/>
    <w:pPr>
      <w:spacing w:after="60"/>
      <w:ind w:left="566" w:hanging="283"/>
      <w:jc w:val="both"/>
    </w:pPr>
  </w:style>
  <w:style w:type="paragraph" w:styleId="3a">
    <w:name w:val="List 3"/>
    <w:basedOn w:val="a1"/>
    <w:rsid w:val="00B72B36"/>
    <w:pPr>
      <w:spacing w:after="60"/>
      <w:ind w:left="849" w:hanging="283"/>
      <w:jc w:val="both"/>
    </w:pPr>
  </w:style>
  <w:style w:type="paragraph" w:styleId="44">
    <w:name w:val="List 4"/>
    <w:basedOn w:val="a1"/>
    <w:rsid w:val="00B72B36"/>
    <w:pPr>
      <w:spacing w:after="60"/>
      <w:ind w:left="1132" w:hanging="283"/>
      <w:jc w:val="both"/>
    </w:pPr>
  </w:style>
  <w:style w:type="paragraph" w:styleId="53">
    <w:name w:val="List 5"/>
    <w:basedOn w:val="a1"/>
    <w:rsid w:val="00B72B36"/>
    <w:pPr>
      <w:spacing w:after="60"/>
      <w:ind w:left="1415" w:hanging="283"/>
      <w:jc w:val="both"/>
    </w:pPr>
  </w:style>
  <w:style w:type="paragraph" w:styleId="54">
    <w:name w:val="List Number 5"/>
    <w:basedOn w:val="a1"/>
    <w:rsid w:val="00B72B36"/>
    <w:pPr>
      <w:tabs>
        <w:tab w:val="num" w:pos="1492"/>
      </w:tabs>
      <w:spacing w:after="60"/>
      <w:ind w:left="1492" w:hanging="360"/>
      <w:jc w:val="both"/>
    </w:pPr>
  </w:style>
  <w:style w:type="character" w:customStyle="1" w:styleId="17">
    <w:name w:val="Знак Знак17"/>
    <w:rsid w:val="00B72B36"/>
    <w:rPr>
      <w:rFonts w:ascii="Cambria" w:hAnsi="Cambria" w:cs="Times New Roman"/>
      <w:b/>
      <w:bCs/>
      <w:kern w:val="28"/>
      <w:sz w:val="32"/>
      <w:szCs w:val="32"/>
      <w:lang w:val="ru-RU" w:eastAsia="zh-CN" w:bidi="ar-SA"/>
    </w:rPr>
  </w:style>
  <w:style w:type="paragraph" w:styleId="affb">
    <w:name w:val="Title"/>
    <w:basedOn w:val="a1"/>
    <w:link w:val="affc"/>
    <w:qFormat/>
    <w:rsid w:val="00B72B36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c">
    <w:name w:val="Заголовок Знак"/>
    <w:link w:val="affb"/>
    <w:rsid w:val="00B72B3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d">
    <w:name w:val="Closing"/>
    <w:basedOn w:val="a1"/>
    <w:link w:val="affe"/>
    <w:rsid w:val="00B72B36"/>
    <w:pPr>
      <w:spacing w:after="60"/>
      <w:ind w:left="4252"/>
      <w:jc w:val="both"/>
    </w:pPr>
  </w:style>
  <w:style w:type="character" w:customStyle="1" w:styleId="affe">
    <w:name w:val="Прощание Знак"/>
    <w:link w:val="affd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ignature"/>
    <w:basedOn w:val="a1"/>
    <w:link w:val="afff0"/>
    <w:rsid w:val="00B72B36"/>
    <w:pPr>
      <w:spacing w:after="60"/>
      <w:ind w:left="4252"/>
      <w:jc w:val="both"/>
    </w:pPr>
  </w:style>
  <w:style w:type="character" w:customStyle="1" w:styleId="afff0">
    <w:name w:val="Подпись Знак"/>
    <w:link w:val="afff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1"/>
    <w:rsid w:val="00B72B36"/>
    <w:pPr>
      <w:spacing w:after="120"/>
      <w:ind w:left="283"/>
      <w:jc w:val="both"/>
    </w:pPr>
  </w:style>
  <w:style w:type="paragraph" w:styleId="2c">
    <w:name w:val="List Continue 2"/>
    <w:basedOn w:val="a1"/>
    <w:rsid w:val="00B72B36"/>
    <w:pPr>
      <w:spacing w:after="120"/>
      <w:ind w:left="566"/>
      <w:jc w:val="both"/>
    </w:pPr>
  </w:style>
  <w:style w:type="paragraph" w:styleId="3b">
    <w:name w:val="List Continue 3"/>
    <w:basedOn w:val="a1"/>
    <w:rsid w:val="00B72B36"/>
    <w:pPr>
      <w:spacing w:after="120"/>
      <w:ind w:left="849"/>
      <w:jc w:val="both"/>
    </w:pPr>
  </w:style>
  <w:style w:type="paragraph" w:styleId="45">
    <w:name w:val="List Continue 4"/>
    <w:basedOn w:val="a1"/>
    <w:rsid w:val="00B72B36"/>
    <w:pPr>
      <w:spacing w:after="120"/>
      <w:ind w:left="1132"/>
      <w:jc w:val="both"/>
    </w:pPr>
  </w:style>
  <w:style w:type="paragraph" w:styleId="55">
    <w:name w:val="List Continue 5"/>
    <w:basedOn w:val="a1"/>
    <w:rsid w:val="00B72B36"/>
    <w:pPr>
      <w:spacing w:after="120"/>
      <w:ind w:left="1415"/>
      <w:jc w:val="both"/>
    </w:pPr>
  </w:style>
  <w:style w:type="paragraph" w:styleId="afff2">
    <w:name w:val="Message Header"/>
    <w:basedOn w:val="a1"/>
    <w:link w:val="afff3"/>
    <w:rsid w:val="00B72B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</w:rPr>
  </w:style>
  <w:style w:type="character" w:customStyle="1" w:styleId="afff3">
    <w:name w:val="Шапка Знак"/>
    <w:link w:val="afff2"/>
    <w:rsid w:val="00B72B36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0">
    <w:name w:val="Знак Знак11"/>
    <w:rsid w:val="00B72B36"/>
    <w:rPr>
      <w:rFonts w:ascii="Arial" w:hAnsi="Arial" w:cs="Times New Roman"/>
      <w:sz w:val="24"/>
      <w:szCs w:val="24"/>
      <w:lang w:val="ru-RU" w:eastAsia="ru-RU" w:bidi="ar-SA"/>
    </w:rPr>
  </w:style>
  <w:style w:type="paragraph" w:styleId="afff4">
    <w:name w:val="Salutation"/>
    <w:basedOn w:val="a1"/>
    <w:next w:val="a1"/>
    <w:link w:val="afff5"/>
    <w:rsid w:val="00B72B36"/>
    <w:pPr>
      <w:spacing w:after="60"/>
      <w:jc w:val="both"/>
    </w:pPr>
  </w:style>
  <w:style w:type="character" w:customStyle="1" w:styleId="afff5">
    <w:name w:val="Приветствие Знак"/>
    <w:link w:val="afff4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rsid w:val="00B72B36"/>
    <w:rPr>
      <w:rFonts w:eastAsia="Times New Roman" w:cs="Times New Roman"/>
      <w:sz w:val="24"/>
      <w:szCs w:val="24"/>
      <w:lang w:val="ru-RU" w:eastAsia="ru-RU" w:bidi="ar-SA"/>
    </w:rPr>
  </w:style>
  <w:style w:type="paragraph" w:styleId="afff6">
    <w:name w:val="Date"/>
    <w:basedOn w:val="a1"/>
    <w:next w:val="a1"/>
    <w:link w:val="afff7"/>
    <w:rsid w:val="00B72B36"/>
    <w:pPr>
      <w:spacing w:after="60"/>
      <w:jc w:val="both"/>
    </w:pPr>
  </w:style>
  <w:style w:type="character" w:customStyle="1" w:styleId="afff7">
    <w:name w:val="Дата Знак"/>
    <w:link w:val="afff6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8">
    <w:name w:val="Body Text First Indent"/>
    <w:basedOn w:val="af0"/>
    <w:link w:val="afff9"/>
    <w:rsid w:val="00B72B36"/>
    <w:pPr>
      <w:ind w:firstLine="210"/>
    </w:pPr>
    <w:rPr>
      <w:szCs w:val="24"/>
    </w:rPr>
  </w:style>
  <w:style w:type="character" w:customStyle="1" w:styleId="afff9">
    <w:name w:val="Красная строка Знак"/>
    <w:link w:val="afff8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Body Text First Indent 2"/>
    <w:basedOn w:val="af7"/>
    <w:link w:val="2e"/>
    <w:rsid w:val="00B72B36"/>
    <w:pPr>
      <w:spacing w:line="240" w:lineRule="auto"/>
      <w:ind w:left="283" w:firstLine="210"/>
      <w:jc w:val="both"/>
    </w:pPr>
  </w:style>
  <w:style w:type="character" w:customStyle="1" w:styleId="2e">
    <w:name w:val="Красная строка 2 Знак"/>
    <w:basedOn w:val="13"/>
    <w:link w:val="2d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rsid w:val="00B72B36"/>
    <w:rPr>
      <w:rFonts w:eastAsia="Times New Roman" w:cs="Times New Roman"/>
      <w:sz w:val="24"/>
      <w:szCs w:val="24"/>
      <w:lang w:val="ru-RU" w:eastAsia="ru-RU" w:bidi="ar-SA"/>
    </w:rPr>
  </w:style>
  <w:style w:type="paragraph" w:styleId="afffa">
    <w:name w:val="Plain Text"/>
    <w:basedOn w:val="a1"/>
    <w:link w:val="afffb"/>
    <w:rsid w:val="00B72B36"/>
    <w:rPr>
      <w:rFonts w:ascii="Courier New" w:hAnsi="Courier New"/>
      <w:sz w:val="20"/>
      <w:szCs w:val="20"/>
    </w:rPr>
  </w:style>
  <w:style w:type="character" w:customStyle="1" w:styleId="afffb">
    <w:name w:val="Текст Знак"/>
    <w:link w:val="afffa"/>
    <w:rsid w:val="00B72B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c">
    <w:name w:val="E-mail Signature"/>
    <w:basedOn w:val="a1"/>
    <w:link w:val="afffd"/>
    <w:rsid w:val="00B72B36"/>
    <w:pPr>
      <w:spacing w:after="60"/>
      <w:jc w:val="both"/>
    </w:pPr>
  </w:style>
  <w:style w:type="character" w:customStyle="1" w:styleId="afffd">
    <w:name w:val="Электронная подпись Знак"/>
    <w:link w:val="afffc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1">
    <w:name w:val="содержание2-11"/>
    <w:basedOn w:val="a1"/>
    <w:semiHidden/>
    <w:rsid w:val="00B72B36"/>
    <w:pPr>
      <w:spacing w:after="60"/>
      <w:jc w:val="both"/>
    </w:pPr>
  </w:style>
  <w:style w:type="paragraph" w:customStyle="1" w:styleId="afffe">
    <w:name w:val="Пункт Знак"/>
    <w:basedOn w:val="a1"/>
    <w:semiHidden/>
    <w:rsid w:val="00B72B36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">
    <w:name w:val="Словарная статья"/>
    <w:basedOn w:val="a1"/>
    <w:next w:val="a1"/>
    <w:semiHidden/>
    <w:rsid w:val="00B72B36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1"/>
    <w:semiHidden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0">
    <w:name w:val="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1">
    <w:name w:val="Знак Знак Знак Знак Знак Знак"/>
    <w:basedOn w:val="a1"/>
    <w:rsid w:val="00B72B36"/>
    <w:pPr>
      <w:spacing w:after="160" w:line="240" w:lineRule="exact"/>
    </w:pPr>
    <w:rPr>
      <w:sz w:val="20"/>
      <w:szCs w:val="20"/>
      <w:lang w:eastAsia="zh-CN"/>
    </w:rPr>
  </w:style>
  <w:style w:type="character" w:customStyle="1" w:styleId="19">
    <w:name w:val="Замещающий текст1"/>
    <w:semiHidden/>
    <w:rsid w:val="00B72B36"/>
    <w:rPr>
      <w:rFonts w:cs="Times New Roman"/>
      <w:color w:val="808080"/>
    </w:rPr>
  </w:style>
  <w:style w:type="paragraph" w:customStyle="1" w:styleId="1a">
    <w:name w:val="Абзац списка1"/>
    <w:basedOn w:val="a1"/>
    <w:link w:val="affff2"/>
    <w:rsid w:val="00B72B36"/>
    <w:pPr>
      <w:ind w:left="720"/>
    </w:pPr>
  </w:style>
  <w:style w:type="paragraph" w:customStyle="1" w:styleId="a">
    <w:name w:val="Дефис"/>
    <w:basedOn w:val="1a"/>
    <w:link w:val="affff3"/>
    <w:rsid w:val="00B72B36"/>
    <w:pPr>
      <w:numPr>
        <w:numId w:val="5"/>
      </w:numPr>
    </w:pPr>
    <w:rPr>
      <w:lang w:val="en-US"/>
    </w:rPr>
  </w:style>
  <w:style w:type="paragraph" w:customStyle="1" w:styleId="46">
    <w:name w:val="Стиль4"/>
    <w:basedOn w:val="a"/>
    <w:link w:val="47"/>
    <w:rsid w:val="00B72B36"/>
  </w:style>
  <w:style w:type="character" w:customStyle="1" w:styleId="affff2">
    <w:name w:val="Абзац списка Знак"/>
    <w:link w:val="1a"/>
    <w:rsid w:val="00B72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3">
    <w:name w:val="Дефис Знак"/>
    <w:link w:val="a"/>
    <w:rsid w:val="00B72B3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47">
    <w:name w:val="Стиль4 Знак"/>
    <w:basedOn w:val="affff3"/>
    <w:link w:val="46"/>
    <w:rsid w:val="00B72B3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skypepnhtextspan">
    <w:name w:val="skype_pnh_text_span"/>
    <w:rsid w:val="00B72B36"/>
    <w:rPr>
      <w:rFonts w:cs="Times New Roman"/>
    </w:rPr>
  </w:style>
  <w:style w:type="paragraph" w:styleId="affff4">
    <w:name w:val="endnote text"/>
    <w:basedOn w:val="a1"/>
    <w:link w:val="affff5"/>
    <w:semiHidden/>
    <w:rsid w:val="00B72B36"/>
    <w:rPr>
      <w:sz w:val="20"/>
      <w:szCs w:val="20"/>
    </w:rPr>
  </w:style>
  <w:style w:type="character" w:customStyle="1" w:styleId="affff5">
    <w:name w:val="Текст концевой сноски Знак"/>
    <w:link w:val="affff4"/>
    <w:semiHidden/>
    <w:rsid w:val="00B72B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semiHidden/>
    <w:rsid w:val="00B72B36"/>
    <w:rPr>
      <w:rFonts w:cs="Times New Roman"/>
      <w:vertAlign w:val="superscript"/>
    </w:rPr>
  </w:style>
  <w:style w:type="paragraph" w:customStyle="1" w:styleId="affff7">
    <w:name w:val="Знак Знак Знак"/>
    <w:basedOn w:val="a1"/>
    <w:rsid w:val="00B72B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rsid w:val="00B72B3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Normal">
    <w:name w:val="ConsNormal"/>
    <w:link w:val="ConsNormal0"/>
    <w:rsid w:val="00B72B36"/>
    <w:pPr>
      <w:widowControl w:val="0"/>
      <w:suppressAutoHyphens/>
      <w:ind w:firstLine="720"/>
    </w:pPr>
    <w:rPr>
      <w:rFonts w:ascii="Consultant" w:eastAsia="Arial" w:hAnsi="Consultant"/>
      <w:lang w:eastAsia="ar-SA"/>
    </w:rPr>
  </w:style>
  <w:style w:type="paragraph" w:customStyle="1" w:styleId="affff8">
    <w:name w:val="Содержимое таблицы"/>
    <w:basedOn w:val="a1"/>
    <w:rsid w:val="00B72B36"/>
    <w:pPr>
      <w:widowControl w:val="0"/>
      <w:suppressLineNumbers/>
      <w:suppressAutoHyphens/>
    </w:pPr>
    <w:rPr>
      <w:rFonts w:ascii="Arial" w:eastAsia="Lucida Sans Unicode" w:hAnsi="Arial"/>
      <w:lang w:eastAsia="ar-SA"/>
    </w:rPr>
  </w:style>
  <w:style w:type="paragraph" w:customStyle="1" w:styleId="affff9">
    <w:name w:val="Заголовок таблицы"/>
    <w:basedOn w:val="affff8"/>
    <w:rsid w:val="00B72B36"/>
    <w:pPr>
      <w:jc w:val="center"/>
    </w:pPr>
    <w:rPr>
      <w:b/>
      <w:bCs/>
      <w:i/>
      <w:iCs/>
    </w:rPr>
  </w:style>
  <w:style w:type="character" w:customStyle="1" w:styleId="ConsNormal0">
    <w:name w:val="ConsNormal Знак"/>
    <w:link w:val="ConsNormal"/>
    <w:rsid w:val="00B72B36"/>
    <w:rPr>
      <w:rFonts w:ascii="Consultant" w:eastAsia="Arial" w:hAnsi="Consultant"/>
      <w:lang w:val="ru-RU" w:eastAsia="ar-SA" w:bidi="ar-SA"/>
    </w:rPr>
  </w:style>
  <w:style w:type="paragraph" w:customStyle="1" w:styleId="ConsPlusTitle">
    <w:name w:val="ConsPlusTitle"/>
    <w:uiPriority w:val="99"/>
    <w:rsid w:val="00C550A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ffffa">
    <w:name w:val="List Paragraph"/>
    <w:basedOn w:val="a1"/>
    <w:uiPriority w:val="34"/>
    <w:qFormat/>
    <w:rsid w:val="007F0822"/>
    <w:pPr>
      <w:ind w:left="720"/>
      <w:contextualSpacing/>
    </w:pPr>
  </w:style>
  <w:style w:type="paragraph" w:customStyle="1" w:styleId="affffb">
    <w:name w:val="Стиль"/>
    <w:uiPriority w:val="99"/>
    <w:rsid w:val="00834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567151"/>
    <w:rPr>
      <w:rFonts w:ascii="Arial" w:eastAsia="Times New Roman" w:hAnsi="Arial" w:cs="Arial"/>
      <w:lang w:val="ru-RU" w:eastAsia="ru-RU" w:bidi="ar-SA"/>
    </w:rPr>
  </w:style>
  <w:style w:type="paragraph" w:customStyle="1" w:styleId="Style4">
    <w:name w:val="Style4"/>
    <w:basedOn w:val="a1"/>
    <w:uiPriority w:val="99"/>
    <w:rsid w:val="007E3444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12">
    <w:name w:val="Font Style12"/>
    <w:uiPriority w:val="99"/>
    <w:rsid w:val="007E344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1"/>
    <w:uiPriority w:val="99"/>
    <w:rsid w:val="007E3444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200">
    <w:name w:val="20"/>
    <w:basedOn w:val="a1"/>
    <w:uiPriority w:val="99"/>
    <w:rsid w:val="007E3444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1b">
    <w:name w:val="Обычный1"/>
    <w:uiPriority w:val="99"/>
    <w:rsid w:val="007E3444"/>
    <w:pPr>
      <w:widowControl w:val="0"/>
      <w:suppressAutoHyphens/>
      <w:snapToGrid w:val="0"/>
      <w:ind w:firstLine="400"/>
      <w:jc w:val="both"/>
    </w:pPr>
    <w:rPr>
      <w:rFonts w:ascii="Times New Roman" w:hAnsi="Times New Roman"/>
      <w:sz w:val="24"/>
      <w:lang w:eastAsia="ar-SA"/>
    </w:rPr>
  </w:style>
  <w:style w:type="character" w:customStyle="1" w:styleId="FontStyle11">
    <w:name w:val="Font Style11"/>
    <w:uiPriority w:val="99"/>
    <w:rsid w:val="00F8327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3c">
    <w:name w:val="Стиль3 Знак Знак"/>
    <w:basedOn w:val="25"/>
    <w:link w:val="3d"/>
    <w:uiPriority w:val="99"/>
    <w:rsid w:val="00503276"/>
    <w:pPr>
      <w:widowControl w:val="0"/>
      <w:tabs>
        <w:tab w:val="num" w:pos="227"/>
      </w:tabs>
      <w:adjustRightInd w:val="0"/>
      <w:spacing w:before="120" w:after="0" w:line="240" w:lineRule="auto"/>
      <w:ind w:left="0"/>
      <w:textAlignment w:val="baseline"/>
    </w:pPr>
    <w:rPr>
      <w:szCs w:val="24"/>
    </w:rPr>
  </w:style>
  <w:style w:type="character" w:customStyle="1" w:styleId="3d">
    <w:name w:val="Стиль3 Знак Знак Знак"/>
    <w:link w:val="3c"/>
    <w:uiPriority w:val="99"/>
    <w:rsid w:val="00503276"/>
    <w:rPr>
      <w:rFonts w:ascii="Times New Roman" w:eastAsia="Times New Roman" w:hAnsi="Times New Roman"/>
      <w:sz w:val="24"/>
      <w:szCs w:val="24"/>
    </w:rPr>
  </w:style>
  <w:style w:type="paragraph" w:styleId="affffc">
    <w:name w:val="No Spacing"/>
    <w:uiPriority w:val="1"/>
    <w:qFormat/>
    <w:rsid w:val="002707EE"/>
    <w:rPr>
      <w:rFonts w:eastAsia="Times New Roman"/>
      <w:sz w:val="22"/>
      <w:szCs w:val="22"/>
    </w:rPr>
  </w:style>
  <w:style w:type="character" w:styleId="affffd">
    <w:name w:val="Strong"/>
    <w:uiPriority w:val="99"/>
    <w:qFormat/>
    <w:rsid w:val="00CF669C"/>
    <w:rPr>
      <w:rFonts w:ascii="Times New Roman" w:hAnsi="Times New Roman" w:cs="Times New Roman" w:hint="default"/>
      <w:b/>
      <w:bCs/>
    </w:rPr>
  </w:style>
  <w:style w:type="paragraph" w:customStyle="1" w:styleId="affffe">
    <w:name w:val="Таблица"/>
    <w:basedOn w:val="a1"/>
    <w:rsid w:val="00741A72"/>
    <w:pPr>
      <w:suppressAutoHyphens/>
      <w:spacing w:before="60" w:after="60"/>
    </w:pPr>
    <w:rPr>
      <w:rFonts w:eastAsia="Arial"/>
      <w:szCs w:val="20"/>
    </w:rPr>
  </w:style>
  <w:style w:type="character" w:customStyle="1" w:styleId="apple-style-span">
    <w:name w:val="apple-style-span"/>
    <w:basedOn w:val="a2"/>
    <w:rsid w:val="0050728D"/>
  </w:style>
  <w:style w:type="paragraph" w:customStyle="1" w:styleId="1c">
    <w:name w:val="заголовок 1"/>
    <w:basedOn w:val="a1"/>
    <w:next w:val="a1"/>
    <w:rsid w:val="003D2042"/>
    <w:pPr>
      <w:keepNext/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ConsNonformat0">
    <w:name w:val="ConsNonformat Знак"/>
    <w:link w:val="ConsNonformat"/>
    <w:locked/>
    <w:rsid w:val="008A7EF8"/>
    <w:rPr>
      <w:rFonts w:ascii="Courier New" w:eastAsia="Times New Roman" w:hAnsi="Courier New"/>
      <w:snapToGrid w:val="0"/>
      <w:lang w:val="ru-RU" w:eastAsia="ru-RU" w:bidi="ar-SA"/>
    </w:rPr>
  </w:style>
  <w:style w:type="paragraph" w:customStyle="1" w:styleId="TextNormal">
    <w:name w:val="Text Normal"/>
    <w:basedOn w:val="a1"/>
    <w:rsid w:val="00211A81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Normal0">
    <w:name w:val="Normal_0"/>
    <w:qFormat/>
    <w:rsid w:val="006535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8CCC61B2CD5A79D4AC502EBBF00EB4780499C4B208E837C201AB2399922D52DC317DEAA4AC21BCA8DDB81A96PEi4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main?base=MLAW;n=129338;fld=134;dst=10018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59;f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4806-F628-4E36-B82A-D96C3379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5095</Words>
  <Characters>29045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3</cp:revision>
  <cp:lastPrinted>2013-12-23T22:54:00Z</cp:lastPrinted>
  <dcterms:created xsi:type="dcterms:W3CDTF">2026-05-29T05:04:00Z</dcterms:created>
  <dcterms:modified xsi:type="dcterms:W3CDTF">2026-06-02T00:26:00Z</dcterms:modified>
</cp:coreProperties>
</file>