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DF8" w:rsidRPr="000C7003" w:rsidRDefault="00C5507F">
      <w:pPr>
        <w:pStyle w:val="1"/>
        <w:spacing w:before="240"/>
        <w:jc w:val="center"/>
        <w:rPr>
          <w:rFonts w:ascii="Times New Roman" w:hAnsi="Times New Roman"/>
          <w:b w:val="0"/>
          <w:i w:val="0"/>
          <w:szCs w:val="24"/>
        </w:rPr>
      </w:pPr>
      <w:r w:rsidRPr="000C7003">
        <w:rPr>
          <w:rFonts w:ascii="Times New Roman" w:hAnsi="Times New Roman"/>
          <w:b w:val="0"/>
          <w:i w:val="0"/>
          <w:w w:val="100"/>
          <w:szCs w:val="24"/>
        </w:rPr>
        <w:t>Договор</w:t>
      </w:r>
      <w:r w:rsidR="003B7DF8" w:rsidRPr="000C7003">
        <w:rPr>
          <w:rFonts w:ascii="Times New Roman" w:hAnsi="Times New Roman"/>
          <w:b w:val="0"/>
          <w:i w:val="0"/>
          <w:szCs w:val="24"/>
        </w:rPr>
        <w:t xml:space="preserve"> № </w:t>
      </w:r>
    </w:p>
    <w:p w:rsidR="002E62A3" w:rsidRDefault="00614D4B" w:rsidP="00614D4B">
      <w:pPr>
        <w:tabs>
          <w:tab w:val="left" w:pos="567"/>
          <w:tab w:val="left" w:pos="851"/>
        </w:tabs>
        <w:suppressAutoHyphens/>
        <w:ind w:firstLine="567"/>
        <w:jc w:val="center"/>
        <w:rPr>
          <w:bCs/>
          <w:sz w:val="24"/>
          <w:szCs w:val="24"/>
        </w:rPr>
      </w:pPr>
      <w:r w:rsidRPr="00C12D38">
        <w:rPr>
          <w:sz w:val="24"/>
          <w:szCs w:val="24"/>
        </w:rPr>
        <w:t xml:space="preserve">на поставку </w:t>
      </w:r>
      <w:proofErr w:type="spellStart"/>
      <w:r w:rsidRPr="00C12D38">
        <w:rPr>
          <w:bCs/>
          <w:sz w:val="24"/>
          <w:szCs w:val="24"/>
        </w:rPr>
        <w:t>рольставней</w:t>
      </w:r>
      <w:proofErr w:type="spellEnd"/>
      <w:r w:rsidRPr="00C12D38">
        <w:rPr>
          <w:bCs/>
          <w:sz w:val="24"/>
          <w:szCs w:val="24"/>
        </w:rPr>
        <w:t xml:space="preserve"> с электроприводом</w:t>
      </w:r>
      <w:r w:rsidR="002E62A3">
        <w:rPr>
          <w:bCs/>
          <w:sz w:val="24"/>
          <w:szCs w:val="24"/>
        </w:rPr>
        <w:t xml:space="preserve"> с аварийным открыванием </w:t>
      </w:r>
    </w:p>
    <w:p w:rsidR="00614D4B" w:rsidRPr="00C12D38" w:rsidRDefault="002E62A3" w:rsidP="00614D4B">
      <w:pPr>
        <w:tabs>
          <w:tab w:val="left" w:pos="567"/>
          <w:tab w:val="left" w:pos="851"/>
        </w:tabs>
        <w:suppressAutoHyphens/>
        <w:ind w:firstLine="567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с клавишным управлением</w:t>
      </w:r>
    </w:p>
    <w:p w:rsidR="000A07B8" w:rsidRDefault="00614D4B" w:rsidP="000A07B8">
      <w:pPr>
        <w:pStyle w:val="ac"/>
        <w:widowControl w:val="0"/>
        <w:jc w:val="center"/>
        <w:rPr>
          <w:b/>
          <w:sz w:val="24"/>
          <w:szCs w:val="24"/>
        </w:rPr>
      </w:pPr>
      <w:r w:rsidRPr="00614D4B">
        <w:rPr>
          <w:sz w:val="24"/>
          <w:szCs w:val="24"/>
        </w:rPr>
        <w:t>Идентификационный код закупки:</w:t>
      </w:r>
      <w:r>
        <w:rPr>
          <w:sz w:val="24"/>
          <w:szCs w:val="24"/>
        </w:rPr>
        <w:t xml:space="preserve"> </w:t>
      </w:r>
      <w:r w:rsidR="000A07B8" w:rsidRPr="000A07B8">
        <w:rPr>
          <w:sz w:val="24"/>
          <w:szCs w:val="24"/>
        </w:rPr>
        <w:t>261790100450079010100100080000000244</w:t>
      </w:r>
    </w:p>
    <w:p w:rsidR="003B7DF8" w:rsidRPr="00614D4B" w:rsidRDefault="003B7DF8" w:rsidP="00614D4B">
      <w:pPr>
        <w:tabs>
          <w:tab w:val="left" w:pos="567"/>
          <w:tab w:val="left" w:pos="851"/>
        </w:tabs>
        <w:suppressAutoHyphens/>
        <w:ind w:firstLine="567"/>
        <w:jc w:val="center"/>
        <w:rPr>
          <w:iCs/>
          <w:szCs w:val="24"/>
        </w:rPr>
      </w:pPr>
    </w:p>
    <w:p w:rsidR="00614D4B" w:rsidRPr="00614D4B" w:rsidRDefault="00614D4B" w:rsidP="00614D4B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32"/>
        <w:gridCol w:w="5498"/>
      </w:tblGrid>
      <w:tr w:rsidR="000A07B8" w:rsidRPr="00D27F3D" w:rsidTr="005D399C">
        <w:trPr>
          <w:trHeight w:val="382"/>
        </w:trPr>
        <w:tc>
          <w:tcPr>
            <w:tcW w:w="4635" w:type="dxa"/>
            <w:vAlign w:val="center"/>
          </w:tcPr>
          <w:p w:rsidR="000A07B8" w:rsidRPr="00D27F3D" w:rsidRDefault="000A07B8" w:rsidP="005D399C">
            <w:pPr>
              <w:rPr>
                <w:color w:val="000000"/>
                <w:sz w:val="24"/>
                <w:szCs w:val="24"/>
              </w:rPr>
            </w:pPr>
            <w:r w:rsidRPr="00D27F3D">
              <w:rPr>
                <w:color w:val="000000"/>
                <w:sz w:val="24"/>
                <w:szCs w:val="24"/>
              </w:rPr>
              <w:t>г. Биробиджан</w:t>
            </w:r>
          </w:p>
        </w:tc>
        <w:tc>
          <w:tcPr>
            <w:tcW w:w="5625" w:type="dxa"/>
            <w:vAlign w:val="center"/>
          </w:tcPr>
          <w:p w:rsidR="000A07B8" w:rsidRPr="00D27F3D" w:rsidRDefault="000A07B8" w:rsidP="005D399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 _____________ 2026</w:t>
            </w:r>
            <w:r w:rsidRPr="00D27F3D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0A07B8" w:rsidRPr="00D27F3D" w:rsidRDefault="000A07B8" w:rsidP="000A07B8">
      <w:pPr>
        <w:rPr>
          <w:color w:val="000000"/>
          <w:sz w:val="24"/>
          <w:szCs w:val="24"/>
        </w:rPr>
      </w:pPr>
    </w:p>
    <w:p w:rsidR="000A07B8" w:rsidRPr="00295155" w:rsidRDefault="000A07B8" w:rsidP="000A07B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color w:val="000000"/>
          <w:sz w:val="24"/>
          <w:szCs w:val="24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 w:rsidRPr="00295155">
        <w:rPr>
          <w:sz w:val="24"/>
          <w:szCs w:val="24"/>
        </w:rPr>
        <w:t>__________________________, именуемое в дальнейшем «</w:t>
      </w:r>
      <w:r w:rsidR="00D43975" w:rsidRPr="00295155">
        <w:rPr>
          <w:sz w:val="24"/>
          <w:szCs w:val="24"/>
        </w:rPr>
        <w:t>Поставщик</w:t>
      </w:r>
      <w:r w:rsidRPr="00295155">
        <w:rPr>
          <w:sz w:val="24"/>
          <w:szCs w:val="24"/>
        </w:rPr>
        <w:t xml:space="preserve">», в лице _________________________, действующего на основании ___________ с одной стороны и Управление Федеральной налоговой службы по Еврейской автономной области (сокращенное наименование УФНС России по Еврейской автономной области) именуемое в дальнейшем «Заказчик», в лице </w:t>
      </w:r>
      <w:r w:rsidR="002054E1">
        <w:rPr>
          <w:sz w:val="24"/>
          <w:szCs w:val="24"/>
        </w:rPr>
        <w:t xml:space="preserve">исполняющего обязанности </w:t>
      </w:r>
      <w:r w:rsidRPr="00295155">
        <w:rPr>
          <w:sz w:val="24"/>
          <w:szCs w:val="24"/>
        </w:rPr>
        <w:t xml:space="preserve">руководителя </w:t>
      </w:r>
      <w:r w:rsidR="002054E1">
        <w:rPr>
          <w:sz w:val="24"/>
          <w:szCs w:val="24"/>
        </w:rPr>
        <w:t>Некипеловой Анны Владимировны</w:t>
      </w:r>
      <w:r w:rsidRPr="00295155">
        <w:rPr>
          <w:sz w:val="24"/>
          <w:szCs w:val="24"/>
        </w:rPr>
        <w:t xml:space="preserve">, действующего на основании </w:t>
      </w:r>
      <w:r w:rsidR="002054E1">
        <w:rPr>
          <w:sz w:val="24"/>
          <w:szCs w:val="24"/>
        </w:rPr>
        <w:t>приказа от 07.07.2026 №00-05/0445</w:t>
      </w:r>
      <w:r w:rsidR="00E13950">
        <w:rPr>
          <w:sz w:val="24"/>
          <w:szCs w:val="24"/>
        </w:rPr>
        <w:t>,</w:t>
      </w:r>
      <w:r w:rsidRPr="00295155">
        <w:rPr>
          <w:sz w:val="24"/>
          <w:szCs w:val="24"/>
        </w:rPr>
        <w:t xml:space="preserve"> с другой стороны, в соответствии с пунктом 4 части 1 статьи</w:t>
      </w:r>
      <w:proofErr w:type="gramEnd"/>
      <w:r w:rsidRPr="00295155">
        <w:rPr>
          <w:sz w:val="24"/>
          <w:szCs w:val="24"/>
        </w:rPr>
        <w:t xml:space="preserve"> 93 Федерального закона от 05 апреля 2013 года № 44-ФЗ «О </w:t>
      </w:r>
      <w:r w:rsidR="00D43975" w:rsidRPr="00295155">
        <w:rPr>
          <w:sz w:val="24"/>
          <w:szCs w:val="24"/>
        </w:rPr>
        <w:t>договор</w:t>
      </w:r>
      <w:r w:rsidRPr="00295155">
        <w:rPr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нужд» (далее – «Федеральный закон № 44-ФЗ») заключили настоящий Договор о нижеследующем</w:t>
      </w:r>
      <w:r w:rsidRPr="00295155">
        <w:rPr>
          <w:color w:val="000000"/>
          <w:sz w:val="24"/>
          <w:szCs w:val="24"/>
        </w:rPr>
        <w:t>:</w:t>
      </w:r>
    </w:p>
    <w:p w:rsidR="003B7DF8" w:rsidRPr="00BA614B" w:rsidRDefault="003B7DF8">
      <w:pPr>
        <w:jc w:val="both"/>
        <w:rPr>
          <w:b/>
          <w:sz w:val="24"/>
          <w:szCs w:val="24"/>
        </w:rPr>
      </w:pPr>
    </w:p>
    <w:p w:rsidR="00BF0B87" w:rsidRDefault="006E3AB9" w:rsidP="00B1210F">
      <w:pPr>
        <w:ind w:firstLine="720"/>
        <w:jc w:val="center"/>
        <w:rPr>
          <w:b/>
          <w:sz w:val="24"/>
          <w:szCs w:val="24"/>
        </w:rPr>
      </w:pPr>
      <w:r w:rsidRPr="00BF0B87">
        <w:rPr>
          <w:b/>
          <w:sz w:val="24"/>
          <w:szCs w:val="24"/>
        </w:rPr>
        <w:t>1. Предмет Д</w:t>
      </w:r>
      <w:r w:rsidR="003B7DF8" w:rsidRPr="00BF0B87">
        <w:rPr>
          <w:b/>
          <w:sz w:val="24"/>
          <w:szCs w:val="24"/>
        </w:rPr>
        <w:t>оговора</w:t>
      </w:r>
    </w:p>
    <w:p w:rsidR="00B1210F" w:rsidRPr="00BF0B87" w:rsidRDefault="00B1210F" w:rsidP="00687F19">
      <w:pPr>
        <w:ind w:firstLine="720"/>
        <w:jc w:val="both"/>
        <w:rPr>
          <w:b/>
          <w:sz w:val="24"/>
          <w:szCs w:val="24"/>
        </w:rPr>
      </w:pPr>
    </w:p>
    <w:p w:rsidR="00B1210F" w:rsidRDefault="00BF0B87" w:rsidP="00687F19">
      <w:pPr>
        <w:tabs>
          <w:tab w:val="left" w:pos="567"/>
          <w:tab w:val="left" w:pos="851"/>
        </w:tabs>
        <w:suppressAutoHyphens/>
        <w:ind w:firstLine="567"/>
        <w:jc w:val="both"/>
        <w:rPr>
          <w:sz w:val="24"/>
          <w:szCs w:val="24"/>
        </w:rPr>
      </w:pPr>
      <w:r w:rsidRPr="00BF0B87">
        <w:rPr>
          <w:sz w:val="24"/>
          <w:szCs w:val="24"/>
        </w:rPr>
        <w:t xml:space="preserve">1.1. </w:t>
      </w:r>
      <w:proofErr w:type="gramStart"/>
      <w:r w:rsidR="00BA614B" w:rsidRPr="00BF0B87">
        <w:rPr>
          <w:sz w:val="24"/>
          <w:szCs w:val="24"/>
        </w:rPr>
        <w:t>Поставщик</w:t>
      </w:r>
      <w:r w:rsidR="00FC41E1" w:rsidRPr="00BF0B87">
        <w:rPr>
          <w:sz w:val="24"/>
          <w:szCs w:val="24"/>
        </w:rPr>
        <w:t xml:space="preserve"> по условиям настоящего Договора принимает на себя обязательство </w:t>
      </w:r>
      <w:r w:rsidRPr="00BF0B87">
        <w:rPr>
          <w:sz w:val="24"/>
          <w:szCs w:val="24"/>
        </w:rPr>
        <w:t xml:space="preserve">поставить и установить, а Заказчик принять и оплатить </w:t>
      </w:r>
      <w:r w:rsidRPr="00BF0B87">
        <w:rPr>
          <w:color w:val="000000"/>
          <w:sz w:val="24"/>
          <w:szCs w:val="24"/>
        </w:rPr>
        <w:t xml:space="preserve">поставку и установку </w:t>
      </w:r>
      <w:proofErr w:type="spellStart"/>
      <w:r w:rsidR="00687F19" w:rsidRPr="00C12D38">
        <w:rPr>
          <w:bCs/>
          <w:sz w:val="24"/>
          <w:szCs w:val="24"/>
        </w:rPr>
        <w:t>рольставней</w:t>
      </w:r>
      <w:proofErr w:type="spellEnd"/>
      <w:r w:rsidR="00687F19" w:rsidRPr="00C12D38">
        <w:rPr>
          <w:bCs/>
          <w:sz w:val="24"/>
          <w:szCs w:val="24"/>
        </w:rPr>
        <w:t xml:space="preserve"> с электроприводом</w:t>
      </w:r>
      <w:r w:rsidR="00687F19">
        <w:rPr>
          <w:bCs/>
          <w:sz w:val="24"/>
          <w:szCs w:val="24"/>
        </w:rPr>
        <w:t xml:space="preserve"> с аварийным открыванием с клавишным управлением</w:t>
      </w:r>
      <w:r w:rsidRPr="00BF0B87">
        <w:rPr>
          <w:sz w:val="24"/>
          <w:szCs w:val="24"/>
        </w:rPr>
        <w:t xml:space="preserve"> (далее – товар), </w:t>
      </w:r>
      <w:r w:rsidR="00ED1AF7" w:rsidRPr="00BF0B87">
        <w:rPr>
          <w:sz w:val="24"/>
          <w:szCs w:val="24"/>
        </w:rPr>
        <w:t>на фасаде здания</w:t>
      </w:r>
      <w:r w:rsidR="001F5DD2" w:rsidRPr="00BF0B87">
        <w:rPr>
          <w:sz w:val="24"/>
          <w:szCs w:val="24"/>
        </w:rPr>
        <w:t xml:space="preserve"> на </w:t>
      </w:r>
      <w:r w:rsidRPr="00BF0B87">
        <w:rPr>
          <w:sz w:val="24"/>
          <w:szCs w:val="24"/>
        </w:rPr>
        <w:t>3</w:t>
      </w:r>
      <w:r w:rsidR="001F5DD2" w:rsidRPr="00BF0B87">
        <w:rPr>
          <w:sz w:val="24"/>
          <w:szCs w:val="24"/>
        </w:rPr>
        <w:t xml:space="preserve"> этаже</w:t>
      </w:r>
      <w:r w:rsidR="00ED1AF7" w:rsidRPr="00BF0B87">
        <w:rPr>
          <w:sz w:val="24"/>
          <w:szCs w:val="24"/>
        </w:rPr>
        <w:t xml:space="preserve"> </w:t>
      </w:r>
      <w:r w:rsidR="00C23D34" w:rsidRPr="00BF0B87">
        <w:rPr>
          <w:sz w:val="24"/>
          <w:szCs w:val="24"/>
        </w:rPr>
        <w:t>с подключением</w:t>
      </w:r>
      <w:r w:rsidR="001F5DD2" w:rsidRPr="00BF0B87">
        <w:rPr>
          <w:sz w:val="24"/>
          <w:szCs w:val="24"/>
        </w:rPr>
        <w:t xml:space="preserve"> </w:t>
      </w:r>
      <w:r w:rsidR="00ED1AF7" w:rsidRPr="00BF0B87">
        <w:rPr>
          <w:sz w:val="24"/>
          <w:szCs w:val="24"/>
        </w:rPr>
        <w:t xml:space="preserve"> в кабинете №</w:t>
      </w:r>
      <w:r>
        <w:rPr>
          <w:sz w:val="24"/>
          <w:szCs w:val="24"/>
        </w:rPr>
        <w:t xml:space="preserve"> </w:t>
      </w:r>
      <w:r w:rsidRPr="00BF0B87">
        <w:rPr>
          <w:sz w:val="24"/>
          <w:szCs w:val="24"/>
        </w:rPr>
        <w:t>3</w:t>
      </w:r>
      <w:r w:rsidR="00ED1AF7" w:rsidRPr="00BF0B87">
        <w:rPr>
          <w:sz w:val="24"/>
          <w:szCs w:val="24"/>
        </w:rPr>
        <w:t>0</w:t>
      </w:r>
      <w:r w:rsidRPr="00BF0B87">
        <w:rPr>
          <w:sz w:val="24"/>
          <w:szCs w:val="24"/>
        </w:rPr>
        <w:t>5</w:t>
      </w:r>
      <w:r w:rsidR="00ED1AF7" w:rsidRPr="00BF0B87">
        <w:rPr>
          <w:sz w:val="24"/>
          <w:szCs w:val="24"/>
        </w:rPr>
        <w:t xml:space="preserve"> </w:t>
      </w:r>
      <w:r w:rsidR="00FC41E1" w:rsidRPr="00BF0B87">
        <w:rPr>
          <w:sz w:val="24"/>
          <w:szCs w:val="24"/>
        </w:rPr>
        <w:t xml:space="preserve"> административного здания по адресу: г. Биробиджан, </w:t>
      </w:r>
      <w:r>
        <w:rPr>
          <w:sz w:val="24"/>
          <w:szCs w:val="24"/>
        </w:rPr>
        <w:t>ул. Комсомольская, д. 11 а</w:t>
      </w:r>
      <w:r w:rsidR="00FC41E1" w:rsidRPr="00BF0B87">
        <w:rPr>
          <w:sz w:val="24"/>
          <w:szCs w:val="24"/>
        </w:rPr>
        <w:t xml:space="preserve">, согласно наименованию, количеству и </w:t>
      </w:r>
      <w:r w:rsidR="00F73F8D" w:rsidRPr="00BF0B87">
        <w:rPr>
          <w:sz w:val="24"/>
          <w:szCs w:val="24"/>
        </w:rPr>
        <w:t xml:space="preserve">техническим </w:t>
      </w:r>
      <w:r w:rsidR="00FC41E1" w:rsidRPr="00BF0B87">
        <w:rPr>
          <w:sz w:val="24"/>
          <w:szCs w:val="24"/>
        </w:rPr>
        <w:t>характеристикам</w:t>
      </w:r>
      <w:r w:rsidR="00BA3735" w:rsidRPr="00BF0B87">
        <w:rPr>
          <w:sz w:val="24"/>
          <w:szCs w:val="24"/>
        </w:rPr>
        <w:t xml:space="preserve"> (приложение</w:t>
      </w:r>
      <w:proofErr w:type="gramEnd"/>
      <w:r w:rsidR="00BA3735" w:rsidRPr="00BF0B87">
        <w:rPr>
          <w:sz w:val="24"/>
          <w:szCs w:val="24"/>
        </w:rPr>
        <w:t xml:space="preserve"> №</w:t>
      </w:r>
      <w:proofErr w:type="gramStart"/>
      <w:r w:rsidR="00BA3735" w:rsidRPr="00BF0B87">
        <w:rPr>
          <w:sz w:val="24"/>
          <w:szCs w:val="24"/>
        </w:rPr>
        <w:t>1 к настоящему Договору)</w:t>
      </w:r>
      <w:r w:rsidR="00FC41E1" w:rsidRPr="00BF0B87">
        <w:rPr>
          <w:sz w:val="24"/>
          <w:szCs w:val="24"/>
        </w:rPr>
        <w:t>, установленным спецификацией (прилож</w:t>
      </w:r>
      <w:r w:rsidR="00BA3735" w:rsidRPr="00BF0B87">
        <w:rPr>
          <w:sz w:val="24"/>
          <w:szCs w:val="24"/>
        </w:rPr>
        <w:t>ение № 2</w:t>
      </w:r>
      <w:r w:rsidR="00931A1A" w:rsidRPr="00BF0B87">
        <w:rPr>
          <w:sz w:val="24"/>
          <w:szCs w:val="24"/>
        </w:rPr>
        <w:t xml:space="preserve"> к настоящему Договору)</w:t>
      </w:r>
      <w:r w:rsidR="00FC41E1" w:rsidRPr="00BF0B87">
        <w:rPr>
          <w:sz w:val="24"/>
          <w:szCs w:val="24"/>
        </w:rPr>
        <w:t xml:space="preserve"> «Заказчику», а «Заказчик</w:t>
      </w:r>
      <w:r w:rsidR="00F73F8D" w:rsidRPr="00BF0B87">
        <w:rPr>
          <w:sz w:val="24"/>
          <w:szCs w:val="24"/>
        </w:rPr>
        <w:t xml:space="preserve"> </w:t>
      </w:r>
      <w:r w:rsidR="00FC41E1" w:rsidRPr="00BF0B87">
        <w:rPr>
          <w:sz w:val="24"/>
          <w:szCs w:val="24"/>
        </w:rPr>
        <w:t>обязуется принять товар, также «Заказчик» обязуется своевременно оплатить за поставленный товар в порядке и</w:t>
      </w:r>
      <w:proofErr w:type="gramEnd"/>
      <w:r w:rsidR="00FC41E1" w:rsidRPr="00BF0B87">
        <w:rPr>
          <w:sz w:val="24"/>
          <w:szCs w:val="24"/>
        </w:rPr>
        <w:t xml:space="preserve"> сроки, предусмотренные условиями настоящего Договора.</w:t>
      </w:r>
    </w:p>
    <w:p w:rsidR="00BA614B" w:rsidRPr="00B1210F" w:rsidRDefault="00BA614B" w:rsidP="00B1210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1210F">
        <w:rPr>
          <w:rFonts w:ascii="Times New Roman" w:hAnsi="Times New Roman"/>
          <w:b/>
          <w:sz w:val="24"/>
          <w:szCs w:val="24"/>
        </w:rPr>
        <w:t>2. Стоимость Договора</w:t>
      </w:r>
    </w:p>
    <w:p w:rsidR="00B1210F" w:rsidRPr="00B1210F" w:rsidRDefault="00B1210F" w:rsidP="00B1210F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ED5137" w:rsidRPr="00ED5137" w:rsidRDefault="00BA614B" w:rsidP="00ED5137">
      <w:pPr>
        <w:widowControl w:val="0"/>
        <w:shd w:val="clear" w:color="auto" w:fill="FFFFFF"/>
        <w:ind w:firstLine="709"/>
        <w:jc w:val="both"/>
        <w:rPr>
          <w:sz w:val="24"/>
          <w:szCs w:val="24"/>
        </w:rPr>
      </w:pPr>
      <w:r w:rsidRPr="00ED5137">
        <w:rPr>
          <w:sz w:val="24"/>
          <w:szCs w:val="24"/>
        </w:rPr>
        <w:t xml:space="preserve">2.1. </w:t>
      </w:r>
      <w:r w:rsidR="00ED5137" w:rsidRPr="00ED5137">
        <w:rPr>
          <w:sz w:val="24"/>
          <w:szCs w:val="24"/>
        </w:rPr>
        <w:t xml:space="preserve">Цена настоящего </w:t>
      </w:r>
      <w:r w:rsidR="00D864E6">
        <w:rPr>
          <w:sz w:val="24"/>
          <w:szCs w:val="24"/>
        </w:rPr>
        <w:t>Договора</w:t>
      </w:r>
      <w:r w:rsidR="00ED5137" w:rsidRPr="00ED5137">
        <w:rPr>
          <w:sz w:val="24"/>
          <w:szCs w:val="24"/>
        </w:rPr>
        <w:t xml:space="preserve"> составляет</w:t>
      </w:r>
      <w:proofErr w:type="gramStart"/>
      <w:r w:rsidR="00ED5137" w:rsidRPr="00ED5137">
        <w:rPr>
          <w:sz w:val="24"/>
          <w:szCs w:val="24"/>
        </w:rPr>
        <w:t xml:space="preserve"> ______(____________) </w:t>
      </w:r>
      <w:proofErr w:type="gramEnd"/>
      <w:r w:rsidR="00ED5137" w:rsidRPr="00ED5137">
        <w:rPr>
          <w:sz w:val="24"/>
          <w:szCs w:val="24"/>
        </w:rPr>
        <w:t xml:space="preserve">рублей ___копеек, в том числе НДС ________(_____________) рублей ____ копеек (либо НДС не облагается). </w:t>
      </w:r>
    </w:p>
    <w:p w:rsidR="00ED5137" w:rsidRPr="00ED5137" w:rsidRDefault="00ED5137" w:rsidP="00ED5137">
      <w:pPr>
        <w:widowControl w:val="0"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D5137">
        <w:rPr>
          <w:sz w:val="24"/>
          <w:szCs w:val="24"/>
        </w:rPr>
        <w:t xml:space="preserve">.2. Цена </w:t>
      </w:r>
      <w:r w:rsidR="00D43975">
        <w:rPr>
          <w:sz w:val="24"/>
          <w:szCs w:val="24"/>
        </w:rPr>
        <w:t>Договор</w:t>
      </w:r>
      <w:r w:rsidRPr="00ED5137">
        <w:rPr>
          <w:sz w:val="24"/>
          <w:szCs w:val="24"/>
        </w:rPr>
        <w:t xml:space="preserve">а включает стоимость товара, установки, тары, упаковки, маркировки, расходы на перевозку (доставка по адресам, указанным в техническом задании (Приложение № 1)), разгрузку, страхование, уплату таможенных пошлин, налогов и других обязательных платежей Поставщика, возникающих в ходе исполнения настоящего </w:t>
      </w:r>
      <w:r w:rsidR="009A73EE">
        <w:rPr>
          <w:sz w:val="24"/>
          <w:szCs w:val="24"/>
        </w:rPr>
        <w:t>Договора</w:t>
      </w:r>
      <w:r w:rsidRPr="00ED5137">
        <w:rPr>
          <w:sz w:val="24"/>
          <w:szCs w:val="24"/>
        </w:rPr>
        <w:t xml:space="preserve">. </w:t>
      </w:r>
    </w:p>
    <w:p w:rsidR="00BA614B" w:rsidRPr="00BA614B" w:rsidRDefault="00B3662F" w:rsidP="00ED5137">
      <w:pPr>
        <w:pStyle w:val="a3"/>
        <w:ind w:firstLine="709"/>
        <w:jc w:val="both"/>
        <w:rPr>
          <w:szCs w:val="24"/>
        </w:rPr>
      </w:pPr>
      <w:r>
        <w:t xml:space="preserve">2.3. </w:t>
      </w:r>
      <w:r w:rsidRPr="00C12D38">
        <w:t xml:space="preserve">Цена </w:t>
      </w:r>
      <w:r w:rsidR="00D43975">
        <w:t>Договор</w:t>
      </w:r>
      <w:r w:rsidRPr="00C12D38">
        <w:t xml:space="preserve">а является твердой и определяется на весь срок исполнения </w:t>
      </w:r>
      <w:r w:rsidR="00D43975">
        <w:t>договор</w:t>
      </w:r>
      <w:r w:rsidRPr="00C12D38">
        <w:t>а и не может изменяться в ходе его исполнения, за исключением случаев предусмотренных законодательством Российской Федерации.</w:t>
      </w:r>
    </w:p>
    <w:p w:rsidR="00B30002" w:rsidRDefault="00B30002" w:rsidP="00BA614B">
      <w:pPr>
        <w:pStyle w:val="a3"/>
        <w:ind w:firstLine="709"/>
        <w:jc w:val="center"/>
        <w:rPr>
          <w:b/>
          <w:szCs w:val="24"/>
        </w:rPr>
      </w:pPr>
    </w:p>
    <w:p w:rsidR="00BA614B" w:rsidRPr="00BA614B" w:rsidRDefault="00BA614B" w:rsidP="00BA614B">
      <w:pPr>
        <w:pStyle w:val="a3"/>
        <w:ind w:firstLine="709"/>
        <w:jc w:val="center"/>
        <w:rPr>
          <w:b/>
          <w:szCs w:val="24"/>
        </w:rPr>
      </w:pPr>
      <w:r w:rsidRPr="00BA614B">
        <w:rPr>
          <w:b/>
          <w:szCs w:val="24"/>
        </w:rPr>
        <w:t>3. Условия и порядок оплаты</w:t>
      </w:r>
    </w:p>
    <w:p w:rsidR="00B3662F" w:rsidRDefault="00B3662F" w:rsidP="009B434D">
      <w:pPr>
        <w:pStyle w:val="a3"/>
        <w:ind w:firstLine="0"/>
        <w:jc w:val="both"/>
        <w:rPr>
          <w:szCs w:val="24"/>
        </w:rPr>
      </w:pPr>
    </w:p>
    <w:p w:rsidR="00B3662F" w:rsidRPr="00A965C7" w:rsidRDefault="00B30002" w:rsidP="00B3662F">
      <w:pPr>
        <w:ind w:firstLine="709"/>
        <w:jc w:val="both"/>
        <w:rPr>
          <w:rFonts w:eastAsia="Calibri"/>
          <w:color w:val="000000"/>
          <w:sz w:val="24"/>
          <w:szCs w:val="24"/>
        </w:rPr>
      </w:pPr>
      <w:r w:rsidRPr="00A965C7">
        <w:rPr>
          <w:sz w:val="24"/>
          <w:szCs w:val="24"/>
        </w:rPr>
        <w:t>3</w:t>
      </w:r>
      <w:r w:rsidR="00CB0ACB" w:rsidRPr="00A965C7">
        <w:rPr>
          <w:sz w:val="24"/>
          <w:szCs w:val="24"/>
        </w:rPr>
        <w:t>.1</w:t>
      </w:r>
      <w:r w:rsidR="00B3662F" w:rsidRPr="00A965C7">
        <w:rPr>
          <w:sz w:val="24"/>
          <w:szCs w:val="24"/>
        </w:rPr>
        <w:t xml:space="preserve">. </w:t>
      </w:r>
      <w:r w:rsidR="00B3662F" w:rsidRPr="00A965C7">
        <w:rPr>
          <w:rFonts w:eastAsia="Calibri"/>
          <w:color w:val="000000"/>
          <w:sz w:val="24"/>
          <w:szCs w:val="24"/>
        </w:rPr>
        <w:t xml:space="preserve">Оплата производится Заказчиком путем перечисления денежных средств на расчетный счет Поставщика в срок не более </w:t>
      </w:r>
      <w:r w:rsidR="00B3662F" w:rsidRPr="00A965C7">
        <w:rPr>
          <w:rFonts w:eastAsia="Calibri"/>
          <w:b/>
          <w:color w:val="000000"/>
          <w:sz w:val="24"/>
          <w:szCs w:val="24"/>
        </w:rPr>
        <w:t xml:space="preserve">7 (семи) </w:t>
      </w:r>
      <w:r w:rsidR="00B3662F" w:rsidRPr="00A965C7">
        <w:rPr>
          <w:rFonts w:eastAsia="Calibri"/>
          <w:color w:val="000000"/>
          <w:sz w:val="24"/>
          <w:szCs w:val="24"/>
        </w:rPr>
        <w:t>рабочих дней</w:t>
      </w:r>
      <w:r w:rsidR="00B3662F" w:rsidRPr="00A965C7">
        <w:rPr>
          <w:rFonts w:eastAsia="Calibri"/>
          <w:b/>
          <w:color w:val="000000"/>
          <w:sz w:val="24"/>
          <w:szCs w:val="24"/>
        </w:rPr>
        <w:t xml:space="preserve"> </w:t>
      </w:r>
      <w:proofErr w:type="gramStart"/>
      <w:r w:rsidR="00B3662F" w:rsidRPr="00A965C7">
        <w:rPr>
          <w:rFonts w:eastAsia="Calibri"/>
          <w:color w:val="000000"/>
          <w:sz w:val="24"/>
          <w:szCs w:val="24"/>
        </w:rPr>
        <w:t>с даты подписания</w:t>
      </w:r>
      <w:proofErr w:type="gramEnd"/>
      <w:r w:rsidR="00B3662F" w:rsidRPr="00A965C7">
        <w:rPr>
          <w:rFonts w:eastAsia="Calibri"/>
          <w:color w:val="000000"/>
          <w:sz w:val="24"/>
          <w:szCs w:val="24"/>
        </w:rPr>
        <w:t xml:space="preserve"> Заказчиком, документа о приемке на основании товарной наклад</w:t>
      </w:r>
      <w:r w:rsidR="00301231">
        <w:rPr>
          <w:rFonts w:eastAsia="Calibri"/>
          <w:color w:val="000000"/>
          <w:sz w:val="24"/>
          <w:szCs w:val="24"/>
        </w:rPr>
        <w:t>ной, счета и (или) счет-фактура</w:t>
      </w:r>
      <w:r w:rsidR="00301231" w:rsidRPr="00301231">
        <w:rPr>
          <w:rFonts w:eastAsia="Calibri"/>
          <w:color w:val="000000"/>
          <w:sz w:val="24"/>
          <w:szCs w:val="24"/>
        </w:rPr>
        <w:t xml:space="preserve"> </w:t>
      </w:r>
      <w:r w:rsidR="00301231">
        <w:rPr>
          <w:rFonts w:eastAsia="Calibri"/>
          <w:color w:val="000000"/>
          <w:sz w:val="24"/>
          <w:szCs w:val="24"/>
        </w:rPr>
        <w:t>и</w:t>
      </w:r>
      <w:r w:rsidR="00B3662F" w:rsidRPr="00A965C7">
        <w:rPr>
          <w:rFonts w:eastAsia="Calibri"/>
          <w:color w:val="000000"/>
          <w:sz w:val="24"/>
          <w:szCs w:val="24"/>
        </w:rPr>
        <w:t xml:space="preserve"> </w:t>
      </w:r>
      <w:r w:rsidR="00B3662F" w:rsidRPr="00A965C7">
        <w:rPr>
          <w:sz w:val="24"/>
          <w:szCs w:val="24"/>
        </w:rPr>
        <w:t>универсального передаточного документа (УПД)</w:t>
      </w:r>
      <w:r w:rsidR="00B3662F" w:rsidRPr="00A965C7">
        <w:rPr>
          <w:rFonts w:eastAsia="Calibri"/>
          <w:color w:val="000000"/>
          <w:sz w:val="24"/>
          <w:szCs w:val="24"/>
        </w:rPr>
        <w:t>.</w:t>
      </w:r>
    </w:p>
    <w:p w:rsidR="00B3662F" w:rsidRDefault="00B30002" w:rsidP="00B3662F">
      <w:pPr>
        <w:widowControl w:val="0"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3</w:t>
      </w:r>
      <w:r w:rsidR="00B3662F" w:rsidRPr="00C12D38">
        <w:rPr>
          <w:rFonts w:eastAsia="Calibri"/>
          <w:color w:val="000000"/>
          <w:sz w:val="24"/>
          <w:szCs w:val="24"/>
        </w:rPr>
        <w:t>.</w:t>
      </w:r>
      <w:r w:rsidR="00CB0ACB">
        <w:rPr>
          <w:rFonts w:eastAsia="Calibri"/>
          <w:color w:val="000000"/>
          <w:sz w:val="24"/>
          <w:szCs w:val="24"/>
        </w:rPr>
        <w:t>2</w:t>
      </w:r>
      <w:r w:rsidR="00B3662F" w:rsidRPr="00C12D38">
        <w:rPr>
          <w:rFonts w:eastAsia="Calibri"/>
          <w:color w:val="000000"/>
          <w:sz w:val="24"/>
          <w:szCs w:val="24"/>
        </w:rPr>
        <w:t xml:space="preserve">. </w:t>
      </w:r>
      <w:proofErr w:type="gramStart"/>
      <w:r w:rsidR="00B3662F" w:rsidRPr="00C12D38">
        <w:rPr>
          <w:color w:val="000000"/>
          <w:sz w:val="24"/>
          <w:szCs w:val="24"/>
        </w:rPr>
        <w:t xml:space="preserve"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 уплате юридическому лицу или физическому лицу, в том числе зарегистрированному в качестве  индивидуального </w:t>
      </w:r>
      <w:r w:rsidR="00B3662F" w:rsidRPr="00C12D38">
        <w:rPr>
          <w:color w:val="000000"/>
          <w:sz w:val="24"/>
          <w:szCs w:val="24"/>
        </w:rPr>
        <w:lastRenderedPageBreak/>
        <w:t>предпринимателя, уменьшается на размер таких налогов, сборов и иных обязательных платежей в бюджеты бюджетной системы Российской Федерации, связанных</w:t>
      </w:r>
      <w:proofErr w:type="gramEnd"/>
      <w:r w:rsidR="00B3662F" w:rsidRPr="00C12D38">
        <w:rPr>
          <w:color w:val="000000"/>
          <w:sz w:val="24"/>
          <w:szCs w:val="24"/>
        </w:rPr>
        <w:t xml:space="preserve"> с оплатой </w:t>
      </w:r>
      <w:r w:rsidR="00D43975">
        <w:rPr>
          <w:color w:val="000000"/>
          <w:sz w:val="24"/>
          <w:szCs w:val="24"/>
        </w:rPr>
        <w:t>договор</w:t>
      </w:r>
      <w:r w:rsidR="00B3662F" w:rsidRPr="00C12D38">
        <w:rPr>
          <w:color w:val="000000"/>
          <w:sz w:val="24"/>
          <w:szCs w:val="24"/>
        </w:rPr>
        <w:t>а.</w:t>
      </w:r>
    </w:p>
    <w:p w:rsidR="00CB0ACB" w:rsidRPr="00C12D38" w:rsidRDefault="00CB0ACB" w:rsidP="00CB0ACB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 Источник финансирования – Федеральный Бюджет.</w:t>
      </w:r>
    </w:p>
    <w:p w:rsidR="00CB0ACB" w:rsidRPr="00C12D38" w:rsidRDefault="00CB0ACB" w:rsidP="00CB0ACB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C12D38">
        <w:rPr>
          <w:sz w:val="24"/>
          <w:szCs w:val="24"/>
        </w:rPr>
        <w:t>. При оплате поставленного товара Заказчик имеет право произвести оплату за вычетом начисленных неустоек (пени, штрафы).</w:t>
      </w:r>
    </w:p>
    <w:p w:rsidR="00CB0ACB" w:rsidRPr="00C12D38" w:rsidRDefault="00CB0ACB" w:rsidP="00CB0ACB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C12D38">
        <w:rPr>
          <w:sz w:val="24"/>
          <w:szCs w:val="24"/>
        </w:rPr>
        <w:t>. Единица измерения – штука.</w:t>
      </w:r>
    </w:p>
    <w:p w:rsidR="00CB0ACB" w:rsidRPr="00C12D38" w:rsidRDefault="00CB0ACB" w:rsidP="00CB0ACB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C12D38">
        <w:rPr>
          <w:sz w:val="24"/>
          <w:szCs w:val="24"/>
        </w:rPr>
        <w:t xml:space="preserve">. Казначейское сопровождение по </w:t>
      </w:r>
      <w:r w:rsidR="00D43975">
        <w:rPr>
          <w:sz w:val="24"/>
          <w:szCs w:val="24"/>
        </w:rPr>
        <w:t>Договор</w:t>
      </w:r>
      <w:r w:rsidRPr="00C12D38">
        <w:rPr>
          <w:sz w:val="24"/>
          <w:szCs w:val="24"/>
        </w:rPr>
        <w:t>у не предусмотрено.</w:t>
      </w:r>
    </w:p>
    <w:p w:rsidR="00B3662F" w:rsidRDefault="00CB0ACB" w:rsidP="004E5D1D">
      <w:pPr>
        <w:widowControl w:val="0"/>
        <w:ind w:left="-51" w:right="-266" w:firstLine="709"/>
        <w:rPr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C12D38">
        <w:rPr>
          <w:sz w:val="24"/>
          <w:szCs w:val="24"/>
        </w:rPr>
        <w:t>. Аванс не предусмотрен.</w:t>
      </w:r>
    </w:p>
    <w:p w:rsidR="00622C40" w:rsidRPr="00BA614B" w:rsidRDefault="00622C40" w:rsidP="009B434D">
      <w:pPr>
        <w:jc w:val="both"/>
        <w:rPr>
          <w:sz w:val="24"/>
          <w:szCs w:val="24"/>
        </w:rPr>
      </w:pPr>
    </w:p>
    <w:p w:rsidR="00BA614B" w:rsidRDefault="00BA614B" w:rsidP="00BA614B">
      <w:pPr>
        <w:pStyle w:val="a3"/>
        <w:ind w:firstLine="709"/>
        <w:jc w:val="center"/>
        <w:rPr>
          <w:b/>
          <w:szCs w:val="24"/>
        </w:rPr>
      </w:pPr>
      <w:r w:rsidRPr="00BA614B">
        <w:rPr>
          <w:b/>
          <w:szCs w:val="24"/>
        </w:rPr>
        <w:t>4. Сроки, условия, порядок поставки и приемки  товара</w:t>
      </w:r>
    </w:p>
    <w:p w:rsidR="004E5D1D" w:rsidRPr="00BA614B" w:rsidRDefault="004E5D1D" w:rsidP="00BA614B">
      <w:pPr>
        <w:pStyle w:val="a3"/>
        <w:ind w:firstLine="709"/>
        <w:jc w:val="center"/>
        <w:rPr>
          <w:b/>
          <w:szCs w:val="24"/>
        </w:rPr>
      </w:pPr>
    </w:p>
    <w:p w:rsidR="004E5D1D" w:rsidRPr="00D03A39" w:rsidRDefault="004E5D1D" w:rsidP="004E5D1D">
      <w:pPr>
        <w:pStyle w:val="a7"/>
        <w:ind w:firstLine="709"/>
      </w:pPr>
      <w:r w:rsidRPr="00D03A39">
        <w:t>4.1.</w:t>
      </w:r>
      <w:r w:rsidR="00C2164D" w:rsidRPr="00D03A39">
        <w:t xml:space="preserve"> </w:t>
      </w:r>
      <w:r w:rsidRPr="00D03A39">
        <w:t xml:space="preserve">Срок поставки и установки товара: </w:t>
      </w:r>
      <w:proofErr w:type="gramStart"/>
      <w:r w:rsidRPr="00D03A39">
        <w:t>с даты заключения</w:t>
      </w:r>
      <w:proofErr w:type="gramEnd"/>
      <w:r w:rsidRPr="00D03A39">
        <w:t xml:space="preserve"> Договора в течение 30 календарных дней. </w:t>
      </w:r>
    </w:p>
    <w:p w:rsidR="0049575C" w:rsidRPr="00D03A39" w:rsidRDefault="002320E4" w:rsidP="0049575C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</w:t>
      </w:r>
      <w:r w:rsidR="004E5D1D" w:rsidRPr="00D03A39">
        <w:rPr>
          <w:sz w:val="24"/>
          <w:szCs w:val="24"/>
        </w:rPr>
        <w:t>.</w:t>
      </w:r>
      <w:r w:rsidRPr="00D03A39">
        <w:rPr>
          <w:sz w:val="24"/>
          <w:szCs w:val="24"/>
        </w:rPr>
        <w:t>2</w:t>
      </w:r>
      <w:r w:rsidR="004E5D1D" w:rsidRPr="00D03A39">
        <w:rPr>
          <w:sz w:val="24"/>
          <w:szCs w:val="24"/>
        </w:rPr>
        <w:t xml:space="preserve">. Место поставки и установки товара: Еврейская автономная область, г. Биробиджан, ул. Комсомольская, </w:t>
      </w:r>
      <w:r w:rsidR="00C2164D" w:rsidRPr="00D03A39">
        <w:rPr>
          <w:sz w:val="24"/>
          <w:szCs w:val="24"/>
        </w:rPr>
        <w:t xml:space="preserve">д. </w:t>
      </w:r>
      <w:r w:rsidR="004E5D1D" w:rsidRPr="00D03A39">
        <w:rPr>
          <w:sz w:val="24"/>
          <w:szCs w:val="24"/>
        </w:rPr>
        <w:t>11, а. </w:t>
      </w:r>
    </w:p>
    <w:p w:rsidR="0049575C" w:rsidRPr="00D03A39" w:rsidRDefault="00BA614B" w:rsidP="0049575C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</w:t>
      </w:r>
      <w:r w:rsidR="0049575C" w:rsidRPr="00D03A39">
        <w:rPr>
          <w:sz w:val="24"/>
          <w:szCs w:val="24"/>
        </w:rPr>
        <w:t>3</w:t>
      </w:r>
      <w:r w:rsidRPr="00D03A39">
        <w:rPr>
          <w:sz w:val="24"/>
          <w:szCs w:val="24"/>
        </w:rPr>
        <w:t>. Поставщик может досрочно осуществить поставку и установку</w:t>
      </w:r>
      <w:r w:rsidR="002B5C3A" w:rsidRPr="00D03A39">
        <w:rPr>
          <w:sz w:val="24"/>
          <w:szCs w:val="24"/>
        </w:rPr>
        <w:t xml:space="preserve"> (монтаж)</w:t>
      </w:r>
      <w:r w:rsidRPr="00D03A39">
        <w:rPr>
          <w:sz w:val="24"/>
          <w:szCs w:val="24"/>
        </w:rPr>
        <w:t xml:space="preserve"> товара. </w:t>
      </w:r>
    </w:p>
    <w:p w:rsidR="0049575C" w:rsidRPr="00D03A39" w:rsidRDefault="00F8725F" w:rsidP="0049575C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4.4</w:t>
      </w:r>
      <w:r w:rsidR="00BA614B" w:rsidRPr="00D03A39">
        <w:rPr>
          <w:sz w:val="24"/>
          <w:szCs w:val="24"/>
        </w:rPr>
        <w:t xml:space="preserve">. </w:t>
      </w:r>
      <w:proofErr w:type="gramStart"/>
      <w:r w:rsidR="00BA614B" w:rsidRPr="00D03A39">
        <w:rPr>
          <w:sz w:val="24"/>
          <w:szCs w:val="24"/>
        </w:rPr>
        <w:t>Количество поставленного Поставщ</w:t>
      </w:r>
      <w:r w:rsidR="00EF2651" w:rsidRPr="00D03A39">
        <w:rPr>
          <w:sz w:val="24"/>
          <w:szCs w:val="24"/>
        </w:rPr>
        <w:t>иком товара определяется товарной накладной</w:t>
      </w:r>
      <w:r w:rsidR="00BA614B" w:rsidRPr="00D03A39">
        <w:rPr>
          <w:sz w:val="24"/>
          <w:szCs w:val="24"/>
        </w:rPr>
        <w:t xml:space="preserve"> </w:t>
      </w:r>
      <w:r w:rsidR="007A41B5">
        <w:rPr>
          <w:sz w:val="24"/>
          <w:szCs w:val="24"/>
        </w:rPr>
        <w:t xml:space="preserve">или УПД </w:t>
      </w:r>
      <w:r w:rsidR="00BA614B" w:rsidRPr="00D03A39">
        <w:rPr>
          <w:sz w:val="24"/>
          <w:szCs w:val="24"/>
        </w:rPr>
        <w:t xml:space="preserve">в соответствии </w:t>
      </w:r>
      <w:r w:rsidR="00BA3735" w:rsidRPr="00D03A39">
        <w:rPr>
          <w:sz w:val="24"/>
          <w:szCs w:val="24"/>
        </w:rPr>
        <w:t>со Спецификацией (Приложение № 2</w:t>
      </w:r>
      <w:r w:rsidR="00622C40" w:rsidRPr="00D03A39">
        <w:rPr>
          <w:sz w:val="24"/>
          <w:szCs w:val="24"/>
        </w:rPr>
        <w:t xml:space="preserve"> к настоящему Договору)</w:t>
      </w:r>
      <w:r w:rsidR="00BA614B" w:rsidRPr="00D03A39">
        <w:rPr>
          <w:sz w:val="24"/>
          <w:szCs w:val="24"/>
        </w:rPr>
        <w:t>).</w:t>
      </w:r>
      <w:proofErr w:type="gramEnd"/>
    </w:p>
    <w:p w:rsidR="00F8725F" w:rsidRPr="00D03A39" w:rsidRDefault="00F8725F" w:rsidP="00F8725F">
      <w:pPr>
        <w:widowControl w:val="0"/>
        <w:ind w:firstLine="709"/>
        <w:jc w:val="both"/>
        <w:rPr>
          <w:b/>
          <w:bCs/>
          <w:sz w:val="24"/>
          <w:szCs w:val="24"/>
        </w:rPr>
      </w:pPr>
      <w:r w:rsidRPr="00D03A39">
        <w:rPr>
          <w:sz w:val="24"/>
          <w:szCs w:val="24"/>
        </w:rPr>
        <w:t>4.5</w:t>
      </w:r>
      <w:r w:rsidR="00BA614B" w:rsidRPr="00D03A39">
        <w:rPr>
          <w:sz w:val="24"/>
          <w:szCs w:val="24"/>
        </w:rPr>
        <w:t>. При приемке товара с установкой Поставщик передает Заказчику подписанные Поставщиком Акт сдачи-приемки товара с установкой, товарную наклад</w:t>
      </w:r>
      <w:r w:rsidR="00622C40" w:rsidRPr="00D03A39">
        <w:rPr>
          <w:sz w:val="24"/>
          <w:szCs w:val="24"/>
        </w:rPr>
        <w:t>ную (в 2</w:t>
      </w:r>
      <w:r w:rsidR="00BA614B" w:rsidRPr="00D03A39">
        <w:rPr>
          <w:sz w:val="24"/>
          <w:szCs w:val="24"/>
        </w:rPr>
        <w:t xml:space="preserve"> </w:t>
      </w:r>
      <w:r w:rsidR="00622C40" w:rsidRPr="00D03A39">
        <w:rPr>
          <w:sz w:val="24"/>
          <w:szCs w:val="24"/>
        </w:rPr>
        <w:t>(</w:t>
      </w:r>
      <w:r w:rsidR="00BA614B" w:rsidRPr="00D03A39">
        <w:rPr>
          <w:sz w:val="24"/>
          <w:szCs w:val="24"/>
        </w:rPr>
        <w:t>двух</w:t>
      </w:r>
      <w:r w:rsidR="00622C40" w:rsidRPr="00D03A39">
        <w:rPr>
          <w:sz w:val="24"/>
          <w:szCs w:val="24"/>
        </w:rPr>
        <w:t>) экземплярах</w:t>
      </w:r>
      <w:r w:rsidR="00BA614B" w:rsidRPr="00D03A39">
        <w:rPr>
          <w:sz w:val="24"/>
          <w:szCs w:val="24"/>
        </w:rPr>
        <w:t>)</w:t>
      </w:r>
      <w:r w:rsidR="0049575C" w:rsidRPr="00D03A39">
        <w:rPr>
          <w:sz w:val="24"/>
          <w:szCs w:val="24"/>
        </w:rPr>
        <w:t xml:space="preserve"> или универсальный передаточный документ (УПД)</w:t>
      </w:r>
      <w:r w:rsidR="0049575C" w:rsidRPr="00D03A39">
        <w:rPr>
          <w:rFonts w:eastAsia="Calibri"/>
          <w:color w:val="000000"/>
          <w:sz w:val="24"/>
          <w:szCs w:val="24"/>
        </w:rPr>
        <w:t>.</w:t>
      </w:r>
      <w:r w:rsidR="00BA614B" w:rsidRPr="00D03A39">
        <w:rPr>
          <w:b/>
          <w:bCs/>
          <w:sz w:val="24"/>
          <w:szCs w:val="24"/>
        </w:rPr>
        <w:t xml:space="preserve"> </w:t>
      </w:r>
    </w:p>
    <w:p w:rsidR="00F8725F" w:rsidRPr="00D03A39" w:rsidRDefault="00BA614B" w:rsidP="00F8725F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</w:t>
      </w:r>
      <w:r w:rsidR="00F8725F" w:rsidRPr="00D03A39">
        <w:rPr>
          <w:sz w:val="24"/>
          <w:szCs w:val="24"/>
        </w:rPr>
        <w:t>6</w:t>
      </w:r>
      <w:r w:rsidR="009B434D" w:rsidRPr="00D03A39">
        <w:rPr>
          <w:sz w:val="24"/>
          <w:szCs w:val="24"/>
        </w:rPr>
        <w:t>.</w:t>
      </w:r>
      <w:r w:rsidRPr="00D03A39">
        <w:rPr>
          <w:sz w:val="24"/>
          <w:szCs w:val="24"/>
        </w:rPr>
        <w:t xml:space="preserve"> Заказчик в любой момент имеет право на проведение (без каких-либо дополнительных затрат с его стороны) технического контроля и (или) испытаний товара с целью подтверждения его соответствия условиям настоящего Договора.</w:t>
      </w:r>
    </w:p>
    <w:p w:rsidR="00F8725F" w:rsidRPr="00D03A39" w:rsidRDefault="00F8725F" w:rsidP="00F8725F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4.7</w:t>
      </w:r>
      <w:r w:rsidR="00BA614B" w:rsidRPr="00D03A39">
        <w:rPr>
          <w:sz w:val="24"/>
          <w:szCs w:val="24"/>
        </w:rPr>
        <w:t>. Если товар, подвергшийся техническому контролю или испытаниям, не будет соответствовать условиям настоящего Договора, Заказчик может отказаться от него, и Поставщик должен будет не позднее 5 (пяти) рабочих дней заменить забракованный товар без каких-либо дополнительных затрат со стороны Заказчика.</w:t>
      </w:r>
    </w:p>
    <w:p w:rsidR="00F8725F" w:rsidRPr="00D03A39" w:rsidRDefault="00BA614B" w:rsidP="00F8725F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</w:t>
      </w:r>
      <w:r w:rsidR="00F8725F" w:rsidRPr="00D03A39">
        <w:rPr>
          <w:sz w:val="24"/>
          <w:szCs w:val="24"/>
        </w:rPr>
        <w:t>8</w:t>
      </w:r>
      <w:r w:rsidRPr="00D03A39">
        <w:rPr>
          <w:sz w:val="24"/>
          <w:szCs w:val="24"/>
        </w:rPr>
        <w:t>. Выполнение обязательств Поставщиком по поставке и установке товара будет исполнено только по получении Заказчиком всего товара с установкой и документов, предусмотренных настоящим Договором.</w:t>
      </w:r>
    </w:p>
    <w:p w:rsidR="00236345" w:rsidRPr="00D03A39" w:rsidRDefault="00F8725F" w:rsidP="00236345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4.9</w:t>
      </w:r>
      <w:r w:rsidR="00BA614B" w:rsidRPr="00D03A39">
        <w:rPr>
          <w:sz w:val="24"/>
          <w:szCs w:val="24"/>
        </w:rPr>
        <w:t xml:space="preserve">. Обязательства Поставщика по Договору будут считаться выполненными в полном объеме с момента подписания обеими сторонами Акта сдачи – приемки товара с установкой. </w:t>
      </w:r>
    </w:p>
    <w:p w:rsidR="00236345" w:rsidRPr="00D03A39" w:rsidRDefault="00236345" w:rsidP="00F746C0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 xml:space="preserve">4.10. </w:t>
      </w:r>
      <w:r w:rsidRPr="00D03A39">
        <w:rPr>
          <w:rFonts w:eastAsia="Calibri"/>
          <w:color w:val="000000"/>
          <w:sz w:val="24"/>
          <w:szCs w:val="24"/>
        </w:rPr>
        <w:t xml:space="preserve">Для проверки представленных Поставщиком результатов, предусмотренных </w:t>
      </w:r>
      <w:r w:rsidR="00F746C0" w:rsidRPr="00D03A39">
        <w:rPr>
          <w:rFonts w:eastAsia="Calibri"/>
          <w:color w:val="000000"/>
          <w:sz w:val="24"/>
          <w:szCs w:val="24"/>
        </w:rPr>
        <w:t>Договором</w:t>
      </w:r>
      <w:r w:rsidRPr="00D03A39">
        <w:rPr>
          <w:rFonts w:eastAsia="Calibri"/>
          <w:color w:val="000000"/>
          <w:sz w:val="24"/>
          <w:szCs w:val="24"/>
        </w:rPr>
        <w:t xml:space="preserve"> в части их соответствия условиям Заказчик проводит экспертизу.</w:t>
      </w:r>
      <w:r w:rsidR="00F746C0" w:rsidRPr="00D03A39">
        <w:rPr>
          <w:sz w:val="24"/>
          <w:szCs w:val="24"/>
        </w:rPr>
        <w:t xml:space="preserve"> </w:t>
      </w:r>
      <w:r w:rsidRPr="00D03A39">
        <w:rPr>
          <w:rFonts w:eastAsia="Calibri"/>
          <w:color w:val="000000"/>
          <w:sz w:val="24"/>
          <w:szCs w:val="24"/>
        </w:rPr>
        <w:t xml:space="preserve">Экспертиза поставленного товара, предусмотренного </w:t>
      </w:r>
      <w:r w:rsidR="00D43975">
        <w:rPr>
          <w:rFonts w:eastAsia="Calibri"/>
          <w:color w:val="000000"/>
          <w:sz w:val="24"/>
          <w:szCs w:val="24"/>
        </w:rPr>
        <w:t>Договор</w:t>
      </w:r>
      <w:r w:rsidRPr="00D03A39">
        <w:rPr>
          <w:rFonts w:eastAsia="Calibri"/>
          <w:color w:val="000000"/>
          <w:sz w:val="24"/>
          <w:szCs w:val="24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43975">
        <w:rPr>
          <w:rFonts w:eastAsia="Calibri"/>
          <w:color w:val="000000"/>
          <w:sz w:val="24"/>
          <w:szCs w:val="24"/>
        </w:rPr>
        <w:t>Договор</w:t>
      </w:r>
      <w:r w:rsidRPr="00D03A39">
        <w:rPr>
          <w:rFonts w:eastAsia="Calibri"/>
          <w:color w:val="000000"/>
          <w:sz w:val="24"/>
          <w:szCs w:val="24"/>
        </w:rPr>
        <w:t xml:space="preserve">ов, заключенных в соответствии с ФЗ от 05.04.13 № 44 – ФЗ «О </w:t>
      </w:r>
      <w:r w:rsidR="00D43975">
        <w:rPr>
          <w:rFonts w:eastAsia="Calibri"/>
          <w:color w:val="000000"/>
          <w:sz w:val="24"/>
          <w:szCs w:val="24"/>
        </w:rPr>
        <w:t>договор</w:t>
      </w:r>
      <w:r w:rsidRPr="00D03A39">
        <w:rPr>
          <w:rFonts w:eastAsia="Calibri"/>
          <w:color w:val="000000"/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нужд».</w:t>
      </w:r>
    </w:p>
    <w:p w:rsidR="00236345" w:rsidRPr="00236345" w:rsidRDefault="00236345" w:rsidP="00236345">
      <w:pPr>
        <w:widowControl w:val="0"/>
        <w:ind w:firstLine="709"/>
        <w:jc w:val="both"/>
        <w:rPr>
          <w:sz w:val="24"/>
          <w:szCs w:val="24"/>
        </w:rPr>
      </w:pPr>
    </w:p>
    <w:p w:rsidR="00BA614B" w:rsidRDefault="00BA614B" w:rsidP="00BA614B">
      <w:pPr>
        <w:pStyle w:val="a3"/>
        <w:ind w:firstLine="709"/>
        <w:jc w:val="center"/>
        <w:rPr>
          <w:b/>
          <w:szCs w:val="24"/>
        </w:rPr>
      </w:pPr>
      <w:r w:rsidRPr="00BA614B">
        <w:rPr>
          <w:b/>
          <w:szCs w:val="24"/>
        </w:rPr>
        <w:t xml:space="preserve">5. </w:t>
      </w:r>
      <w:r w:rsidR="004076F0">
        <w:rPr>
          <w:b/>
          <w:szCs w:val="24"/>
        </w:rPr>
        <w:t>Ответственность</w:t>
      </w:r>
      <w:r w:rsidRPr="00BA614B">
        <w:rPr>
          <w:b/>
          <w:szCs w:val="24"/>
        </w:rPr>
        <w:t xml:space="preserve"> сторон</w:t>
      </w:r>
    </w:p>
    <w:p w:rsidR="00B73D4F" w:rsidRPr="00BA614B" w:rsidRDefault="00B73D4F" w:rsidP="00BA614B">
      <w:pPr>
        <w:pStyle w:val="a3"/>
        <w:ind w:firstLine="709"/>
        <w:jc w:val="center"/>
        <w:rPr>
          <w:b/>
          <w:szCs w:val="24"/>
        </w:rPr>
      </w:pPr>
    </w:p>
    <w:p w:rsidR="001A3EB3" w:rsidRDefault="004076F0" w:rsidP="001A3EB3">
      <w:pPr>
        <w:widowControl w:val="0"/>
        <w:suppressAutoHyphens/>
        <w:ind w:firstLine="720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  <w:r w:rsidRPr="00D27F3D">
        <w:rPr>
          <w:rFonts w:eastAsia="Arial Unicode MS"/>
          <w:kern w:val="1"/>
          <w:sz w:val="24"/>
          <w:szCs w:val="24"/>
          <w:lang w:eastAsia="hi-IN" w:bidi="hi-IN"/>
        </w:rPr>
        <w:t xml:space="preserve">5.1. Стороны несут ответственность за неисполнение или ненадлежащее исполнение своих обязательств по </w:t>
      </w:r>
      <w:r w:rsidR="00D43975">
        <w:rPr>
          <w:rFonts w:eastAsia="Arial Unicode MS"/>
          <w:kern w:val="1"/>
          <w:sz w:val="24"/>
          <w:szCs w:val="24"/>
          <w:lang w:eastAsia="hi-IN" w:bidi="hi-IN"/>
        </w:rPr>
        <w:t>Договор</w:t>
      </w:r>
      <w:r w:rsidRPr="00D27F3D">
        <w:rPr>
          <w:rFonts w:eastAsia="Arial Unicode MS"/>
          <w:kern w:val="1"/>
          <w:sz w:val="24"/>
          <w:szCs w:val="24"/>
          <w:lang w:eastAsia="hi-IN" w:bidi="hi-IN"/>
        </w:rPr>
        <w:t>у в соответствии с  действующим законодательством РФ.</w:t>
      </w:r>
    </w:p>
    <w:p w:rsidR="004076F0" w:rsidRPr="00D27F3D" w:rsidRDefault="004076F0" w:rsidP="001A3EB3">
      <w:pPr>
        <w:widowControl w:val="0"/>
        <w:suppressAutoHyphens/>
        <w:ind w:firstLine="720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  <w:r w:rsidRPr="00D27F3D">
        <w:rPr>
          <w:rFonts w:eastAsia="Arial Unicode MS"/>
          <w:kern w:val="1"/>
          <w:sz w:val="24"/>
          <w:szCs w:val="24"/>
          <w:lang w:eastAsia="hi-IN" w:bidi="hi-IN"/>
        </w:rPr>
        <w:t xml:space="preserve">5.2. Неустойка по </w:t>
      </w:r>
      <w:r w:rsidR="00D43975">
        <w:rPr>
          <w:rFonts w:eastAsia="Arial Unicode MS"/>
          <w:kern w:val="1"/>
          <w:sz w:val="24"/>
          <w:szCs w:val="24"/>
          <w:lang w:eastAsia="hi-IN" w:bidi="hi-IN"/>
        </w:rPr>
        <w:t>договор</w:t>
      </w:r>
      <w:r w:rsidRPr="00D27F3D">
        <w:rPr>
          <w:rFonts w:eastAsia="Arial Unicode MS"/>
          <w:kern w:val="1"/>
          <w:sz w:val="24"/>
          <w:szCs w:val="24"/>
          <w:lang w:eastAsia="hi-IN" w:bidi="hi-IN"/>
        </w:rPr>
        <w:t>у выплачивается только на основании обоснованного письменного требования Стороны.</w:t>
      </w:r>
    </w:p>
    <w:p w:rsidR="001A3EB3" w:rsidRDefault="004076F0" w:rsidP="001A3EB3">
      <w:pPr>
        <w:suppressAutoHyphens/>
        <w:ind w:firstLine="720"/>
        <w:jc w:val="both"/>
        <w:rPr>
          <w:sz w:val="24"/>
          <w:szCs w:val="24"/>
        </w:rPr>
      </w:pPr>
      <w:r w:rsidRPr="00D27F3D">
        <w:rPr>
          <w:rFonts w:eastAsia="Arial Unicode MS"/>
          <w:kern w:val="1"/>
          <w:sz w:val="24"/>
          <w:szCs w:val="24"/>
          <w:lang w:eastAsia="hi-IN" w:bidi="hi-IN"/>
        </w:rPr>
        <w:t xml:space="preserve">5.3. </w:t>
      </w:r>
      <w:r w:rsidRPr="00D27F3D">
        <w:rPr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</w:t>
      </w:r>
      <w:r w:rsidR="00D43975">
        <w:rPr>
          <w:sz w:val="24"/>
          <w:szCs w:val="24"/>
        </w:rPr>
        <w:t>Поставщик</w:t>
      </w:r>
      <w:r w:rsidRPr="00D27F3D">
        <w:rPr>
          <w:sz w:val="24"/>
          <w:szCs w:val="24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начиная со дня, следующего после дня истечения </w:t>
      </w:r>
      <w:r w:rsidRPr="00D27F3D">
        <w:rPr>
          <w:sz w:val="24"/>
          <w:szCs w:val="24"/>
        </w:rPr>
        <w:lastRenderedPageBreak/>
        <w:t xml:space="preserve">установленного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срока исполнения обязательства. Такая пеня устанавливается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суммы, за исключением случаев, если законодательством Российской Федерации установлен иной порядок начисления пени. Штрафы начисляются за ненадлежащее исполнение Заказчиком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ом. Размер штрафа устанавливается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 в порядке, установленном Правительством Российской Федерации.</w:t>
      </w:r>
    </w:p>
    <w:p w:rsidR="004076F0" w:rsidRPr="00D27F3D" w:rsidRDefault="004076F0" w:rsidP="001A3EB3">
      <w:pPr>
        <w:suppressAutoHyphens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5.4. </w:t>
      </w:r>
      <w:proofErr w:type="gramStart"/>
      <w:r w:rsidRPr="00D27F3D"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)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(за исключением просрочки исполнения обязательств заказчиком,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>), и размера пени, начисляемой за каждый</w:t>
      </w:r>
      <w:proofErr w:type="gramEnd"/>
      <w:r w:rsidRPr="00D27F3D">
        <w:rPr>
          <w:sz w:val="24"/>
          <w:szCs w:val="24"/>
        </w:rPr>
        <w:t xml:space="preserve"> день просрочки 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) обязательства, предусмотренного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1063» в следующем порядке:</w:t>
      </w:r>
    </w:p>
    <w:p w:rsidR="00993868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а) 1000 рублей, если цена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а не превышает 3 млн. рублей (включительно), за исключением случаев, если законодательством Российской Федерации установлен иной порядок начисления штрафов.          </w:t>
      </w:r>
    </w:p>
    <w:p w:rsidR="0011580A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sz w:val="24"/>
          <w:szCs w:val="24"/>
        </w:rPr>
      </w:pPr>
      <w:r w:rsidRPr="00D27F3D">
        <w:rPr>
          <w:rFonts w:eastAsia="Calibri"/>
          <w:sz w:val="24"/>
          <w:szCs w:val="24"/>
          <w:lang w:eastAsia="en-US"/>
        </w:rPr>
        <w:t xml:space="preserve">5.5. В случае просрочки исполнения </w:t>
      </w:r>
      <w:r w:rsidR="00D43975">
        <w:rPr>
          <w:rFonts w:eastAsia="Calibri"/>
          <w:sz w:val="24"/>
          <w:szCs w:val="24"/>
          <w:lang w:eastAsia="en-US"/>
        </w:rPr>
        <w:t>Поставщиком</w:t>
      </w:r>
      <w:r w:rsidRPr="00D27F3D">
        <w:rPr>
          <w:rFonts w:eastAsia="Calibri"/>
          <w:sz w:val="24"/>
          <w:szCs w:val="24"/>
          <w:lang w:eastAsia="en-US"/>
        </w:rPr>
        <w:t xml:space="preserve"> обязательств (в том числе гарантийного обязательства), предусмотренных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ом, а также в иных случаях неисполнения или ненадлежащего исполнения </w:t>
      </w:r>
      <w:r w:rsidR="00D43975">
        <w:rPr>
          <w:rFonts w:eastAsia="Calibri"/>
          <w:sz w:val="24"/>
          <w:szCs w:val="24"/>
          <w:lang w:eastAsia="en-US"/>
        </w:rPr>
        <w:t>Поставщиком</w:t>
      </w:r>
      <w:r w:rsidRPr="00D27F3D">
        <w:rPr>
          <w:rFonts w:eastAsia="Calibri"/>
          <w:sz w:val="24"/>
          <w:szCs w:val="24"/>
          <w:lang w:eastAsia="en-US"/>
        </w:rPr>
        <w:t xml:space="preserve"> обязательств, предусмотренных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ом, Заказчик направляет </w:t>
      </w:r>
      <w:r>
        <w:rPr>
          <w:rFonts w:eastAsia="Calibri"/>
          <w:sz w:val="24"/>
          <w:szCs w:val="24"/>
          <w:lang w:eastAsia="en-US"/>
        </w:rPr>
        <w:t>Исполнителю</w:t>
      </w:r>
      <w:r w:rsidRPr="00D27F3D">
        <w:rPr>
          <w:rFonts w:eastAsia="Calibri"/>
          <w:sz w:val="24"/>
          <w:szCs w:val="24"/>
          <w:lang w:eastAsia="en-US"/>
        </w:rPr>
        <w:t xml:space="preserve"> требование об уплате неустоек (штрафов, пеней). </w:t>
      </w:r>
      <w:proofErr w:type="gramStart"/>
      <w:r w:rsidRPr="00D27F3D">
        <w:rPr>
          <w:rFonts w:eastAsia="Calibri"/>
          <w:sz w:val="24"/>
          <w:szCs w:val="24"/>
          <w:lang w:eastAsia="en-US"/>
        </w:rPr>
        <w:t xml:space="preserve">Пеня начисляется за каждый день просрочки исполнения </w:t>
      </w:r>
      <w:r w:rsidR="00D43975">
        <w:rPr>
          <w:rFonts w:eastAsia="Calibri"/>
          <w:sz w:val="24"/>
          <w:szCs w:val="24"/>
          <w:lang w:eastAsia="en-US"/>
        </w:rPr>
        <w:t>Поставщиком</w:t>
      </w:r>
      <w:r w:rsidRPr="00D27F3D">
        <w:rPr>
          <w:rFonts w:eastAsia="Calibri"/>
          <w:sz w:val="24"/>
          <w:szCs w:val="24"/>
          <w:lang w:eastAsia="en-US"/>
        </w:rPr>
        <w:t xml:space="preserve"> обязательства, предусмотренного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 срока исполнения обязательства, и устанавливается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 и фактически исполненных </w:t>
      </w:r>
      <w:r w:rsidR="00D43975">
        <w:rPr>
          <w:rFonts w:eastAsia="Calibri"/>
          <w:sz w:val="24"/>
          <w:szCs w:val="24"/>
          <w:lang w:eastAsia="en-US"/>
        </w:rPr>
        <w:t>Поставщиком</w:t>
      </w:r>
      <w:r w:rsidRPr="00D27F3D">
        <w:rPr>
          <w:rFonts w:eastAsia="Calibri"/>
          <w:sz w:val="24"/>
          <w:szCs w:val="24"/>
          <w:lang w:eastAsia="en-US"/>
        </w:rPr>
        <w:t>, за исключением случаев, если</w:t>
      </w:r>
      <w:proofErr w:type="gramEnd"/>
      <w:r w:rsidRPr="00D27F3D">
        <w:rPr>
          <w:rFonts w:eastAsia="Calibri"/>
          <w:sz w:val="24"/>
          <w:szCs w:val="24"/>
          <w:lang w:eastAsia="en-US"/>
        </w:rPr>
        <w:t xml:space="preserve"> законодательством Российской Федерации установлен иной порядок начисления пени.</w:t>
      </w:r>
    </w:p>
    <w:p w:rsidR="004076F0" w:rsidRPr="00D27F3D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sz w:val="24"/>
          <w:szCs w:val="24"/>
        </w:rPr>
      </w:pPr>
      <w:r w:rsidRPr="00D27F3D">
        <w:rPr>
          <w:rFonts w:eastAsia="Calibri"/>
          <w:sz w:val="24"/>
          <w:szCs w:val="24"/>
          <w:lang w:eastAsia="en-US"/>
        </w:rPr>
        <w:t xml:space="preserve">5.6. </w:t>
      </w:r>
      <w:r w:rsidRPr="00D27F3D">
        <w:rPr>
          <w:sz w:val="24"/>
          <w:szCs w:val="24"/>
        </w:rPr>
        <w:t xml:space="preserve">Штрафы начисляются за неисполнение или ненадлежащее исполнение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за исключением просрочки 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ом. Размер штрафа устанавливается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 </w:t>
      </w:r>
      <w:proofErr w:type="gramStart"/>
      <w:r w:rsidRPr="00D27F3D">
        <w:rPr>
          <w:sz w:val="24"/>
          <w:szCs w:val="24"/>
        </w:rPr>
        <w:t xml:space="preserve">За ненадлежащее исполнение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 (за исключением просрочки исполнения обязательств), размер штрафа определяется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)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 (за исключением просрочки исполнения обязательств заказчиком, поставщиком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>), и размера пени, начисляемой</w:t>
      </w:r>
      <w:proofErr w:type="gramEnd"/>
      <w:r w:rsidRPr="00D27F3D">
        <w:rPr>
          <w:sz w:val="24"/>
          <w:szCs w:val="24"/>
        </w:rPr>
        <w:t xml:space="preserve"> за каждый день просрочки исполнения поставщиком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) обязательства, предусмотренного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 1063» в следующем порядке: </w:t>
      </w:r>
    </w:p>
    <w:p w:rsidR="00D43975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27F3D">
        <w:rPr>
          <w:rFonts w:eastAsia="Calibri"/>
          <w:sz w:val="24"/>
          <w:szCs w:val="24"/>
          <w:lang w:eastAsia="en-US"/>
        </w:rPr>
        <w:lastRenderedPageBreak/>
        <w:t xml:space="preserve">а) 10 процентов цены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а (этапа) в случае, если цена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а (этапа) не превышает 3 млн. рублей и </w:t>
      </w:r>
      <w:r w:rsidRPr="00D27F3D">
        <w:rPr>
          <w:rFonts w:eastAsia="Calibri"/>
          <w:b/>
          <w:sz w:val="24"/>
          <w:szCs w:val="24"/>
          <w:lang w:eastAsia="en-US"/>
        </w:rPr>
        <w:t xml:space="preserve">составляет </w:t>
      </w:r>
      <w:r>
        <w:rPr>
          <w:rFonts w:eastAsia="Calibri"/>
          <w:b/>
          <w:sz w:val="24"/>
          <w:szCs w:val="24"/>
          <w:lang w:eastAsia="en-US"/>
        </w:rPr>
        <w:t xml:space="preserve">_________ </w:t>
      </w:r>
      <w:r w:rsidRPr="00D27F3D">
        <w:rPr>
          <w:rFonts w:eastAsia="Calibri"/>
          <w:b/>
          <w:sz w:val="24"/>
          <w:szCs w:val="24"/>
          <w:lang w:eastAsia="en-US"/>
        </w:rPr>
        <w:t>руб</w:t>
      </w:r>
      <w:r>
        <w:rPr>
          <w:rFonts w:eastAsia="Calibri"/>
          <w:b/>
          <w:sz w:val="24"/>
          <w:szCs w:val="24"/>
          <w:lang w:eastAsia="en-US"/>
        </w:rPr>
        <w:t>лей</w:t>
      </w:r>
      <w:r w:rsidRPr="00D27F3D">
        <w:rPr>
          <w:rFonts w:eastAsia="Calibri"/>
          <w:b/>
          <w:sz w:val="24"/>
          <w:szCs w:val="24"/>
          <w:lang w:eastAsia="en-US"/>
        </w:rPr>
        <w:t>,</w:t>
      </w:r>
      <w:r w:rsidRPr="00D27F3D">
        <w:rPr>
          <w:rFonts w:eastAsia="Calibri"/>
          <w:sz w:val="24"/>
          <w:szCs w:val="24"/>
          <w:lang w:eastAsia="en-US"/>
        </w:rPr>
        <w:t xml:space="preserve"> за исключением случаев, если законодательством Российской Федерации установлен иной порядок начисления штрафов.</w:t>
      </w:r>
    </w:p>
    <w:p w:rsidR="00D43975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27F3D">
        <w:rPr>
          <w:color w:val="000000"/>
          <w:sz w:val="24"/>
          <w:szCs w:val="24"/>
        </w:rPr>
        <w:t xml:space="preserve">5.7. Общая сумма начисленной неустойки (штрафов, пени) за неисполнение или ненадлежащее исполнение </w:t>
      </w:r>
      <w:r w:rsidR="00D43975">
        <w:rPr>
          <w:color w:val="000000"/>
          <w:sz w:val="24"/>
          <w:szCs w:val="24"/>
        </w:rPr>
        <w:t>Поставщиком</w:t>
      </w:r>
      <w:r w:rsidRPr="00D27F3D">
        <w:rPr>
          <w:color w:val="000000"/>
          <w:sz w:val="24"/>
          <w:szCs w:val="24"/>
        </w:rPr>
        <w:t xml:space="preserve"> обязательств, предусмотренных </w:t>
      </w:r>
      <w:r w:rsidR="00D43975">
        <w:rPr>
          <w:color w:val="000000"/>
          <w:sz w:val="24"/>
          <w:szCs w:val="24"/>
        </w:rPr>
        <w:t>договор</w:t>
      </w:r>
      <w:r w:rsidRPr="00D27F3D">
        <w:rPr>
          <w:color w:val="000000"/>
          <w:sz w:val="24"/>
          <w:szCs w:val="24"/>
        </w:rPr>
        <w:t xml:space="preserve">ом, не может превышать цену </w:t>
      </w:r>
      <w:r w:rsidR="00D43975">
        <w:rPr>
          <w:color w:val="000000"/>
          <w:sz w:val="24"/>
          <w:szCs w:val="24"/>
        </w:rPr>
        <w:t>договор</w:t>
      </w:r>
      <w:r w:rsidRPr="00D27F3D">
        <w:rPr>
          <w:color w:val="000000"/>
          <w:sz w:val="24"/>
          <w:szCs w:val="24"/>
        </w:rPr>
        <w:t xml:space="preserve">а.    </w:t>
      </w:r>
    </w:p>
    <w:p w:rsidR="00D43975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color w:val="000000"/>
          <w:sz w:val="24"/>
          <w:szCs w:val="24"/>
        </w:rPr>
      </w:pPr>
      <w:r w:rsidRPr="00D27F3D">
        <w:rPr>
          <w:color w:val="000000"/>
          <w:sz w:val="24"/>
          <w:szCs w:val="24"/>
        </w:rPr>
        <w:t xml:space="preserve">5.8. Общая сумма начисленной неустойки (штрафов, пени) за ненадлежащее исполнение Заказчиком обязательств, предусмотренных </w:t>
      </w:r>
      <w:r w:rsidR="00D43975">
        <w:rPr>
          <w:color w:val="000000"/>
          <w:sz w:val="24"/>
          <w:szCs w:val="24"/>
        </w:rPr>
        <w:t>договор</w:t>
      </w:r>
      <w:r w:rsidRPr="00D27F3D">
        <w:rPr>
          <w:color w:val="000000"/>
          <w:sz w:val="24"/>
          <w:szCs w:val="24"/>
        </w:rPr>
        <w:t xml:space="preserve">ом, не может превышать цену </w:t>
      </w:r>
      <w:r w:rsidR="00D43975">
        <w:rPr>
          <w:color w:val="000000"/>
          <w:sz w:val="24"/>
          <w:szCs w:val="24"/>
        </w:rPr>
        <w:t>договор</w:t>
      </w:r>
      <w:r w:rsidRPr="00D27F3D">
        <w:rPr>
          <w:color w:val="000000"/>
          <w:sz w:val="24"/>
          <w:szCs w:val="24"/>
        </w:rPr>
        <w:t>а.</w:t>
      </w:r>
    </w:p>
    <w:p w:rsidR="004076F0" w:rsidRPr="00D43975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27F3D">
        <w:rPr>
          <w:sz w:val="24"/>
          <w:szCs w:val="24"/>
        </w:rPr>
        <w:t xml:space="preserve">5.9. Уплата неустойки (пени, штрафа) не освобождает сторону от исполнения или надлежащего исполнения обязательств, установленных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ом.</w:t>
      </w:r>
    </w:p>
    <w:p w:rsidR="004076F0" w:rsidRPr="00D27F3D" w:rsidRDefault="004076F0" w:rsidP="00D43975">
      <w:pPr>
        <w:tabs>
          <w:tab w:val="left" w:pos="993"/>
        </w:tabs>
        <w:suppressAutoHyphens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27F3D">
        <w:rPr>
          <w:rFonts w:eastAsia="Calibri"/>
          <w:sz w:val="24"/>
          <w:szCs w:val="24"/>
          <w:lang w:eastAsia="en-US"/>
        </w:rPr>
        <w:t xml:space="preserve">5.10.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>ом, произошло вследствие непреодолимой силы или по вине другой стороны.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rFonts w:eastAsia="Calibri"/>
          <w:sz w:val="24"/>
          <w:szCs w:val="24"/>
          <w:lang w:eastAsia="en-US"/>
        </w:rPr>
        <w:t xml:space="preserve">5.11. </w:t>
      </w:r>
      <w:r w:rsidRPr="00D27F3D">
        <w:rPr>
          <w:sz w:val="24"/>
          <w:szCs w:val="24"/>
        </w:rPr>
        <w:t xml:space="preserve">Удержания неустойки (пени, штрафов) может быть </w:t>
      </w:r>
      <w:proofErr w:type="gramStart"/>
      <w:r w:rsidRPr="00D27F3D">
        <w:rPr>
          <w:sz w:val="24"/>
          <w:szCs w:val="24"/>
        </w:rPr>
        <w:t>произведена</w:t>
      </w:r>
      <w:proofErr w:type="gramEnd"/>
      <w:r w:rsidRPr="00D27F3D">
        <w:rPr>
          <w:sz w:val="24"/>
          <w:szCs w:val="24"/>
        </w:rPr>
        <w:t xml:space="preserve"> Заказчиком с суммы, подлежащей оплате </w:t>
      </w:r>
      <w:r>
        <w:rPr>
          <w:sz w:val="24"/>
          <w:szCs w:val="24"/>
        </w:rPr>
        <w:t>Исполнителю</w:t>
      </w:r>
      <w:r w:rsidRPr="00D27F3D">
        <w:rPr>
          <w:sz w:val="24"/>
          <w:szCs w:val="24"/>
        </w:rPr>
        <w:t xml:space="preserve"> за </w:t>
      </w:r>
      <w:r>
        <w:rPr>
          <w:sz w:val="24"/>
          <w:szCs w:val="24"/>
        </w:rPr>
        <w:t>оказанные услуги</w:t>
      </w:r>
      <w:r w:rsidRPr="00D27F3D">
        <w:rPr>
          <w:sz w:val="24"/>
          <w:szCs w:val="24"/>
        </w:rPr>
        <w:t xml:space="preserve"> по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у в случаях неисполнения и/или ненадлежащего 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своих обязательств по настоящему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у, в том числе: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- нарушения сроков </w:t>
      </w:r>
      <w:r>
        <w:rPr>
          <w:sz w:val="24"/>
          <w:szCs w:val="24"/>
        </w:rPr>
        <w:t>оказания услуг</w:t>
      </w:r>
      <w:r w:rsidRPr="00D27F3D">
        <w:rPr>
          <w:sz w:val="24"/>
          <w:szCs w:val="24"/>
        </w:rPr>
        <w:t>;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- </w:t>
      </w:r>
      <w:r>
        <w:rPr>
          <w:sz w:val="24"/>
          <w:szCs w:val="24"/>
        </w:rPr>
        <w:t>оказание услуг</w:t>
      </w:r>
      <w:r w:rsidRPr="00D27F3D">
        <w:rPr>
          <w:sz w:val="24"/>
          <w:szCs w:val="24"/>
        </w:rPr>
        <w:t xml:space="preserve"> с нарушением требований, установленных настоящим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ом;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- невозможности </w:t>
      </w:r>
      <w:r>
        <w:rPr>
          <w:sz w:val="24"/>
          <w:szCs w:val="24"/>
        </w:rPr>
        <w:t>оказания услуг</w:t>
      </w:r>
      <w:r w:rsidRPr="00D27F3D">
        <w:rPr>
          <w:sz w:val="24"/>
          <w:szCs w:val="24"/>
        </w:rPr>
        <w:t xml:space="preserve">, предусмотренного настоящим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по вине </w:t>
      </w:r>
      <w:r w:rsidR="00D43975">
        <w:rPr>
          <w:sz w:val="24"/>
          <w:szCs w:val="24"/>
        </w:rPr>
        <w:t>Поставщика</w:t>
      </w:r>
      <w:r w:rsidRPr="00D27F3D">
        <w:rPr>
          <w:sz w:val="24"/>
          <w:szCs w:val="24"/>
        </w:rPr>
        <w:t xml:space="preserve">, в том числе, отказа </w:t>
      </w:r>
      <w:r w:rsidR="00D43975">
        <w:rPr>
          <w:sz w:val="24"/>
          <w:szCs w:val="24"/>
        </w:rPr>
        <w:t>Поставщика</w:t>
      </w:r>
      <w:r w:rsidRPr="00D27F3D">
        <w:rPr>
          <w:sz w:val="24"/>
          <w:szCs w:val="24"/>
        </w:rPr>
        <w:t xml:space="preserve"> от исполнения настоящего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а по основаниям, не предусмотренным гражданским законодательством Российской Федерации;</w:t>
      </w:r>
    </w:p>
    <w:p w:rsidR="00D43975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D27F3D">
        <w:rPr>
          <w:sz w:val="24"/>
          <w:szCs w:val="24"/>
        </w:rPr>
        <w:t xml:space="preserve">неисполнения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обязательств по уплате неустоек в виде штрафа, пени, предусмотренных настоящим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ом.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5.12. </w:t>
      </w:r>
      <w:r w:rsidR="00D43975">
        <w:rPr>
          <w:sz w:val="24"/>
          <w:szCs w:val="24"/>
        </w:rPr>
        <w:t>Поставщик</w:t>
      </w:r>
      <w:r w:rsidRPr="00D27F3D">
        <w:rPr>
          <w:sz w:val="24"/>
          <w:szCs w:val="24"/>
        </w:rPr>
        <w:t xml:space="preserve"> несет имущественную ответственность за вред, причиненный ненадлежащим </w:t>
      </w:r>
      <w:r>
        <w:rPr>
          <w:sz w:val="24"/>
          <w:szCs w:val="24"/>
        </w:rPr>
        <w:t>оказанием услуг</w:t>
      </w:r>
      <w:r w:rsidRPr="00D27F3D">
        <w:rPr>
          <w:sz w:val="24"/>
          <w:szCs w:val="24"/>
        </w:rPr>
        <w:t xml:space="preserve"> в соответствии с Гражданским Кодексом РФ.</w:t>
      </w:r>
    </w:p>
    <w:p w:rsidR="004076F0" w:rsidRPr="00D27F3D" w:rsidRDefault="004076F0" w:rsidP="004076F0">
      <w:pPr>
        <w:suppressAutoHyphens/>
        <w:jc w:val="both"/>
        <w:rPr>
          <w:sz w:val="24"/>
          <w:szCs w:val="24"/>
        </w:rPr>
      </w:pPr>
    </w:p>
    <w:p w:rsidR="00BA614B" w:rsidRPr="00BA614B" w:rsidRDefault="00BA614B" w:rsidP="00BA614B">
      <w:pPr>
        <w:ind w:firstLine="709"/>
        <w:jc w:val="center"/>
        <w:rPr>
          <w:b/>
          <w:color w:val="000000"/>
          <w:sz w:val="24"/>
          <w:szCs w:val="24"/>
        </w:rPr>
      </w:pPr>
      <w:r w:rsidRPr="00BA614B">
        <w:rPr>
          <w:b/>
          <w:color w:val="000000"/>
          <w:sz w:val="24"/>
          <w:szCs w:val="24"/>
        </w:rPr>
        <w:t>6. Гарантии качества товара</w:t>
      </w:r>
    </w:p>
    <w:p w:rsidR="00622C40" w:rsidRDefault="00622C40" w:rsidP="009B434D">
      <w:pPr>
        <w:pStyle w:val="a3"/>
        <w:tabs>
          <w:tab w:val="left" w:pos="1276"/>
        </w:tabs>
        <w:ind w:firstLine="0"/>
        <w:jc w:val="both"/>
        <w:rPr>
          <w:color w:val="000000"/>
          <w:szCs w:val="24"/>
        </w:rPr>
      </w:pPr>
    </w:p>
    <w:p w:rsidR="003D6D6F" w:rsidRPr="00C12D38" w:rsidRDefault="003D6D6F" w:rsidP="003D6D6F">
      <w:pPr>
        <w:ind w:firstLine="709"/>
        <w:jc w:val="both"/>
        <w:rPr>
          <w:color w:val="2D2D2D"/>
          <w:spacing w:val="2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6.1. </w:t>
      </w:r>
      <w:proofErr w:type="gramStart"/>
      <w:r w:rsidRPr="00C12D38">
        <w:rPr>
          <w:sz w:val="24"/>
          <w:szCs w:val="24"/>
        </w:rPr>
        <w:t xml:space="preserve">Поставляемый товар должен быть новым, не бывшим в употреблении, не восстановленным, качественным, изготовленным из высококачественных и экологически чистых материалов, ранее не использовавшимся, не должен иметь дефектов, связанных с конструкцией, качество товара должно соответствовать государственным стандартам, </w:t>
      </w:r>
      <w:r w:rsidRPr="00C12D38">
        <w:rPr>
          <w:color w:val="000000" w:themeColor="text1"/>
          <w:spacing w:val="2"/>
          <w:sz w:val="24"/>
          <w:szCs w:val="24"/>
        </w:rPr>
        <w:t xml:space="preserve"> </w:t>
      </w:r>
      <w:r w:rsidRPr="00C12D38">
        <w:rPr>
          <w:sz w:val="24"/>
          <w:szCs w:val="24"/>
        </w:rPr>
        <w:t>требованиям завода - изготовителя и иной нормативно - технической документации на данный вид товаров и подтверждаться документами качества, необходимыми по действующему законодательству.</w:t>
      </w:r>
      <w:proofErr w:type="gramEnd"/>
      <w:r w:rsidRPr="00C12D38">
        <w:rPr>
          <w:sz w:val="24"/>
          <w:szCs w:val="24"/>
        </w:rPr>
        <w:t xml:space="preserve"> Поставщик должен предоставить на поставляемый товар копии документов, подтверждающих соответствие товара установленным требованиям, качество и безопасность товара (сертификаты и иные документы, обязательные для поставляемого товара, подтверждающие качество товара, оформленные в соответствии с законодательством Российской Федерации).</w:t>
      </w:r>
    </w:p>
    <w:p w:rsidR="003D6D6F" w:rsidRPr="00301231" w:rsidRDefault="003D6D6F" w:rsidP="003D6D6F">
      <w:pPr>
        <w:pStyle w:val="a7"/>
        <w:ind w:firstLine="709"/>
        <w:rPr>
          <w:w w:val="100"/>
        </w:rPr>
      </w:pPr>
      <w:r>
        <w:rPr>
          <w:rFonts w:eastAsia="Calibri"/>
        </w:rPr>
        <w:t>6</w:t>
      </w:r>
      <w:r w:rsidRPr="00301231">
        <w:rPr>
          <w:w w:val="100"/>
        </w:rPr>
        <w:t xml:space="preserve">.2. Товар должен быть поставлен в ненарушенной, без следов воздействия влаги, ударов и царапин упаковке. Поставка товара производится в стандартной упаковке, обеспечивающей сохранность товара при его перевозке и при необходимости, последующем хранении. </w:t>
      </w:r>
    </w:p>
    <w:p w:rsidR="003D6D6F" w:rsidRPr="00301231" w:rsidRDefault="003D6D6F" w:rsidP="003D6D6F">
      <w:pPr>
        <w:pStyle w:val="a7"/>
        <w:ind w:firstLine="709"/>
        <w:rPr>
          <w:w w:val="100"/>
        </w:rPr>
      </w:pPr>
      <w:r w:rsidRPr="00301231">
        <w:rPr>
          <w:w w:val="100"/>
        </w:rPr>
        <w:t>6.3 Поставщик гарантирует качество товара и соблюдение надлежащих условий хранения товара до его передачи Заказчику.</w:t>
      </w:r>
    </w:p>
    <w:p w:rsidR="00717B20" w:rsidRPr="00301231" w:rsidRDefault="00717B20" w:rsidP="003D6D6F">
      <w:pPr>
        <w:pStyle w:val="a7"/>
        <w:ind w:firstLine="709"/>
        <w:rPr>
          <w:w w:val="100"/>
        </w:rPr>
      </w:pPr>
      <w:r w:rsidRPr="00301231">
        <w:rPr>
          <w:w w:val="100"/>
        </w:rPr>
        <w:t xml:space="preserve">6.4. Гарантийный срок должен составлять не менее 12 месяцев </w:t>
      </w:r>
      <w:proofErr w:type="gramStart"/>
      <w:r w:rsidRPr="00301231">
        <w:rPr>
          <w:w w:val="100"/>
        </w:rPr>
        <w:t>с даты поставки</w:t>
      </w:r>
      <w:proofErr w:type="gramEnd"/>
      <w:r w:rsidRPr="00301231">
        <w:rPr>
          <w:w w:val="100"/>
        </w:rPr>
        <w:t xml:space="preserve"> и установки товара по адресу, указанному в техническом задании</w:t>
      </w:r>
      <w:r w:rsidR="00B76016" w:rsidRPr="00301231">
        <w:rPr>
          <w:w w:val="100"/>
        </w:rPr>
        <w:t>.</w:t>
      </w:r>
    </w:p>
    <w:p w:rsidR="003D6D6F" w:rsidRDefault="003D6D6F" w:rsidP="009B434D">
      <w:pPr>
        <w:pStyle w:val="a3"/>
        <w:tabs>
          <w:tab w:val="left" w:pos="1276"/>
        </w:tabs>
        <w:ind w:firstLine="0"/>
        <w:jc w:val="both"/>
        <w:rPr>
          <w:color w:val="000000"/>
          <w:szCs w:val="24"/>
        </w:rPr>
      </w:pPr>
    </w:p>
    <w:p w:rsidR="00C51173" w:rsidRDefault="00C51173" w:rsidP="00C51173">
      <w:pPr>
        <w:tabs>
          <w:tab w:val="left" w:pos="2070"/>
        </w:tabs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C12D38">
        <w:rPr>
          <w:b/>
          <w:bCs/>
          <w:sz w:val="24"/>
          <w:szCs w:val="24"/>
        </w:rPr>
        <w:t>. Ф</w:t>
      </w:r>
      <w:r>
        <w:rPr>
          <w:b/>
          <w:bCs/>
          <w:sz w:val="24"/>
          <w:szCs w:val="24"/>
        </w:rPr>
        <w:t>орс</w:t>
      </w:r>
      <w:r w:rsidRPr="00C12D38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>мажорные обстоятельства</w:t>
      </w:r>
    </w:p>
    <w:p w:rsidR="00C51173" w:rsidRPr="00C12D38" w:rsidRDefault="00C51173" w:rsidP="00C51173">
      <w:pPr>
        <w:tabs>
          <w:tab w:val="left" w:pos="2070"/>
        </w:tabs>
        <w:ind w:firstLine="709"/>
        <w:jc w:val="center"/>
        <w:rPr>
          <w:b/>
          <w:bCs/>
          <w:sz w:val="24"/>
          <w:szCs w:val="24"/>
        </w:rPr>
      </w:pPr>
    </w:p>
    <w:p w:rsidR="00C51173" w:rsidRPr="00F12A55" w:rsidRDefault="00C51173" w:rsidP="00C51173">
      <w:pPr>
        <w:shd w:val="clear" w:color="auto" w:fill="FFFFFF"/>
        <w:tabs>
          <w:tab w:val="left" w:pos="60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C12D38">
        <w:rPr>
          <w:sz w:val="24"/>
          <w:szCs w:val="24"/>
        </w:rPr>
        <w:t xml:space="preserve">.1. </w:t>
      </w:r>
      <w:r w:rsidRPr="00F12A55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по-настоящему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 xml:space="preserve">у, если таковые явились следствием действия обстоятельств непреодолимой силы, не поддающихся разумному контролю Сторон, возникших </w:t>
      </w:r>
      <w:r w:rsidRPr="00F12A55">
        <w:rPr>
          <w:sz w:val="24"/>
          <w:szCs w:val="24"/>
        </w:rPr>
        <w:lastRenderedPageBreak/>
        <w:t xml:space="preserve">после заключения настоящего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 xml:space="preserve">а. А также объективно препятствующих полному или частичному выполнению сторонами своих обязательств по-настоящему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 xml:space="preserve">у, включая, но, не ограничиваясь </w:t>
      </w:r>
      <w:proofErr w:type="gramStart"/>
      <w:r w:rsidRPr="00F12A55">
        <w:rPr>
          <w:sz w:val="24"/>
          <w:szCs w:val="24"/>
        </w:rPr>
        <w:t>перечисленным</w:t>
      </w:r>
      <w:proofErr w:type="gramEnd"/>
      <w:r w:rsidRPr="00F12A55">
        <w:rPr>
          <w:sz w:val="24"/>
          <w:szCs w:val="24"/>
        </w:rPr>
        <w:t xml:space="preserve">: войны, военные действия любого характера, блокады, забастовки, землетрясения, наводнения, пожары и другие стихийные бедствия, а также запрет компетентных государственных органов на действия Сторон. Срок исполнения Сторонами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>ных обязательств соразмерно отодвигается на время действия таких обстоятельств.</w:t>
      </w:r>
    </w:p>
    <w:p w:rsidR="00C51173" w:rsidRPr="00F12A55" w:rsidRDefault="00C51173" w:rsidP="00C51173">
      <w:pPr>
        <w:shd w:val="clear" w:color="auto" w:fill="FFFFFF"/>
        <w:tabs>
          <w:tab w:val="left" w:pos="60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12A55">
        <w:rPr>
          <w:sz w:val="24"/>
          <w:szCs w:val="24"/>
        </w:rPr>
        <w:t xml:space="preserve">.2. Сторона, для которой создалась невозможность исполнения обязательств по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>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:rsidR="00C51173" w:rsidRPr="00F12A55" w:rsidRDefault="00C51173" w:rsidP="00C51173">
      <w:pPr>
        <w:shd w:val="clear" w:color="auto" w:fill="FFFFFF"/>
        <w:tabs>
          <w:tab w:val="left" w:pos="60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12A55">
        <w:rPr>
          <w:sz w:val="24"/>
          <w:szCs w:val="24"/>
        </w:rPr>
        <w:t>.3. Не извещение или несвоевременное извещение другой Стороны согласно пункту 8.2. влечет за собой утрату права ссылаться на эти обстоятельства.</w:t>
      </w:r>
    </w:p>
    <w:p w:rsidR="00C51173" w:rsidRPr="00F12A55" w:rsidRDefault="00C51173" w:rsidP="00C51173">
      <w:pPr>
        <w:widowControl w:val="0"/>
        <w:autoSpaceDE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12A55">
        <w:rPr>
          <w:sz w:val="24"/>
          <w:szCs w:val="24"/>
        </w:rPr>
        <w:t>.4. Если подобное состояние невыполнения обязатель</w:t>
      </w:r>
      <w:proofErr w:type="gramStart"/>
      <w:r w:rsidRPr="00F12A55">
        <w:rPr>
          <w:sz w:val="24"/>
          <w:szCs w:val="24"/>
        </w:rPr>
        <w:t>ств пр</w:t>
      </w:r>
      <w:proofErr w:type="gramEnd"/>
      <w:r w:rsidRPr="00F12A55">
        <w:rPr>
          <w:sz w:val="24"/>
          <w:szCs w:val="24"/>
        </w:rPr>
        <w:t xml:space="preserve">одлится более месяца, то каждая Сторона имеет право потребовать расторжения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 xml:space="preserve">а, известив письменно об этом другую Сторону за 2 недели до предполагаемого расторжения. В этом случае действие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>а прекращается по соглашению Сторон.</w:t>
      </w:r>
    </w:p>
    <w:p w:rsidR="009B434D" w:rsidRPr="00BA614B" w:rsidRDefault="009B434D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</w:p>
    <w:p w:rsidR="00393786" w:rsidRDefault="009E593C" w:rsidP="00393786">
      <w:pPr>
        <w:widowControl w:val="0"/>
        <w:suppressAutoHyphens/>
        <w:ind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393786" w:rsidRPr="00C12D38">
        <w:rPr>
          <w:b/>
          <w:bCs/>
          <w:sz w:val="24"/>
          <w:szCs w:val="24"/>
        </w:rPr>
        <w:t>. П</w:t>
      </w:r>
      <w:r w:rsidR="00393786">
        <w:rPr>
          <w:b/>
          <w:bCs/>
          <w:sz w:val="24"/>
          <w:szCs w:val="24"/>
        </w:rPr>
        <w:t>орядок разрешения споров</w:t>
      </w:r>
    </w:p>
    <w:p w:rsidR="00393786" w:rsidRPr="00C12D38" w:rsidRDefault="00393786" w:rsidP="00393786">
      <w:pPr>
        <w:widowControl w:val="0"/>
        <w:suppressAutoHyphens/>
        <w:ind w:firstLine="708"/>
        <w:jc w:val="center"/>
        <w:rPr>
          <w:b/>
          <w:bCs/>
          <w:sz w:val="24"/>
          <w:szCs w:val="24"/>
        </w:rPr>
      </w:pPr>
    </w:p>
    <w:p w:rsidR="00DB5D53" w:rsidRPr="00D27F3D" w:rsidRDefault="00DB5D53" w:rsidP="00DB5D53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8</w:t>
      </w:r>
      <w:r w:rsidRPr="00D27F3D">
        <w:rPr>
          <w:sz w:val="24"/>
          <w:szCs w:val="24"/>
          <w:lang w:eastAsia="zh-CN"/>
        </w:rPr>
        <w:t xml:space="preserve">.1. Все споры и разногласия, возникающие между сторонами по настоящему </w:t>
      </w:r>
      <w:r w:rsidR="00DA42D3">
        <w:rPr>
          <w:color w:val="000000"/>
          <w:sz w:val="24"/>
          <w:szCs w:val="24"/>
          <w:lang w:eastAsia="zh-CN"/>
        </w:rPr>
        <w:t>Договор</w:t>
      </w:r>
      <w:r w:rsidRPr="00D27F3D">
        <w:rPr>
          <w:color w:val="000000"/>
          <w:sz w:val="24"/>
          <w:szCs w:val="24"/>
          <w:lang w:eastAsia="zh-CN"/>
        </w:rPr>
        <w:t>у</w:t>
      </w:r>
      <w:r w:rsidRPr="00D27F3D">
        <w:rPr>
          <w:sz w:val="24"/>
          <w:szCs w:val="24"/>
          <w:lang w:eastAsia="zh-CN"/>
        </w:rPr>
        <w:t xml:space="preserve"> или в связи с ним, разрешаются путём переговоров. В случае если стороны не придут к соглашению, споры подлежат рассмотрению в Арбитражном суде Еврейской автономной области в порядке, установленном действующим законодательством.</w:t>
      </w:r>
    </w:p>
    <w:p w:rsidR="00550C8E" w:rsidRDefault="00550C8E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</w:p>
    <w:p w:rsidR="00DA42D3" w:rsidRDefault="00DA42D3" w:rsidP="00DA42D3">
      <w:pPr>
        <w:suppressAutoHyphens/>
        <w:ind w:left="360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9</w:t>
      </w:r>
      <w:r w:rsidRPr="00D27F3D">
        <w:rPr>
          <w:b/>
          <w:sz w:val="24"/>
          <w:szCs w:val="24"/>
          <w:lang w:eastAsia="zh-CN"/>
        </w:rPr>
        <w:t>. С</w:t>
      </w:r>
      <w:r>
        <w:rPr>
          <w:b/>
          <w:sz w:val="24"/>
          <w:szCs w:val="24"/>
          <w:lang w:eastAsia="zh-CN"/>
        </w:rPr>
        <w:t>рок действия договора</w:t>
      </w:r>
    </w:p>
    <w:p w:rsidR="00DA42D3" w:rsidRPr="00D27F3D" w:rsidRDefault="00DA42D3" w:rsidP="00DA42D3">
      <w:pPr>
        <w:suppressAutoHyphens/>
        <w:ind w:left="360"/>
        <w:jc w:val="center"/>
        <w:rPr>
          <w:b/>
          <w:sz w:val="24"/>
          <w:szCs w:val="24"/>
          <w:lang w:eastAsia="zh-CN"/>
        </w:rPr>
      </w:pPr>
    </w:p>
    <w:p w:rsidR="00DA42D3" w:rsidRPr="00D27F3D" w:rsidRDefault="00DA42D3" w:rsidP="00DA42D3">
      <w:pPr>
        <w:snapToGrid w:val="0"/>
        <w:ind w:firstLine="708"/>
        <w:jc w:val="both"/>
        <w:rPr>
          <w:snapToGrid w:val="0"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9</w:t>
      </w:r>
      <w:r w:rsidRPr="00D27F3D">
        <w:rPr>
          <w:sz w:val="24"/>
          <w:szCs w:val="24"/>
          <w:lang w:eastAsia="zh-CN"/>
        </w:rPr>
        <w:t xml:space="preserve">.1. Настоящий </w:t>
      </w:r>
      <w:r>
        <w:rPr>
          <w:sz w:val="24"/>
          <w:szCs w:val="24"/>
          <w:lang w:eastAsia="zh-CN"/>
        </w:rPr>
        <w:t>Договор</w:t>
      </w:r>
      <w:r w:rsidRPr="00D27F3D">
        <w:rPr>
          <w:sz w:val="24"/>
          <w:szCs w:val="24"/>
          <w:lang w:eastAsia="zh-CN"/>
        </w:rPr>
        <w:t xml:space="preserve"> вступает в силу с момента подписания его Сторонами и действует </w:t>
      </w:r>
      <w:r>
        <w:rPr>
          <w:sz w:val="24"/>
          <w:szCs w:val="24"/>
          <w:lang w:eastAsia="zh-CN"/>
        </w:rPr>
        <w:t>по 31.12.</w:t>
      </w:r>
      <w:r w:rsidRPr="00D27F3D">
        <w:rPr>
          <w:sz w:val="24"/>
          <w:szCs w:val="24"/>
          <w:lang w:eastAsia="zh-CN"/>
        </w:rPr>
        <w:t>202</w:t>
      </w:r>
      <w:r>
        <w:rPr>
          <w:sz w:val="24"/>
          <w:szCs w:val="24"/>
          <w:lang w:eastAsia="zh-CN"/>
        </w:rPr>
        <w:t>6</w:t>
      </w:r>
      <w:r w:rsidRPr="00D27F3D">
        <w:rPr>
          <w:sz w:val="24"/>
          <w:szCs w:val="24"/>
          <w:lang w:eastAsia="zh-CN"/>
        </w:rPr>
        <w:t>,</w:t>
      </w:r>
      <w:r w:rsidRPr="00D27F3D">
        <w:rPr>
          <w:snapToGrid w:val="0"/>
          <w:color w:val="000000"/>
          <w:sz w:val="24"/>
          <w:szCs w:val="24"/>
        </w:rPr>
        <w:t xml:space="preserve"> а в части обязательств до полного их исполнения.</w:t>
      </w:r>
    </w:p>
    <w:p w:rsidR="00DA42D3" w:rsidRPr="00D27F3D" w:rsidRDefault="00DA42D3" w:rsidP="00DA42D3">
      <w:pPr>
        <w:tabs>
          <w:tab w:val="left" w:pos="426"/>
          <w:tab w:val="num" w:pos="540"/>
        </w:tabs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9</w:t>
      </w:r>
      <w:r w:rsidRPr="00D27F3D">
        <w:rPr>
          <w:rFonts w:eastAsia="Calibri"/>
          <w:sz w:val="24"/>
          <w:szCs w:val="24"/>
          <w:lang w:eastAsia="en-US"/>
        </w:rPr>
        <w:t xml:space="preserve">.2. Прекращение (окончание) срока действия настоящего </w:t>
      </w:r>
      <w:r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а влечет за собой прекращение обязательств, сторон по нему, но не освобождает стороны от ответственности за его нарушения, если таковые имели место при исполнении условий настоящего </w:t>
      </w:r>
      <w:r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>а.</w:t>
      </w:r>
    </w:p>
    <w:p w:rsidR="00DB5D53" w:rsidRDefault="00DB5D53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</w:p>
    <w:p w:rsidR="00193186" w:rsidRDefault="00193186" w:rsidP="00193186">
      <w:pPr>
        <w:pStyle w:val="a7"/>
        <w:tabs>
          <w:tab w:val="left" w:pos="426"/>
        </w:tabs>
        <w:ind w:firstLine="709"/>
        <w:jc w:val="center"/>
        <w:rPr>
          <w:b/>
          <w:bCs/>
        </w:rPr>
      </w:pPr>
      <w:r w:rsidRPr="00C12D38">
        <w:rPr>
          <w:b/>
          <w:bCs/>
        </w:rPr>
        <w:t>10. П</w:t>
      </w:r>
      <w:r>
        <w:rPr>
          <w:b/>
          <w:bCs/>
        </w:rPr>
        <w:t>рочие условия</w:t>
      </w:r>
    </w:p>
    <w:p w:rsidR="00193186" w:rsidRPr="00C12D38" w:rsidRDefault="00193186" w:rsidP="00193186">
      <w:pPr>
        <w:pStyle w:val="a7"/>
        <w:tabs>
          <w:tab w:val="left" w:pos="426"/>
        </w:tabs>
        <w:ind w:firstLine="709"/>
        <w:jc w:val="center"/>
        <w:rPr>
          <w:b/>
          <w:bCs/>
        </w:rPr>
      </w:pPr>
    </w:p>
    <w:p w:rsidR="00193186" w:rsidRPr="00C12D38" w:rsidRDefault="00193186" w:rsidP="00193186">
      <w:pPr>
        <w:widowControl w:val="0"/>
        <w:shd w:val="clear" w:color="auto" w:fill="FFFFFF"/>
        <w:tabs>
          <w:tab w:val="left" w:pos="1541"/>
        </w:tabs>
        <w:ind w:firstLine="709"/>
        <w:jc w:val="both"/>
        <w:rPr>
          <w:sz w:val="24"/>
          <w:szCs w:val="24"/>
        </w:rPr>
      </w:pPr>
      <w:r w:rsidRPr="00C12D38">
        <w:rPr>
          <w:sz w:val="24"/>
          <w:szCs w:val="24"/>
        </w:rPr>
        <w:t xml:space="preserve">10.1. Настоящий </w:t>
      </w:r>
      <w:r w:rsidR="004A579A">
        <w:rPr>
          <w:sz w:val="24"/>
          <w:szCs w:val="24"/>
        </w:rPr>
        <w:t>Договор</w:t>
      </w:r>
      <w:r w:rsidRPr="00C12D38">
        <w:rPr>
          <w:sz w:val="24"/>
          <w:szCs w:val="24"/>
        </w:rPr>
        <w:t xml:space="preserve"> заключен в порядке, предусмотренном Федеральным законом от 05.04.2013</w:t>
      </w:r>
      <w:r>
        <w:rPr>
          <w:sz w:val="24"/>
          <w:szCs w:val="24"/>
        </w:rPr>
        <w:t xml:space="preserve"> </w:t>
      </w:r>
      <w:r w:rsidRPr="00C12D38">
        <w:rPr>
          <w:sz w:val="24"/>
          <w:szCs w:val="24"/>
        </w:rPr>
        <w:t xml:space="preserve">г. № 44-ФЗ </w:t>
      </w:r>
      <w:r w:rsidRPr="00C12D38">
        <w:rPr>
          <w:b/>
          <w:bCs/>
          <w:sz w:val="24"/>
          <w:szCs w:val="24"/>
        </w:rPr>
        <w:t>«</w:t>
      </w:r>
      <w:r w:rsidRPr="00C12D38">
        <w:rPr>
          <w:sz w:val="24"/>
          <w:szCs w:val="24"/>
        </w:rPr>
        <w:t xml:space="preserve">О </w:t>
      </w:r>
      <w:r w:rsidR="004A579A">
        <w:rPr>
          <w:sz w:val="24"/>
          <w:szCs w:val="24"/>
        </w:rPr>
        <w:t>договор</w:t>
      </w:r>
      <w:r w:rsidRPr="00C12D38">
        <w:rPr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нужд», составлен в двух экземплярах, имеющих одинаковую юридическую силу, по одному экземпляру для каждой из сторон.</w:t>
      </w:r>
    </w:p>
    <w:p w:rsidR="00193186" w:rsidRPr="00063276" w:rsidRDefault="00193186" w:rsidP="00193186">
      <w:pPr>
        <w:pStyle w:val="a7"/>
        <w:ind w:firstLine="709"/>
        <w:rPr>
          <w:w w:val="100"/>
        </w:rPr>
      </w:pPr>
      <w:r w:rsidRPr="00063276">
        <w:rPr>
          <w:w w:val="100"/>
        </w:rPr>
        <w:t xml:space="preserve">10.2. Взаимоотношения Сторон, не урегулированные </w:t>
      </w:r>
      <w:r w:rsidR="004A579A" w:rsidRPr="00063276">
        <w:rPr>
          <w:w w:val="100"/>
        </w:rPr>
        <w:t>Договор</w:t>
      </w:r>
      <w:r w:rsidRPr="00063276">
        <w:rPr>
          <w:w w:val="100"/>
        </w:rPr>
        <w:t>ом, регулируются законодательством Российской Федерации.</w:t>
      </w:r>
    </w:p>
    <w:p w:rsidR="00193186" w:rsidRPr="00063276" w:rsidRDefault="00193186" w:rsidP="00193186">
      <w:pPr>
        <w:pStyle w:val="a7"/>
        <w:ind w:firstLine="709"/>
        <w:rPr>
          <w:w w:val="100"/>
        </w:rPr>
      </w:pPr>
      <w:r w:rsidRPr="00063276">
        <w:rPr>
          <w:w w:val="100"/>
        </w:rPr>
        <w:t>10.3. Стороны обязаны сообщать письменно в течение 5 (пяти) календарных дней после произошедших изменений об изменении своего фирменного наименования, места нахождения, почтового адреса, банковских реквизитов, принятии решения о реорганизации, ликвидации или введения процедуры банкротства, в том числе в период действия гарантийного срока.</w:t>
      </w:r>
    </w:p>
    <w:p w:rsidR="00193186" w:rsidRPr="00063276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C12D38">
        <w:rPr>
          <w:sz w:val="24"/>
          <w:szCs w:val="24"/>
        </w:rPr>
        <w:t>10.4.</w:t>
      </w:r>
      <w:r w:rsidRPr="00063276">
        <w:rPr>
          <w:sz w:val="24"/>
          <w:szCs w:val="24"/>
        </w:rPr>
        <w:t xml:space="preserve"> Расторжение </w:t>
      </w:r>
      <w:r w:rsidR="004A579A" w:rsidRPr="00063276">
        <w:rPr>
          <w:sz w:val="24"/>
          <w:szCs w:val="24"/>
        </w:rPr>
        <w:t>Договор</w:t>
      </w:r>
      <w:r w:rsidRPr="00063276">
        <w:rPr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 w:rsidR="004A579A" w:rsidRPr="00063276">
        <w:rPr>
          <w:sz w:val="24"/>
          <w:szCs w:val="24"/>
        </w:rPr>
        <w:t>Договор</w:t>
      </w:r>
      <w:r w:rsidRPr="00063276">
        <w:rPr>
          <w:sz w:val="24"/>
          <w:szCs w:val="24"/>
        </w:rPr>
        <w:t xml:space="preserve">а от исполнения </w:t>
      </w:r>
      <w:r w:rsidR="004A579A" w:rsidRPr="00063276">
        <w:rPr>
          <w:sz w:val="24"/>
          <w:szCs w:val="24"/>
        </w:rPr>
        <w:t>Договор</w:t>
      </w:r>
      <w:r w:rsidRPr="00063276">
        <w:rPr>
          <w:sz w:val="24"/>
          <w:szCs w:val="24"/>
        </w:rPr>
        <w:t>а в соответствии с гражданским законодательством Российской Федерации.</w:t>
      </w:r>
    </w:p>
    <w:p w:rsidR="00193186" w:rsidRPr="00063276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063276">
        <w:rPr>
          <w:sz w:val="24"/>
          <w:szCs w:val="24"/>
        </w:rPr>
        <w:t xml:space="preserve">10.5. Стороны вправе принять решение об одностороннем отказе от исполнения </w:t>
      </w:r>
      <w:r w:rsidR="004A579A" w:rsidRPr="00063276">
        <w:rPr>
          <w:sz w:val="24"/>
          <w:szCs w:val="24"/>
        </w:rPr>
        <w:t>Договор</w:t>
      </w:r>
      <w:r w:rsidRPr="00063276">
        <w:rPr>
          <w:sz w:val="24"/>
          <w:szCs w:val="24"/>
        </w:rPr>
        <w:t>а по основаниям, предусмотренным Гражданским законодательством Российской Федерации для одностороннего отказа от исполнения отдельных видов обязательств, на основании п.9-23 ст. 95 Федерального закона от 05.04.2013 г. № 44 – ФЗ.</w:t>
      </w:r>
    </w:p>
    <w:p w:rsidR="00193186" w:rsidRPr="00063276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063276">
        <w:rPr>
          <w:sz w:val="24"/>
          <w:szCs w:val="24"/>
        </w:rPr>
        <w:lastRenderedPageBreak/>
        <w:t xml:space="preserve">10.6. Требования по допуску сотрудников </w:t>
      </w:r>
      <w:r w:rsidRPr="00C12D38">
        <w:rPr>
          <w:sz w:val="24"/>
          <w:szCs w:val="24"/>
        </w:rPr>
        <w:t>Поставщик</w:t>
      </w:r>
      <w:r>
        <w:rPr>
          <w:sz w:val="24"/>
          <w:szCs w:val="24"/>
        </w:rPr>
        <w:t>а</w:t>
      </w:r>
      <w:r w:rsidRPr="00063276">
        <w:rPr>
          <w:sz w:val="24"/>
          <w:szCs w:val="24"/>
        </w:rPr>
        <w:t xml:space="preserve"> к помещению:</w:t>
      </w:r>
    </w:p>
    <w:p w:rsidR="00193186" w:rsidRPr="00C12D38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bCs/>
          <w:sz w:val="24"/>
          <w:szCs w:val="24"/>
        </w:rPr>
      </w:pPr>
      <w:r w:rsidRPr="00C12D38">
        <w:rPr>
          <w:color w:val="000000"/>
          <w:sz w:val="24"/>
          <w:szCs w:val="24"/>
        </w:rPr>
        <w:t>10.6.1.</w:t>
      </w:r>
      <w:r w:rsidRPr="00C12D38">
        <w:rPr>
          <w:color w:val="000000"/>
          <w:sz w:val="24"/>
          <w:szCs w:val="24"/>
        </w:rPr>
        <w:tab/>
      </w:r>
      <w:r w:rsidRPr="00C12D38">
        <w:rPr>
          <w:sz w:val="24"/>
          <w:szCs w:val="24"/>
        </w:rPr>
        <w:t>Поставщик</w:t>
      </w:r>
      <w:r w:rsidRPr="00C12D38">
        <w:rPr>
          <w:color w:val="000000"/>
          <w:sz w:val="24"/>
          <w:szCs w:val="24"/>
        </w:rPr>
        <w:t xml:space="preserve"> должен в течение 3 (рабочих) дней </w:t>
      </w:r>
      <w:proofErr w:type="gramStart"/>
      <w:r w:rsidRPr="00C12D38">
        <w:rPr>
          <w:color w:val="000000"/>
          <w:sz w:val="24"/>
          <w:szCs w:val="24"/>
        </w:rPr>
        <w:t>с даты заключения</w:t>
      </w:r>
      <w:proofErr w:type="gramEnd"/>
      <w:r w:rsidRPr="00C12D38">
        <w:rPr>
          <w:color w:val="000000"/>
          <w:sz w:val="24"/>
          <w:szCs w:val="24"/>
        </w:rPr>
        <w:t xml:space="preserve"> </w:t>
      </w:r>
      <w:r w:rsidR="004A579A">
        <w:rPr>
          <w:color w:val="000000"/>
          <w:sz w:val="24"/>
          <w:szCs w:val="24"/>
        </w:rPr>
        <w:t>Договор</w:t>
      </w:r>
      <w:r w:rsidRPr="00C12D38">
        <w:rPr>
          <w:color w:val="000000"/>
          <w:sz w:val="24"/>
          <w:szCs w:val="24"/>
        </w:rPr>
        <w:t xml:space="preserve">а представить список своих сотрудников </w:t>
      </w:r>
      <w:r w:rsidR="00FC5FF5">
        <w:rPr>
          <w:color w:val="000000"/>
          <w:sz w:val="24"/>
          <w:szCs w:val="24"/>
        </w:rPr>
        <w:t>задействованных в выполнении работ</w:t>
      </w:r>
      <w:r w:rsidRPr="00C12D38">
        <w:rPr>
          <w:color w:val="000000"/>
          <w:sz w:val="24"/>
          <w:szCs w:val="24"/>
        </w:rPr>
        <w:t xml:space="preserve"> по установке (монтажу) </w:t>
      </w:r>
      <w:proofErr w:type="spellStart"/>
      <w:r w:rsidR="003A7EE4">
        <w:rPr>
          <w:bCs/>
          <w:sz w:val="24"/>
          <w:szCs w:val="24"/>
        </w:rPr>
        <w:t>рольставней</w:t>
      </w:r>
      <w:proofErr w:type="spellEnd"/>
      <w:r w:rsidRPr="00C12D38">
        <w:rPr>
          <w:bCs/>
          <w:sz w:val="24"/>
          <w:szCs w:val="24"/>
        </w:rPr>
        <w:t>.</w:t>
      </w:r>
      <w:r w:rsidR="001B0F5E">
        <w:rPr>
          <w:bCs/>
          <w:sz w:val="24"/>
          <w:szCs w:val="24"/>
        </w:rPr>
        <w:t xml:space="preserve"> В случае замены сотрудников Поставщик предоставляет новый список на период выполнения работ.</w:t>
      </w:r>
    </w:p>
    <w:p w:rsidR="00193186" w:rsidRPr="00C12D38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C12D3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10.6.2. </w:t>
      </w:r>
      <w:r w:rsidRPr="00C12D38">
        <w:rPr>
          <w:color w:val="000000"/>
          <w:sz w:val="24"/>
          <w:szCs w:val="24"/>
        </w:rPr>
        <w:t xml:space="preserve">Каждый сотрудник </w:t>
      </w:r>
      <w:r w:rsidRPr="00C12D38">
        <w:rPr>
          <w:sz w:val="24"/>
          <w:szCs w:val="24"/>
        </w:rPr>
        <w:t>Поставщик</w:t>
      </w:r>
      <w:r>
        <w:rPr>
          <w:sz w:val="24"/>
          <w:szCs w:val="24"/>
        </w:rPr>
        <w:t>а</w:t>
      </w:r>
      <w:r w:rsidRPr="00C12D38">
        <w:rPr>
          <w:color w:val="000000"/>
          <w:sz w:val="24"/>
          <w:szCs w:val="24"/>
        </w:rPr>
        <w:t xml:space="preserve"> для получения доступа к помещению должен постоянно иметь на руках документы</w:t>
      </w:r>
      <w:r w:rsidR="003513CA">
        <w:rPr>
          <w:color w:val="000000"/>
          <w:sz w:val="24"/>
          <w:szCs w:val="24"/>
        </w:rPr>
        <w:t>:</w:t>
      </w:r>
      <w:r w:rsidRPr="00C12D38">
        <w:rPr>
          <w:color w:val="000000"/>
          <w:sz w:val="24"/>
          <w:szCs w:val="24"/>
        </w:rPr>
        <w:t xml:space="preserve"> удостоверяющие личность,  о допуске на выполнение работ</w:t>
      </w:r>
      <w:r w:rsidR="00A11061">
        <w:rPr>
          <w:color w:val="000000"/>
          <w:sz w:val="24"/>
          <w:szCs w:val="24"/>
        </w:rPr>
        <w:t xml:space="preserve"> </w:t>
      </w:r>
      <w:proofErr w:type="gramStart"/>
      <w:r w:rsidR="003513CA">
        <w:rPr>
          <w:color w:val="000000"/>
          <w:sz w:val="24"/>
          <w:szCs w:val="24"/>
        </w:rPr>
        <w:t>согласно</w:t>
      </w:r>
      <w:r w:rsidR="00A11061">
        <w:rPr>
          <w:color w:val="000000"/>
          <w:sz w:val="24"/>
          <w:szCs w:val="24"/>
        </w:rPr>
        <w:t xml:space="preserve"> пунктов</w:t>
      </w:r>
      <w:proofErr w:type="gramEnd"/>
      <w:r w:rsidR="00A11061">
        <w:rPr>
          <w:color w:val="000000"/>
          <w:sz w:val="24"/>
          <w:szCs w:val="24"/>
        </w:rPr>
        <w:t xml:space="preserve"> 14, 16, 25, 26 приказа </w:t>
      </w:r>
      <w:r w:rsidR="00636F5E">
        <w:rPr>
          <w:color w:val="000000"/>
          <w:sz w:val="24"/>
          <w:szCs w:val="24"/>
        </w:rPr>
        <w:t>Минтруда России от 26.11.2020 № 782н</w:t>
      </w:r>
      <w:r w:rsidRPr="00C12D38">
        <w:rPr>
          <w:color w:val="000000"/>
          <w:sz w:val="24"/>
          <w:szCs w:val="24"/>
        </w:rPr>
        <w:t>.</w:t>
      </w:r>
    </w:p>
    <w:p w:rsidR="00193186" w:rsidRPr="00C12D38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C12D38">
        <w:rPr>
          <w:color w:val="000000"/>
          <w:sz w:val="24"/>
          <w:szCs w:val="24"/>
        </w:rPr>
        <w:t>10.6.3.</w:t>
      </w:r>
      <w:r w:rsidRPr="00C12D38">
        <w:rPr>
          <w:color w:val="000000"/>
          <w:sz w:val="24"/>
          <w:szCs w:val="24"/>
        </w:rPr>
        <w:tab/>
      </w:r>
      <w:r w:rsidRPr="00C12D38">
        <w:rPr>
          <w:sz w:val="24"/>
          <w:szCs w:val="24"/>
        </w:rPr>
        <w:t>Поставщик</w:t>
      </w:r>
      <w:r w:rsidRPr="00C12D38">
        <w:rPr>
          <w:color w:val="000000"/>
          <w:sz w:val="24"/>
          <w:szCs w:val="24"/>
        </w:rPr>
        <w:t xml:space="preserve"> обязан выполнять установленные требования пропускного и внутри объектового режима.</w:t>
      </w:r>
    </w:p>
    <w:p w:rsidR="00393786" w:rsidRDefault="00393786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</w:p>
    <w:p w:rsidR="001204F2" w:rsidRPr="00BA614B" w:rsidRDefault="001B5FCA" w:rsidP="00BA614B">
      <w:pPr>
        <w:pStyle w:val="a3"/>
        <w:tabs>
          <w:tab w:val="left" w:pos="720"/>
        </w:tabs>
        <w:ind w:firstLine="709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11</w:t>
      </w:r>
      <w:r w:rsidR="00BA614B" w:rsidRPr="00BA614B">
        <w:rPr>
          <w:b/>
          <w:color w:val="000000"/>
          <w:szCs w:val="24"/>
        </w:rPr>
        <w:t>. Приложения к Договору</w:t>
      </w:r>
    </w:p>
    <w:p w:rsidR="00550C8E" w:rsidRDefault="001204F2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BA614B" w:rsidRPr="00BA614B">
        <w:rPr>
          <w:color w:val="000000"/>
          <w:szCs w:val="24"/>
        </w:rPr>
        <w:t>1</w:t>
      </w:r>
      <w:r w:rsidR="001B5FCA">
        <w:rPr>
          <w:color w:val="000000"/>
          <w:szCs w:val="24"/>
        </w:rPr>
        <w:t>1</w:t>
      </w:r>
      <w:r w:rsidR="00BA614B" w:rsidRPr="00BA614B">
        <w:rPr>
          <w:color w:val="000000"/>
          <w:szCs w:val="24"/>
        </w:rPr>
        <w:t>.1. Нижеперечисленные документы образуют приложения к настоящему Договору и являются его неотъемлемыми  частями:</w:t>
      </w:r>
    </w:p>
    <w:p w:rsidR="00550C8E" w:rsidRDefault="00D5493A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Приложение </w:t>
      </w:r>
      <w:r w:rsidR="00EF675B">
        <w:rPr>
          <w:color w:val="000000"/>
          <w:szCs w:val="24"/>
        </w:rPr>
        <w:t>№1. Техническ</w:t>
      </w:r>
      <w:r w:rsidR="00E508AB">
        <w:rPr>
          <w:color w:val="000000"/>
          <w:szCs w:val="24"/>
        </w:rPr>
        <w:t>ое задание</w:t>
      </w:r>
      <w:r>
        <w:rPr>
          <w:color w:val="000000"/>
          <w:szCs w:val="24"/>
        </w:rPr>
        <w:t>.</w:t>
      </w:r>
    </w:p>
    <w:p w:rsidR="00BA614B" w:rsidRPr="00BA614B" w:rsidRDefault="00D5493A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>Приложение № 2. Спецификация.</w:t>
      </w:r>
    </w:p>
    <w:p w:rsidR="009B434D" w:rsidRPr="00FE79C4" w:rsidRDefault="00D5493A" w:rsidP="00550C8E">
      <w:pPr>
        <w:pStyle w:val="2"/>
        <w:rPr>
          <w:rFonts w:ascii="Times New Roman" w:hAnsi="Times New Roman"/>
          <w:i w:val="0"/>
          <w:color w:val="000000"/>
          <w:w w:val="100"/>
          <w:szCs w:val="24"/>
        </w:rPr>
      </w:pPr>
      <w:r w:rsidRPr="00FE79C4">
        <w:rPr>
          <w:rFonts w:ascii="Times New Roman" w:hAnsi="Times New Roman"/>
          <w:i w:val="0"/>
          <w:color w:val="000000"/>
          <w:w w:val="100"/>
          <w:szCs w:val="24"/>
        </w:rPr>
        <w:t>Приложение № 3</w:t>
      </w:r>
      <w:r w:rsidR="00BA614B" w:rsidRPr="00FE79C4">
        <w:rPr>
          <w:rFonts w:ascii="Times New Roman" w:hAnsi="Times New Roman"/>
          <w:i w:val="0"/>
          <w:color w:val="000000"/>
          <w:w w:val="100"/>
          <w:szCs w:val="24"/>
        </w:rPr>
        <w:t>. Форма Акта сдачи-приемки товара с установкой</w:t>
      </w:r>
      <w:r w:rsidR="009B434D" w:rsidRPr="00FE79C4">
        <w:rPr>
          <w:rFonts w:ascii="Times New Roman" w:hAnsi="Times New Roman"/>
          <w:i w:val="0"/>
          <w:color w:val="000000"/>
          <w:w w:val="100"/>
          <w:szCs w:val="24"/>
        </w:rPr>
        <w:t>.</w:t>
      </w:r>
      <w:r w:rsidR="00BA614B" w:rsidRPr="00FE79C4">
        <w:rPr>
          <w:rFonts w:ascii="Times New Roman" w:hAnsi="Times New Roman"/>
          <w:i w:val="0"/>
          <w:color w:val="000000"/>
          <w:w w:val="100"/>
          <w:szCs w:val="24"/>
        </w:rPr>
        <w:t xml:space="preserve"> </w:t>
      </w:r>
    </w:p>
    <w:p w:rsidR="009B434D" w:rsidRDefault="009B434D" w:rsidP="009B434D">
      <w:pPr>
        <w:rPr>
          <w:sz w:val="24"/>
          <w:szCs w:val="24"/>
        </w:rPr>
      </w:pPr>
    </w:p>
    <w:p w:rsidR="00FF6E23" w:rsidRPr="009B434D" w:rsidRDefault="00FF6E23" w:rsidP="009B434D">
      <w:pPr>
        <w:rPr>
          <w:sz w:val="24"/>
          <w:szCs w:val="24"/>
        </w:rPr>
      </w:pPr>
    </w:p>
    <w:p w:rsidR="009B434D" w:rsidRPr="004B726D" w:rsidRDefault="009B434D" w:rsidP="001204F2">
      <w:pPr>
        <w:pStyle w:val="1"/>
        <w:ind w:firstLine="567"/>
        <w:jc w:val="center"/>
        <w:rPr>
          <w:rFonts w:ascii="Times New Roman" w:hAnsi="Times New Roman"/>
          <w:i w:val="0"/>
          <w:color w:val="000000"/>
          <w:w w:val="100"/>
          <w:szCs w:val="24"/>
        </w:rPr>
      </w:pPr>
      <w:r w:rsidRPr="004B726D">
        <w:rPr>
          <w:rFonts w:ascii="Times New Roman" w:hAnsi="Times New Roman"/>
          <w:i w:val="0"/>
          <w:color w:val="000000"/>
          <w:w w:val="100"/>
          <w:szCs w:val="24"/>
        </w:rPr>
        <w:t>1</w:t>
      </w:r>
      <w:r w:rsidR="001B5FCA">
        <w:rPr>
          <w:rFonts w:ascii="Times New Roman" w:hAnsi="Times New Roman"/>
          <w:i w:val="0"/>
          <w:color w:val="000000"/>
          <w:w w:val="100"/>
          <w:szCs w:val="24"/>
        </w:rPr>
        <w:t>2</w:t>
      </w:r>
      <w:r w:rsidRPr="004B726D">
        <w:rPr>
          <w:rFonts w:ascii="Times New Roman" w:hAnsi="Times New Roman"/>
          <w:i w:val="0"/>
          <w:color w:val="000000"/>
          <w:w w:val="100"/>
          <w:szCs w:val="24"/>
        </w:rPr>
        <w:t xml:space="preserve">. </w:t>
      </w:r>
      <w:r w:rsidR="00740D91" w:rsidRPr="004B726D">
        <w:rPr>
          <w:rFonts w:ascii="Times New Roman" w:hAnsi="Times New Roman"/>
          <w:i w:val="0"/>
          <w:color w:val="000000"/>
          <w:w w:val="100"/>
          <w:szCs w:val="24"/>
        </w:rPr>
        <w:t>Юридические адреса и р</w:t>
      </w:r>
      <w:r w:rsidRPr="004B726D">
        <w:rPr>
          <w:rFonts w:ascii="Times New Roman" w:hAnsi="Times New Roman"/>
          <w:i w:val="0"/>
          <w:color w:val="000000"/>
          <w:w w:val="100"/>
          <w:szCs w:val="24"/>
        </w:rPr>
        <w:t>еквизиты сторон</w:t>
      </w:r>
    </w:p>
    <w:tbl>
      <w:tblPr>
        <w:tblpPr w:leftFromText="180" w:rightFromText="180" w:vertAnchor="text" w:tblpY="1"/>
        <w:tblOverlap w:val="never"/>
        <w:tblW w:w="0" w:type="auto"/>
        <w:tblInd w:w="-1" w:type="dxa"/>
        <w:tblLook w:val="01E0" w:firstRow="1" w:lastRow="1" w:firstColumn="1" w:lastColumn="1" w:noHBand="0" w:noVBand="0"/>
      </w:tblPr>
      <w:tblGrid>
        <w:gridCol w:w="5075"/>
        <w:gridCol w:w="4316"/>
      </w:tblGrid>
      <w:tr w:rsidR="00740D91" w:rsidRPr="004B726D" w:rsidTr="006B527E">
        <w:trPr>
          <w:trHeight w:val="940"/>
        </w:trPr>
        <w:tc>
          <w:tcPr>
            <w:tcW w:w="5075" w:type="dxa"/>
          </w:tcPr>
          <w:p w:rsidR="00740D91" w:rsidRPr="004B726D" w:rsidRDefault="00740D91" w:rsidP="005D399C">
            <w:pPr>
              <w:tabs>
                <w:tab w:val="left" w:pos="4446"/>
              </w:tabs>
              <w:suppressAutoHyphens/>
              <w:rPr>
                <w:b/>
                <w:color w:val="000000"/>
                <w:sz w:val="24"/>
                <w:szCs w:val="24"/>
              </w:rPr>
            </w:pPr>
            <w:r w:rsidRPr="004B726D">
              <w:rPr>
                <w:b/>
                <w:color w:val="000000"/>
                <w:sz w:val="24"/>
                <w:szCs w:val="24"/>
              </w:rPr>
              <w:t>Заказчик:</w:t>
            </w:r>
          </w:p>
          <w:p w:rsidR="00740D91" w:rsidRPr="004B726D" w:rsidRDefault="00740D91" w:rsidP="005D399C">
            <w:pPr>
              <w:jc w:val="both"/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Управление Федеральной налоговой службы по Еврейской автономной области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ИНН 7901004500   КПП 790101001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ОКЦ № 1 ДГУ Банка России//УФК по Приморскому краю, г. Владивосток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БИК 010507002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ЕКС 40102810545370000012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КС 03211643000000012001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proofErr w:type="gramStart"/>
            <w:r w:rsidRPr="004B726D">
              <w:rPr>
                <w:color w:val="000000"/>
                <w:sz w:val="24"/>
                <w:szCs w:val="24"/>
              </w:rPr>
              <w:t xml:space="preserve">УФК по Приморскому краю (УФНС России по Еврейской автономной области </w:t>
            </w:r>
            <w:proofErr w:type="gramEnd"/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B726D">
              <w:rPr>
                <w:color w:val="000000"/>
                <w:sz w:val="24"/>
                <w:szCs w:val="24"/>
              </w:rPr>
              <w:t>л</w:t>
            </w:r>
            <w:proofErr w:type="gramStart"/>
            <w:r w:rsidRPr="004B726D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4B726D">
              <w:rPr>
                <w:color w:val="000000"/>
                <w:sz w:val="24"/>
                <w:szCs w:val="24"/>
              </w:rPr>
              <w:t>ч</w:t>
            </w:r>
            <w:proofErr w:type="spellEnd"/>
            <w:r w:rsidRPr="004B726D">
              <w:rPr>
                <w:color w:val="000000"/>
                <w:sz w:val="24"/>
                <w:szCs w:val="24"/>
              </w:rPr>
              <w:t xml:space="preserve"> 03781353180)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ОКПО 28897730, ОГРН 1047900053739, ОКАТО 99401000000, ОКТМО 99701000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Реквизиты для удержания суммы неустойки (штрафа, пени):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Казначейство России (ФНС России)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ИНН/КПП 7727406020/770701001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Номер лицевого счета 04851F93150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Номер банковского (казначейского) счета 03100643000000018500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ОКЦ № 7 ГУ Банка России по ЦФО // УФК по Тульской области, г. Тула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БИК 017003983; ОКТМО 99701000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к/с 40102810445370000059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КБК 18211607010019000140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</w:p>
          <w:p w:rsidR="00740D91" w:rsidRPr="004B726D" w:rsidRDefault="00740D91" w:rsidP="005D399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316" w:type="dxa"/>
          </w:tcPr>
          <w:p w:rsidR="00740D91" w:rsidRPr="004B726D" w:rsidRDefault="00740D91" w:rsidP="005D399C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4B726D">
              <w:rPr>
                <w:b/>
                <w:color w:val="000000"/>
                <w:sz w:val="24"/>
                <w:szCs w:val="24"/>
              </w:rPr>
              <w:t>Поставщик</w:t>
            </w:r>
            <w:r w:rsidRPr="004B726D">
              <w:rPr>
                <w:color w:val="000000"/>
                <w:sz w:val="24"/>
                <w:szCs w:val="24"/>
              </w:rPr>
              <w:t>:</w:t>
            </w:r>
          </w:p>
          <w:p w:rsidR="00740D91" w:rsidRPr="004B726D" w:rsidRDefault="00740D91" w:rsidP="005D399C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0D91" w:rsidRPr="00D27F3D" w:rsidTr="006B527E">
        <w:trPr>
          <w:trHeight w:val="211"/>
        </w:trPr>
        <w:tc>
          <w:tcPr>
            <w:tcW w:w="5075" w:type="dxa"/>
          </w:tcPr>
          <w:p w:rsidR="001B5FCA" w:rsidRDefault="001B5FCA" w:rsidP="001B5FCA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Исполняющий обязанности р</w:t>
            </w:r>
            <w:r w:rsidRPr="00D27F3D">
              <w:rPr>
                <w:noProof/>
                <w:sz w:val="24"/>
                <w:szCs w:val="24"/>
              </w:rPr>
              <w:t>уководител</w:t>
            </w:r>
            <w:r>
              <w:rPr>
                <w:noProof/>
                <w:sz w:val="24"/>
                <w:szCs w:val="24"/>
              </w:rPr>
              <w:t>я</w:t>
            </w:r>
            <w:r w:rsidRPr="00D27F3D">
              <w:rPr>
                <w:noProof/>
                <w:sz w:val="24"/>
                <w:szCs w:val="24"/>
              </w:rPr>
              <w:t xml:space="preserve"> УФНС России по Еврейской автономной области</w:t>
            </w:r>
          </w:p>
          <w:p w:rsidR="001B5FCA" w:rsidRDefault="001B5FCA" w:rsidP="001B5FCA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А.В. Некипелова</w:t>
            </w:r>
          </w:p>
          <w:p w:rsidR="00740D91" w:rsidRPr="00D27F3D" w:rsidRDefault="00740D91" w:rsidP="005D399C">
            <w:pPr>
              <w:overflowPunct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316" w:type="dxa"/>
          </w:tcPr>
          <w:p w:rsidR="00740D91" w:rsidRDefault="006B527E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6B527E" w:rsidRDefault="006B527E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6B527E" w:rsidRPr="00D27F3D" w:rsidRDefault="006B527E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740D91" w:rsidRPr="00D27F3D" w:rsidTr="006B527E">
        <w:trPr>
          <w:trHeight w:val="176"/>
        </w:trPr>
        <w:tc>
          <w:tcPr>
            <w:tcW w:w="5075" w:type="dxa"/>
          </w:tcPr>
          <w:p w:rsidR="00740D91" w:rsidRPr="00D27F3D" w:rsidRDefault="00740D91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16" w:type="dxa"/>
          </w:tcPr>
          <w:p w:rsidR="00740D91" w:rsidRPr="00D27F3D" w:rsidRDefault="00740D91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E508AB" w:rsidRPr="00AB65B4" w:rsidRDefault="00D123B2" w:rsidP="00D123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A52EDA">
        <w:rPr>
          <w:sz w:val="24"/>
          <w:szCs w:val="24"/>
        </w:rPr>
        <w:tab/>
      </w:r>
      <w:r w:rsidR="00A52EDA">
        <w:rPr>
          <w:sz w:val="24"/>
          <w:szCs w:val="24"/>
        </w:rPr>
        <w:tab/>
      </w:r>
      <w:r w:rsidR="00A52EDA">
        <w:rPr>
          <w:sz w:val="24"/>
          <w:szCs w:val="24"/>
        </w:rPr>
        <w:tab/>
      </w:r>
      <w:r w:rsidR="00A52EDA">
        <w:rPr>
          <w:sz w:val="24"/>
          <w:szCs w:val="24"/>
        </w:rPr>
        <w:tab/>
        <w:t xml:space="preserve">  </w:t>
      </w:r>
      <w:bookmarkStart w:id="0" w:name="_GoBack"/>
      <w:bookmarkEnd w:id="0"/>
      <w:r w:rsidR="00E508AB" w:rsidRPr="00AB65B4">
        <w:rPr>
          <w:sz w:val="24"/>
          <w:szCs w:val="24"/>
        </w:rPr>
        <w:t xml:space="preserve">Приложение № </w:t>
      </w:r>
      <w:r w:rsidR="00E508AB">
        <w:rPr>
          <w:sz w:val="24"/>
          <w:szCs w:val="24"/>
        </w:rPr>
        <w:t>1</w:t>
      </w:r>
    </w:p>
    <w:p w:rsidR="00E508AB" w:rsidRDefault="00E508AB" w:rsidP="00E508AB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AB65B4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AB65B4">
        <w:rPr>
          <w:sz w:val="24"/>
          <w:szCs w:val="24"/>
        </w:rPr>
        <w:t xml:space="preserve">  к </w:t>
      </w:r>
      <w:r w:rsidR="00F32177">
        <w:rPr>
          <w:sz w:val="24"/>
          <w:szCs w:val="24"/>
        </w:rPr>
        <w:t>договор</w:t>
      </w:r>
      <w:r>
        <w:rPr>
          <w:sz w:val="24"/>
          <w:szCs w:val="24"/>
        </w:rPr>
        <w:t xml:space="preserve">у №________________ </w:t>
      </w:r>
    </w:p>
    <w:p w:rsidR="00E508AB" w:rsidRDefault="00E508AB" w:rsidP="00E508AB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«___» _____________2026 г. </w:t>
      </w:r>
    </w:p>
    <w:p w:rsidR="00E508AB" w:rsidRDefault="00E508AB" w:rsidP="00E508AB">
      <w:pPr>
        <w:rPr>
          <w:color w:val="000000"/>
          <w:sz w:val="24"/>
          <w:szCs w:val="24"/>
        </w:rPr>
      </w:pPr>
    </w:p>
    <w:p w:rsidR="00E508AB" w:rsidRDefault="00E508AB" w:rsidP="00E508AB">
      <w:pPr>
        <w:rPr>
          <w:color w:val="000000"/>
          <w:sz w:val="24"/>
          <w:szCs w:val="24"/>
        </w:rPr>
      </w:pPr>
    </w:p>
    <w:p w:rsidR="00E508AB" w:rsidRPr="007443DE" w:rsidRDefault="00E508AB" w:rsidP="00E508A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443DE">
        <w:rPr>
          <w:b/>
          <w:bCs/>
          <w:sz w:val="24"/>
          <w:szCs w:val="24"/>
        </w:rPr>
        <w:t>ТЕХНИЧЕСКОЕ ЗАДАНИЕ</w:t>
      </w:r>
    </w:p>
    <w:p w:rsidR="005F4E06" w:rsidRDefault="00E508AB" w:rsidP="00E508AB">
      <w:pPr>
        <w:widowControl w:val="0"/>
        <w:tabs>
          <w:tab w:val="left" w:pos="360"/>
        </w:tabs>
        <w:snapToGrid w:val="0"/>
        <w:jc w:val="center"/>
        <w:outlineLvl w:val="0"/>
        <w:rPr>
          <w:bCs/>
          <w:sz w:val="24"/>
          <w:szCs w:val="24"/>
        </w:rPr>
      </w:pPr>
      <w:r w:rsidRPr="007443DE">
        <w:rPr>
          <w:sz w:val="24"/>
          <w:szCs w:val="24"/>
        </w:rPr>
        <w:t xml:space="preserve">на поставку </w:t>
      </w:r>
      <w:r w:rsidR="005F4E06" w:rsidRPr="00BF0B87">
        <w:rPr>
          <w:color w:val="000000"/>
          <w:sz w:val="24"/>
          <w:szCs w:val="24"/>
        </w:rPr>
        <w:t xml:space="preserve">установку </w:t>
      </w:r>
      <w:proofErr w:type="spellStart"/>
      <w:r w:rsidR="005F4E06" w:rsidRPr="00C12D38">
        <w:rPr>
          <w:bCs/>
          <w:sz w:val="24"/>
          <w:szCs w:val="24"/>
        </w:rPr>
        <w:t>рольставней</w:t>
      </w:r>
      <w:proofErr w:type="spellEnd"/>
      <w:r w:rsidR="005F4E06" w:rsidRPr="00C12D38">
        <w:rPr>
          <w:bCs/>
          <w:sz w:val="24"/>
          <w:szCs w:val="24"/>
        </w:rPr>
        <w:t xml:space="preserve"> с электроприводом</w:t>
      </w:r>
      <w:r w:rsidR="005F4E06">
        <w:rPr>
          <w:bCs/>
          <w:sz w:val="24"/>
          <w:szCs w:val="24"/>
        </w:rPr>
        <w:t xml:space="preserve"> с аварийным открыванием </w:t>
      </w:r>
    </w:p>
    <w:p w:rsidR="00E508AB" w:rsidRPr="007443DE" w:rsidRDefault="005F4E06" w:rsidP="00E508AB">
      <w:pPr>
        <w:widowControl w:val="0"/>
        <w:tabs>
          <w:tab w:val="left" w:pos="360"/>
        </w:tabs>
        <w:snapToGrid w:val="0"/>
        <w:jc w:val="center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>с клавишным управлением</w:t>
      </w:r>
    </w:p>
    <w:p w:rsidR="00E508AB" w:rsidRPr="007443DE" w:rsidRDefault="00E508AB" w:rsidP="00E508AB">
      <w:pPr>
        <w:ind w:firstLine="709"/>
        <w:rPr>
          <w:sz w:val="24"/>
          <w:szCs w:val="24"/>
        </w:rPr>
      </w:pPr>
    </w:p>
    <w:p w:rsidR="00E508AB" w:rsidRPr="007443DE" w:rsidRDefault="00E508AB" w:rsidP="00E508AB">
      <w:pPr>
        <w:shd w:val="clear" w:color="auto" w:fill="FFFFFF"/>
        <w:ind w:firstLine="709"/>
        <w:jc w:val="both"/>
        <w:rPr>
          <w:snapToGrid w:val="0"/>
          <w:sz w:val="24"/>
          <w:szCs w:val="24"/>
        </w:rPr>
      </w:pPr>
      <w:r w:rsidRPr="007443DE">
        <w:rPr>
          <w:b/>
          <w:sz w:val="24"/>
          <w:szCs w:val="24"/>
        </w:rPr>
        <w:t xml:space="preserve">1. </w:t>
      </w:r>
      <w:r w:rsidRPr="007443DE">
        <w:rPr>
          <w:b/>
          <w:color w:val="000000"/>
          <w:sz w:val="24"/>
          <w:szCs w:val="24"/>
        </w:rPr>
        <w:t xml:space="preserve">Предмет </w:t>
      </w:r>
      <w:r w:rsidR="00F32177">
        <w:rPr>
          <w:b/>
          <w:color w:val="000000"/>
          <w:sz w:val="24"/>
          <w:szCs w:val="24"/>
        </w:rPr>
        <w:t>договор</w:t>
      </w:r>
      <w:r w:rsidRPr="007443DE">
        <w:rPr>
          <w:b/>
          <w:color w:val="000000"/>
          <w:sz w:val="24"/>
          <w:szCs w:val="24"/>
        </w:rPr>
        <w:t>а</w:t>
      </w:r>
      <w:r w:rsidRPr="007443DE">
        <w:rPr>
          <w:color w:val="000000"/>
          <w:sz w:val="24"/>
          <w:szCs w:val="24"/>
        </w:rPr>
        <w:t xml:space="preserve">: </w:t>
      </w:r>
      <w:r w:rsidRPr="007443DE">
        <w:rPr>
          <w:sz w:val="24"/>
          <w:szCs w:val="24"/>
        </w:rPr>
        <w:t xml:space="preserve">поставка </w:t>
      </w:r>
      <w:proofErr w:type="spellStart"/>
      <w:r w:rsidRPr="007443DE">
        <w:rPr>
          <w:sz w:val="24"/>
          <w:szCs w:val="24"/>
        </w:rPr>
        <w:t>рольставней</w:t>
      </w:r>
      <w:proofErr w:type="spellEnd"/>
      <w:r w:rsidRPr="007443DE">
        <w:rPr>
          <w:sz w:val="24"/>
          <w:szCs w:val="24"/>
        </w:rPr>
        <w:t xml:space="preserve"> </w:t>
      </w:r>
      <w:r w:rsidR="00CB5D49" w:rsidRPr="00BF0B87">
        <w:rPr>
          <w:color w:val="000000"/>
          <w:sz w:val="24"/>
          <w:szCs w:val="24"/>
        </w:rPr>
        <w:t xml:space="preserve">установку </w:t>
      </w:r>
      <w:proofErr w:type="spellStart"/>
      <w:r w:rsidR="00CB5D49" w:rsidRPr="00C12D38">
        <w:rPr>
          <w:bCs/>
          <w:sz w:val="24"/>
          <w:szCs w:val="24"/>
        </w:rPr>
        <w:t>рольставней</w:t>
      </w:r>
      <w:proofErr w:type="spellEnd"/>
      <w:r w:rsidR="00CB5D49" w:rsidRPr="00C12D38">
        <w:rPr>
          <w:bCs/>
          <w:sz w:val="24"/>
          <w:szCs w:val="24"/>
        </w:rPr>
        <w:t xml:space="preserve"> с электроприводом</w:t>
      </w:r>
      <w:r w:rsidR="00CB5D49">
        <w:rPr>
          <w:bCs/>
          <w:sz w:val="24"/>
          <w:szCs w:val="24"/>
        </w:rPr>
        <w:t xml:space="preserve"> с аварийным открыванием с клавишным управлением</w:t>
      </w:r>
      <w:r w:rsidR="00CB5D49" w:rsidRPr="007443DE">
        <w:rPr>
          <w:sz w:val="24"/>
          <w:szCs w:val="24"/>
          <w:lang w:eastAsia="zh-CN"/>
        </w:rPr>
        <w:t xml:space="preserve"> </w:t>
      </w:r>
      <w:r w:rsidRPr="007443DE">
        <w:rPr>
          <w:sz w:val="24"/>
          <w:szCs w:val="24"/>
          <w:lang w:eastAsia="zh-CN"/>
        </w:rPr>
        <w:t>с учетом стоимости комплектующих и монтажных работ, связанных с установкой, наладкой.</w:t>
      </w:r>
    </w:p>
    <w:p w:rsidR="00E508AB" w:rsidRPr="007443DE" w:rsidRDefault="00E508AB" w:rsidP="00E508AB">
      <w:pPr>
        <w:ind w:firstLine="709"/>
        <w:jc w:val="both"/>
        <w:rPr>
          <w:rStyle w:val="FontStyle14"/>
          <w:b/>
          <w:sz w:val="24"/>
          <w:szCs w:val="24"/>
        </w:rPr>
      </w:pPr>
      <w:r w:rsidRPr="007443DE">
        <w:rPr>
          <w:b/>
          <w:snapToGrid w:val="0"/>
          <w:sz w:val="24"/>
          <w:szCs w:val="24"/>
        </w:rPr>
        <w:t xml:space="preserve">2. </w:t>
      </w:r>
      <w:r w:rsidRPr="007443DE">
        <w:rPr>
          <w:rStyle w:val="FontStyle14"/>
          <w:b/>
          <w:sz w:val="24"/>
          <w:szCs w:val="24"/>
        </w:rPr>
        <w:t>П</w:t>
      </w:r>
      <w:r w:rsidRPr="007443DE">
        <w:rPr>
          <w:b/>
          <w:sz w:val="24"/>
          <w:szCs w:val="24"/>
        </w:rPr>
        <w:t xml:space="preserve">оставка </w:t>
      </w:r>
      <w:proofErr w:type="spellStart"/>
      <w:r w:rsidRPr="007443DE">
        <w:rPr>
          <w:b/>
          <w:sz w:val="24"/>
          <w:szCs w:val="24"/>
        </w:rPr>
        <w:t>рольставней</w:t>
      </w:r>
      <w:proofErr w:type="spellEnd"/>
      <w:r w:rsidRPr="007443DE">
        <w:rPr>
          <w:rStyle w:val="FontStyle14"/>
          <w:b/>
          <w:sz w:val="24"/>
          <w:szCs w:val="24"/>
        </w:rPr>
        <w:t xml:space="preserve"> включает в себя: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>2.1. Стоимость материалов при изготовлении Товара, а также комплектующих изделий.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>2.2. Доставку, выгрузку Товара в место, где будет производиться его установка.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 xml:space="preserve">2.3. </w:t>
      </w:r>
      <w:proofErr w:type="gramStart"/>
      <w:r w:rsidRPr="007443DE">
        <w:rPr>
          <w:rStyle w:val="FontStyle14"/>
          <w:sz w:val="24"/>
          <w:szCs w:val="24"/>
        </w:rPr>
        <w:t xml:space="preserve">Монтаж и настройка </w:t>
      </w:r>
      <w:proofErr w:type="spellStart"/>
      <w:r w:rsidRPr="007443DE">
        <w:rPr>
          <w:rStyle w:val="FontStyle14"/>
          <w:sz w:val="24"/>
          <w:szCs w:val="24"/>
        </w:rPr>
        <w:t>рольставней</w:t>
      </w:r>
      <w:proofErr w:type="spellEnd"/>
      <w:r w:rsidRPr="007443DE">
        <w:rPr>
          <w:rStyle w:val="FontStyle14"/>
          <w:sz w:val="24"/>
          <w:szCs w:val="24"/>
        </w:rPr>
        <w:t xml:space="preserve">, включают в себя: монтаж </w:t>
      </w:r>
      <w:r w:rsidRPr="007443DE">
        <w:rPr>
          <w:sz w:val="24"/>
          <w:szCs w:val="24"/>
          <w:shd w:val="clear" w:color="auto" w:fill="FFFFFF"/>
        </w:rPr>
        <w:t>полотна, вала с элементами его установки и крепления, элементов подвеса полотна к валу, направляющих шин, привода и защитного короба</w:t>
      </w:r>
      <w:r w:rsidRPr="007443DE">
        <w:rPr>
          <w:rStyle w:val="FontStyle14"/>
          <w:sz w:val="24"/>
          <w:szCs w:val="24"/>
        </w:rPr>
        <w:t xml:space="preserve">; монтаж коммуникаций; сверление отверстий в стенах, использование спецоборудования для установки </w:t>
      </w:r>
      <w:proofErr w:type="spellStart"/>
      <w:r w:rsidRPr="007443DE">
        <w:rPr>
          <w:rStyle w:val="FontStyle14"/>
          <w:sz w:val="24"/>
          <w:szCs w:val="24"/>
        </w:rPr>
        <w:t>рольставней</w:t>
      </w:r>
      <w:proofErr w:type="spellEnd"/>
      <w:r w:rsidRPr="007443DE">
        <w:rPr>
          <w:rStyle w:val="FontStyle14"/>
          <w:sz w:val="24"/>
          <w:szCs w:val="24"/>
        </w:rPr>
        <w:t xml:space="preserve"> (при необходимости использование автовышки, подъемника); материалы и комплектующие для монтажа; подключение к групповым кабелям электропитания электрических розеток (электрощитам управления);</w:t>
      </w:r>
      <w:proofErr w:type="gramEnd"/>
      <w:r w:rsidRPr="007443DE">
        <w:rPr>
          <w:rStyle w:val="FontStyle14"/>
          <w:sz w:val="24"/>
          <w:szCs w:val="24"/>
        </w:rPr>
        <w:t xml:space="preserve"> подключение к электропитанию с использованием автоматических средств защиты электросетей и оборудования.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 xml:space="preserve">2.4. Введение в эксплуатацию </w:t>
      </w:r>
      <w:proofErr w:type="spellStart"/>
      <w:r w:rsidRPr="007443DE">
        <w:rPr>
          <w:rStyle w:val="FontStyle14"/>
          <w:sz w:val="24"/>
          <w:szCs w:val="24"/>
        </w:rPr>
        <w:t>рольставней</w:t>
      </w:r>
      <w:proofErr w:type="spellEnd"/>
      <w:r w:rsidRPr="007443DE">
        <w:rPr>
          <w:rStyle w:val="FontStyle14"/>
          <w:sz w:val="24"/>
          <w:szCs w:val="24"/>
        </w:rPr>
        <w:t>.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>2.5. Оформление и передача Заказчику эксплуатационной документации (инструкции по работе с оборудованием, паспорта на всё поставленное оборудование, сертификаты на оборудование и материалы).</w:t>
      </w:r>
    </w:p>
    <w:p w:rsidR="00E508AB" w:rsidRPr="007443DE" w:rsidRDefault="00E508AB" w:rsidP="00E508AB">
      <w:pPr>
        <w:shd w:val="clear" w:color="auto" w:fill="FFFFFF"/>
        <w:ind w:firstLine="709"/>
        <w:jc w:val="both"/>
        <w:rPr>
          <w:b/>
          <w:color w:val="000000"/>
          <w:sz w:val="24"/>
          <w:szCs w:val="24"/>
        </w:rPr>
      </w:pPr>
      <w:r w:rsidRPr="007443DE">
        <w:rPr>
          <w:b/>
          <w:color w:val="000000"/>
          <w:sz w:val="24"/>
          <w:szCs w:val="24"/>
        </w:rPr>
        <w:t>3. Требования, предъявляемые заказчиком к качеству товара:</w:t>
      </w:r>
    </w:p>
    <w:p w:rsidR="00E508AB" w:rsidRPr="007443DE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443DE">
        <w:rPr>
          <w:color w:val="000000"/>
          <w:szCs w:val="24"/>
        </w:rPr>
        <w:t>3.1. Все технические требования, приведенные ниже, являются обязательными.</w:t>
      </w:r>
    </w:p>
    <w:p w:rsidR="00E508AB" w:rsidRPr="007443DE" w:rsidRDefault="00E508AB" w:rsidP="00E508AB">
      <w:pPr>
        <w:ind w:firstLine="709"/>
        <w:jc w:val="both"/>
        <w:rPr>
          <w:sz w:val="24"/>
          <w:szCs w:val="24"/>
          <w:shd w:val="clear" w:color="auto" w:fill="FFFFFF"/>
        </w:rPr>
      </w:pPr>
      <w:r w:rsidRPr="007443DE">
        <w:rPr>
          <w:sz w:val="24"/>
          <w:szCs w:val="24"/>
          <w:shd w:val="clear" w:color="auto" w:fill="FFFFFF"/>
        </w:rPr>
        <w:t xml:space="preserve">Поставщику в течение 3 (трех) календарных дней </w:t>
      </w:r>
      <w:proofErr w:type="gramStart"/>
      <w:r w:rsidRPr="007443DE">
        <w:rPr>
          <w:sz w:val="24"/>
          <w:szCs w:val="24"/>
          <w:shd w:val="clear" w:color="auto" w:fill="FFFFFF"/>
        </w:rPr>
        <w:t>с даты заключения</w:t>
      </w:r>
      <w:proofErr w:type="gramEnd"/>
      <w:r w:rsidRPr="007443DE">
        <w:rPr>
          <w:sz w:val="24"/>
          <w:szCs w:val="24"/>
          <w:shd w:val="clear" w:color="auto" w:fill="FFFFFF"/>
        </w:rPr>
        <w:t xml:space="preserve"> </w:t>
      </w:r>
      <w:r w:rsidR="00F32177">
        <w:rPr>
          <w:sz w:val="24"/>
          <w:szCs w:val="24"/>
          <w:shd w:val="clear" w:color="auto" w:fill="FFFFFF"/>
        </w:rPr>
        <w:t>Договор</w:t>
      </w:r>
      <w:r w:rsidRPr="007443DE">
        <w:rPr>
          <w:sz w:val="24"/>
          <w:szCs w:val="24"/>
          <w:shd w:val="clear" w:color="auto" w:fill="FFFFFF"/>
        </w:rPr>
        <w:t xml:space="preserve">а </w:t>
      </w:r>
      <w:r w:rsidRPr="007443DE">
        <w:rPr>
          <w:sz w:val="24"/>
          <w:szCs w:val="24"/>
        </w:rPr>
        <w:t>необходимо осуществить осмотр помещений, в которые будет осуществляться поставка товара, произвести контрольные замеры и расчёты потребности материалов для монтажа.</w:t>
      </w:r>
    </w:p>
    <w:p w:rsidR="00E508AB" w:rsidRPr="007443DE" w:rsidRDefault="00E508AB" w:rsidP="00E508AB">
      <w:pPr>
        <w:ind w:firstLine="709"/>
        <w:jc w:val="both"/>
        <w:rPr>
          <w:sz w:val="24"/>
          <w:szCs w:val="24"/>
          <w:shd w:val="clear" w:color="auto" w:fill="FFFFFF"/>
        </w:rPr>
      </w:pPr>
      <w:r w:rsidRPr="007443DE">
        <w:rPr>
          <w:sz w:val="24"/>
          <w:szCs w:val="24"/>
          <w:shd w:val="clear" w:color="auto" w:fill="FFFFFF"/>
        </w:rPr>
        <w:t xml:space="preserve">Материалы и комплектующие изделия, применяемые для изготовления </w:t>
      </w:r>
      <w:proofErr w:type="spellStart"/>
      <w:r w:rsidRPr="007443DE">
        <w:rPr>
          <w:sz w:val="24"/>
          <w:szCs w:val="24"/>
          <w:shd w:val="clear" w:color="auto" w:fill="FFFFFF"/>
        </w:rPr>
        <w:t>рольставней</w:t>
      </w:r>
      <w:proofErr w:type="spellEnd"/>
      <w:r w:rsidRPr="007443DE">
        <w:rPr>
          <w:sz w:val="24"/>
          <w:szCs w:val="24"/>
          <w:shd w:val="clear" w:color="auto" w:fill="FFFFFF"/>
        </w:rPr>
        <w:t>, должны соответствовать требованиям, установленным в документации изготовителя, и иметь документы, подтверждающие качество представленной продукции.</w:t>
      </w:r>
    </w:p>
    <w:p w:rsidR="00E508AB" w:rsidRPr="007443DE" w:rsidRDefault="00E508AB" w:rsidP="00E508AB">
      <w:pPr>
        <w:ind w:firstLine="709"/>
        <w:jc w:val="both"/>
        <w:rPr>
          <w:spacing w:val="-3"/>
          <w:sz w:val="24"/>
          <w:szCs w:val="24"/>
        </w:rPr>
      </w:pPr>
      <w:proofErr w:type="gramStart"/>
      <w:r w:rsidRPr="007443DE">
        <w:rPr>
          <w:spacing w:val="-3"/>
          <w:sz w:val="24"/>
          <w:szCs w:val="24"/>
        </w:rPr>
        <w:t xml:space="preserve">Товар должен быть новым (товар, который не был в употреблении, не ремонтировался, в том числе восстановление, замену составных частей, восстановление потребительских свойств), ранее не использованным, свободное от любых притязаний третьих лиц, не находится под запретом (арестом), в залоге. </w:t>
      </w:r>
      <w:proofErr w:type="gramEnd"/>
    </w:p>
    <w:p w:rsidR="00E508AB" w:rsidRPr="007443DE" w:rsidRDefault="00E508AB" w:rsidP="00E508AB">
      <w:pPr>
        <w:ind w:firstLine="709"/>
        <w:contextualSpacing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 xml:space="preserve">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 </w:t>
      </w:r>
    </w:p>
    <w:p w:rsidR="00E508AB" w:rsidRPr="007443DE" w:rsidRDefault="00E508AB" w:rsidP="00E508AB">
      <w:pPr>
        <w:pStyle w:val="ad"/>
        <w:shd w:val="clear" w:color="auto" w:fill="FFFFFF"/>
        <w:spacing w:before="0" w:beforeAutospacing="0" w:after="0" w:afterAutospacing="0"/>
        <w:rPr>
          <w:szCs w:val="24"/>
        </w:rPr>
      </w:pPr>
      <w:proofErr w:type="spellStart"/>
      <w:r w:rsidRPr="007443DE">
        <w:rPr>
          <w:bCs/>
          <w:color w:val="000000"/>
          <w:szCs w:val="24"/>
        </w:rPr>
        <w:t>Рольставни</w:t>
      </w:r>
      <w:proofErr w:type="spellEnd"/>
      <w:r w:rsidRPr="007443DE">
        <w:rPr>
          <w:bCs/>
          <w:color w:val="000000"/>
          <w:szCs w:val="24"/>
        </w:rPr>
        <w:t xml:space="preserve"> должны соответствовать следующим общим требованиям: </w:t>
      </w:r>
      <w:r w:rsidRPr="007443DE">
        <w:rPr>
          <w:color w:val="000000"/>
          <w:szCs w:val="24"/>
        </w:rPr>
        <w:t xml:space="preserve">Качественные характеристики товара в соответствии с </w:t>
      </w:r>
      <w:r w:rsidRPr="007443DE">
        <w:rPr>
          <w:szCs w:val="24"/>
        </w:rPr>
        <w:t xml:space="preserve">ГОСТ </w:t>
      </w:r>
      <w:proofErr w:type="gramStart"/>
      <w:r w:rsidRPr="007443DE">
        <w:rPr>
          <w:szCs w:val="24"/>
        </w:rPr>
        <w:t>Р</w:t>
      </w:r>
      <w:proofErr w:type="gramEnd"/>
      <w:r w:rsidRPr="007443DE">
        <w:rPr>
          <w:szCs w:val="24"/>
        </w:rPr>
        <w:t xml:space="preserve"> 52502-2012 Жалюзи-</w:t>
      </w:r>
      <w:proofErr w:type="spellStart"/>
      <w:r w:rsidRPr="007443DE">
        <w:rPr>
          <w:szCs w:val="24"/>
        </w:rPr>
        <w:t>роллеты</w:t>
      </w:r>
      <w:proofErr w:type="spellEnd"/>
      <w:r w:rsidRPr="007443DE">
        <w:rPr>
          <w:szCs w:val="24"/>
        </w:rPr>
        <w:t xml:space="preserve"> металлические. Технические условия.</w:t>
      </w:r>
    </w:p>
    <w:p w:rsidR="00E508AB" w:rsidRPr="007443DE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443DE">
        <w:rPr>
          <w:szCs w:val="24"/>
        </w:rPr>
        <w:t>3.2.</w:t>
      </w:r>
      <w:r w:rsidRPr="007443DE">
        <w:rPr>
          <w:color w:val="000000"/>
          <w:szCs w:val="24"/>
        </w:rPr>
        <w:t xml:space="preserve"> </w:t>
      </w:r>
      <w:proofErr w:type="gramStart"/>
      <w:r w:rsidRPr="007443DE">
        <w:rPr>
          <w:color w:val="000000"/>
          <w:szCs w:val="24"/>
        </w:rPr>
        <w:t>Общие</w:t>
      </w:r>
      <w:proofErr w:type="gramEnd"/>
      <w:r w:rsidRPr="007443DE">
        <w:rPr>
          <w:color w:val="000000"/>
          <w:szCs w:val="24"/>
        </w:rPr>
        <w:t xml:space="preserve"> </w:t>
      </w:r>
      <w:r w:rsidR="00B80CD9">
        <w:rPr>
          <w:color w:val="000000"/>
          <w:szCs w:val="24"/>
        </w:rPr>
        <w:t>техническое задание</w:t>
      </w:r>
      <w:r w:rsidRPr="007443DE">
        <w:rPr>
          <w:color w:val="000000"/>
          <w:szCs w:val="24"/>
        </w:rPr>
        <w:t xml:space="preserve"> </w:t>
      </w:r>
      <w:proofErr w:type="spellStart"/>
      <w:r w:rsidRPr="007443DE">
        <w:rPr>
          <w:color w:val="000000"/>
          <w:szCs w:val="24"/>
        </w:rPr>
        <w:t>рольставней</w:t>
      </w:r>
      <w:proofErr w:type="spellEnd"/>
      <w:r w:rsidRPr="007443DE">
        <w:rPr>
          <w:color w:val="000000"/>
          <w:szCs w:val="24"/>
        </w:rPr>
        <w:t>:</w:t>
      </w:r>
    </w:p>
    <w:p w:rsidR="00E508AB" w:rsidRPr="007443DE" w:rsidRDefault="00E508AB" w:rsidP="00E508AB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443DE">
        <w:rPr>
          <w:sz w:val="24"/>
          <w:szCs w:val="24"/>
          <w:shd w:val="clear" w:color="auto" w:fill="FFFFFF"/>
        </w:rPr>
        <w:t>Конструкция, состоящая из полотна, вала с элементами его установки и крепления, элементов подвеса полотна к валу, направляющих шин, привода и защитного короба</w:t>
      </w:r>
      <w:r w:rsidRPr="007443DE">
        <w:rPr>
          <w:sz w:val="24"/>
          <w:szCs w:val="24"/>
        </w:rPr>
        <w:t>.</w:t>
      </w:r>
      <w:r w:rsidRPr="007443DE">
        <w:rPr>
          <w:color w:val="000000"/>
          <w:sz w:val="24"/>
          <w:szCs w:val="24"/>
        </w:rPr>
        <w:t xml:space="preserve">  Материал ламелей –  </w:t>
      </w:r>
      <w:hyperlink r:id="rId9" w:tooltip="Алюминий" w:history="1">
        <w:r w:rsidRPr="007443DE">
          <w:rPr>
            <w:rStyle w:val="af1"/>
            <w:sz w:val="24"/>
            <w:szCs w:val="24"/>
          </w:rPr>
          <w:t>алюминий</w:t>
        </w:r>
      </w:hyperlink>
      <w:r w:rsidRPr="007443DE">
        <w:rPr>
          <w:sz w:val="24"/>
          <w:szCs w:val="24"/>
        </w:rPr>
        <w:t>.</w:t>
      </w:r>
      <w:r w:rsidRPr="007443DE">
        <w:rPr>
          <w:color w:val="000000"/>
          <w:sz w:val="24"/>
          <w:szCs w:val="24"/>
        </w:rPr>
        <w:t xml:space="preserve"> Управление для </w:t>
      </w:r>
      <w:proofErr w:type="spellStart"/>
      <w:r w:rsidRPr="007443DE">
        <w:rPr>
          <w:color w:val="000000"/>
          <w:sz w:val="24"/>
          <w:szCs w:val="24"/>
        </w:rPr>
        <w:t>рольставней</w:t>
      </w:r>
      <w:proofErr w:type="spellEnd"/>
      <w:r w:rsidRPr="007443DE">
        <w:rPr>
          <w:color w:val="000000"/>
          <w:sz w:val="24"/>
          <w:szCs w:val="24"/>
        </w:rPr>
        <w:t xml:space="preserve"> – электрическое (электропривод </w:t>
      </w:r>
      <w:proofErr w:type="spellStart"/>
      <w:r w:rsidRPr="007443DE">
        <w:rPr>
          <w:color w:val="000000"/>
          <w:sz w:val="24"/>
          <w:szCs w:val="24"/>
        </w:rPr>
        <w:t>внутривальный</w:t>
      </w:r>
      <w:proofErr w:type="spellEnd"/>
      <w:r w:rsidRPr="007443DE">
        <w:rPr>
          <w:color w:val="000000"/>
          <w:sz w:val="24"/>
          <w:szCs w:val="24"/>
        </w:rPr>
        <w:t>;</w:t>
      </w:r>
      <w:r w:rsidR="00507909">
        <w:rPr>
          <w:color w:val="000000"/>
          <w:sz w:val="24"/>
          <w:szCs w:val="24"/>
        </w:rPr>
        <w:t xml:space="preserve"> </w:t>
      </w:r>
      <w:r w:rsidR="00E27D2E">
        <w:rPr>
          <w:color w:val="000000"/>
          <w:sz w:val="24"/>
          <w:szCs w:val="24"/>
        </w:rPr>
        <w:t xml:space="preserve"> </w:t>
      </w:r>
      <w:r w:rsidR="00507909">
        <w:rPr>
          <w:color w:val="000000"/>
          <w:sz w:val="24"/>
          <w:szCs w:val="24"/>
        </w:rPr>
        <w:t xml:space="preserve">аварийное открывание, </w:t>
      </w:r>
      <w:r w:rsidRPr="007443DE">
        <w:rPr>
          <w:color w:val="000000"/>
          <w:sz w:val="24"/>
          <w:szCs w:val="24"/>
        </w:rPr>
        <w:t xml:space="preserve"> выключатель клавишный, исполнение для внутреннего монтажа; место монтажа выключателя – по согласованию с Заказчиком</w:t>
      </w:r>
      <w:r>
        <w:rPr>
          <w:color w:val="000000"/>
          <w:sz w:val="24"/>
          <w:szCs w:val="24"/>
        </w:rPr>
        <w:t>)</w:t>
      </w:r>
      <w:r w:rsidRPr="007443DE">
        <w:rPr>
          <w:color w:val="000000"/>
          <w:sz w:val="24"/>
          <w:szCs w:val="24"/>
        </w:rPr>
        <w:t xml:space="preserve">. </w:t>
      </w:r>
    </w:p>
    <w:p w:rsidR="00E508AB" w:rsidRPr="007155F1" w:rsidRDefault="00E508AB" w:rsidP="00E508AB">
      <w:pPr>
        <w:shd w:val="clear" w:color="auto" w:fill="FFFFFF"/>
        <w:ind w:firstLine="709"/>
        <w:jc w:val="both"/>
        <w:rPr>
          <w:sz w:val="24"/>
          <w:szCs w:val="24"/>
        </w:rPr>
      </w:pPr>
      <w:r w:rsidRPr="007155F1">
        <w:rPr>
          <w:sz w:val="24"/>
          <w:szCs w:val="24"/>
        </w:rPr>
        <w:lastRenderedPageBreak/>
        <w:t>Цветовое исполнение ламелей, направляющих шин, защитного короба: белый цвет.</w:t>
      </w:r>
      <w:r w:rsidRPr="007155F1">
        <w:rPr>
          <w:sz w:val="24"/>
          <w:szCs w:val="24"/>
          <w:shd w:val="clear" w:color="auto" w:fill="FFFFFF"/>
        </w:rPr>
        <w:t xml:space="preserve"> Окрашенные поверхности жалюзи-</w:t>
      </w:r>
      <w:proofErr w:type="spellStart"/>
      <w:r w:rsidRPr="007155F1">
        <w:rPr>
          <w:sz w:val="24"/>
          <w:szCs w:val="24"/>
          <w:shd w:val="clear" w:color="auto" w:fill="FFFFFF"/>
        </w:rPr>
        <w:t>роллет</w:t>
      </w:r>
      <w:proofErr w:type="spellEnd"/>
      <w:r w:rsidRPr="007155F1">
        <w:rPr>
          <w:sz w:val="24"/>
          <w:szCs w:val="24"/>
          <w:shd w:val="clear" w:color="auto" w:fill="FFFFFF"/>
        </w:rPr>
        <w:t xml:space="preserve"> должны иметь ровное, без подтеков, пятен, пузырей и посторонних включений покрытие. Отслаивание и шелушение краски не допускаются.</w:t>
      </w:r>
    </w:p>
    <w:p w:rsidR="00E508AB" w:rsidRPr="007155F1" w:rsidRDefault="00E508AB" w:rsidP="00E508AB">
      <w:pPr>
        <w:pStyle w:val="ad"/>
        <w:shd w:val="clear" w:color="auto" w:fill="FFFFFF"/>
        <w:spacing w:before="0" w:beforeAutospacing="0" w:after="0" w:afterAutospacing="0"/>
        <w:rPr>
          <w:szCs w:val="24"/>
        </w:rPr>
      </w:pPr>
      <w:r w:rsidRPr="007155F1">
        <w:rPr>
          <w:szCs w:val="24"/>
          <w:shd w:val="clear" w:color="auto" w:fill="FFFFFF"/>
        </w:rPr>
        <w:t>Конструкцией жалюзи-</w:t>
      </w:r>
      <w:proofErr w:type="spellStart"/>
      <w:r w:rsidRPr="007155F1">
        <w:rPr>
          <w:szCs w:val="24"/>
          <w:shd w:val="clear" w:color="auto" w:fill="FFFFFF"/>
        </w:rPr>
        <w:t>роллет</w:t>
      </w:r>
      <w:proofErr w:type="spellEnd"/>
      <w:r w:rsidRPr="007155F1">
        <w:rPr>
          <w:szCs w:val="24"/>
          <w:shd w:val="clear" w:color="auto" w:fill="FFFFFF"/>
        </w:rPr>
        <w:t xml:space="preserve"> должна быть исключена возможность </w:t>
      </w:r>
      <w:proofErr w:type="spellStart"/>
      <w:r w:rsidRPr="007155F1">
        <w:rPr>
          <w:szCs w:val="24"/>
          <w:shd w:val="clear" w:color="auto" w:fill="FFFFFF"/>
        </w:rPr>
        <w:t>самозакрывания</w:t>
      </w:r>
      <w:proofErr w:type="spellEnd"/>
      <w:r w:rsidRPr="007155F1">
        <w:rPr>
          <w:szCs w:val="24"/>
          <w:shd w:val="clear" w:color="auto" w:fill="FFFFFF"/>
        </w:rPr>
        <w:t xml:space="preserve"> и </w:t>
      </w:r>
      <w:proofErr w:type="spellStart"/>
      <w:r w:rsidRPr="007155F1">
        <w:rPr>
          <w:szCs w:val="24"/>
          <w:shd w:val="clear" w:color="auto" w:fill="FFFFFF"/>
        </w:rPr>
        <w:t>самооткрывания</w:t>
      </w:r>
      <w:proofErr w:type="spellEnd"/>
      <w:r w:rsidRPr="007155F1">
        <w:rPr>
          <w:szCs w:val="24"/>
          <w:shd w:val="clear" w:color="auto" w:fill="FFFFFF"/>
        </w:rPr>
        <w:t xml:space="preserve"> полотна. Привод должен обеспечивать остановку и удержание полотна на любой высоте при прерывании свертывания (развертывания). Допускается инерционное движение полотна жалюзи-</w:t>
      </w:r>
      <w:proofErr w:type="spellStart"/>
      <w:r w:rsidRPr="007155F1">
        <w:rPr>
          <w:szCs w:val="24"/>
          <w:shd w:val="clear" w:color="auto" w:fill="FFFFFF"/>
        </w:rPr>
        <w:t>роллеты</w:t>
      </w:r>
      <w:proofErr w:type="spellEnd"/>
      <w:r w:rsidRPr="007155F1">
        <w:rPr>
          <w:szCs w:val="24"/>
          <w:shd w:val="clear" w:color="auto" w:fill="FFFFFF"/>
        </w:rPr>
        <w:t xml:space="preserve"> не более чем на 50 мм. Электропривод должен иметь концевой выключатель, срабатывание которого обеспечивает остановку привода при подъеме полотна жалюзи-</w:t>
      </w:r>
      <w:proofErr w:type="spellStart"/>
      <w:r w:rsidRPr="007155F1">
        <w:rPr>
          <w:szCs w:val="24"/>
          <w:shd w:val="clear" w:color="auto" w:fill="FFFFFF"/>
        </w:rPr>
        <w:t>роллеты</w:t>
      </w:r>
      <w:proofErr w:type="spellEnd"/>
      <w:r w:rsidRPr="007155F1">
        <w:rPr>
          <w:szCs w:val="24"/>
          <w:shd w:val="clear" w:color="auto" w:fill="FFFFFF"/>
        </w:rPr>
        <w:t xml:space="preserve"> в крайнем верхнем и нижнем положениях. Электрооборудование должно обеспечивать функциональную надежность жалюзи-</w:t>
      </w:r>
      <w:proofErr w:type="spellStart"/>
      <w:r w:rsidRPr="007155F1">
        <w:rPr>
          <w:szCs w:val="24"/>
          <w:shd w:val="clear" w:color="auto" w:fill="FFFFFF"/>
        </w:rPr>
        <w:t>роллет</w:t>
      </w:r>
      <w:proofErr w:type="spellEnd"/>
      <w:r w:rsidRPr="007155F1">
        <w:rPr>
          <w:szCs w:val="24"/>
          <w:shd w:val="clear" w:color="auto" w:fill="FFFFFF"/>
        </w:rPr>
        <w:t xml:space="preserve"> для заданного количества циклов наработки.</w:t>
      </w:r>
    </w:p>
    <w:p w:rsidR="00E508AB" w:rsidRPr="007155F1" w:rsidRDefault="00E508AB" w:rsidP="00E508AB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proofErr w:type="gramStart"/>
      <w:r w:rsidRPr="007155F1">
        <w:rPr>
          <w:sz w:val="24"/>
          <w:szCs w:val="24"/>
          <w:shd w:val="clear" w:color="auto" w:fill="FFFFFF"/>
        </w:rPr>
        <w:t>Конструктивное исполнение направляющих должно обеспечивать их надежное крепление к стене здания или на внешнем проёме окна (. Элементы и способы закрепления жалюзи-</w:t>
      </w:r>
      <w:proofErr w:type="spellStart"/>
      <w:r w:rsidRPr="007155F1">
        <w:rPr>
          <w:sz w:val="24"/>
          <w:szCs w:val="24"/>
          <w:shd w:val="clear" w:color="auto" w:fill="FFFFFF"/>
        </w:rPr>
        <w:t>роллет</w:t>
      </w:r>
      <w:proofErr w:type="spellEnd"/>
      <w:r w:rsidRPr="007155F1">
        <w:rPr>
          <w:sz w:val="24"/>
          <w:szCs w:val="24"/>
          <w:shd w:val="clear" w:color="auto" w:fill="FFFFFF"/>
        </w:rPr>
        <w:t xml:space="preserve"> не должны снижать защитных свойств изделия.</w:t>
      </w:r>
      <w:proofErr w:type="gramEnd"/>
    </w:p>
    <w:p w:rsidR="00E508AB" w:rsidRPr="007155F1" w:rsidRDefault="00E508AB" w:rsidP="00E508AB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r w:rsidRPr="007155F1">
        <w:rPr>
          <w:sz w:val="24"/>
          <w:szCs w:val="24"/>
          <w:shd w:val="clear" w:color="auto" w:fill="FFFFFF"/>
        </w:rPr>
        <w:t>Элементы жалюзи-</w:t>
      </w:r>
      <w:proofErr w:type="spellStart"/>
      <w:r w:rsidRPr="007155F1">
        <w:rPr>
          <w:sz w:val="24"/>
          <w:szCs w:val="24"/>
          <w:shd w:val="clear" w:color="auto" w:fill="FFFFFF"/>
        </w:rPr>
        <w:t>роллет</w:t>
      </w:r>
      <w:proofErr w:type="spellEnd"/>
      <w:r w:rsidRPr="007155F1">
        <w:rPr>
          <w:sz w:val="24"/>
          <w:szCs w:val="24"/>
          <w:shd w:val="clear" w:color="auto" w:fill="FFFFFF"/>
        </w:rPr>
        <w:t xml:space="preserve"> не должны иметь острых кромок и заусенцев, которые могут привести к затягиванию, зацепам, порезам и иным травмам людей, а также прочих дефектов, ухудшающих внешний вид.</w:t>
      </w:r>
    </w:p>
    <w:p w:rsidR="00E508AB" w:rsidRPr="007155F1" w:rsidRDefault="00E508AB" w:rsidP="00E508AB">
      <w:pPr>
        <w:shd w:val="clear" w:color="auto" w:fill="FFFFFF"/>
        <w:ind w:firstLine="709"/>
        <w:jc w:val="both"/>
        <w:rPr>
          <w:sz w:val="24"/>
          <w:szCs w:val="24"/>
        </w:rPr>
      </w:pPr>
      <w:r w:rsidRPr="007155F1">
        <w:rPr>
          <w:sz w:val="24"/>
          <w:szCs w:val="24"/>
          <w:shd w:val="clear" w:color="auto" w:fill="FFFFFF"/>
        </w:rPr>
        <w:t>Жалюзи-</w:t>
      </w:r>
      <w:proofErr w:type="spellStart"/>
      <w:r w:rsidRPr="007155F1">
        <w:rPr>
          <w:sz w:val="24"/>
          <w:szCs w:val="24"/>
          <w:shd w:val="clear" w:color="auto" w:fill="FFFFFF"/>
        </w:rPr>
        <w:t>роллеты</w:t>
      </w:r>
      <w:proofErr w:type="spellEnd"/>
      <w:r w:rsidRPr="007155F1">
        <w:rPr>
          <w:sz w:val="24"/>
          <w:szCs w:val="24"/>
          <w:shd w:val="clear" w:color="auto" w:fill="FFFFFF"/>
        </w:rPr>
        <w:t xml:space="preserve"> должны обеспечивать безотказную наработку не менее 5000 циклов работы (открывание - закрывание полотна при достижении им крайних верхнего и нижнего положений).</w:t>
      </w:r>
    </w:p>
    <w:p w:rsidR="00E508AB" w:rsidRPr="007155F1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155F1">
        <w:rPr>
          <w:bCs/>
          <w:color w:val="000000"/>
          <w:szCs w:val="24"/>
        </w:rPr>
        <w:t>3.3.</w:t>
      </w:r>
      <w:r w:rsidRPr="007155F1">
        <w:rPr>
          <w:b/>
          <w:bCs/>
          <w:color w:val="000000"/>
          <w:szCs w:val="24"/>
        </w:rPr>
        <w:t xml:space="preserve"> </w:t>
      </w:r>
      <w:proofErr w:type="spellStart"/>
      <w:r w:rsidRPr="007155F1">
        <w:rPr>
          <w:bCs/>
          <w:color w:val="000000"/>
          <w:szCs w:val="24"/>
        </w:rPr>
        <w:t>Рольставни</w:t>
      </w:r>
      <w:proofErr w:type="spellEnd"/>
      <w:r w:rsidRPr="007155F1">
        <w:rPr>
          <w:bCs/>
          <w:color w:val="000000"/>
          <w:szCs w:val="24"/>
        </w:rPr>
        <w:t xml:space="preserve"> должны обеспечивать выполнение следующих функций:</w:t>
      </w:r>
    </w:p>
    <w:p w:rsidR="00E508AB" w:rsidRPr="007155F1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155F1">
        <w:rPr>
          <w:color w:val="000000"/>
          <w:szCs w:val="24"/>
        </w:rPr>
        <w:t>- предназначены для установки на окне третьего этажа здания, устойчивые к взлому;</w:t>
      </w:r>
    </w:p>
    <w:p w:rsidR="00E508AB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155F1">
        <w:rPr>
          <w:color w:val="000000"/>
          <w:szCs w:val="24"/>
        </w:rPr>
        <w:t>- пожарную безопасность, возможность свободной эвакуации персонала через окно;</w:t>
      </w:r>
    </w:p>
    <w:p w:rsidR="00DF2EE2" w:rsidRPr="007155F1" w:rsidRDefault="00DF2EE2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>
        <w:rPr>
          <w:color w:val="000000"/>
          <w:szCs w:val="24"/>
        </w:rPr>
        <w:t>- аварийное открывание.</w:t>
      </w:r>
    </w:p>
    <w:p w:rsidR="00E508AB" w:rsidRPr="007155F1" w:rsidRDefault="00E508AB" w:rsidP="00E508AB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7155F1">
        <w:rPr>
          <w:rFonts w:ascii="Times New Roman" w:hAnsi="Times New Roman"/>
          <w:color w:val="000000"/>
          <w:sz w:val="24"/>
          <w:szCs w:val="24"/>
        </w:rPr>
        <w:t>3</w:t>
      </w:r>
      <w:r w:rsidRPr="007155F1">
        <w:rPr>
          <w:rFonts w:ascii="Times New Roman" w:hAnsi="Times New Roman"/>
          <w:sz w:val="24"/>
          <w:szCs w:val="24"/>
        </w:rPr>
        <w:t xml:space="preserve">.4. Изделия в комплекте должны быть новыми, не токсичными, не оказывать вредного влияния на человека при контакте, иметь специальную пропитку и обладать негорючими противопожарными свойствами и соответствовать требованиям установленного ГОСТа для данного вида товара. </w:t>
      </w:r>
    </w:p>
    <w:p w:rsidR="00E508AB" w:rsidRPr="007155F1" w:rsidRDefault="00E508AB" w:rsidP="00E508AB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155F1">
        <w:rPr>
          <w:color w:val="000000"/>
          <w:sz w:val="24"/>
          <w:szCs w:val="24"/>
        </w:rPr>
        <w:t>3.5. Товар должен быть поставлен в упаковке, способной предотвратить его механическое повреждение или порчу во время погрузочно-разгрузочных работ, перевозки (транспортировке), передачи Товара Заказчику и хранении Товара. Поставщик несёт ответственность за всякого рода порчу поставленного Товара до приёмки его Заказчиком вследствие некачественной упаковки или несоблюдения инструкции по хранению.</w:t>
      </w:r>
    </w:p>
    <w:p w:rsidR="00E508AB" w:rsidRPr="007155F1" w:rsidRDefault="00E508AB" w:rsidP="00E508AB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7155F1">
        <w:rPr>
          <w:rFonts w:ascii="Times New Roman" w:hAnsi="Times New Roman"/>
          <w:color w:val="000000"/>
          <w:sz w:val="24"/>
          <w:szCs w:val="24"/>
        </w:rPr>
        <w:t xml:space="preserve">3.6. </w:t>
      </w:r>
      <w:proofErr w:type="gramStart"/>
      <w:r w:rsidRPr="007155F1">
        <w:rPr>
          <w:rFonts w:ascii="Times New Roman" w:hAnsi="Times New Roman"/>
          <w:color w:val="000000"/>
          <w:sz w:val="24"/>
          <w:szCs w:val="24"/>
        </w:rPr>
        <w:t xml:space="preserve">В стоимость Товара включены: все </w:t>
      </w:r>
      <w:r w:rsidRPr="007155F1">
        <w:rPr>
          <w:rFonts w:ascii="Times New Roman" w:hAnsi="Times New Roman"/>
          <w:sz w:val="24"/>
          <w:szCs w:val="24"/>
        </w:rPr>
        <w:t xml:space="preserve">расходы, в том числе на перевозку, налоги, сборы и другие обязательные платежи, в соответствии с действующим законодательством Российской Федерации, затраты на перевозку, хранение, погрузочно-разгрузочные работы (в </w:t>
      </w:r>
      <w:proofErr w:type="spellStart"/>
      <w:r w:rsidRPr="007155F1">
        <w:rPr>
          <w:rFonts w:ascii="Times New Roman" w:hAnsi="Times New Roman"/>
          <w:sz w:val="24"/>
          <w:szCs w:val="24"/>
        </w:rPr>
        <w:t>т.ч</w:t>
      </w:r>
      <w:proofErr w:type="spellEnd"/>
      <w:r w:rsidRPr="007155F1">
        <w:rPr>
          <w:rFonts w:ascii="Times New Roman" w:hAnsi="Times New Roman"/>
          <w:sz w:val="24"/>
          <w:szCs w:val="24"/>
        </w:rPr>
        <w:t xml:space="preserve">. подъём на этаж), сборку, монтаж, уплату таможенных пошлин, издержки и иные расходы Поставщика, связанные с исполнением </w:t>
      </w:r>
      <w:r w:rsidR="00F32177">
        <w:rPr>
          <w:rFonts w:ascii="Times New Roman" w:hAnsi="Times New Roman"/>
          <w:sz w:val="24"/>
          <w:szCs w:val="24"/>
        </w:rPr>
        <w:t>Договор</w:t>
      </w:r>
      <w:r w:rsidRPr="007155F1">
        <w:rPr>
          <w:rFonts w:ascii="Times New Roman" w:hAnsi="Times New Roman"/>
          <w:sz w:val="24"/>
          <w:szCs w:val="24"/>
        </w:rPr>
        <w:t>а.</w:t>
      </w:r>
      <w:proofErr w:type="gramEnd"/>
    </w:p>
    <w:p w:rsidR="00E508AB" w:rsidRPr="007443DE" w:rsidRDefault="00E508AB" w:rsidP="00E508AB">
      <w:pPr>
        <w:ind w:firstLine="709"/>
        <w:contextualSpacing/>
        <w:jc w:val="both"/>
        <w:rPr>
          <w:bCs/>
          <w:sz w:val="24"/>
          <w:szCs w:val="24"/>
        </w:rPr>
      </w:pPr>
      <w:r w:rsidRPr="007443DE">
        <w:rPr>
          <w:sz w:val="24"/>
          <w:szCs w:val="24"/>
        </w:rPr>
        <w:t xml:space="preserve">3.7. </w:t>
      </w:r>
      <w:r w:rsidRPr="007443DE">
        <w:rPr>
          <w:bCs/>
          <w:sz w:val="24"/>
          <w:szCs w:val="24"/>
        </w:rPr>
        <w:t xml:space="preserve">Товар должен иметь следующие документы на русском языке, а также иные документы, необходимые для нормальной эксплуатации товара в установленном законодательством Российской Федерации порядке: </w:t>
      </w:r>
    </w:p>
    <w:p w:rsidR="00E508AB" w:rsidRPr="007443DE" w:rsidRDefault="00E508AB" w:rsidP="00E508AB">
      <w:pPr>
        <w:contextualSpacing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 xml:space="preserve">- технический паспорт (паспорт изготовителя), </w:t>
      </w:r>
      <w:proofErr w:type="gramStart"/>
      <w:r w:rsidRPr="007443DE">
        <w:rPr>
          <w:bCs/>
          <w:sz w:val="24"/>
          <w:szCs w:val="24"/>
        </w:rPr>
        <w:t>документы</w:t>
      </w:r>
      <w:proofErr w:type="gramEnd"/>
      <w:r w:rsidRPr="007443DE">
        <w:rPr>
          <w:bCs/>
          <w:sz w:val="24"/>
          <w:szCs w:val="24"/>
        </w:rPr>
        <w:t xml:space="preserve"> отражающие гарантийные обязательства Поставщика;</w:t>
      </w:r>
    </w:p>
    <w:p w:rsidR="00E508AB" w:rsidRPr="007443DE" w:rsidRDefault="00E508AB" w:rsidP="00E508AB">
      <w:pPr>
        <w:contextualSpacing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>- спецификации на детали и сборочные единицы;</w:t>
      </w:r>
    </w:p>
    <w:p w:rsidR="00E508AB" w:rsidRPr="007443DE" w:rsidRDefault="00E508AB" w:rsidP="00E508AB">
      <w:pPr>
        <w:contextualSpacing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 xml:space="preserve">- инструкция (руководство) по монтажу и эксплуатации; </w:t>
      </w:r>
    </w:p>
    <w:p w:rsidR="00E508AB" w:rsidRPr="007443DE" w:rsidRDefault="00E508AB" w:rsidP="00E508AB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</w:pPr>
      <w:r w:rsidRPr="007443DE">
        <w:rPr>
          <w:bCs/>
        </w:rPr>
        <w:t>3.8.</w:t>
      </w:r>
      <w:r w:rsidRPr="007443DE">
        <w:t xml:space="preserve"> Маркировка Товара должна содержать:</w:t>
      </w:r>
      <w:r w:rsidRPr="007443DE">
        <w:br/>
        <w:t>- наименование или товарный знак изготовителя;</w:t>
      </w:r>
      <w:r w:rsidRPr="007443DE">
        <w:br/>
        <w:t>- условное обозначение согласно настоящему стандарту;</w:t>
      </w:r>
      <w:r w:rsidRPr="007443DE">
        <w:br/>
        <w:t>- месяц и год (две последние цифры) изготовления.</w:t>
      </w:r>
    </w:p>
    <w:p w:rsidR="00E508AB" w:rsidRPr="007443DE" w:rsidRDefault="00E508AB" w:rsidP="00E508AB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443DE">
        <w:rPr>
          <w:b/>
          <w:color w:val="000000"/>
          <w:sz w:val="24"/>
          <w:szCs w:val="24"/>
        </w:rPr>
        <w:t>4. Гарантийный срок товара:</w:t>
      </w:r>
      <w:r w:rsidRPr="007443DE">
        <w:rPr>
          <w:color w:val="000000"/>
          <w:sz w:val="24"/>
          <w:szCs w:val="24"/>
        </w:rPr>
        <w:t xml:space="preserve"> Гарантийный срок на поставляемый товар, указываемый поставщиком, должен быть не менее срока, установленного производителем данного товара. Гарантийный срок на поставляемый товар, предоставляемый производителем товара, </w:t>
      </w:r>
      <w:r w:rsidRPr="007443DE">
        <w:rPr>
          <w:color w:val="000000"/>
          <w:sz w:val="24"/>
          <w:szCs w:val="24"/>
        </w:rPr>
        <w:lastRenderedPageBreak/>
        <w:t xml:space="preserve">определяется в соответствии с технической документацией производителя и составляет не менее 12 месяцев </w:t>
      </w:r>
      <w:proofErr w:type="gramStart"/>
      <w:r w:rsidRPr="007443DE">
        <w:rPr>
          <w:color w:val="000000"/>
          <w:sz w:val="24"/>
          <w:szCs w:val="24"/>
        </w:rPr>
        <w:t>с даты приемки</w:t>
      </w:r>
      <w:proofErr w:type="gramEnd"/>
      <w:r w:rsidRPr="007443DE">
        <w:rPr>
          <w:color w:val="000000"/>
          <w:sz w:val="24"/>
          <w:szCs w:val="24"/>
        </w:rPr>
        <w:t xml:space="preserve"> поставленного Товара.</w:t>
      </w:r>
    </w:p>
    <w:p w:rsidR="00E508AB" w:rsidRPr="007443DE" w:rsidRDefault="00E508AB" w:rsidP="00E508AB">
      <w:pPr>
        <w:ind w:firstLine="709"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>В период действия гарантийного срока Поставщик обязуется за свой счет производить устранение выявленных недостатков (дефектов) поставленного товара, в том числе замену некачественного товара.</w:t>
      </w:r>
    </w:p>
    <w:p w:rsidR="00E508AB" w:rsidRPr="007443DE" w:rsidRDefault="00E508AB" w:rsidP="00E508AB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7443DE">
        <w:rPr>
          <w:sz w:val="24"/>
          <w:szCs w:val="24"/>
        </w:rPr>
        <w:t xml:space="preserve">При обнаружении производственных дефектов или утраты потребительских свойств товара в течение гарантийного срока Поставщик за свой счет производит замену товара </w:t>
      </w:r>
      <w:proofErr w:type="gramStart"/>
      <w:r w:rsidRPr="007443DE">
        <w:rPr>
          <w:sz w:val="24"/>
          <w:szCs w:val="24"/>
        </w:rPr>
        <w:t>на</w:t>
      </w:r>
      <w:proofErr w:type="gramEnd"/>
      <w:r w:rsidRPr="007443DE">
        <w:rPr>
          <w:sz w:val="24"/>
          <w:szCs w:val="24"/>
        </w:rPr>
        <w:t xml:space="preserve"> новый. Срок замены товара не может превышать 30 (Тридцати) календарных дней </w:t>
      </w:r>
      <w:proofErr w:type="gramStart"/>
      <w:r w:rsidRPr="007443DE">
        <w:rPr>
          <w:sz w:val="24"/>
          <w:szCs w:val="24"/>
        </w:rPr>
        <w:t>с даты</w:t>
      </w:r>
      <w:proofErr w:type="gramEnd"/>
      <w:r w:rsidRPr="007443DE">
        <w:rPr>
          <w:sz w:val="24"/>
          <w:szCs w:val="24"/>
        </w:rPr>
        <w:t xml:space="preserve"> письменного уведомления Заказчиком Поставщика об обнаружении производственных дефектов или утраты потребительских свойств товара. В случае замены или ремонта какой-либо части товара, на такую замененную или отремонтированную часть товара Поставщик предоставляет гарантию, при этом срок действия такой гарантии устанавливается Поставщиком или производителем детали товара и составляет не </w:t>
      </w:r>
      <w:proofErr w:type="gramStart"/>
      <w:r w:rsidRPr="007443DE">
        <w:rPr>
          <w:sz w:val="24"/>
          <w:szCs w:val="24"/>
        </w:rPr>
        <w:t>менее гарантийного</w:t>
      </w:r>
      <w:proofErr w:type="gramEnd"/>
      <w:r w:rsidRPr="007443DE">
        <w:rPr>
          <w:sz w:val="24"/>
          <w:szCs w:val="24"/>
        </w:rPr>
        <w:t xml:space="preserve"> срока, указанного в </w:t>
      </w:r>
      <w:r w:rsidR="00F32177">
        <w:rPr>
          <w:sz w:val="24"/>
          <w:szCs w:val="24"/>
        </w:rPr>
        <w:t>Договор</w:t>
      </w:r>
      <w:r w:rsidRPr="007443DE">
        <w:rPr>
          <w:sz w:val="24"/>
          <w:szCs w:val="24"/>
        </w:rPr>
        <w:t>е.</w:t>
      </w:r>
    </w:p>
    <w:p w:rsidR="00E508AB" w:rsidRDefault="00E508AB" w:rsidP="00E508AB">
      <w:pPr>
        <w:ind w:firstLine="709"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>В случае наступления гарантийного случая, Поставщик в течение 1 (одного) рабочего дня обязан согласовать с Заказчиком срок исправления недостатков (дефектов).</w:t>
      </w:r>
    </w:p>
    <w:p w:rsidR="00E508AB" w:rsidRPr="007443DE" w:rsidRDefault="00E508AB" w:rsidP="00E508AB">
      <w:pPr>
        <w:ind w:firstLine="709"/>
        <w:jc w:val="both"/>
        <w:rPr>
          <w:bCs/>
          <w:sz w:val="24"/>
          <w:szCs w:val="24"/>
        </w:rPr>
      </w:pPr>
    </w:p>
    <w:p w:rsidR="00E508AB" w:rsidRPr="003A61AC" w:rsidRDefault="00E508AB" w:rsidP="00E508AB">
      <w:pPr>
        <w:shd w:val="clear" w:color="auto" w:fill="FFFFFF"/>
        <w:ind w:firstLine="709"/>
        <w:jc w:val="both"/>
        <w:rPr>
          <w:b/>
          <w:bCs/>
          <w:color w:val="000000"/>
          <w:sz w:val="24"/>
          <w:szCs w:val="24"/>
        </w:rPr>
      </w:pPr>
      <w:r w:rsidRPr="003A61AC">
        <w:rPr>
          <w:b/>
          <w:bCs/>
          <w:color w:val="000000"/>
          <w:sz w:val="24"/>
          <w:szCs w:val="24"/>
        </w:rPr>
        <w:t>5. </w:t>
      </w:r>
      <w:r w:rsidR="00B80CD9">
        <w:rPr>
          <w:b/>
          <w:bCs/>
          <w:color w:val="000000"/>
          <w:sz w:val="24"/>
          <w:szCs w:val="24"/>
        </w:rPr>
        <w:t>Техническое задание</w:t>
      </w:r>
      <w:r w:rsidRPr="003A61AC">
        <w:rPr>
          <w:b/>
          <w:bCs/>
          <w:color w:val="000000"/>
          <w:sz w:val="24"/>
          <w:szCs w:val="24"/>
        </w:rPr>
        <w:t xml:space="preserve"> приобретаемого товара:</w:t>
      </w: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049"/>
        <w:gridCol w:w="3551"/>
        <w:gridCol w:w="2505"/>
        <w:gridCol w:w="1182"/>
      </w:tblGrid>
      <w:tr w:rsidR="00E508AB" w:rsidRPr="003F33B2" w:rsidTr="005D399C">
        <w:trPr>
          <w:trHeight w:val="515"/>
        </w:trPr>
        <w:tc>
          <w:tcPr>
            <w:tcW w:w="650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 xml:space="preserve">№ </w:t>
            </w:r>
            <w:proofErr w:type="gramStart"/>
            <w:r w:rsidRPr="003F33B2">
              <w:rPr>
                <w:rFonts w:eastAsia="Arial Unicode MS"/>
                <w:sz w:val="22"/>
                <w:szCs w:val="22"/>
              </w:rPr>
              <w:t>п</w:t>
            </w:r>
            <w:proofErr w:type="gramEnd"/>
            <w:r w:rsidRPr="003F33B2">
              <w:rPr>
                <w:rFonts w:eastAsia="Arial Unicode MS"/>
                <w:sz w:val="22"/>
                <w:szCs w:val="22"/>
              </w:rPr>
              <w:t>/п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Наименование товара</w:t>
            </w:r>
          </w:p>
        </w:tc>
        <w:tc>
          <w:tcPr>
            <w:tcW w:w="3551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Технические</w:t>
            </w:r>
          </w:p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характеристики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Размер оконного проёма (</w:t>
            </w:r>
            <w:proofErr w:type="gramStart"/>
            <w:r w:rsidRPr="003F33B2">
              <w:rPr>
                <w:rFonts w:eastAsia="Arial Unicode MS"/>
                <w:sz w:val="22"/>
                <w:szCs w:val="22"/>
              </w:rPr>
              <w:t>см</w:t>
            </w:r>
            <w:proofErr w:type="gramEnd"/>
            <w:r w:rsidRPr="003F33B2">
              <w:rPr>
                <w:rFonts w:eastAsia="Arial Unicode MS"/>
                <w:sz w:val="22"/>
                <w:szCs w:val="22"/>
              </w:rPr>
              <w:t>)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Количество, штук</w:t>
            </w:r>
          </w:p>
        </w:tc>
      </w:tr>
      <w:tr w:rsidR="00E508AB" w:rsidRPr="003F33B2" w:rsidTr="005D399C">
        <w:trPr>
          <w:trHeight w:val="5552"/>
        </w:trPr>
        <w:tc>
          <w:tcPr>
            <w:tcW w:w="650" w:type="dxa"/>
            <w:shd w:val="clear" w:color="auto" w:fill="auto"/>
          </w:tcPr>
          <w:p w:rsidR="00E508AB" w:rsidRPr="003F33B2" w:rsidRDefault="00E508AB" w:rsidP="005D399C">
            <w:pPr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1</w:t>
            </w:r>
          </w:p>
          <w:p w:rsidR="00E508AB" w:rsidRPr="003F33B2" w:rsidRDefault="00E508AB" w:rsidP="005D399C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049" w:type="dxa"/>
            <w:shd w:val="clear" w:color="auto" w:fill="auto"/>
          </w:tcPr>
          <w:p w:rsidR="00E508AB" w:rsidRPr="00AD5E4E" w:rsidRDefault="007A3749" w:rsidP="005D399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D5E4E">
              <w:rPr>
                <w:bCs/>
                <w:sz w:val="24"/>
                <w:szCs w:val="24"/>
              </w:rPr>
              <w:t>Р</w:t>
            </w:r>
            <w:r w:rsidRPr="00AD5E4E">
              <w:rPr>
                <w:bCs/>
                <w:sz w:val="24"/>
                <w:szCs w:val="24"/>
              </w:rPr>
              <w:t>ольставн</w:t>
            </w:r>
            <w:r w:rsidRPr="00AD5E4E">
              <w:rPr>
                <w:bCs/>
                <w:sz w:val="24"/>
                <w:szCs w:val="24"/>
              </w:rPr>
              <w:t>и</w:t>
            </w:r>
            <w:proofErr w:type="spellEnd"/>
            <w:r w:rsidRPr="00AD5E4E">
              <w:rPr>
                <w:bCs/>
                <w:sz w:val="24"/>
                <w:szCs w:val="24"/>
              </w:rPr>
              <w:t xml:space="preserve"> с электроприводом с аварийным открыванием с клавишным управлением</w:t>
            </w:r>
            <w:r w:rsidRPr="00AD5E4E">
              <w:rPr>
                <w:sz w:val="24"/>
                <w:szCs w:val="24"/>
              </w:rPr>
              <w:t xml:space="preserve"> </w:t>
            </w:r>
          </w:p>
          <w:p w:rsidR="007A3749" w:rsidRPr="00AD5E4E" w:rsidRDefault="007A3749" w:rsidP="005D399C">
            <w:pPr>
              <w:rPr>
                <w:rFonts w:eastAsia="Arial Unicode MS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rFonts w:eastAsia="Arial Unicode MS"/>
                <w:sz w:val="24"/>
                <w:szCs w:val="24"/>
              </w:rPr>
            </w:pPr>
            <w:r w:rsidRPr="00AD5E4E">
              <w:rPr>
                <w:rFonts w:eastAsia="Arial Unicode MS"/>
                <w:sz w:val="24"/>
                <w:szCs w:val="24"/>
              </w:rPr>
              <w:t>ОКПД</w:t>
            </w:r>
            <w:proofErr w:type="gramStart"/>
            <w:r w:rsidRPr="00AD5E4E">
              <w:rPr>
                <w:rFonts w:eastAsia="Arial Unicode MS"/>
                <w:sz w:val="24"/>
                <w:szCs w:val="24"/>
              </w:rPr>
              <w:t>2</w:t>
            </w:r>
            <w:proofErr w:type="gramEnd"/>
            <w:r w:rsidRPr="00AD5E4E">
              <w:rPr>
                <w:rFonts w:eastAsia="Arial Unicode MS"/>
                <w:sz w:val="24"/>
                <w:szCs w:val="24"/>
              </w:rPr>
              <w:t xml:space="preserve">:  </w:t>
            </w:r>
            <w:r w:rsidRPr="00AD5E4E">
              <w:rPr>
                <w:sz w:val="24"/>
                <w:szCs w:val="24"/>
              </w:rPr>
              <w:t>25.11.23.120</w:t>
            </w:r>
            <w:r w:rsidRPr="00AD5E4E">
              <w:rPr>
                <w:color w:val="000000"/>
                <w:sz w:val="24"/>
                <w:szCs w:val="24"/>
              </w:rPr>
              <w:t xml:space="preserve"> Конструкции и детали конструкций из алюминия прочие</w:t>
            </w:r>
          </w:p>
        </w:tc>
        <w:tc>
          <w:tcPr>
            <w:tcW w:w="3551" w:type="dxa"/>
            <w:shd w:val="clear" w:color="auto" w:fill="auto"/>
            <w:vAlign w:val="center"/>
          </w:tcPr>
          <w:p w:rsidR="00E508AB" w:rsidRPr="00AD5E4E" w:rsidRDefault="00E508AB" w:rsidP="005D39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AD5E4E">
              <w:rPr>
                <w:rFonts w:eastAsia="Arial Unicode MS"/>
                <w:sz w:val="24"/>
                <w:szCs w:val="24"/>
              </w:rPr>
              <w:t xml:space="preserve">Привод электрический Конструкция </w:t>
            </w:r>
            <w:proofErr w:type="spellStart"/>
            <w:r w:rsidRPr="00AD5E4E">
              <w:rPr>
                <w:rFonts w:eastAsia="Arial Unicode MS"/>
                <w:sz w:val="24"/>
                <w:szCs w:val="24"/>
              </w:rPr>
              <w:t>рольставней</w:t>
            </w:r>
            <w:proofErr w:type="spellEnd"/>
            <w:r w:rsidRPr="00AD5E4E">
              <w:rPr>
                <w:rFonts w:eastAsia="Arial Unicode MS"/>
                <w:sz w:val="24"/>
                <w:szCs w:val="24"/>
              </w:rPr>
              <w:t xml:space="preserve"> состоит из </w:t>
            </w:r>
            <w:r w:rsidRPr="00AD5E4E">
              <w:rPr>
                <w:sz w:val="24"/>
                <w:szCs w:val="24"/>
                <w:shd w:val="clear" w:color="auto" w:fill="FFFFFF"/>
              </w:rPr>
              <w:t>полотна, вала с элементами его установки и крепления, элементов подвеса полотна к валу, направляющих шин, привода и защитного короба</w:t>
            </w:r>
            <w:r w:rsidR="00182CE8" w:rsidRPr="00AD5E4E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="00182CE8" w:rsidRPr="00AD5E4E">
              <w:rPr>
                <w:bCs/>
                <w:sz w:val="24"/>
                <w:szCs w:val="24"/>
              </w:rPr>
              <w:t>с аварийным открыванием с клавишным управлением</w:t>
            </w:r>
            <w:r w:rsidRPr="00AD5E4E">
              <w:rPr>
                <w:sz w:val="24"/>
                <w:szCs w:val="24"/>
                <w:shd w:val="clear" w:color="auto" w:fill="FFFFFF"/>
              </w:rPr>
              <w:t>;</w:t>
            </w:r>
            <w:r w:rsidR="007A3749" w:rsidRPr="00AD5E4E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E508AB" w:rsidRPr="00AD5E4E" w:rsidRDefault="00E508AB" w:rsidP="005D399C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AD5E4E">
              <w:rPr>
                <w:rFonts w:eastAsia="Arial Unicode MS"/>
                <w:sz w:val="24"/>
                <w:szCs w:val="24"/>
              </w:rPr>
              <w:t>Материал ламелей – алюминий, п</w:t>
            </w:r>
            <w:r w:rsidRPr="00AD5E4E">
              <w:rPr>
                <w:sz w:val="24"/>
                <w:szCs w:val="24"/>
                <w:shd w:val="clear" w:color="auto" w:fill="FFFFFF"/>
              </w:rPr>
              <w:t xml:space="preserve">рофиль </w:t>
            </w:r>
            <w:proofErr w:type="spellStart"/>
            <w:r w:rsidRPr="00AD5E4E">
              <w:rPr>
                <w:rFonts w:eastAsia="Arial Unicode MS"/>
                <w:sz w:val="24"/>
                <w:szCs w:val="24"/>
              </w:rPr>
              <w:t>противовзломный</w:t>
            </w:r>
            <w:proofErr w:type="spellEnd"/>
            <w:r w:rsidRPr="00AD5E4E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5E4E">
              <w:rPr>
                <w:sz w:val="24"/>
                <w:szCs w:val="24"/>
                <w:shd w:val="clear" w:color="auto" w:fill="FFFFFF"/>
              </w:rPr>
              <w:t>роллетный</w:t>
            </w:r>
            <w:proofErr w:type="spellEnd"/>
            <w:r w:rsidRPr="00AD5E4E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5E4E">
              <w:rPr>
                <w:sz w:val="24"/>
                <w:szCs w:val="24"/>
                <w:shd w:val="clear" w:color="auto" w:fill="FFFFFF"/>
              </w:rPr>
              <w:t>экструдированный</w:t>
            </w:r>
            <w:proofErr w:type="spellEnd"/>
            <w:r w:rsidRPr="00AD5E4E">
              <w:rPr>
                <w:sz w:val="24"/>
                <w:szCs w:val="24"/>
                <w:shd w:val="clear" w:color="auto" w:fill="FFFFFF"/>
              </w:rPr>
              <w:t xml:space="preserve"> 44х9мм (для </w:t>
            </w:r>
            <w:proofErr w:type="spellStart"/>
            <w:r w:rsidRPr="00AD5E4E">
              <w:rPr>
                <w:sz w:val="24"/>
                <w:szCs w:val="24"/>
                <w:shd w:val="clear" w:color="auto" w:fill="FFFFFF"/>
              </w:rPr>
              <w:t>роллет</w:t>
            </w:r>
            <w:proofErr w:type="spellEnd"/>
            <w:r w:rsidRPr="00AD5E4E">
              <w:rPr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AD5E4E">
              <w:rPr>
                <w:sz w:val="24"/>
                <w:szCs w:val="24"/>
                <w:shd w:val="clear" w:color="auto" w:fill="FFFFFF"/>
              </w:rPr>
              <w:t>рольставней</w:t>
            </w:r>
            <w:proofErr w:type="spellEnd"/>
            <w:r w:rsidRPr="00AD5E4E">
              <w:rPr>
                <w:sz w:val="24"/>
                <w:szCs w:val="24"/>
                <w:shd w:val="clear" w:color="auto" w:fill="FFFFFF"/>
              </w:rPr>
              <w:t>)</w:t>
            </w:r>
            <w:r w:rsidRPr="00AD5E4E">
              <w:rPr>
                <w:rFonts w:eastAsia="Arial Unicode MS"/>
                <w:sz w:val="24"/>
                <w:szCs w:val="24"/>
              </w:rPr>
              <w:t xml:space="preserve">; </w:t>
            </w:r>
          </w:p>
          <w:p w:rsidR="00E508AB" w:rsidRPr="00AD5E4E" w:rsidRDefault="00E508AB" w:rsidP="005D399C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AD5E4E">
              <w:rPr>
                <w:rFonts w:eastAsia="Arial Unicode MS"/>
                <w:sz w:val="24"/>
                <w:szCs w:val="24"/>
              </w:rPr>
              <w:t xml:space="preserve">Цвет ламелей и направляющих шин, защитного короба – белый; </w:t>
            </w:r>
          </w:p>
          <w:p w:rsidR="00E508AB" w:rsidRPr="00AD5E4E" w:rsidRDefault="00E508AB" w:rsidP="005D399C">
            <w:pPr>
              <w:jc w:val="both"/>
              <w:rPr>
                <w:color w:val="000000"/>
                <w:sz w:val="24"/>
                <w:szCs w:val="24"/>
              </w:rPr>
            </w:pPr>
            <w:r w:rsidRPr="00AD5E4E">
              <w:rPr>
                <w:color w:val="000000"/>
                <w:sz w:val="24"/>
                <w:szCs w:val="24"/>
              </w:rPr>
              <w:t xml:space="preserve">Выключатель клавишный, проводной электрический встроенный; </w:t>
            </w:r>
          </w:p>
          <w:p w:rsidR="00E508AB" w:rsidRPr="00AD5E4E" w:rsidRDefault="00E508AB" w:rsidP="005D399C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AD5E4E">
              <w:rPr>
                <w:rFonts w:eastAsia="Arial Unicode MS"/>
                <w:sz w:val="24"/>
                <w:szCs w:val="24"/>
              </w:rPr>
              <w:t>Служебное помещение, на профиле которого будет осуществляться монтаж изделия - расположено на 3-ем этаже здания. Тип монтажа изделия – накладной</w:t>
            </w:r>
          </w:p>
        </w:tc>
        <w:tc>
          <w:tcPr>
            <w:tcW w:w="2505" w:type="dxa"/>
            <w:shd w:val="clear" w:color="auto" w:fill="auto"/>
          </w:tcPr>
          <w:p w:rsidR="00E508AB" w:rsidRPr="00AD5E4E" w:rsidRDefault="00E508AB" w:rsidP="005D399C">
            <w:pPr>
              <w:rPr>
                <w:rFonts w:eastAsia="Arial Unicode MS"/>
                <w:sz w:val="24"/>
                <w:szCs w:val="24"/>
                <w:u w:val="single"/>
              </w:rPr>
            </w:pPr>
            <w:r w:rsidRPr="00AD5E4E">
              <w:rPr>
                <w:rFonts w:eastAsia="Arial Unicode MS"/>
                <w:sz w:val="24"/>
                <w:szCs w:val="24"/>
                <w:u w:val="single"/>
              </w:rPr>
              <w:t xml:space="preserve">Размер (м)*: </w:t>
            </w:r>
          </w:p>
          <w:p w:rsidR="00E508AB" w:rsidRPr="00AD5E4E" w:rsidRDefault="00E508AB" w:rsidP="005D399C">
            <w:pPr>
              <w:rPr>
                <w:rFonts w:eastAsia="Arial Unicode MS"/>
                <w:sz w:val="24"/>
                <w:szCs w:val="24"/>
                <w:u w:val="single"/>
              </w:rPr>
            </w:pPr>
            <w:r w:rsidRPr="00AD5E4E">
              <w:rPr>
                <w:rFonts w:eastAsia="Arial Unicode MS"/>
                <w:sz w:val="24"/>
                <w:szCs w:val="24"/>
                <w:u w:val="single"/>
              </w:rPr>
              <w:t>2.</w:t>
            </w:r>
            <w:r w:rsidR="007A3749" w:rsidRPr="00AD5E4E">
              <w:rPr>
                <w:rFonts w:eastAsia="Arial Unicode MS"/>
                <w:sz w:val="24"/>
                <w:szCs w:val="24"/>
                <w:u w:val="single"/>
              </w:rPr>
              <w:t>15</w:t>
            </w:r>
            <w:r w:rsidRPr="00AD5E4E">
              <w:rPr>
                <w:rFonts w:eastAsia="Arial Unicode MS"/>
                <w:sz w:val="24"/>
                <w:szCs w:val="24"/>
                <w:u w:val="single"/>
              </w:rPr>
              <w:t xml:space="preserve">  (Ш) * 1</w:t>
            </w:r>
            <w:r w:rsidR="007A3749" w:rsidRPr="00AD5E4E">
              <w:rPr>
                <w:rFonts w:eastAsia="Arial Unicode MS"/>
                <w:sz w:val="24"/>
                <w:szCs w:val="24"/>
                <w:u w:val="single"/>
              </w:rPr>
              <w:t>.7</w:t>
            </w:r>
            <w:r w:rsidRPr="00AD5E4E">
              <w:rPr>
                <w:rFonts w:eastAsia="Arial Unicode MS"/>
                <w:sz w:val="24"/>
                <w:szCs w:val="24"/>
                <w:u w:val="single"/>
              </w:rPr>
              <w:t>0 (В)</w:t>
            </w: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603216" w:rsidP="005D39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монтажа: встроенный</w:t>
            </w: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shd w:val="clear" w:color="auto" w:fill="auto"/>
          </w:tcPr>
          <w:p w:rsidR="00E508AB" w:rsidRPr="00AD5E4E" w:rsidRDefault="00E508AB" w:rsidP="005D399C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AD5E4E">
              <w:rPr>
                <w:rFonts w:eastAsia="Arial Unicode MS"/>
                <w:sz w:val="24"/>
                <w:szCs w:val="24"/>
              </w:rPr>
              <w:t>1</w:t>
            </w:r>
          </w:p>
        </w:tc>
      </w:tr>
    </w:tbl>
    <w:p w:rsidR="00E508AB" w:rsidRPr="00BA0A26" w:rsidRDefault="00E508AB" w:rsidP="00E508AB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* Поставщик в срок не </w:t>
      </w:r>
      <w:r w:rsidRPr="003F33B2">
        <w:rPr>
          <w:rFonts w:eastAsia="Arial Unicode MS"/>
          <w:sz w:val="22"/>
          <w:szCs w:val="22"/>
        </w:rPr>
        <w:t xml:space="preserve">позднее </w:t>
      </w:r>
      <w:r w:rsidR="00A23ABB">
        <w:rPr>
          <w:rFonts w:eastAsia="Arial Unicode MS"/>
          <w:sz w:val="22"/>
          <w:szCs w:val="22"/>
        </w:rPr>
        <w:t>3</w:t>
      </w:r>
      <w:r w:rsidRPr="003F33B2">
        <w:rPr>
          <w:rFonts w:eastAsia="Arial Unicode MS"/>
          <w:sz w:val="22"/>
          <w:szCs w:val="22"/>
        </w:rPr>
        <w:t xml:space="preserve"> (</w:t>
      </w:r>
      <w:r w:rsidR="00A23ABB">
        <w:rPr>
          <w:rFonts w:eastAsia="Arial Unicode MS"/>
          <w:sz w:val="22"/>
          <w:szCs w:val="22"/>
        </w:rPr>
        <w:t>трех</w:t>
      </w:r>
      <w:r w:rsidRPr="003F33B2">
        <w:rPr>
          <w:rFonts w:eastAsia="Arial Unicode MS"/>
          <w:sz w:val="22"/>
          <w:szCs w:val="22"/>
        </w:rPr>
        <w:t xml:space="preserve">) </w:t>
      </w:r>
      <w:r w:rsidR="00A23ABB">
        <w:rPr>
          <w:rFonts w:eastAsia="Arial Unicode MS"/>
          <w:sz w:val="22"/>
          <w:szCs w:val="22"/>
        </w:rPr>
        <w:t>календарных</w:t>
      </w:r>
      <w:r w:rsidRPr="003F33B2">
        <w:rPr>
          <w:rFonts w:eastAsia="Arial Unicode MS"/>
          <w:sz w:val="22"/>
          <w:szCs w:val="22"/>
        </w:rPr>
        <w:t xml:space="preserve"> дней </w:t>
      </w:r>
      <w:proofErr w:type="gramStart"/>
      <w:r w:rsidRPr="003F33B2">
        <w:rPr>
          <w:rFonts w:eastAsia="Arial Unicode MS"/>
          <w:sz w:val="22"/>
          <w:szCs w:val="22"/>
        </w:rPr>
        <w:t xml:space="preserve">с даты </w:t>
      </w:r>
      <w:r>
        <w:rPr>
          <w:rFonts w:eastAsia="Arial Unicode MS"/>
          <w:sz w:val="22"/>
          <w:szCs w:val="22"/>
        </w:rPr>
        <w:t xml:space="preserve"> </w:t>
      </w:r>
      <w:r w:rsidRPr="003F33B2">
        <w:rPr>
          <w:rFonts w:eastAsia="Arial Unicode MS"/>
          <w:sz w:val="22"/>
          <w:szCs w:val="22"/>
        </w:rPr>
        <w:t>подписания</w:t>
      </w:r>
      <w:proofErr w:type="gramEnd"/>
      <w:r w:rsidRPr="003F33B2">
        <w:rPr>
          <w:rFonts w:eastAsia="Arial Unicode MS"/>
          <w:sz w:val="22"/>
          <w:szCs w:val="22"/>
        </w:rPr>
        <w:t xml:space="preserve"> сторонами </w:t>
      </w:r>
      <w:r w:rsidR="00F32177">
        <w:rPr>
          <w:rFonts w:eastAsia="Arial Unicode MS"/>
          <w:sz w:val="22"/>
          <w:szCs w:val="22"/>
        </w:rPr>
        <w:t>договор</w:t>
      </w:r>
      <w:r w:rsidRPr="003F33B2">
        <w:rPr>
          <w:rFonts w:eastAsia="Arial Unicode MS"/>
          <w:sz w:val="22"/>
          <w:szCs w:val="22"/>
        </w:rPr>
        <w:t xml:space="preserve">а производит индивидуальные уточняющие замеры </w:t>
      </w:r>
      <w:r>
        <w:rPr>
          <w:rFonts w:eastAsia="Arial Unicode MS"/>
          <w:sz w:val="22"/>
          <w:szCs w:val="22"/>
        </w:rPr>
        <w:t xml:space="preserve">проёма </w:t>
      </w:r>
      <w:r w:rsidRPr="003F33B2">
        <w:rPr>
          <w:rFonts w:eastAsia="Arial Unicode MS"/>
          <w:sz w:val="22"/>
          <w:szCs w:val="22"/>
        </w:rPr>
        <w:t>окн</w:t>
      </w:r>
      <w:r>
        <w:rPr>
          <w:rFonts w:eastAsia="Arial Unicode MS"/>
          <w:sz w:val="22"/>
          <w:szCs w:val="22"/>
        </w:rPr>
        <w:t>а</w:t>
      </w:r>
      <w:r w:rsidRPr="003F33B2">
        <w:rPr>
          <w:rFonts w:eastAsia="Arial Unicode MS"/>
          <w:sz w:val="22"/>
          <w:szCs w:val="22"/>
        </w:rPr>
        <w:t>.</w:t>
      </w:r>
    </w:p>
    <w:p w:rsidR="00E508AB" w:rsidRDefault="00E508AB" w:rsidP="00E508AB">
      <w:pPr>
        <w:ind w:firstLine="709"/>
        <w:jc w:val="both"/>
        <w:rPr>
          <w:b/>
          <w:color w:val="000000"/>
        </w:rPr>
      </w:pPr>
    </w:p>
    <w:p w:rsidR="00E508AB" w:rsidRDefault="00E508AB" w:rsidP="00E508AB">
      <w:pPr>
        <w:ind w:firstLine="709"/>
        <w:jc w:val="both"/>
        <w:rPr>
          <w:b/>
          <w:color w:val="000000"/>
        </w:rPr>
      </w:pPr>
    </w:p>
    <w:p w:rsidR="00E508AB" w:rsidRDefault="00E508AB" w:rsidP="00E508AB">
      <w:pPr>
        <w:ind w:firstLine="709"/>
        <w:jc w:val="both"/>
        <w:rPr>
          <w:b/>
          <w:color w:val="000000"/>
        </w:rPr>
      </w:pPr>
    </w:p>
    <w:p w:rsidR="00E508AB" w:rsidRDefault="00E508AB" w:rsidP="00E508AB">
      <w:pPr>
        <w:ind w:firstLine="709"/>
        <w:jc w:val="both"/>
        <w:rPr>
          <w:b/>
          <w:color w:val="000000"/>
        </w:rPr>
      </w:pPr>
      <w:r>
        <w:rPr>
          <w:noProof/>
        </w:rPr>
        <w:lastRenderedPageBreak/>
        <w:drawing>
          <wp:inline distT="0" distB="0" distL="0" distR="0" wp14:anchorId="5450ADE1" wp14:editId="362B63FC">
            <wp:extent cx="3828415" cy="324802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8AB" w:rsidRPr="007443DE" w:rsidRDefault="00E508AB" w:rsidP="00E508AB">
      <w:pPr>
        <w:ind w:firstLine="709"/>
        <w:jc w:val="both"/>
        <w:rPr>
          <w:b/>
          <w:color w:val="000000"/>
          <w:sz w:val="24"/>
          <w:szCs w:val="24"/>
        </w:rPr>
      </w:pPr>
      <w:r w:rsidRPr="007443DE">
        <w:rPr>
          <w:b/>
          <w:color w:val="000000"/>
          <w:sz w:val="24"/>
          <w:szCs w:val="24"/>
        </w:rPr>
        <w:t>6. Требования к поставке.</w:t>
      </w:r>
    </w:p>
    <w:p w:rsidR="00E508AB" w:rsidRPr="00EA4BB0" w:rsidRDefault="00E508AB" w:rsidP="00E508AB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EA4BB0">
        <w:rPr>
          <w:rFonts w:ascii="Times New Roman" w:hAnsi="Times New Roman"/>
          <w:sz w:val="24"/>
          <w:szCs w:val="24"/>
        </w:rPr>
        <w:t>6.1</w:t>
      </w:r>
      <w:r w:rsidRPr="00EA4BB0">
        <w:rPr>
          <w:rFonts w:ascii="Times New Roman" w:hAnsi="Times New Roman"/>
          <w:bCs/>
          <w:sz w:val="24"/>
          <w:szCs w:val="24"/>
        </w:rPr>
        <w:t xml:space="preserve">. </w:t>
      </w:r>
      <w:r w:rsidRPr="00EA4BB0">
        <w:rPr>
          <w:rFonts w:ascii="Times New Roman" w:hAnsi="Times New Roman"/>
          <w:sz w:val="24"/>
          <w:szCs w:val="24"/>
        </w:rPr>
        <w:t xml:space="preserve">Место поставки товара: ЕАО, г. Биробиджан, ул. </w:t>
      </w:r>
      <w:proofErr w:type="gramStart"/>
      <w:r w:rsidRPr="00EA4BB0">
        <w:rPr>
          <w:rFonts w:ascii="Times New Roman" w:hAnsi="Times New Roman"/>
          <w:sz w:val="24"/>
          <w:szCs w:val="24"/>
        </w:rPr>
        <w:t>Комсомольская</w:t>
      </w:r>
      <w:proofErr w:type="gramEnd"/>
      <w:r w:rsidRPr="00EA4BB0">
        <w:rPr>
          <w:rFonts w:ascii="Times New Roman" w:hAnsi="Times New Roman"/>
          <w:sz w:val="24"/>
          <w:szCs w:val="24"/>
        </w:rPr>
        <w:t xml:space="preserve">, д. 11 а </w:t>
      </w:r>
    </w:p>
    <w:p w:rsidR="00E508AB" w:rsidRPr="00EA4BB0" w:rsidRDefault="00E508AB" w:rsidP="00E508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A4BB0">
        <w:rPr>
          <w:sz w:val="24"/>
          <w:szCs w:val="24"/>
        </w:rPr>
        <w:t>6.2. Время поставки: в рабочее время Заказчика (</w:t>
      </w:r>
      <w:proofErr w:type="spellStart"/>
      <w:r w:rsidRPr="00EA4BB0">
        <w:rPr>
          <w:sz w:val="24"/>
          <w:szCs w:val="24"/>
        </w:rPr>
        <w:t>пн-чт</w:t>
      </w:r>
      <w:proofErr w:type="spellEnd"/>
      <w:r w:rsidRPr="00EA4BB0">
        <w:rPr>
          <w:sz w:val="24"/>
          <w:szCs w:val="24"/>
        </w:rPr>
        <w:t>: с 08-30 до 17-30, пт</w:t>
      </w:r>
      <w:r w:rsidR="00433C6D">
        <w:rPr>
          <w:sz w:val="24"/>
          <w:szCs w:val="24"/>
        </w:rPr>
        <w:t>.</w:t>
      </w:r>
      <w:r w:rsidRPr="00EA4BB0">
        <w:rPr>
          <w:sz w:val="24"/>
          <w:szCs w:val="24"/>
        </w:rPr>
        <w:t xml:space="preserve"> с 08-30 до 16-30; </w:t>
      </w:r>
      <w:proofErr w:type="spellStart"/>
      <w:r w:rsidRPr="00EA4BB0">
        <w:rPr>
          <w:sz w:val="24"/>
          <w:szCs w:val="24"/>
        </w:rPr>
        <w:t>сб-вс</w:t>
      </w:r>
      <w:proofErr w:type="spellEnd"/>
      <w:r w:rsidRPr="00EA4BB0">
        <w:rPr>
          <w:sz w:val="24"/>
          <w:szCs w:val="24"/>
        </w:rPr>
        <w:t xml:space="preserve">: выходной). Досрочная поставка возможна с предварительного письменного подтверждения Заказчика. Для въезда (прохода) на территорию (в здание) Заказчика автотранспорта (персонала) Поставщика необходимо заблаговременное (не менее чем за 1 рабочий день до срока поставки) оформление пропуска. По вопросам оформления пропусков Поставщик обращается в рабочее время Заказчика по тел. </w:t>
      </w:r>
    </w:p>
    <w:p w:rsidR="00E508AB" w:rsidRPr="00EA4BB0" w:rsidRDefault="00E508AB" w:rsidP="00E508AB">
      <w:pPr>
        <w:ind w:firstLine="709"/>
        <w:jc w:val="both"/>
        <w:rPr>
          <w:sz w:val="24"/>
          <w:szCs w:val="24"/>
        </w:rPr>
      </w:pPr>
      <w:r w:rsidRPr="00EA4BB0">
        <w:rPr>
          <w:bCs/>
          <w:sz w:val="24"/>
          <w:szCs w:val="24"/>
        </w:rPr>
        <w:t xml:space="preserve">Поставка (установка) </w:t>
      </w:r>
      <w:proofErr w:type="spellStart"/>
      <w:r w:rsidRPr="00EA4BB0">
        <w:rPr>
          <w:bCs/>
          <w:sz w:val="24"/>
          <w:szCs w:val="24"/>
        </w:rPr>
        <w:t>рольставней</w:t>
      </w:r>
      <w:proofErr w:type="spellEnd"/>
      <w:r w:rsidRPr="00EA4BB0">
        <w:rPr>
          <w:bCs/>
          <w:sz w:val="24"/>
          <w:szCs w:val="24"/>
        </w:rPr>
        <w:t xml:space="preserve"> должна осуществляться в согласованное с Заказчиком время и только квалифицированными специалистами Поставщика.</w:t>
      </w:r>
      <w:r w:rsidRPr="00EA4BB0">
        <w:rPr>
          <w:sz w:val="24"/>
          <w:szCs w:val="24"/>
        </w:rPr>
        <w:t xml:space="preserve"> </w:t>
      </w:r>
    </w:p>
    <w:p w:rsidR="00E508AB" w:rsidRPr="00EA4BB0" w:rsidRDefault="00E508AB" w:rsidP="00E508AB">
      <w:pPr>
        <w:ind w:firstLine="709"/>
        <w:jc w:val="both"/>
        <w:rPr>
          <w:sz w:val="24"/>
          <w:szCs w:val="24"/>
        </w:rPr>
      </w:pPr>
      <w:r w:rsidRPr="00EA4BB0">
        <w:rPr>
          <w:sz w:val="24"/>
          <w:szCs w:val="24"/>
        </w:rPr>
        <w:t xml:space="preserve">6.3. Доставка товара до Заказчика и монтаж в нем </w:t>
      </w:r>
      <w:proofErr w:type="spellStart"/>
      <w:r w:rsidRPr="00EA4BB0">
        <w:rPr>
          <w:sz w:val="24"/>
          <w:szCs w:val="24"/>
        </w:rPr>
        <w:t>рольставней</w:t>
      </w:r>
      <w:proofErr w:type="spellEnd"/>
      <w:r w:rsidRPr="00EA4BB0">
        <w:rPr>
          <w:sz w:val="24"/>
          <w:szCs w:val="24"/>
        </w:rPr>
        <w:t xml:space="preserve"> производиться силами Поставщика. Поставщик осуществляет доставку товара Заказчику в рабочий день одной партией.</w:t>
      </w:r>
    </w:p>
    <w:p w:rsidR="00E508AB" w:rsidRPr="00EA4BB0" w:rsidRDefault="00E508AB" w:rsidP="00E508AB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A4BB0">
        <w:rPr>
          <w:sz w:val="24"/>
          <w:szCs w:val="24"/>
        </w:rPr>
        <w:t xml:space="preserve"> 6.4. Срок поставки товара: считается со следующего дня после даты заключения </w:t>
      </w:r>
      <w:r w:rsidR="00F32177">
        <w:rPr>
          <w:sz w:val="24"/>
          <w:szCs w:val="24"/>
        </w:rPr>
        <w:t>Договор</w:t>
      </w:r>
      <w:r w:rsidRPr="00EA4BB0">
        <w:rPr>
          <w:sz w:val="24"/>
          <w:szCs w:val="24"/>
        </w:rPr>
        <w:t>а в течение 30 календарных дней.</w:t>
      </w:r>
    </w:p>
    <w:p w:rsidR="00E508AB" w:rsidRPr="00EA4BB0" w:rsidRDefault="00E508AB" w:rsidP="00E508AB">
      <w:pPr>
        <w:tabs>
          <w:tab w:val="left" w:pos="4534"/>
        </w:tabs>
        <w:ind w:firstLine="709"/>
        <w:jc w:val="both"/>
        <w:rPr>
          <w:bCs/>
          <w:sz w:val="24"/>
          <w:szCs w:val="24"/>
        </w:rPr>
      </w:pPr>
      <w:r w:rsidRPr="00EA4BB0">
        <w:rPr>
          <w:bCs/>
          <w:sz w:val="24"/>
          <w:szCs w:val="24"/>
        </w:rPr>
        <w:t xml:space="preserve">  </w:t>
      </w:r>
      <w:r w:rsidRPr="00EA4BB0">
        <w:rPr>
          <w:b/>
          <w:bCs/>
          <w:sz w:val="24"/>
          <w:szCs w:val="24"/>
        </w:rPr>
        <w:t>7</w:t>
      </w:r>
      <w:r w:rsidRPr="00EA4BB0">
        <w:rPr>
          <w:b/>
          <w:color w:val="000000"/>
          <w:sz w:val="24"/>
          <w:szCs w:val="24"/>
        </w:rPr>
        <w:t>.</w:t>
      </w:r>
      <w:r w:rsidRPr="00EA4BB0">
        <w:rPr>
          <w:b/>
          <w:sz w:val="24"/>
          <w:szCs w:val="24"/>
        </w:rPr>
        <w:t xml:space="preserve"> </w:t>
      </w:r>
      <w:r w:rsidRPr="00EA4BB0">
        <w:rPr>
          <w:b/>
          <w:color w:val="000000"/>
          <w:sz w:val="24"/>
          <w:szCs w:val="24"/>
        </w:rPr>
        <w:t>Основные требования к участнику:</w:t>
      </w:r>
      <w:r w:rsidRPr="00EA4BB0">
        <w:rPr>
          <w:color w:val="000000"/>
          <w:sz w:val="24"/>
          <w:szCs w:val="24"/>
        </w:rPr>
        <w:t xml:space="preserve"> В</w:t>
      </w:r>
      <w:r w:rsidRPr="00EA4BB0">
        <w:rPr>
          <w:sz w:val="24"/>
          <w:szCs w:val="24"/>
        </w:rPr>
        <w:t xml:space="preserve"> соответствии с Федеральным законом от 05.04.2013 г. № 44-ФЗ «О </w:t>
      </w:r>
      <w:r w:rsidR="00F32177">
        <w:rPr>
          <w:sz w:val="24"/>
          <w:szCs w:val="24"/>
        </w:rPr>
        <w:t>договор</w:t>
      </w:r>
      <w:r w:rsidRPr="00EA4BB0">
        <w:rPr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нужд».</w:t>
      </w:r>
      <w:r w:rsidRPr="00EA4BB0">
        <w:rPr>
          <w:bCs/>
          <w:sz w:val="24"/>
          <w:szCs w:val="24"/>
        </w:rPr>
        <w:t xml:space="preserve"> </w:t>
      </w:r>
    </w:p>
    <w:p w:rsidR="00E508AB" w:rsidRPr="007443DE" w:rsidRDefault="00E508AB" w:rsidP="00E508AB">
      <w:pPr>
        <w:tabs>
          <w:tab w:val="left" w:pos="4534"/>
        </w:tabs>
        <w:ind w:firstLine="709"/>
        <w:jc w:val="both"/>
        <w:rPr>
          <w:bCs/>
          <w:sz w:val="24"/>
          <w:szCs w:val="24"/>
        </w:rPr>
      </w:pPr>
    </w:p>
    <w:p w:rsidR="002E284E" w:rsidRPr="002E284E" w:rsidRDefault="002E284E" w:rsidP="002E284E">
      <w:pPr>
        <w:spacing w:after="200" w:line="276" w:lineRule="auto"/>
        <w:rPr>
          <w:rFonts w:ascii="Calibri" w:eastAsia="Calibri" w:hAnsi="Calibri"/>
          <w:b/>
          <w:sz w:val="24"/>
          <w:szCs w:val="24"/>
          <w:lang w:eastAsia="en-US"/>
        </w:rPr>
      </w:pPr>
    </w:p>
    <w:p w:rsidR="00766F73" w:rsidRPr="002E284E" w:rsidRDefault="00766F73" w:rsidP="002E284E">
      <w:pPr>
        <w:spacing w:after="200" w:line="276" w:lineRule="auto"/>
        <w:rPr>
          <w:rFonts w:ascii="Calibri" w:eastAsia="Calibri" w:hAnsi="Calibri"/>
          <w:b/>
          <w:sz w:val="24"/>
          <w:szCs w:val="24"/>
          <w:lang w:eastAsia="en-US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696214" w:rsidRPr="00696214" w:rsidRDefault="00696214" w:rsidP="0069621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696214">
        <w:rPr>
          <w:sz w:val="24"/>
          <w:szCs w:val="24"/>
        </w:rPr>
        <w:t>Приложение № 2</w:t>
      </w:r>
    </w:p>
    <w:p w:rsidR="00696214" w:rsidRPr="00696214" w:rsidRDefault="00696214" w:rsidP="00696214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696214">
        <w:rPr>
          <w:sz w:val="24"/>
          <w:szCs w:val="24"/>
        </w:rPr>
        <w:t xml:space="preserve">                                                                                       к договору №________________ </w:t>
      </w:r>
    </w:p>
    <w:p w:rsidR="00696214" w:rsidRPr="00696214" w:rsidRDefault="00696214" w:rsidP="00696214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696214">
        <w:rPr>
          <w:sz w:val="24"/>
          <w:szCs w:val="24"/>
        </w:rPr>
        <w:t xml:space="preserve">от «___» _____________2026 г. </w:t>
      </w:r>
    </w:p>
    <w:p w:rsidR="009B434D" w:rsidRPr="003643F7" w:rsidRDefault="009B434D" w:rsidP="009B434D">
      <w:pPr>
        <w:jc w:val="right"/>
      </w:pPr>
    </w:p>
    <w:p w:rsidR="00696214" w:rsidRDefault="00696214" w:rsidP="00696214">
      <w:pPr>
        <w:pStyle w:val="1"/>
        <w:tabs>
          <w:tab w:val="left" w:pos="0"/>
        </w:tabs>
        <w:jc w:val="center"/>
        <w:rPr>
          <w:rFonts w:ascii="Times New Roman" w:hAnsi="Times New Roman"/>
          <w:b w:val="0"/>
          <w:i w:val="0"/>
          <w:w w:val="100"/>
          <w:szCs w:val="24"/>
        </w:rPr>
      </w:pPr>
    </w:p>
    <w:p w:rsidR="009B434D" w:rsidRPr="00696214" w:rsidRDefault="009B434D" w:rsidP="00696214">
      <w:pPr>
        <w:pStyle w:val="1"/>
        <w:tabs>
          <w:tab w:val="left" w:pos="0"/>
        </w:tabs>
        <w:jc w:val="center"/>
        <w:rPr>
          <w:rFonts w:ascii="Times New Roman" w:hAnsi="Times New Roman"/>
          <w:i w:val="0"/>
          <w:w w:val="100"/>
          <w:szCs w:val="24"/>
        </w:rPr>
      </w:pPr>
      <w:r w:rsidRPr="00696214">
        <w:rPr>
          <w:rFonts w:ascii="Times New Roman" w:hAnsi="Times New Roman"/>
          <w:i w:val="0"/>
          <w:w w:val="100"/>
          <w:szCs w:val="24"/>
        </w:rPr>
        <w:t>Спецификация поставляемого товара c установкой</w:t>
      </w:r>
    </w:p>
    <w:p w:rsidR="009B434D" w:rsidRPr="003643F7" w:rsidRDefault="009B434D" w:rsidP="009B434D">
      <w:pPr>
        <w:jc w:val="both"/>
        <w:rPr>
          <w:b/>
          <w:bCs/>
        </w:rPr>
      </w:pPr>
    </w:p>
    <w:p w:rsidR="009B434D" w:rsidRPr="00DB2573" w:rsidRDefault="009B434D" w:rsidP="009B434D">
      <w:pPr>
        <w:ind w:left="5670" w:hanging="4819"/>
        <w:jc w:val="righ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3628"/>
        <w:gridCol w:w="1534"/>
        <w:gridCol w:w="2056"/>
        <w:gridCol w:w="1990"/>
      </w:tblGrid>
      <w:tr w:rsidR="009B434D" w:rsidRPr="008A6379" w:rsidTr="00AA165B">
        <w:tc>
          <w:tcPr>
            <w:tcW w:w="620" w:type="dxa"/>
            <w:shd w:val="clear" w:color="auto" w:fill="auto"/>
          </w:tcPr>
          <w:p w:rsidR="009B434D" w:rsidRPr="008A6379" w:rsidRDefault="009B434D" w:rsidP="00AA165B">
            <w:pPr>
              <w:jc w:val="center"/>
              <w:rPr>
                <w:sz w:val="22"/>
                <w:szCs w:val="22"/>
              </w:rPr>
            </w:pPr>
            <w:r w:rsidRPr="008A6379">
              <w:rPr>
                <w:sz w:val="22"/>
                <w:szCs w:val="22"/>
              </w:rPr>
              <w:t xml:space="preserve">№ </w:t>
            </w:r>
            <w:proofErr w:type="gramStart"/>
            <w:r w:rsidRPr="008A6379">
              <w:rPr>
                <w:sz w:val="22"/>
                <w:szCs w:val="22"/>
              </w:rPr>
              <w:t>п</w:t>
            </w:r>
            <w:proofErr w:type="gramEnd"/>
            <w:r w:rsidRPr="008A6379">
              <w:rPr>
                <w:sz w:val="22"/>
                <w:szCs w:val="22"/>
              </w:rPr>
              <w:t>/п</w:t>
            </w:r>
          </w:p>
        </w:tc>
        <w:tc>
          <w:tcPr>
            <w:tcW w:w="3628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 xml:space="preserve">Наименование товара </w:t>
            </w:r>
          </w:p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(тип, вид, марка)</w:t>
            </w:r>
          </w:p>
          <w:p w:rsidR="009B434D" w:rsidRPr="00766F73" w:rsidRDefault="009B434D" w:rsidP="00D54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Количество, шт.</w:t>
            </w:r>
          </w:p>
        </w:tc>
        <w:tc>
          <w:tcPr>
            <w:tcW w:w="2056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Цена товара</w:t>
            </w:r>
            <w:r w:rsidR="002E6EF3">
              <w:rPr>
                <w:sz w:val="24"/>
                <w:szCs w:val="24"/>
              </w:rPr>
              <w:t xml:space="preserve"> за единицу, в </w:t>
            </w:r>
            <w:proofErr w:type="spellStart"/>
            <w:r w:rsidR="002E6EF3">
              <w:rPr>
                <w:sz w:val="24"/>
                <w:szCs w:val="24"/>
              </w:rPr>
              <w:t>т.ч</w:t>
            </w:r>
            <w:proofErr w:type="spellEnd"/>
            <w:r w:rsidR="002E6EF3">
              <w:rPr>
                <w:sz w:val="24"/>
                <w:szCs w:val="24"/>
              </w:rPr>
              <w:t>.  НДС ___</w:t>
            </w:r>
            <w:proofErr w:type="gramStart"/>
            <w:r w:rsidR="002E6EF3">
              <w:rPr>
                <w:sz w:val="24"/>
                <w:szCs w:val="24"/>
              </w:rPr>
              <w:t xml:space="preserve"> </w:t>
            </w:r>
            <w:r w:rsidRPr="00766F73">
              <w:rPr>
                <w:sz w:val="24"/>
                <w:szCs w:val="24"/>
              </w:rPr>
              <w:t>,</w:t>
            </w:r>
            <w:proofErr w:type="gramEnd"/>
          </w:p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руб.</w:t>
            </w:r>
          </w:p>
        </w:tc>
        <w:tc>
          <w:tcPr>
            <w:tcW w:w="1990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 xml:space="preserve">Стоимость </w:t>
            </w:r>
            <w:r w:rsidR="002E6EF3">
              <w:rPr>
                <w:sz w:val="24"/>
                <w:szCs w:val="24"/>
              </w:rPr>
              <w:t xml:space="preserve">товара, в </w:t>
            </w:r>
            <w:proofErr w:type="spellStart"/>
            <w:r w:rsidR="002E6EF3">
              <w:rPr>
                <w:sz w:val="24"/>
                <w:szCs w:val="24"/>
              </w:rPr>
              <w:t>т.ч</w:t>
            </w:r>
            <w:proofErr w:type="spellEnd"/>
            <w:r w:rsidR="002E6EF3">
              <w:rPr>
                <w:sz w:val="24"/>
                <w:szCs w:val="24"/>
              </w:rPr>
              <w:t>.  НДС __</w:t>
            </w:r>
            <w:r w:rsidRPr="00766F73">
              <w:rPr>
                <w:sz w:val="24"/>
                <w:szCs w:val="24"/>
              </w:rPr>
              <w:t>,</w:t>
            </w:r>
          </w:p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 xml:space="preserve"> руб.</w:t>
            </w:r>
          </w:p>
        </w:tc>
      </w:tr>
      <w:tr w:rsidR="009B434D" w:rsidRPr="008A6379" w:rsidTr="00AA165B">
        <w:tc>
          <w:tcPr>
            <w:tcW w:w="620" w:type="dxa"/>
            <w:shd w:val="clear" w:color="auto" w:fill="auto"/>
          </w:tcPr>
          <w:p w:rsidR="009B434D" w:rsidRPr="008A6379" w:rsidRDefault="009B434D" w:rsidP="00AA165B">
            <w:pPr>
              <w:jc w:val="center"/>
              <w:rPr>
                <w:sz w:val="22"/>
                <w:szCs w:val="22"/>
              </w:rPr>
            </w:pPr>
            <w:r w:rsidRPr="008A6379">
              <w:rPr>
                <w:sz w:val="22"/>
                <w:szCs w:val="22"/>
              </w:rPr>
              <w:t>1.</w:t>
            </w:r>
          </w:p>
        </w:tc>
        <w:tc>
          <w:tcPr>
            <w:tcW w:w="3628" w:type="dxa"/>
            <w:shd w:val="clear" w:color="auto" w:fill="auto"/>
          </w:tcPr>
          <w:p w:rsidR="00696214" w:rsidRPr="00766F73" w:rsidRDefault="00E95E28" w:rsidP="00E95E28">
            <w:pPr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</w:t>
            </w:r>
            <w:r w:rsidRPr="00C12D38">
              <w:rPr>
                <w:bCs/>
                <w:sz w:val="24"/>
                <w:szCs w:val="24"/>
              </w:rPr>
              <w:t>ольставн</w:t>
            </w:r>
            <w:r>
              <w:rPr>
                <w:bCs/>
                <w:sz w:val="24"/>
                <w:szCs w:val="24"/>
              </w:rPr>
              <w:t>и</w:t>
            </w:r>
            <w:proofErr w:type="spellEnd"/>
            <w:r w:rsidRPr="00C12D38">
              <w:rPr>
                <w:bCs/>
                <w:sz w:val="24"/>
                <w:szCs w:val="24"/>
              </w:rPr>
              <w:t xml:space="preserve"> с электроприводом</w:t>
            </w:r>
            <w:r>
              <w:rPr>
                <w:bCs/>
                <w:sz w:val="24"/>
                <w:szCs w:val="24"/>
              </w:rPr>
              <w:t xml:space="preserve"> с аварийным открыванием с клавишным управлением</w:t>
            </w:r>
            <w:r w:rsidRPr="00BF0B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shd w:val="clear" w:color="auto" w:fill="auto"/>
          </w:tcPr>
          <w:p w:rsidR="009B434D" w:rsidRPr="002E6EF3" w:rsidRDefault="009B434D" w:rsidP="00AA165B">
            <w:pPr>
              <w:jc w:val="center"/>
              <w:rPr>
                <w:sz w:val="24"/>
                <w:szCs w:val="24"/>
              </w:rPr>
            </w:pPr>
            <w:r w:rsidRPr="002E6EF3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</w:tr>
      <w:tr w:rsidR="009B434D" w:rsidRPr="008A6379" w:rsidTr="00AA165B">
        <w:tc>
          <w:tcPr>
            <w:tcW w:w="620" w:type="dxa"/>
            <w:shd w:val="clear" w:color="auto" w:fill="auto"/>
          </w:tcPr>
          <w:p w:rsidR="009B434D" w:rsidRPr="008A6379" w:rsidRDefault="009B434D" w:rsidP="00AA1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auto"/>
          </w:tcPr>
          <w:p w:rsidR="009B434D" w:rsidRPr="00766F73" w:rsidRDefault="009B434D" w:rsidP="00AA165B">
            <w:pPr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ИТОГО:</w:t>
            </w:r>
          </w:p>
        </w:tc>
        <w:tc>
          <w:tcPr>
            <w:tcW w:w="1534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B434D" w:rsidRPr="008A6379" w:rsidRDefault="009B434D" w:rsidP="009B434D">
      <w:pPr>
        <w:jc w:val="center"/>
        <w:rPr>
          <w:sz w:val="22"/>
          <w:szCs w:val="22"/>
        </w:rPr>
      </w:pPr>
    </w:p>
    <w:p w:rsidR="009B434D" w:rsidRPr="008A6379" w:rsidRDefault="009B434D" w:rsidP="009B434D">
      <w:pPr>
        <w:jc w:val="both"/>
        <w:rPr>
          <w:b/>
          <w:bCs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Ind w:w="-1" w:type="dxa"/>
        <w:tblLook w:val="01E0" w:firstRow="1" w:lastRow="1" w:firstColumn="1" w:lastColumn="1" w:noHBand="0" w:noVBand="0"/>
      </w:tblPr>
      <w:tblGrid>
        <w:gridCol w:w="5075"/>
        <w:gridCol w:w="4316"/>
      </w:tblGrid>
      <w:tr w:rsidR="00E13950" w:rsidRPr="004B726D" w:rsidTr="005D399C">
        <w:trPr>
          <w:trHeight w:val="940"/>
        </w:trPr>
        <w:tc>
          <w:tcPr>
            <w:tcW w:w="5075" w:type="dxa"/>
          </w:tcPr>
          <w:p w:rsidR="00E13950" w:rsidRPr="004B726D" w:rsidRDefault="00E13950" w:rsidP="005D399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316" w:type="dxa"/>
          </w:tcPr>
          <w:p w:rsidR="00E13950" w:rsidRPr="004B726D" w:rsidRDefault="00E13950" w:rsidP="005D399C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3950" w:rsidRPr="00D27F3D" w:rsidTr="005D399C">
        <w:trPr>
          <w:trHeight w:val="211"/>
        </w:trPr>
        <w:tc>
          <w:tcPr>
            <w:tcW w:w="5075" w:type="dxa"/>
          </w:tcPr>
          <w:p w:rsidR="001B5FCA" w:rsidRDefault="001B5FCA" w:rsidP="001B5FCA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Исполняющий обязанности р</w:t>
            </w:r>
            <w:r w:rsidRPr="00D27F3D">
              <w:rPr>
                <w:noProof/>
                <w:sz w:val="24"/>
                <w:szCs w:val="24"/>
              </w:rPr>
              <w:t>уководител</w:t>
            </w:r>
            <w:r>
              <w:rPr>
                <w:noProof/>
                <w:sz w:val="24"/>
                <w:szCs w:val="24"/>
              </w:rPr>
              <w:t>я</w:t>
            </w:r>
            <w:r w:rsidRPr="00D27F3D">
              <w:rPr>
                <w:noProof/>
                <w:sz w:val="24"/>
                <w:szCs w:val="24"/>
              </w:rPr>
              <w:t xml:space="preserve"> УФНС России по Еврейской автономной области</w:t>
            </w:r>
          </w:p>
          <w:p w:rsidR="001B5FCA" w:rsidRDefault="001B5FCA" w:rsidP="001B5FCA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А.В. Некипелова</w:t>
            </w:r>
          </w:p>
          <w:p w:rsidR="00E13950" w:rsidRPr="00D27F3D" w:rsidRDefault="00E13950" w:rsidP="005D399C">
            <w:pPr>
              <w:overflowPunct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316" w:type="dxa"/>
          </w:tcPr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  <w:p w:rsidR="00E13950" w:rsidRPr="00D27F3D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FF6E23" w:rsidRDefault="00FF6E2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E25125" w:rsidRDefault="00E25125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433C6D" w:rsidRDefault="00433C6D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433C6D" w:rsidRDefault="00433C6D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433C6D" w:rsidRPr="00F318C3" w:rsidRDefault="00433C6D" w:rsidP="00433C6D">
      <w:pPr>
        <w:ind w:left="-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318C3">
        <w:rPr>
          <w:sz w:val="24"/>
          <w:szCs w:val="24"/>
        </w:rPr>
        <w:tab/>
        <w:t xml:space="preserve">  Приложение № </w:t>
      </w:r>
      <w:r w:rsidR="00696214">
        <w:rPr>
          <w:sz w:val="24"/>
          <w:szCs w:val="24"/>
        </w:rPr>
        <w:t>3</w:t>
      </w:r>
    </w:p>
    <w:p w:rsidR="00433C6D" w:rsidRPr="00F318C3" w:rsidRDefault="00433C6D" w:rsidP="00433C6D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F318C3">
        <w:rPr>
          <w:sz w:val="24"/>
          <w:szCs w:val="24"/>
        </w:rPr>
        <w:t xml:space="preserve">                                                                                      </w:t>
      </w:r>
      <w:r w:rsidR="00696214">
        <w:rPr>
          <w:sz w:val="24"/>
          <w:szCs w:val="24"/>
        </w:rPr>
        <w:t xml:space="preserve">    </w:t>
      </w:r>
      <w:r w:rsidRPr="00F318C3">
        <w:rPr>
          <w:sz w:val="24"/>
          <w:szCs w:val="24"/>
        </w:rPr>
        <w:t xml:space="preserve"> к договору №________________ </w:t>
      </w:r>
    </w:p>
    <w:p w:rsidR="00433C6D" w:rsidRPr="00F318C3" w:rsidRDefault="00433C6D" w:rsidP="00433C6D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F318C3">
        <w:rPr>
          <w:sz w:val="24"/>
          <w:szCs w:val="24"/>
        </w:rPr>
        <w:t xml:space="preserve">от «___» _____________2026 г. </w:t>
      </w:r>
    </w:p>
    <w:p w:rsidR="009B434D" w:rsidRPr="00F318C3" w:rsidRDefault="009B434D" w:rsidP="009B434D">
      <w:pPr>
        <w:pStyle w:val="210"/>
        <w:ind w:left="-200" w:firstLine="500"/>
        <w:jc w:val="both"/>
      </w:pPr>
    </w:p>
    <w:p w:rsidR="00F318C3" w:rsidRPr="00F318C3" w:rsidRDefault="00F318C3" w:rsidP="009B434D">
      <w:pPr>
        <w:pStyle w:val="210"/>
        <w:ind w:left="-200" w:firstLine="500"/>
        <w:jc w:val="center"/>
        <w:rPr>
          <w:b/>
        </w:rPr>
      </w:pPr>
    </w:p>
    <w:p w:rsidR="009B434D" w:rsidRPr="00F318C3" w:rsidRDefault="009B434D" w:rsidP="009B434D">
      <w:pPr>
        <w:pStyle w:val="210"/>
        <w:ind w:left="-200" w:firstLine="500"/>
        <w:jc w:val="center"/>
        <w:rPr>
          <w:b/>
        </w:rPr>
      </w:pPr>
      <w:r w:rsidRPr="00F318C3">
        <w:rPr>
          <w:b/>
        </w:rPr>
        <w:t>АКТ</w:t>
      </w:r>
    </w:p>
    <w:p w:rsidR="009B434D" w:rsidRPr="00F318C3" w:rsidRDefault="009B434D" w:rsidP="009B434D">
      <w:pPr>
        <w:pStyle w:val="210"/>
        <w:ind w:left="-200" w:firstLine="500"/>
        <w:jc w:val="center"/>
        <w:rPr>
          <w:b/>
          <w:color w:val="000000"/>
        </w:rPr>
      </w:pPr>
      <w:r w:rsidRPr="00F318C3">
        <w:rPr>
          <w:b/>
          <w:color w:val="000000"/>
        </w:rPr>
        <w:t>сдачи-приемки товара с установкой</w:t>
      </w:r>
    </w:p>
    <w:p w:rsidR="009B434D" w:rsidRPr="00F318C3" w:rsidRDefault="009B434D" w:rsidP="009B434D">
      <w:pPr>
        <w:pStyle w:val="210"/>
        <w:ind w:left="-200" w:firstLine="500"/>
        <w:jc w:val="center"/>
        <w:rPr>
          <w:b/>
          <w:color w:val="000000"/>
        </w:rPr>
      </w:pPr>
    </w:p>
    <w:p w:rsidR="009B434D" w:rsidRPr="00F318C3" w:rsidRDefault="009B434D" w:rsidP="009B434D">
      <w:pPr>
        <w:pStyle w:val="210"/>
        <w:ind w:left="-200" w:firstLine="500"/>
        <w:jc w:val="center"/>
        <w:rPr>
          <w:color w:val="000000"/>
        </w:rPr>
      </w:pPr>
      <w:r w:rsidRPr="00F318C3">
        <w:rPr>
          <w:color w:val="000000"/>
        </w:rPr>
        <w:t xml:space="preserve">объект: </w:t>
      </w:r>
      <w:r w:rsidR="00433C6D" w:rsidRPr="00F318C3">
        <w:t xml:space="preserve">ЕАО, г. Биробиджан, ул. </w:t>
      </w:r>
      <w:proofErr w:type="gramStart"/>
      <w:r w:rsidR="00433C6D" w:rsidRPr="00F318C3">
        <w:t>Комсомольская</w:t>
      </w:r>
      <w:proofErr w:type="gramEnd"/>
      <w:r w:rsidR="00433C6D" w:rsidRPr="00F318C3">
        <w:t xml:space="preserve">, д. 11 а, </w:t>
      </w:r>
      <w:r w:rsidR="00B85D21" w:rsidRPr="00F318C3">
        <w:rPr>
          <w:color w:val="000000"/>
        </w:rPr>
        <w:t xml:space="preserve"> кабинет №</w:t>
      </w:r>
      <w:r w:rsidR="00433C6D" w:rsidRPr="00F318C3">
        <w:rPr>
          <w:color w:val="000000"/>
        </w:rPr>
        <w:t xml:space="preserve"> 3</w:t>
      </w:r>
      <w:r w:rsidR="00B85D21" w:rsidRPr="00F318C3">
        <w:rPr>
          <w:color w:val="000000"/>
        </w:rPr>
        <w:t>0</w:t>
      </w:r>
      <w:r w:rsidR="00433C6D" w:rsidRPr="00F318C3">
        <w:rPr>
          <w:color w:val="000000"/>
        </w:rPr>
        <w:t>5</w:t>
      </w:r>
    </w:p>
    <w:p w:rsidR="009B434D" w:rsidRPr="00F318C3" w:rsidRDefault="009B434D" w:rsidP="009B434D">
      <w:pPr>
        <w:pStyle w:val="210"/>
        <w:ind w:left="-200" w:firstLine="500"/>
        <w:jc w:val="center"/>
        <w:rPr>
          <w:color w:val="000000"/>
        </w:rPr>
      </w:pPr>
      <w:r w:rsidRPr="00F318C3">
        <w:rPr>
          <w:color w:val="000000"/>
        </w:rPr>
        <w:t>Управление Федеральной налоговой службы по Еврейской автономной области</w:t>
      </w:r>
    </w:p>
    <w:p w:rsidR="009B434D" w:rsidRPr="00F318C3" w:rsidRDefault="009B434D" w:rsidP="009B434D">
      <w:pPr>
        <w:pStyle w:val="210"/>
        <w:ind w:left="-200" w:firstLine="500"/>
        <w:jc w:val="center"/>
        <w:rPr>
          <w:color w:val="000000"/>
        </w:rPr>
      </w:pPr>
    </w:p>
    <w:p w:rsidR="00F318C3" w:rsidRDefault="00F318C3" w:rsidP="009B434D">
      <w:pPr>
        <w:pStyle w:val="210"/>
        <w:ind w:left="-200" w:firstLine="500"/>
        <w:jc w:val="both"/>
        <w:rPr>
          <w:color w:val="000000"/>
        </w:rPr>
      </w:pPr>
    </w:p>
    <w:p w:rsidR="009B434D" w:rsidRPr="00F318C3" w:rsidRDefault="00F318C3" w:rsidP="00F318C3">
      <w:pPr>
        <w:pStyle w:val="210"/>
        <w:ind w:left="0" w:firstLine="0"/>
        <w:jc w:val="both"/>
        <w:rPr>
          <w:color w:val="000000"/>
        </w:rPr>
      </w:pPr>
      <w:r w:rsidRPr="00F318C3">
        <w:rPr>
          <w:color w:val="000000"/>
        </w:rPr>
        <w:t xml:space="preserve">«____ » ________ 2026 </w:t>
      </w:r>
      <w:r w:rsidR="00C078BA" w:rsidRPr="00F318C3">
        <w:rPr>
          <w:color w:val="000000"/>
        </w:rPr>
        <w:t>г.</w:t>
      </w:r>
      <w:r w:rsidR="00C078BA" w:rsidRPr="00F318C3">
        <w:rPr>
          <w:color w:val="000000"/>
        </w:rPr>
        <w:tab/>
      </w:r>
      <w:r w:rsidR="00C078BA" w:rsidRPr="00F318C3">
        <w:rPr>
          <w:color w:val="000000"/>
        </w:rPr>
        <w:tab/>
      </w:r>
      <w:r w:rsidR="00C078BA" w:rsidRPr="00F318C3">
        <w:rPr>
          <w:color w:val="000000"/>
        </w:rPr>
        <w:tab/>
      </w:r>
      <w:r w:rsidR="00C078BA" w:rsidRPr="00F318C3">
        <w:rPr>
          <w:color w:val="000000"/>
        </w:rPr>
        <w:tab/>
      </w:r>
      <w:r w:rsidR="00C078BA" w:rsidRPr="00F318C3">
        <w:rPr>
          <w:color w:val="000000"/>
        </w:rPr>
        <w:tab/>
      </w:r>
      <w:r>
        <w:rPr>
          <w:color w:val="000000"/>
        </w:rPr>
        <w:t xml:space="preserve">  </w:t>
      </w:r>
      <w:r w:rsidR="00C078BA" w:rsidRPr="00F318C3">
        <w:rPr>
          <w:color w:val="000000"/>
        </w:rPr>
        <w:t xml:space="preserve">     </w:t>
      </w:r>
      <w:r w:rsidR="00C078BA" w:rsidRPr="00F318C3">
        <w:rPr>
          <w:color w:val="000000"/>
        </w:rPr>
        <w:tab/>
      </w:r>
      <w:r w:rsidRPr="00F318C3">
        <w:rPr>
          <w:color w:val="000000"/>
        </w:rPr>
        <w:tab/>
        <w:t xml:space="preserve">         </w:t>
      </w:r>
      <w:r>
        <w:rPr>
          <w:color w:val="000000"/>
        </w:rPr>
        <w:t xml:space="preserve">        </w:t>
      </w:r>
      <w:r w:rsidR="009B434D" w:rsidRPr="00F318C3">
        <w:rPr>
          <w:color w:val="000000"/>
        </w:rPr>
        <w:t>г. Биробиджан</w:t>
      </w:r>
    </w:p>
    <w:p w:rsidR="009B434D" w:rsidRPr="00F318C3" w:rsidRDefault="009B434D" w:rsidP="009B434D">
      <w:pPr>
        <w:pStyle w:val="210"/>
        <w:ind w:left="-200" w:firstLine="500"/>
        <w:jc w:val="both"/>
        <w:rPr>
          <w:color w:val="000000"/>
        </w:rPr>
      </w:pPr>
    </w:p>
    <w:p w:rsidR="009B434D" w:rsidRPr="00F318C3" w:rsidRDefault="009B434D" w:rsidP="009B434D">
      <w:pPr>
        <w:pStyle w:val="210"/>
        <w:ind w:left="-200" w:firstLine="500"/>
        <w:jc w:val="both"/>
        <w:rPr>
          <w:color w:val="000000"/>
        </w:rPr>
      </w:pPr>
    </w:p>
    <w:p w:rsidR="009B434D" w:rsidRPr="00F318C3" w:rsidRDefault="009B434D" w:rsidP="009B434D">
      <w:pPr>
        <w:pStyle w:val="210"/>
        <w:ind w:left="-200" w:firstLine="500"/>
        <w:jc w:val="both"/>
        <w:rPr>
          <w:color w:val="000000"/>
        </w:rPr>
      </w:pPr>
    </w:p>
    <w:p w:rsidR="009B434D" w:rsidRPr="00F318C3" w:rsidRDefault="009B434D" w:rsidP="009B434D">
      <w:pPr>
        <w:pStyle w:val="210"/>
        <w:spacing w:line="360" w:lineRule="auto"/>
        <w:ind w:left="-198" w:firstLine="499"/>
        <w:jc w:val="both"/>
      </w:pPr>
      <w:r w:rsidRPr="00F318C3">
        <w:rPr>
          <w:color w:val="000000"/>
        </w:rPr>
        <w:tab/>
      </w:r>
      <w:proofErr w:type="gramStart"/>
      <w:r w:rsidRPr="00F318C3">
        <w:rPr>
          <w:color w:val="000000"/>
        </w:rPr>
        <w:t xml:space="preserve">Мы, ниже подписавшиеся, Поставщик </w:t>
      </w:r>
      <w:r w:rsidR="00C078BA" w:rsidRPr="00F318C3">
        <w:t>_________</w:t>
      </w:r>
      <w:r w:rsidRPr="00F318C3">
        <w:rPr>
          <w:color w:val="000000"/>
        </w:rPr>
        <w:t xml:space="preserve">, в лице </w:t>
      </w:r>
      <w:r w:rsidR="00C078BA" w:rsidRPr="00F318C3">
        <w:t>_____________________</w:t>
      </w:r>
      <w:r w:rsidRPr="00F318C3">
        <w:t xml:space="preserve">, с одной стороны и </w:t>
      </w:r>
      <w:r w:rsidRPr="00F318C3">
        <w:rPr>
          <w:color w:val="000000"/>
        </w:rPr>
        <w:t xml:space="preserve">Управление Федеральной налоговой службы по Еврейской автономной области, </w:t>
      </w:r>
      <w:r w:rsidR="00E13950" w:rsidRPr="00295155">
        <w:t xml:space="preserve">именуемое в дальнейшем «Заказчик», в лице </w:t>
      </w:r>
      <w:r w:rsidR="006C1FFA">
        <w:t xml:space="preserve">исполняющего обязанности </w:t>
      </w:r>
      <w:r w:rsidR="006C1FFA" w:rsidRPr="00295155">
        <w:t xml:space="preserve">руководителя </w:t>
      </w:r>
      <w:r w:rsidR="006C1FFA">
        <w:t>Некипеловой Анны Владимировны</w:t>
      </w:r>
      <w:r w:rsidR="006C1FFA" w:rsidRPr="00295155">
        <w:t xml:space="preserve">, действующего на основании </w:t>
      </w:r>
      <w:r w:rsidR="006C1FFA">
        <w:t>приказа от 07.07.2026 №00-05/0445</w:t>
      </w:r>
      <w:r w:rsidRPr="00F318C3">
        <w:rPr>
          <w:color w:val="000000"/>
        </w:rPr>
        <w:t xml:space="preserve">, с другой стороны, составили настоящий АКТ о том, что по договору </w:t>
      </w:r>
      <w:r w:rsidRPr="00F318C3">
        <w:t xml:space="preserve">на  </w:t>
      </w:r>
      <w:r w:rsidR="00E13950">
        <w:t>«П</w:t>
      </w:r>
      <w:r w:rsidRPr="00F318C3">
        <w:t>ос</w:t>
      </w:r>
      <w:r w:rsidR="00B85D21" w:rsidRPr="00F318C3">
        <w:t>тавку</w:t>
      </w:r>
      <w:r w:rsidR="002E6EF3" w:rsidRPr="00F318C3">
        <w:t xml:space="preserve"> </w:t>
      </w:r>
      <w:r w:rsidR="00E13950">
        <w:t xml:space="preserve"> </w:t>
      </w:r>
      <w:proofErr w:type="spellStart"/>
      <w:r w:rsidR="00FF5F77" w:rsidRPr="00C12D38">
        <w:rPr>
          <w:bCs/>
        </w:rPr>
        <w:t>рольставней</w:t>
      </w:r>
      <w:proofErr w:type="spellEnd"/>
      <w:r w:rsidR="00FF5F77" w:rsidRPr="00C12D38">
        <w:rPr>
          <w:bCs/>
        </w:rPr>
        <w:t xml:space="preserve"> с электроприводом</w:t>
      </w:r>
      <w:r w:rsidR="00FF5F77">
        <w:rPr>
          <w:bCs/>
        </w:rPr>
        <w:t xml:space="preserve"> с аварийным открыванием с клавишным управлением</w:t>
      </w:r>
      <w:proofErr w:type="gramEnd"/>
      <w:r w:rsidR="00E13950">
        <w:rPr>
          <w:bCs/>
        </w:rPr>
        <w:t>»</w:t>
      </w:r>
      <w:r w:rsidR="00E13950" w:rsidRPr="00F318C3">
        <w:t xml:space="preserve"> </w:t>
      </w:r>
      <w:r w:rsidRPr="00F318C3">
        <w:t>для нужд УФНС России по Еврейской автономной области</w:t>
      </w:r>
      <w:r w:rsidR="00B85D21" w:rsidRPr="00F318C3">
        <w:rPr>
          <w:color w:val="000000"/>
        </w:rPr>
        <w:t xml:space="preserve"> №     от </w:t>
      </w:r>
      <w:r w:rsidR="00E13950" w:rsidRPr="00F318C3">
        <w:t>«___» _____________2026 г.</w:t>
      </w:r>
      <w:r w:rsidR="00B85D21" w:rsidRPr="00F318C3">
        <w:rPr>
          <w:color w:val="000000"/>
        </w:rPr>
        <w:t xml:space="preserve">, </w:t>
      </w:r>
      <w:r w:rsidR="002E6EF3" w:rsidRPr="00F318C3">
        <w:rPr>
          <w:color w:val="000000"/>
        </w:rPr>
        <w:t>установка (</w:t>
      </w:r>
      <w:r w:rsidR="00B85D21" w:rsidRPr="00F318C3">
        <w:rPr>
          <w:color w:val="000000"/>
        </w:rPr>
        <w:t>монтаж</w:t>
      </w:r>
      <w:r w:rsidR="002E6EF3" w:rsidRPr="00F318C3">
        <w:rPr>
          <w:color w:val="000000"/>
        </w:rPr>
        <w:t>)</w:t>
      </w:r>
      <w:r w:rsidR="00B85D21" w:rsidRPr="00F318C3">
        <w:rPr>
          <w:color w:val="000000"/>
        </w:rPr>
        <w:t xml:space="preserve"> </w:t>
      </w:r>
      <w:proofErr w:type="spellStart"/>
      <w:r w:rsidR="00B85D21" w:rsidRPr="00F318C3">
        <w:rPr>
          <w:color w:val="000000"/>
        </w:rPr>
        <w:t>рольставн</w:t>
      </w:r>
      <w:r w:rsidR="00E13950">
        <w:rPr>
          <w:color w:val="000000"/>
        </w:rPr>
        <w:t>ей</w:t>
      </w:r>
      <w:proofErr w:type="spellEnd"/>
      <w:r w:rsidRPr="00F318C3">
        <w:t xml:space="preserve"> выполнен</w:t>
      </w:r>
      <w:r w:rsidR="0020516B">
        <w:t>а</w:t>
      </w:r>
      <w:r w:rsidR="00F9344D" w:rsidRPr="00F318C3">
        <w:t xml:space="preserve"> (не выполнен</w:t>
      </w:r>
      <w:r w:rsidR="0020516B">
        <w:t>а</w:t>
      </w:r>
      <w:r w:rsidR="00F9344D" w:rsidRPr="00F318C3">
        <w:t>)</w:t>
      </w:r>
      <w:r w:rsidRPr="00F318C3">
        <w:t xml:space="preserve"> в полном объеме</w:t>
      </w:r>
      <w:r w:rsidR="00F9344D" w:rsidRPr="00F318C3">
        <w:t xml:space="preserve"> (в не полном объеме)</w:t>
      </w:r>
      <w:r w:rsidRPr="00F318C3">
        <w:t>, в установленные сроки</w:t>
      </w:r>
      <w:r w:rsidR="00F9344D" w:rsidRPr="00F318C3">
        <w:t xml:space="preserve"> (с нарушением сроков)</w:t>
      </w:r>
      <w:r w:rsidRPr="00F318C3">
        <w:t>, с надлежащим качеством</w:t>
      </w:r>
      <w:r w:rsidR="00F9344D" w:rsidRPr="00F318C3">
        <w:t xml:space="preserve"> (с ненадлежащим качеством)</w:t>
      </w:r>
      <w:r w:rsidRPr="00F318C3">
        <w:t>.</w:t>
      </w:r>
    </w:p>
    <w:p w:rsidR="009B434D" w:rsidRDefault="009B434D" w:rsidP="009B434D">
      <w:pPr>
        <w:pStyle w:val="210"/>
        <w:spacing w:line="360" w:lineRule="auto"/>
        <w:ind w:left="-198" w:firstLine="499"/>
        <w:jc w:val="both"/>
        <w:rPr>
          <w:color w:val="000000"/>
        </w:rPr>
      </w:pPr>
      <w:r w:rsidRPr="00F318C3">
        <w:t>Претензий по качеству нет</w:t>
      </w:r>
      <w:r w:rsidR="00F9344D" w:rsidRPr="00F318C3">
        <w:t xml:space="preserve"> (есть)</w:t>
      </w:r>
      <w:r w:rsidRPr="00F318C3">
        <w:t>.</w:t>
      </w:r>
      <w:r w:rsidRPr="00F318C3">
        <w:rPr>
          <w:color w:val="000000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Ind w:w="-1" w:type="dxa"/>
        <w:tblLook w:val="01E0" w:firstRow="1" w:lastRow="1" w:firstColumn="1" w:lastColumn="1" w:noHBand="0" w:noVBand="0"/>
      </w:tblPr>
      <w:tblGrid>
        <w:gridCol w:w="5075"/>
        <w:gridCol w:w="4316"/>
      </w:tblGrid>
      <w:tr w:rsidR="00E13950" w:rsidRPr="004B726D" w:rsidTr="005D399C">
        <w:trPr>
          <w:trHeight w:val="940"/>
        </w:trPr>
        <w:tc>
          <w:tcPr>
            <w:tcW w:w="5075" w:type="dxa"/>
          </w:tcPr>
          <w:p w:rsidR="00E13950" w:rsidRPr="004B726D" w:rsidRDefault="00E13950" w:rsidP="005D399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316" w:type="dxa"/>
          </w:tcPr>
          <w:p w:rsidR="00E13950" w:rsidRPr="004B726D" w:rsidRDefault="00E13950" w:rsidP="005D399C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3950" w:rsidRPr="00D27F3D" w:rsidTr="005D399C">
        <w:trPr>
          <w:trHeight w:val="211"/>
        </w:trPr>
        <w:tc>
          <w:tcPr>
            <w:tcW w:w="5075" w:type="dxa"/>
          </w:tcPr>
          <w:p w:rsidR="00E13950" w:rsidRDefault="0038391D" w:rsidP="005D399C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Исполняющий обязанности р</w:t>
            </w:r>
            <w:r w:rsidR="00E13950" w:rsidRPr="00D27F3D">
              <w:rPr>
                <w:noProof/>
                <w:sz w:val="24"/>
                <w:szCs w:val="24"/>
              </w:rPr>
              <w:t>уководител</w:t>
            </w:r>
            <w:r>
              <w:rPr>
                <w:noProof/>
                <w:sz w:val="24"/>
                <w:szCs w:val="24"/>
              </w:rPr>
              <w:t>я</w:t>
            </w:r>
            <w:r w:rsidR="00E13950" w:rsidRPr="00D27F3D">
              <w:rPr>
                <w:noProof/>
                <w:sz w:val="24"/>
                <w:szCs w:val="24"/>
              </w:rPr>
              <w:t xml:space="preserve"> УФНС России по Еврейской автономной области</w:t>
            </w:r>
          </w:p>
          <w:p w:rsidR="00E13950" w:rsidRDefault="00E13950" w:rsidP="005D399C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38391D">
              <w:rPr>
                <w:noProof/>
                <w:sz w:val="24"/>
                <w:szCs w:val="24"/>
              </w:rPr>
              <w:t>А</w:t>
            </w:r>
            <w:r>
              <w:rPr>
                <w:noProof/>
                <w:sz w:val="24"/>
                <w:szCs w:val="24"/>
              </w:rPr>
              <w:t xml:space="preserve">.В. </w:t>
            </w:r>
            <w:r w:rsidR="0038391D">
              <w:rPr>
                <w:noProof/>
                <w:sz w:val="24"/>
                <w:szCs w:val="24"/>
              </w:rPr>
              <w:t>Некипел</w:t>
            </w:r>
            <w:r>
              <w:rPr>
                <w:noProof/>
                <w:sz w:val="24"/>
                <w:szCs w:val="24"/>
              </w:rPr>
              <w:t>ова</w:t>
            </w:r>
          </w:p>
          <w:p w:rsidR="00E13950" w:rsidRPr="00D27F3D" w:rsidRDefault="00E13950" w:rsidP="005D399C">
            <w:pPr>
              <w:overflowPunct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316" w:type="dxa"/>
          </w:tcPr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  <w:p w:rsidR="00E13950" w:rsidRPr="00D27F3D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9B434D" w:rsidRPr="008A6379" w:rsidRDefault="009B434D" w:rsidP="009B434D">
      <w:pPr>
        <w:pStyle w:val="210"/>
        <w:spacing w:line="360" w:lineRule="auto"/>
        <w:ind w:left="-198" w:firstLine="499"/>
        <w:jc w:val="both"/>
        <w:rPr>
          <w:color w:val="000000"/>
          <w:sz w:val="22"/>
          <w:szCs w:val="22"/>
        </w:rPr>
      </w:pPr>
    </w:p>
    <w:p w:rsidR="00E13950" w:rsidRPr="00F318C3" w:rsidRDefault="00E13950" w:rsidP="00E13950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F318C3">
        <w:rPr>
          <w:sz w:val="24"/>
          <w:szCs w:val="24"/>
        </w:rPr>
        <w:t xml:space="preserve"> </w:t>
      </w:r>
    </w:p>
    <w:sectPr w:rsidR="00E13950" w:rsidRPr="00F318C3" w:rsidSect="001B29E1">
      <w:headerReference w:type="default" r:id="rId11"/>
      <w:footerReference w:type="even" r:id="rId12"/>
      <w:footerReference w:type="default" r:id="rId13"/>
      <w:pgSz w:w="11907" w:h="16840" w:code="9"/>
      <w:pgMar w:top="1134" w:right="567" w:bottom="851" w:left="851" w:header="680" w:footer="680" w:gutter="56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45D" w:rsidRDefault="001D145D">
      <w:r>
        <w:separator/>
      </w:r>
    </w:p>
  </w:endnote>
  <w:endnote w:type="continuationSeparator" w:id="0">
    <w:p w:rsidR="001D145D" w:rsidRDefault="001D1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udriashov">
    <w:altName w:val="Arial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38" w:rsidRDefault="005B01E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718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1838" w:rsidRDefault="0087183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38" w:rsidRDefault="00871838">
    <w:pPr>
      <w:pStyle w:val="a4"/>
      <w:ind w:right="360"/>
      <w:jc w:val="right"/>
    </w:pPr>
    <w:r>
      <w:rPr>
        <w:rStyle w:val="a5"/>
        <w:snapToGrid w:val="0"/>
      </w:rPr>
      <w:t xml:space="preserve">стр. </w:t>
    </w:r>
    <w:r w:rsidR="005B01E1">
      <w:rPr>
        <w:rStyle w:val="a5"/>
        <w:snapToGrid w:val="0"/>
      </w:rPr>
      <w:fldChar w:fldCharType="begin"/>
    </w:r>
    <w:r>
      <w:rPr>
        <w:rStyle w:val="a5"/>
        <w:snapToGrid w:val="0"/>
      </w:rPr>
      <w:instrText xml:space="preserve"> PAGE </w:instrText>
    </w:r>
    <w:r w:rsidR="005B01E1">
      <w:rPr>
        <w:rStyle w:val="a5"/>
        <w:snapToGrid w:val="0"/>
      </w:rPr>
      <w:fldChar w:fldCharType="separate"/>
    </w:r>
    <w:r w:rsidR="00A52EDA">
      <w:rPr>
        <w:rStyle w:val="a5"/>
        <w:noProof/>
        <w:snapToGrid w:val="0"/>
      </w:rPr>
      <w:t>7</w:t>
    </w:r>
    <w:r w:rsidR="005B01E1">
      <w:rPr>
        <w:rStyle w:val="a5"/>
        <w:snapToGrid w:val="0"/>
      </w:rPr>
      <w:fldChar w:fldCharType="end"/>
    </w:r>
    <w:r>
      <w:rPr>
        <w:rStyle w:val="a5"/>
        <w:snapToGrid w:val="0"/>
      </w:rPr>
      <w:t xml:space="preserve"> из </w:t>
    </w:r>
    <w:r w:rsidR="005B01E1">
      <w:rPr>
        <w:rStyle w:val="a5"/>
        <w:snapToGrid w:val="0"/>
      </w:rPr>
      <w:fldChar w:fldCharType="begin"/>
    </w:r>
    <w:r>
      <w:rPr>
        <w:rStyle w:val="a5"/>
        <w:snapToGrid w:val="0"/>
      </w:rPr>
      <w:instrText xml:space="preserve"> NUMPAGES </w:instrText>
    </w:r>
    <w:r w:rsidR="005B01E1">
      <w:rPr>
        <w:rStyle w:val="a5"/>
        <w:snapToGrid w:val="0"/>
      </w:rPr>
      <w:fldChar w:fldCharType="separate"/>
    </w:r>
    <w:r w:rsidR="00A52EDA">
      <w:rPr>
        <w:rStyle w:val="a5"/>
        <w:noProof/>
        <w:snapToGrid w:val="0"/>
      </w:rPr>
      <w:t>12</w:t>
    </w:r>
    <w:r w:rsidR="005B01E1">
      <w:rPr>
        <w:rStyle w:val="a5"/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45D" w:rsidRDefault="001D145D">
      <w:r>
        <w:separator/>
      </w:r>
    </w:p>
  </w:footnote>
  <w:footnote w:type="continuationSeparator" w:id="0">
    <w:p w:rsidR="001D145D" w:rsidRDefault="001D1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38" w:rsidRDefault="00871838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5006"/>
    <w:multiLevelType w:val="multilevel"/>
    <w:tmpl w:val="0FE8A596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1">
    <w:nsid w:val="08C52EC0"/>
    <w:multiLevelType w:val="hybridMultilevel"/>
    <w:tmpl w:val="54F6F274"/>
    <w:lvl w:ilvl="0" w:tplc="3920F49A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F67452"/>
    <w:multiLevelType w:val="multilevel"/>
    <w:tmpl w:val="998C1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D8520E"/>
    <w:multiLevelType w:val="multilevel"/>
    <w:tmpl w:val="781E75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3B11704"/>
    <w:multiLevelType w:val="hybridMultilevel"/>
    <w:tmpl w:val="5B40325E"/>
    <w:lvl w:ilvl="0" w:tplc="52CCD1EA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5F38A6"/>
    <w:multiLevelType w:val="hybridMultilevel"/>
    <w:tmpl w:val="124AE4EA"/>
    <w:lvl w:ilvl="0" w:tplc="694C0A5E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995EAB"/>
    <w:multiLevelType w:val="multilevel"/>
    <w:tmpl w:val="14044F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A7D64A8"/>
    <w:multiLevelType w:val="hybridMultilevel"/>
    <w:tmpl w:val="7C8C7D6C"/>
    <w:lvl w:ilvl="0" w:tplc="089E1A06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EA2D73"/>
    <w:multiLevelType w:val="multilevel"/>
    <w:tmpl w:val="8506B820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15"/>
        </w:tabs>
        <w:ind w:left="271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5"/>
        </w:tabs>
        <w:ind w:left="343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55"/>
        </w:tabs>
        <w:ind w:left="415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75"/>
        </w:tabs>
        <w:ind w:left="487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1BCE5E19"/>
    <w:multiLevelType w:val="hybridMultilevel"/>
    <w:tmpl w:val="55BA295C"/>
    <w:lvl w:ilvl="0" w:tplc="7CDC640A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24EE0A84"/>
    <w:multiLevelType w:val="hybridMultilevel"/>
    <w:tmpl w:val="3C5CF16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BF1002C"/>
    <w:multiLevelType w:val="hybridMultilevel"/>
    <w:tmpl w:val="AA38A5B2"/>
    <w:lvl w:ilvl="0" w:tplc="BB52E634">
      <w:start w:val="1"/>
      <w:numFmt w:val="decimal"/>
      <w:lvlText w:val="9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1163DB"/>
    <w:multiLevelType w:val="multilevel"/>
    <w:tmpl w:val="032618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34C2FE9"/>
    <w:multiLevelType w:val="hybridMultilevel"/>
    <w:tmpl w:val="88B4DD2C"/>
    <w:lvl w:ilvl="0" w:tplc="0B66CCC4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171BE3"/>
    <w:multiLevelType w:val="hybridMultilevel"/>
    <w:tmpl w:val="00DE962E"/>
    <w:lvl w:ilvl="0" w:tplc="3920F49A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3070CE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E214302"/>
    <w:multiLevelType w:val="multilevel"/>
    <w:tmpl w:val="7FDC99B8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16">
    <w:nsid w:val="3F7948E5"/>
    <w:multiLevelType w:val="multilevel"/>
    <w:tmpl w:val="745A43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A956C5F"/>
    <w:multiLevelType w:val="hybridMultilevel"/>
    <w:tmpl w:val="8718040E"/>
    <w:lvl w:ilvl="0" w:tplc="B3E6F282">
      <w:start w:val="1"/>
      <w:numFmt w:val="decimal"/>
      <w:lvlText w:val="9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F73370"/>
    <w:multiLevelType w:val="multilevel"/>
    <w:tmpl w:val="3948C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>
    <w:nsid w:val="4F6342AC"/>
    <w:multiLevelType w:val="multilevel"/>
    <w:tmpl w:val="0FE8B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FDB4F3D"/>
    <w:multiLevelType w:val="hybridMultilevel"/>
    <w:tmpl w:val="4FC6D912"/>
    <w:lvl w:ilvl="0" w:tplc="089E1A06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B0358A1"/>
    <w:multiLevelType w:val="hybridMultilevel"/>
    <w:tmpl w:val="CF7EB100"/>
    <w:lvl w:ilvl="0" w:tplc="771621DC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E906A8"/>
    <w:multiLevelType w:val="hybridMultilevel"/>
    <w:tmpl w:val="046AC2F4"/>
    <w:lvl w:ilvl="0" w:tplc="28CA564C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DB6ABD"/>
    <w:multiLevelType w:val="hybridMultilevel"/>
    <w:tmpl w:val="4A502FEC"/>
    <w:lvl w:ilvl="0" w:tplc="9EFA486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F352B8"/>
    <w:multiLevelType w:val="multilevel"/>
    <w:tmpl w:val="046A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1FF0D94"/>
    <w:multiLevelType w:val="hybridMultilevel"/>
    <w:tmpl w:val="1D468488"/>
    <w:lvl w:ilvl="0" w:tplc="D26856FE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00274D"/>
    <w:multiLevelType w:val="hybridMultilevel"/>
    <w:tmpl w:val="BAB676A0"/>
    <w:lvl w:ilvl="0" w:tplc="F73070CE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22B3269"/>
    <w:multiLevelType w:val="hybridMultilevel"/>
    <w:tmpl w:val="37BC850A"/>
    <w:lvl w:ilvl="0" w:tplc="F710ECC8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9D5AE0"/>
    <w:multiLevelType w:val="multilevel"/>
    <w:tmpl w:val="09CAFB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12"/>
  </w:num>
  <w:num w:numId="4">
    <w:abstractNumId w:val="6"/>
  </w:num>
  <w:num w:numId="5">
    <w:abstractNumId w:val="26"/>
  </w:num>
  <w:num w:numId="6">
    <w:abstractNumId w:val="9"/>
  </w:num>
  <w:num w:numId="7">
    <w:abstractNumId w:val="8"/>
  </w:num>
  <w:num w:numId="8">
    <w:abstractNumId w:val="14"/>
  </w:num>
  <w:num w:numId="9">
    <w:abstractNumId w:val="1"/>
  </w:num>
  <w:num w:numId="10">
    <w:abstractNumId w:val="20"/>
  </w:num>
  <w:num w:numId="11">
    <w:abstractNumId w:val="7"/>
  </w:num>
  <w:num w:numId="12">
    <w:abstractNumId w:val="22"/>
  </w:num>
  <w:num w:numId="13">
    <w:abstractNumId w:val="15"/>
  </w:num>
  <w:num w:numId="14">
    <w:abstractNumId w:val="13"/>
  </w:num>
  <w:num w:numId="15">
    <w:abstractNumId w:val="5"/>
  </w:num>
  <w:num w:numId="16">
    <w:abstractNumId w:val="27"/>
  </w:num>
  <w:num w:numId="17">
    <w:abstractNumId w:val="10"/>
  </w:num>
  <w:num w:numId="18">
    <w:abstractNumId w:val="23"/>
  </w:num>
  <w:num w:numId="19">
    <w:abstractNumId w:val="21"/>
  </w:num>
  <w:num w:numId="20">
    <w:abstractNumId w:val="25"/>
  </w:num>
  <w:num w:numId="21">
    <w:abstractNumId w:val="4"/>
  </w:num>
  <w:num w:numId="22">
    <w:abstractNumId w:val="17"/>
  </w:num>
  <w:num w:numId="23">
    <w:abstractNumId w:val="11"/>
  </w:num>
  <w:num w:numId="24">
    <w:abstractNumId w:val="24"/>
  </w:num>
  <w:num w:numId="25">
    <w:abstractNumId w:val="0"/>
  </w:num>
  <w:num w:numId="26">
    <w:abstractNumId w:val="3"/>
  </w:num>
  <w:num w:numId="27">
    <w:abstractNumId w:val="2"/>
  </w:num>
  <w:num w:numId="28">
    <w:abstractNumId w:val="18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9"/>
    <w:rsid w:val="00054D27"/>
    <w:rsid w:val="00063276"/>
    <w:rsid w:val="00066E5E"/>
    <w:rsid w:val="00071E74"/>
    <w:rsid w:val="00075770"/>
    <w:rsid w:val="0008371F"/>
    <w:rsid w:val="00092B31"/>
    <w:rsid w:val="00095439"/>
    <w:rsid w:val="000A07B8"/>
    <w:rsid w:val="000A2525"/>
    <w:rsid w:val="000A5416"/>
    <w:rsid w:val="000C7003"/>
    <w:rsid w:val="000D34A5"/>
    <w:rsid w:val="000D7A41"/>
    <w:rsid w:val="000E10C4"/>
    <w:rsid w:val="000E1D0B"/>
    <w:rsid w:val="000E58FF"/>
    <w:rsid w:val="00112966"/>
    <w:rsid w:val="0011580A"/>
    <w:rsid w:val="00116499"/>
    <w:rsid w:val="00116B6A"/>
    <w:rsid w:val="001204F2"/>
    <w:rsid w:val="0016083D"/>
    <w:rsid w:val="00177F29"/>
    <w:rsid w:val="00182CE8"/>
    <w:rsid w:val="00186F37"/>
    <w:rsid w:val="00193186"/>
    <w:rsid w:val="00196620"/>
    <w:rsid w:val="00197CBD"/>
    <w:rsid w:val="001A193C"/>
    <w:rsid w:val="001A3EB3"/>
    <w:rsid w:val="001B0F5E"/>
    <w:rsid w:val="001B29E1"/>
    <w:rsid w:val="001B3421"/>
    <w:rsid w:val="001B5FCA"/>
    <w:rsid w:val="001D145D"/>
    <w:rsid w:val="001D2FA0"/>
    <w:rsid w:val="001E24C5"/>
    <w:rsid w:val="001F5DD2"/>
    <w:rsid w:val="001F7EFC"/>
    <w:rsid w:val="0020337D"/>
    <w:rsid w:val="00203D69"/>
    <w:rsid w:val="0020516B"/>
    <w:rsid w:val="002054E1"/>
    <w:rsid w:val="00226229"/>
    <w:rsid w:val="002320E4"/>
    <w:rsid w:val="00236345"/>
    <w:rsid w:val="00250A78"/>
    <w:rsid w:val="002614AC"/>
    <w:rsid w:val="00262BD7"/>
    <w:rsid w:val="00263F01"/>
    <w:rsid w:val="00283AA5"/>
    <w:rsid w:val="00285104"/>
    <w:rsid w:val="00295155"/>
    <w:rsid w:val="002A2FB9"/>
    <w:rsid w:val="002B5C3A"/>
    <w:rsid w:val="002C2881"/>
    <w:rsid w:val="002E284E"/>
    <w:rsid w:val="002E62A3"/>
    <w:rsid w:val="002E6EF3"/>
    <w:rsid w:val="002E7D78"/>
    <w:rsid w:val="002F0DE1"/>
    <w:rsid w:val="00301231"/>
    <w:rsid w:val="00332EDC"/>
    <w:rsid w:val="00334BF9"/>
    <w:rsid w:val="00340A37"/>
    <w:rsid w:val="003513CA"/>
    <w:rsid w:val="0036044F"/>
    <w:rsid w:val="003823C0"/>
    <w:rsid w:val="0038391D"/>
    <w:rsid w:val="00393786"/>
    <w:rsid w:val="003A7EE4"/>
    <w:rsid w:val="003B7DF8"/>
    <w:rsid w:val="003C1E1E"/>
    <w:rsid w:val="003D6D6F"/>
    <w:rsid w:val="003E101B"/>
    <w:rsid w:val="003F4DD2"/>
    <w:rsid w:val="004076F0"/>
    <w:rsid w:val="00411639"/>
    <w:rsid w:val="0042076C"/>
    <w:rsid w:val="0042641C"/>
    <w:rsid w:val="00433C6D"/>
    <w:rsid w:val="00445DF7"/>
    <w:rsid w:val="0045204F"/>
    <w:rsid w:val="004603FC"/>
    <w:rsid w:val="00466281"/>
    <w:rsid w:val="00470AE5"/>
    <w:rsid w:val="00471497"/>
    <w:rsid w:val="0048623C"/>
    <w:rsid w:val="0048730B"/>
    <w:rsid w:val="004903E3"/>
    <w:rsid w:val="00491769"/>
    <w:rsid w:val="0049575C"/>
    <w:rsid w:val="004A579A"/>
    <w:rsid w:val="004A6D96"/>
    <w:rsid w:val="004B7215"/>
    <w:rsid w:val="004B726D"/>
    <w:rsid w:val="004D2263"/>
    <w:rsid w:val="004D524C"/>
    <w:rsid w:val="004D562F"/>
    <w:rsid w:val="004D7525"/>
    <w:rsid w:val="004E5D1D"/>
    <w:rsid w:val="004F0A92"/>
    <w:rsid w:val="004F1AA2"/>
    <w:rsid w:val="005078E7"/>
    <w:rsid w:val="00507909"/>
    <w:rsid w:val="00531424"/>
    <w:rsid w:val="00533113"/>
    <w:rsid w:val="005423BE"/>
    <w:rsid w:val="00543FE0"/>
    <w:rsid w:val="00550C8E"/>
    <w:rsid w:val="00555688"/>
    <w:rsid w:val="00571D15"/>
    <w:rsid w:val="00587BC6"/>
    <w:rsid w:val="005A3960"/>
    <w:rsid w:val="005B01E1"/>
    <w:rsid w:val="005B0658"/>
    <w:rsid w:val="005B6FE6"/>
    <w:rsid w:val="005F3C2A"/>
    <w:rsid w:val="005F4E06"/>
    <w:rsid w:val="00603216"/>
    <w:rsid w:val="00612CB7"/>
    <w:rsid w:val="00614D4B"/>
    <w:rsid w:val="006212E0"/>
    <w:rsid w:val="00622C40"/>
    <w:rsid w:val="00634F6E"/>
    <w:rsid w:val="00636F5E"/>
    <w:rsid w:val="00645572"/>
    <w:rsid w:val="00674EE8"/>
    <w:rsid w:val="00687F19"/>
    <w:rsid w:val="00696214"/>
    <w:rsid w:val="00697624"/>
    <w:rsid w:val="006A1879"/>
    <w:rsid w:val="006A3F1C"/>
    <w:rsid w:val="006A69C4"/>
    <w:rsid w:val="006B21E6"/>
    <w:rsid w:val="006B527E"/>
    <w:rsid w:val="006C1FFA"/>
    <w:rsid w:val="006D259A"/>
    <w:rsid w:val="006E3AB9"/>
    <w:rsid w:val="006E502C"/>
    <w:rsid w:val="006F03C1"/>
    <w:rsid w:val="007155F1"/>
    <w:rsid w:val="00717B20"/>
    <w:rsid w:val="00734D57"/>
    <w:rsid w:val="007409CD"/>
    <w:rsid w:val="00740D91"/>
    <w:rsid w:val="007434A7"/>
    <w:rsid w:val="007544C5"/>
    <w:rsid w:val="00764136"/>
    <w:rsid w:val="007657A4"/>
    <w:rsid w:val="00766F73"/>
    <w:rsid w:val="00784DBF"/>
    <w:rsid w:val="00792A09"/>
    <w:rsid w:val="0079417F"/>
    <w:rsid w:val="0079745C"/>
    <w:rsid w:val="007A3749"/>
    <w:rsid w:val="007A41B5"/>
    <w:rsid w:val="007A7FF4"/>
    <w:rsid w:val="007B735E"/>
    <w:rsid w:val="007D3D61"/>
    <w:rsid w:val="007E6F3B"/>
    <w:rsid w:val="007F067C"/>
    <w:rsid w:val="007F139B"/>
    <w:rsid w:val="00814D7F"/>
    <w:rsid w:val="00820D30"/>
    <w:rsid w:val="00842B60"/>
    <w:rsid w:val="00871838"/>
    <w:rsid w:val="00876F96"/>
    <w:rsid w:val="00885044"/>
    <w:rsid w:val="0089106F"/>
    <w:rsid w:val="00895801"/>
    <w:rsid w:val="008A3B31"/>
    <w:rsid w:val="008B2E73"/>
    <w:rsid w:val="008B3C68"/>
    <w:rsid w:val="008B409C"/>
    <w:rsid w:val="008B5B52"/>
    <w:rsid w:val="008B623B"/>
    <w:rsid w:val="008D1134"/>
    <w:rsid w:val="008D2255"/>
    <w:rsid w:val="008D622A"/>
    <w:rsid w:val="008E0DCE"/>
    <w:rsid w:val="008E2B73"/>
    <w:rsid w:val="008E2D32"/>
    <w:rsid w:val="0092737A"/>
    <w:rsid w:val="00931A1A"/>
    <w:rsid w:val="009367D0"/>
    <w:rsid w:val="00992712"/>
    <w:rsid w:val="00992994"/>
    <w:rsid w:val="00992A1C"/>
    <w:rsid w:val="00993868"/>
    <w:rsid w:val="009A73EE"/>
    <w:rsid w:val="009B1215"/>
    <w:rsid w:val="009B434D"/>
    <w:rsid w:val="009C530A"/>
    <w:rsid w:val="009E593C"/>
    <w:rsid w:val="00A053D0"/>
    <w:rsid w:val="00A1030B"/>
    <w:rsid w:val="00A11061"/>
    <w:rsid w:val="00A16F79"/>
    <w:rsid w:val="00A23ABB"/>
    <w:rsid w:val="00A325DE"/>
    <w:rsid w:val="00A33BC8"/>
    <w:rsid w:val="00A36C14"/>
    <w:rsid w:val="00A37FBE"/>
    <w:rsid w:val="00A45974"/>
    <w:rsid w:val="00A52CE2"/>
    <w:rsid w:val="00A52EDA"/>
    <w:rsid w:val="00A53395"/>
    <w:rsid w:val="00A70E7E"/>
    <w:rsid w:val="00A859B5"/>
    <w:rsid w:val="00A9237F"/>
    <w:rsid w:val="00A965C7"/>
    <w:rsid w:val="00AD5E4E"/>
    <w:rsid w:val="00AD7920"/>
    <w:rsid w:val="00AE55AF"/>
    <w:rsid w:val="00B06193"/>
    <w:rsid w:val="00B0649A"/>
    <w:rsid w:val="00B1210F"/>
    <w:rsid w:val="00B21382"/>
    <w:rsid w:val="00B224DE"/>
    <w:rsid w:val="00B25C8C"/>
    <w:rsid w:val="00B27B19"/>
    <w:rsid w:val="00B30002"/>
    <w:rsid w:val="00B34DD3"/>
    <w:rsid w:val="00B36524"/>
    <w:rsid w:val="00B3662F"/>
    <w:rsid w:val="00B46255"/>
    <w:rsid w:val="00B60A18"/>
    <w:rsid w:val="00B73D4F"/>
    <w:rsid w:val="00B753B4"/>
    <w:rsid w:val="00B76016"/>
    <w:rsid w:val="00B77FC9"/>
    <w:rsid w:val="00B80CD9"/>
    <w:rsid w:val="00B85D21"/>
    <w:rsid w:val="00BA102F"/>
    <w:rsid w:val="00BA3735"/>
    <w:rsid w:val="00BA614B"/>
    <w:rsid w:val="00BE3312"/>
    <w:rsid w:val="00BF0B87"/>
    <w:rsid w:val="00C000C4"/>
    <w:rsid w:val="00C029B8"/>
    <w:rsid w:val="00C078BA"/>
    <w:rsid w:val="00C2164D"/>
    <w:rsid w:val="00C23D34"/>
    <w:rsid w:val="00C328CE"/>
    <w:rsid w:val="00C3682D"/>
    <w:rsid w:val="00C41A82"/>
    <w:rsid w:val="00C51173"/>
    <w:rsid w:val="00C539F7"/>
    <w:rsid w:val="00C5507F"/>
    <w:rsid w:val="00C563D3"/>
    <w:rsid w:val="00C63D43"/>
    <w:rsid w:val="00C66DF6"/>
    <w:rsid w:val="00C702AA"/>
    <w:rsid w:val="00C86A59"/>
    <w:rsid w:val="00C9548E"/>
    <w:rsid w:val="00C96AE2"/>
    <w:rsid w:val="00CA02CB"/>
    <w:rsid w:val="00CB0ACB"/>
    <w:rsid w:val="00CB5D49"/>
    <w:rsid w:val="00CB7C4C"/>
    <w:rsid w:val="00CE4B3A"/>
    <w:rsid w:val="00CF02EB"/>
    <w:rsid w:val="00D03A39"/>
    <w:rsid w:val="00D063CA"/>
    <w:rsid w:val="00D123B2"/>
    <w:rsid w:val="00D15B90"/>
    <w:rsid w:val="00D23DC0"/>
    <w:rsid w:val="00D43975"/>
    <w:rsid w:val="00D5443E"/>
    <w:rsid w:val="00D5493A"/>
    <w:rsid w:val="00D56845"/>
    <w:rsid w:val="00D62519"/>
    <w:rsid w:val="00D76F67"/>
    <w:rsid w:val="00D864E6"/>
    <w:rsid w:val="00D87BAD"/>
    <w:rsid w:val="00DA42D3"/>
    <w:rsid w:val="00DB5D53"/>
    <w:rsid w:val="00DC115E"/>
    <w:rsid w:val="00DD311B"/>
    <w:rsid w:val="00DD4FE1"/>
    <w:rsid w:val="00DD685B"/>
    <w:rsid w:val="00DF2EE2"/>
    <w:rsid w:val="00DF3EE7"/>
    <w:rsid w:val="00E0293E"/>
    <w:rsid w:val="00E13950"/>
    <w:rsid w:val="00E25125"/>
    <w:rsid w:val="00E25B10"/>
    <w:rsid w:val="00E27D2E"/>
    <w:rsid w:val="00E46A6F"/>
    <w:rsid w:val="00E508AB"/>
    <w:rsid w:val="00E50B33"/>
    <w:rsid w:val="00E53BCD"/>
    <w:rsid w:val="00E55304"/>
    <w:rsid w:val="00E60704"/>
    <w:rsid w:val="00E6311A"/>
    <w:rsid w:val="00E646D2"/>
    <w:rsid w:val="00E95E28"/>
    <w:rsid w:val="00EA4BB0"/>
    <w:rsid w:val="00EB1200"/>
    <w:rsid w:val="00ED1AF7"/>
    <w:rsid w:val="00ED5137"/>
    <w:rsid w:val="00EE520D"/>
    <w:rsid w:val="00EF2651"/>
    <w:rsid w:val="00EF4A00"/>
    <w:rsid w:val="00EF675B"/>
    <w:rsid w:val="00F03DC4"/>
    <w:rsid w:val="00F263A7"/>
    <w:rsid w:val="00F26702"/>
    <w:rsid w:val="00F318C3"/>
    <w:rsid w:val="00F32177"/>
    <w:rsid w:val="00F455A4"/>
    <w:rsid w:val="00F53754"/>
    <w:rsid w:val="00F53FAB"/>
    <w:rsid w:val="00F65447"/>
    <w:rsid w:val="00F66063"/>
    <w:rsid w:val="00F73227"/>
    <w:rsid w:val="00F73F8D"/>
    <w:rsid w:val="00F746C0"/>
    <w:rsid w:val="00F76B26"/>
    <w:rsid w:val="00F8725F"/>
    <w:rsid w:val="00F9344D"/>
    <w:rsid w:val="00F97A66"/>
    <w:rsid w:val="00FA328D"/>
    <w:rsid w:val="00FA513C"/>
    <w:rsid w:val="00FB35CA"/>
    <w:rsid w:val="00FB392F"/>
    <w:rsid w:val="00FC41E1"/>
    <w:rsid w:val="00FC5FF5"/>
    <w:rsid w:val="00FD05CD"/>
    <w:rsid w:val="00FD20CE"/>
    <w:rsid w:val="00FE79C4"/>
    <w:rsid w:val="00FF24CC"/>
    <w:rsid w:val="00FF5F77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28CE"/>
  </w:style>
  <w:style w:type="paragraph" w:styleId="1">
    <w:name w:val="heading 1"/>
    <w:basedOn w:val="a"/>
    <w:next w:val="a"/>
    <w:qFormat/>
    <w:rsid w:val="00C328CE"/>
    <w:pPr>
      <w:keepNext/>
      <w:jc w:val="both"/>
      <w:outlineLvl w:val="0"/>
    </w:pPr>
    <w:rPr>
      <w:rFonts w:ascii="Kudriashov" w:hAnsi="Kudriashov"/>
      <w:b/>
      <w:i/>
      <w:w w:val="120"/>
      <w:sz w:val="24"/>
    </w:rPr>
  </w:style>
  <w:style w:type="paragraph" w:styleId="2">
    <w:name w:val="heading 2"/>
    <w:basedOn w:val="a"/>
    <w:next w:val="a"/>
    <w:qFormat/>
    <w:rsid w:val="00C328CE"/>
    <w:pPr>
      <w:keepNext/>
      <w:jc w:val="both"/>
      <w:outlineLvl w:val="1"/>
    </w:pPr>
    <w:rPr>
      <w:rFonts w:ascii="Kudriashov" w:hAnsi="Kudriashov"/>
      <w:i/>
      <w:w w:val="120"/>
      <w:sz w:val="24"/>
    </w:rPr>
  </w:style>
  <w:style w:type="paragraph" w:styleId="3">
    <w:name w:val="heading 3"/>
    <w:basedOn w:val="a"/>
    <w:next w:val="a"/>
    <w:qFormat/>
    <w:rsid w:val="00C328CE"/>
    <w:pPr>
      <w:keepNext/>
      <w:jc w:val="both"/>
      <w:outlineLvl w:val="2"/>
    </w:pPr>
    <w:rPr>
      <w:rFonts w:ascii="Kudriashov" w:hAnsi="Kudriashov"/>
      <w:b/>
      <w:w w:val="120"/>
      <w:sz w:val="24"/>
    </w:rPr>
  </w:style>
  <w:style w:type="paragraph" w:styleId="4">
    <w:name w:val="heading 4"/>
    <w:basedOn w:val="a"/>
    <w:next w:val="a"/>
    <w:qFormat/>
    <w:rsid w:val="00C328CE"/>
    <w:pPr>
      <w:keepNext/>
      <w:spacing w:line="360" w:lineRule="auto"/>
      <w:ind w:left="1276"/>
      <w:jc w:val="both"/>
      <w:outlineLvl w:val="3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328CE"/>
    <w:pPr>
      <w:ind w:firstLine="720"/>
    </w:pPr>
    <w:rPr>
      <w:sz w:val="24"/>
    </w:rPr>
  </w:style>
  <w:style w:type="paragraph" w:styleId="20">
    <w:name w:val="Body Text Indent 2"/>
    <w:basedOn w:val="a"/>
    <w:rsid w:val="00C328CE"/>
    <w:pPr>
      <w:ind w:firstLine="720"/>
      <w:jc w:val="both"/>
    </w:pPr>
    <w:rPr>
      <w:sz w:val="24"/>
    </w:rPr>
  </w:style>
  <w:style w:type="paragraph" w:styleId="a4">
    <w:name w:val="footer"/>
    <w:basedOn w:val="a"/>
    <w:rsid w:val="00C328C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328CE"/>
  </w:style>
  <w:style w:type="paragraph" w:styleId="a6">
    <w:name w:val="header"/>
    <w:basedOn w:val="a"/>
    <w:rsid w:val="00C328CE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328CE"/>
    <w:pPr>
      <w:jc w:val="both"/>
    </w:pPr>
    <w:rPr>
      <w:w w:val="110"/>
      <w:sz w:val="24"/>
      <w:szCs w:val="24"/>
    </w:rPr>
  </w:style>
  <w:style w:type="table" w:styleId="a8">
    <w:name w:val="Table Grid"/>
    <w:basedOn w:val="a1"/>
    <w:uiPriority w:val="59"/>
    <w:rsid w:val="00FA3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86F37"/>
    <w:pPr>
      <w:ind w:left="720"/>
      <w:contextualSpacing/>
    </w:pPr>
  </w:style>
  <w:style w:type="paragraph" w:styleId="21">
    <w:name w:val="Body Text 2"/>
    <w:basedOn w:val="a"/>
    <w:link w:val="22"/>
    <w:rsid w:val="00734D5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34D57"/>
  </w:style>
  <w:style w:type="paragraph" w:customStyle="1" w:styleId="CharChar">
    <w:name w:val="Char Char"/>
    <w:basedOn w:val="a"/>
    <w:rsid w:val="00543FE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a">
    <w:name w:val="Balloon Text"/>
    <w:basedOn w:val="a"/>
    <w:link w:val="ab"/>
    <w:rsid w:val="003F4D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F4DD2"/>
    <w:rPr>
      <w:rFonts w:ascii="Tahoma" w:hAnsi="Tahoma" w:cs="Tahoma"/>
      <w:sz w:val="16"/>
      <w:szCs w:val="16"/>
    </w:rPr>
  </w:style>
  <w:style w:type="paragraph" w:customStyle="1" w:styleId="10">
    <w:name w:val="Знак1"/>
    <w:basedOn w:val="a"/>
    <w:autoRedefine/>
    <w:rsid w:val="00BA614B"/>
    <w:pPr>
      <w:spacing w:after="160" w:line="240" w:lineRule="exact"/>
    </w:pPr>
    <w:rPr>
      <w:sz w:val="28"/>
      <w:lang w:val="en-US" w:eastAsia="en-US"/>
    </w:rPr>
  </w:style>
  <w:style w:type="paragraph" w:customStyle="1" w:styleId="210">
    <w:name w:val="Список 21"/>
    <w:basedOn w:val="a"/>
    <w:rsid w:val="009B434D"/>
    <w:pPr>
      <w:suppressAutoHyphens/>
      <w:ind w:left="566" w:hanging="283"/>
    </w:pPr>
    <w:rPr>
      <w:sz w:val="24"/>
      <w:szCs w:val="24"/>
      <w:lang w:eastAsia="ar-SA"/>
    </w:rPr>
  </w:style>
  <w:style w:type="paragraph" w:customStyle="1" w:styleId="BodyText21">
    <w:name w:val="Body Text 21"/>
    <w:basedOn w:val="a"/>
    <w:rsid w:val="009B434D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11">
    <w:name w:val="Обычный1"/>
    <w:rsid w:val="009B434D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Iiiaeuiue">
    <w:name w:val="Ii?iaeuiue"/>
    <w:rsid w:val="009B434D"/>
    <w:pPr>
      <w:widowControl w:val="0"/>
      <w:suppressAutoHyphens/>
      <w:overflowPunct w:val="0"/>
      <w:autoSpaceDE w:val="0"/>
      <w:textAlignment w:val="baseline"/>
    </w:pPr>
    <w:rPr>
      <w:rFonts w:eastAsia="Arial"/>
      <w:lang w:eastAsia="ar-SA"/>
    </w:rPr>
  </w:style>
  <w:style w:type="table" w:customStyle="1" w:styleId="12">
    <w:name w:val="Сетка таблицы1"/>
    <w:basedOn w:val="a1"/>
    <w:next w:val="a8"/>
    <w:uiPriority w:val="59"/>
    <w:rsid w:val="002E284E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basedOn w:val="a0"/>
    <w:uiPriority w:val="99"/>
    <w:unhideWhenUsed/>
    <w:rsid w:val="00766F73"/>
    <w:rPr>
      <w:rFonts w:ascii="Courier New" w:eastAsia="Times New Roman" w:hAnsi="Courier New" w:cs="Courier New"/>
      <w:sz w:val="20"/>
      <w:szCs w:val="20"/>
    </w:rPr>
  </w:style>
  <w:style w:type="paragraph" w:customStyle="1" w:styleId="ac">
    <w:name w:val="Îáû÷íûé"/>
    <w:rsid w:val="000A07B8"/>
  </w:style>
  <w:style w:type="paragraph" w:customStyle="1" w:styleId="ConsPlusNormal">
    <w:name w:val="ConsPlusNormal"/>
    <w:link w:val="ConsPlusNormal0"/>
    <w:qFormat/>
    <w:rsid w:val="00BF0B8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BF0B87"/>
    <w:rPr>
      <w:rFonts w:ascii="Arial" w:hAnsi="Arial"/>
      <w:sz w:val="22"/>
      <w:szCs w:val="22"/>
    </w:rPr>
  </w:style>
  <w:style w:type="paragraph" w:customStyle="1" w:styleId="13">
    <w:name w:val="Основной текст с отступом1"/>
    <w:basedOn w:val="a"/>
    <w:uiPriority w:val="99"/>
    <w:rsid w:val="00B3662F"/>
    <w:pPr>
      <w:ind w:firstLine="567"/>
      <w:jc w:val="both"/>
    </w:pPr>
    <w:rPr>
      <w:noProof/>
      <w:sz w:val="24"/>
      <w:szCs w:val="24"/>
    </w:rPr>
  </w:style>
  <w:style w:type="paragraph" w:styleId="ad">
    <w:name w:val="Normal (Web)"/>
    <w:basedOn w:val="a"/>
    <w:link w:val="ae"/>
    <w:uiPriority w:val="99"/>
    <w:rsid w:val="00393786"/>
    <w:pPr>
      <w:spacing w:before="100" w:beforeAutospacing="1" w:after="100" w:afterAutospacing="1"/>
      <w:ind w:firstLine="709"/>
      <w:jc w:val="both"/>
    </w:pPr>
    <w:rPr>
      <w:sz w:val="24"/>
    </w:rPr>
  </w:style>
  <w:style w:type="character" w:customStyle="1" w:styleId="ae">
    <w:name w:val="Обычный (веб) Знак"/>
    <w:link w:val="ad"/>
    <w:uiPriority w:val="99"/>
    <w:qFormat/>
    <w:locked/>
    <w:rsid w:val="00393786"/>
    <w:rPr>
      <w:sz w:val="24"/>
    </w:rPr>
  </w:style>
  <w:style w:type="paragraph" w:styleId="af">
    <w:name w:val="No Spacing"/>
    <w:aliases w:val="для таблиц"/>
    <w:link w:val="af0"/>
    <w:uiPriority w:val="1"/>
    <w:qFormat/>
    <w:rsid w:val="00740D91"/>
    <w:rPr>
      <w:rFonts w:ascii="Calibri" w:hAnsi="Calibri"/>
      <w:sz w:val="22"/>
      <w:szCs w:val="22"/>
    </w:rPr>
  </w:style>
  <w:style w:type="character" w:styleId="af1">
    <w:name w:val="Hyperlink"/>
    <w:uiPriority w:val="99"/>
    <w:rsid w:val="00E508AB"/>
    <w:rPr>
      <w:rFonts w:cs="Times New Roman"/>
      <w:color w:val="0000FF"/>
      <w:u w:val="single"/>
    </w:rPr>
  </w:style>
  <w:style w:type="character" w:customStyle="1" w:styleId="af0">
    <w:name w:val="Без интервала Знак"/>
    <w:aliases w:val="для таблиц Знак"/>
    <w:link w:val="af"/>
    <w:uiPriority w:val="1"/>
    <w:locked/>
    <w:rsid w:val="00E508AB"/>
    <w:rPr>
      <w:rFonts w:ascii="Calibri" w:hAnsi="Calibri"/>
      <w:sz w:val="22"/>
      <w:szCs w:val="22"/>
    </w:rPr>
  </w:style>
  <w:style w:type="paragraph" w:customStyle="1" w:styleId="formattext">
    <w:name w:val="formattext"/>
    <w:basedOn w:val="a"/>
    <w:rsid w:val="00E508AB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uiPriority w:val="99"/>
    <w:rsid w:val="00E508AB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28CE"/>
  </w:style>
  <w:style w:type="paragraph" w:styleId="1">
    <w:name w:val="heading 1"/>
    <w:basedOn w:val="a"/>
    <w:next w:val="a"/>
    <w:qFormat/>
    <w:rsid w:val="00C328CE"/>
    <w:pPr>
      <w:keepNext/>
      <w:jc w:val="both"/>
      <w:outlineLvl w:val="0"/>
    </w:pPr>
    <w:rPr>
      <w:rFonts w:ascii="Kudriashov" w:hAnsi="Kudriashov"/>
      <w:b/>
      <w:i/>
      <w:w w:val="120"/>
      <w:sz w:val="24"/>
    </w:rPr>
  </w:style>
  <w:style w:type="paragraph" w:styleId="2">
    <w:name w:val="heading 2"/>
    <w:basedOn w:val="a"/>
    <w:next w:val="a"/>
    <w:qFormat/>
    <w:rsid w:val="00C328CE"/>
    <w:pPr>
      <w:keepNext/>
      <w:jc w:val="both"/>
      <w:outlineLvl w:val="1"/>
    </w:pPr>
    <w:rPr>
      <w:rFonts w:ascii="Kudriashov" w:hAnsi="Kudriashov"/>
      <w:i/>
      <w:w w:val="120"/>
      <w:sz w:val="24"/>
    </w:rPr>
  </w:style>
  <w:style w:type="paragraph" w:styleId="3">
    <w:name w:val="heading 3"/>
    <w:basedOn w:val="a"/>
    <w:next w:val="a"/>
    <w:qFormat/>
    <w:rsid w:val="00C328CE"/>
    <w:pPr>
      <w:keepNext/>
      <w:jc w:val="both"/>
      <w:outlineLvl w:val="2"/>
    </w:pPr>
    <w:rPr>
      <w:rFonts w:ascii="Kudriashov" w:hAnsi="Kudriashov"/>
      <w:b/>
      <w:w w:val="120"/>
      <w:sz w:val="24"/>
    </w:rPr>
  </w:style>
  <w:style w:type="paragraph" w:styleId="4">
    <w:name w:val="heading 4"/>
    <w:basedOn w:val="a"/>
    <w:next w:val="a"/>
    <w:qFormat/>
    <w:rsid w:val="00C328CE"/>
    <w:pPr>
      <w:keepNext/>
      <w:spacing w:line="360" w:lineRule="auto"/>
      <w:ind w:left="1276"/>
      <w:jc w:val="both"/>
      <w:outlineLvl w:val="3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328CE"/>
    <w:pPr>
      <w:ind w:firstLine="720"/>
    </w:pPr>
    <w:rPr>
      <w:sz w:val="24"/>
    </w:rPr>
  </w:style>
  <w:style w:type="paragraph" w:styleId="20">
    <w:name w:val="Body Text Indent 2"/>
    <w:basedOn w:val="a"/>
    <w:rsid w:val="00C328CE"/>
    <w:pPr>
      <w:ind w:firstLine="720"/>
      <w:jc w:val="both"/>
    </w:pPr>
    <w:rPr>
      <w:sz w:val="24"/>
    </w:rPr>
  </w:style>
  <w:style w:type="paragraph" w:styleId="a4">
    <w:name w:val="footer"/>
    <w:basedOn w:val="a"/>
    <w:rsid w:val="00C328C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328CE"/>
  </w:style>
  <w:style w:type="paragraph" w:styleId="a6">
    <w:name w:val="header"/>
    <w:basedOn w:val="a"/>
    <w:rsid w:val="00C328CE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328CE"/>
    <w:pPr>
      <w:jc w:val="both"/>
    </w:pPr>
    <w:rPr>
      <w:w w:val="110"/>
      <w:sz w:val="24"/>
      <w:szCs w:val="24"/>
    </w:rPr>
  </w:style>
  <w:style w:type="table" w:styleId="a8">
    <w:name w:val="Table Grid"/>
    <w:basedOn w:val="a1"/>
    <w:uiPriority w:val="59"/>
    <w:rsid w:val="00FA3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86F37"/>
    <w:pPr>
      <w:ind w:left="720"/>
      <w:contextualSpacing/>
    </w:pPr>
  </w:style>
  <w:style w:type="paragraph" w:styleId="21">
    <w:name w:val="Body Text 2"/>
    <w:basedOn w:val="a"/>
    <w:link w:val="22"/>
    <w:rsid w:val="00734D5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34D57"/>
  </w:style>
  <w:style w:type="paragraph" w:customStyle="1" w:styleId="CharChar">
    <w:name w:val="Char Char"/>
    <w:basedOn w:val="a"/>
    <w:rsid w:val="00543FE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a">
    <w:name w:val="Balloon Text"/>
    <w:basedOn w:val="a"/>
    <w:link w:val="ab"/>
    <w:rsid w:val="003F4D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F4DD2"/>
    <w:rPr>
      <w:rFonts w:ascii="Tahoma" w:hAnsi="Tahoma" w:cs="Tahoma"/>
      <w:sz w:val="16"/>
      <w:szCs w:val="16"/>
    </w:rPr>
  </w:style>
  <w:style w:type="paragraph" w:customStyle="1" w:styleId="10">
    <w:name w:val="Знак1"/>
    <w:basedOn w:val="a"/>
    <w:autoRedefine/>
    <w:rsid w:val="00BA614B"/>
    <w:pPr>
      <w:spacing w:after="160" w:line="240" w:lineRule="exact"/>
    </w:pPr>
    <w:rPr>
      <w:sz w:val="28"/>
      <w:lang w:val="en-US" w:eastAsia="en-US"/>
    </w:rPr>
  </w:style>
  <w:style w:type="paragraph" w:customStyle="1" w:styleId="210">
    <w:name w:val="Список 21"/>
    <w:basedOn w:val="a"/>
    <w:rsid w:val="009B434D"/>
    <w:pPr>
      <w:suppressAutoHyphens/>
      <w:ind w:left="566" w:hanging="283"/>
    </w:pPr>
    <w:rPr>
      <w:sz w:val="24"/>
      <w:szCs w:val="24"/>
      <w:lang w:eastAsia="ar-SA"/>
    </w:rPr>
  </w:style>
  <w:style w:type="paragraph" w:customStyle="1" w:styleId="BodyText21">
    <w:name w:val="Body Text 21"/>
    <w:basedOn w:val="a"/>
    <w:rsid w:val="009B434D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11">
    <w:name w:val="Обычный1"/>
    <w:rsid w:val="009B434D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Iiiaeuiue">
    <w:name w:val="Ii?iaeuiue"/>
    <w:rsid w:val="009B434D"/>
    <w:pPr>
      <w:widowControl w:val="0"/>
      <w:suppressAutoHyphens/>
      <w:overflowPunct w:val="0"/>
      <w:autoSpaceDE w:val="0"/>
      <w:textAlignment w:val="baseline"/>
    </w:pPr>
    <w:rPr>
      <w:rFonts w:eastAsia="Arial"/>
      <w:lang w:eastAsia="ar-SA"/>
    </w:rPr>
  </w:style>
  <w:style w:type="table" w:customStyle="1" w:styleId="12">
    <w:name w:val="Сетка таблицы1"/>
    <w:basedOn w:val="a1"/>
    <w:next w:val="a8"/>
    <w:uiPriority w:val="59"/>
    <w:rsid w:val="002E284E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basedOn w:val="a0"/>
    <w:uiPriority w:val="99"/>
    <w:unhideWhenUsed/>
    <w:rsid w:val="00766F73"/>
    <w:rPr>
      <w:rFonts w:ascii="Courier New" w:eastAsia="Times New Roman" w:hAnsi="Courier New" w:cs="Courier New"/>
      <w:sz w:val="20"/>
      <w:szCs w:val="20"/>
    </w:rPr>
  </w:style>
  <w:style w:type="paragraph" w:customStyle="1" w:styleId="ac">
    <w:name w:val="Îáû÷íûé"/>
    <w:rsid w:val="000A07B8"/>
  </w:style>
  <w:style w:type="paragraph" w:customStyle="1" w:styleId="ConsPlusNormal">
    <w:name w:val="ConsPlusNormal"/>
    <w:link w:val="ConsPlusNormal0"/>
    <w:qFormat/>
    <w:rsid w:val="00BF0B8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BF0B87"/>
    <w:rPr>
      <w:rFonts w:ascii="Arial" w:hAnsi="Arial"/>
      <w:sz w:val="22"/>
      <w:szCs w:val="22"/>
    </w:rPr>
  </w:style>
  <w:style w:type="paragraph" w:customStyle="1" w:styleId="13">
    <w:name w:val="Основной текст с отступом1"/>
    <w:basedOn w:val="a"/>
    <w:uiPriority w:val="99"/>
    <w:rsid w:val="00B3662F"/>
    <w:pPr>
      <w:ind w:firstLine="567"/>
      <w:jc w:val="both"/>
    </w:pPr>
    <w:rPr>
      <w:noProof/>
      <w:sz w:val="24"/>
      <w:szCs w:val="24"/>
    </w:rPr>
  </w:style>
  <w:style w:type="paragraph" w:styleId="ad">
    <w:name w:val="Normal (Web)"/>
    <w:basedOn w:val="a"/>
    <w:link w:val="ae"/>
    <w:uiPriority w:val="99"/>
    <w:rsid w:val="00393786"/>
    <w:pPr>
      <w:spacing w:before="100" w:beforeAutospacing="1" w:after="100" w:afterAutospacing="1"/>
      <w:ind w:firstLine="709"/>
      <w:jc w:val="both"/>
    </w:pPr>
    <w:rPr>
      <w:sz w:val="24"/>
    </w:rPr>
  </w:style>
  <w:style w:type="character" w:customStyle="1" w:styleId="ae">
    <w:name w:val="Обычный (веб) Знак"/>
    <w:link w:val="ad"/>
    <w:uiPriority w:val="99"/>
    <w:qFormat/>
    <w:locked/>
    <w:rsid w:val="00393786"/>
    <w:rPr>
      <w:sz w:val="24"/>
    </w:rPr>
  </w:style>
  <w:style w:type="paragraph" w:styleId="af">
    <w:name w:val="No Spacing"/>
    <w:aliases w:val="для таблиц"/>
    <w:link w:val="af0"/>
    <w:uiPriority w:val="1"/>
    <w:qFormat/>
    <w:rsid w:val="00740D91"/>
    <w:rPr>
      <w:rFonts w:ascii="Calibri" w:hAnsi="Calibri"/>
      <w:sz w:val="22"/>
      <w:szCs w:val="22"/>
    </w:rPr>
  </w:style>
  <w:style w:type="character" w:styleId="af1">
    <w:name w:val="Hyperlink"/>
    <w:uiPriority w:val="99"/>
    <w:rsid w:val="00E508AB"/>
    <w:rPr>
      <w:rFonts w:cs="Times New Roman"/>
      <w:color w:val="0000FF"/>
      <w:u w:val="single"/>
    </w:rPr>
  </w:style>
  <w:style w:type="character" w:customStyle="1" w:styleId="af0">
    <w:name w:val="Без интервала Знак"/>
    <w:aliases w:val="для таблиц Знак"/>
    <w:link w:val="af"/>
    <w:uiPriority w:val="1"/>
    <w:locked/>
    <w:rsid w:val="00E508AB"/>
    <w:rPr>
      <w:rFonts w:ascii="Calibri" w:hAnsi="Calibri"/>
      <w:sz w:val="22"/>
      <w:szCs w:val="22"/>
    </w:rPr>
  </w:style>
  <w:style w:type="paragraph" w:customStyle="1" w:styleId="formattext">
    <w:name w:val="formattext"/>
    <w:basedOn w:val="a"/>
    <w:rsid w:val="00E508AB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uiPriority w:val="99"/>
    <w:rsid w:val="00E508AB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alyuminij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F5C96-731B-4C00-9C9A-DEB5A085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12</Pages>
  <Words>4807</Words>
  <Characters>27404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</vt:lpstr>
    </vt:vector>
  </TitlesOfParts>
  <Company/>
  <LinksUpToDate>false</LinksUpToDate>
  <CharactersWithSpaces>32147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creator>Ing</dc:creator>
  <cp:lastModifiedBy>Дубова Юлия Витальевна</cp:lastModifiedBy>
  <cp:revision>123</cp:revision>
  <cp:lastPrinted>2026-07-20T05:27:00Z</cp:lastPrinted>
  <dcterms:created xsi:type="dcterms:W3CDTF">2026-06-23T02:26:00Z</dcterms:created>
  <dcterms:modified xsi:type="dcterms:W3CDTF">2026-08-07T00:44:00Z</dcterms:modified>
</cp:coreProperties>
</file>