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C6" w:rsidRPr="00685EEE" w:rsidRDefault="00996FC6" w:rsidP="006331E3">
      <w:pPr>
        <w:keepNext/>
        <w:widowControl w:val="0"/>
        <w:numPr>
          <w:ilvl w:val="0"/>
          <w:numId w:val="2"/>
        </w:numPr>
        <w:tabs>
          <w:tab w:val="clear" w:pos="432"/>
          <w:tab w:val="num" w:pos="0"/>
        </w:tabs>
        <w:suppressAutoHyphens/>
        <w:autoSpaceDE w:val="0"/>
        <w:spacing w:after="0" w:line="240" w:lineRule="auto"/>
        <w:ind w:left="0" w:firstLine="567"/>
        <w:jc w:val="right"/>
        <w:outlineLvl w:val="0"/>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ПРОЕКТ ДОГОВОРА</w:t>
      </w:r>
    </w:p>
    <w:p w:rsidR="00996FC6" w:rsidRPr="00685EEE" w:rsidRDefault="00996FC6" w:rsidP="006331E3">
      <w:pPr>
        <w:suppressAutoHyphens/>
        <w:spacing w:after="0" w:line="240" w:lineRule="auto"/>
        <w:ind w:firstLine="567"/>
        <w:rPr>
          <w:rFonts w:ascii="Times New Roman" w:eastAsia="Times New Roman" w:hAnsi="Times New Roman" w:cs="Times New Roman"/>
          <w:lang w:eastAsia="ar-SA"/>
        </w:rPr>
      </w:pPr>
    </w:p>
    <w:p w:rsidR="00996FC6" w:rsidRPr="00685EEE" w:rsidRDefault="00996FC6" w:rsidP="006331E3">
      <w:pPr>
        <w:suppressAutoHyphens/>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ДОГОВОР №</w:t>
      </w:r>
      <w:r w:rsidRPr="00685EEE">
        <w:rPr>
          <w:rFonts w:ascii="Calibri" w:eastAsia="Calibri" w:hAnsi="Calibri" w:cs="Times New Roman"/>
        </w:rPr>
        <w:t xml:space="preserve"> </w:t>
      </w:r>
      <w:r w:rsidRPr="00685EEE">
        <w:rPr>
          <w:rFonts w:ascii="Times New Roman" w:eastAsia="Times New Roman" w:hAnsi="Times New Roman" w:cs="Times New Roman"/>
          <w:b/>
          <w:bCs/>
          <w:spacing w:val="3"/>
          <w:lang w:eastAsia="ar-SA"/>
        </w:rPr>
        <w:t>_____</w:t>
      </w:r>
    </w:p>
    <w:p w:rsidR="00996FC6" w:rsidRPr="00685EEE" w:rsidRDefault="00996FC6" w:rsidP="006331E3">
      <w:pPr>
        <w:tabs>
          <w:tab w:val="left" w:pos="1671"/>
          <w:tab w:val="left" w:pos="5760"/>
        </w:tabs>
        <w:suppressAutoHyphens/>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на поставку товара</w:t>
      </w:r>
    </w:p>
    <w:p w:rsidR="00996FC6" w:rsidRPr="00685EEE" w:rsidRDefault="00996FC6" w:rsidP="006331E3">
      <w:pPr>
        <w:suppressAutoHyphens/>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г. Иркутск                                                                               </w:t>
      </w:r>
      <w:r w:rsidR="006331E3" w:rsidRPr="00685EEE">
        <w:rPr>
          <w:rFonts w:ascii="Times New Roman" w:eastAsia="Times New Roman" w:hAnsi="Times New Roman" w:cs="Times New Roman"/>
          <w:lang w:eastAsia="ar-SA"/>
        </w:rPr>
        <w:t xml:space="preserve">                           </w:t>
      </w:r>
      <w:proofErr w:type="gramStart"/>
      <w:r w:rsidR="006331E3" w:rsidRPr="00685EEE">
        <w:rPr>
          <w:rFonts w:ascii="Times New Roman" w:eastAsia="Times New Roman" w:hAnsi="Times New Roman" w:cs="Times New Roman"/>
          <w:lang w:eastAsia="ar-SA"/>
        </w:rPr>
        <w:t xml:space="preserve">   </w:t>
      </w:r>
      <w:r w:rsidRPr="00685EEE">
        <w:rPr>
          <w:rFonts w:ascii="Times New Roman" w:eastAsia="Times New Roman" w:hAnsi="Times New Roman" w:cs="Times New Roman"/>
          <w:lang w:eastAsia="ar-SA"/>
        </w:rPr>
        <w:t>«</w:t>
      </w:r>
      <w:proofErr w:type="gramEnd"/>
      <w:r w:rsidRPr="00685EEE">
        <w:rPr>
          <w:rFonts w:ascii="Times New Roman" w:eastAsia="Times New Roman" w:hAnsi="Times New Roman" w:cs="Times New Roman"/>
          <w:lang w:eastAsia="ar-SA"/>
        </w:rPr>
        <w:t>___» __________ 2026 г.</w:t>
      </w:r>
    </w:p>
    <w:p w:rsidR="00996FC6" w:rsidRPr="00685EEE" w:rsidRDefault="00996FC6" w:rsidP="006331E3">
      <w:pPr>
        <w:spacing w:after="0" w:line="240" w:lineRule="auto"/>
        <w:ind w:firstLine="567"/>
        <w:rPr>
          <w:rFonts w:ascii="Times New Roman" w:eastAsia="Times New Roman" w:hAnsi="Times New Roman" w:cs="Times New Roman"/>
        </w:rPr>
      </w:pP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rPr>
        <w:tab/>
      </w:r>
      <w:r w:rsidRPr="00685EEE">
        <w:rPr>
          <w:rFonts w:ascii="Times New Roman" w:eastAsia="Times New Roman" w:hAnsi="Times New Roman" w:cs="Times New Roman"/>
          <w:b/>
          <w:bCs/>
          <w:lang w:eastAsia="ar-SA"/>
        </w:rPr>
        <w:t xml:space="preserve">Федеральное государственное бюджетное образовательное учреждение высшего образования «Иркутский государственный университет путей сообщения» </w:t>
      </w:r>
      <w:r w:rsidRPr="00685EEE">
        <w:rPr>
          <w:rFonts w:ascii="Times New Roman" w:eastAsia="Times New Roman" w:hAnsi="Times New Roman" w:cs="Times New Roman"/>
          <w:bCs/>
          <w:lang w:eastAsia="ar-SA"/>
        </w:rPr>
        <w:t xml:space="preserve">(далее - ФГБОУ ВО ИрГУПС), </w:t>
      </w:r>
      <w:r w:rsidRPr="00685EEE">
        <w:rPr>
          <w:rFonts w:ascii="Times New Roman" w:eastAsia="Times New Roman" w:hAnsi="Times New Roman" w:cs="Times New Roman"/>
          <w:lang w:eastAsia="ar-SA"/>
        </w:rPr>
        <w:t xml:space="preserve">именуемое в дальнейшем </w:t>
      </w:r>
      <w:r w:rsidRPr="00685EEE">
        <w:rPr>
          <w:rFonts w:ascii="Times New Roman" w:eastAsia="Times New Roman" w:hAnsi="Times New Roman" w:cs="Times New Roman"/>
          <w:b/>
          <w:lang w:eastAsia="ar-SA"/>
        </w:rPr>
        <w:t>«Заказчик»</w:t>
      </w:r>
      <w:r w:rsidRPr="00685EEE">
        <w:rPr>
          <w:rFonts w:ascii="Times New Roman" w:eastAsia="Times New Roman" w:hAnsi="Times New Roman" w:cs="Times New Roman"/>
          <w:lang w:eastAsia="ar-SA"/>
        </w:rPr>
        <w:t>, в лице__________________________, действующего на основании _________________________,</w:t>
      </w:r>
      <w:r w:rsidRPr="00685EEE">
        <w:rPr>
          <w:rFonts w:ascii="Times New Roman" w:eastAsia="Times New Roman" w:hAnsi="Times New Roman" w:cs="Times New Roman"/>
          <w:spacing w:val="3"/>
          <w:lang w:eastAsia="ar-SA"/>
        </w:rPr>
        <w:t xml:space="preserve"> с одной стороны, и </w:t>
      </w:r>
      <w:r w:rsidRPr="00685EEE">
        <w:rPr>
          <w:rFonts w:ascii="Times New Roman" w:eastAsia="Times New Roman" w:hAnsi="Times New Roman" w:cs="Times New Roman"/>
          <w:b/>
          <w:lang w:eastAsia="ar-SA"/>
        </w:rPr>
        <w:t xml:space="preserve">_____________________________ </w:t>
      </w:r>
      <w:r w:rsidRPr="00685EEE">
        <w:rPr>
          <w:rFonts w:ascii="Times New Roman" w:eastAsia="Times New Roman" w:hAnsi="Times New Roman" w:cs="Times New Roman"/>
          <w:lang w:eastAsia="ar-SA"/>
        </w:rPr>
        <w:t xml:space="preserve">( далее - ___________), именуемое в дальнейшем </w:t>
      </w:r>
      <w:r w:rsidRPr="00685EEE">
        <w:rPr>
          <w:rFonts w:ascii="Times New Roman" w:eastAsia="Times New Roman" w:hAnsi="Times New Roman" w:cs="Times New Roman"/>
          <w:b/>
          <w:lang w:eastAsia="ar-SA"/>
        </w:rPr>
        <w:t>«Поставщик»</w:t>
      </w:r>
      <w:r w:rsidRPr="00685EEE">
        <w:rPr>
          <w:rFonts w:ascii="Times New Roman" w:eastAsia="Times New Roman" w:hAnsi="Times New Roman" w:cs="Times New Roman"/>
          <w:lang w:eastAsia="ar-SA"/>
        </w:rPr>
        <w:t>, в лице ____________________, действующего на основании ____________</w:t>
      </w:r>
      <w:r w:rsidRPr="00685EEE">
        <w:rPr>
          <w:rFonts w:ascii="Times New Roman" w:eastAsia="Times New Roman" w:hAnsi="Times New Roman" w:cs="Times New Roman"/>
          <w:bCs/>
          <w:lang w:eastAsia="ar-SA"/>
        </w:rPr>
        <w:t xml:space="preserve">, с другой стороны, вместе именуемые в дальнейшем Стороны, </w:t>
      </w:r>
      <w:r w:rsidRPr="00685EEE">
        <w:rPr>
          <w:rFonts w:ascii="Times New Roman" w:eastAsia="Times New Roman" w:hAnsi="Times New Roman" w:cs="Times New Roman"/>
          <w:lang w:eastAsia="ar-SA"/>
        </w:rPr>
        <w:t xml:space="preserve">в соответствии с требованиями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bookmarkStart w:id="0" w:name="_GoBack"/>
      <w:r w:rsidRPr="00685EEE">
        <w:rPr>
          <w:rFonts w:ascii="Times New Roman" w:eastAsia="Times New Roman" w:hAnsi="Times New Roman" w:cs="Times New Roman"/>
          <w:lang w:eastAsia="ar-SA"/>
        </w:rPr>
        <w:t>261381201008638120100100020000000</w:t>
      </w:r>
      <w:r w:rsidR="00711495">
        <w:rPr>
          <w:rFonts w:ascii="Times New Roman" w:eastAsia="Times New Roman" w:hAnsi="Times New Roman" w:cs="Times New Roman"/>
          <w:lang w:eastAsia="ar-SA"/>
        </w:rPr>
        <w:t>000</w:t>
      </w:r>
      <w:bookmarkEnd w:id="0"/>
      <w:r w:rsidRPr="00685EEE">
        <w:rPr>
          <w:rFonts w:ascii="Times New Roman" w:eastAsia="Times New Roman" w:hAnsi="Times New Roman" w:cs="Times New Roman"/>
          <w:lang w:eastAsia="ar-SA"/>
        </w:rPr>
        <w:t xml:space="preserve">), </w:t>
      </w:r>
      <w:r w:rsidRPr="00685EEE">
        <w:rPr>
          <w:rFonts w:ascii="Times New Roman" w:eastAsia="Times New Roman" w:hAnsi="Times New Roman" w:cs="Times New Roman"/>
          <w:bCs/>
          <w:lang w:eastAsia="ar-SA"/>
        </w:rPr>
        <w:t>заключили настоящий Договор о нижеследующем:</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1. Предмет Договора</w:t>
      </w:r>
    </w:p>
    <w:p w:rsidR="00996FC6" w:rsidRPr="00685EEE" w:rsidRDefault="00996FC6" w:rsidP="006331E3">
      <w:pPr>
        <w:autoSpaceDE w:val="0"/>
        <w:adjustRightInd w:val="0"/>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xml:space="preserve">1.1. </w:t>
      </w:r>
      <w:bookmarkStart w:id="1" w:name="Par33"/>
      <w:bookmarkEnd w:id="1"/>
      <w:r w:rsidRPr="00685EEE">
        <w:rPr>
          <w:rFonts w:ascii="Times New Roman" w:eastAsia="Times New Roman" w:hAnsi="Times New Roman" w:cs="Times New Roman"/>
          <w:lang w:eastAsia="ru-RU"/>
        </w:rPr>
        <w:t xml:space="preserve">Поставщик обязуется поставить </w:t>
      </w:r>
      <w:r w:rsidR="00DE4C41" w:rsidRPr="00685EEE">
        <w:rPr>
          <w:rFonts w:ascii="Times New Roman" w:eastAsia="Times New Roman" w:hAnsi="Times New Roman" w:cs="Times New Roman"/>
          <w:color w:val="0070C0"/>
          <w:lang w:eastAsia="ru-RU"/>
        </w:rPr>
        <w:t>рамочные вставные москитные сетки для МК ЖТ ФГБОУ ВО ИрГУПС</w:t>
      </w:r>
      <w:r w:rsidRPr="00685EEE">
        <w:rPr>
          <w:rFonts w:ascii="Times New Roman" w:eastAsia="Times New Roman" w:hAnsi="Times New Roman" w:cs="Times New Roman"/>
          <w:lang w:eastAsia="ru-RU"/>
        </w:rPr>
        <w:t xml:space="preserve"> </w:t>
      </w:r>
      <w:r w:rsidRPr="00685EEE">
        <w:rPr>
          <w:rFonts w:ascii="Times New Roman" w:eastAsia="Times New Roman" w:hAnsi="Times New Roman" w:cs="Times New Roman"/>
          <w:color w:val="0070C0"/>
          <w:lang w:eastAsia="ru-RU"/>
        </w:rPr>
        <w:t>(</w:t>
      </w:r>
      <w:r w:rsidRPr="00685EEE">
        <w:rPr>
          <w:rFonts w:ascii="Times New Roman" w:eastAsia="Times New Roman" w:hAnsi="Times New Roman" w:cs="Times New Roman"/>
          <w:lang w:eastAsia="ru-RU"/>
        </w:rPr>
        <w:t xml:space="preserve">далее - Товар) </w:t>
      </w:r>
      <w:r w:rsidRPr="00685EEE">
        <w:rPr>
          <w:rFonts w:ascii="Times New Roman" w:eastAsia="Times New Roman" w:hAnsi="Times New Roman" w:cs="Times New Roman"/>
          <w:bCs/>
          <w:lang w:eastAsia="ar-SA"/>
        </w:rPr>
        <w:t>и относящиеся к ним документы по наименованию, в количестве и ассортименте</w:t>
      </w:r>
      <w:r w:rsidRPr="00685EEE">
        <w:rPr>
          <w:rFonts w:ascii="Times New Roman" w:eastAsia="Times New Roman" w:hAnsi="Times New Roman" w:cs="Times New Roman"/>
          <w:lang w:eastAsia="ru-RU"/>
        </w:rPr>
        <w:t xml:space="preserve"> согласно Спецификации (Приложение № 1 к настоящему Договору) и Техническим требованиям (Приложение № 2 к настоящему Договору), а Заказчик обязуется принять и оплатить Товар в порядке и на условиях, предусмотренных настоящим Договором.</w:t>
      </w:r>
    </w:p>
    <w:p w:rsidR="00996FC6" w:rsidRPr="00685EEE" w:rsidRDefault="00996FC6" w:rsidP="006331E3">
      <w:pPr>
        <w:autoSpaceDE w:val="0"/>
        <w:adjustRightInd w:val="0"/>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 № 1 к настоящему Договору). Функциональные, технические и качественные характеристики Товара установлены в Технических требованиях (Приложение № 2 к настоящему Договору).</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color w:val="0070C0"/>
          <w:lang w:eastAsia="ru-RU"/>
        </w:rPr>
      </w:pPr>
      <w:r w:rsidRPr="00685EEE">
        <w:rPr>
          <w:rFonts w:ascii="Times New Roman" w:eastAsia="Times New Roman" w:hAnsi="Times New Roman" w:cs="Times New Roman"/>
          <w:lang w:eastAsia="ar-SA"/>
        </w:rPr>
        <w:t xml:space="preserve">1.3. </w:t>
      </w:r>
      <w:r w:rsidRPr="00685EEE">
        <w:rPr>
          <w:rFonts w:ascii="Times New Roman" w:eastAsia="Times New Roman" w:hAnsi="Times New Roman" w:cs="Times New Roman"/>
          <w:color w:val="0070C0"/>
          <w:lang w:eastAsia="ar-SA"/>
        </w:rPr>
        <w:t xml:space="preserve">Поставка Товара осуществляется по адресу: </w:t>
      </w:r>
      <w:r w:rsidR="00DE4C41" w:rsidRPr="00685EEE">
        <w:rPr>
          <w:rFonts w:ascii="Times New Roman" w:eastAsia="Times New Roman" w:hAnsi="Times New Roman" w:cs="Times New Roman"/>
          <w:bCs/>
          <w:color w:val="0070C0"/>
          <w:lang w:eastAsia="ar-SA"/>
        </w:rPr>
        <w:t>664040, Иркутская область, г. Иркутск, ул. Ярославского, 228</w:t>
      </w:r>
      <w:r w:rsidRPr="00685EEE">
        <w:rPr>
          <w:rFonts w:ascii="Times New Roman" w:eastAsia="Times New Roman" w:hAnsi="Times New Roman" w:cs="Times New Roman"/>
          <w:bCs/>
          <w:color w:val="0070C0"/>
          <w:lang w:eastAsia="ar-SA"/>
        </w:rPr>
        <w:t>.</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color w:val="0070C0"/>
          <w:lang w:eastAsia="ar-SA"/>
        </w:rPr>
        <w:t>Перевозка товара, доставка, погрузка-выгрузка, с размещением в места хранения Заказчика, выполняются силами Поставщика и за его счет.</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Cs/>
          <w:color w:val="0070C0"/>
          <w:lang w:eastAsia="ar-SA"/>
        </w:rPr>
      </w:pPr>
      <w:r w:rsidRPr="00685EEE">
        <w:rPr>
          <w:rFonts w:ascii="Times New Roman" w:eastAsia="Times New Roman" w:hAnsi="Times New Roman" w:cs="Times New Roman"/>
          <w:bCs/>
          <w:lang w:eastAsia="ar-SA"/>
        </w:rPr>
        <w:t xml:space="preserve">1.4. Срок поставки товара: </w:t>
      </w:r>
      <w:r w:rsidRPr="00685EEE">
        <w:rPr>
          <w:rFonts w:ascii="Times New Roman" w:eastAsia="Times New Roman" w:hAnsi="Times New Roman" w:cs="Times New Roman"/>
          <w:bCs/>
          <w:color w:val="0070C0"/>
          <w:lang w:eastAsia="ar-SA"/>
        </w:rPr>
        <w:t>в течение</w:t>
      </w:r>
      <w:r w:rsidRPr="00685EEE">
        <w:rPr>
          <w:rFonts w:ascii="Times New Roman" w:eastAsia="Times New Roman" w:hAnsi="Times New Roman" w:cs="Times New Roman"/>
          <w:bCs/>
          <w:lang w:eastAsia="ar-SA"/>
        </w:rPr>
        <w:t xml:space="preserve"> </w:t>
      </w:r>
      <w:r w:rsidR="00DE4C41" w:rsidRPr="00685EEE">
        <w:rPr>
          <w:rFonts w:ascii="Times New Roman" w:eastAsia="Times New Roman" w:hAnsi="Times New Roman" w:cs="Times New Roman"/>
          <w:bCs/>
          <w:lang w:eastAsia="ar-SA"/>
        </w:rPr>
        <w:t>20 (двадцати) рабочих дней с момента заключения Договора</w:t>
      </w:r>
      <w:r w:rsidRPr="00685EEE">
        <w:rPr>
          <w:rFonts w:ascii="Times New Roman" w:eastAsia="Times New Roman" w:hAnsi="Times New Roman" w:cs="Times New Roman"/>
          <w:bCs/>
          <w:color w:val="0070C0"/>
          <w:lang w:eastAsia="ar-SA"/>
        </w:rPr>
        <w:t xml:space="preserve">. </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bCs/>
          <w:lang w:eastAsia="ar-SA"/>
        </w:rPr>
      </w:pPr>
      <w:r w:rsidRPr="00685EEE">
        <w:rPr>
          <w:rFonts w:ascii="Times New Roman" w:eastAsia="Times New Roman" w:hAnsi="Times New Roman" w:cs="Times New Roman"/>
          <w:b/>
          <w:bCs/>
          <w:lang w:eastAsia="ar-SA"/>
        </w:rPr>
        <w:t>2. Взаимодействия сторон</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bCs/>
          <w:lang w:eastAsia="ar-SA"/>
        </w:rPr>
      </w:pPr>
      <w:r w:rsidRPr="00685EEE">
        <w:rPr>
          <w:rFonts w:ascii="Times New Roman" w:eastAsia="Times New Roman" w:hAnsi="Times New Roman" w:cs="Times New Roman"/>
          <w:b/>
          <w:bCs/>
          <w:lang w:eastAsia="ar-SA"/>
        </w:rPr>
        <w:t>2.1. Права и обязанности Поставщика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2.1.1. Поставщик обязуется выполнять свои обязательства по настоящему Договору с надлежащим прилежанием, эффективностью и бережливостью в соответствии с общепринятой профессиональной методикой и практикой, должен придерживаться образцовой практики управления, применять соответствующую передовую технологию, а также безопасные и эффективные оборудование, технику, материалы и методы. В отношении любого вопроса, связанного с настоящим Договором. Поставщик должен поддерживать и охранять законные интересы Заказчика в своих отношениях с третьими лицами.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2.1.2. Поставщик обязан обеспечить своевременное выполнение обязательств по настоящему Договору в сроки, установленные настоящим Договором.</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2.1.3. Поставщик обязан поставить новый Товар надлежащего качества, в количестве и по наименованиям, предусмотренными условиями настоящего Договора, в соответствии с законодательством Российской Федерации.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2.1.4. Поставщик обязан поставить Товар в упаковке, способной предотвратить его повреждение и порчу во время перевозки, передачи Заказчику и хранения Товара.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2.1.5. Поставщик вправе требовать оплаты за надлежащее выполнение своих обязательств по поставке Товара в соответствии с настоящим Договором.</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2.1.6. Поставщик обязан передать Товар свободным от любых прав третьих лиц и не вправе передавать третьим лицам документацию, подготовленную в рамках настоящего Договора, в целях, не связанных с исполнением настоящего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2.1.7. Поставщик не вправе без предварительного письменного согласия Заказчика раскрывать содержание настоящего Договора другим лицам, за исключением случаев, прямо предусмотренных законодательством Российской Федерации.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2.1.8. Предоставить Заказчику уведомление об изменении своих реквизитов и сведений, указанных в разделе 15 настоящего Договора, не позднее 1 (одного) календарного дня со дня соответствующего изменения. В случае непредставления в установленный срок уведомления об изменении реквизитов и сведений Заказчик вправе руководствоваться реквизитами и сведениями Поставщика, указанными в разделе 15 настоящего Договора. В случае неисполнения Поставщиком положений настоящего пункта, </w:t>
      </w:r>
      <w:r w:rsidRPr="00685EEE">
        <w:rPr>
          <w:rFonts w:ascii="Times New Roman" w:eastAsia="Times New Roman" w:hAnsi="Times New Roman" w:cs="Times New Roman"/>
          <w:lang w:eastAsia="ar-SA"/>
        </w:rPr>
        <w:lastRenderedPageBreak/>
        <w:t>Заказчик вправе руководствоваться реквизитами и сведениями Поставщика, указанными в разделе 15 настоящего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ar-SA"/>
        </w:rPr>
        <w:t xml:space="preserve">2.1.9. </w:t>
      </w:r>
      <w:r w:rsidRPr="00685EEE">
        <w:rPr>
          <w:rFonts w:ascii="Times New Roman" w:eastAsia="Times New Roman" w:hAnsi="Times New Roman" w:cs="Times New Roman"/>
          <w:lang w:eastAsia="ru-RU"/>
        </w:rPr>
        <w:t>Подписать и направить Заказчику Акт приемки товаров, работ, услуг (ф.0510452). Подписание Акта приемки товаров, работ, услуг (ф.0510452) свидетельствует о положительном проведении экспертизы.</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color w:val="FF0000"/>
          <w:lang w:eastAsia="ar-SA"/>
        </w:rPr>
      </w:pPr>
      <w:r w:rsidRPr="00685EEE">
        <w:rPr>
          <w:rFonts w:ascii="Times New Roman" w:eastAsia="Times New Roman" w:hAnsi="Times New Roman" w:cs="Times New Roman"/>
          <w:lang w:eastAsia="ar-SA"/>
        </w:rPr>
        <w:t>2.1.10. При заключении настоящего Договора Поставщик подтверждает свое соответствие требованиям, установленным в части 1 статьи 31 Закона 44-ФЗ</w:t>
      </w:r>
      <w:r w:rsidRPr="00685EEE">
        <w:rPr>
          <w:rFonts w:ascii="Times New Roman" w:eastAsia="Times New Roman" w:hAnsi="Times New Roman" w:cs="Times New Roman"/>
          <w:b/>
          <w:lang w:eastAsia="ar-SA"/>
        </w:rPr>
        <w:t>.</w:t>
      </w:r>
      <w:r w:rsidRPr="00685EEE">
        <w:rPr>
          <w:rFonts w:ascii="Times New Roman" w:eastAsia="Times New Roman" w:hAnsi="Times New Roman" w:cs="Times New Roman"/>
          <w:b/>
          <w:color w:val="FF0000"/>
          <w:lang w:eastAsia="ar-SA"/>
        </w:rPr>
        <w:t xml:space="preserve">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bCs/>
          <w:lang w:eastAsia="ar-SA"/>
        </w:rPr>
      </w:pPr>
      <w:r w:rsidRPr="00685EEE">
        <w:rPr>
          <w:rFonts w:ascii="Times New Roman" w:eastAsia="Times New Roman" w:hAnsi="Times New Roman" w:cs="Times New Roman"/>
          <w:b/>
          <w:bCs/>
          <w:lang w:eastAsia="ar-SA"/>
        </w:rPr>
        <w:t>2.2. Права и обязанности Заказчика.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2.2.1. Заказчик обязан производить оплату за надлежащее выполнение настоящего Договора в порядке и сроки, предусмотренные разделом 4 настоящего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lang w:eastAsia="ar-SA"/>
        </w:rPr>
      </w:pPr>
      <w:r w:rsidRPr="00685EEE">
        <w:rPr>
          <w:rFonts w:ascii="Times New Roman" w:eastAsia="Times New Roman" w:hAnsi="Times New Roman" w:cs="Times New Roman"/>
          <w:lang w:eastAsia="ar-SA"/>
        </w:rPr>
        <w:t>2.2.2. Заказчик вправе требовать от Поставщика, надлежащего исполнения обязательств по настоящему Договору.</w:t>
      </w:r>
      <w:bookmarkStart w:id="2" w:name="_Toc22991376"/>
      <w:bookmarkStart w:id="3" w:name="_Toc12965683"/>
      <w:r w:rsidRPr="00685EEE">
        <w:rPr>
          <w:rFonts w:ascii="Times New Roman" w:eastAsia="Times New Roman" w:hAnsi="Times New Roman" w:cs="Times New Roman"/>
          <w:b/>
          <w:lang w:eastAsia="ar-SA"/>
        </w:rPr>
        <w:t xml:space="preserve">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2.2.3. Оформить Акт приемки товаров, работ, услуг (ф.0510452) и направить Поставщику в соответствии с 3.6.2.3.</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3. Требования к Товару</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3.1. Требования к качеству Товара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3.1.1. Товар должен быть пригоден для целей, для которых Товары такого рода обычно используются, и соответствовать обязательным нормам государственных стандартов, технических регламентов, условиям Договора, другим обязательным требованиям.</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3.2. Требования к безопасности Товара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3.2.1. При использовании товара по назначению не должно создаваться угрозы жизни и здоровью потребителя, окружающей среде, а также использование товара не должно причинять вред имуществу потребителя.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3.3. Упаковка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3.3.1.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3.4. Поставка и документация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3.4.1. Поставка Товара осуществляется транспортом Поставщика в место доставки, указанное в настоящем Договоре.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3.4.2. Поставка Товара Заказчику должна быть осуществлена в любой рабочий день, за исключением дней общегосударственных праздников, с 9-00 до 12-00 часов и с 13-00 до 15-00 часов (время местное).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3.4.3.  Не позднее, чем за 1 (один) рабочий день до даты предполагаемой поставки Товара Поставщик обязан уведомить Заказчика посредством электронной или факсимильной связи о дате и времени предполагаемой поставки Товара, количестве и ассортименте Товара.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3.4.5. Поставщик должен передать Заказчику вместе с Товаром оригинал товарной накладной на поставляемый Товар с указанием цен – в 2 (Двух) экземплярах, оригинал счёта на оплату и счета-фактуры </w:t>
      </w:r>
      <w:r w:rsidRPr="00685EEE">
        <w:rPr>
          <w:rFonts w:ascii="Times New Roman" w:eastAsia="Times New Roman" w:hAnsi="Times New Roman" w:cs="Times New Roman"/>
          <w:lang w:eastAsia="ru-RU"/>
        </w:rPr>
        <w:t>(если облагается НДС)</w:t>
      </w:r>
      <w:r w:rsidRPr="00685EEE">
        <w:rPr>
          <w:rFonts w:ascii="Times New Roman" w:eastAsia="Times New Roman" w:hAnsi="Times New Roman" w:cs="Times New Roman"/>
          <w:color w:val="0000FF"/>
          <w:lang w:eastAsia="ru-RU"/>
        </w:rPr>
        <w:t xml:space="preserve"> </w:t>
      </w:r>
      <w:r w:rsidRPr="00685EEE">
        <w:rPr>
          <w:rFonts w:ascii="Times New Roman" w:eastAsia="Times New Roman" w:hAnsi="Times New Roman" w:cs="Times New Roman"/>
          <w:lang w:eastAsia="ar-SA"/>
        </w:rPr>
        <w:t xml:space="preserve">на поставляемый Товар – в 1 (Одном) экземпляре </w:t>
      </w:r>
      <w:r w:rsidRPr="00685EEE">
        <w:rPr>
          <w:rFonts w:ascii="Times New Roman" w:eastAsia="Times New Roman" w:hAnsi="Times New Roman" w:cs="Times New Roman"/>
          <w:color w:val="0070C0"/>
          <w:lang w:eastAsia="ar-SA"/>
        </w:rPr>
        <w:t xml:space="preserve">либо </w:t>
      </w:r>
      <w:r w:rsidRPr="00685EEE">
        <w:rPr>
          <w:rFonts w:ascii="Times New Roman" w:eastAsia="Times New Roman" w:hAnsi="Times New Roman" w:cs="Times New Roman"/>
          <w:lang w:eastAsia="ar-SA"/>
        </w:rPr>
        <w:t>универсальный передаточный документ – в 2 (Двух) экземплярах и оригинал счета на оплату за поставляемый Товар – в 1 (Одном) экземпляре, а также документы на Товар, подтверждающие соответствие Товара требованиям действующего законодательства Российской Федерации, если для данного вида Товара предусмотрено их наличие.</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Вышеуказанные документы должны быть представлены Заказчику в день поставки Товара и, в случае их неполучения, Поставщик будет нести ответственность за просрочку поставки Товара.</w:t>
      </w:r>
    </w:p>
    <w:p w:rsidR="00996FC6" w:rsidRPr="00685EEE" w:rsidRDefault="00996FC6" w:rsidP="006331E3">
      <w:pPr>
        <w:tabs>
          <w:tab w:val="num" w:pos="1855"/>
        </w:tabs>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3.4.6. Приемка Товара по количеству производится по товарной накладной либо по универсальному передаточному документу в соответствии с разделом 3.6.1. настоящего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3.4.7. Основанием для подписания Заказчиком товарной накладной либо универсального передаточного документа является соответствие передаваемого Товара всем необходимым требованиям, предусмотренным условиями настоящего Договора и действующим законодательством, а также исполнение Поставщиком обязательств по доставке, погрузке, разгрузке, размещении в места хранения Заказчика и передаче документации, указанной в п. 3.4.5.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3.4.8. Переход к Заказчику права собственности на принятый Товар происходит после подписания Заказчиком товарной накладной либо универсального передаточного документа.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3.4.9. Моментом исполнения обязательств Поставщиком в части поставки Товара считается факт передачи Заказчику Товара в месте доставки с одновременной передачей документации, указанной в п. 3.4.5.</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lastRenderedPageBreak/>
        <w:t>3.5. Страхование</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3.5.1. Поставщик по своему усмотрению может за свой счет, без увеличения Цены договора, застраховать Товар, поставляемый в соответствии с настоящим договором, от порчи или повреждения, связанные с его изготовлением, приобретением, перевозкой, хранением и поставкой.</w:t>
      </w:r>
    </w:p>
    <w:p w:rsidR="00996FC6" w:rsidRPr="00685EEE" w:rsidRDefault="00996FC6" w:rsidP="006331E3">
      <w:pPr>
        <w:numPr>
          <w:ilvl w:val="1"/>
          <w:numId w:val="4"/>
        </w:numPr>
        <w:tabs>
          <w:tab w:val="num" w:pos="993"/>
        </w:tabs>
        <w:suppressAutoHyphens/>
        <w:autoSpaceDE w:val="0"/>
        <w:autoSpaceDN w:val="0"/>
        <w:adjustRightInd w:val="0"/>
        <w:spacing w:after="0" w:line="240" w:lineRule="auto"/>
        <w:ind w:left="0"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Процедура приемки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3.6.1</w:t>
      </w:r>
      <w:r w:rsidRPr="00685EEE">
        <w:rPr>
          <w:rFonts w:ascii="Times New Roman" w:eastAsia="Times New Roman" w:hAnsi="Times New Roman" w:cs="Times New Roman"/>
          <w:b/>
          <w:lang w:eastAsia="ar-SA"/>
        </w:rPr>
        <w:t>. Приемка Товара по количеству</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Представитель Заказчика на месте доставки обеспечивает приемку Товара по количеству в соответствии с указанным в товарной накладной либо универсальном передаточном документе объемом поставки. Приемка Товара по количеству должна быть полностью завершена Заказчиком в день поставки.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3.6.1.2. В случае если при приемке Товара выявлено количественное расхождение, а также расхождение по ассортименту с данными сопроводительных документов Поставщика, оформляется Акт приемки товаров, работ, услуг (ф.0510452), который является основанием направления претензионного письма Поставщику.</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
          <w:lang w:eastAsia="ar-SA"/>
        </w:rPr>
      </w:pPr>
      <w:r w:rsidRPr="00685EEE">
        <w:rPr>
          <w:rFonts w:ascii="Times New Roman" w:eastAsia="Times New Roman" w:hAnsi="Times New Roman" w:cs="Times New Roman"/>
          <w:lang w:eastAsia="ar-SA"/>
        </w:rPr>
        <w:t>3.6.2</w:t>
      </w:r>
      <w:r w:rsidRPr="00685EEE">
        <w:rPr>
          <w:rFonts w:ascii="Times New Roman" w:eastAsia="Times New Roman" w:hAnsi="Times New Roman" w:cs="Times New Roman"/>
          <w:b/>
          <w:lang w:eastAsia="ar-SA"/>
        </w:rPr>
        <w:t xml:space="preserve">. Приемка Товара по качеству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3.6.2.1. Заказчик имеет право в течение 3 (Трех) рабочих дней после поставки Товара осуществлять технический контроль для подтверждения соответствия Товара требованиям настоящего Договора, без каких-либо дополнительных расходов со стороны Заказчика.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3.6.2.2. По итогам приемки Товара,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факт поставки Товара.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Оформление Акта приемки товаров, работ, услуг (ф.0510452)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3.6.2.3. Оформление и обмен Акта приемки товаров, работ, услуг (ф.0510452) путем направления Заказчиком по телекоммуникационным каналам связи через систему электронного документооборота (Контур Диадок или 1С) с соблюдением требований российского законодательства, действующих на дату отправки документа.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 В случае отсутствия организационно - технической возможности Поставщика, Заказчик отправляет скан копию подписанного со стороны Заказчика Акта приемки товаров, работ, услуг (ф.0510452) на электронную почту Поставщика указанную в реквизитах настоящего Договора. Поставщик возвращает подписанную со своей стороны скан копию Акта приемки товаров, работ, услуг (ф.0510452) на электронную почту, с которой был направлен Акт.</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3.6.2.4. </w:t>
      </w:r>
      <w:r w:rsidRPr="00685EEE">
        <w:rPr>
          <w:rFonts w:ascii="Times New Roman" w:eastAsia="Times New Roman" w:hAnsi="Times New Roman" w:cs="Times New Roman"/>
          <w:lang w:eastAsia="ar-SA"/>
        </w:rPr>
        <w:tab/>
        <w:t>Заказчик, в случае выявления несоответствия Товара требованиям настоящего Договора, вправе потребовать от Поставщика проведения дополнительных мероприятий, необходимых для устранения несоответствий, без каких-либо дополнительных затрат со стороны Заказчика либо оформляет Акт приемки товаров, работ, услуг (ф.0510452), который является основанием направления претензионного письма Поставщику.</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3.6.2.5. </w:t>
      </w:r>
      <w:r w:rsidRPr="00685EEE">
        <w:rPr>
          <w:rFonts w:ascii="Times New Roman" w:eastAsia="Times New Roman" w:hAnsi="Times New Roman" w:cs="Times New Roman"/>
          <w:lang w:eastAsia="ar-SA"/>
        </w:rPr>
        <w:tab/>
        <w:t>Поставщик в течение 3 (Трех) рабочих дней с даты получения Акта приемки товара, работ, услуг (ф.0510452) должен вернуть Заказчику подписанный Акт приемки товара, работ, услуг (ф. 0510452) и направить информацию о сроках устранения недостатков (несоответствий) или мотивированный отказ с указанием причин отказа.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3.6.2.6. </w:t>
      </w:r>
      <w:r w:rsidRPr="00685EEE">
        <w:rPr>
          <w:rFonts w:ascii="Times New Roman" w:eastAsia="Times New Roman" w:hAnsi="Times New Roman" w:cs="Times New Roman"/>
          <w:lang w:eastAsia="ar-SA"/>
        </w:rPr>
        <w:tab/>
        <w:t>Не составление Заказчиком Акта приемки Товара не лишает его права предъявлять претензии Поставщику в случае последующего обнаружения нарушений качества Товара.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3.6.2.7. </w:t>
      </w:r>
      <w:r w:rsidRPr="00685EEE">
        <w:rPr>
          <w:rFonts w:ascii="Times New Roman" w:eastAsia="Times New Roman" w:hAnsi="Times New Roman" w:cs="Times New Roman"/>
          <w:lang w:eastAsia="ar-SA"/>
        </w:rPr>
        <w:tab/>
        <w:t>Обоснованные претензии по качеству Товара удовлетворяются путём замены дефектного (несоответствующего) Товара за счёт Поставщика. Поставщик обязан заменить дефектный Товар в течение 10 (десяти) рабочих дней с момента получения от Заказчика уведомления с обоснованными претензиями.</w:t>
      </w:r>
    </w:p>
    <w:bookmarkEnd w:id="2"/>
    <w:bookmarkEnd w:id="3"/>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bCs/>
          <w:lang w:eastAsia="ar-SA"/>
        </w:rPr>
      </w:pPr>
      <w:r w:rsidRPr="00685EEE">
        <w:rPr>
          <w:rFonts w:ascii="Times New Roman" w:eastAsia="Times New Roman" w:hAnsi="Times New Roman" w:cs="Times New Roman"/>
          <w:b/>
          <w:bCs/>
          <w:lang w:eastAsia="ar-SA"/>
        </w:rPr>
        <w:t>4. Цена Договора и порядок расчетов</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4.1. Общая цена настоящего Договора </w:t>
      </w:r>
      <w:r w:rsidRPr="00685EEE">
        <w:rPr>
          <w:rFonts w:ascii="Times New Roman" w:eastAsia="Times New Roman" w:hAnsi="Times New Roman" w:cs="Times New Roman"/>
          <w:color w:val="0070C0"/>
          <w:lang w:eastAsia="ar-SA"/>
        </w:rPr>
        <w:t xml:space="preserve">составляет </w:t>
      </w:r>
      <w:r w:rsidRPr="00685EEE">
        <w:rPr>
          <w:rFonts w:ascii="Times New Roman" w:eastAsia="Times New Roman" w:hAnsi="Times New Roman" w:cs="Times New Roman"/>
          <w:b/>
          <w:color w:val="0070C0"/>
          <w:lang w:eastAsia="ar-SA"/>
        </w:rPr>
        <w:t xml:space="preserve">___________ (___________________) </w:t>
      </w:r>
      <w:r w:rsidRPr="00685EEE">
        <w:rPr>
          <w:rFonts w:ascii="Times New Roman" w:eastAsia="Times New Roman" w:hAnsi="Times New Roman" w:cs="Times New Roman"/>
          <w:color w:val="0070C0"/>
          <w:lang w:eastAsia="ar-SA"/>
        </w:rPr>
        <w:t>рублей 00 копеек</w:t>
      </w:r>
      <w:r w:rsidRPr="00685EEE">
        <w:rPr>
          <w:rFonts w:ascii="Times New Roman" w:eastAsia="Times New Roman" w:hAnsi="Times New Roman" w:cs="Times New Roman"/>
          <w:b/>
          <w:color w:val="0070C0"/>
          <w:lang w:eastAsia="ar-SA"/>
        </w:rPr>
        <w:t xml:space="preserve"> </w:t>
      </w:r>
      <w:r w:rsidRPr="00685EEE">
        <w:rPr>
          <w:rFonts w:ascii="Times New Roman" w:eastAsia="Times New Roman" w:hAnsi="Times New Roman" w:cs="Times New Roman"/>
          <w:color w:val="0070C0"/>
          <w:lang w:eastAsia="ar-SA"/>
        </w:rPr>
        <w:t xml:space="preserve">и </w:t>
      </w:r>
      <w:r w:rsidRPr="00685EEE">
        <w:rPr>
          <w:rFonts w:ascii="Times New Roman" w:eastAsia="Times New Roman" w:hAnsi="Times New Roman" w:cs="Times New Roman"/>
          <w:lang w:eastAsia="ar-SA"/>
        </w:rPr>
        <w:t xml:space="preserve">включает в себя </w:t>
      </w:r>
      <w:r w:rsidRPr="00685EEE">
        <w:rPr>
          <w:rFonts w:ascii="Times New Roman" w:eastAsia="Times New Roman" w:hAnsi="Times New Roman" w:cs="Times New Roman"/>
          <w:color w:val="0070C0"/>
          <w:lang w:eastAsia="ar-SA"/>
        </w:rPr>
        <w:t>НДС __ % в размере _________(____________) рублей 00</w:t>
      </w:r>
      <w:r w:rsidRPr="00685EEE">
        <w:rPr>
          <w:rFonts w:ascii="Times New Roman" w:eastAsia="Times New Roman" w:hAnsi="Times New Roman" w:cs="Times New Roman"/>
          <w:lang w:eastAsia="ar-SA"/>
        </w:rPr>
        <w:t xml:space="preserve"> копеек (или НДС не облагается), стоимость Товара, </w:t>
      </w:r>
      <w:r w:rsidR="00711495">
        <w:rPr>
          <w:rFonts w:ascii="Times New Roman" w:eastAsia="Times New Roman" w:hAnsi="Times New Roman" w:cs="Times New Roman"/>
          <w:lang w:eastAsia="ar-SA"/>
        </w:rPr>
        <w:t xml:space="preserve">изготовление, установку, </w:t>
      </w:r>
      <w:r w:rsidRPr="00685EEE">
        <w:rPr>
          <w:rFonts w:ascii="Times New Roman" w:eastAsia="Times New Roman" w:hAnsi="Times New Roman" w:cs="Times New Roman"/>
          <w:lang w:eastAsia="ar-SA"/>
        </w:rPr>
        <w:t>транспортировку, доставку транспортом Поставщика по адресу, указанному в п. 1.3. настоящего Договора, погрузку-разгрузку</w:t>
      </w:r>
      <w:r w:rsidRPr="00685EEE">
        <w:rPr>
          <w:rFonts w:ascii="Times New Roman" w:eastAsia="Times New Roman" w:hAnsi="Times New Roman" w:cs="Times New Roman"/>
          <w:lang w:eastAsia="ru-RU"/>
        </w:rPr>
        <w:t xml:space="preserve"> с </w:t>
      </w:r>
      <w:r w:rsidRPr="00685EEE">
        <w:rPr>
          <w:rFonts w:ascii="Times New Roman" w:eastAsia="Times New Roman" w:hAnsi="Times New Roman" w:cs="Times New Roman"/>
          <w:lang w:eastAsia="ar-SA"/>
        </w:rPr>
        <w:t xml:space="preserve">размещением в места хранения Заказчика, уплату таможенных пошлин, упаковку, страхование, и все иные расходы Поставщика, связанные с исполнением настоящего Договора.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lastRenderedPageBreak/>
        <w:t>4.2. Заказчик производит оплату Поставщику по факту поставки Товара в</w:t>
      </w:r>
      <w:r w:rsidRPr="00685EEE">
        <w:rPr>
          <w:rFonts w:ascii="Times New Roman" w:eastAsia="Times New Roman" w:hAnsi="Times New Roman" w:cs="Times New Roman"/>
          <w:b/>
          <w:lang w:eastAsia="ar-SA"/>
        </w:rPr>
        <w:t xml:space="preserve"> течение 7 (Семи) рабочих дней</w:t>
      </w:r>
      <w:r w:rsidRPr="00685EEE">
        <w:rPr>
          <w:rFonts w:ascii="Times New Roman" w:eastAsia="Times New Roman" w:hAnsi="Times New Roman" w:cs="Times New Roman"/>
          <w:lang w:eastAsia="ar-SA"/>
        </w:rPr>
        <w:t xml:space="preserve"> на основании подписанной Сторонами товарной накладной (либо универсального передаточного документа), счета-фактуры (при наличии) и выставленного Поставщиком и полученного Заказчиком счета на оплату, путем перечисления денежных средств на расчетный счет Поставщика.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4.3. Заказчик оплачивает Поставщику за поставленный по настоящему Договору Товар в российских рублях.</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color w:val="0070C0"/>
          <w:lang w:eastAsia="ar-SA"/>
        </w:rPr>
      </w:pPr>
      <w:r w:rsidRPr="00685EEE">
        <w:rPr>
          <w:rFonts w:ascii="Times New Roman" w:eastAsia="Times New Roman" w:hAnsi="Times New Roman" w:cs="Times New Roman"/>
          <w:lang w:eastAsia="ar-SA"/>
        </w:rPr>
        <w:t xml:space="preserve">4.4. Источник финансирования: </w:t>
      </w:r>
      <w:r w:rsidRPr="00685EEE">
        <w:rPr>
          <w:rFonts w:ascii="Times New Roman" w:eastAsia="Times New Roman" w:hAnsi="Times New Roman" w:cs="Times New Roman"/>
          <w:color w:val="0070C0"/>
          <w:lang w:eastAsia="ar-SA"/>
        </w:rPr>
        <w:t xml:space="preserve">субсидии на выполнение государственного задания и средства, приносящие доход деятельности.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4.5. Днем оплаты считается день списания денежных средств с лицевого счёт Заказчика.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color w:val="FF0000"/>
          <w:lang w:eastAsia="ar-SA"/>
        </w:rPr>
      </w:pPr>
      <w:r w:rsidRPr="00685EEE">
        <w:rPr>
          <w:rFonts w:ascii="Times New Roman" w:eastAsia="Times New Roman" w:hAnsi="Times New Roman" w:cs="Times New Roman"/>
          <w:lang w:eastAsia="ar-SA"/>
        </w:rPr>
        <w:t>4.6. Цена настоящего Договора является фиксированной и не подлежит изменению в течение всего срока действия Договора, за исключением случаев, предусмотренных Федеральным законом от 05.04.2013 г. N 44-ФЗ "О контрактной системе в сфере закупок товаров, работ, услуг для обеспечения государственных и муниципальных нужд.</w:t>
      </w:r>
    </w:p>
    <w:p w:rsidR="00996FC6" w:rsidRPr="00685EEE" w:rsidRDefault="00996FC6" w:rsidP="006331E3">
      <w:pPr>
        <w:suppressAutoHyphens/>
        <w:autoSpaceDE w:val="0"/>
        <w:spacing w:after="0" w:line="240" w:lineRule="auto"/>
        <w:ind w:firstLine="567"/>
        <w:jc w:val="center"/>
        <w:rPr>
          <w:rFonts w:ascii="Times New Roman" w:eastAsia="Arial" w:hAnsi="Times New Roman" w:cs="Times New Roman"/>
          <w:b/>
          <w:lang w:eastAsia="ar-SA"/>
        </w:rPr>
      </w:pPr>
      <w:r w:rsidRPr="00685EEE">
        <w:rPr>
          <w:rFonts w:ascii="Times New Roman" w:eastAsia="Times New Roman" w:hAnsi="Times New Roman" w:cs="Times New Roman"/>
          <w:b/>
          <w:lang w:eastAsia="ar-SA"/>
        </w:rPr>
        <w:t xml:space="preserve">5. </w:t>
      </w:r>
      <w:r w:rsidRPr="00685EEE">
        <w:rPr>
          <w:rFonts w:ascii="Times New Roman" w:eastAsia="Arial" w:hAnsi="Times New Roman" w:cs="Times New Roman"/>
          <w:b/>
          <w:lang w:eastAsia="ar-SA"/>
        </w:rPr>
        <w:t>Гарантии</w:t>
      </w:r>
    </w:p>
    <w:p w:rsidR="00996FC6" w:rsidRPr="00685EEE" w:rsidRDefault="00996FC6" w:rsidP="006331E3">
      <w:pPr>
        <w:tabs>
          <w:tab w:val="left" w:pos="993"/>
        </w:tabs>
        <w:suppressAutoHyphens/>
        <w:autoSpaceDE w:val="0"/>
        <w:adjustRightInd w:val="0"/>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lang w:eastAsia="ar-SA"/>
        </w:rPr>
        <w:t xml:space="preserve">5.1. </w:t>
      </w:r>
      <w:r w:rsidR="00332CB5" w:rsidRPr="00332CB5">
        <w:rPr>
          <w:rFonts w:ascii="Times New Roman" w:eastAsia="Times New Roman" w:hAnsi="Times New Roman" w:cs="Times New Roman"/>
          <w:bCs/>
          <w:lang w:eastAsia="ar-SA"/>
        </w:rPr>
        <w:t xml:space="preserve">Поставщик должен гарантировать, что весь поставляемый товар является безопасным, полностью соответствует функциональным, качественным и техническим требованиям. Гарантийный срок должен быть не менее </w:t>
      </w:r>
      <w:r w:rsidR="00332CB5">
        <w:rPr>
          <w:rFonts w:ascii="Times New Roman" w:eastAsia="Times New Roman" w:hAnsi="Times New Roman" w:cs="Times New Roman"/>
          <w:bCs/>
          <w:lang w:eastAsia="ar-SA"/>
        </w:rPr>
        <w:t>12 месяцев с момента подписания документа о приемки</w:t>
      </w:r>
      <w:r w:rsidR="00332CB5" w:rsidRPr="00332CB5">
        <w:rPr>
          <w:rFonts w:ascii="Times New Roman" w:eastAsia="Times New Roman" w:hAnsi="Times New Roman" w:cs="Times New Roman"/>
          <w:bCs/>
          <w:lang w:eastAsia="ar-SA"/>
        </w:rPr>
        <w:t>.</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6. Ответственность Сторон</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bCs/>
          <w:lang w:eastAsia="ar-SA"/>
        </w:rPr>
        <w:t xml:space="preserve">6.1. </w:t>
      </w:r>
      <w:r w:rsidRPr="00685EEE">
        <w:rPr>
          <w:rFonts w:ascii="Times New Roman" w:eastAsia="Times New Roman" w:hAnsi="Times New Roman" w:cs="Times New Roman"/>
          <w:lang w:eastAsia="ar-SA"/>
        </w:rPr>
        <w:t>В случае неисполнения, ненадлежащего исполнения или просрочки исполнения обязательств по настоящему Договору виновная Сторона уплачивает другой Стороне пени в размере 1/300 ключевой ставки ЦБ РФ, действующей на дату уплаты пени, за каждый день неисполнения, ненадлежащего исполнения или просрочки исполнения обязательств от суммы неисполненных, ненадлежащим образом исполненных или исполненных не в установленный Договором срок обязательств.</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Cs/>
          <w:iCs/>
          <w:lang w:eastAsia="ar-SA"/>
        </w:rPr>
      </w:pPr>
      <w:r w:rsidRPr="00685EEE">
        <w:rPr>
          <w:rFonts w:ascii="Times New Roman" w:eastAsia="Times New Roman" w:hAnsi="Times New Roman" w:cs="Times New Roman"/>
          <w:bCs/>
          <w:iCs/>
          <w:lang w:eastAsia="ar-SA"/>
        </w:rPr>
        <w:t>6.2. В случае неисполнения, ненадлежащего исполнения Поставщиком обязательств, предусмотренных настоящим Договором, за исключением просрочки исполнения обязательств, Поставщик уплачивает Заказчику штраф в размере 5% цены настоящего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6.3. В случае получения Товара с недостатками Заказчик вправе потребовать его замены.</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 xml:space="preserve">6.4. Замена Товара с недостатками должна быть произведена в сроки, установленные настоящим договором, если иной срок не согласован дополнительно. В случае невозможности замены Товара с недостатками в установленный срок настоящий Договор может быть расторгнут Заказчиком в одностороннем порядке </w:t>
      </w:r>
      <w:r w:rsidRPr="00685EEE">
        <w:rPr>
          <w:rFonts w:ascii="Times New Roman" w:eastAsia="Times New Roman" w:hAnsi="Times New Roman" w:cs="Times New Roman"/>
          <w:lang w:eastAsia="ar-SA"/>
        </w:rPr>
        <w:t>без возмещения Поставщику каких-либо расходов или убытков, вызванных таким расторжением, путем направления Поставщику письменного уведомления.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6.5. В случае нарушения Поставщиком обязательств по Договору Заказчик вправе, зачесть начисленную за данное нарушение неустойку или штраф в счет суммы, подлежащей уплате Поставщику за поставленный Товар.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6.6. Взыскание неустойки (штрафов, пени) не лишает Сторон права требовать возмещения убытков.</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6.7. Уплата штрафов и пени, предусмотренных настоящим Договором, не освобождает виновную сторону от исполнения своих обязанностей в соответствии с условиями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6.8. В части, не предусмотренной Договором, за неисполнение или ненадлежащее исполнение обязательств по настоящему Договору стороны несут ответственность в порядке, предусмотренном законодательством РФ.</w:t>
      </w:r>
      <w:bookmarkStart w:id="4" w:name="_Toc141969612"/>
      <w:bookmarkStart w:id="5" w:name="_Toc132610836"/>
    </w:p>
    <w:p w:rsidR="00996FC6" w:rsidRPr="00685EEE" w:rsidRDefault="00996FC6" w:rsidP="006331E3">
      <w:pPr>
        <w:numPr>
          <w:ilvl w:val="0"/>
          <w:numId w:val="6"/>
        </w:numPr>
        <w:suppressAutoHyphens/>
        <w:spacing w:after="0" w:line="276" w:lineRule="auto"/>
        <w:ind w:left="0" w:firstLine="567"/>
        <w:contextualSpacing/>
        <w:jc w:val="center"/>
        <w:rPr>
          <w:rFonts w:ascii="Times New Roman" w:eastAsia="Calibri" w:hAnsi="Times New Roman" w:cs="Times New Roman"/>
          <w:b/>
          <w:bCs/>
          <w:color w:val="222222"/>
          <w:spacing w:val="-15"/>
          <w:lang w:eastAsia="ru-RU"/>
        </w:rPr>
      </w:pPr>
      <w:r w:rsidRPr="00685EEE">
        <w:rPr>
          <w:rFonts w:ascii="Times New Roman" w:eastAsia="Calibri" w:hAnsi="Times New Roman" w:cs="Times New Roman"/>
          <w:b/>
          <w:bCs/>
          <w:color w:val="222222"/>
          <w:spacing w:val="-15"/>
          <w:lang w:eastAsia="ru-RU"/>
        </w:rPr>
        <w:t>Налоговая оговорка</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b/>
          <w:lang w:eastAsia="ru-RU"/>
        </w:rPr>
        <w:t>7</w:t>
      </w:r>
      <w:r w:rsidRPr="00685EEE">
        <w:rPr>
          <w:rFonts w:ascii="Times New Roman" w:eastAsia="Times New Roman" w:hAnsi="Times New Roman" w:cs="Times New Roman"/>
          <w:lang w:eastAsia="ru-RU"/>
        </w:rPr>
        <w:t>.1.  Поставщик гарантирует, что:</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зарегистрирован в ЕГРЮЛ надлежащим образом;</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располагает персоналом, имуществом и материальными ресурсами, необходимыми для выполнения своих обязательств по договору;</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lastRenderedPageBreak/>
        <w:t>-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96FC6" w:rsidRPr="00685EEE" w:rsidRDefault="00996FC6" w:rsidP="006331E3">
      <w:pPr>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7.2. Если Поставщик нарушит гарантии (любую одну, несколько или все вместе), указанные в пункте 7.1. настоящего раздела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Заказчика Товары,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убытки, который последний понес вследствие таких нарушений.</w:t>
      </w:r>
    </w:p>
    <w:p w:rsidR="00996FC6" w:rsidRPr="00685EEE" w:rsidRDefault="00996FC6" w:rsidP="006331E3">
      <w:pPr>
        <w:tabs>
          <w:tab w:val="left" w:pos="360"/>
        </w:tabs>
        <w:spacing w:after="0" w:line="240" w:lineRule="auto"/>
        <w:ind w:firstLine="567"/>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xml:space="preserve">7.3.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7.2 настоящего раздел Договора. При этом факт оспаривания или </w:t>
      </w:r>
      <w:proofErr w:type="spellStart"/>
      <w:r w:rsidRPr="00685EEE">
        <w:rPr>
          <w:rFonts w:ascii="Times New Roman" w:eastAsia="Times New Roman" w:hAnsi="Times New Roman" w:cs="Times New Roman"/>
          <w:lang w:eastAsia="ru-RU"/>
        </w:rPr>
        <w:t>неоспаривания</w:t>
      </w:r>
      <w:proofErr w:type="spellEnd"/>
      <w:r w:rsidRPr="00685EEE">
        <w:rPr>
          <w:rFonts w:ascii="Times New Roman" w:eastAsia="Times New Roman" w:hAnsi="Times New Roman" w:cs="Times New Roman"/>
          <w:lang w:eastAsia="ru-RU"/>
        </w:rPr>
        <w:t xml:space="preserve"> налоговых доначислений в налоговом органе, в том числе вышестоящем, или в суде, а также факт оспаривания или </w:t>
      </w:r>
      <w:proofErr w:type="spellStart"/>
      <w:r w:rsidRPr="00685EEE">
        <w:rPr>
          <w:rFonts w:ascii="Times New Roman" w:eastAsia="Times New Roman" w:hAnsi="Times New Roman" w:cs="Times New Roman"/>
          <w:lang w:eastAsia="ru-RU"/>
        </w:rPr>
        <w:t>неоспаривания</w:t>
      </w:r>
      <w:proofErr w:type="spellEnd"/>
      <w:r w:rsidRPr="00685EEE">
        <w:rPr>
          <w:rFonts w:ascii="Times New Roman" w:eastAsia="Times New Roman" w:hAnsi="Times New Roman" w:cs="Times New Roman"/>
          <w:lang w:eastAsia="ru-RU"/>
        </w:rPr>
        <w:t xml:space="preserve"> в суде претензий третьих лиц не влияет на обязанность Поставщика возместить имущественные потери.</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8. Форс-мажор</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8.1. Ни одна из Сторон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8.2. Сторона, которая не может исполнить своего обязательства вследствие действия обстоятельств непреодолимой силы, обязана в срок не позднее 3 рабочих дней известить другую Сторону об имеющихся препятствиях и их влиянии на исполнение обязательств по настоящему Договору, предоставив соответствующее документальное подтверждение.</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В случае неисполнения Стороной обязанности, предусмотренной в настоящем пункте Договора,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 (или) неисполнение обязательств по настоящему Договору.</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8.3. Документ, выданный Торгово-промышленной палатой Российской Федерации или иным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9. Внесение изменений и расторжение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9.1. Настоящий Договор может быть расторгнут по соглашению Сторон, в одностороннем порядке, в случае одностороннего отказа Стороны Договора от исполнения Договора в соответствии с гражданским законодательством либо по решению суда по основаниям, предусмотренным законодательством Российской Федерации или настоящим Договором.</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9.2. В случае расторжения Договора по инициативе одной из сторон заинтересованная сторона направляет другой стороне письменное заявление о расторжении Договора. </w:t>
      </w:r>
    </w:p>
    <w:p w:rsidR="00996FC6" w:rsidRPr="00685EEE" w:rsidRDefault="00996FC6" w:rsidP="006331E3">
      <w:pPr>
        <w:widowControl w:val="0"/>
        <w:tabs>
          <w:tab w:val="left" w:pos="1560"/>
        </w:tabs>
        <w:suppressAutoHyphens/>
        <w:autoSpaceDE w:val="0"/>
        <w:autoSpaceDN w:val="0"/>
        <w:adjustRightInd w:val="0"/>
        <w:spacing w:after="0" w:line="240" w:lineRule="auto"/>
        <w:ind w:firstLine="567"/>
        <w:jc w:val="both"/>
        <w:rPr>
          <w:rFonts w:ascii="Times New Roman" w:eastAsia="Calibri" w:hAnsi="Times New Roman" w:cs="Times New Roman"/>
          <w:color w:val="000000"/>
        </w:rPr>
      </w:pPr>
      <w:r w:rsidRPr="00685EEE">
        <w:rPr>
          <w:rFonts w:ascii="Times New Roman" w:eastAsia="Times New Roman" w:hAnsi="Times New Roman" w:cs="Times New Roman"/>
          <w:lang w:eastAsia="ar-SA"/>
        </w:rPr>
        <w:t xml:space="preserve">9.3. Любые изменения и дополнения настоящего Договора производятся в соответствии с требованиями законодательства Российской Федерации только при наличии согласия обеих Сторон и </w:t>
      </w:r>
      <w:r w:rsidRPr="00685EEE">
        <w:rPr>
          <w:rFonts w:ascii="Times New Roman" w:eastAsia="Calibri" w:hAnsi="Times New Roman" w:cs="Times New Roman"/>
          <w:color w:val="000000"/>
        </w:rPr>
        <w:t xml:space="preserve">оформляются дополнительным соглашением Сторон в письменной форме или в форме электронного документа, подписанного усиленными электронными подписями Сторон. </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10. Платежи при досрочном расторжении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10.1. При досрочном расторжении настоящего Договора, приемке и оплате Заказчиком, на условиях и по цене согласно условиям Договора, подлежит Товар, поставленный Поставщиком, но не оплаченный Заказчиком на дату уведомления Заказчиком Поставщика о расторжении настоящего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lastRenderedPageBreak/>
        <w:t>10.2. Заказчик имеет право на удержание платежей, причитающихся Поставщику по спорным обязательствам, до окончательного урегулирования спорных обязательств по настоящему Договору.</w:t>
      </w:r>
    </w:p>
    <w:bookmarkEnd w:id="4"/>
    <w:bookmarkEnd w:id="5"/>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11. Антикоррупционная оговорка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11.2.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Каналы связи «Линия доверия» ФГБОУ ВО ИрГУПС: +7 (3952) 63-83-08.</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Каналы связи Поставщика: +7 </w:t>
      </w:r>
      <w:proofErr w:type="gramStart"/>
      <w:r w:rsidRPr="00685EEE">
        <w:rPr>
          <w:rFonts w:ascii="Times New Roman" w:eastAsia="Times New Roman" w:hAnsi="Times New Roman" w:cs="Times New Roman"/>
          <w:lang w:eastAsia="ar-SA"/>
        </w:rPr>
        <w:t xml:space="preserve">(  </w:t>
      </w:r>
      <w:proofErr w:type="gramEnd"/>
      <w:r w:rsidRPr="00685EEE">
        <w:rPr>
          <w:rFonts w:ascii="Times New Roman" w:eastAsia="Times New Roman" w:hAnsi="Times New Roman" w:cs="Times New Roman"/>
          <w:lang w:eastAsia="ar-SA"/>
        </w:rPr>
        <w:t xml:space="preserve"> ) _____________.</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bCs/>
          <w:lang w:eastAsia="ar-SA"/>
        </w:rPr>
      </w:pPr>
      <w:r w:rsidRPr="00685EEE">
        <w:rPr>
          <w:rFonts w:ascii="Times New Roman" w:eastAsia="Times New Roman" w:hAnsi="Times New Roman" w:cs="Times New Roman"/>
          <w:b/>
          <w:bCs/>
          <w:lang w:eastAsia="ar-SA"/>
        </w:rPr>
        <w:t>12. Разрешение споров</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12.1. Стороны должны прилагать все усилия к тому, чтобы разрешать все разногласия или споры, возникающие между Сторонами по настоящему Договору или в связи с ним, в процессе переговоров.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12.2. В случае возникновения спора Стороны обязуются урегулировать такой спор путём предъявления друг другу письменных претензий в течение 15 (Пятнадцати) дней с момента возникновения оснований для предъявления претензий. Срок для их рассмотрения и дачи ответа составляет 15 (Пятнадцать) дней со дня получения.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12.3. В случае невозможности разрешения разногласий путем переговоров они подлежат рассмотрению в Арбитражном суде Иркутской области.</w:t>
      </w:r>
      <w:bookmarkStart w:id="6" w:name="_Toc75750581"/>
      <w:bookmarkStart w:id="7" w:name="_Toc22991390"/>
      <w:bookmarkStart w:id="8" w:name="_Toc12965697"/>
      <w:bookmarkStart w:id="9" w:name="_Toc84250661"/>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13. Вступление Договора в силу</w:t>
      </w:r>
      <w:bookmarkEnd w:id="6"/>
      <w:bookmarkEnd w:id="7"/>
      <w:bookmarkEnd w:id="8"/>
      <w:r w:rsidRPr="00685EEE">
        <w:rPr>
          <w:rFonts w:ascii="Times New Roman" w:eastAsia="Times New Roman" w:hAnsi="Times New Roman" w:cs="Times New Roman"/>
          <w:b/>
          <w:lang w:eastAsia="ar-SA"/>
        </w:rPr>
        <w:t xml:space="preserve"> и истечение срока действия Договора</w:t>
      </w:r>
      <w:bookmarkEnd w:id="9"/>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13.1. Настоящий Договор и обязательства Сторон по настоящему Договору вступают в силу с даты подписания настоящего Договора Сторонами.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13.2. Настоящий Договор действует по «31» </w:t>
      </w:r>
      <w:r w:rsidR="00750DD4" w:rsidRPr="00685EEE">
        <w:rPr>
          <w:rFonts w:ascii="Times New Roman" w:eastAsia="Times New Roman" w:hAnsi="Times New Roman" w:cs="Times New Roman"/>
          <w:lang w:eastAsia="ar-SA"/>
        </w:rPr>
        <w:t>августа</w:t>
      </w:r>
      <w:r w:rsidRPr="00685EEE">
        <w:rPr>
          <w:rFonts w:ascii="Times New Roman" w:eastAsia="Times New Roman" w:hAnsi="Times New Roman" w:cs="Times New Roman"/>
          <w:lang w:eastAsia="ar-SA"/>
        </w:rPr>
        <w:t xml:space="preserve"> 2026 года, а в части взаиморасчетов – до полного исполнения обязательств Сторонами.</w:t>
      </w: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bCs/>
          <w:lang w:eastAsia="ar-SA"/>
        </w:rPr>
      </w:pPr>
      <w:r w:rsidRPr="00685EEE">
        <w:rPr>
          <w:rFonts w:ascii="Times New Roman" w:eastAsia="Times New Roman" w:hAnsi="Times New Roman" w:cs="Times New Roman"/>
          <w:b/>
          <w:bCs/>
          <w:iCs/>
          <w:lang w:eastAsia="ar-SA"/>
        </w:rPr>
        <w:t>14. Прочие условия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14.1. Все уведомления (извещения)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настоящем Договоре, либо с использованием факсимильной связи или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w:t>
      </w:r>
      <w:r w:rsidRPr="00685EEE">
        <w:rPr>
          <w:rFonts w:ascii="Times New Roman" w:eastAsia="Times New Roman" w:hAnsi="Times New Roman" w:cs="Times New Roman"/>
          <w:lang w:eastAsia="ar-SA"/>
        </w:rPr>
        <w:lastRenderedPageBreak/>
        <w:t>невозможности получения, указанных подтверждения или информации датой получения уведомления (извещения) признается дата по истечении 12 календарных дней с даты направления уведомления (извещения) по почте заказным письмом с уведомлением о вручении. В случае отправления уведомлений (извещений) посредством факсимильной связи или электронной почты, по реквизитам, указанным в настоящем Договоре, уведомления (извещения) считаются полученными Стороной в день их отправки.</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14.2. Во всём остальном, не предусмотренном настоящим Договором, Стороны руководствуются действующим законодательством РФ. </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14.3.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Сторона, не известившая или несвоевременно известившая другую сторону о вышеуказанных изменениях, несет риски и ответственность за все связанные с этим неблагоприятные последствия.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14.4. Настоящий Договор составлен в форме электронного документа, подписанного усиленными электронными подписями Сторон.</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14.5. Все приложения являются неотъемлемой частью Договора:</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Приложение № 1 «Спецификация»;</w:t>
      </w:r>
    </w:p>
    <w:p w:rsidR="00996FC6" w:rsidRPr="00685EEE" w:rsidRDefault="00996FC6" w:rsidP="006331E3">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Приложение № 2 «Технические требования».</w:t>
      </w:r>
    </w:p>
    <w:p w:rsidR="00750DD4" w:rsidRPr="00685EEE" w:rsidRDefault="00750DD4"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bCs/>
          <w:lang w:eastAsia="ar-SA"/>
        </w:rPr>
      </w:pPr>
    </w:p>
    <w:p w:rsidR="00996FC6" w:rsidRPr="00685EEE" w:rsidRDefault="00996FC6" w:rsidP="006331E3">
      <w:pPr>
        <w:suppressAutoHyphens/>
        <w:autoSpaceDE w:val="0"/>
        <w:autoSpaceDN w:val="0"/>
        <w:adjustRightInd w:val="0"/>
        <w:spacing w:after="0" w:line="240" w:lineRule="auto"/>
        <w:ind w:firstLine="567"/>
        <w:jc w:val="center"/>
        <w:rPr>
          <w:rFonts w:ascii="Times New Roman" w:eastAsia="Times New Roman" w:hAnsi="Times New Roman" w:cs="Times New Roman"/>
          <w:b/>
          <w:bCs/>
          <w:lang w:eastAsia="ar-SA"/>
        </w:rPr>
      </w:pPr>
      <w:r w:rsidRPr="00685EEE">
        <w:rPr>
          <w:rFonts w:ascii="Times New Roman" w:eastAsia="Times New Roman" w:hAnsi="Times New Roman" w:cs="Times New Roman"/>
          <w:b/>
          <w:bCs/>
          <w:lang w:eastAsia="ar-SA"/>
        </w:rPr>
        <w:t>15. Адреса и платежные реквизиты Сторон</w:t>
      </w:r>
    </w:p>
    <w:tbl>
      <w:tblPr>
        <w:tblW w:w="5000" w:type="pct"/>
        <w:tblInd w:w="-284" w:type="dxa"/>
        <w:tblLook w:val="04A0" w:firstRow="1" w:lastRow="0" w:firstColumn="1" w:lastColumn="0" w:noHBand="0" w:noVBand="1"/>
      </w:tblPr>
      <w:tblGrid>
        <w:gridCol w:w="4726"/>
        <w:gridCol w:w="5196"/>
      </w:tblGrid>
      <w:tr w:rsidR="00996FC6" w:rsidRPr="00685EEE" w:rsidTr="00750DD4">
        <w:tc>
          <w:tcPr>
            <w:tcW w:w="2708" w:type="pct"/>
            <w:vAlign w:val="center"/>
            <w:hideMark/>
          </w:tcPr>
          <w:p w:rsidR="00996FC6" w:rsidRPr="00685EEE" w:rsidRDefault="00996FC6" w:rsidP="006331E3">
            <w:pPr>
              <w:tabs>
                <w:tab w:val="left" w:pos="676"/>
                <w:tab w:val="left" w:pos="1440"/>
              </w:tabs>
              <w:spacing w:after="0" w:line="276" w:lineRule="auto"/>
              <w:ind w:right="-287" w:firstLine="567"/>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Заказчик:</w:t>
            </w:r>
          </w:p>
          <w:p w:rsidR="00996FC6" w:rsidRPr="00685EEE" w:rsidRDefault="00996FC6" w:rsidP="006331E3">
            <w:pPr>
              <w:spacing w:after="0" w:line="276" w:lineRule="auto"/>
              <w:ind w:right="-287" w:firstLine="567"/>
              <w:jc w:val="center"/>
              <w:rPr>
                <w:rFonts w:ascii="Times New Roman" w:eastAsia="Times New Roman" w:hAnsi="Times New Roman" w:cs="Times New Roman"/>
                <w:b/>
                <w:bCs/>
              </w:rPr>
            </w:pPr>
            <w:r w:rsidRPr="00685EEE">
              <w:rPr>
                <w:rFonts w:ascii="Times New Roman" w:eastAsia="Times New Roman" w:hAnsi="Times New Roman" w:cs="Times New Roman"/>
                <w:b/>
                <w:lang w:eastAsia="ru-RU"/>
              </w:rPr>
              <w:t>ФГБОУ ВО ИрГУПС</w:t>
            </w:r>
          </w:p>
        </w:tc>
        <w:tc>
          <w:tcPr>
            <w:tcW w:w="2292" w:type="pct"/>
            <w:vAlign w:val="center"/>
          </w:tcPr>
          <w:p w:rsidR="00996FC6" w:rsidRPr="00685EEE" w:rsidRDefault="00996FC6" w:rsidP="006331E3">
            <w:pPr>
              <w:spacing w:after="0" w:line="276" w:lineRule="auto"/>
              <w:ind w:right="-287" w:firstLine="567"/>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Поставщик:</w:t>
            </w:r>
          </w:p>
          <w:p w:rsidR="00996FC6" w:rsidRPr="00685EEE" w:rsidRDefault="00750DD4" w:rsidP="006331E3">
            <w:pPr>
              <w:spacing w:after="0" w:line="276" w:lineRule="auto"/>
              <w:ind w:right="-287" w:firstLine="567"/>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(наименование)</w:t>
            </w:r>
          </w:p>
        </w:tc>
      </w:tr>
      <w:tr w:rsidR="00996FC6" w:rsidRPr="00685EEE" w:rsidTr="00750DD4">
        <w:tc>
          <w:tcPr>
            <w:tcW w:w="2708" w:type="pct"/>
            <w:vAlign w:val="center"/>
          </w:tcPr>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Юридический адрес: 664074, РФ, Иркутская область, г. Иркутск, ул. Чернышевского, 15</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ИНН 3812010086   КПП 381201001</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ОКОПФ/ОКФС 75103/12</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УФК по Иркутской области</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(ФГБОУ ВО ИрГУПС, л/с 20346Х36290)</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ЕКС № 40102810145370000026</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xml:space="preserve">КС    № 03214643000000013400 </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Реквизиты для оплаты неустойки (штрафы, пени):</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УФК по Иркутской области</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(ФГБОУ ВО ИрГУПС, л/с 20346Х36290)</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ЕКС № 40102810145370000026</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КС    № 03214643000000013400</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КБК 00000000000000000140</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 xml:space="preserve">ОКЦ № 4 </w:t>
            </w:r>
            <w:proofErr w:type="spellStart"/>
            <w:r w:rsidRPr="00685EEE">
              <w:rPr>
                <w:rFonts w:ascii="Times New Roman" w:eastAsia="Times New Roman" w:hAnsi="Times New Roman" w:cs="Times New Roman"/>
                <w:lang w:eastAsia="ru-RU"/>
              </w:rPr>
              <w:t>СибГУ</w:t>
            </w:r>
            <w:proofErr w:type="spellEnd"/>
            <w:r w:rsidRPr="00685EEE">
              <w:rPr>
                <w:rFonts w:ascii="Times New Roman" w:eastAsia="Times New Roman" w:hAnsi="Times New Roman" w:cs="Times New Roman"/>
                <w:lang w:eastAsia="ru-RU"/>
              </w:rPr>
              <w:t xml:space="preserve"> Банка России//УФК по Иркутской области г. Иркутск</w:t>
            </w:r>
          </w:p>
          <w:p w:rsidR="00996FC6" w:rsidRPr="00685EEE" w:rsidRDefault="00996FC6" w:rsidP="006331E3">
            <w:pPr>
              <w:spacing w:after="0" w:line="240" w:lineRule="auto"/>
              <w:ind w:left="176" w:right="325"/>
              <w:jc w:val="both"/>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БИК 012520101</w:t>
            </w:r>
          </w:p>
          <w:p w:rsidR="00996FC6" w:rsidRPr="00685EEE" w:rsidRDefault="00996FC6" w:rsidP="006331E3">
            <w:pPr>
              <w:spacing w:after="0" w:line="240" w:lineRule="auto"/>
              <w:ind w:left="176" w:right="325"/>
              <w:jc w:val="both"/>
              <w:rPr>
                <w:rFonts w:ascii="Times New Roman" w:eastAsia="Times New Roman" w:hAnsi="Times New Roman" w:cs="Times New Roman"/>
                <w:color w:val="0070C0"/>
                <w:lang w:eastAsia="ru-RU"/>
              </w:rPr>
            </w:pPr>
            <w:r w:rsidRPr="00685EEE">
              <w:rPr>
                <w:rFonts w:ascii="Times New Roman" w:eastAsia="Times New Roman" w:hAnsi="Times New Roman" w:cs="Times New Roman"/>
                <w:color w:val="0070C0"/>
                <w:lang w:eastAsia="ru-RU"/>
              </w:rPr>
              <w:t>Ответственное лицо по Договору:</w:t>
            </w:r>
          </w:p>
          <w:p w:rsidR="00996FC6" w:rsidRPr="00685EEE" w:rsidRDefault="00750DD4" w:rsidP="006331E3">
            <w:pPr>
              <w:spacing w:after="0" w:line="240" w:lineRule="auto"/>
              <w:ind w:left="176" w:right="325"/>
              <w:jc w:val="both"/>
              <w:rPr>
                <w:rFonts w:ascii="Times New Roman" w:eastAsia="Times New Roman" w:hAnsi="Times New Roman" w:cs="Times New Roman"/>
                <w:color w:val="0070C0"/>
                <w:lang w:eastAsia="ru-RU"/>
              </w:rPr>
            </w:pPr>
            <w:proofErr w:type="spellStart"/>
            <w:r w:rsidRPr="00685EEE">
              <w:rPr>
                <w:rFonts w:ascii="Times New Roman" w:eastAsia="Times New Roman" w:hAnsi="Times New Roman" w:cs="Times New Roman"/>
                <w:color w:val="0070C0"/>
                <w:lang w:eastAsia="ru-RU"/>
              </w:rPr>
              <w:t>Хуснуллин</w:t>
            </w:r>
            <w:proofErr w:type="spellEnd"/>
            <w:r w:rsidRPr="00685EEE">
              <w:rPr>
                <w:rFonts w:ascii="Times New Roman" w:eastAsia="Times New Roman" w:hAnsi="Times New Roman" w:cs="Times New Roman"/>
                <w:color w:val="0070C0"/>
                <w:lang w:eastAsia="ru-RU"/>
              </w:rPr>
              <w:t xml:space="preserve"> Олег </w:t>
            </w:r>
            <w:proofErr w:type="spellStart"/>
            <w:r w:rsidRPr="00685EEE">
              <w:rPr>
                <w:rFonts w:ascii="Times New Roman" w:eastAsia="Times New Roman" w:hAnsi="Times New Roman" w:cs="Times New Roman"/>
                <w:color w:val="0070C0"/>
                <w:lang w:eastAsia="ru-RU"/>
              </w:rPr>
              <w:t>Тагирович</w:t>
            </w:r>
            <w:proofErr w:type="spellEnd"/>
            <w:r w:rsidR="00996FC6" w:rsidRPr="00685EEE">
              <w:rPr>
                <w:rFonts w:ascii="Times New Roman" w:eastAsia="Times New Roman" w:hAnsi="Times New Roman" w:cs="Times New Roman"/>
                <w:color w:val="0070C0"/>
                <w:lang w:eastAsia="ru-RU"/>
              </w:rPr>
              <w:t xml:space="preserve"> </w:t>
            </w:r>
          </w:p>
          <w:p w:rsidR="00996FC6" w:rsidRPr="00685EEE" w:rsidRDefault="00996FC6" w:rsidP="006331E3">
            <w:pPr>
              <w:spacing w:after="0" w:line="240" w:lineRule="auto"/>
              <w:ind w:left="176" w:right="325"/>
              <w:jc w:val="both"/>
              <w:rPr>
                <w:rFonts w:ascii="Times New Roman" w:eastAsia="Times New Roman" w:hAnsi="Times New Roman" w:cs="Times New Roman"/>
                <w:color w:val="0070C0"/>
                <w:lang w:eastAsia="ru-RU"/>
              </w:rPr>
            </w:pPr>
            <w:r w:rsidRPr="00685EEE">
              <w:rPr>
                <w:rFonts w:ascii="Times New Roman" w:eastAsia="Times New Roman" w:hAnsi="Times New Roman" w:cs="Times New Roman"/>
                <w:color w:val="0070C0"/>
                <w:lang w:eastAsia="ru-RU"/>
              </w:rPr>
              <w:t xml:space="preserve">т. 8(3952) 638-399, доб. </w:t>
            </w:r>
            <w:r w:rsidR="00750DD4" w:rsidRPr="00685EEE">
              <w:rPr>
                <w:rFonts w:ascii="Times New Roman" w:eastAsia="Times New Roman" w:hAnsi="Times New Roman" w:cs="Times New Roman"/>
                <w:color w:val="0070C0"/>
                <w:lang w:eastAsia="ru-RU"/>
              </w:rPr>
              <w:t>2712</w:t>
            </w:r>
            <w:r w:rsidRPr="00685EEE">
              <w:rPr>
                <w:rFonts w:ascii="Times New Roman" w:eastAsia="Times New Roman" w:hAnsi="Times New Roman" w:cs="Times New Roman"/>
                <w:color w:val="0070C0"/>
                <w:lang w:eastAsia="ru-RU"/>
              </w:rPr>
              <w:t xml:space="preserve">; </w:t>
            </w:r>
          </w:p>
          <w:p w:rsidR="00996FC6" w:rsidRPr="00685EEE" w:rsidRDefault="00996FC6" w:rsidP="006331E3">
            <w:pPr>
              <w:spacing w:after="0" w:line="240" w:lineRule="auto"/>
              <w:ind w:left="176" w:right="325"/>
              <w:jc w:val="both"/>
              <w:rPr>
                <w:rFonts w:ascii="Times New Roman" w:eastAsia="Times New Roman" w:hAnsi="Times New Roman" w:cs="Times New Roman"/>
                <w:color w:val="0070C0"/>
                <w:lang w:eastAsia="ru-RU"/>
              </w:rPr>
            </w:pPr>
            <w:r w:rsidRPr="00685EEE">
              <w:rPr>
                <w:rFonts w:ascii="Times New Roman" w:eastAsia="Times New Roman" w:hAnsi="Times New Roman" w:cs="Times New Roman"/>
                <w:color w:val="0070C0"/>
                <w:lang w:eastAsia="ru-RU"/>
              </w:rPr>
              <w:t xml:space="preserve">эл. почта: </w:t>
            </w:r>
            <w:r w:rsidR="00750DD4" w:rsidRPr="00685EEE">
              <w:rPr>
                <w:rFonts w:ascii="Times New Roman" w:eastAsia="Times New Roman" w:hAnsi="Times New Roman" w:cs="Times New Roman"/>
                <w:color w:val="0070C0"/>
                <w:lang w:eastAsia="ru-RU"/>
              </w:rPr>
              <w:t>khusnullin.ot@irgups.ru</w:t>
            </w:r>
          </w:p>
          <w:p w:rsidR="00996FC6" w:rsidRPr="00685EEE" w:rsidRDefault="00996FC6" w:rsidP="006331E3">
            <w:pPr>
              <w:spacing w:after="0" w:line="240" w:lineRule="auto"/>
              <w:ind w:right="325" w:firstLine="567"/>
              <w:jc w:val="both"/>
              <w:rPr>
                <w:rFonts w:ascii="Times New Roman" w:eastAsia="Times New Roman" w:hAnsi="Times New Roman" w:cs="Times New Roman"/>
                <w:color w:val="0070C0"/>
                <w:lang w:eastAsia="ru-RU"/>
              </w:rPr>
            </w:pPr>
            <w:r w:rsidRPr="00685EEE">
              <w:rPr>
                <w:rFonts w:ascii="Times New Roman" w:eastAsia="Times New Roman" w:hAnsi="Times New Roman" w:cs="Times New Roman"/>
                <w:color w:val="0070C0"/>
                <w:lang w:eastAsia="ru-RU"/>
              </w:rPr>
              <w:t xml:space="preserve">       </w:t>
            </w:r>
          </w:p>
          <w:p w:rsidR="00750DD4" w:rsidRPr="00685EEE" w:rsidRDefault="00750DD4" w:rsidP="006331E3">
            <w:pPr>
              <w:spacing w:after="0" w:line="240" w:lineRule="auto"/>
              <w:ind w:right="1" w:firstLine="176"/>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(должность)</w:t>
            </w:r>
          </w:p>
          <w:p w:rsidR="00750DD4" w:rsidRPr="00685EEE" w:rsidRDefault="00750DD4" w:rsidP="006331E3">
            <w:pPr>
              <w:spacing w:after="0" w:line="240" w:lineRule="auto"/>
              <w:ind w:right="1" w:firstLine="176"/>
              <w:rPr>
                <w:rFonts w:ascii="Times New Roman" w:eastAsia="Times New Roman" w:hAnsi="Times New Roman" w:cs="Times New Roman"/>
                <w:lang w:eastAsia="ru-RU"/>
              </w:rPr>
            </w:pPr>
          </w:p>
          <w:p w:rsidR="00996FC6" w:rsidRPr="00685EEE" w:rsidRDefault="00750DD4" w:rsidP="006331E3">
            <w:pPr>
              <w:tabs>
                <w:tab w:val="left" w:pos="1301"/>
              </w:tabs>
              <w:spacing w:after="0" w:line="240" w:lineRule="auto"/>
              <w:ind w:right="325" w:firstLine="176"/>
              <w:rPr>
                <w:rFonts w:ascii="Times New Roman" w:eastAsia="Times New Roman" w:hAnsi="Times New Roman" w:cs="Times New Roman"/>
                <w:b/>
                <w:bCs/>
              </w:rPr>
            </w:pPr>
            <w:r w:rsidRPr="00685EEE">
              <w:rPr>
                <w:rFonts w:ascii="Times New Roman" w:eastAsia="Times New Roman" w:hAnsi="Times New Roman" w:cs="Times New Roman"/>
                <w:lang w:eastAsia="ru-RU"/>
              </w:rPr>
              <w:t>____________________/</w:t>
            </w:r>
            <w:r w:rsidRPr="00685EEE">
              <w:rPr>
                <w:rFonts w:ascii="Times New Roman" w:eastAsia="Times New Roman" w:hAnsi="Times New Roman" w:cs="Times New Roman"/>
                <w:lang w:val="en-US" w:eastAsia="ru-RU"/>
              </w:rPr>
              <w:t>______________</w:t>
            </w:r>
            <w:r w:rsidRPr="00685EEE">
              <w:rPr>
                <w:rFonts w:ascii="Times New Roman" w:eastAsia="Times New Roman" w:hAnsi="Times New Roman" w:cs="Times New Roman"/>
                <w:lang w:eastAsia="ru-RU"/>
              </w:rPr>
              <w:t>/</w:t>
            </w:r>
          </w:p>
        </w:tc>
        <w:tc>
          <w:tcPr>
            <w:tcW w:w="2292" w:type="pct"/>
          </w:tcPr>
          <w:p w:rsidR="00750DD4" w:rsidRPr="00685EEE" w:rsidRDefault="00750DD4" w:rsidP="006331E3">
            <w:pPr>
              <w:snapToGrid w:val="0"/>
              <w:spacing w:after="0" w:line="240" w:lineRule="auto"/>
              <w:ind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Юридический адрес: ____________________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ИНН ___________   КПП 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ОКОПФ/ОКФС 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ОКТМО_________________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ОКПО_________________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ОГРН__________________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proofErr w:type="gramStart"/>
            <w:r w:rsidRPr="00685EEE">
              <w:rPr>
                <w:rFonts w:ascii="Times New Roman" w:eastAsia="Times New Roman" w:hAnsi="Times New Roman" w:cs="Times New Roman"/>
                <w:lang w:eastAsia="ru-RU"/>
              </w:rPr>
              <w:t>Банк:_</w:t>
            </w:r>
            <w:proofErr w:type="gramEnd"/>
            <w:r w:rsidRPr="00685EEE">
              <w:rPr>
                <w:rFonts w:ascii="Times New Roman" w:eastAsia="Times New Roman" w:hAnsi="Times New Roman" w:cs="Times New Roman"/>
                <w:lang w:eastAsia="ru-RU"/>
              </w:rPr>
              <w:t>__________________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р/с____________________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к/с____________________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БИК__________________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Тел. (______) __________,</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val="en-US" w:eastAsia="ru-RU"/>
              </w:rPr>
              <w:t>E</w:t>
            </w:r>
            <w:r w:rsidRPr="00685EEE">
              <w:rPr>
                <w:rFonts w:ascii="Times New Roman" w:eastAsia="Times New Roman" w:hAnsi="Times New Roman" w:cs="Times New Roman"/>
                <w:lang w:eastAsia="ru-RU"/>
              </w:rPr>
              <w:t>-</w:t>
            </w:r>
            <w:r w:rsidRPr="00685EEE">
              <w:rPr>
                <w:rFonts w:ascii="Times New Roman" w:eastAsia="Times New Roman" w:hAnsi="Times New Roman" w:cs="Times New Roman"/>
                <w:lang w:val="en-US" w:eastAsia="ru-RU"/>
              </w:rPr>
              <w:t>mail</w:t>
            </w:r>
            <w:r w:rsidRPr="00685EEE">
              <w:rPr>
                <w:rFonts w:ascii="Times New Roman" w:eastAsia="Times New Roman" w:hAnsi="Times New Roman" w:cs="Times New Roman"/>
                <w:lang w:eastAsia="ru-RU"/>
              </w:rPr>
              <w:t>:________________</w:t>
            </w:r>
          </w:p>
          <w:p w:rsidR="00750DD4" w:rsidRPr="00685EEE" w:rsidRDefault="00750DD4" w:rsidP="006331E3">
            <w:pPr>
              <w:tabs>
                <w:tab w:val="left" w:pos="1301"/>
              </w:tabs>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6331E3" w:rsidRPr="00685EEE" w:rsidRDefault="006331E3"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firstLine="567"/>
              <w:rPr>
                <w:rFonts w:ascii="Times New Roman" w:eastAsia="Times New Roman" w:hAnsi="Times New Roman" w:cs="Times New Roman"/>
                <w:lang w:eastAsia="ru-RU"/>
              </w:rPr>
            </w:pP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(должность)</w:t>
            </w:r>
          </w:p>
          <w:p w:rsidR="00750DD4" w:rsidRPr="00685EEE" w:rsidRDefault="00750DD4" w:rsidP="006331E3">
            <w:pPr>
              <w:spacing w:after="0" w:line="240" w:lineRule="auto"/>
              <w:ind w:right="1" w:firstLine="567"/>
              <w:rPr>
                <w:rFonts w:ascii="Times New Roman" w:eastAsia="Times New Roman" w:hAnsi="Times New Roman" w:cs="Times New Roman"/>
                <w:lang w:eastAsia="ru-RU"/>
              </w:rPr>
            </w:pPr>
          </w:p>
          <w:p w:rsidR="00996FC6" w:rsidRPr="00685EEE" w:rsidRDefault="00750DD4" w:rsidP="006331E3">
            <w:pPr>
              <w:spacing w:after="0" w:line="240" w:lineRule="auto"/>
              <w:ind w:firstLine="567"/>
              <w:rPr>
                <w:rFonts w:ascii="Times New Roman" w:eastAsia="Times New Roman" w:hAnsi="Times New Roman" w:cs="Times New Roman"/>
                <w:b/>
                <w:bCs/>
              </w:rPr>
            </w:pPr>
            <w:r w:rsidRPr="00685EEE">
              <w:rPr>
                <w:rFonts w:ascii="Times New Roman" w:eastAsia="Times New Roman" w:hAnsi="Times New Roman" w:cs="Times New Roman"/>
                <w:lang w:eastAsia="ru-RU"/>
              </w:rPr>
              <w:t>_________________________/</w:t>
            </w:r>
            <w:r w:rsidRPr="00685EEE">
              <w:rPr>
                <w:rFonts w:ascii="Times New Roman" w:eastAsia="Times New Roman" w:hAnsi="Times New Roman" w:cs="Times New Roman"/>
                <w:lang w:val="en-US" w:eastAsia="ru-RU"/>
              </w:rPr>
              <w:t>______________</w:t>
            </w:r>
            <w:r w:rsidRPr="00685EEE">
              <w:rPr>
                <w:rFonts w:ascii="Times New Roman" w:eastAsia="Times New Roman" w:hAnsi="Times New Roman" w:cs="Times New Roman"/>
                <w:lang w:eastAsia="ru-RU"/>
              </w:rPr>
              <w:t>/</w:t>
            </w:r>
          </w:p>
        </w:tc>
      </w:tr>
      <w:tr w:rsidR="00996FC6" w:rsidRPr="00685EEE" w:rsidTr="00750DD4">
        <w:tc>
          <w:tcPr>
            <w:tcW w:w="2708" w:type="pct"/>
            <w:vAlign w:val="center"/>
          </w:tcPr>
          <w:p w:rsidR="00996FC6" w:rsidRPr="00685EEE" w:rsidRDefault="00996FC6" w:rsidP="006331E3">
            <w:pPr>
              <w:spacing w:after="0" w:line="240" w:lineRule="auto"/>
              <w:ind w:right="325" w:firstLine="567"/>
              <w:rPr>
                <w:rFonts w:ascii="Times New Roman" w:eastAsia="Times New Roman" w:hAnsi="Times New Roman" w:cs="Times New Roman"/>
                <w:lang w:eastAsia="ru-RU"/>
              </w:rPr>
            </w:pPr>
          </w:p>
        </w:tc>
        <w:tc>
          <w:tcPr>
            <w:tcW w:w="2292" w:type="pct"/>
            <w:vAlign w:val="center"/>
          </w:tcPr>
          <w:p w:rsidR="00996FC6" w:rsidRPr="00685EEE" w:rsidRDefault="00996FC6" w:rsidP="006331E3">
            <w:pPr>
              <w:spacing w:after="0" w:line="240" w:lineRule="auto"/>
              <w:ind w:firstLine="567"/>
              <w:rPr>
                <w:rFonts w:ascii="Times New Roman" w:eastAsia="Times New Roman" w:hAnsi="Times New Roman" w:cs="Times New Roman"/>
                <w:bCs/>
              </w:rPr>
            </w:pPr>
          </w:p>
        </w:tc>
      </w:tr>
    </w:tbl>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color w:val="FF0000"/>
          <w:lang w:eastAsia="ar-SA"/>
        </w:rPr>
      </w:pPr>
      <w:r w:rsidRPr="00685EEE">
        <w:rPr>
          <w:rFonts w:ascii="Times New Roman" w:eastAsia="Times New Roman" w:hAnsi="Times New Roman" w:cs="Times New Roman"/>
          <w:lang w:eastAsia="ar-SA"/>
        </w:rPr>
        <w:t>Приложение № 1</w:t>
      </w: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к Договору № ________________ «____» ____________2026 г.</w:t>
      </w:r>
    </w:p>
    <w:p w:rsidR="00996FC6" w:rsidRPr="00685EEE" w:rsidRDefault="00996FC6" w:rsidP="006331E3">
      <w:pPr>
        <w:suppressAutoHyphens/>
        <w:spacing w:after="0" w:line="240" w:lineRule="auto"/>
        <w:ind w:firstLine="567"/>
        <w:rPr>
          <w:rFonts w:ascii="Times New Roman" w:eastAsia="Times New Roman" w:hAnsi="Times New Roman" w:cs="Times New Roman"/>
          <w:lang w:eastAsia="ar-SA"/>
        </w:rPr>
      </w:pPr>
    </w:p>
    <w:p w:rsidR="00996FC6" w:rsidRPr="00685EEE" w:rsidRDefault="00996FC6" w:rsidP="006331E3">
      <w:pPr>
        <w:tabs>
          <w:tab w:val="left" w:pos="1877"/>
        </w:tabs>
        <w:suppressAutoHyphens/>
        <w:spacing w:after="0" w:line="240" w:lineRule="auto"/>
        <w:ind w:firstLine="567"/>
        <w:jc w:val="center"/>
        <w:rPr>
          <w:rFonts w:ascii="Times New Roman" w:eastAsia="Times New Roman" w:hAnsi="Times New Roman" w:cs="Times New Roman"/>
          <w:b/>
          <w:lang w:eastAsia="ar-SA"/>
        </w:rPr>
      </w:pPr>
    </w:p>
    <w:p w:rsidR="00996FC6" w:rsidRPr="00685EEE" w:rsidRDefault="00996FC6" w:rsidP="006331E3">
      <w:pPr>
        <w:tabs>
          <w:tab w:val="left" w:pos="1877"/>
        </w:tabs>
        <w:suppressAutoHyphens/>
        <w:spacing w:after="0" w:line="240" w:lineRule="auto"/>
        <w:ind w:firstLine="567"/>
        <w:jc w:val="center"/>
        <w:rPr>
          <w:rFonts w:ascii="Times New Roman" w:eastAsia="Times New Roman" w:hAnsi="Times New Roman" w:cs="Times New Roman"/>
          <w:b/>
          <w:lang w:eastAsia="ar-SA"/>
        </w:rPr>
      </w:pPr>
    </w:p>
    <w:p w:rsidR="00996FC6" w:rsidRPr="00685EEE" w:rsidRDefault="00996FC6" w:rsidP="006331E3">
      <w:pPr>
        <w:tabs>
          <w:tab w:val="left" w:pos="1877"/>
        </w:tabs>
        <w:suppressAutoHyphens/>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СПЕЦИФИКАЦИЯ</w:t>
      </w:r>
    </w:p>
    <w:p w:rsidR="00996FC6" w:rsidRPr="00685EEE" w:rsidRDefault="00996FC6" w:rsidP="006331E3">
      <w:pPr>
        <w:tabs>
          <w:tab w:val="left" w:pos="1877"/>
        </w:tabs>
        <w:suppressAutoHyphens/>
        <w:spacing w:after="0" w:line="240" w:lineRule="auto"/>
        <w:ind w:firstLine="567"/>
        <w:jc w:val="center"/>
        <w:rPr>
          <w:rFonts w:ascii="Times New Roman" w:eastAsia="Times New Roman" w:hAnsi="Times New Roman" w:cs="Times New Roman"/>
          <w:b/>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639"/>
        <w:gridCol w:w="2173"/>
        <w:gridCol w:w="1762"/>
        <w:gridCol w:w="846"/>
        <w:gridCol w:w="720"/>
        <w:gridCol w:w="862"/>
        <w:gridCol w:w="1378"/>
      </w:tblGrid>
      <w:tr w:rsidR="006331E3" w:rsidRPr="00685EEE" w:rsidTr="00711495">
        <w:trPr>
          <w:trHeight w:val="892"/>
          <w:jc w:val="center"/>
        </w:trPr>
        <w:tc>
          <w:tcPr>
            <w:tcW w:w="268" w:type="pct"/>
            <w:vAlign w:val="center"/>
            <w:hideMark/>
          </w:tcPr>
          <w:p w:rsidR="00CB4D89" w:rsidRPr="00685EEE" w:rsidRDefault="00CB4D89" w:rsidP="006331E3">
            <w:pPr>
              <w:tabs>
                <w:tab w:val="left" w:pos="676"/>
                <w:tab w:val="left" w:pos="1440"/>
              </w:tabs>
              <w:suppressAutoHyphens/>
              <w:spacing w:after="0" w:line="240" w:lineRule="auto"/>
              <w:ind w:right="-108"/>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w:t>
            </w:r>
            <w:r w:rsidR="006331E3" w:rsidRPr="00685EEE">
              <w:rPr>
                <w:rFonts w:ascii="Times New Roman" w:eastAsia="Times New Roman" w:hAnsi="Times New Roman" w:cs="Times New Roman"/>
                <w:b/>
                <w:lang w:eastAsia="ru-RU"/>
              </w:rPr>
              <w:t xml:space="preserve"> </w:t>
            </w:r>
            <w:r w:rsidRPr="00685EEE">
              <w:rPr>
                <w:rFonts w:ascii="Times New Roman" w:eastAsia="Times New Roman" w:hAnsi="Times New Roman" w:cs="Times New Roman"/>
                <w:b/>
                <w:lang w:eastAsia="ru-RU"/>
              </w:rPr>
              <w:t>п/п</w:t>
            </w:r>
          </w:p>
        </w:tc>
        <w:tc>
          <w:tcPr>
            <w:tcW w:w="827" w:type="pct"/>
            <w:vAlign w:val="center"/>
            <w:hideMark/>
          </w:tcPr>
          <w:p w:rsidR="00CB4D89" w:rsidRPr="00685EEE" w:rsidRDefault="00CB4D89" w:rsidP="006331E3">
            <w:pPr>
              <w:tabs>
                <w:tab w:val="left" w:pos="764"/>
                <w:tab w:val="left" w:pos="1312"/>
              </w:tabs>
              <w:suppressAutoHyphens/>
              <w:spacing w:after="0" w:line="240" w:lineRule="auto"/>
              <w:ind w:right="-107"/>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ОКПД2/</w:t>
            </w:r>
            <w:r w:rsidR="006331E3" w:rsidRPr="00685EEE">
              <w:rPr>
                <w:rFonts w:ascii="Times New Roman" w:eastAsia="Times New Roman" w:hAnsi="Times New Roman" w:cs="Times New Roman"/>
                <w:b/>
                <w:lang w:eastAsia="ru-RU"/>
              </w:rPr>
              <w:t xml:space="preserve"> </w:t>
            </w:r>
            <w:r w:rsidRPr="00685EEE">
              <w:rPr>
                <w:rFonts w:ascii="Times New Roman" w:eastAsia="Times New Roman" w:hAnsi="Times New Roman" w:cs="Times New Roman"/>
                <w:b/>
                <w:lang w:eastAsia="ru-RU"/>
              </w:rPr>
              <w:t>КТРУ</w:t>
            </w:r>
          </w:p>
        </w:tc>
        <w:tc>
          <w:tcPr>
            <w:tcW w:w="1096" w:type="pct"/>
            <w:vAlign w:val="center"/>
            <w:hideMark/>
          </w:tcPr>
          <w:p w:rsidR="00CB4D89" w:rsidRPr="00685EEE" w:rsidRDefault="00CB4D89" w:rsidP="006331E3">
            <w:pPr>
              <w:tabs>
                <w:tab w:val="left" w:pos="34"/>
                <w:tab w:val="left" w:pos="1312"/>
              </w:tabs>
              <w:suppressAutoHyphens/>
              <w:spacing w:after="0" w:line="240" w:lineRule="auto"/>
              <w:ind w:right="-108"/>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Наименование Товара</w:t>
            </w:r>
          </w:p>
        </w:tc>
        <w:tc>
          <w:tcPr>
            <w:tcW w:w="889" w:type="pct"/>
            <w:vAlign w:val="center"/>
            <w:hideMark/>
          </w:tcPr>
          <w:p w:rsidR="00CB4D89" w:rsidRPr="00685EEE" w:rsidRDefault="00CB4D89" w:rsidP="006331E3">
            <w:pPr>
              <w:tabs>
                <w:tab w:val="left" w:pos="676"/>
                <w:tab w:val="left" w:pos="1312"/>
              </w:tabs>
              <w:suppressAutoHyphens/>
              <w:spacing w:after="0" w:line="240" w:lineRule="auto"/>
              <w:ind w:right="-88"/>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Страна происхождения</w:t>
            </w:r>
            <w:r w:rsidR="006331E3" w:rsidRPr="00685EEE">
              <w:rPr>
                <w:rFonts w:ascii="Times New Roman" w:eastAsia="Times New Roman" w:hAnsi="Times New Roman" w:cs="Times New Roman"/>
                <w:b/>
                <w:lang w:eastAsia="ru-RU"/>
              </w:rPr>
              <w:t xml:space="preserve"> </w:t>
            </w:r>
            <w:r w:rsidRPr="00685EEE">
              <w:rPr>
                <w:rFonts w:ascii="Times New Roman" w:eastAsia="Times New Roman" w:hAnsi="Times New Roman" w:cs="Times New Roman"/>
                <w:b/>
                <w:lang w:eastAsia="ru-RU"/>
              </w:rPr>
              <w:t>Товара</w:t>
            </w:r>
          </w:p>
        </w:tc>
        <w:tc>
          <w:tcPr>
            <w:tcW w:w="427" w:type="pct"/>
            <w:vAlign w:val="center"/>
            <w:hideMark/>
          </w:tcPr>
          <w:p w:rsidR="00CB4D89" w:rsidRPr="00685EEE" w:rsidRDefault="00CB4D89" w:rsidP="008B20AF">
            <w:pPr>
              <w:tabs>
                <w:tab w:val="left" w:pos="676"/>
                <w:tab w:val="left" w:pos="1312"/>
              </w:tabs>
              <w:suppressAutoHyphens/>
              <w:spacing w:after="0" w:line="240" w:lineRule="auto"/>
              <w:ind w:right="-108"/>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Ед. изм.</w:t>
            </w:r>
          </w:p>
        </w:tc>
        <w:tc>
          <w:tcPr>
            <w:tcW w:w="363" w:type="pct"/>
            <w:vAlign w:val="center"/>
            <w:hideMark/>
          </w:tcPr>
          <w:p w:rsidR="00CB4D89" w:rsidRPr="00685EEE" w:rsidRDefault="00CB4D89" w:rsidP="008B20AF">
            <w:pPr>
              <w:tabs>
                <w:tab w:val="left" w:pos="676"/>
                <w:tab w:val="left" w:pos="1312"/>
              </w:tabs>
              <w:suppressAutoHyphens/>
              <w:spacing w:after="0" w:line="240" w:lineRule="auto"/>
              <w:ind w:right="-108"/>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Кол-во</w:t>
            </w:r>
          </w:p>
        </w:tc>
        <w:tc>
          <w:tcPr>
            <w:tcW w:w="435" w:type="pct"/>
            <w:vAlign w:val="center"/>
            <w:hideMark/>
          </w:tcPr>
          <w:p w:rsidR="00CB4D89" w:rsidRPr="00685EEE" w:rsidRDefault="00CB4D89" w:rsidP="006331E3">
            <w:pPr>
              <w:tabs>
                <w:tab w:val="left" w:pos="676"/>
                <w:tab w:val="left" w:pos="1312"/>
              </w:tabs>
              <w:suppressAutoHyphens/>
              <w:spacing w:after="0" w:line="240" w:lineRule="auto"/>
              <w:ind w:right="33"/>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 xml:space="preserve">Цена за </w:t>
            </w:r>
            <w:proofErr w:type="spellStart"/>
            <w:r w:rsidRPr="00685EEE">
              <w:rPr>
                <w:rFonts w:ascii="Times New Roman" w:eastAsia="Times New Roman" w:hAnsi="Times New Roman" w:cs="Times New Roman"/>
                <w:b/>
                <w:lang w:eastAsia="ru-RU"/>
              </w:rPr>
              <w:t>ед</w:t>
            </w:r>
            <w:proofErr w:type="spellEnd"/>
            <w:r w:rsidRPr="00685EEE">
              <w:rPr>
                <w:rFonts w:ascii="Times New Roman" w:eastAsia="Times New Roman" w:hAnsi="Times New Roman" w:cs="Times New Roman"/>
                <w:b/>
                <w:lang w:eastAsia="ru-RU"/>
              </w:rPr>
              <w:t>, изм. руб.</w:t>
            </w:r>
          </w:p>
        </w:tc>
        <w:tc>
          <w:tcPr>
            <w:tcW w:w="695" w:type="pct"/>
            <w:vAlign w:val="center"/>
            <w:hideMark/>
          </w:tcPr>
          <w:p w:rsidR="00CB4D89" w:rsidRPr="00685EEE" w:rsidRDefault="00CB4D89" w:rsidP="006331E3">
            <w:pPr>
              <w:tabs>
                <w:tab w:val="left" w:pos="676"/>
                <w:tab w:val="left" w:pos="1312"/>
              </w:tabs>
              <w:suppressAutoHyphens/>
              <w:spacing w:after="0" w:line="240" w:lineRule="auto"/>
              <w:ind w:right="-88"/>
              <w:jc w:val="center"/>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t>Стоимость Товара, руб.</w:t>
            </w: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val="restart"/>
            <w:vAlign w:val="center"/>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22.23.14.130/</w:t>
            </w:r>
          </w:p>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22.23.14.130-00000007</w:t>
            </w: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suppressAutoHyphens/>
              <w:spacing w:after="0" w:line="360" w:lineRule="auto"/>
              <w:jc w:val="center"/>
              <w:rPr>
                <w:rFonts w:ascii="Times New Roman" w:eastAsia="Times New Roman" w:hAnsi="Times New Roman" w:cs="Times New Roman"/>
                <w:lang w:eastAsia="ar-SA"/>
              </w:rP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2</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2</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5</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20</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2</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9</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4</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jc w:val="cente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3</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suppressAutoHyphens/>
              <w:spacing w:after="0" w:line="360" w:lineRule="auto"/>
              <w:jc w:val="center"/>
              <w:rPr>
                <w:rFonts w:ascii="Times New Roman" w:eastAsia="Times New Roman" w:hAnsi="Times New Roman" w:cs="Times New Roman"/>
                <w:lang w:eastAsia="ar-SA"/>
              </w:rP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711495" w:rsidRPr="00685EEE" w:rsidTr="00711495">
        <w:trPr>
          <w:trHeight w:val="291"/>
          <w:jc w:val="center"/>
        </w:trPr>
        <w:tc>
          <w:tcPr>
            <w:tcW w:w="268" w:type="pct"/>
            <w:vAlign w:val="center"/>
          </w:tcPr>
          <w:p w:rsidR="00711495" w:rsidRPr="00685EEE" w:rsidRDefault="00711495" w:rsidP="00711495">
            <w:pPr>
              <w:pStyle w:val="a5"/>
              <w:numPr>
                <w:ilvl w:val="0"/>
                <w:numId w:val="11"/>
              </w:numPr>
              <w:suppressAutoHyphens/>
              <w:spacing w:after="0" w:line="240" w:lineRule="auto"/>
              <w:ind w:left="0" w:firstLine="29"/>
              <w:jc w:val="center"/>
              <w:rPr>
                <w:rFonts w:ascii="Times New Roman" w:eastAsia="Times New Roman" w:hAnsi="Times New Roman" w:cs="Times New Roman"/>
                <w:lang w:eastAsia="ar-SA"/>
              </w:rPr>
            </w:pPr>
          </w:p>
        </w:tc>
        <w:tc>
          <w:tcPr>
            <w:tcW w:w="827" w:type="pct"/>
            <w:vMerge/>
          </w:tcPr>
          <w:p w:rsidR="00711495" w:rsidRPr="00685EEE" w:rsidRDefault="00711495" w:rsidP="00711495">
            <w:pPr>
              <w:suppressAutoHyphens/>
              <w:spacing w:after="0" w:line="240" w:lineRule="auto"/>
              <w:ind w:firstLine="5"/>
              <w:jc w:val="center"/>
              <w:rPr>
                <w:rFonts w:ascii="Times New Roman" w:eastAsia="Times New Roman" w:hAnsi="Times New Roman" w:cs="Times New Roman"/>
                <w:lang w:eastAsia="ar-SA"/>
              </w:rPr>
            </w:pPr>
          </w:p>
        </w:tc>
        <w:tc>
          <w:tcPr>
            <w:tcW w:w="1096" w:type="pct"/>
            <w:shd w:val="clear" w:color="auto" w:fill="auto"/>
          </w:tcPr>
          <w:p w:rsidR="00711495" w:rsidRPr="00711495" w:rsidRDefault="00711495" w:rsidP="00711495">
            <w:pPr>
              <w:rPr>
                <w:rFonts w:ascii="Times New Roman" w:hAnsi="Times New Roman" w:cs="Times New Roman"/>
              </w:rPr>
            </w:pPr>
            <w:r w:rsidRPr="00711495">
              <w:rPr>
                <w:rFonts w:ascii="Times New Roman" w:hAnsi="Times New Roman" w:cs="Times New Roman"/>
              </w:rPr>
              <w:t>Сетка москитная</w:t>
            </w:r>
          </w:p>
        </w:tc>
        <w:tc>
          <w:tcPr>
            <w:tcW w:w="889" w:type="pct"/>
            <w:vAlign w:val="center"/>
          </w:tcPr>
          <w:p w:rsidR="00711495" w:rsidRPr="00685EEE" w:rsidRDefault="00711495" w:rsidP="00711495">
            <w:pPr>
              <w:spacing w:after="0" w:line="240" w:lineRule="auto"/>
              <w:jc w:val="center"/>
              <w:rPr>
                <w:rFonts w:ascii="Times New Roman" w:eastAsia="Calibri" w:hAnsi="Times New Roman" w:cs="Times New Roman"/>
                <w:lang w:eastAsia="ru-RU"/>
              </w:rPr>
            </w:pPr>
          </w:p>
        </w:tc>
        <w:tc>
          <w:tcPr>
            <w:tcW w:w="427" w:type="pct"/>
            <w:vAlign w:val="center"/>
          </w:tcPr>
          <w:p w:rsidR="00711495" w:rsidRPr="00685EEE" w:rsidRDefault="00711495" w:rsidP="00711495">
            <w:pPr>
              <w:suppressAutoHyphens/>
              <w:spacing w:after="0" w:line="360" w:lineRule="auto"/>
              <w:jc w:val="center"/>
              <w:rPr>
                <w:rFonts w:ascii="Times New Roman" w:eastAsia="Times New Roman" w:hAnsi="Times New Roman" w:cs="Times New Roman"/>
                <w:lang w:eastAsia="ar-SA"/>
              </w:rPr>
            </w:pPr>
            <w:proofErr w:type="spellStart"/>
            <w:r w:rsidRPr="00685EEE">
              <w:rPr>
                <w:rFonts w:ascii="Times New Roman" w:eastAsia="Times New Roman" w:hAnsi="Times New Roman" w:cs="Times New Roman"/>
                <w:lang w:eastAsia="ar-SA"/>
              </w:rPr>
              <w:t>шт</w:t>
            </w:r>
            <w:proofErr w:type="spellEnd"/>
          </w:p>
        </w:tc>
        <w:tc>
          <w:tcPr>
            <w:tcW w:w="363" w:type="pct"/>
            <w:shd w:val="clear" w:color="auto" w:fill="auto"/>
            <w:vAlign w:val="center"/>
          </w:tcPr>
          <w:p w:rsidR="00711495" w:rsidRPr="00685EEE" w:rsidRDefault="00711495" w:rsidP="00711495">
            <w:pPr>
              <w:jc w:val="center"/>
              <w:rPr>
                <w:rFonts w:ascii="Times New Roman" w:eastAsia="Times New Roman" w:hAnsi="Times New Roman" w:cs="Times New Roman"/>
                <w:szCs w:val="20"/>
                <w:lang w:eastAsia="ru-RU"/>
              </w:rPr>
            </w:pPr>
            <w:r w:rsidRPr="00685EEE">
              <w:rPr>
                <w:rFonts w:ascii="Times New Roman" w:eastAsia="Times New Roman" w:hAnsi="Times New Roman" w:cs="Times New Roman"/>
                <w:szCs w:val="20"/>
                <w:lang w:eastAsia="ru-RU"/>
              </w:rPr>
              <w:t>1</w:t>
            </w:r>
          </w:p>
        </w:tc>
        <w:tc>
          <w:tcPr>
            <w:tcW w:w="43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c>
          <w:tcPr>
            <w:tcW w:w="695" w:type="pct"/>
            <w:vAlign w:val="center"/>
          </w:tcPr>
          <w:p w:rsidR="00711495" w:rsidRPr="00685EEE" w:rsidRDefault="00711495" w:rsidP="00711495">
            <w:pPr>
              <w:suppressAutoHyphens/>
              <w:spacing w:after="0" w:line="240" w:lineRule="auto"/>
              <w:ind w:right="-36"/>
              <w:jc w:val="center"/>
              <w:rPr>
                <w:rFonts w:ascii="Times New Roman" w:eastAsia="Times New Roman" w:hAnsi="Times New Roman" w:cs="Times New Roman"/>
                <w:lang w:eastAsia="ru-RU"/>
              </w:rPr>
            </w:pPr>
          </w:p>
        </w:tc>
      </w:tr>
      <w:tr w:rsidR="008B20AF" w:rsidRPr="00685EEE" w:rsidTr="00DD1401">
        <w:trPr>
          <w:trHeight w:val="291"/>
          <w:jc w:val="center"/>
        </w:trPr>
        <w:tc>
          <w:tcPr>
            <w:tcW w:w="4305" w:type="pct"/>
            <w:gridSpan w:val="7"/>
            <w:vAlign w:val="center"/>
            <w:hideMark/>
          </w:tcPr>
          <w:p w:rsidR="008B20AF" w:rsidRPr="00685EEE" w:rsidRDefault="008B20AF" w:rsidP="008B20AF">
            <w:pPr>
              <w:suppressAutoHyphens/>
              <w:spacing w:after="0" w:line="240" w:lineRule="auto"/>
              <w:ind w:right="-36" w:firstLine="7258"/>
              <w:jc w:val="center"/>
              <w:rPr>
                <w:rFonts w:ascii="Times New Roman" w:eastAsia="Times New Roman" w:hAnsi="Times New Roman" w:cs="Times New Roman"/>
                <w:lang w:eastAsia="ru-RU"/>
              </w:rPr>
            </w:pPr>
            <w:r w:rsidRPr="00685EEE">
              <w:rPr>
                <w:rFonts w:ascii="Times New Roman" w:eastAsia="Times New Roman" w:hAnsi="Times New Roman" w:cs="Times New Roman"/>
                <w:lang w:eastAsia="ru-RU"/>
              </w:rPr>
              <w:t>ИТОГО</w:t>
            </w:r>
          </w:p>
        </w:tc>
        <w:tc>
          <w:tcPr>
            <w:tcW w:w="695" w:type="pct"/>
            <w:vAlign w:val="center"/>
          </w:tcPr>
          <w:p w:rsidR="008B20AF" w:rsidRPr="00685EEE" w:rsidRDefault="008B20AF" w:rsidP="008B20AF">
            <w:pPr>
              <w:suppressAutoHyphens/>
              <w:spacing w:after="0" w:line="240" w:lineRule="auto"/>
              <w:ind w:right="-36" w:firstLine="567"/>
              <w:jc w:val="center"/>
              <w:rPr>
                <w:rFonts w:ascii="Times New Roman" w:eastAsia="Times New Roman" w:hAnsi="Times New Roman" w:cs="Times New Roman"/>
                <w:lang w:eastAsia="ru-RU"/>
              </w:rPr>
            </w:pPr>
          </w:p>
        </w:tc>
      </w:tr>
    </w:tbl>
    <w:p w:rsidR="00996FC6" w:rsidRPr="00685EEE" w:rsidRDefault="00996FC6" w:rsidP="006331E3">
      <w:pPr>
        <w:tabs>
          <w:tab w:val="left" w:pos="676"/>
          <w:tab w:val="left" w:pos="1440"/>
        </w:tabs>
        <w:suppressAutoHyphens/>
        <w:spacing w:after="0" w:line="240" w:lineRule="auto"/>
        <w:ind w:firstLine="567"/>
        <w:jc w:val="center"/>
        <w:rPr>
          <w:rFonts w:ascii="Times New Roman" w:eastAsia="Times New Roman" w:hAnsi="Times New Roman" w:cs="Times New Roman"/>
          <w:b/>
          <w:lang w:eastAsia="ar-SA"/>
        </w:rPr>
      </w:pPr>
    </w:p>
    <w:p w:rsidR="00996FC6" w:rsidRPr="00685EEE" w:rsidRDefault="00996FC6" w:rsidP="006331E3">
      <w:pPr>
        <w:tabs>
          <w:tab w:val="left" w:pos="676"/>
          <w:tab w:val="left" w:pos="1440"/>
        </w:tabs>
        <w:suppressAutoHyphens/>
        <w:spacing w:after="0" w:line="240" w:lineRule="auto"/>
        <w:ind w:firstLine="567"/>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 xml:space="preserve">Всего наименований </w:t>
      </w:r>
      <w:r w:rsidR="008579F8" w:rsidRPr="00685EEE">
        <w:rPr>
          <w:rFonts w:ascii="Times New Roman" w:eastAsia="Times New Roman" w:hAnsi="Times New Roman" w:cs="Times New Roman"/>
          <w:lang w:eastAsia="ar-SA"/>
        </w:rPr>
        <w:t>16</w:t>
      </w:r>
      <w:r w:rsidRPr="00685EEE">
        <w:rPr>
          <w:rFonts w:ascii="Times New Roman" w:eastAsia="Times New Roman" w:hAnsi="Times New Roman" w:cs="Times New Roman"/>
          <w:lang w:eastAsia="ar-SA"/>
        </w:rPr>
        <w:t xml:space="preserve"> (</w:t>
      </w:r>
      <w:r w:rsidR="008579F8" w:rsidRPr="00685EEE">
        <w:rPr>
          <w:rFonts w:ascii="Times New Roman" w:eastAsia="Times New Roman" w:hAnsi="Times New Roman" w:cs="Times New Roman"/>
          <w:lang w:eastAsia="ar-SA"/>
        </w:rPr>
        <w:t>шестнадцать</w:t>
      </w:r>
      <w:r w:rsidRPr="00685EEE">
        <w:rPr>
          <w:rFonts w:ascii="Times New Roman" w:eastAsia="Times New Roman" w:hAnsi="Times New Roman" w:cs="Times New Roman"/>
          <w:lang w:eastAsia="ar-SA"/>
        </w:rPr>
        <w:t>) на сумму __________ (___________________) рубль 00 копеек, в том числе НДС ___ в размере ______ (либо НДС не облагается).</w:t>
      </w:r>
    </w:p>
    <w:p w:rsidR="00996FC6" w:rsidRPr="00685EEE" w:rsidRDefault="00996FC6" w:rsidP="006331E3">
      <w:pPr>
        <w:tabs>
          <w:tab w:val="left" w:pos="676"/>
          <w:tab w:val="left" w:pos="1440"/>
        </w:tabs>
        <w:suppressAutoHyphens/>
        <w:spacing w:after="0" w:line="240" w:lineRule="auto"/>
        <w:ind w:firstLine="567"/>
        <w:jc w:val="center"/>
        <w:rPr>
          <w:rFonts w:ascii="Times New Roman" w:eastAsia="Times New Roman" w:hAnsi="Times New Roman" w:cs="Times New Roman"/>
          <w:b/>
          <w:lang w:eastAsia="ar-SA"/>
        </w:rPr>
      </w:pPr>
    </w:p>
    <w:p w:rsidR="00996FC6" w:rsidRPr="00685EEE" w:rsidRDefault="00996FC6" w:rsidP="006331E3">
      <w:pPr>
        <w:tabs>
          <w:tab w:val="left" w:pos="2006"/>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2006"/>
        </w:tabs>
        <w:suppressAutoHyphens/>
        <w:spacing w:after="0" w:line="240" w:lineRule="auto"/>
        <w:ind w:firstLine="567"/>
        <w:jc w:val="right"/>
        <w:rPr>
          <w:rFonts w:ascii="Times New Roman" w:eastAsia="Times New Roman" w:hAnsi="Times New Roman" w:cs="Times New Roman"/>
          <w:lang w:eastAsia="ar-SA"/>
        </w:rPr>
      </w:pPr>
    </w:p>
    <w:p w:rsidR="00996FC6" w:rsidRPr="00685EEE" w:rsidRDefault="00996FC6" w:rsidP="006331E3">
      <w:pPr>
        <w:tabs>
          <w:tab w:val="left" w:pos="2006"/>
        </w:tabs>
        <w:suppressAutoHyphens/>
        <w:spacing w:after="0" w:line="240" w:lineRule="auto"/>
        <w:ind w:firstLine="567"/>
        <w:jc w:val="right"/>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Приложение № 2</w:t>
      </w:r>
    </w:p>
    <w:p w:rsidR="00996FC6" w:rsidRPr="00685EEE" w:rsidRDefault="00996FC6" w:rsidP="006331E3">
      <w:pPr>
        <w:tabs>
          <w:tab w:val="left" w:pos="676"/>
          <w:tab w:val="left" w:pos="1440"/>
        </w:tabs>
        <w:suppressAutoHyphens/>
        <w:spacing w:after="0" w:line="240" w:lineRule="auto"/>
        <w:ind w:firstLine="567"/>
        <w:jc w:val="right"/>
        <w:rPr>
          <w:rFonts w:ascii="Times New Roman" w:eastAsia="Times New Roman" w:hAnsi="Times New Roman" w:cs="Times New Roman"/>
          <w:lang w:eastAsia="ar-SA"/>
        </w:rPr>
      </w:pPr>
      <w:r w:rsidRPr="00685EEE">
        <w:rPr>
          <w:rFonts w:ascii="Times New Roman" w:eastAsia="Times New Roman" w:hAnsi="Times New Roman" w:cs="Times New Roman"/>
          <w:lang w:eastAsia="ar-SA"/>
        </w:rPr>
        <w:t>к Договору №__________________ «____» ____________2026 г.</w:t>
      </w:r>
    </w:p>
    <w:p w:rsidR="00996FC6" w:rsidRPr="00685EEE" w:rsidRDefault="00996FC6" w:rsidP="006331E3">
      <w:pPr>
        <w:suppressAutoHyphens/>
        <w:spacing w:after="0" w:line="240" w:lineRule="auto"/>
        <w:ind w:firstLine="567"/>
        <w:jc w:val="center"/>
        <w:rPr>
          <w:rFonts w:ascii="Times New Roman" w:eastAsia="Times New Roman" w:hAnsi="Times New Roman" w:cs="Times New Roman"/>
          <w:b/>
          <w:lang w:eastAsia="ar-SA"/>
        </w:rPr>
      </w:pPr>
    </w:p>
    <w:p w:rsidR="00996FC6" w:rsidRPr="00685EEE" w:rsidRDefault="00996FC6" w:rsidP="006331E3">
      <w:pPr>
        <w:tabs>
          <w:tab w:val="left" w:pos="676"/>
          <w:tab w:val="left" w:pos="1440"/>
        </w:tabs>
        <w:suppressAutoHyphens/>
        <w:spacing w:after="0" w:line="240" w:lineRule="auto"/>
        <w:ind w:firstLine="567"/>
        <w:jc w:val="center"/>
        <w:rPr>
          <w:rFonts w:ascii="Times New Roman" w:eastAsia="Times New Roman" w:hAnsi="Times New Roman" w:cs="Times New Roman"/>
          <w:b/>
          <w:lang w:eastAsia="ar-SA"/>
        </w:rPr>
      </w:pPr>
      <w:r w:rsidRPr="00685EEE">
        <w:rPr>
          <w:rFonts w:ascii="Times New Roman" w:eastAsia="Times New Roman" w:hAnsi="Times New Roman" w:cs="Times New Roman"/>
          <w:b/>
          <w:lang w:eastAsia="ar-SA"/>
        </w:rPr>
        <w:t>ТЕХНИЧЕСКИЕ ТРЕБОВАНИЯ</w:t>
      </w:r>
    </w:p>
    <w:p w:rsidR="00996FC6" w:rsidRPr="00685EEE" w:rsidRDefault="00996FC6" w:rsidP="006331E3">
      <w:pPr>
        <w:tabs>
          <w:tab w:val="left" w:pos="676"/>
          <w:tab w:val="left" w:pos="1440"/>
        </w:tabs>
        <w:suppressAutoHyphens/>
        <w:spacing w:after="0" w:line="240" w:lineRule="auto"/>
        <w:ind w:firstLine="567"/>
        <w:jc w:val="center"/>
        <w:rPr>
          <w:rFonts w:ascii="Times New Roman" w:eastAsia="Times New Roman" w:hAnsi="Times New Roman" w:cs="Times New Roman"/>
          <w:b/>
          <w:lang w:eastAsia="ar-SA"/>
        </w:rPr>
      </w:pPr>
    </w:p>
    <w:p w:rsidR="00996FC6" w:rsidRPr="00685EEE" w:rsidRDefault="00996FC6" w:rsidP="006331E3">
      <w:pPr>
        <w:tabs>
          <w:tab w:val="left" w:pos="676"/>
          <w:tab w:val="left" w:pos="1440"/>
        </w:tabs>
        <w:suppressAutoHyphens/>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b/>
          <w:lang w:eastAsia="ar-SA"/>
        </w:rPr>
        <w:t xml:space="preserve">1. Наименование объекта закупки: </w:t>
      </w:r>
      <w:r w:rsidRPr="00685EEE">
        <w:rPr>
          <w:rFonts w:ascii="Times New Roman" w:eastAsia="Times New Roman" w:hAnsi="Times New Roman" w:cs="Times New Roman"/>
          <w:lang w:eastAsia="ar-SA"/>
        </w:rPr>
        <w:t xml:space="preserve">Поставка </w:t>
      </w:r>
      <w:r w:rsidR="008B20AF" w:rsidRPr="00685EEE">
        <w:rPr>
          <w:rFonts w:ascii="Times New Roman" w:eastAsia="Times New Roman" w:hAnsi="Times New Roman" w:cs="Times New Roman"/>
          <w:lang w:eastAsia="ar-SA"/>
        </w:rPr>
        <w:t>рамочных вставных москитных сеток для МКЖТ ФГБОУ ВО ИрГУПС</w:t>
      </w:r>
      <w:r w:rsidRPr="00685EEE">
        <w:rPr>
          <w:rFonts w:ascii="Times New Roman" w:eastAsia="Times New Roman" w:hAnsi="Times New Roman" w:cs="Times New Roman"/>
          <w:lang w:eastAsia="ar-SA"/>
        </w:rPr>
        <w:t>.</w:t>
      </w:r>
    </w:p>
    <w:p w:rsidR="00996FC6" w:rsidRPr="00685EEE" w:rsidRDefault="00996FC6" w:rsidP="006331E3">
      <w:pPr>
        <w:tabs>
          <w:tab w:val="left" w:pos="676"/>
          <w:tab w:val="left" w:pos="1440"/>
        </w:tabs>
        <w:suppressAutoHyphens/>
        <w:spacing w:after="0" w:line="240" w:lineRule="auto"/>
        <w:ind w:firstLine="567"/>
        <w:jc w:val="both"/>
        <w:rPr>
          <w:rFonts w:ascii="Times New Roman" w:eastAsia="Times New Roman" w:hAnsi="Times New Roman" w:cs="Times New Roman"/>
          <w:lang w:eastAsia="ar-SA"/>
        </w:rPr>
      </w:pPr>
      <w:r w:rsidRPr="00685EEE">
        <w:rPr>
          <w:rFonts w:ascii="Times New Roman" w:eastAsia="Times New Roman" w:hAnsi="Times New Roman" w:cs="Times New Roman"/>
          <w:b/>
          <w:lang w:eastAsia="ar-SA"/>
        </w:rPr>
        <w:t xml:space="preserve">2. Срок поставки: </w:t>
      </w:r>
      <w:r w:rsidRPr="00685EEE">
        <w:rPr>
          <w:rFonts w:ascii="Times New Roman" w:eastAsia="Times New Roman" w:hAnsi="Times New Roman" w:cs="Times New Roman"/>
          <w:lang w:eastAsia="ar-SA"/>
        </w:rPr>
        <w:t xml:space="preserve">в течение </w:t>
      </w:r>
      <w:r w:rsidR="008B20AF" w:rsidRPr="00685EEE">
        <w:rPr>
          <w:rFonts w:ascii="Times New Roman" w:eastAsia="Times New Roman" w:hAnsi="Times New Roman" w:cs="Times New Roman"/>
          <w:lang w:eastAsia="ar-SA"/>
        </w:rPr>
        <w:t xml:space="preserve">20 </w:t>
      </w:r>
      <w:r w:rsidRPr="00685EEE">
        <w:rPr>
          <w:rFonts w:ascii="Times New Roman" w:eastAsia="Times New Roman" w:hAnsi="Times New Roman" w:cs="Times New Roman"/>
          <w:lang w:eastAsia="ar-SA"/>
        </w:rPr>
        <w:t>(</w:t>
      </w:r>
      <w:r w:rsidR="008B20AF" w:rsidRPr="00685EEE">
        <w:rPr>
          <w:rFonts w:ascii="Times New Roman" w:eastAsia="Times New Roman" w:hAnsi="Times New Roman" w:cs="Times New Roman"/>
          <w:lang w:eastAsia="ar-SA"/>
        </w:rPr>
        <w:t>двадцати</w:t>
      </w:r>
      <w:r w:rsidRPr="00685EEE">
        <w:rPr>
          <w:rFonts w:ascii="Times New Roman" w:eastAsia="Times New Roman" w:hAnsi="Times New Roman" w:cs="Times New Roman"/>
          <w:lang w:eastAsia="ar-SA"/>
        </w:rPr>
        <w:t>) рабочих дней с даты заключения Договора.</w:t>
      </w:r>
    </w:p>
    <w:p w:rsidR="00996FC6" w:rsidRPr="00685EEE" w:rsidRDefault="00996FC6" w:rsidP="006331E3">
      <w:pPr>
        <w:keepNext/>
        <w:keepLines/>
        <w:widowControl w:val="0"/>
        <w:numPr>
          <w:ilvl w:val="0"/>
          <w:numId w:val="8"/>
        </w:numPr>
        <w:suppressAutoHyphens/>
        <w:autoSpaceDE w:val="0"/>
        <w:autoSpaceDN w:val="0"/>
        <w:adjustRightInd w:val="0"/>
        <w:spacing w:after="0" w:line="240" w:lineRule="auto"/>
        <w:ind w:left="0" w:firstLine="567"/>
        <w:jc w:val="both"/>
        <w:rPr>
          <w:rFonts w:ascii="Times New Roman" w:eastAsia="Times New Roman" w:hAnsi="Times New Roman" w:cs="Times New Roman"/>
          <w:b/>
          <w:lang w:eastAsia="ru-RU"/>
        </w:rPr>
      </w:pPr>
      <w:r w:rsidRPr="00685EEE">
        <w:rPr>
          <w:rFonts w:ascii="Times New Roman" w:eastAsia="Times New Roman" w:hAnsi="Times New Roman" w:cs="Times New Roman"/>
          <w:b/>
          <w:lang w:eastAsia="ru-RU"/>
        </w:rPr>
        <w:lastRenderedPageBreak/>
        <w:t>Функциональные, технические и качественные характеристики, эксплуатационные характеристики товара:</w:t>
      </w:r>
    </w:p>
    <w:p w:rsidR="008B20AF" w:rsidRPr="00685EEE" w:rsidRDefault="008B20AF" w:rsidP="008B20AF">
      <w:pPr>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 Сетки москитные рамочные должны быть новыми, из новых материалов и фурнитуры, ранее неиспользованными, не иметь дефектов, связанных с конструкцией, а их качественные, функциональные, эксплуатационные характеристики должны соответствовать назначению.</w:t>
      </w:r>
    </w:p>
    <w:p w:rsidR="008B20AF" w:rsidRPr="00685EEE" w:rsidRDefault="008B20AF" w:rsidP="008B20AF">
      <w:pPr>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 Рамочная москитная сетка для пластикового окна должна быть из алюминиевого профиля белого цвета, а рама соединена пластиковыми цельнолитыми уголками. По периметру рамки должен быть установлен уплотнительный шнур.</w:t>
      </w:r>
    </w:p>
    <w:p w:rsidR="008B20AF" w:rsidRPr="00685EEE" w:rsidRDefault="008B20AF" w:rsidP="008B20AF">
      <w:pPr>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  Москитная сетка должн</w:t>
      </w:r>
      <w:r w:rsidR="00332CB5">
        <w:rPr>
          <w:rFonts w:ascii="Times New Roman" w:eastAsia="Times New Roman" w:hAnsi="Times New Roman" w:cs="Times New Roman"/>
          <w:bCs/>
          <w:lang w:eastAsia="ar-SA"/>
        </w:rPr>
        <w:t>а</w:t>
      </w:r>
      <w:r w:rsidRPr="00685EEE">
        <w:rPr>
          <w:rFonts w:ascii="Times New Roman" w:eastAsia="Times New Roman" w:hAnsi="Times New Roman" w:cs="Times New Roman"/>
          <w:bCs/>
          <w:lang w:eastAsia="ar-SA"/>
        </w:rPr>
        <w:t xml:space="preserve"> быть поделена посередине поперечной планкой из алюминиевого профиля (при высоте сетки более 1000мм) и оснащена пластиковыми ручками.</w:t>
      </w:r>
    </w:p>
    <w:p w:rsidR="008B20AF" w:rsidRPr="00685EEE" w:rsidRDefault="008B20AF" w:rsidP="008B20AF">
      <w:pPr>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 xml:space="preserve"> - Сетки москитные рамочные вставные должны быть предназначены для установки на рамы вертикальных окон с внутренней стороны окна. </w:t>
      </w:r>
    </w:p>
    <w:p w:rsidR="008B20AF" w:rsidRPr="00685EEE" w:rsidRDefault="008B20AF" w:rsidP="008B20AF">
      <w:pPr>
        <w:spacing w:after="0" w:line="240" w:lineRule="auto"/>
        <w:ind w:firstLine="567"/>
        <w:jc w:val="both"/>
        <w:rPr>
          <w:rFonts w:ascii="Times New Roman" w:eastAsia="Times New Roman" w:hAnsi="Times New Roman" w:cs="Times New Roman"/>
          <w:bCs/>
          <w:lang w:eastAsia="ar-SA"/>
        </w:rPr>
      </w:pPr>
      <w:r w:rsidRPr="00685EEE">
        <w:rPr>
          <w:rFonts w:ascii="Times New Roman" w:eastAsia="Times New Roman" w:hAnsi="Times New Roman" w:cs="Times New Roman"/>
          <w:bCs/>
          <w:lang w:eastAsia="ar-SA"/>
        </w:rPr>
        <w:t>- Москитная сетка после установки должна плотно прилегать к оконному проему, между окном и москитной сеткой не должно быть щелей, крепления должны позволять осуществлять свободный съем москитных сеток.</w:t>
      </w:r>
    </w:p>
    <w:p w:rsidR="00996FC6" w:rsidRPr="00685EEE" w:rsidRDefault="008B20AF" w:rsidP="008B20AF">
      <w:pPr>
        <w:spacing w:after="0" w:line="240" w:lineRule="auto"/>
        <w:ind w:firstLine="567"/>
        <w:jc w:val="both"/>
        <w:rPr>
          <w:rFonts w:ascii="Times New Roman" w:eastAsia="Times New Roman" w:hAnsi="Times New Roman" w:cs="Times New Roman"/>
          <w:color w:val="000000"/>
          <w:lang w:eastAsia="ru-RU"/>
        </w:rPr>
      </w:pPr>
      <w:r w:rsidRPr="00685EEE">
        <w:rPr>
          <w:rFonts w:ascii="Times New Roman" w:eastAsia="Times New Roman" w:hAnsi="Times New Roman" w:cs="Times New Roman"/>
          <w:bCs/>
          <w:lang w:eastAsia="ar-SA"/>
        </w:rPr>
        <w:t>- Товар должен соответствовать требованиям технических регламентов, положениям стандартов, сводам правил и иметь Сертификат Соответствия или декларацию о соответствии – документ, удостоверяющий данное соответствие товара или письмо о необязательной сертификации на данный вид товаров.</w:t>
      </w:r>
    </w:p>
    <w:p w:rsidR="00996FC6" w:rsidRPr="00685EEE" w:rsidRDefault="00996FC6" w:rsidP="006331E3">
      <w:pPr>
        <w:suppressAutoHyphens/>
        <w:spacing w:after="0" w:line="240" w:lineRule="auto"/>
        <w:ind w:firstLine="567"/>
        <w:jc w:val="both"/>
        <w:rPr>
          <w:rFonts w:ascii="Times New Roman" w:eastAsia="Times New Roman" w:hAnsi="Times New Roman" w:cs="Times New Roman"/>
          <w:bCs/>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5E0" w:firstRow="1" w:lastRow="1" w:firstColumn="1" w:lastColumn="1" w:noHBand="0" w:noVBand="1"/>
      </w:tblPr>
      <w:tblGrid>
        <w:gridCol w:w="383"/>
        <w:gridCol w:w="1179"/>
        <w:gridCol w:w="1188"/>
        <w:gridCol w:w="1335"/>
        <w:gridCol w:w="1270"/>
        <w:gridCol w:w="1355"/>
        <w:gridCol w:w="1270"/>
        <w:gridCol w:w="1360"/>
        <w:gridCol w:w="572"/>
      </w:tblGrid>
      <w:tr w:rsidR="00DD1401" w:rsidRPr="00685EEE" w:rsidTr="00DD1401">
        <w:trPr>
          <w:trHeight w:val="1035"/>
          <w:tblHeader/>
        </w:trPr>
        <w:tc>
          <w:tcPr>
            <w:tcW w:w="193" w:type="pct"/>
            <w:shd w:val="clear" w:color="auto" w:fill="FFFFFF"/>
            <w:tcMar>
              <w:top w:w="65" w:type="dxa"/>
              <w:left w:w="65" w:type="dxa"/>
              <w:bottom w:w="65" w:type="dxa"/>
              <w:right w:w="65" w:type="dxa"/>
            </w:tcMar>
            <w:vAlign w:val="center"/>
            <w:hideMark/>
          </w:tcPr>
          <w:p w:rsidR="00DD1401" w:rsidRPr="00685EEE" w:rsidRDefault="00DD1401" w:rsidP="00DD1401">
            <w:pPr>
              <w:widowControl w:val="0"/>
              <w:tabs>
                <w:tab w:val="left" w:pos="567"/>
                <w:tab w:val="left" w:pos="1418"/>
              </w:tabs>
              <w:suppressAutoHyphens/>
              <w:spacing w:after="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val="x-none" w:eastAsia="x-none" w:bidi="hi-IN"/>
              </w:rPr>
              <w:t>№</w:t>
            </w:r>
          </w:p>
          <w:p w:rsidR="00DD1401" w:rsidRPr="00685EEE" w:rsidRDefault="00DD1401" w:rsidP="00DD1401">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val="x-none" w:eastAsia="x-none" w:bidi="hi-IN"/>
              </w:rPr>
            </w:pPr>
            <w:r w:rsidRPr="00685EEE">
              <w:rPr>
                <w:rFonts w:ascii="Times New Roman" w:eastAsia="Lucida Sans Unicode" w:hAnsi="Times New Roman" w:cs="Times New Roman"/>
                <w:bCs/>
                <w:kern w:val="1"/>
                <w:sz w:val="20"/>
                <w:szCs w:val="20"/>
                <w:lang w:val="x-none" w:eastAsia="x-none" w:bidi="hi-IN"/>
              </w:rPr>
              <w:t>п/п</w:t>
            </w:r>
          </w:p>
        </w:tc>
        <w:tc>
          <w:tcPr>
            <w:tcW w:w="595" w:type="pct"/>
            <w:shd w:val="clear" w:color="auto" w:fill="FFFFFF"/>
            <w:tcMar>
              <w:top w:w="65" w:type="dxa"/>
              <w:left w:w="65" w:type="dxa"/>
              <w:bottom w:w="65" w:type="dxa"/>
              <w:right w:w="65" w:type="dxa"/>
            </w:tcMar>
            <w:vAlign w:val="center"/>
            <w:hideMark/>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Код позиции КТРУ/ ОКПД2</w:t>
            </w:r>
          </w:p>
        </w:tc>
        <w:tc>
          <w:tcPr>
            <w:tcW w:w="599" w:type="pct"/>
            <w:shd w:val="clear" w:color="auto" w:fill="FFFFFF"/>
            <w:vAlign w:val="center"/>
          </w:tcPr>
          <w:p w:rsidR="00DD1401" w:rsidRPr="00685EEE" w:rsidRDefault="00DD1401" w:rsidP="00DD1401">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Наименование товара</w:t>
            </w:r>
          </w:p>
        </w:tc>
        <w:tc>
          <w:tcPr>
            <w:tcW w:w="673" w:type="pc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Тип характеристики</w:t>
            </w:r>
          </w:p>
        </w:tc>
        <w:tc>
          <w:tcPr>
            <w:tcW w:w="641" w:type="pc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Наименование характеристики</w:t>
            </w:r>
          </w:p>
        </w:tc>
        <w:tc>
          <w:tcPr>
            <w:tcW w:w="684" w:type="pc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 xml:space="preserve">Значение характеристики </w:t>
            </w:r>
          </w:p>
        </w:tc>
        <w:tc>
          <w:tcPr>
            <w:tcW w:w="641" w:type="pc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Единица измерения характеристики</w:t>
            </w:r>
          </w:p>
        </w:tc>
        <w:tc>
          <w:tcPr>
            <w:tcW w:w="686" w:type="pc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Обоснование необходимости использования дополнительной характеристики</w:t>
            </w:r>
          </w:p>
        </w:tc>
        <w:tc>
          <w:tcPr>
            <w:tcW w:w="289" w:type="pc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bCs/>
                <w:kern w:val="1"/>
                <w:sz w:val="20"/>
                <w:szCs w:val="20"/>
                <w:lang w:eastAsia="x-none" w:bidi="hi-IN"/>
              </w:rPr>
            </w:pPr>
            <w:r w:rsidRPr="00685EEE">
              <w:rPr>
                <w:rFonts w:ascii="Times New Roman" w:eastAsia="Lucida Sans Unicode" w:hAnsi="Times New Roman" w:cs="Times New Roman"/>
                <w:bCs/>
                <w:kern w:val="1"/>
                <w:sz w:val="20"/>
                <w:szCs w:val="20"/>
                <w:lang w:eastAsia="x-none" w:bidi="hi-IN"/>
              </w:rPr>
              <w:t xml:space="preserve">Кол-во, </w:t>
            </w:r>
            <w:proofErr w:type="spellStart"/>
            <w:r w:rsidRPr="00685EEE">
              <w:rPr>
                <w:rFonts w:ascii="Times New Roman" w:eastAsia="Lucida Sans Unicode" w:hAnsi="Times New Roman" w:cs="Times New Roman"/>
                <w:bCs/>
                <w:kern w:val="1"/>
                <w:sz w:val="20"/>
                <w:szCs w:val="20"/>
                <w:lang w:eastAsia="x-none" w:bidi="hi-IN"/>
              </w:rPr>
              <w:t>ед.изм</w:t>
            </w:r>
            <w:proofErr w:type="spellEnd"/>
            <w:r w:rsidRPr="00685EEE">
              <w:rPr>
                <w:rFonts w:ascii="Times New Roman" w:eastAsia="Lucida Sans Unicode" w:hAnsi="Times New Roman" w:cs="Times New Roman"/>
                <w:bCs/>
                <w:kern w:val="1"/>
                <w:sz w:val="20"/>
                <w:szCs w:val="20"/>
                <w:lang w:eastAsia="x-none" w:bidi="hi-IN"/>
              </w:rPr>
              <w:t>.</w:t>
            </w:r>
          </w:p>
        </w:tc>
      </w:tr>
      <w:tr w:rsidR="00DD1401" w:rsidRPr="00685EEE" w:rsidTr="00E0571E">
        <w:trPr>
          <w:trHeight w:val="314"/>
        </w:trPr>
        <w:tc>
          <w:tcPr>
            <w:tcW w:w="193" w:type="pct"/>
            <w:vMerge w:val="restart"/>
            <w:shd w:val="clear" w:color="auto" w:fill="FFFFFF"/>
            <w:vAlign w:val="center"/>
          </w:tcPr>
          <w:p w:rsidR="00DD1401" w:rsidRPr="00685EEE" w:rsidRDefault="00DD1401"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1</w:t>
            </w:r>
          </w:p>
          <w:p w:rsidR="00DD1401" w:rsidRPr="00685EEE" w:rsidRDefault="00DD1401"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p w:rsidR="00DD1401" w:rsidRPr="00685EEE" w:rsidRDefault="00DD1401"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val="restart"/>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DD1401" w:rsidRPr="00685EEE" w:rsidRDefault="00DD1401" w:rsidP="00DD1401">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DD1401" w:rsidRPr="00685EEE" w:rsidRDefault="00DD1401" w:rsidP="00DD1401">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w:t>
            </w:r>
          </w:p>
        </w:tc>
        <w:tc>
          <w:tcPr>
            <w:tcW w:w="289" w:type="pct"/>
            <w:vMerge w:val="restar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w:t>
            </w: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DD1401" w:rsidRPr="00685EEE" w:rsidRDefault="00DD1401" w:rsidP="00DD1401">
            <w:pPr>
              <w:jc w:val="center"/>
              <w:rPr>
                <w:rFonts w:ascii="Times New Roman" w:hAnsi="Times New Roman" w:cs="Times New Roman"/>
                <w:sz w:val="20"/>
              </w:rPr>
            </w:pPr>
            <w:r w:rsidRPr="00685EEE">
              <w:rPr>
                <w:rFonts w:ascii="Times New Roman" w:hAnsi="Times New Roman" w:cs="Times New Roman"/>
                <w:sz w:val="20"/>
              </w:rPr>
              <w:t>545</w:t>
            </w:r>
          </w:p>
        </w:tc>
        <w:tc>
          <w:tcPr>
            <w:tcW w:w="641" w:type="pct"/>
            <w:shd w:val="clear" w:color="auto" w:fill="FFFFFF"/>
            <w:vAlign w:val="center"/>
          </w:tcPr>
          <w:p w:rsidR="00DD1401" w:rsidRPr="00685EEE" w:rsidRDefault="00DD1401" w:rsidP="00DD1401">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DD1401" w:rsidRPr="00685EEE" w:rsidRDefault="00DD1401" w:rsidP="00DD1401">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DD1401" w:rsidRPr="00685EEE" w:rsidRDefault="00DD1401" w:rsidP="00DD1401">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DD1401" w:rsidRPr="00685EEE" w:rsidRDefault="00DD1401" w:rsidP="00DD1401">
            <w:pPr>
              <w:jc w:val="center"/>
              <w:rPr>
                <w:rFonts w:ascii="Times New Roman" w:hAnsi="Times New Roman" w:cs="Times New Roman"/>
                <w:sz w:val="20"/>
              </w:rPr>
            </w:pPr>
            <w:r w:rsidRPr="00685EEE">
              <w:rPr>
                <w:rFonts w:ascii="Times New Roman" w:hAnsi="Times New Roman" w:cs="Times New Roman"/>
                <w:sz w:val="20"/>
              </w:rPr>
              <w:t>980</w:t>
            </w:r>
          </w:p>
        </w:tc>
        <w:tc>
          <w:tcPr>
            <w:tcW w:w="641" w:type="pct"/>
            <w:shd w:val="clear" w:color="auto" w:fill="FFFFFF"/>
            <w:vAlign w:val="center"/>
          </w:tcPr>
          <w:p w:rsidR="00DD1401" w:rsidRPr="00685EEE" w:rsidRDefault="00DD1401" w:rsidP="00DD1401">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DD1401" w:rsidRPr="00685EEE" w:rsidRDefault="00DD1401" w:rsidP="00DD1401">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w:t>
            </w: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При высоте более одного метра </w:t>
            </w:r>
            <w:r w:rsidRPr="00685EEE">
              <w:rPr>
                <w:rFonts w:ascii="Times New Roman" w:hAnsi="Times New Roman" w:cs="Times New Roman"/>
                <w:sz w:val="20"/>
                <w:szCs w:val="20"/>
                <w:lang w:eastAsia="x-none"/>
              </w:rPr>
              <w:lastRenderedPageBreak/>
              <w:t>устанавливается поперечная планка</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Для увеличения срока </w:t>
            </w:r>
            <w:r w:rsidRPr="00685EEE">
              <w:rPr>
                <w:rFonts w:ascii="Times New Roman" w:eastAsia="Lucida Sans Unicode" w:hAnsi="Times New Roman" w:cs="Times New Roman"/>
                <w:kern w:val="1"/>
                <w:sz w:val="20"/>
                <w:szCs w:val="20"/>
                <w:lang w:eastAsia="hi-IN" w:bidi="hi-IN"/>
              </w:rPr>
              <w:lastRenderedPageBreak/>
              <w:t>эксплуатации изделия</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DD1401" w:rsidRPr="00685EEE" w:rsidTr="00DD1401">
        <w:trPr>
          <w:trHeight w:val="314"/>
        </w:trPr>
        <w:tc>
          <w:tcPr>
            <w:tcW w:w="19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DD1401" w:rsidRPr="00685EEE" w:rsidRDefault="00DD1401" w:rsidP="00DD1401">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DD1401" w:rsidRPr="00685EEE" w:rsidRDefault="00DD1401" w:rsidP="00DD1401">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DD1401" w:rsidRPr="00685EEE" w:rsidRDefault="00DD1401" w:rsidP="00DD1401">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DD1401" w:rsidRPr="00685EEE" w:rsidRDefault="00DD1401" w:rsidP="00DD1401">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DD1401" w:rsidRPr="00685EEE" w:rsidRDefault="00DD1401" w:rsidP="00DD1401">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0571E">
        <w:trPr>
          <w:trHeight w:val="314"/>
        </w:trPr>
        <w:tc>
          <w:tcPr>
            <w:tcW w:w="193" w:type="pct"/>
            <w:vMerge w:val="restart"/>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2</w:t>
            </w:r>
          </w:p>
        </w:tc>
        <w:tc>
          <w:tcPr>
            <w:tcW w:w="595" w:type="pct"/>
            <w:vMerge w:val="restart"/>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E0571E" w:rsidRPr="00685EEE" w:rsidRDefault="00E0571E" w:rsidP="00E0571E">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E0571E" w:rsidRPr="00685EEE" w:rsidRDefault="00E0571E" w:rsidP="00E0571E">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E0571E" w:rsidRPr="00685EEE" w:rsidRDefault="00E0571E" w:rsidP="00E0571E">
            <w:pPr>
              <w:jc w:val="center"/>
              <w:rPr>
                <w:rFonts w:ascii="Times New Roman" w:hAnsi="Times New Roman" w:cs="Times New Roman"/>
                <w:sz w:val="20"/>
              </w:rPr>
            </w:pPr>
            <w:r w:rsidRPr="00685EEE">
              <w:rPr>
                <w:rFonts w:ascii="Times New Roman" w:hAnsi="Times New Roman" w:cs="Times New Roman"/>
                <w:sz w:val="20"/>
              </w:rPr>
              <w:t>545</w:t>
            </w:r>
          </w:p>
        </w:tc>
        <w:tc>
          <w:tcPr>
            <w:tcW w:w="641" w:type="pct"/>
            <w:shd w:val="clear" w:color="auto" w:fill="FFFFFF"/>
            <w:vAlign w:val="center"/>
          </w:tcPr>
          <w:p w:rsidR="00E0571E" w:rsidRPr="00685EEE" w:rsidRDefault="00E0571E" w:rsidP="00E0571E">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E0571E" w:rsidRPr="00685EEE" w:rsidRDefault="00E0571E" w:rsidP="00E0571E">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E0571E" w:rsidRPr="00685EEE" w:rsidRDefault="00E0571E" w:rsidP="00E0571E">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E0571E" w:rsidRPr="00685EEE" w:rsidRDefault="00E0571E" w:rsidP="00E0571E">
            <w:pPr>
              <w:jc w:val="center"/>
              <w:rPr>
                <w:rFonts w:ascii="Times New Roman" w:hAnsi="Times New Roman" w:cs="Times New Roman"/>
                <w:sz w:val="20"/>
                <w:lang w:val="en-US"/>
              </w:rPr>
            </w:pPr>
            <w:r w:rsidRPr="00685EEE">
              <w:rPr>
                <w:rFonts w:ascii="Times New Roman" w:hAnsi="Times New Roman" w:cs="Times New Roman"/>
                <w:sz w:val="20"/>
                <w:lang w:val="en-US"/>
              </w:rPr>
              <w:t>985</w:t>
            </w:r>
          </w:p>
        </w:tc>
        <w:tc>
          <w:tcPr>
            <w:tcW w:w="641" w:type="pct"/>
            <w:shd w:val="clear" w:color="auto" w:fill="FFFFFF"/>
            <w:vAlign w:val="center"/>
          </w:tcPr>
          <w:p w:rsidR="00E0571E" w:rsidRPr="00685EEE" w:rsidRDefault="00E0571E" w:rsidP="00E0571E">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E0571E" w:rsidRPr="00685EEE" w:rsidRDefault="00E0571E" w:rsidP="00E0571E">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w:t>
            </w:r>
            <w:r w:rsidRPr="00685EEE">
              <w:rPr>
                <w:rFonts w:ascii="Times New Roman" w:hAnsi="Times New Roman" w:cs="Times New Roman"/>
                <w:sz w:val="20"/>
                <w:szCs w:val="20"/>
                <w:lang w:eastAsia="x-none"/>
              </w:rPr>
              <w:lastRenderedPageBreak/>
              <w:t>под обжим</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Для увеличения срока </w:t>
            </w:r>
            <w:r w:rsidRPr="00685EEE">
              <w:rPr>
                <w:rFonts w:ascii="Times New Roman" w:eastAsia="Lucida Sans Unicode" w:hAnsi="Times New Roman" w:cs="Times New Roman"/>
                <w:kern w:val="1"/>
                <w:sz w:val="20"/>
                <w:szCs w:val="20"/>
                <w:lang w:eastAsia="hi-IN" w:bidi="hi-IN"/>
              </w:rPr>
              <w:lastRenderedPageBreak/>
              <w:t>эксплуатации изделия</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DD1401">
        <w:trPr>
          <w:trHeight w:val="314"/>
        </w:trPr>
        <w:tc>
          <w:tcPr>
            <w:tcW w:w="19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0571E">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0571E">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E0571E" w:rsidRPr="00685EEE" w:rsidRDefault="00E0571E" w:rsidP="00E0571E">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0571E">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E0571E" w:rsidRPr="00685EEE" w:rsidRDefault="00E0571E" w:rsidP="00E0571E">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3</w:t>
            </w:r>
          </w:p>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val="restart"/>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E0571E" w:rsidRPr="00685EEE" w:rsidRDefault="00E0571E" w:rsidP="00E2103B">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w:t>
            </w:r>
          </w:p>
        </w:tc>
        <w:tc>
          <w:tcPr>
            <w:tcW w:w="289"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2</w:t>
            </w: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E0571E" w:rsidRPr="00685EEE" w:rsidRDefault="00E0571E" w:rsidP="00E0571E">
            <w:pPr>
              <w:jc w:val="center"/>
              <w:rPr>
                <w:rFonts w:ascii="Times New Roman" w:hAnsi="Times New Roman" w:cs="Times New Roman"/>
                <w:sz w:val="20"/>
                <w:lang w:val="en-US"/>
              </w:rPr>
            </w:pPr>
            <w:r w:rsidRPr="00685EEE">
              <w:rPr>
                <w:rFonts w:ascii="Times New Roman" w:hAnsi="Times New Roman" w:cs="Times New Roman"/>
                <w:sz w:val="20"/>
              </w:rPr>
              <w:t>5</w:t>
            </w:r>
            <w:r w:rsidRPr="00685EEE">
              <w:rPr>
                <w:rFonts w:ascii="Times New Roman" w:hAnsi="Times New Roman" w:cs="Times New Roman"/>
                <w:sz w:val="20"/>
                <w:lang w:val="en-US"/>
              </w:rPr>
              <w:t>95</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E0571E" w:rsidRPr="00685EEE" w:rsidRDefault="00E0571E" w:rsidP="00E2103B">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E0571E" w:rsidRPr="00685EEE" w:rsidRDefault="00E0571E" w:rsidP="00E0571E">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E0571E" w:rsidRPr="00685EEE" w:rsidRDefault="00E0571E" w:rsidP="00E2103B">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w:t>
            </w: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Для увеличения срока </w:t>
            </w:r>
            <w:r w:rsidRPr="00685EEE">
              <w:rPr>
                <w:rFonts w:ascii="Times New Roman" w:eastAsia="Lucida Sans Unicode" w:hAnsi="Times New Roman" w:cs="Times New Roman"/>
                <w:kern w:val="1"/>
                <w:sz w:val="20"/>
                <w:szCs w:val="20"/>
                <w:lang w:eastAsia="hi-IN" w:bidi="hi-IN"/>
              </w:rPr>
              <w:lastRenderedPageBreak/>
              <w:t>эксплуатации изделия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4</w:t>
            </w:r>
          </w:p>
        </w:tc>
        <w:tc>
          <w:tcPr>
            <w:tcW w:w="595" w:type="pct"/>
            <w:vMerge w:val="restart"/>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E0571E" w:rsidRPr="00685EEE" w:rsidRDefault="00E0571E" w:rsidP="00E2103B">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E0571E" w:rsidRPr="00685EEE" w:rsidRDefault="00E0571E" w:rsidP="00E2103B">
            <w:pPr>
              <w:jc w:val="center"/>
              <w:rPr>
                <w:rFonts w:ascii="Times New Roman" w:hAnsi="Times New Roman" w:cs="Times New Roman"/>
                <w:sz w:val="20"/>
                <w:lang w:val="en-US"/>
              </w:rPr>
            </w:pPr>
            <w:r w:rsidRPr="00685EEE">
              <w:rPr>
                <w:rFonts w:ascii="Times New Roman" w:hAnsi="Times New Roman" w:cs="Times New Roman"/>
                <w:sz w:val="20"/>
                <w:lang w:val="en-US"/>
              </w:rPr>
              <w:t>605</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E0571E" w:rsidRPr="00685EEE" w:rsidRDefault="00E0571E" w:rsidP="00E2103B">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E0571E" w:rsidRPr="00685EEE" w:rsidRDefault="00E0571E" w:rsidP="00E2103B">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E0571E" w:rsidRPr="00685EEE" w:rsidRDefault="00E0571E" w:rsidP="00E2103B">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E0571E" w:rsidRPr="00685EEE" w:rsidRDefault="00E0571E" w:rsidP="00E2103B">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E0571E" w:rsidRPr="00685EEE" w:rsidTr="00E2103B">
        <w:trPr>
          <w:trHeight w:val="314"/>
        </w:trPr>
        <w:tc>
          <w:tcPr>
            <w:tcW w:w="19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E0571E" w:rsidRPr="00685EEE" w:rsidRDefault="00E0571E" w:rsidP="00E2103B">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E0571E" w:rsidRPr="00685EEE" w:rsidRDefault="00E0571E" w:rsidP="00E2103B">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E0571E" w:rsidRPr="00685EEE" w:rsidRDefault="00E0571E" w:rsidP="00E2103B">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E0571E" w:rsidRPr="00685EEE" w:rsidRDefault="00E0571E" w:rsidP="00E2103B">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E0571E" w:rsidRPr="00685EEE" w:rsidRDefault="00E0571E" w:rsidP="00E2103B">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5</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620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 xml:space="preserve">Внутренние зацепы (металлические флажки) 4 шт. на одно </w:t>
            </w:r>
            <w:r w:rsidRPr="00685EEE">
              <w:rPr>
                <w:rFonts w:ascii="Times New Roman" w:hAnsi="Times New Roman" w:cs="Times New Roman"/>
                <w:sz w:val="20"/>
                <w:szCs w:val="20"/>
                <w:lang w:eastAsia="x-none"/>
              </w:rPr>
              <w:lastRenderedPageBreak/>
              <w:t>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lastRenderedPageBreak/>
              <w:t>6</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2</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630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В цвет с установленными оконными </w:t>
            </w:r>
            <w:r w:rsidRPr="00685EEE">
              <w:rPr>
                <w:rFonts w:ascii="Times New Roman" w:eastAsia="Lucida Sans Unicode" w:hAnsi="Times New Roman" w:cs="Times New Roman"/>
                <w:kern w:val="1"/>
                <w:sz w:val="20"/>
                <w:szCs w:val="20"/>
                <w:lang w:eastAsia="hi-IN" w:bidi="hi-IN"/>
              </w:rPr>
              <w:lastRenderedPageBreak/>
              <w:t>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7</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5</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635</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8</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20</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640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При высоте более одного метра устанавливается поперечная </w:t>
            </w:r>
            <w:r w:rsidRPr="00685EEE">
              <w:rPr>
                <w:rFonts w:ascii="Times New Roman" w:hAnsi="Times New Roman" w:cs="Times New Roman"/>
                <w:sz w:val="20"/>
                <w:szCs w:val="20"/>
                <w:lang w:eastAsia="x-none"/>
              </w:rPr>
              <w:lastRenderedPageBreak/>
              <w:t>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9</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2</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645</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Для увеличения срока эксплуатации </w:t>
            </w:r>
            <w:r w:rsidRPr="00685EEE">
              <w:rPr>
                <w:rFonts w:ascii="Times New Roman" w:eastAsia="Lucida Sans Unicode" w:hAnsi="Times New Roman" w:cs="Times New Roman"/>
                <w:kern w:val="1"/>
                <w:sz w:val="20"/>
                <w:szCs w:val="20"/>
                <w:lang w:eastAsia="hi-IN" w:bidi="hi-IN"/>
              </w:rPr>
              <w:lastRenderedPageBreak/>
              <w:t>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10</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9</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650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Для увеличения срока эксплуатации </w:t>
            </w:r>
            <w:r w:rsidRPr="00685EEE">
              <w:rPr>
                <w:rFonts w:ascii="Times New Roman" w:eastAsia="Lucida Sans Unicode" w:hAnsi="Times New Roman" w:cs="Times New Roman"/>
                <w:kern w:val="1"/>
                <w:sz w:val="20"/>
                <w:szCs w:val="20"/>
                <w:lang w:eastAsia="hi-IN" w:bidi="hi-IN"/>
              </w:rPr>
              <w:lastRenderedPageBreak/>
              <w:t>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11</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4</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655</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12</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660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 xml:space="preserve">Внутренние зацепы (металлические флажки) 4 шт. на одно </w:t>
            </w:r>
            <w:r w:rsidRPr="00685EEE">
              <w:rPr>
                <w:rFonts w:ascii="Times New Roman" w:hAnsi="Times New Roman" w:cs="Times New Roman"/>
                <w:sz w:val="20"/>
                <w:szCs w:val="20"/>
                <w:lang w:eastAsia="x-none"/>
              </w:rPr>
              <w:lastRenderedPageBreak/>
              <w:t>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lastRenderedPageBreak/>
              <w:t>13</w:t>
            </w:r>
          </w:p>
        </w:tc>
        <w:tc>
          <w:tcPr>
            <w:tcW w:w="595" w:type="pct"/>
            <w:vMerge w:val="restart"/>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A12EC9" w:rsidRPr="00685EEE" w:rsidRDefault="00685EEE" w:rsidP="00711495">
            <w:pPr>
              <w:jc w:val="center"/>
              <w:rPr>
                <w:rFonts w:ascii="Times New Roman" w:hAnsi="Times New Roman" w:cs="Times New Roman"/>
                <w:sz w:val="20"/>
                <w:lang w:val="en-US"/>
              </w:rPr>
            </w:pPr>
            <w:r w:rsidRPr="00685EEE">
              <w:rPr>
                <w:rFonts w:ascii="Times New Roman" w:hAnsi="Times New Roman" w:cs="Times New Roman"/>
                <w:sz w:val="20"/>
                <w:lang w:val="en-US"/>
              </w:rPr>
              <w:t>665</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A12EC9" w:rsidRPr="00685EEE" w:rsidRDefault="00A12EC9"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A12EC9" w:rsidRPr="00685EEE" w:rsidRDefault="00A12EC9"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A12EC9" w:rsidRPr="00685EEE" w:rsidRDefault="00A12EC9"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В цвет с установленными оконными </w:t>
            </w:r>
            <w:r w:rsidRPr="00685EEE">
              <w:rPr>
                <w:rFonts w:ascii="Times New Roman" w:eastAsia="Lucida Sans Unicode" w:hAnsi="Times New Roman" w:cs="Times New Roman"/>
                <w:kern w:val="1"/>
                <w:sz w:val="20"/>
                <w:szCs w:val="20"/>
                <w:lang w:eastAsia="hi-IN" w:bidi="hi-IN"/>
              </w:rPr>
              <w:lastRenderedPageBreak/>
              <w:t>рамами</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A12EC9" w:rsidRPr="00685EEE" w:rsidTr="00711495">
        <w:trPr>
          <w:trHeight w:val="314"/>
        </w:trPr>
        <w:tc>
          <w:tcPr>
            <w:tcW w:w="19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A12EC9" w:rsidRPr="00685EEE" w:rsidRDefault="00A12EC9"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A12EC9" w:rsidRPr="00685EEE" w:rsidRDefault="00A12EC9"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A12EC9" w:rsidRPr="00685EEE" w:rsidRDefault="00A12EC9"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A12EC9" w:rsidRPr="00685EEE" w:rsidRDefault="00A12EC9"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A12EC9" w:rsidRPr="00685EEE" w:rsidRDefault="00A12EC9"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14</w:t>
            </w:r>
          </w:p>
        </w:tc>
        <w:tc>
          <w:tcPr>
            <w:tcW w:w="595" w:type="pct"/>
            <w:vMerge w:val="restart"/>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3</w:t>
            </w: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685EEE" w:rsidRPr="00685EEE" w:rsidRDefault="00685EEE" w:rsidP="00685EEE">
            <w:pPr>
              <w:jc w:val="center"/>
              <w:rPr>
                <w:rFonts w:ascii="Times New Roman" w:hAnsi="Times New Roman" w:cs="Times New Roman"/>
                <w:sz w:val="20"/>
                <w:lang w:val="en-US"/>
              </w:rPr>
            </w:pPr>
            <w:r w:rsidRPr="00685EEE">
              <w:rPr>
                <w:rFonts w:ascii="Times New Roman" w:hAnsi="Times New Roman" w:cs="Times New Roman"/>
                <w:sz w:val="20"/>
                <w:lang w:val="en-US"/>
              </w:rPr>
              <w:t>690</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lang w:val="en-US"/>
              </w:rPr>
            </w:pPr>
            <w:r w:rsidRPr="00685EEE">
              <w:rPr>
                <w:rFonts w:ascii="Times New Roman" w:hAnsi="Times New Roman" w:cs="Times New Roman"/>
                <w:sz w:val="20"/>
                <w:lang w:val="en-US"/>
              </w:rPr>
              <w:t>1300</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685EEE" w:rsidRPr="00685EEE" w:rsidRDefault="00685EEE"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15</w:t>
            </w:r>
          </w:p>
        </w:tc>
        <w:tc>
          <w:tcPr>
            <w:tcW w:w="595" w:type="pct"/>
            <w:vMerge w:val="restart"/>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lang w:val="en-US"/>
              </w:rPr>
            </w:pPr>
            <w:r w:rsidRPr="00685EEE">
              <w:rPr>
                <w:rFonts w:ascii="Times New Roman" w:hAnsi="Times New Roman" w:cs="Times New Roman"/>
                <w:sz w:val="20"/>
                <w:lang w:val="en-US"/>
              </w:rPr>
              <w:t>780</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lang w:val="en-US"/>
              </w:rPr>
            </w:pPr>
            <w:r w:rsidRPr="00685EEE">
              <w:rPr>
                <w:rFonts w:ascii="Times New Roman" w:hAnsi="Times New Roman" w:cs="Times New Roman"/>
                <w:sz w:val="20"/>
                <w:lang w:val="en-US"/>
              </w:rPr>
              <w:t>1010</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685EEE" w:rsidRPr="00685EEE" w:rsidRDefault="00685EEE"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При высоте более одного метра устанавливается поперечная </w:t>
            </w:r>
            <w:r w:rsidRPr="00685EEE">
              <w:rPr>
                <w:rFonts w:ascii="Times New Roman" w:hAnsi="Times New Roman" w:cs="Times New Roman"/>
                <w:sz w:val="20"/>
                <w:szCs w:val="20"/>
                <w:lang w:eastAsia="x-none"/>
              </w:rPr>
              <w:lastRenderedPageBreak/>
              <w:t>планка</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r w:rsidRPr="00685EEE">
              <w:rPr>
                <w:rFonts w:ascii="Times New Roman" w:eastAsia="Lucida Sans Unicode" w:hAnsi="Times New Roman" w:cs="Times New Roman"/>
                <w:kern w:val="1"/>
                <w:sz w:val="20"/>
                <w:szCs w:val="20"/>
                <w:lang w:val="en-US" w:eastAsia="x-none" w:bidi="hi-IN"/>
              </w:rPr>
              <w:t>16</w:t>
            </w:r>
          </w:p>
        </w:tc>
        <w:tc>
          <w:tcPr>
            <w:tcW w:w="595" w:type="pct"/>
            <w:vMerge w:val="restart"/>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22.23.14.130-00000007</w:t>
            </w:r>
          </w:p>
        </w:tc>
        <w:tc>
          <w:tcPr>
            <w:tcW w:w="599" w:type="pct"/>
            <w:vMerge w:val="restart"/>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Сетка москитная</w:t>
            </w:r>
          </w:p>
        </w:tc>
        <w:tc>
          <w:tcPr>
            <w:tcW w:w="67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Основная в соответствии с КТРУ</w:t>
            </w: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Times New Roman" w:hAnsi="Times New Roman" w:cs="Times New Roman"/>
                <w:sz w:val="20"/>
                <w:szCs w:val="20"/>
                <w:lang w:eastAsia="ru-RU"/>
              </w:rPr>
            </w:pPr>
            <w:r w:rsidRPr="00685EEE">
              <w:rPr>
                <w:rFonts w:ascii="Times New Roman" w:eastAsia="Times New Roman" w:hAnsi="Times New Roman" w:cs="Times New Roman"/>
                <w:color w:val="334059"/>
                <w:sz w:val="20"/>
                <w:szCs w:val="20"/>
                <w:shd w:val="clear" w:color="auto" w:fill="FFFFFF"/>
                <w:lang w:eastAsia="ar-SA"/>
              </w:rPr>
              <w:t>Вид</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lang w:eastAsia="ru-RU"/>
              </w:rPr>
            </w:pPr>
            <w:r w:rsidRPr="00685EEE">
              <w:rPr>
                <w:rFonts w:ascii="Times New Roman" w:hAnsi="Times New Roman" w:cs="Times New Roman"/>
                <w:sz w:val="20"/>
                <w:lang w:eastAsia="ru-RU"/>
              </w:rPr>
              <w:t>Рамочная</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hAnsi="Times New Roman" w:cs="Times New Roman"/>
                <w:sz w:val="20"/>
                <w:lang w:eastAsia="ru-RU"/>
              </w:rPr>
            </w:pPr>
            <w:r w:rsidRPr="00685EEE">
              <w:rPr>
                <w:rFonts w:ascii="Times New Roman" w:hAnsi="Times New Roman" w:cs="Times New Roman"/>
                <w:sz w:val="20"/>
                <w:lang w:eastAsia="ru-RU"/>
              </w:rPr>
              <w:t>-</w:t>
            </w:r>
          </w:p>
        </w:tc>
        <w:tc>
          <w:tcPr>
            <w:tcW w:w="686" w:type="pct"/>
            <w:vMerge w:val="restart"/>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val="en-US" w:eastAsia="hi-IN" w:bidi="hi-IN"/>
              </w:rPr>
              <w:t>-</w:t>
            </w:r>
          </w:p>
        </w:tc>
        <w:tc>
          <w:tcPr>
            <w:tcW w:w="289"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val="en-US" w:eastAsia="x-none" w:bidi="hi-IN"/>
              </w:rPr>
              <w:t>1</w:t>
            </w: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r w:rsidRPr="00685EEE">
              <w:rPr>
                <w:rFonts w:ascii="Times New Roman" w:eastAsia="Times New Roman" w:hAnsi="Times New Roman" w:cs="Times New Roman"/>
                <w:color w:val="334059"/>
                <w:sz w:val="20"/>
                <w:szCs w:val="20"/>
                <w:shd w:val="clear" w:color="auto" w:fill="FFFFFF"/>
                <w:lang w:eastAsia="ar-SA"/>
              </w:rPr>
              <w:t>Высота</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lang w:val="en-US"/>
              </w:rPr>
            </w:pPr>
            <w:r w:rsidRPr="00685EEE">
              <w:rPr>
                <w:rFonts w:ascii="Times New Roman" w:hAnsi="Times New Roman" w:cs="Times New Roman"/>
                <w:sz w:val="20"/>
                <w:lang w:val="en-US"/>
              </w:rPr>
              <w:t>920</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val="en-US"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val="en-US"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Материал сетки</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rPr>
            </w:pPr>
            <w:proofErr w:type="spellStart"/>
            <w:r w:rsidRPr="00685EEE">
              <w:rPr>
                <w:rFonts w:ascii="Times New Roman" w:eastAsia="Lucida Sans Unicode" w:hAnsi="Times New Roman" w:cs="Times New Roman"/>
                <w:kern w:val="1"/>
                <w:sz w:val="20"/>
                <w:lang w:eastAsia="hi-IN" w:bidi="hi-IN"/>
              </w:rPr>
              <w:t>Фибергласс</w:t>
            </w:r>
            <w:proofErr w:type="spellEnd"/>
            <w:r w:rsidRPr="00685EEE">
              <w:rPr>
                <w:rFonts w:ascii="Times New Roman" w:eastAsia="Lucida Sans Unicode" w:hAnsi="Times New Roman" w:cs="Times New Roman"/>
                <w:kern w:val="1"/>
                <w:sz w:val="20"/>
                <w:lang w:eastAsia="hi-IN" w:bidi="hi-IN"/>
              </w:rPr>
              <w:t xml:space="preserve"> (Стекловолокно)</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spacing w:after="0" w:line="240" w:lineRule="auto"/>
              <w:jc w:val="center"/>
              <w:rPr>
                <w:rFonts w:ascii="Times New Roman" w:eastAsia="DejaVu Sans" w:hAnsi="Times New Roman" w:cs="Times New Roman"/>
                <w:kern w:val="3"/>
                <w:sz w:val="20"/>
                <w:szCs w:val="20"/>
                <w:lang w:eastAsia="zh-CN" w:bidi="hi-IN"/>
              </w:rPr>
            </w:pPr>
            <w:r w:rsidRPr="00685EEE">
              <w:rPr>
                <w:rFonts w:ascii="Times New Roman" w:eastAsia="Times New Roman" w:hAnsi="Times New Roman" w:cs="Times New Roman"/>
                <w:color w:val="334059"/>
                <w:sz w:val="20"/>
                <w:szCs w:val="20"/>
                <w:shd w:val="clear" w:color="auto" w:fill="FFFFFF"/>
                <w:lang w:eastAsia="ar-SA"/>
              </w:rPr>
              <w:t>Ширина</w:t>
            </w:r>
          </w:p>
        </w:tc>
        <w:tc>
          <w:tcPr>
            <w:tcW w:w="684" w:type="pct"/>
            <w:shd w:val="clear" w:color="auto" w:fill="auto"/>
            <w:vAlign w:val="center"/>
          </w:tcPr>
          <w:p w:rsidR="00685EEE" w:rsidRPr="00685EEE" w:rsidRDefault="00685EEE" w:rsidP="00711495">
            <w:pPr>
              <w:jc w:val="center"/>
              <w:rPr>
                <w:rFonts w:ascii="Times New Roman" w:hAnsi="Times New Roman" w:cs="Times New Roman"/>
                <w:sz w:val="20"/>
                <w:lang w:val="en-US"/>
              </w:rPr>
            </w:pPr>
            <w:r w:rsidRPr="00685EEE">
              <w:rPr>
                <w:rFonts w:ascii="Times New Roman" w:hAnsi="Times New Roman" w:cs="Times New Roman"/>
                <w:sz w:val="20"/>
                <w:lang w:val="en-US"/>
              </w:rPr>
              <w:t>1050</w:t>
            </w:r>
          </w:p>
        </w:tc>
        <w:tc>
          <w:tcPr>
            <w:tcW w:w="641" w:type="pct"/>
            <w:shd w:val="clear" w:color="auto" w:fill="FFFFFF"/>
            <w:vAlign w:val="center"/>
          </w:tcPr>
          <w:p w:rsidR="00685EEE" w:rsidRPr="00685EEE" w:rsidRDefault="00685EEE" w:rsidP="00711495">
            <w:pPr>
              <w:widowControl w:val="0"/>
              <w:tabs>
                <w:tab w:val="left" w:pos="567"/>
                <w:tab w:val="left" w:pos="1418"/>
              </w:tabs>
              <w:jc w:val="center"/>
              <w:rPr>
                <w:rFonts w:ascii="Times New Roman" w:eastAsia="Lucida Sans Unicode" w:hAnsi="Times New Roman" w:cs="Times New Roman"/>
                <w:kern w:val="1"/>
                <w:sz w:val="20"/>
                <w:lang w:eastAsia="x-none" w:bidi="hi-IN"/>
              </w:rPr>
            </w:pPr>
            <w:r w:rsidRPr="00685EEE">
              <w:rPr>
                <w:rFonts w:ascii="Times New Roman" w:eastAsia="Lucida Sans Unicode" w:hAnsi="Times New Roman" w:cs="Times New Roman"/>
                <w:kern w:val="1"/>
                <w:sz w:val="20"/>
                <w:lang w:eastAsia="x-none" w:bidi="hi-IN"/>
              </w:rPr>
              <w:t>мм</w:t>
            </w:r>
          </w:p>
        </w:tc>
        <w:tc>
          <w:tcPr>
            <w:tcW w:w="686" w:type="pct"/>
            <w:vMerge/>
            <w:shd w:val="clear" w:color="auto" w:fill="FFFFFF"/>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r w:rsidRPr="00685EEE">
              <w:rPr>
                <w:rFonts w:ascii="Times New Roman" w:eastAsia="Lucida Sans Unicode" w:hAnsi="Times New Roman" w:cs="Times New Roman"/>
                <w:kern w:val="1"/>
                <w:sz w:val="20"/>
                <w:szCs w:val="20"/>
                <w:lang w:eastAsia="x-none" w:bidi="hi-IN"/>
              </w:rPr>
              <w:t>Дополнительная</w:t>
            </w:r>
          </w:p>
        </w:tc>
        <w:tc>
          <w:tcPr>
            <w:tcW w:w="641" w:type="pct"/>
            <w:shd w:val="clear" w:color="auto" w:fill="auto"/>
            <w:vAlign w:val="center"/>
          </w:tcPr>
          <w:p w:rsidR="00685EEE" w:rsidRPr="00685EEE" w:rsidRDefault="00685EEE" w:rsidP="00711495">
            <w:pPr>
              <w:shd w:val="clear" w:color="auto" w:fill="FFFFFF"/>
              <w:jc w:val="center"/>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Способ установки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eastAsia="DejaVu Sans" w:hAnsi="Times New Roman" w:cs="Times New Roman"/>
                <w:kern w:val="3"/>
                <w:sz w:val="20"/>
                <w:szCs w:val="20"/>
                <w:lang w:eastAsia="zh-CN" w:bidi="hi-IN"/>
              </w:rPr>
            </w:pPr>
            <w:r w:rsidRPr="00685EEE">
              <w:rPr>
                <w:rFonts w:ascii="Times New Roman" w:eastAsia="DejaVu Sans" w:hAnsi="Times New Roman" w:cs="Times New Roman"/>
                <w:kern w:val="3"/>
                <w:sz w:val="20"/>
                <w:szCs w:val="20"/>
                <w:lang w:eastAsia="zh-CN" w:bidi="hi-IN"/>
              </w:rPr>
              <w:t>С внутренней стороны окна</w:t>
            </w:r>
          </w:p>
        </w:tc>
        <w:tc>
          <w:tcPr>
            <w:tcW w:w="641" w:type="pct"/>
            <w:vMerge w:val="restart"/>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val="en-US" w:eastAsia="ru-RU"/>
              </w:rPr>
            </w:pPr>
            <w:r w:rsidRPr="00685EEE">
              <w:rPr>
                <w:rFonts w:ascii="Times New Roman" w:eastAsia="Times New Roman" w:hAnsi="Times New Roman" w:cs="Times New Roman"/>
                <w:sz w:val="20"/>
                <w:szCs w:val="20"/>
                <w:lang w:val="en-US" w:eastAsia="ru-RU"/>
              </w:rPr>
              <w:t>-</w:t>
            </w: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proofErr w:type="spellStart"/>
            <w:r w:rsidRPr="00685EEE">
              <w:rPr>
                <w:rFonts w:ascii="Times New Roman" w:hAnsi="Times New Roman" w:cs="Times New Roman"/>
                <w:sz w:val="20"/>
                <w:szCs w:val="20"/>
                <w:lang w:eastAsia="ru-RU"/>
              </w:rPr>
              <w:t>Матерал</w:t>
            </w:r>
            <w:proofErr w:type="spellEnd"/>
            <w:r w:rsidRPr="00685EEE">
              <w:rPr>
                <w:rFonts w:ascii="Times New Roman" w:hAnsi="Times New Roman" w:cs="Times New Roman"/>
                <w:sz w:val="20"/>
                <w:szCs w:val="20"/>
                <w:lang w:eastAsia="ru-RU"/>
              </w:rPr>
              <w:t xml:space="preserve">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ru-RU"/>
              </w:rPr>
              <w:t>Алюминий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Тип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 xml:space="preserve">Вставная МС на </w:t>
            </w:r>
            <w:r w:rsidRPr="00685EEE">
              <w:rPr>
                <w:rFonts w:ascii="Times New Roman" w:hAnsi="Times New Roman" w:cs="Times New Roman"/>
                <w:sz w:val="20"/>
                <w:szCs w:val="20"/>
                <w:lang w:val="en-US" w:eastAsia="x-none"/>
              </w:rPr>
              <w:t>AL</w:t>
            </w:r>
            <w:r w:rsidRPr="00685EEE">
              <w:rPr>
                <w:rFonts w:ascii="Times New Roman" w:hAnsi="Times New Roman" w:cs="Times New Roman"/>
                <w:sz w:val="20"/>
                <w:szCs w:val="20"/>
                <w:lang w:eastAsia="x-none"/>
              </w:rPr>
              <w:t xml:space="preserve"> уголках под обжим</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 xml:space="preserve">Для увеличения срока эксплуатации </w:t>
            </w:r>
            <w:r w:rsidRPr="00685EEE">
              <w:rPr>
                <w:rFonts w:ascii="Times New Roman" w:eastAsia="Lucida Sans Unicode" w:hAnsi="Times New Roman" w:cs="Times New Roman"/>
                <w:kern w:val="1"/>
                <w:sz w:val="20"/>
                <w:szCs w:val="20"/>
                <w:lang w:eastAsia="hi-IN" w:bidi="hi-IN"/>
              </w:rPr>
              <w:lastRenderedPageBreak/>
              <w:t>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Жесткость конструкции</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ru-RU"/>
              </w:rPr>
            </w:pPr>
            <w:r w:rsidRPr="00685EEE">
              <w:rPr>
                <w:rFonts w:ascii="Times New Roman" w:hAnsi="Times New Roman" w:cs="Times New Roman"/>
                <w:sz w:val="20"/>
                <w:szCs w:val="20"/>
                <w:lang w:eastAsia="x-none"/>
              </w:rPr>
              <w:t>При высоте более одного метра устанавливается поперечная планка</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увеличения срока эксплуатации изделия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рамы</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фурнитуры</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Цвет полотна</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Белый</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В цвет с установленными оконными рамами</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r w:rsidR="00685EEE" w:rsidRPr="00685EEE" w:rsidTr="00711495">
        <w:trPr>
          <w:trHeight w:val="314"/>
        </w:trPr>
        <w:tc>
          <w:tcPr>
            <w:tcW w:w="19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rPr>
                <w:rFonts w:ascii="Times New Roman" w:eastAsia="Lucida Sans Unicode" w:hAnsi="Times New Roman" w:cs="Times New Roman"/>
                <w:kern w:val="1"/>
                <w:sz w:val="20"/>
                <w:szCs w:val="20"/>
                <w:lang w:eastAsia="x-none" w:bidi="hi-IN"/>
              </w:rPr>
            </w:pPr>
          </w:p>
        </w:tc>
        <w:tc>
          <w:tcPr>
            <w:tcW w:w="595" w:type="pct"/>
            <w:vMerge/>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599" w:type="pct"/>
            <w:vMerge/>
            <w:shd w:val="clear" w:color="auto" w:fill="auto"/>
            <w:tcMar>
              <w:top w:w="65" w:type="dxa"/>
              <w:left w:w="65" w:type="dxa"/>
              <w:bottom w:w="65" w:type="dxa"/>
              <w:right w:w="65" w:type="dxa"/>
            </w:tcMar>
            <w:vAlign w:val="center"/>
          </w:tcPr>
          <w:p w:rsidR="00685EEE" w:rsidRPr="00685EEE" w:rsidRDefault="00685EEE" w:rsidP="00711495">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673"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c>
          <w:tcPr>
            <w:tcW w:w="641" w:type="pct"/>
            <w:shd w:val="clear" w:color="auto" w:fill="auto"/>
            <w:vAlign w:val="center"/>
          </w:tcPr>
          <w:p w:rsidR="00685EEE" w:rsidRPr="00685EEE" w:rsidRDefault="00685EEE" w:rsidP="00711495">
            <w:pPr>
              <w:shd w:val="clear" w:color="auto" w:fill="FFFFFF"/>
              <w:jc w:val="center"/>
              <w:rPr>
                <w:rFonts w:ascii="Times New Roman" w:hAnsi="Times New Roman" w:cs="Times New Roman"/>
                <w:sz w:val="20"/>
                <w:szCs w:val="20"/>
                <w:lang w:eastAsia="ru-RU"/>
              </w:rPr>
            </w:pPr>
            <w:r w:rsidRPr="00685EEE">
              <w:rPr>
                <w:rFonts w:ascii="Times New Roman" w:hAnsi="Times New Roman" w:cs="Times New Roman"/>
                <w:sz w:val="20"/>
                <w:szCs w:val="20"/>
                <w:lang w:eastAsia="ru-RU"/>
              </w:rPr>
              <w:t>Способ крепления</w:t>
            </w:r>
          </w:p>
        </w:tc>
        <w:tc>
          <w:tcPr>
            <w:tcW w:w="684" w:type="pct"/>
            <w:shd w:val="clear" w:color="auto" w:fill="auto"/>
            <w:vAlign w:val="center"/>
          </w:tcPr>
          <w:p w:rsidR="00685EEE" w:rsidRPr="00685EEE" w:rsidRDefault="00685EEE" w:rsidP="00711495">
            <w:pPr>
              <w:widowControl w:val="0"/>
              <w:tabs>
                <w:tab w:val="left" w:pos="851"/>
              </w:tabs>
              <w:autoSpaceDE w:val="0"/>
              <w:autoSpaceDN w:val="0"/>
              <w:adjustRightInd w:val="0"/>
              <w:jc w:val="center"/>
              <w:textAlignment w:val="baseline"/>
              <w:rPr>
                <w:rFonts w:ascii="Times New Roman" w:hAnsi="Times New Roman" w:cs="Times New Roman"/>
                <w:sz w:val="20"/>
                <w:szCs w:val="20"/>
                <w:lang w:eastAsia="x-none"/>
              </w:rPr>
            </w:pPr>
            <w:r w:rsidRPr="00685EEE">
              <w:rPr>
                <w:rFonts w:ascii="Times New Roman" w:hAnsi="Times New Roman" w:cs="Times New Roman"/>
                <w:sz w:val="20"/>
                <w:szCs w:val="20"/>
                <w:lang w:eastAsia="x-none"/>
              </w:rPr>
              <w:t>Внутренние зацепы (металлические флажки) 4 шт. на одно изделие</w:t>
            </w:r>
          </w:p>
        </w:tc>
        <w:tc>
          <w:tcPr>
            <w:tcW w:w="641"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Times New Roman" w:hAnsi="Times New Roman" w:cs="Times New Roman"/>
                <w:sz w:val="20"/>
                <w:szCs w:val="20"/>
                <w:lang w:eastAsia="ru-RU"/>
              </w:rPr>
            </w:pPr>
          </w:p>
        </w:tc>
        <w:tc>
          <w:tcPr>
            <w:tcW w:w="686" w:type="pct"/>
            <w:shd w:val="clear" w:color="auto" w:fill="FFFFFF"/>
            <w:vAlign w:val="center"/>
          </w:tcPr>
          <w:p w:rsidR="00685EEE" w:rsidRPr="00685EEE" w:rsidRDefault="00685EEE" w:rsidP="00711495">
            <w:pPr>
              <w:widowControl w:val="0"/>
              <w:jc w:val="center"/>
              <w:rPr>
                <w:rFonts w:ascii="Times New Roman" w:eastAsia="Lucida Sans Unicode" w:hAnsi="Times New Roman" w:cs="Times New Roman"/>
                <w:kern w:val="1"/>
                <w:sz w:val="20"/>
                <w:szCs w:val="20"/>
                <w:lang w:eastAsia="hi-IN" w:bidi="hi-IN"/>
              </w:rPr>
            </w:pPr>
            <w:r w:rsidRPr="00685EEE">
              <w:rPr>
                <w:rFonts w:ascii="Times New Roman" w:eastAsia="Lucida Sans Unicode" w:hAnsi="Times New Roman" w:cs="Times New Roman"/>
                <w:kern w:val="1"/>
                <w:sz w:val="20"/>
                <w:szCs w:val="20"/>
                <w:lang w:eastAsia="hi-IN" w:bidi="hi-IN"/>
              </w:rPr>
              <w:t>Для удобства и практичности использования</w:t>
            </w:r>
          </w:p>
        </w:tc>
        <w:tc>
          <w:tcPr>
            <w:tcW w:w="289" w:type="pct"/>
            <w:vMerge/>
            <w:shd w:val="clear" w:color="auto" w:fill="FFFFFF"/>
            <w:vAlign w:val="center"/>
          </w:tcPr>
          <w:p w:rsidR="00685EEE" w:rsidRPr="00685EEE" w:rsidRDefault="00685EEE" w:rsidP="00711495">
            <w:pPr>
              <w:widowControl w:val="0"/>
              <w:tabs>
                <w:tab w:val="left" w:pos="567"/>
                <w:tab w:val="left" w:pos="1418"/>
              </w:tabs>
              <w:suppressAutoHyphens/>
              <w:spacing w:after="120" w:line="240" w:lineRule="auto"/>
              <w:jc w:val="center"/>
              <w:rPr>
                <w:rFonts w:ascii="Times New Roman" w:eastAsia="Lucida Sans Unicode" w:hAnsi="Times New Roman" w:cs="Times New Roman"/>
                <w:kern w:val="1"/>
                <w:sz w:val="20"/>
                <w:szCs w:val="20"/>
                <w:lang w:eastAsia="x-none" w:bidi="hi-IN"/>
              </w:rPr>
            </w:pPr>
          </w:p>
        </w:tc>
      </w:tr>
    </w:tbl>
    <w:p w:rsidR="005D5743" w:rsidRPr="00685EEE" w:rsidRDefault="005D5743" w:rsidP="006331E3">
      <w:pPr>
        <w:suppressAutoHyphens/>
        <w:spacing w:after="0" w:line="240" w:lineRule="auto"/>
        <w:ind w:firstLine="567"/>
        <w:jc w:val="both"/>
        <w:rPr>
          <w:rFonts w:ascii="Times New Roman" w:eastAsia="Times New Roman" w:hAnsi="Times New Roman" w:cs="Times New Roman"/>
          <w:bCs/>
          <w:color w:val="FF0000"/>
          <w:lang w:eastAsia="ar-SA"/>
        </w:rPr>
      </w:pPr>
    </w:p>
    <w:p w:rsidR="00996FC6" w:rsidRDefault="00685EEE" w:rsidP="006331E3">
      <w:pPr>
        <w:widowControl w:val="0"/>
        <w:suppressAutoHyphens/>
        <w:spacing w:after="0" w:line="240" w:lineRule="auto"/>
        <w:ind w:firstLine="567"/>
        <w:outlineLvl w:val="1"/>
        <w:rPr>
          <w:rFonts w:ascii="Times New Roman" w:hAnsi="Times New Roman" w:cs="Times New Roman"/>
          <w:b/>
          <w:i/>
        </w:rPr>
      </w:pPr>
      <w:r w:rsidRPr="004E5E23">
        <w:rPr>
          <w:rFonts w:ascii="Times New Roman" w:hAnsi="Times New Roman" w:cs="Times New Roman"/>
          <w:b/>
          <w:i/>
        </w:rPr>
        <w:t>*Замеры выполнены З</w:t>
      </w:r>
      <w:r>
        <w:rPr>
          <w:rFonts w:ascii="Times New Roman" w:hAnsi="Times New Roman" w:cs="Times New Roman"/>
          <w:b/>
          <w:i/>
        </w:rPr>
        <w:t>аказчиком по Инструкции замеров</w:t>
      </w:r>
      <w:r w:rsidRPr="004E5E23">
        <w:rPr>
          <w:rFonts w:ascii="Times New Roman" w:hAnsi="Times New Roman" w:cs="Times New Roman"/>
          <w:b/>
          <w:i/>
        </w:rPr>
        <w:t xml:space="preserve"> и должны быть уточнены (перемерены во избежание разногласий по размерам) Поставщиком до</w:t>
      </w:r>
      <w:r>
        <w:rPr>
          <w:rFonts w:ascii="Times New Roman" w:hAnsi="Times New Roman" w:cs="Times New Roman"/>
          <w:b/>
          <w:i/>
        </w:rPr>
        <w:t xml:space="preserve"> изготовления</w:t>
      </w:r>
      <w:r w:rsidRPr="004E5E23">
        <w:rPr>
          <w:rFonts w:ascii="Times New Roman" w:hAnsi="Times New Roman" w:cs="Times New Roman"/>
          <w:b/>
          <w:i/>
        </w:rPr>
        <w:t>.</w:t>
      </w:r>
    </w:p>
    <w:p w:rsidR="00685EEE" w:rsidRDefault="00685EEE" w:rsidP="006331E3">
      <w:pPr>
        <w:widowControl w:val="0"/>
        <w:suppressAutoHyphens/>
        <w:spacing w:after="0" w:line="240" w:lineRule="auto"/>
        <w:ind w:firstLine="567"/>
        <w:outlineLvl w:val="1"/>
        <w:rPr>
          <w:rFonts w:ascii="Times New Roman" w:hAnsi="Times New Roman" w:cs="Times New Roman"/>
          <w:b/>
          <w:i/>
        </w:rPr>
      </w:pPr>
    </w:p>
    <w:p w:rsidR="00996FC6" w:rsidRPr="00685EEE" w:rsidRDefault="00996FC6" w:rsidP="00332CB5">
      <w:pPr>
        <w:widowControl w:val="0"/>
        <w:numPr>
          <w:ilvl w:val="0"/>
          <w:numId w:val="10"/>
        </w:numPr>
        <w:tabs>
          <w:tab w:val="left" w:pos="993"/>
        </w:tabs>
        <w:suppressAutoHyphens/>
        <w:spacing w:after="0" w:line="240" w:lineRule="auto"/>
        <w:ind w:left="0" w:firstLine="567"/>
        <w:jc w:val="both"/>
        <w:outlineLvl w:val="1"/>
        <w:rPr>
          <w:rFonts w:ascii="Times New Roman" w:eastAsia="Lucida Sans Unicode" w:hAnsi="Times New Roman" w:cs="Times New Roman"/>
          <w:bCs/>
          <w:kern w:val="2"/>
          <w:lang w:eastAsia="hi-IN" w:bidi="hi-IN"/>
        </w:rPr>
      </w:pPr>
      <w:r w:rsidRPr="00685EEE">
        <w:rPr>
          <w:rFonts w:ascii="Times New Roman" w:eastAsia="Lucida Sans Unicode" w:hAnsi="Times New Roman" w:cs="Times New Roman"/>
          <w:b/>
          <w:kern w:val="2"/>
          <w:lang w:eastAsia="hi-IN" w:bidi="hi-IN"/>
        </w:rPr>
        <w:t xml:space="preserve">Требования к гарантии: </w:t>
      </w:r>
      <w:r w:rsidR="00332CB5" w:rsidRPr="00332CB5">
        <w:rPr>
          <w:rFonts w:ascii="Times New Roman" w:eastAsia="Lucida Sans Unicode" w:hAnsi="Times New Roman" w:cs="Times New Roman"/>
          <w:bCs/>
          <w:kern w:val="2"/>
          <w:lang w:eastAsia="hi-IN" w:bidi="hi-IN"/>
        </w:rPr>
        <w:t>Поставщик должен гарантировать, что весь поставляемый товар является безопасным, полностью соответствует функциональным, качественным и техническим требованиям. Гарантийный срок должен быть не менее 12 месяцев с момента подписания документа о приемки</w:t>
      </w:r>
      <w:r w:rsidRPr="00685EEE">
        <w:rPr>
          <w:rFonts w:ascii="Times New Roman" w:eastAsia="Lucida Sans Unicode" w:hAnsi="Times New Roman" w:cs="Times New Roman"/>
          <w:bCs/>
          <w:kern w:val="2"/>
          <w:lang w:eastAsia="hi-IN" w:bidi="hi-IN"/>
        </w:rPr>
        <w:t>.</w:t>
      </w:r>
    </w:p>
    <w:p w:rsidR="00996FC6" w:rsidRPr="00685EEE" w:rsidRDefault="00996FC6" w:rsidP="006331E3">
      <w:pPr>
        <w:keepNext/>
        <w:keepLines/>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685EEE">
        <w:rPr>
          <w:rFonts w:ascii="Times New Roman" w:eastAsia="Lucida Sans Unicode" w:hAnsi="Times New Roman" w:cs="Times New Roman"/>
          <w:b/>
          <w:kern w:val="2"/>
          <w:lang w:eastAsia="hi-IN" w:bidi="hi-IN"/>
        </w:rPr>
        <w:t>4.</w:t>
      </w:r>
      <w:r w:rsidRPr="00685EEE">
        <w:rPr>
          <w:rFonts w:ascii="Times New Roman" w:eastAsia="Lucida Sans Unicode" w:hAnsi="Times New Roman" w:cs="Times New Roman"/>
          <w:bCs/>
          <w:kern w:val="2"/>
          <w:lang w:eastAsia="hi-IN" w:bidi="hi-IN"/>
        </w:rPr>
        <w:t xml:space="preserve"> </w:t>
      </w:r>
      <w:r w:rsidRPr="00685EEE">
        <w:rPr>
          <w:rFonts w:ascii="Times New Roman" w:eastAsia="Lucida Sans Unicode" w:hAnsi="Times New Roman" w:cs="Times New Roman"/>
          <w:b/>
          <w:bCs/>
          <w:kern w:val="2"/>
          <w:lang w:eastAsia="hi-IN" w:bidi="hi-IN"/>
        </w:rPr>
        <w:t>Требования к упаковке и маркировке товара:</w:t>
      </w:r>
      <w:r w:rsidRPr="00685EEE">
        <w:rPr>
          <w:rFonts w:ascii="Times New Roman" w:eastAsia="Times New Roman" w:hAnsi="Times New Roman" w:cs="Times New Roman"/>
          <w:lang w:eastAsia="ru-RU"/>
        </w:rPr>
        <w:t xml:space="preserve"> Поставщик предоставляет Заказчику продукцию в упаковке, обеспечивающей ее сохранность при обычных условиях хранения и транспортировке. Под сохранностью подразумевается отсутствие качественных и количественных повреждений, либо изменение груза при условии того, что упаковка в процессе транспортировки не подвергалась изменениям. Упаковка не имеет следов внешних повреждений, способных повлиять на сохранность груза.</w:t>
      </w:r>
    </w:p>
    <w:p w:rsidR="00996FC6" w:rsidRPr="00685EEE" w:rsidRDefault="00996FC6" w:rsidP="006331E3">
      <w:pPr>
        <w:spacing w:after="0" w:line="240" w:lineRule="auto"/>
        <w:ind w:firstLine="567"/>
        <w:rPr>
          <w:rFonts w:ascii="Times New Roman" w:eastAsia="Times New Roman" w:hAnsi="Times New Roman" w:cs="Times New Roman"/>
          <w:b/>
          <w:bCs/>
          <w:lang w:eastAsia="ru-RU"/>
        </w:rPr>
      </w:pPr>
      <w:r w:rsidRPr="00685EEE">
        <w:rPr>
          <w:rFonts w:ascii="Times New Roman" w:eastAsia="Times New Roman" w:hAnsi="Times New Roman" w:cs="Times New Roman"/>
          <w:b/>
          <w:bCs/>
          <w:lang w:eastAsia="ru-RU"/>
        </w:rPr>
        <w:t>5.Требования к безопасности товара</w:t>
      </w:r>
    </w:p>
    <w:p w:rsidR="00454A96" w:rsidRPr="00454A96" w:rsidRDefault="00454A96" w:rsidP="00454A96">
      <w:pPr>
        <w:spacing w:after="0" w:line="240" w:lineRule="auto"/>
        <w:ind w:firstLine="567"/>
        <w:jc w:val="both"/>
        <w:rPr>
          <w:rFonts w:ascii="Times New Roman" w:eastAsia="Times New Roman" w:hAnsi="Times New Roman" w:cs="Times New Roman"/>
          <w:lang w:eastAsia="ru-RU"/>
        </w:rPr>
      </w:pPr>
      <w:r w:rsidRPr="00454A96">
        <w:rPr>
          <w:rFonts w:ascii="Times New Roman" w:eastAsia="Times New Roman" w:hAnsi="Times New Roman" w:cs="Times New Roman"/>
          <w:lang w:eastAsia="ru-RU"/>
        </w:rPr>
        <w:t>Требования к безопасности Товара устанавливаются в соответствии со статьей 469 ГК РФ.</w:t>
      </w:r>
    </w:p>
    <w:p w:rsidR="00996FC6" w:rsidRPr="00996FC6" w:rsidRDefault="00454A96" w:rsidP="00454A96">
      <w:pPr>
        <w:spacing w:after="0" w:line="240" w:lineRule="auto"/>
        <w:ind w:firstLine="567"/>
        <w:jc w:val="both"/>
        <w:rPr>
          <w:rFonts w:ascii="Times New Roman" w:eastAsia="Times New Roman" w:hAnsi="Times New Roman" w:cs="Times New Roman"/>
          <w:lang w:eastAsia="ru-RU"/>
        </w:rPr>
      </w:pPr>
      <w:r w:rsidRPr="00454A96">
        <w:rPr>
          <w:rFonts w:ascii="Times New Roman" w:eastAsia="Times New Roman" w:hAnsi="Times New Roman" w:cs="Times New Roman"/>
          <w:lang w:eastAsia="ru-RU"/>
        </w:rPr>
        <w:t>Товар должен быть безопасным в процессе использования, хранения, транспортировки и утилизации.</w:t>
      </w:r>
    </w:p>
    <w:p w:rsidR="00996FC6" w:rsidRPr="00996FC6" w:rsidRDefault="00996FC6" w:rsidP="006331E3">
      <w:pPr>
        <w:tabs>
          <w:tab w:val="left" w:pos="-180"/>
        </w:tabs>
        <w:suppressAutoHyphens/>
        <w:spacing w:after="0" w:line="240" w:lineRule="auto"/>
        <w:ind w:firstLine="567"/>
        <w:jc w:val="both"/>
        <w:rPr>
          <w:rFonts w:ascii="Times New Roman" w:eastAsia="Times New Roman" w:hAnsi="Times New Roman" w:cs="Times New Roman"/>
          <w:bCs/>
          <w:kern w:val="2"/>
          <w:lang w:eastAsia="ar-SA"/>
        </w:rPr>
      </w:pPr>
    </w:p>
    <w:p w:rsidR="005406E0" w:rsidRDefault="005406E0" w:rsidP="006331E3">
      <w:pPr>
        <w:tabs>
          <w:tab w:val="num" w:pos="0"/>
        </w:tabs>
        <w:ind w:firstLine="567"/>
      </w:pPr>
    </w:p>
    <w:sectPr w:rsidR="005406E0" w:rsidSect="006331E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styleLink w:val="WW8Num51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2917D70"/>
    <w:multiLevelType w:val="multilevel"/>
    <w:tmpl w:val="1B6078BC"/>
    <w:lvl w:ilvl="0">
      <w:start w:val="3"/>
      <w:numFmt w:val="decimal"/>
      <w:lvlText w:val="%1."/>
      <w:lvlJc w:val="left"/>
      <w:pPr>
        <w:tabs>
          <w:tab w:val="num" w:pos="675"/>
        </w:tabs>
        <w:ind w:left="675" w:hanging="675"/>
      </w:pPr>
    </w:lvl>
    <w:lvl w:ilvl="1">
      <w:start w:val="6"/>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51F623A2"/>
    <w:multiLevelType w:val="hybridMultilevel"/>
    <w:tmpl w:val="49862B7E"/>
    <w:lvl w:ilvl="0" w:tplc="7CE26E20">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52B6478A"/>
    <w:multiLevelType w:val="hybridMultilevel"/>
    <w:tmpl w:val="4D7879E4"/>
    <w:lvl w:ilvl="0" w:tplc="775688B0">
      <w:start w:val="3"/>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580A44F1"/>
    <w:multiLevelType w:val="hybridMultilevel"/>
    <w:tmpl w:val="2C2AD10A"/>
    <w:lvl w:ilvl="0" w:tplc="0419000F">
      <w:start w:val="1"/>
      <w:numFmt w:val="decimal"/>
      <w:lvlText w:val="%1."/>
      <w:lvlJc w:val="left"/>
      <w:pPr>
        <w:ind w:left="1852" w:hanging="360"/>
      </w:p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5">
    <w:nsid w:val="745E062A"/>
    <w:multiLevelType w:val="hybridMultilevel"/>
    <w:tmpl w:val="52167F32"/>
    <w:lvl w:ilvl="0" w:tplc="B6AA24F0">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5"/>
    <w:rsid w:val="001258B4"/>
    <w:rsid w:val="00332CB5"/>
    <w:rsid w:val="0037783F"/>
    <w:rsid w:val="00454A96"/>
    <w:rsid w:val="004E57CE"/>
    <w:rsid w:val="005406E0"/>
    <w:rsid w:val="005D5743"/>
    <w:rsid w:val="00612A9C"/>
    <w:rsid w:val="006331E3"/>
    <w:rsid w:val="00685EEE"/>
    <w:rsid w:val="00711495"/>
    <w:rsid w:val="00750DD4"/>
    <w:rsid w:val="008579F8"/>
    <w:rsid w:val="008B20AF"/>
    <w:rsid w:val="00923DF8"/>
    <w:rsid w:val="00996FC6"/>
    <w:rsid w:val="00A12EC9"/>
    <w:rsid w:val="00B3442E"/>
    <w:rsid w:val="00BA0DE5"/>
    <w:rsid w:val="00CB4D89"/>
    <w:rsid w:val="00CE68FD"/>
    <w:rsid w:val="00D36E10"/>
    <w:rsid w:val="00DD1401"/>
    <w:rsid w:val="00DE4C41"/>
    <w:rsid w:val="00E0571E"/>
    <w:rsid w:val="00E21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54AD3-BDCF-48F5-A2A9-41409242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DD4"/>
  </w:style>
  <w:style w:type="paragraph" w:styleId="1">
    <w:name w:val="heading 1"/>
    <w:basedOn w:val="a"/>
    <w:next w:val="a"/>
    <w:link w:val="10"/>
    <w:qFormat/>
    <w:rsid w:val="00996FC6"/>
    <w:pPr>
      <w:keepNext/>
      <w:widowControl w:val="0"/>
      <w:numPr>
        <w:numId w:val="1"/>
      </w:numPr>
      <w:suppressAutoHyphens/>
      <w:autoSpaceDE w:val="0"/>
      <w:spacing w:after="0" w:line="240" w:lineRule="auto"/>
      <w:jc w:val="center"/>
      <w:outlineLvl w:val="0"/>
    </w:pPr>
    <w:rPr>
      <w:rFonts w:ascii="Times New Roman" w:eastAsia="Times New Roman" w:hAnsi="Times New Roman" w:cs="Times New Roman"/>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FC6"/>
    <w:rPr>
      <w:rFonts w:ascii="Times New Roman" w:eastAsia="Times New Roman" w:hAnsi="Times New Roman" w:cs="Times New Roman"/>
      <w:b/>
      <w:szCs w:val="20"/>
      <w:lang w:val="en-US" w:eastAsia="ar-SA"/>
    </w:rPr>
  </w:style>
  <w:style w:type="numbering" w:customStyle="1" w:styleId="11">
    <w:name w:val="Нет списка1"/>
    <w:next w:val="a2"/>
    <w:uiPriority w:val="99"/>
    <w:semiHidden/>
    <w:unhideWhenUsed/>
    <w:rsid w:val="00996FC6"/>
  </w:style>
  <w:style w:type="paragraph" w:styleId="a3">
    <w:name w:val="footer"/>
    <w:basedOn w:val="a"/>
    <w:link w:val="a4"/>
    <w:semiHidden/>
    <w:unhideWhenUsed/>
    <w:rsid w:val="00996FC6"/>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4">
    <w:name w:val="Нижний колонтитул Знак"/>
    <w:basedOn w:val="a0"/>
    <w:link w:val="a3"/>
    <w:semiHidden/>
    <w:rsid w:val="00996FC6"/>
    <w:rPr>
      <w:rFonts w:ascii="Times New Roman" w:eastAsia="Times New Roman" w:hAnsi="Times New Roman" w:cs="Times New Roman"/>
      <w:sz w:val="24"/>
      <w:szCs w:val="24"/>
      <w:lang w:val="x-none" w:eastAsia="ar-SA"/>
    </w:rPr>
  </w:style>
  <w:style w:type="numbering" w:customStyle="1" w:styleId="WW8Num511">
    <w:name w:val="WW8Num511"/>
    <w:rsid w:val="00996FC6"/>
    <w:pPr>
      <w:numPr>
        <w:numId w:val="1"/>
      </w:numPr>
    </w:pPr>
  </w:style>
  <w:style w:type="paragraph" w:styleId="a5">
    <w:name w:val="List Paragraph"/>
    <w:basedOn w:val="a"/>
    <w:uiPriority w:val="34"/>
    <w:qFormat/>
    <w:rsid w:val="006331E3"/>
    <w:pPr>
      <w:ind w:left="720"/>
      <w:contextualSpacing/>
    </w:pPr>
  </w:style>
  <w:style w:type="paragraph" w:styleId="a6">
    <w:name w:val="Balloon Text"/>
    <w:basedOn w:val="a"/>
    <w:link w:val="a7"/>
    <w:uiPriority w:val="99"/>
    <w:semiHidden/>
    <w:unhideWhenUsed/>
    <w:rsid w:val="007114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11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0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27</Pages>
  <Words>7030</Words>
  <Characters>40072</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IRGUPS.RU</Company>
  <LinksUpToDate>false</LinksUpToDate>
  <CharactersWithSpaces>47008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Гудкова Наталья Олеговна</dc:creator>
  <cp:keywords/>
  <dc:description/>
  <cp:lastModifiedBy>Леонтьева Ольга Александровна</cp:lastModifiedBy>
  <cp:revision>13</cp:revision>
  <cp:lastPrinted>2026-05-21T02:26:00Z</cp:lastPrinted>
  <dcterms:created xsi:type="dcterms:W3CDTF">2026-04-17T02:04:00Z</dcterms:created>
  <dcterms:modified xsi:type="dcterms:W3CDTF">2026-05-21T02:39:00Z</dcterms:modified>
</cp:coreProperties>
</file>