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E76" w:rsidRPr="009804D2" w:rsidRDefault="006D0E23" w:rsidP="001E1C00">
      <w:pPr>
        <w:pStyle w:val="ConsPlusNormal"/>
        <w:jc w:val="center"/>
        <w:rPr>
          <w:rFonts w:ascii="Times New Roman" w:hAnsi="Times New Roman"/>
        </w:rPr>
      </w:pPr>
      <w:r>
        <w:rPr>
          <w:rFonts w:ascii="Times New Roman" w:hAnsi="Times New Roman"/>
        </w:rPr>
        <w:t>Государственный контракт №</w:t>
      </w:r>
      <w:r w:rsidR="00A44E76" w:rsidRPr="009804D2">
        <w:rPr>
          <w:rFonts w:ascii="Times New Roman" w:hAnsi="Times New Roman"/>
        </w:rPr>
        <w:t xml:space="preserve"> </w:t>
      </w:r>
      <w:r w:rsidR="004F6F6F" w:rsidRPr="009804D2">
        <w:rPr>
          <w:rFonts w:ascii="Times New Roman" w:hAnsi="Times New Roman"/>
        </w:rPr>
        <w:t>________</w:t>
      </w:r>
    </w:p>
    <w:p w:rsidR="00A44E76" w:rsidRPr="008A51E6" w:rsidRDefault="00A44E76" w:rsidP="001E1C00">
      <w:pPr>
        <w:pStyle w:val="ConsPlusNormal"/>
        <w:jc w:val="center"/>
        <w:rPr>
          <w:rFonts w:ascii="Times New Roman" w:hAnsi="Times New Roman"/>
        </w:rPr>
      </w:pPr>
      <w:r w:rsidRPr="009804D2">
        <w:rPr>
          <w:rFonts w:ascii="Times New Roman" w:hAnsi="Times New Roman"/>
        </w:rPr>
        <w:t xml:space="preserve">на поставку </w:t>
      </w:r>
      <w:r w:rsidR="008A51E6">
        <w:rPr>
          <w:rFonts w:ascii="Times New Roman" w:hAnsi="Times New Roman"/>
        </w:rPr>
        <w:t>мебели</w:t>
      </w:r>
    </w:p>
    <w:p w:rsidR="00A44E76" w:rsidRPr="009804D2" w:rsidRDefault="00A44E76" w:rsidP="00A44E76">
      <w:pPr>
        <w:pStyle w:val="ConsPlusNormal"/>
        <w:jc w:val="center"/>
        <w:rPr>
          <w:rFonts w:ascii="Times New Roman" w:hAnsi="Times New Roman"/>
        </w:rPr>
      </w:pPr>
      <w:r w:rsidRPr="009804D2">
        <w:rPr>
          <w:rFonts w:ascii="Times New Roman" w:hAnsi="Times New Roman"/>
        </w:rPr>
        <w:t xml:space="preserve">(Идентификационный код закупки </w:t>
      </w:r>
      <w:r w:rsidR="004D1AA8">
        <w:rPr>
          <w:rFonts w:ascii="Times New Roman" w:hAnsi="Times New Roman"/>
        </w:rPr>
        <w:t xml:space="preserve">№ </w:t>
      </w:r>
      <w:r w:rsidR="00FB74A8">
        <w:rPr>
          <w:rStyle w:val="ikzvalue"/>
          <w:rFonts w:ascii="Times New Roman" w:hAnsi="Times New Roman"/>
        </w:rPr>
        <w:t>___________________________________</w:t>
      </w:r>
      <w:r w:rsidRPr="0059420D">
        <w:rPr>
          <w:rFonts w:ascii="Times New Roman" w:hAnsi="Times New Roman"/>
        </w:rPr>
        <w:t>)</w:t>
      </w:r>
      <w:r w:rsidR="00D377A8" w:rsidRPr="009804D2">
        <w:rPr>
          <w:rFonts w:ascii="Times New Roman" w:hAnsi="Times New Roman"/>
        </w:rPr>
        <w:t xml:space="preserve"> </w:t>
      </w:r>
      <w:r w:rsidR="000E2798" w:rsidRPr="009804D2">
        <w:rPr>
          <w:rFonts w:ascii="Times New Roman" w:hAnsi="Times New Roman"/>
        </w:rPr>
        <w:t xml:space="preserve"> </w:t>
      </w:r>
    </w:p>
    <w:p w:rsidR="00E00DF7" w:rsidRPr="009804D2" w:rsidRDefault="00E00DF7" w:rsidP="00A44E76">
      <w:pPr>
        <w:pStyle w:val="ConsPlusNonformat"/>
        <w:jc w:val="both"/>
        <w:rPr>
          <w:rFonts w:ascii="Times New Roman" w:hAnsi="Times New Roman" w:cs="Times New Roman"/>
          <w:sz w:val="24"/>
          <w:szCs w:val="24"/>
        </w:rPr>
      </w:pPr>
    </w:p>
    <w:p w:rsidR="00A44E76" w:rsidRPr="009804D2" w:rsidRDefault="001E4178" w:rsidP="00A44E76">
      <w:pPr>
        <w:pStyle w:val="ConsPlusNonformat"/>
        <w:jc w:val="both"/>
        <w:rPr>
          <w:rFonts w:ascii="Times New Roman" w:hAnsi="Times New Roman" w:cs="Times New Roman"/>
          <w:sz w:val="24"/>
          <w:szCs w:val="24"/>
        </w:rPr>
      </w:pPr>
      <w:r w:rsidRPr="009804D2">
        <w:rPr>
          <w:rFonts w:ascii="Times New Roman" w:hAnsi="Times New Roman" w:cs="Times New Roman"/>
          <w:sz w:val="24"/>
          <w:szCs w:val="24"/>
        </w:rPr>
        <w:t>"____" _________ 20</w:t>
      </w:r>
      <w:r w:rsidR="00BA5E13" w:rsidRPr="009804D2">
        <w:rPr>
          <w:rFonts w:ascii="Times New Roman" w:hAnsi="Times New Roman" w:cs="Times New Roman"/>
          <w:sz w:val="24"/>
          <w:szCs w:val="24"/>
        </w:rPr>
        <w:t>2</w:t>
      </w:r>
      <w:r w:rsidR="00FB74A8">
        <w:rPr>
          <w:rFonts w:ascii="Times New Roman" w:hAnsi="Times New Roman" w:cs="Times New Roman"/>
          <w:sz w:val="24"/>
          <w:szCs w:val="24"/>
        </w:rPr>
        <w:t>6</w:t>
      </w:r>
      <w:r w:rsidR="00A44E76" w:rsidRPr="009804D2">
        <w:rPr>
          <w:rFonts w:ascii="Times New Roman" w:hAnsi="Times New Roman" w:cs="Times New Roman"/>
          <w:sz w:val="24"/>
          <w:szCs w:val="24"/>
        </w:rPr>
        <w:t xml:space="preserve">г.  </w:t>
      </w:r>
      <w:r w:rsidR="009804D2">
        <w:rPr>
          <w:rFonts w:ascii="Times New Roman" w:hAnsi="Times New Roman" w:cs="Times New Roman"/>
          <w:sz w:val="24"/>
          <w:szCs w:val="24"/>
        </w:rPr>
        <w:t xml:space="preserve">       </w:t>
      </w:r>
      <w:r w:rsidRPr="009804D2">
        <w:rPr>
          <w:rFonts w:ascii="Times New Roman" w:hAnsi="Times New Roman" w:cs="Times New Roman"/>
          <w:sz w:val="24"/>
          <w:szCs w:val="24"/>
        </w:rPr>
        <w:t xml:space="preserve">          </w:t>
      </w:r>
      <w:r w:rsidR="00A44E76" w:rsidRPr="009804D2">
        <w:rPr>
          <w:rFonts w:ascii="Times New Roman" w:hAnsi="Times New Roman" w:cs="Times New Roman"/>
          <w:sz w:val="24"/>
          <w:szCs w:val="24"/>
        </w:rPr>
        <w:t xml:space="preserve">                                                                                   г. Абакан</w:t>
      </w:r>
    </w:p>
    <w:p w:rsidR="001E4178" w:rsidRPr="009804D2" w:rsidRDefault="001E4178" w:rsidP="00A44E76">
      <w:pPr>
        <w:pStyle w:val="ConsPlusNonformat"/>
        <w:jc w:val="both"/>
        <w:rPr>
          <w:rFonts w:ascii="Times New Roman" w:hAnsi="Times New Roman" w:cs="Times New Roman"/>
          <w:sz w:val="24"/>
          <w:szCs w:val="24"/>
        </w:rPr>
      </w:pPr>
    </w:p>
    <w:p w:rsidR="00BF295E" w:rsidRPr="00B060A9" w:rsidRDefault="00A44E76" w:rsidP="00A44E76">
      <w:pPr>
        <w:pStyle w:val="ConsPlusNormal"/>
        <w:ind w:firstLine="540"/>
        <w:jc w:val="both"/>
        <w:rPr>
          <w:rFonts w:ascii="Times New Roman" w:hAnsi="Times New Roman"/>
          <w:highlight w:val="yellow"/>
        </w:rPr>
      </w:pPr>
      <w:r w:rsidRPr="009804D2">
        <w:rPr>
          <w:rFonts w:ascii="Times New Roman" w:hAnsi="Times New Roman"/>
        </w:rPr>
        <w:t>Управление Федеральной службы исполнения наказаний по Республике Хакасия (УФСИН России по Республике Хакасия),</w:t>
      </w:r>
      <w:r w:rsidR="00960339" w:rsidRPr="00960339">
        <w:t xml:space="preserve"> </w:t>
      </w:r>
      <w:r w:rsidR="00960339" w:rsidRPr="00960339">
        <w:rPr>
          <w:rFonts w:ascii="Times New Roman" w:hAnsi="Times New Roman"/>
        </w:rPr>
        <w:t>выступающее от имени Российской Федерации</w:t>
      </w:r>
      <w:r w:rsidR="00960339">
        <w:rPr>
          <w:rFonts w:ascii="Times New Roman" w:hAnsi="Times New Roman"/>
        </w:rPr>
        <w:t>,</w:t>
      </w:r>
      <w:r w:rsidR="006D0E23">
        <w:rPr>
          <w:rFonts w:ascii="Times New Roman" w:hAnsi="Times New Roman"/>
        </w:rPr>
        <w:t xml:space="preserve"> </w:t>
      </w:r>
      <w:r w:rsidR="00B060A9">
        <w:rPr>
          <w:rFonts w:ascii="Times New Roman" w:hAnsi="Times New Roman"/>
        </w:rPr>
        <w:t xml:space="preserve">в целях обеспечения государственных нужд, </w:t>
      </w:r>
      <w:r w:rsidR="006D0E23">
        <w:rPr>
          <w:rFonts w:ascii="Times New Roman" w:hAnsi="Times New Roman"/>
        </w:rPr>
        <w:t>именуемое в дальнейшем «</w:t>
      </w:r>
      <w:r w:rsidRPr="009804D2">
        <w:rPr>
          <w:rFonts w:ascii="Times New Roman" w:hAnsi="Times New Roman"/>
        </w:rPr>
        <w:t>Заказчик</w:t>
      </w:r>
      <w:r w:rsidR="006D0E23">
        <w:rPr>
          <w:rFonts w:ascii="Times New Roman" w:hAnsi="Times New Roman"/>
        </w:rPr>
        <w:t>»</w:t>
      </w:r>
      <w:r w:rsidRPr="009804D2">
        <w:rPr>
          <w:rFonts w:ascii="Times New Roman" w:hAnsi="Times New Roman"/>
        </w:rPr>
        <w:t xml:space="preserve">, в лице </w:t>
      </w:r>
      <w:r w:rsidR="00B060A9" w:rsidRPr="00B060A9">
        <w:rPr>
          <w:rFonts w:ascii="Times New Roman" w:hAnsi="Times New Roman"/>
        </w:rPr>
        <w:t xml:space="preserve">начальника </w:t>
      </w:r>
      <w:proofErr w:type="spellStart"/>
      <w:r w:rsidR="00B060A9" w:rsidRPr="00B060A9">
        <w:rPr>
          <w:rFonts w:ascii="Times New Roman" w:hAnsi="Times New Roman"/>
        </w:rPr>
        <w:t>Мисюры</w:t>
      </w:r>
      <w:proofErr w:type="spellEnd"/>
      <w:r w:rsidR="00B060A9" w:rsidRPr="00B060A9">
        <w:rPr>
          <w:rFonts w:ascii="Times New Roman" w:hAnsi="Times New Roman"/>
        </w:rPr>
        <w:t xml:space="preserve"> Андрея Владимировича</w:t>
      </w:r>
      <w:r w:rsidRPr="00B060A9">
        <w:rPr>
          <w:rFonts w:ascii="Times New Roman" w:hAnsi="Times New Roman"/>
        </w:rPr>
        <w:t xml:space="preserve">, действующего на основании </w:t>
      </w:r>
      <w:r w:rsidR="00B060A9" w:rsidRPr="00B060A9">
        <w:rPr>
          <w:rFonts w:ascii="Times New Roman" w:hAnsi="Times New Roman"/>
        </w:rPr>
        <w:t>Положения</w:t>
      </w:r>
      <w:r w:rsidRPr="00B060A9">
        <w:rPr>
          <w:rFonts w:ascii="Times New Roman" w:hAnsi="Times New Roman"/>
        </w:rPr>
        <w:t>, с одной стороны, и</w:t>
      </w:r>
      <w:r w:rsidRPr="00B060A9">
        <w:rPr>
          <w:rFonts w:ascii="Times New Roman" w:hAnsi="Times New Roman"/>
          <w:highlight w:val="yellow"/>
        </w:rPr>
        <w:t xml:space="preserve"> </w:t>
      </w:r>
    </w:p>
    <w:p w:rsidR="00BF295E" w:rsidRPr="00BF295E" w:rsidRDefault="00E33FC9" w:rsidP="00BF295E">
      <w:pPr>
        <w:spacing w:line="20" w:lineRule="atLeast"/>
        <w:ind w:firstLine="708"/>
        <w:jc w:val="both"/>
        <w:rPr>
          <w:noProof/>
        </w:rPr>
      </w:pPr>
      <w:r w:rsidRPr="00B060A9">
        <w:rPr>
          <w:b/>
          <w:noProof/>
          <w:highlight w:val="yellow"/>
        </w:rPr>
        <w:t>____________________________________________________________</w:t>
      </w:r>
      <w:r w:rsidR="00BF295E" w:rsidRPr="00B060A9">
        <w:rPr>
          <w:noProof/>
          <w:highlight w:val="yellow"/>
        </w:rPr>
        <w:t xml:space="preserve">, </w:t>
      </w:r>
      <w:r w:rsidR="00960339" w:rsidRPr="00B060A9">
        <w:rPr>
          <w:highlight w:val="yellow"/>
        </w:rPr>
        <w:t>выступающее от имени Российской Федерации,</w:t>
      </w:r>
      <w:r w:rsidR="00960339" w:rsidRPr="00B060A9">
        <w:rPr>
          <w:noProof/>
          <w:highlight w:val="yellow"/>
        </w:rPr>
        <w:t xml:space="preserve"> </w:t>
      </w:r>
      <w:r w:rsidR="00BF295E" w:rsidRPr="00B060A9">
        <w:rPr>
          <w:noProof/>
          <w:highlight w:val="yellow"/>
        </w:rPr>
        <w:t xml:space="preserve">в лице </w:t>
      </w:r>
      <w:r w:rsidRPr="00B060A9">
        <w:rPr>
          <w:noProof/>
          <w:highlight w:val="yellow"/>
        </w:rPr>
        <w:t>_________________________________</w:t>
      </w:r>
      <w:r w:rsidR="00BF295E" w:rsidRPr="00B060A9">
        <w:rPr>
          <w:noProof/>
          <w:highlight w:val="yellow"/>
        </w:rPr>
        <w:t xml:space="preserve">, действующего на основании </w:t>
      </w:r>
      <w:r w:rsidRPr="00B060A9">
        <w:rPr>
          <w:noProof/>
          <w:highlight w:val="yellow"/>
        </w:rPr>
        <w:t>________________</w:t>
      </w:r>
      <w:r w:rsidR="00BF295E" w:rsidRPr="00B060A9">
        <w:rPr>
          <w:noProof/>
          <w:highlight w:val="yellow"/>
        </w:rPr>
        <w:t>,</w:t>
      </w:r>
      <w:r w:rsidR="00960339" w:rsidRPr="001F3887">
        <w:rPr>
          <w:noProof/>
        </w:rPr>
        <w:t xml:space="preserve"> </w:t>
      </w:r>
      <w:r w:rsidR="00BF295E" w:rsidRPr="001F3887">
        <w:rPr>
          <w:noProof/>
        </w:rPr>
        <w:t>именуемое в дальнейшем «Поставщик», с другой стороны, вместе именуемые «Стороны»,</w:t>
      </w:r>
      <w:r w:rsidR="00BF295E" w:rsidRPr="00BF295E">
        <w:rPr>
          <w:noProof/>
        </w:rPr>
        <w:t xml:space="preserve"> </w:t>
      </w:r>
    </w:p>
    <w:p w:rsidR="00E00DF7" w:rsidRPr="00E33FC9" w:rsidRDefault="00E33FC9" w:rsidP="00E33FC9">
      <w:pPr>
        <w:pStyle w:val="ConsPlusNormal"/>
        <w:jc w:val="both"/>
        <w:outlineLvl w:val="1"/>
        <w:rPr>
          <w:rFonts w:ascii="Times New Roman" w:hAnsi="Times New Roman"/>
          <w:noProof/>
        </w:rPr>
      </w:pPr>
      <w:r w:rsidRPr="00E33FC9">
        <w:rPr>
          <w:rFonts w:ascii="Times New Roman" w:hAnsi="Times New Roman"/>
          <w:noProof/>
        </w:rPr>
        <w:t>в соответствии с п. 4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r>
        <w:rPr>
          <w:rFonts w:ascii="Times New Roman" w:hAnsi="Times New Roman"/>
          <w:noProof/>
        </w:rPr>
        <w:t>.</w:t>
      </w:r>
    </w:p>
    <w:p w:rsidR="00E33FC9" w:rsidRPr="00E33FC9" w:rsidRDefault="00E33FC9" w:rsidP="00E33FC9">
      <w:pPr>
        <w:pStyle w:val="ConsPlusNormal"/>
        <w:jc w:val="both"/>
        <w:outlineLvl w:val="1"/>
        <w:rPr>
          <w:rFonts w:ascii="Times New Roman" w:hAnsi="Times New Roman"/>
        </w:rPr>
      </w:pPr>
    </w:p>
    <w:p w:rsidR="00A44E76" w:rsidRPr="009804D2" w:rsidRDefault="00A44E76" w:rsidP="004A1BFF">
      <w:pPr>
        <w:pStyle w:val="ConsPlusNormal"/>
        <w:numPr>
          <w:ilvl w:val="0"/>
          <w:numId w:val="23"/>
        </w:numPr>
        <w:jc w:val="center"/>
        <w:outlineLvl w:val="1"/>
        <w:rPr>
          <w:rFonts w:ascii="Times New Roman" w:hAnsi="Times New Roman"/>
        </w:rPr>
      </w:pPr>
      <w:r w:rsidRPr="009804D2">
        <w:rPr>
          <w:rFonts w:ascii="Times New Roman" w:hAnsi="Times New Roman"/>
        </w:rPr>
        <w:t>Предмет Контракта</w:t>
      </w:r>
    </w:p>
    <w:p w:rsidR="004A1BFF" w:rsidRPr="009804D2" w:rsidRDefault="004A1BFF" w:rsidP="004A1BFF">
      <w:pPr>
        <w:pStyle w:val="ConsPlusNormal"/>
        <w:outlineLvl w:val="1"/>
        <w:rPr>
          <w:rFonts w:ascii="Times New Roman" w:hAnsi="Times New Roman"/>
        </w:rPr>
      </w:pP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 xml:space="preserve">1.1. Поставщик обязуется поставить </w:t>
      </w:r>
      <w:r w:rsidR="008A51E6">
        <w:rPr>
          <w:rFonts w:ascii="Times New Roman" w:hAnsi="Times New Roman"/>
          <w:b/>
        </w:rPr>
        <w:t>табурет</w:t>
      </w:r>
      <w:r w:rsidR="00B80AEF">
        <w:rPr>
          <w:rFonts w:ascii="Times New Roman" w:hAnsi="Times New Roman"/>
          <w:b/>
        </w:rPr>
        <w:t xml:space="preserve">ы </w:t>
      </w:r>
      <w:r w:rsidRPr="009804D2">
        <w:rPr>
          <w:rFonts w:ascii="Times New Roman" w:hAnsi="Times New Roman"/>
        </w:rPr>
        <w:t>(далее - Товар), а Заказчик обязуется принять и оплатить Товар в порядке и на условиях, предусмотренных Контрактом.</w:t>
      </w:r>
    </w:p>
    <w:p w:rsidR="00A44E76" w:rsidRPr="009804D2" w:rsidRDefault="00A44E76" w:rsidP="00A44E76">
      <w:pPr>
        <w:pStyle w:val="ConsPlusNormal"/>
        <w:ind w:firstLine="539"/>
        <w:jc w:val="both"/>
        <w:rPr>
          <w:rFonts w:ascii="Times New Roman" w:hAnsi="Times New Roman"/>
        </w:rPr>
      </w:pPr>
      <w:r w:rsidRPr="009804D2">
        <w:rPr>
          <w:rFonts w:ascii="Times New Roman" w:hAnsi="Times New Roman"/>
        </w:rPr>
        <w:t>1.2. Наименование, количество и иные характеристики поставляемого Товара указаны в спецификации (</w:t>
      </w:r>
      <w:hyperlink w:anchor="P1909" w:history="1">
        <w:r w:rsidR="005F5631">
          <w:rPr>
            <w:rFonts w:ascii="Times New Roman" w:hAnsi="Times New Roman"/>
            <w:color w:val="0000FF"/>
          </w:rPr>
          <w:t>П</w:t>
        </w:r>
        <w:r w:rsidRPr="009804D2">
          <w:rPr>
            <w:rFonts w:ascii="Times New Roman" w:hAnsi="Times New Roman"/>
            <w:color w:val="0000FF"/>
          </w:rPr>
          <w:t>риложение</w:t>
        </w:r>
      </w:hyperlink>
      <w:r w:rsidR="005F5631">
        <w:t xml:space="preserve"> </w:t>
      </w:r>
      <w:r w:rsidR="005F5631" w:rsidRPr="005F5631">
        <w:rPr>
          <w:rFonts w:ascii="Times New Roman" w:hAnsi="Times New Roman"/>
        </w:rPr>
        <w:t>№ 1</w:t>
      </w:r>
      <w:r w:rsidRPr="009804D2">
        <w:rPr>
          <w:rFonts w:ascii="Times New Roman" w:hAnsi="Times New Roman"/>
        </w:rPr>
        <w:t xml:space="preserve"> к Контракту), являющейся неотъемлемой частью Контракта.</w:t>
      </w:r>
    </w:p>
    <w:p w:rsidR="00A44E76" w:rsidRPr="009804D2" w:rsidRDefault="00A44E76" w:rsidP="00A44E76">
      <w:pPr>
        <w:pStyle w:val="ConsPlusNormal"/>
        <w:jc w:val="center"/>
        <w:outlineLvl w:val="1"/>
        <w:rPr>
          <w:rFonts w:ascii="Times New Roman" w:hAnsi="Times New Roman"/>
        </w:rPr>
      </w:pPr>
      <w:r w:rsidRPr="009804D2">
        <w:rPr>
          <w:rFonts w:ascii="Times New Roman" w:hAnsi="Times New Roman"/>
        </w:rPr>
        <w:t>II. Цена Контракта и порядок расчетов</w:t>
      </w:r>
    </w:p>
    <w:p w:rsidR="004A1BFF" w:rsidRPr="009804D2" w:rsidRDefault="004A1BFF" w:rsidP="00C15FD6">
      <w:pPr>
        <w:pStyle w:val="ConsPlusNonformat"/>
        <w:ind w:firstLine="567"/>
        <w:jc w:val="both"/>
        <w:rPr>
          <w:rFonts w:ascii="Times New Roman" w:hAnsi="Times New Roman" w:cs="Times New Roman"/>
          <w:sz w:val="24"/>
          <w:szCs w:val="24"/>
        </w:rPr>
      </w:pPr>
      <w:bookmarkStart w:id="0" w:name="P1440"/>
      <w:bookmarkEnd w:id="0"/>
    </w:p>
    <w:p w:rsidR="00A44E76" w:rsidRPr="009804D2" w:rsidRDefault="00A44E76" w:rsidP="00090348">
      <w:pPr>
        <w:pStyle w:val="ConsPlusNonformat"/>
        <w:ind w:firstLine="567"/>
        <w:jc w:val="both"/>
        <w:rPr>
          <w:rFonts w:ascii="Times New Roman" w:hAnsi="Times New Roman" w:cs="Times New Roman"/>
          <w:sz w:val="24"/>
          <w:szCs w:val="24"/>
        </w:rPr>
      </w:pPr>
      <w:r w:rsidRPr="009804D2">
        <w:rPr>
          <w:rFonts w:ascii="Times New Roman" w:hAnsi="Times New Roman" w:cs="Times New Roman"/>
          <w:sz w:val="24"/>
          <w:szCs w:val="24"/>
        </w:rPr>
        <w:t>2.1.  Цена  Контракта составляет</w:t>
      </w:r>
      <w:proofErr w:type="gramStart"/>
      <w:r w:rsidRPr="009804D2">
        <w:rPr>
          <w:rFonts w:ascii="Times New Roman" w:hAnsi="Times New Roman" w:cs="Times New Roman"/>
          <w:sz w:val="24"/>
          <w:szCs w:val="24"/>
        </w:rPr>
        <w:t xml:space="preserve">  </w:t>
      </w:r>
      <w:r w:rsidR="002C6668">
        <w:rPr>
          <w:rFonts w:ascii="Times New Roman" w:hAnsi="Times New Roman" w:cs="Times New Roman"/>
          <w:sz w:val="24"/>
          <w:szCs w:val="24"/>
        </w:rPr>
        <w:t>___________</w:t>
      </w:r>
      <w:r w:rsidR="00682D1E" w:rsidRPr="009804D2">
        <w:rPr>
          <w:rFonts w:ascii="Times New Roman" w:hAnsi="Times New Roman" w:cs="Times New Roman"/>
          <w:sz w:val="24"/>
          <w:szCs w:val="24"/>
        </w:rPr>
        <w:t xml:space="preserve"> </w:t>
      </w:r>
      <w:r w:rsidRPr="009804D2">
        <w:rPr>
          <w:rFonts w:ascii="Times New Roman" w:hAnsi="Times New Roman" w:cs="Times New Roman"/>
          <w:sz w:val="24"/>
          <w:szCs w:val="24"/>
        </w:rPr>
        <w:t>(</w:t>
      </w:r>
      <w:r w:rsidR="002C6668">
        <w:rPr>
          <w:rFonts w:ascii="Times New Roman" w:hAnsi="Times New Roman" w:cs="Times New Roman"/>
          <w:sz w:val="24"/>
          <w:szCs w:val="24"/>
        </w:rPr>
        <w:t>____________</w:t>
      </w:r>
      <w:r w:rsidR="00B15A41">
        <w:rPr>
          <w:rFonts w:ascii="Times New Roman" w:hAnsi="Times New Roman" w:cs="Times New Roman"/>
          <w:sz w:val="24"/>
          <w:szCs w:val="24"/>
        </w:rPr>
        <w:t>)</w:t>
      </w:r>
      <w:r w:rsidRPr="009804D2">
        <w:rPr>
          <w:rFonts w:ascii="Times New Roman" w:hAnsi="Times New Roman" w:cs="Times New Roman"/>
          <w:sz w:val="24"/>
          <w:szCs w:val="24"/>
        </w:rPr>
        <w:t xml:space="preserve"> </w:t>
      </w:r>
      <w:proofErr w:type="gramEnd"/>
      <w:r w:rsidRPr="009804D2">
        <w:rPr>
          <w:rFonts w:ascii="Times New Roman" w:hAnsi="Times New Roman" w:cs="Times New Roman"/>
          <w:sz w:val="24"/>
          <w:szCs w:val="24"/>
        </w:rPr>
        <w:t xml:space="preserve">рублей </w:t>
      </w:r>
      <w:r w:rsidR="002C6668">
        <w:rPr>
          <w:rFonts w:ascii="Times New Roman" w:hAnsi="Times New Roman" w:cs="Times New Roman"/>
          <w:sz w:val="24"/>
          <w:szCs w:val="24"/>
        </w:rPr>
        <w:t>__</w:t>
      </w:r>
      <w:r w:rsidRPr="009804D2">
        <w:rPr>
          <w:rFonts w:ascii="Times New Roman" w:hAnsi="Times New Roman" w:cs="Times New Roman"/>
          <w:sz w:val="24"/>
          <w:szCs w:val="24"/>
        </w:rPr>
        <w:t xml:space="preserve"> копеек,  </w:t>
      </w:r>
      <w:r w:rsidR="00E33FC9" w:rsidRPr="00B060A9">
        <w:rPr>
          <w:rFonts w:ascii="Times New Roman" w:hAnsi="Times New Roman" w:cs="Times New Roman"/>
          <w:sz w:val="24"/>
          <w:szCs w:val="24"/>
          <w:highlight w:val="yellow"/>
        </w:rPr>
        <w:t>в том числе НДС/</w:t>
      </w:r>
      <w:r w:rsidRPr="00B060A9">
        <w:rPr>
          <w:rFonts w:ascii="Times New Roman" w:hAnsi="Times New Roman" w:cs="Times New Roman"/>
          <w:sz w:val="24"/>
          <w:szCs w:val="24"/>
          <w:highlight w:val="yellow"/>
        </w:rPr>
        <w:t>НДС</w:t>
      </w:r>
      <w:r w:rsidR="00BF295E" w:rsidRPr="00B060A9">
        <w:rPr>
          <w:rFonts w:ascii="Times New Roman" w:hAnsi="Times New Roman" w:cs="Times New Roman"/>
          <w:sz w:val="24"/>
          <w:szCs w:val="24"/>
          <w:highlight w:val="yellow"/>
        </w:rPr>
        <w:t xml:space="preserve"> не облагается.</w:t>
      </w:r>
    </w:p>
    <w:p w:rsidR="00A44E76" w:rsidRPr="009804D2" w:rsidRDefault="00A44E76" w:rsidP="00A44E76">
      <w:pPr>
        <w:pStyle w:val="ConsPlusNormal"/>
        <w:ind w:firstLine="540"/>
        <w:jc w:val="both"/>
        <w:rPr>
          <w:rFonts w:ascii="Times New Roman" w:hAnsi="Times New Roman"/>
        </w:rPr>
      </w:pPr>
      <w:bookmarkStart w:id="1" w:name="P1445"/>
      <w:bookmarkStart w:id="2" w:name="P1457"/>
      <w:bookmarkEnd w:id="1"/>
      <w:bookmarkEnd w:id="2"/>
      <w:r w:rsidRPr="009804D2">
        <w:rPr>
          <w:rFonts w:ascii="Times New Roman" w:hAnsi="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44E76" w:rsidRPr="009804D2" w:rsidRDefault="00A44E76" w:rsidP="00A44E76">
      <w:pPr>
        <w:pStyle w:val="ConsPlusNormal"/>
        <w:ind w:firstLine="540"/>
        <w:jc w:val="both"/>
        <w:rPr>
          <w:rFonts w:ascii="Times New Roman" w:hAnsi="Times New Roman"/>
        </w:rPr>
      </w:pPr>
      <w:bookmarkStart w:id="3" w:name="P1458"/>
      <w:bookmarkEnd w:id="3"/>
      <w:r w:rsidRPr="009804D2">
        <w:rPr>
          <w:rFonts w:ascii="Times New Roman" w:hAnsi="Times New Roman"/>
        </w:rPr>
        <w:t xml:space="preserve">2.3. </w:t>
      </w:r>
      <w:proofErr w:type="gramStart"/>
      <w:r w:rsidRPr="009804D2">
        <w:rPr>
          <w:rFonts w:ascii="Times New Roman" w:hAnsi="Times New Roman"/>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00570B30" w:rsidRPr="009804D2">
        <w:rPr>
          <w:rFonts w:ascii="Times New Roman" w:hAnsi="Times New Roman"/>
        </w:rPr>
        <w:t xml:space="preserve"> (</w:t>
      </w:r>
      <w:r w:rsidR="00F17EB8" w:rsidRPr="009804D2">
        <w:rPr>
          <w:rFonts w:ascii="Times New Roman" w:hAnsi="Times New Roman"/>
        </w:rPr>
        <w:t>указанные в спецификации (Приложение</w:t>
      </w:r>
      <w:r w:rsidR="005F5631">
        <w:rPr>
          <w:rFonts w:ascii="Times New Roman" w:hAnsi="Times New Roman"/>
        </w:rPr>
        <w:t xml:space="preserve"> № 1</w:t>
      </w:r>
      <w:r w:rsidR="00F17EB8" w:rsidRPr="009804D2">
        <w:rPr>
          <w:rFonts w:ascii="Times New Roman" w:hAnsi="Times New Roman"/>
        </w:rPr>
        <w:t xml:space="preserve">  Контракта</w:t>
      </w:r>
      <w:r w:rsidR="00570B30" w:rsidRPr="009804D2">
        <w:rPr>
          <w:rFonts w:ascii="Times New Roman" w:hAnsi="Times New Roman"/>
        </w:rPr>
        <w:t>)</w:t>
      </w:r>
      <w:r w:rsidRPr="009804D2">
        <w:rPr>
          <w:rFonts w:ascii="Times New Roman" w:hAnsi="Times New Roman"/>
        </w:rPr>
        <w:t xml:space="preserve">. </w:t>
      </w:r>
      <w:proofErr w:type="gramEnd"/>
    </w:p>
    <w:p w:rsidR="00A44E76" w:rsidRPr="009804D2" w:rsidRDefault="00A44E76" w:rsidP="00A44E76">
      <w:pPr>
        <w:pStyle w:val="ConsPlusNormal"/>
        <w:ind w:firstLine="540"/>
        <w:jc w:val="both"/>
        <w:rPr>
          <w:rFonts w:ascii="Times New Roman" w:hAnsi="Times New Roman"/>
        </w:rPr>
      </w:pPr>
      <w:bookmarkStart w:id="4" w:name="P1459"/>
      <w:bookmarkEnd w:id="4"/>
      <w:r w:rsidRPr="009804D2">
        <w:rPr>
          <w:rFonts w:ascii="Times New Roman" w:hAnsi="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9804D2">
          <w:rPr>
            <w:rFonts w:ascii="Times New Roman" w:hAnsi="Times New Roman"/>
            <w:color w:val="0000FF"/>
          </w:rPr>
          <w:t>законом</w:t>
        </w:r>
      </w:hyperlink>
      <w:r w:rsidRPr="009804D2">
        <w:rPr>
          <w:rFonts w:ascii="Times New Roman" w:hAnsi="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A44E76" w:rsidRPr="009804D2" w:rsidRDefault="00A44E76" w:rsidP="00A44E76">
      <w:pPr>
        <w:pStyle w:val="ConsPlusNormal"/>
        <w:ind w:firstLine="540"/>
        <w:jc w:val="both"/>
        <w:rPr>
          <w:rFonts w:ascii="Times New Roman" w:hAnsi="Times New Roman"/>
        </w:rPr>
      </w:pPr>
      <w:bookmarkStart w:id="5" w:name="P1460"/>
      <w:bookmarkEnd w:id="5"/>
      <w:r w:rsidRPr="009804D2">
        <w:rPr>
          <w:rFonts w:ascii="Times New Roman" w:hAnsi="Times New Roman"/>
        </w:rPr>
        <w:t xml:space="preserve">Цена Контракта может быть снижена по соглашению Сторон без </w:t>
      </w:r>
      <w:proofErr w:type="gramStart"/>
      <w:r w:rsidRPr="009804D2">
        <w:rPr>
          <w:rFonts w:ascii="Times New Roman" w:hAnsi="Times New Roman"/>
        </w:rPr>
        <w:t>изменения</w:t>
      </w:r>
      <w:proofErr w:type="gramEnd"/>
      <w:r w:rsidRPr="009804D2">
        <w:rPr>
          <w:rFonts w:ascii="Times New Roman" w:hAnsi="Times New Roman"/>
        </w:rPr>
        <w:t xml:space="preserve"> предусмотренного Контрактом количества и качества поставляемого Товара и иных условий Контракта.</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 xml:space="preserve">2.5. Источник финансирования Контракта - </w:t>
      </w:r>
      <w:r w:rsidRPr="009804D2">
        <w:rPr>
          <w:rFonts w:ascii="Times New Roman" w:hAnsi="Times New Roman"/>
          <w:u w:val="single"/>
        </w:rPr>
        <w:t>федеральный бюджет</w:t>
      </w:r>
      <w:r w:rsidRPr="009804D2">
        <w:rPr>
          <w:rFonts w:ascii="Times New Roman" w:hAnsi="Times New Roman"/>
        </w:rPr>
        <w:t>.</w:t>
      </w:r>
    </w:p>
    <w:p w:rsidR="00A44E76" w:rsidRPr="009D5910" w:rsidRDefault="00A44E76" w:rsidP="00A44E76">
      <w:pPr>
        <w:pStyle w:val="ConsPlusNormal"/>
        <w:ind w:firstLine="540"/>
        <w:jc w:val="both"/>
        <w:rPr>
          <w:rFonts w:ascii="Times New Roman" w:hAnsi="Times New Roman"/>
        </w:rPr>
      </w:pPr>
      <w:bookmarkStart w:id="6" w:name="P1462"/>
      <w:bookmarkEnd w:id="6"/>
      <w:r w:rsidRPr="009D5910">
        <w:rPr>
          <w:rFonts w:ascii="Times New Roman" w:hAnsi="Times New Roman"/>
        </w:rPr>
        <w:t xml:space="preserve">2.6. </w:t>
      </w:r>
      <w:bookmarkStart w:id="7" w:name="P1465"/>
      <w:bookmarkEnd w:id="7"/>
      <w:r w:rsidR="00E33FC9">
        <w:rPr>
          <w:rFonts w:ascii="Times New Roman" w:hAnsi="Times New Roman"/>
        </w:rPr>
        <w:t>А</w:t>
      </w:r>
      <w:r w:rsidR="005B425D">
        <w:rPr>
          <w:rFonts w:ascii="Times New Roman" w:hAnsi="Times New Roman"/>
        </w:rPr>
        <w:t>вансовый платеж не предусмотрен</w:t>
      </w:r>
      <w:r w:rsidR="00CB2A02" w:rsidRPr="009D5910">
        <w:rPr>
          <w:rFonts w:ascii="Times New Roman" w:hAnsi="Times New Roman"/>
        </w:rPr>
        <w:t>.</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 xml:space="preserve">2.7. Расчеты между Заказчиком и Поставщиком производятся не позднее </w:t>
      </w:r>
      <w:r w:rsidR="00D013BD">
        <w:rPr>
          <w:rFonts w:ascii="Times New Roman" w:hAnsi="Times New Roman"/>
        </w:rPr>
        <w:t>7</w:t>
      </w:r>
      <w:r w:rsidR="00110BD4">
        <w:rPr>
          <w:rFonts w:ascii="Times New Roman" w:hAnsi="Times New Roman"/>
        </w:rPr>
        <w:t xml:space="preserve"> </w:t>
      </w:r>
      <w:r w:rsidRPr="009804D2">
        <w:rPr>
          <w:rFonts w:ascii="Times New Roman" w:hAnsi="Times New Roman"/>
        </w:rPr>
        <w:t>(</w:t>
      </w:r>
      <w:r w:rsidR="00D013BD">
        <w:rPr>
          <w:rFonts w:ascii="Times New Roman" w:hAnsi="Times New Roman"/>
        </w:rPr>
        <w:t>семи</w:t>
      </w:r>
      <w:r w:rsidRPr="009804D2">
        <w:rPr>
          <w:rFonts w:ascii="Times New Roman" w:hAnsi="Times New Roman"/>
        </w:rPr>
        <w:t>)</w:t>
      </w:r>
      <w:r w:rsidR="003526E5" w:rsidRPr="009804D2">
        <w:rPr>
          <w:rFonts w:ascii="Times New Roman" w:hAnsi="Times New Roman"/>
        </w:rPr>
        <w:t xml:space="preserve"> рабочих</w:t>
      </w:r>
      <w:r w:rsidRPr="009804D2">
        <w:rPr>
          <w:rFonts w:ascii="Times New Roman" w:hAnsi="Times New Roman"/>
        </w:rPr>
        <w:t xml:space="preserve"> дней </w:t>
      </w:r>
      <w:proofErr w:type="gramStart"/>
      <w:r w:rsidRPr="009804D2">
        <w:rPr>
          <w:rFonts w:ascii="Times New Roman" w:hAnsi="Times New Roman"/>
        </w:rPr>
        <w:t>с даты подписания</w:t>
      </w:r>
      <w:proofErr w:type="gramEnd"/>
      <w:r w:rsidRPr="009804D2">
        <w:rPr>
          <w:rFonts w:ascii="Times New Roman" w:hAnsi="Times New Roman"/>
        </w:rPr>
        <w:t xml:space="preserve"> Заказчиком акта приема-передачи Товара.</w:t>
      </w:r>
    </w:p>
    <w:p w:rsidR="00A44E76" w:rsidRPr="009804D2" w:rsidRDefault="00A44E76" w:rsidP="00A44E76">
      <w:pPr>
        <w:pStyle w:val="ConsPlusNormal"/>
        <w:ind w:firstLine="540"/>
        <w:jc w:val="both"/>
        <w:rPr>
          <w:rFonts w:ascii="Times New Roman" w:hAnsi="Times New Roman"/>
        </w:rPr>
      </w:pPr>
      <w:bookmarkStart w:id="8" w:name="P1475"/>
      <w:bookmarkEnd w:id="8"/>
      <w:r w:rsidRPr="009804D2">
        <w:rPr>
          <w:rFonts w:ascii="Times New Roman" w:hAnsi="Times New Roman"/>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Pr="009804D2">
        <w:rPr>
          <w:rFonts w:ascii="Times New Roman" w:hAnsi="Times New Roman"/>
        </w:rPr>
        <w:lastRenderedPageBreak/>
        <w:t>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4A1BFF" w:rsidRPr="009804D2" w:rsidRDefault="004A1BFF" w:rsidP="00A44E76">
      <w:pPr>
        <w:pStyle w:val="ConsPlusNormal"/>
        <w:ind w:firstLine="540"/>
        <w:jc w:val="both"/>
        <w:rPr>
          <w:rFonts w:ascii="Times New Roman" w:hAnsi="Times New Roman"/>
        </w:rPr>
      </w:pPr>
    </w:p>
    <w:p w:rsidR="00A44E76" w:rsidRPr="009804D2" w:rsidRDefault="00A44E76" w:rsidP="00A44E76">
      <w:pPr>
        <w:pStyle w:val="ConsPlusNormal"/>
        <w:jc w:val="center"/>
        <w:outlineLvl w:val="1"/>
        <w:rPr>
          <w:rFonts w:ascii="Times New Roman" w:hAnsi="Times New Roman"/>
        </w:rPr>
      </w:pPr>
      <w:bookmarkStart w:id="9" w:name="P1477"/>
      <w:bookmarkEnd w:id="9"/>
      <w:r w:rsidRPr="009804D2">
        <w:rPr>
          <w:rFonts w:ascii="Times New Roman" w:hAnsi="Times New Roman"/>
        </w:rPr>
        <w:t>III. Порядок, сроки и условия поставки</w:t>
      </w:r>
    </w:p>
    <w:p w:rsidR="00A44E76" w:rsidRPr="009804D2" w:rsidRDefault="00A44E76" w:rsidP="00A44E76">
      <w:pPr>
        <w:pStyle w:val="ConsPlusNormal"/>
        <w:jc w:val="center"/>
        <w:rPr>
          <w:rFonts w:ascii="Times New Roman" w:hAnsi="Times New Roman"/>
        </w:rPr>
      </w:pPr>
      <w:r w:rsidRPr="009804D2">
        <w:rPr>
          <w:rFonts w:ascii="Times New Roman" w:hAnsi="Times New Roman"/>
        </w:rPr>
        <w:t>и приемки Товара</w:t>
      </w:r>
    </w:p>
    <w:p w:rsidR="004A1BFF" w:rsidRPr="009804D2" w:rsidRDefault="004A1BFF" w:rsidP="00A44E76">
      <w:pPr>
        <w:pStyle w:val="ConsPlusNormal"/>
        <w:ind w:firstLine="540"/>
        <w:jc w:val="both"/>
        <w:rPr>
          <w:rFonts w:ascii="Times New Roman" w:hAnsi="Times New Roman"/>
        </w:rPr>
      </w:pPr>
      <w:bookmarkStart w:id="10" w:name="P1480"/>
      <w:bookmarkEnd w:id="10"/>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 xml:space="preserve">3.1. Поставщик самостоятельно доставляет Товар Заказчику по адресу: Республика Хакасия, </w:t>
      </w:r>
      <w:r w:rsidR="00E07292">
        <w:rPr>
          <w:rFonts w:ascii="Times New Roman" w:hAnsi="Times New Roman"/>
        </w:rPr>
        <w:t>г</w:t>
      </w:r>
      <w:r w:rsidRPr="009804D2">
        <w:rPr>
          <w:rFonts w:ascii="Times New Roman" w:hAnsi="Times New Roman"/>
        </w:rPr>
        <w:t xml:space="preserve">. Абакан, </w:t>
      </w:r>
      <w:r w:rsidR="006E1FC4">
        <w:rPr>
          <w:rFonts w:ascii="Times New Roman" w:hAnsi="Times New Roman"/>
        </w:rPr>
        <w:t>квартал</w:t>
      </w:r>
      <w:r w:rsidR="00E07292">
        <w:rPr>
          <w:rFonts w:ascii="Times New Roman" w:hAnsi="Times New Roman"/>
        </w:rPr>
        <w:t xml:space="preserve"> Молодежный</w:t>
      </w:r>
      <w:r w:rsidRPr="009804D2">
        <w:rPr>
          <w:rFonts w:ascii="Times New Roman" w:hAnsi="Times New Roman"/>
        </w:rPr>
        <w:t>, 1</w:t>
      </w:r>
      <w:r w:rsidR="00E07292">
        <w:rPr>
          <w:rFonts w:ascii="Times New Roman" w:hAnsi="Times New Roman"/>
        </w:rPr>
        <w:t>5</w:t>
      </w:r>
      <w:r w:rsidR="00F73C1C" w:rsidRPr="00ED0CDF">
        <w:rPr>
          <w:rFonts w:ascii="Times New Roman" w:hAnsi="Times New Roman"/>
        </w:rPr>
        <w:t xml:space="preserve"> </w:t>
      </w:r>
      <w:r w:rsidRPr="00ED0CDF">
        <w:rPr>
          <w:rFonts w:ascii="Times New Roman" w:hAnsi="Times New Roman"/>
        </w:rPr>
        <w:t xml:space="preserve">(далее - место доставки), в срок по </w:t>
      </w:r>
      <w:r w:rsidR="00FB74A8">
        <w:rPr>
          <w:rFonts w:ascii="Times New Roman" w:hAnsi="Times New Roman"/>
        </w:rPr>
        <w:t>10</w:t>
      </w:r>
      <w:r w:rsidRPr="001F7E9F">
        <w:rPr>
          <w:rFonts w:ascii="Times New Roman" w:hAnsi="Times New Roman"/>
        </w:rPr>
        <w:t>.</w:t>
      </w:r>
      <w:r w:rsidR="00FB74A8">
        <w:rPr>
          <w:rFonts w:ascii="Times New Roman" w:hAnsi="Times New Roman"/>
        </w:rPr>
        <w:t>07</w:t>
      </w:r>
      <w:r w:rsidRPr="001F7E9F">
        <w:rPr>
          <w:rFonts w:ascii="Times New Roman" w:hAnsi="Times New Roman"/>
        </w:rPr>
        <w:t>.202</w:t>
      </w:r>
      <w:r w:rsidR="00FB74A8">
        <w:rPr>
          <w:rFonts w:ascii="Times New Roman" w:hAnsi="Times New Roman"/>
        </w:rPr>
        <w:t>6</w:t>
      </w:r>
      <w:r w:rsidRPr="001F7E9F">
        <w:rPr>
          <w:rFonts w:ascii="Times New Roman" w:hAnsi="Times New Roman"/>
        </w:rPr>
        <w:t xml:space="preserve"> г.</w:t>
      </w:r>
    </w:p>
    <w:p w:rsidR="00A44E76" w:rsidRPr="009804D2" w:rsidRDefault="00A44E76" w:rsidP="00A44E76">
      <w:pPr>
        <w:pStyle w:val="ConsPlusNormal"/>
        <w:ind w:firstLine="540"/>
        <w:jc w:val="both"/>
        <w:rPr>
          <w:rFonts w:ascii="Times New Roman" w:hAnsi="Times New Roman"/>
        </w:rPr>
      </w:pPr>
      <w:r w:rsidRPr="006E75EC">
        <w:rPr>
          <w:rFonts w:ascii="Times New Roman" w:hAnsi="Times New Roman"/>
        </w:rPr>
        <w:t>Поставщик не менее чем за 2 (два) дня до осуществления поставки Товара направляет в адрес Заказчика уведомление о времени и дате доставки Товара в место доставки.</w:t>
      </w:r>
    </w:p>
    <w:p w:rsidR="00A44E76" w:rsidRPr="009804D2" w:rsidRDefault="00A44E76" w:rsidP="00A44E76">
      <w:pPr>
        <w:pStyle w:val="ConsPlusNormal"/>
        <w:ind w:firstLine="540"/>
        <w:jc w:val="both"/>
        <w:rPr>
          <w:rFonts w:ascii="Times New Roman" w:hAnsi="Times New Roman"/>
        </w:rPr>
      </w:pPr>
      <w:bookmarkStart w:id="11" w:name="P1482"/>
      <w:bookmarkStart w:id="12" w:name="P1485"/>
      <w:bookmarkEnd w:id="11"/>
      <w:bookmarkEnd w:id="12"/>
      <w:r w:rsidRPr="009804D2">
        <w:rPr>
          <w:rFonts w:ascii="Times New Roman" w:hAnsi="Times New Roman"/>
        </w:rPr>
        <w:t>3.</w:t>
      </w:r>
      <w:r w:rsidR="00F8669A">
        <w:rPr>
          <w:rFonts w:ascii="Times New Roman" w:hAnsi="Times New Roman"/>
        </w:rPr>
        <w:t>2</w:t>
      </w:r>
      <w:r w:rsidRPr="009804D2">
        <w:rPr>
          <w:rFonts w:ascii="Times New Roman" w:hAnsi="Times New Roman"/>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A44E76" w:rsidRPr="009804D2" w:rsidRDefault="00F8669A" w:rsidP="00A44E76">
      <w:pPr>
        <w:pStyle w:val="ConsPlusNormal"/>
        <w:ind w:firstLine="540"/>
        <w:jc w:val="both"/>
        <w:rPr>
          <w:rFonts w:ascii="Times New Roman" w:hAnsi="Times New Roman"/>
        </w:rPr>
      </w:pPr>
      <w:r>
        <w:rPr>
          <w:rFonts w:ascii="Times New Roman" w:hAnsi="Times New Roman"/>
        </w:rPr>
        <w:t>3.3</w:t>
      </w:r>
      <w:r w:rsidR="00A44E76" w:rsidRPr="009804D2">
        <w:rPr>
          <w:rFonts w:ascii="Times New Roman" w:hAnsi="Times New Roman"/>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44E76" w:rsidRPr="009804D2" w:rsidRDefault="00F8669A" w:rsidP="00A44E76">
      <w:pPr>
        <w:pStyle w:val="ConsPlusNormal"/>
        <w:ind w:firstLine="540"/>
        <w:jc w:val="both"/>
        <w:rPr>
          <w:rFonts w:ascii="Times New Roman" w:hAnsi="Times New Roman"/>
        </w:rPr>
      </w:pPr>
      <w:r>
        <w:rPr>
          <w:rFonts w:ascii="Times New Roman" w:hAnsi="Times New Roman"/>
        </w:rPr>
        <w:t>3.4</w:t>
      </w:r>
      <w:r w:rsidR="00A44E76" w:rsidRPr="009804D2">
        <w:rPr>
          <w:rFonts w:ascii="Times New Roman" w:hAnsi="Times New Roman"/>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00A44E76" w:rsidRPr="009804D2">
          <w:rPr>
            <w:rFonts w:ascii="Times New Roman" w:hAnsi="Times New Roman"/>
            <w:color w:val="0000FF"/>
          </w:rPr>
          <w:t>законом</w:t>
        </w:r>
      </w:hyperlink>
      <w:r w:rsidR="00A44E76" w:rsidRPr="009804D2">
        <w:rPr>
          <w:rFonts w:ascii="Times New Roman" w:hAnsi="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A44E76" w:rsidRPr="009804D2" w:rsidRDefault="00F8669A" w:rsidP="00A44E76">
      <w:pPr>
        <w:pStyle w:val="ConsPlusNormal"/>
        <w:ind w:firstLine="540"/>
        <w:jc w:val="both"/>
        <w:rPr>
          <w:rFonts w:ascii="Times New Roman" w:hAnsi="Times New Roman"/>
        </w:rPr>
      </w:pPr>
      <w:bookmarkStart w:id="13" w:name="P1489"/>
      <w:bookmarkEnd w:id="13"/>
      <w:r>
        <w:rPr>
          <w:rFonts w:ascii="Times New Roman" w:hAnsi="Times New Roman"/>
        </w:rPr>
        <w:t>3.5</w:t>
      </w:r>
      <w:r w:rsidR="00A44E76" w:rsidRPr="009804D2">
        <w:rPr>
          <w:rFonts w:ascii="Times New Roman" w:hAnsi="Times New Roman"/>
        </w:rPr>
        <w:t>. При отсутствии у Заказчика претензий по количеству и качеству поставлен</w:t>
      </w:r>
      <w:r w:rsidR="008A51E6">
        <w:rPr>
          <w:rFonts w:ascii="Times New Roman" w:hAnsi="Times New Roman"/>
        </w:rPr>
        <w:t>ного Товара Заказчик в течение 2</w:t>
      </w:r>
      <w:r w:rsidR="00A44E76" w:rsidRPr="009804D2">
        <w:rPr>
          <w:rFonts w:ascii="Times New Roman" w:hAnsi="Times New Roman"/>
        </w:rPr>
        <w:t>0 (</w:t>
      </w:r>
      <w:r w:rsidR="008A51E6">
        <w:rPr>
          <w:rFonts w:ascii="Times New Roman" w:hAnsi="Times New Roman"/>
        </w:rPr>
        <w:t>двадцати</w:t>
      </w:r>
      <w:r w:rsidR="00A44E76" w:rsidRPr="009804D2">
        <w:rPr>
          <w:rFonts w:ascii="Times New Roman" w:hAnsi="Times New Roman"/>
        </w:rPr>
        <w:t>)</w:t>
      </w:r>
      <w:r w:rsidR="008C0679">
        <w:rPr>
          <w:rFonts w:ascii="Times New Roman" w:hAnsi="Times New Roman"/>
        </w:rPr>
        <w:t xml:space="preserve"> рабочих</w:t>
      </w:r>
      <w:r w:rsidR="00A44E76" w:rsidRPr="009804D2">
        <w:rPr>
          <w:rFonts w:ascii="Times New Roman" w:hAnsi="Times New Roman"/>
        </w:rPr>
        <w:t xml:space="preserve">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w:t>
      </w:r>
      <w:r w:rsidR="00FB74A8">
        <w:rPr>
          <w:rFonts w:ascii="Times New Roman" w:hAnsi="Times New Roman"/>
        </w:rPr>
        <w:t xml:space="preserve"> </w:t>
      </w:r>
      <w:r w:rsidR="002C6668">
        <w:rPr>
          <w:rFonts w:ascii="Times New Roman" w:hAnsi="Times New Roman"/>
        </w:rPr>
        <w:t>(при наличии)</w:t>
      </w:r>
      <w:r w:rsidR="00A44E76" w:rsidRPr="009804D2">
        <w:rPr>
          <w:rFonts w:ascii="Times New Roman" w:hAnsi="Times New Roman"/>
        </w:rPr>
        <w:t>. После этого Товар считается переданным Поставщиком Заказчику.</w:t>
      </w:r>
    </w:p>
    <w:p w:rsidR="00A44E76" w:rsidRPr="009804D2" w:rsidRDefault="00F8669A" w:rsidP="00A44E76">
      <w:pPr>
        <w:pStyle w:val="ConsPlusNormal"/>
        <w:ind w:firstLine="540"/>
        <w:jc w:val="both"/>
        <w:rPr>
          <w:rFonts w:ascii="Times New Roman" w:hAnsi="Times New Roman"/>
        </w:rPr>
      </w:pPr>
      <w:r>
        <w:rPr>
          <w:rFonts w:ascii="Times New Roman" w:hAnsi="Times New Roman"/>
        </w:rPr>
        <w:t>3.6</w:t>
      </w:r>
      <w:r w:rsidR="00A44E76" w:rsidRPr="009804D2">
        <w:rPr>
          <w:rFonts w:ascii="Times New Roman" w:hAnsi="Times New Roman"/>
        </w:rPr>
        <w:t xml:space="preserve">. </w:t>
      </w:r>
      <w:proofErr w:type="gramStart"/>
      <w:r w:rsidR="00A44E76" w:rsidRPr="009804D2">
        <w:rPr>
          <w:rFonts w:ascii="Times New Roman" w:hAnsi="Times New Roman"/>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00A44E76" w:rsidRPr="00970809">
          <w:rPr>
            <w:rFonts w:ascii="Times New Roman" w:hAnsi="Times New Roman"/>
            <w:color w:val="0000FF"/>
          </w:rPr>
          <w:t>пункте 3.</w:t>
        </w:r>
      </w:hyperlink>
      <w:r w:rsidR="00970809" w:rsidRPr="00970809">
        <w:rPr>
          <w:rFonts w:ascii="Times New Roman" w:hAnsi="Times New Roman"/>
          <w:color w:val="365F91" w:themeColor="accent1" w:themeShade="BF"/>
        </w:rPr>
        <w:t>5</w:t>
      </w:r>
      <w:r w:rsidR="00A44E76" w:rsidRPr="00970809">
        <w:rPr>
          <w:rFonts w:ascii="Times New Roman" w:hAnsi="Times New Roman"/>
        </w:rPr>
        <w:t xml:space="preserve"> </w:t>
      </w:r>
      <w:r w:rsidR="00A44E76" w:rsidRPr="009804D2">
        <w:rPr>
          <w:rFonts w:ascii="Times New Roman" w:hAnsi="Times New Roman"/>
        </w:rPr>
        <w:t>Контракта, отказывает в приемке Товара, направляя Поставщику мотивированный отказ от приемки Товара с перечнем выявленных недостатков и</w:t>
      </w:r>
      <w:proofErr w:type="gramEnd"/>
      <w:r w:rsidR="00A44E76" w:rsidRPr="009804D2">
        <w:rPr>
          <w:rFonts w:ascii="Times New Roman" w:hAnsi="Times New Roman"/>
        </w:rPr>
        <w:t xml:space="preserve"> указанием сроков их устранения.</w:t>
      </w:r>
    </w:p>
    <w:p w:rsidR="00A44E76" w:rsidRPr="009804D2" w:rsidRDefault="00F8669A" w:rsidP="00A44E76">
      <w:pPr>
        <w:pStyle w:val="ConsPlusNormal"/>
        <w:ind w:firstLine="540"/>
        <w:jc w:val="both"/>
        <w:rPr>
          <w:rFonts w:ascii="Times New Roman" w:hAnsi="Times New Roman"/>
        </w:rPr>
      </w:pPr>
      <w:r>
        <w:rPr>
          <w:rFonts w:ascii="Times New Roman" w:hAnsi="Times New Roman"/>
        </w:rPr>
        <w:t>3.7</w:t>
      </w:r>
      <w:r w:rsidR="00A44E76" w:rsidRPr="009804D2">
        <w:rPr>
          <w:rFonts w:ascii="Times New Roman" w:hAnsi="Times New Roman"/>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44E76" w:rsidRPr="009804D2" w:rsidRDefault="00F8669A" w:rsidP="00A44E76">
      <w:pPr>
        <w:pStyle w:val="ConsPlusNormal"/>
        <w:ind w:firstLine="540"/>
        <w:jc w:val="both"/>
        <w:rPr>
          <w:rFonts w:ascii="Times New Roman" w:hAnsi="Times New Roman"/>
        </w:rPr>
      </w:pPr>
      <w:r>
        <w:rPr>
          <w:rFonts w:ascii="Times New Roman" w:hAnsi="Times New Roman"/>
        </w:rPr>
        <w:t>3.8</w:t>
      </w:r>
      <w:r w:rsidR="00A44E76" w:rsidRPr="009804D2">
        <w:rPr>
          <w:rFonts w:ascii="Times New Roman" w:hAnsi="Times New Roman"/>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00A44E76" w:rsidRPr="009804D2">
          <w:rPr>
            <w:rFonts w:ascii="Times New Roman" w:hAnsi="Times New Roman"/>
            <w:color w:val="0000FF"/>
          </w:rPr>
          <w:t>пункте 3.</w:t>
        </w:r>
      </w:hyperlink>
      <w:r w:rsidR="006E75EC" w:rsidRPr="006E75EC">
        <w:rPr>
          <w:rFonts w:ascii="Times New Roman" w:hAnsi="Times New Roman"/>
        </w:rPr>
        <w:t>5</w:t>
      </w:r>
      <w:r w:rsidR="00A44E76" w:rsidRPr="006E75EC">
        <w:rPr>
          <w:rFonts w:ascii="Times New Roman" w:hAnsi="Times New Roman"/>
        </w:rPr>
        <w:t xml:space="preserve"> </w:t>
      </w:r>
      <w:r w:rsidR="00A44E76" w:rsidRPr="009804D2">
        <w:rPr>
          <w:rFonts w:ascii="Times New Roman" w:hAnsi="Times New Roman"/>
        </w:rPr>
        <w:t>Контракта.</w:t>
      </w:r>
    </w:p>
    <w:p w:rsidR="00A44E76" w:rsidRPr="009804D2" w:rsidRDefault="00F8669A" w:rsidP="00A44E76">
      <w:pPr>
        <w:pStyle w:val="ConsPlusNormal"/>
        <w:ind w:firstLine="540"/>
        <w:jc w:val="both"/>
        <w:rPr>
          <w:rFonts w:ascii="Times New Roman" w:hAnsi="Times New Roman"/>
        </w:rPr>
      </w:pPr>
      <w:r>
        <w:rPr>
          <w:rFonts w:ascii="Times New Roman" w:hAnsi="Times New Roman"/>
        </w:rPr>
        <w:t>3.9</w:t>
      </w:r>
      <w:r w:rsidR="00A44E76" w:rsidRPr="009804D2">
        <w:rPr>
          <w:rFonts w:ascii="Times New Roman" w:hAnsi="Times New Roman"/>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826BCD" w:rsidRDefault="00826BCD" w:rsidP="00A44E76">
      <w:pPr>
        <w:pStyle w:val="ConsPlusNormal"/>
        <w:ind w:firstLine="540"/>
        <w:jc w:val="both"/>
        <w:rPr>
          <w:rFonts w:ascii="Times New Roman" w:hAnsi="Times New Roman"/>
        </w:rPr>
      </w:pPr>
    </w:p>
    <w:p w:rsidR="002C6668" w:rsidRDefault="002C6668" w:rsidP="00A44E76">
      <w:pPr>
        <w:pStyle w:val="ConsPlusNormal"/>
        <w:ind w:firstLine="540"/>
        <w:jc w:val="both"/>
        <w:rPr>
          <w:rFonts w:ascii="Times New Roman" w:hAnsi="Times New Roman"/>
        </w:rPr>
      </w:pPr>
    </w:p>
    <w:p w:rsidR="00A44E76" w:rsidRPr="009804D2" w:rsidRDefault="00A44E76" w:rsidP="00A44E76">
      <w:pPr>
        <w:pStyle w:val="ConsPlusNormal"/>
        <w:jc w:val="center"/>
        <w:outlineLvl w:val="1"/>
        <w:rPr>
          <w:rFonts w:ascii="Times New Roman" w:hAnsi="Times New Roman"/>
        </w:rPr>
      </w:pPr>
      <w:r w:rsidRPr="009804D2">
        <w:rPr>
          <w:rFonts w:ascii="Times New Roman" w:hAnsi="Times New Roman"/>
        </w:rPr>
        <w:t>IV. Взаимодействие Сторон</w:t>
      </w:r>
    </w:p>
    <w:p w:rsidR="004A1BFF" w:rsidRPr="009804D2" w:rsidRDefault="004A1BFF" w:rsidP="00A44E76">
      <w:pPr>
        <w:pStyle w:val="ConsPlusNormal"/>
        <w:ind w:firstLine="540"/>
        <w:jc w:val="both"/>
        <w:rPr>
          <w:rFonts w:ascii="Times New Roman" w:hAnsi="Times New Roman"/>
        </w:rPr>
      </w:pPr>
      <w:bookmarkStart w:id="14" w:name="P1497"/>
      <w:bookmarkEnd w:id="14"/>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 xml:space="preserve">4.1. Поставщик обязан: </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4.1.1. поставить Товар в порядке, количестве, в срок и на условиях, предусмотренных Контрактом и спецификацией;</w:t>
      </w:r>
    </w:p>
    <w:p w:rsidR="00A44E76" w:rsidRPr="009804D2" w:rsidRDefault="00A44E76" w:rsidP="00A44E76">
      <w:pPr>
        <w:pStyle w:val="ConsPlusNormal"/>
        <w:ind w:firstLine="540"/>
        <w:jc w:val="both"/>
        <w:rPr>
          <w:rFonts w:ascii="Times New Roman" w:hAnsi="Times New Roman"/>
        </w:rPr>
      </w:pPr>
      <w:bookmarkStart w:id="15" w:name="P1499"/>
      <w:bookmarkEnd w:id="15"/>
      <w:r w:rsidRPr="009804D2">
        <w:rPr>
          <w:rFonts w:ascii="Times New Roman" w:hAnsi="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44E76" w:rsidRPr="009804D2" w:rsidRDefault="00A44E76" w:rsidP="00A44E76">
      <w:pPr>
        <w:pStyle w:val="ConsPlusNormal"/>
        <w:ind w:firstLine="540"/>
        <w:jc w:val="both"/>
        <w:rPr>
          <w:rFonts w:ascii="Times New Roman" w:hAnsi="Times New Roman"/>
        </w:rPr>
      </w:pPr>
      <w:bookmarkStart w:id="16" w:name="P1502"/>
      <w:bookmarkStart w:id="17" w:name="P1504"/>
      <w:bookmarkEnd w:id="16"/>
      <w:bookmarkEnd w:id="17"/>
      <w:proofErr w:type="gramStart"/>
      <w:r w:rsidRPr="009804D2">
        <w:rPr>
          <w:rFonts w:ascii="Times New Roman" w:hAnsi="Times New Roman"/>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9804D2">
        <w:rPr>
          <w:rFonts w:ascii="Times New Roman" w:hAnsi="Times New Roman"/>
        </w:rPr>
        <w:t xml:space="preserve"> доставки, </w:t>
      </w:r>
      <w:proofErr w:type="gramStart"/>
      <w:r w:rsidRPr="009804D2">
        <w:rPr>
          <w:rFonts w:ascii="Times New Roman" w:hAnsi="Times New Roman"/>
        </w:rPr>
        <w:t>обеспечивающих</w:t>
      </w:r>
      <w:proofErr w:type="gramEnd"/>
      <w:r w:rsidRPr="009804D2">
        <w:rPr>
          <w:rFonts w:ascii="Times New Roman" w:hAnsi="Times New Roman"/>
        </w:rPr>
        <w:t xml:space="preserve"> фиксирование данного уведомления и получение Поставщиком подтверждения о его вручении Заказчику; </w:t>
      </w:r>
    </w:p>
    <w:p w:rsidR="00A44E76" w:rsidRPr="009804D2" w:rsidRDefault="00A44E76" w:rsidP="00A44E76">
      <w:pPr>
        <w:pStyle w:val="ConsPlusNormal"/>
        <w:ind w:firstLine="540"/>
        <w:jc w:val="both"/>
        <w:rPr>
          <w:rFonts w:ascii="Times New Roman" w:hAnsi="Times New Roman"/>
        </w:rPr>
      </w:pPr>
      <w:bookmarkStart w:id="18" w:name="P1505"/>
      <w:bookmarkEnd w:id="18"/>
      <w:r w:rsidRPr="009804D2">
        <w:rPr>
          <w:rFonts w:ascii="Times New Roman" w:hAnsi="Times New Roman"/>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44E76" w:rsidRPr="009804D2" w:rsidRDefault="00A44E76" w:rsidP="00A44E76">
      <w:pPr>
        <w:pStyle w:val="ConsPlusNormal"/>
        <w:ind w:firstLine="540"/>
        <w:jc w:val="both"/>
        <w:rPr>
          <w:rFonts w:ascii="Times New Roman" w:hAnsi="Times New Roman"/>
        </w:rPr>
      </w:pPr>
      <w:bookmarkStart w:id="19" w:name="P1507"/>
      <w:bookmarkEnd w:id="19"/>
      <w:r w:rsidRPr="009804D2">
        <w:rPr>
          <w:rFonts w:ascii="Times New Roman" w:hAnsi="Times New Roman"/>
        </w:rPr>
        <w:t>4.2. Поставщик вправе:</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4.2.1. требовать от Заказчика произвести приемку Товара в порядке и в сроки, предусмотренные Контрактом;</w:t>
      </w:r>
    </w:p>
    <w:p w:rsidR="00A44E76" w:rsidRPr="009804D2" w:rsidRDefault="00A44E76" w:rsidP="00A44E76">
      <w:pPr>
        <w:pStyle w:val="ConsPlusNormal"/>
        <w:ind w:firstLine="540"/>
        <w:jc w:val="both"/>
        <w:rPr>
          <w:rFonts w:ascii="Times New Roman" w:hAnsi="Times New Roman"/>
        </w:rPr>
      </w:pPr>
      <w:bookmarkStart w:id="20" w:name="P1518"/>
      <w:bookmarkEnd w:id="20"/>
      <w:r w:rsidRPr="009804D2">
        <w:rPr>
          <w:rFonts w:ascii="Times New Roman" w:hAnsi="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44E76" w:rsidRPr="009804D2" w:rsidRDefault="00A44E76" w:rsidP="00A44E76">
      <w:pPr>
        <w:pStyle w:val="ConsPlusNormal"/>
        <w:ind w:firstLine="540"/>
        <w:jc w:val="both"/>
        <w:rPr>
          <w:rFonts w:ascii="Times New Roman" w:hAnsi="Times New Roman"/>
        </w:rPr>
      </w:pPr>
      <w:bookmarkStart w:id="21" w:name="P1519"/>
      <w:bookmarkEnd w:id="21"/>
      <w:r w:rsidRPr="009804D2">
        <w:rPr>
          <w:rFonts w:ascii="Times New Roman" w:hAnsi="Times New Roman"/>
        </w:rPr>
        <w:t xml:space="preserve">4.2.3. принять решение об одностороннем отказе от исполнения Контракта в соответствии с гражданским законодательством; </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 xml:space="preserve">4.2.4. требовать возмещения убытков, уплаты неустоек (штрафов, пеней) в соответствии с </w:t>
      </w:r>
      <w:hyperlink w:anchor="P1550" w:history="1">
        <w:r w:rsidRPr="009804D2">
          <w:rPr>
            <w:rFonts w:ascii="Times New Roman" w:hAnsi="Times New Roman"/>
            <w:color w:val="0000FF"/>
          </w:rPr>
          <w:t>разделом VI</w:t>
        </w:r>
      </w:hyperlink>
      <w:r w:rsidRPr="009804D2">
        <w:rPr>
          <w:rFonts w:ascii="Times New Roman" w:hAnsi="Times New Roman"/>
        </w:rPr>
        <w:t xml:space="preserve"> Контракта;</w:t>
      </w:r>
    </w:p>
    <w:p w:rsidR="00A44E76" w:rsidRPr="009804D2" w:rsidRDefault="00A44E76" w:rsidP="00A44E76">
      <w:pPr>
        <w:pStyle w:val="ConsPlusNormal"/>
        <w:ind w:firstLine="540"/>
        <w:jc w:val="both"/>
        <w:rPr>
          <w:rFonts w:ascii="Times New Roman" w:hAnsi="Times New Roman"/>
        </w:rPr>
      </w:pPr>
      <w:bookmarkStart w:id="22" w:name="P1521"/>
      <w:bookmarkEnd w:id="22"/>
      <w:proofErr w:type="gramStart"/>
      <w:r w:rsidRPr="009804D2">
        <w:rPr>
          <w:rFonts w:ascii="Times New Roman" w:hAnsi="Times New Roman"/>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1" w:history="1">
        <w:r w:rsidRPr="009804D2">
          <w:rPr>
            <w:rFonts w:ascii="Times New Roman" w:hAnsi="Times New Roman"/>
            <w:color w:val="0000FF"/>
          </w:rPr>
          <w:t>частью 6 статьи 14</w:t>
        </w:r>
      </w:hyperlink>
      <w:r w:rsidRPr="009804D2">
        <w:rPr>
          <w:rFonts w:ascii="Times New Roman" w:hAnsi="Times New Roman"/>
        </w:rPr>
        <w:t xml:space="preserve"> Федерального закона от 5 апреля 2013 г. N 44-ФЗ "О контрактной</w:t>
      </w:r>
      <w:proofErr w:type="gramEnd"/>
      <w:r w:rsidRPr="009804D2">
        <w:rPr>
          <w:rFonts w:ascii="Times New Roman" w:hAnsi="Times New Roman"/>
        </w:rPr>
        <w:t xml:space="preserve">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4.3. Заказчик обязуется:</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 xml:space="preserve">4.3.1. обеспечить своевременную приемку и оплату поставленного Товара надлежащего качества в </w:t>
      </w:r>
      <w:proofErr w:type="gramStart"/>
      <w:r w:rsidRPr="009804D2">
        <w:rPr>
          <w:rFonts w:ascii="Times New Roman" w:hAnsi="Times New Roman"/>
        </w:rPr>
        <w:t>порядке</w:t>
      </w:r>
      <w:proofErr w:type="gramEnd"/>
      <w:r w:rsidRPr="009804D2">
        <w:rPr>
          <w:rFonts w:ascii="Times New Roman" w:hAnsi="Times New Roman"/>
        </w:rPr>
        <w:t xml:space="preserve"> и сроки, предусмотренные Контрактом; </w:t>
      </w:r>
    </w:p>
    <w:p w:rsidR="00A44E76" w:rsidRPr="009804D2" w:rsidRDefault="00A44E76" w:rsidP="00A44E76">
      <w:pPr>
        <w:pStyle w:val="ConsPlusNormal"/>
        <w:ind w:firstLine="540"/>
        <w:jc w:val="both"/>
        <w:rPr>
          <w:rFonts w:ascii="Times New Roman" w:hAnsi="Times New Roman"/>
        </w:rPr>
      </w:pPr>
      <w:bookmarkStart w:id="23" w:name="P1525"/>
      <w:bookmarkEnd w:id="23"/>
      <w:proofErr w:type="gramStart"/>
      <w:r w:rsidRPr="009804D2">
        <w:rPr>
          <w:rFonts w:ascii="Times New Roman" w:hAnsi="Times New Roman"/>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w:t>
      </w:r>
      <w:r w:rsidR="0016197F">
        <w:rPr>
          <w:rFonts w:ascii="Times New Roman" w:hAnsi="Times New Roman"/>
        </w:rPr>
        <w:t xml:space="preserve"> закупки и (или) поставляемому Т</w:t>
      </w:r>
      <w:r w:rsidRPr="009804D2">
        <w:rPr>
          <w:rFonts w:ascii="Times New Roman" w:hAnsi="Times New Roman"/>
        </w:rPr>
        <w:t>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9804D2">
        <w:rPr>
          <w:rFonts w:ascii="Times New Roman" w:hAnsi="Times New Roman"/>
        </w:rPr>
        <w:t xml:space="preserve"> стать победителем определения </w:t>
      </w:r>
      <w:r w:rsidR="006E75EC">
        <w:rPr>
          <w:rFonts w:ascii="Times New Roman" w:hAnsi="Times New Roman"/>
        </w:rPr>
        <w:t>П</w:t>
      </w:r>
      <w:r w:rsidRPr="009804D2">
        <w:rPr>
          <w:rFonts w:ascii="Times New Roman" w:hAnsi="Times New Roman"/>
        </w:rPr>
        <w:t xml:space="preserve">оставщика; </w:t>
      </w:r>
      <w:hyperlink w:anchor="P1812" w:history="1"/>
    </w:p>
    <w:p w:rsidR="00A44E76" w:rsidRPr="009804D2" w:rsidRDefault="00A44E76" w:rsidP="00A44E76">
      <w:pPr>
        <w:pStyle w:val="ConsPlusNormal"/>
        <w:ind w:firstLine="540"/>
        <w:jc w:val="both"/>
        <w:rPr>
          <w:rFonts w:ascii="Times New Roman" w:hAnsi="Times New Roman"/>
        </w:rPr>
      </w:pPr>
      <w:bookmarkStart w:id="24" w:name="P1526"/>
      <w:bookmarkEnd w:id="24"/>
      <w:proofErr w:type="gramStart"/>
      <w:r w:rsidRPr="00520583">
        <w:rPr>
          <w:rFonts w:ascii="Times New Roman" w:hAnsi="Times New Roman"/>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w:t>
      </w:r>
      <w:r w:rsidRPr="00520583">
        <w:rPr>
          <w:rFonts w:ascii="Times New Roman" w:hAnsi="Times New Roman"/>
        </w:rPr>
        <w:lastRenderedPageBreak/>
        <w:t>заказным письмом с уведомлением о вручении по адресу</w:t>
      </w:r>
      <w:r w:rsidRPr="009804D2">
        <w:rPr>
          <w:rFonts w:ascii="Times New Roman" w:hAnsi="Times New Roman"/>
        </w:rPr>
        <w:t xml:space="preserve"> Поставщика, указанному в Контракте, а также телеграммой либо посредством факсимильной связи, либо по адресу</w:t>
      </w:r>
      <w:proofErr w:type="gramEnd"/>
      <w:r w:rsidRPr="009804D2">
        <w:rPr>
          <w:rFonts w:ascii="Times New Roman" w:hAnsi="Times New Roman"/>
        </w:rPr>
        <w:t xml:space="preserve"> электронной почты, либо с использованием иных сре</w:t>
      </w:r>
      <w:proofErr w:type="gramStart"/>
      <w:r w:rsidRPr="009804D2">
        <w:rPr>
          <w:rFonts w:ascii="Times New Roman" w:hAnsi="Times New Roman"/>
        </w:rPr>
        <w:t>дств св</w:t>
      </w:r>
      <w:proofErr w:type="gramEnd"/>
      <w:r w:rsidRPr="009804D2">
        <w:rPr>
          <w:rFonts w:ascii="Times New Roman" w:hAnsi="Times New Roman"/>
        </w:rPr>
        <w:t xml:space="preserve">язи и доставки, обеспечивающих фиксирование данного уведомления и получение Заказчиком подтверждения о его вручении Поставщику; </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 xml:space="preserve">4.3.4. требовать уплаты неустоек (штрафов, пеней) в соответствии с </w:t>
      </w:r>
      <w:hyperlink w:anchor="P1550" w:history="1">
        <w:r w:rsidRPr="009804D2">
          <w:rPr>
            <w:rFonts w:ascii="Times New Roman" w:hAnsi="Times New Roman"/>
            <w:color w:val="0000FF"/>
          </w:rPr>
          <w:t>разделом VI</w:t>
        </w:r>
      </w:hyperlink>
      <w:r w:rsidRPr="009804D2">
        <w:rPr>
          <w:rFonts w:ascii="Times New Roman" w:hAnsi="Times New Roman"/>
        </w:rPr>
        <w:t xml:space="preserve"> Контракта;</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 xml:space="preserve">4.3.5. провести экспертизу поставленного Товара для проверки его соответствия условиям Контракта в соответствии с Федеральным </w:t>
      </w:r>
      <w:hyperlink r:id="rId12" w:history="1">
        <w:r w:rsidRPr="009804D2">
          <w:rPr>
            <w:rFonts w:ascii="Times New Roman" w:hAnsi="Times New Roman"/>
            <w:color w:val="0000FF"/>
          </w:rPr>
          <w:t>законом</w:t>
        </w:r>
      </w:hyperlink>
      <w:r w:rsidRPr="009804D2">
        <w:rPr>
          <w:rFonts w:ascii="Times New Roman" w:hAnsi="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A44E76" w:rsidRPr="009804D2" w:rsidRDefault="00A44E76" w:rsidP="00A44E76">
      <w:pPr>
        <w:pStyle w:val="ConsPlusNormal"/>
        <w:ind w:firstLine="540"/>
        <w:jc w:val="both"/>
        <w:rPr>
          <w:rFonts w:ascii="Times New Roman" w:hAnsi="Times New Roman"/>
        </w:rPr>
      </w:pPr>
      <w:bookmarkStart w:id="25" w:name="P1529"/>
      <w:bookmarkEnd w:id="25"/>
      <w:r w:rsidRPr="009804D2">
        <w:rPr>
          <w:rFonts w:ascii="Times New Roman" w:hAnsi="Times New Roman"/>
        </w:rPr>
        <w:t>4.4. Заказчик вправе:</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4.4.1. требовать от Поставщика надлежащего исполнения обязательств по Контракту;</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 xml:space="preserve">4.4.4. требовать возмещения убытков в соответствии с </w:t>
      </w:r>
      <w:hyperlink w:anchor="P1550" w:history="1">
        <w:r w:rsidRPr="009804D2">
          <w:rPr>
            <w:rFonts w:ascii="Times New Roman" w:hAnsi="Times New Roman"/>
            <w:color w:val="0000FF"/>
          </w:rPr>
          <w:t>разделом VI</w:t>
        </w:r>
      </w:hyperlink>
      <w:r w:rsidRPr="009804D2">
        <w:rPr>
          <w:rFonts w:ascii="Times New Roman" w:hAnsi="Times New Roman"/>
        </w:rPr>
        <w:t xml:space="preserve"> Контракта, причиненных по вине Поставщика;</w:t>
      </w:r>
    </w:p>
    <w:p w:rsidR="00A44E76" w:rsidRPr="009804D2" w:rsidRDefault="00A44E76" w:rsidP="00A44E76">
      <w:pPr>
        <w:pStyle w:val="ConsPlusNormal"/>
        <w:ind w:firstLine="540"/>
        <w:jc w:val="both"/>
        <w:rPr>
          <w:rFonts w:ascii="Times New Roman" w:hAnsi="Times New Roman"/>
        </w:rPr>
      </w:pPr>
      <w:bookmarkStart w:id="26" w:name="P1534"/>
      <w:bookmarkEnd w:id="26"/>
      <w:r w:rsidRPr="009804D2">
        <w:rPr>
          <w:rFonts w:ascii="Times New Roman" w:hAnsi="Times New Roman"/>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3" w:history="1">
        <w:r w:rsidRPr="009804D2">
          <w:rPr>
            <w:rFonts w:ascii="Times New Roman" w:hAnsi="Times New Roman"/>
            <w:color w:val="0000FF"/>
          </w:rPr>
          <w:t>законом</w:t>
        </w:r>
      </w:hyperlink>
      <w:r w:rsidRPr="009804D2">
        <w:rPr>
          <w:rFonts w:ascii="Times New Roman" w:hAnsi="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4.4.6. отказаться от приемки и оплаты Товара, не соответствующего условиям Контракта;</w:t>
      </w:r>
    </w:p>
    <w:p w:rsidR="00A44E76" w:rsidRPr="009804D2" w:rsidRDefault="00A44E76" w:rsidP="00A44E76">
      <w:pPr>
        <w:pStyle w:val="ConsPlusNormal"/>
        <w:ind w:firstLine="540"/>
        <w:jc w:val="both"/>
        <w:rPr>
          <w:rFonts w:ascii="Times New Roman" w:hAnsi="Times New Roman"/>
        </w:rPr>
      </w:pPr>
      <w:bookmarkStart w:id="27" w:name="P1536"/>
      <w:bookmarkEnd w:id="27"/>
      <w:r w:rsidRPr="009804D2">
        <w:rPr>
          <w:rFonts w:ascii="Times New Roman" w:hAnsi="Times New Roman"/>
        </w:rPr>
        <w:t xml:space="preserve">4.4.7. принять решение об одностороннем отказе от исполнения Контракта в соответствии с гражданским законодательством; </w:t>
      </w:r>
    </w:p>
    <w:p w:rsidR="00A44E76" w:rsidRPr="009804D2" w:rsidRDefault="00A44E76" w:rsidP="00A44E76">
      <w:pPr>
        <w:pStyle w:val="ConsPlusNormal"/>
        <w:ind w:firstLine="540"/>
        <w:jc w:val="both"/>
        <w:rPr>
          <w:rFonts w:ascii="Times New Roman" w:hAnsi="Times New Roman"/>
        </w:rPr>
      </w:pPr>
      <w:bookmarkStart w:id="28" w:name="P1537"/>
      <w:bookmarkEnd w:id="28"/>
      <w:r w:rsidRPr="009804D2">
        <w:rPr>
          <w:rFonts w:ascii="Times New Roman" w:hAnsi="Times New Roman"/>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44E76" w:rsidRPr="009804D2" w:rsidRDefault="00A44E76" w:rsidP="00A44E76">
      <w:pPr>
        <w:pStyle w:val="ConsPlusNormal"/>
        <w:jc w:val="center"/>
        <w:outlineLvl w:val="1"/>
        <w:rPr>
          <w:rFonts w:ascii="Times New Roman" w:hAnsi="Times New Roman"/>
        </w:rPr>
      </w:pPr>
      <w:bookmarkStart w:id="29" w:name="P1539"/>
      <w:bookmarkEnd w:id="29"/>
      <w:r w:rsidRPr="009804D2">
        <w:rPr>
          <w:rFonts w:ascii="Times New Roman" w:hAnsi="Times New Roman"/>
        </w:rPr>
        <w:t>V. Качество Товара</w:t>
      </w:r>
    </w:p>
    <w:p w:rsidR="004A1BFF" w:rsidRPr="009804D2" w:rsidRDefault="004A1BFF" w:rsidP="00A44E76">
      <w:pPr>
        <w:pStyle w:val="ConsPlusNormal"/>
        <w:ind w:firstLine="540"/>
        <w:jc w:val="both"/>
        <w:rPr>
          <w:rFonts w:ascii="Times New Roman" w:hAnsi="Times New Roman"/>
        </w:rPr>
      </w:pP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5.1. Поставщик гарантирует, что поставляемый Товар соответствует требованиям, установленным Контрактом.</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5.2. Поставщик гарантирует безопасность Товара в соответствии с требованиями,</w:t>
      </w:r>
      <w:r w:rsidR="0016197F">
        <w:rPr>
          <w:rFonts w:ascii="Times New Roman" w:hAnsi="Times New Roman"/>
        </w:rPr>
        <w:t xml:space="preserve"> установленными к данному виду Т</w:t>
      </w:r>
      <w:r w:rsidRPr="009804D2">
        <w:rPr>
          <w:rFonts w:ascii="Times New Roman" w:hAnsi="Times New Roman"/>
        </w:rPr>
        <w:t>овара правом Евразийского экономического союза и законодательством Российской Федерации.</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5.3. Товар должен быть упакован и замаркирован в соответствии с действующими стандартами.</w:t>
      </w:r>
    </w:p>
    <w:p w:rsidR="00A44E76" w:rsidRDefault="00A44E76" w:rsidP="00A44E76">
      <w:pPr>
        <w:pStyle w:val="ConsPlusNormal"/>
        <w:ind w:firstLine="540"/>
        <w:jc w:val="both"/>
        <w:rPr>
          <w:rFonts w:ascii="Times New Roman" w:hAnsi="Times New Roman"/>
        </w:rPr>
      </w:pPr>
      <w:r w:rsidRPr="009804D2">
        <w:rPr>
          <w:rFonts w:ascii="Times New Roman" w:hAnsi="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44E76" w:rsidRPr="009804D2" w:rsidRDefault="00A44E76" w:rsidP="00A44E76">
      <w:pPr>
        <w:pStyle w:val="ConsPlusNormal"/>
        <w:jc w:val="both"/>
        <w:rPr>
          <w:rFonts w:ascii="Times New Roman" w:hAnsi="Times New Roman"/>
        </w:rPr>
      </w:pPr>
      <w:bookmarkStart w:id="30" w:name="P1546"/>
      <w:bookmarkStart w:id="31" w:name="P1548"/>
      <w:bookmarkEnd w:id="30"/>
      <w:bookmarkEnd w:id="31"/>
    </w:p>
    <w:p w:rsidR="00A44E76" w:rsidRPr="009804D2" w:rsidRDefault="00A44E76" w:rsidP="00A44E76">
      <w:pPr>
        <w:pStyle w:val="ConsPlusNormal"/>
        <w:jc w:val="center"/>
        <w:outlineLvl w:val="1"/>
        <w:rPr>
          <w:rFonts w:ascii="Times New Roman" w:hAnsi="Times New Roman"/>
        </w:rPr>
      </w:pPr>
      <w:bookmarkStart w:id="32" w:name="P1550"/>
      <w:bookmarkEnd w:id="32"/>
      <w:r w:rsidRPr="009804D2">
        <w:rPr>
          <w:rFonts w:ascii="Times New Roman" w:hAnsi="Times New Roman"/>
        </w:rPr>
        <w:t>VI. Ответственность Сторон</w:t>
      </w:r>
    </w:p>
    <w:p w:rsidR="004A1BFF" w:rsidRPr="009804D2" w:rsidRDefault="004A1BFF" w:rsidP="00A44E76">
      <w:pPr>
        <w:pStyle w:val="ConsPlusNormal"/>
        <w:ind w:firstLine="540"/>
        <w:jc w:val="both"/>
        <w:rPr>
          <w:rFonts w:ascii="Times New Roman" w:hAnsi="Times New Roman"/>
        </w:rPr>
      </w:pPr>
    </w:p>
    <w:p w:rsidR="00DF1B9A" w:rsidRPr="00DF1B9A" w:rsidRDefault="00DF1B9A" w:rsidP="00DF1B9A">
      <w:pPr>
        <w:pStyle w:val="ConsPlusNormal"/>
        <w:jc w:val="both"/>
        <w:rPr>
          <w:rFonts w:ascii="Times New Roman" w:hAnsi="Times New Roman"/>
        </w:rPr>
      </w:pPr>
      <w:r w:rsidRPr="00DF1B9A">
        <w:rPr>
          <w:rFonts w:ascii="Times New Roman" w:hAnsi="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DF1B9A" w:rsidRPr="00DF1B9A" w:rsidRDefault="00DF1B9A" w:rsidP="00DF1B9A">
      <w:pPr>
        <w:pStyle w:val="ConsPlusNormal"/>
        <w:jc w:val="both"/>
        <w:rPr>
          <w:rFonts w:ascii="Times New Roman" w:hAnsi="Times New Roman"/>
        </w:rPr>
      </w:pPr>
      <w:r w:rsidRPr="00DF1B9A">
        <w:rPr>
          <w:rFonts w:ascii="Times New Roman" w:hAnsi="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D10DB9" w:rsidRPr="00D10DB9" w:rsidRDefault="00D10DB9" w:rsidP="00D10DB9">
      <w:pPr>
        <w:pStyle w:val="ConsPlusNormal"/>
        <w:jc w:val="both"/>
        <w:rPr>
          <w:rFonts w:ascii="Times New Roman" w:hAnsi="Times New Roman"/>
        </w:rPr>
      </w:pPr>
      <w:r>
        <w:rPr>
          <w:rFonts w:ascii="Times New Roman" w:hAnsi="Times New Roman"/>
        </w:rPr>
        <w:lastRenderedPageBreak/>
        <w:t xml:space="preserve">6.3. </w:t>
      </w:r>
      <w:r w:rsidRPr="00D10DB9">
        <w:rPr>
          <w:rFonts w:ascii="Times New Roman" w:hAnsi="Times New Roman"/>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10DB9" w:rsidRPr="00D10DB9" w:rsidRDefault="00D10DB9" w:rsidP="00D10DB9">
      <w:pPr>
        <w:pStyle w:val="ConsPlusNormal"/>
        <w:jc w:val="both"/>
        <w:rPr>
          <w:rFonts w:ascii="Times New Roman" w:hAnsi="Times New Roman"/>
        </w:rPr>
      </w:pPr>
      <w:r>
        <w:rPr>
          <w:rFonts w:ascii="Times New Roman" w:hAnsi="Times New Roman"/>
        </w:rPr>
        <w:t>6.4</w:t>
      </w:r>
      <w:r w:rsidRPr="00D10DB9">
        <w:rPr>
          <w:rFonts w:ascii="Times New Roman" w:hAnsi="Times New Roman"/>
        </w:rPr>
        <w:t xml:space="preserve">. </w:t>
      </w:r>
      <w:proofErr w:type="gramStart"/>
      <w:r w:rsidRPr="00D10DB9">
        <w:rPr>
          <w:rFonts w:ascii="Times New Roman" w:hAnsi="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10DB9">
        <w:rPr>
          <w:rFonts w:ascii="Times New Roman" w:hAnsi="Times New Roman"/>
        </w:rPr>
        <w:t xml:space="preserve"> </w:t>
      </w:r>
      <w:proofErr w:type="gramStart"/>
      <w:r w:rsidRPr="00D10DB9">
        <w:rPr>
          <w:rFonts w:ascii="Times New Roman" w:hAnsi="Times New Roman"/>
        </w:rPr>
        <w:t>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D10DB9" w:rsidRPr="00D10DB9" w:rsidRDefault="00D10DB9" w:rsidP="00D10DB9">
      <w:pPr>
        <w:pStyle w:val="ConsPlusNormal"/>
        <w:jc w:val="both"/>
        <w:rPr>
          <w:rFonts w:ascii="Times New Roman" w:hAnsi="Times New Roman"/>
        </w:rPr>
      </w:pPr>
      <w:r w:rsidRPr="00D10DB9">
        <w:rPr>
          <w:rFonts w:ascii="Times New Roman" w:hAnsi="Times New Roman"/>
        </w:rPr>
        <w:t>6.</w:t>
      </w:r>
      <w:r>
        <w:rPr>
          <w:rFonts w:ascii="Times New Roman" w:hAnsi="Times New Roman"/>
        </w:rPr>
        <w:t>5</w:t>
      </w:r>
      <w:r w:rsidRPr="00D10DB9">
        <w:rPr>
          <w:rFonts w:ascii="Times New Roman" w:hAnsi="Times New Roman"/>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rsidR="00D10DB9" w:rsidRPr="00D10DB9" w:rsidRDefault="00D10DB9" w:rsidP="00D10DB9">
      <w:pPr>
        <w:pStyle w:val="ConsPlusNormal"/>
        <w:jc w:val="both"/>
        <w:rPr>
          <w:rFonts w:ascii="Times New Roman" w:hAnsi="Times New Roman"/>
        </w:rPr>
      </w:pPr>
      <w:r w:rsidRPr="00D10DB9">
        <w:rPr>
          <w:rFonts w:ascii="Times New Roman" w:hAnsi="Times New Roman"/>
        </w:rPr>
        <w:t>Размер штрафа устанавливается в следующем порядке (за исключением случаев, предусмотренных пунктами 4 - 8 настоящих Правил):</w:t>
      </w:r>
    </w:p>
    <w:p w:rsidR="00D10DB9" w:rsidRPr="00D10DB9" w:rsidRDefault="00D10DB9" w:rsidP="00D10DB9">
      <w:pPr>
        <w:pStyle w:val="ConsPlusNormal"/>
        <w:jc w:val="both"/>
        <w:rPr>
          <w:rFonts w:ascii="Times New Roman" w:hAnsi="Times New Roman"/>
        </w:rPr>
      </w:pPr>
      <w:r w:rsidRPr="00D10DB9">
        <w:rPr>
          <w:rFonts w:ascii="Times New Roman" w:hAnsi="Times New Roman"/>
        </w:rPr>
        <w:t>а) 10 процентов цены Контракта (этапа) в случае, если цена Контракта (этапа) не превышает 3 млн. рублей;</w:t>
      </w:r>
    </w:p>
    <w:p w:rsidR="00D10DB9" w:rsidRPr="00D10DB9" w:rsidRDefault="00D10DB9" w:rsidP="00D10DB9">
      <w:pPr>
        <w:pStyle w:val="ConsPlusNormal"/>
        <w:jc w:val="both"/>
        <w:rPr>
          <w:rFonts w:ascii="Times New Roman" w:hAnsi="Times New Roman"/>
        </w:rPr>
      </w:pPr>
      <w:r w:rsidRPr="00D10DB9">
        <w:rPr>
          <w:rFonts w:ascii="Times New Roman" w:hAnsi="Times New Roman"/>
        </w:rPr>
        <w:t>б) 5 процентов цены Контракта (этапа) в случае, если цена Контракта (этапа) составляет от 3 млн. рублей до 50 млн. рублей (включительно);</w:t>
      </w:r>
    </w:p>
    <w:p w:rsidR="00D10DB9" w:rsidRPr="00D10DB9" w:rsidRDefault="00D10DB9" w:rsidP="00D10DB9">
      <w:pPr>
        <w:pStyle w:val="ConsPlusNormal"/>
        <w:jc w:val="both"/>
        <w:rPr>
          <w:rFonts w:ascii="Times New Roman" w:hAnsi="Times New Roman"/>
        </w:rPr>
      </w:pPr>
      <w:r w:rsidRPr="00D10DB9">
        <w:rPr>
          <w:rFonts w:ascii="Times New Roman" w:hAnsi="Times New Roman"/>
        </w:rPr>
        <w:t>в) 1 процент цены Контракта (этапа) в случае, если цена Контракта (этапа) составляет от 50 млн. рублей до 100 млн. рублей (включительно);</w:t>
      </w:r>
    </w:p>
    <w:p w:rsidR="00D10DB9" w:rsidRPr="00D10DB9" w:rsidRDefault="00D10DB9" w:rsidP="00D10DB9">
      <w:pPr>
        <w:pStyle w:val="ConsPlusNormal"/>
        <w:jc w:val="both"/>
        <w:rPr>
          <w:rFonts w:ascii="Times New Roman" w:hAnsi="Times New Roman"/>
        </w:rPr>
      </w:pPr>
      <w:r w:rsidRPr="00D10DB9">
        <w:rPr>
          <w:rFonts w:ascii="Times New Roman" w:hAnsi="Times New Roman"/>
        </w:rPr>
        <w:t>г) 0,5 процента цены Контракта (этапа) в случае, если цена Контракта (этапа) составляет от 100 млн. рублей до 500 млн. рублей (включительно);</w:t>
      </w:r>
    </w:p>
    <w:p w:rsidR="00D10DB9" w:rsidRPr="00D10DB9" w:rsidRDefault="00D10DB9" w:rsidP="00D10DB9">
      <w:pPr>
        <w:pStyle w:val="ConsPlusNormal"/>
        <w:jc w:val="both"/>
        <w:rPr>
          <w:rFonts w:ascii="Times New Roman" w:hAnsi="Times New Roman"/>
        </w:rPr>
      </w:pPr>
      <w:r w:rsidRPr="00D10DB9">
        <w:rPr>
          <w:rFonts w:ascii="Times New Roman" w:hAnsi="Times New Roman"/>
        </w:rPr>
        <w:t>д) 0,4 процента цены Контракта (этапа) в случае, если цена Контракта (этапа) составляет от 500 млн. рублей до 1 млрд. рублей (включительно);</w:t>
      </w:r>
    </w:p>
    <w:p w:rsidR="00D10DB9" w:rsidRPr="00D10DB9" w:rsidRDefault="00D10DB9" w:rsidP="00D10DB9">
      <w:pPr>
        <w:pStyle w:val="ConsPlusNormal"/>
        <w:jc w:val="both"/>
        <w:rPr>
          <w:rFonts w:ascii="Times New Roman" w:hAnsi="Times New Roman"/>
        </w:rPr>
      </w:pPr>
      <w:r w:rsidRPr="00D10DB9">
        <w:rPr>
          <w:rFonts w:ascii="Times New Roman" w:hAnsi="Times New Roman"/>
        </w:rPr>
        <w:t>е) 0,3 процента цены Контракта (этапа) в случае, если цена Контракта (этапа) составляет от 1 млрд. рублей до 2 млрд. рублей (включительно);</w:t>
      </w:r>
    </w:p>
    <w:p w:rsidR="00D10DB9" w:rsidRPr="00D10DB9" w:rsidRDefault="00D10DB9" w:rsidP="00D10DB9">
      <w:pPr>
        <w:pStyle w:val="ConsPlusNormal"/>
        <w:jc w:val="both"/>
        <w:rPr>
          <w:rFonts w:ascii="Times New Roman" w:hAnsi="Times New Roman"/>
        </w:rPr>
      </w:pPr>
      <w:r w:rsidRPr="00D10DB9">
        <w:rPr>
          <w:rFonts w:ascii="Times New Roman" w:hAnsi="Times New Roman"/>
        </w:rPr>
        <w:t>ж) 0,25 процента цены Контракта (этапа) в случае, если цена Контракта (этапа) составляет от 2 млрд. рублей до 5 млрд. рублей (включительно);</w:t>
      </w:r>
    </w:p>
    <w:p w:rsidR="00D10DB9" w:rsidRPr="00D10DB9" w:rsidRDefault="00D10DB9" w:rsidP="00D10DB9">
      <w:pPr>
        <w:pStyle w:val="ConsPlusNormal"/>
        <w:jc w:val="both"/>
        <w:rPr>
          <w:rFonts w:ascii="Times New Roman" w:hAnsi="Times New Roman"/>
        </w:rPr>
      </w:pPr>
      <w:r w:rsidRPr="00D10DB9">
        <w:rPr>
          <w:rFonts w:ascii="Times New Roman" w:hAnsi="Times New Roman"/>
        </w:rPr>
        <w:t>з) 0,2 процента цены Контракта (этапа) в случае, если цена Контракта (этапа) составляет от 5 млрд. рублей до 10 млрд. рублей (включительно);</w:t>
      </w:r>
    </w:p>
    <w:p w:rsidR="00D10DB9" w:rsidRPr="00D10DB9" w:rsidRDefault="00D10DB9" w:rsidP="00D10DB9">
      <w:pPr>
        <w:pStyle w:val="ConsPlusNormal"/>
        <w:jc w:val="both"/>
        <w:rPr>
          <w:rFonts w:ascii="Times New Roman" w:hAnsi="Times New Roman"/>
        </w:rPr>
      </w:pPr>
      <w:r w:rsidRPr="00D10DB9">
        <w:rPr>
          <w:rFonts w:ascii="Times New Roman" w:hAnsi="Times New Roman"/>
        </w:rPr>
        <w:t>и) 0,1 процента цены Контракта (этапа) в случае, если цена Контракта (этапа) превышает 10 млрд. рублей.</w:t>
      </w:r>
    </w:p>
    <w:p w:rsidR="009A5D35" w:rsidRDefault="00D10DB9" w:rsidP="00D10DB9">
      <w:pPr>
        <w:pStyle w:val="ConsPlusNormal"/>
        <w:jc w:val="both"/>
        <w:rPr>
          <w:rFonts w:ascii="Times New Roman" w:hAnsi="Times New Roman"/>
        </w:rPr>
      </w:pPr>
      <w:r w:rsidRPr="00D10DB9">
        <w:rPr>
          <w:rFonts w:ascii="Times New Roman" w:hAnsi="Times New Roman"/>
        </w:rPr>
        <w:t>6.</w:t>
      </w:r>
      <w:r>
        <w:rPr>
          <w:rFonts w:ascii="Times New Roman" w:hAnsi="Times New Roman"/>
        </w:rPr>
        <w:t>6</w:t>
      </w:r>
      <w:r w:rsidRPr="00D10DB9">
        <w:rPr>
          <w:rFonts w:ascii="Times New Roman" w:hAnsi="Times New Roman"/>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w:t>
      </w:r>
      <w:r w:rsidR="009A5D35">
        <w:rPr>
          <w:rFonts w:ascii="Times New Roman" w:hAnsi="Times New Roman"/>
        </w:rPr>
        <w:t>:</w:t>
      </w:r>
    </w:p>
    <w:p w:rsidR="009A5D35" w:rsidRPr="009A5D35" w:rsidRDefault="00D10DB9" w:rsidP="009A5D35">
      <w:pPr>
        <w:pStyle w:val="ConsPlusNormal"/>
        <w:jc w:val="both"/>
        <w:rPr>
          <w:rFonts w:ascii="Times New Roman" w:hAnsi="Times New Roman"/>
        </w:rPr>
      </w:pPr>
      <w:r w:rsidRPr="00D10DB9">
        <w:rPr>
          <w:rFonts w:ascii="Times New Roman" w:hAnsi="Times New Roman"/>
        </w:rPr>
        <w:t xml:space="preserve"> </w:t>
      </w:r>
      <w:r w:rsidR="009A5D35" w:rsidRPr="009A5D35">
        <w:rPr>
          <w:rFonts w:ascii="Times New Roman" w:hAnsi="Times New Roman"/>
        </w:rPr>
        <w:t>а) 1000 рублей, если цена Контракта не превышает 3 млн. рублей;</w:t>
      </w:r>
    </w:p>
    <w:p w:rsidR="009A5D35" w:rsidRPr="009A5D35" w:rsidRDefault="009A5D35" w:rsidP="009A5D35">
      <w:pPr>
        <w:pStyle w:val="ConsPlusNormal"/>
        <w:jc w:val="both"/>
        <w:rPr>
          <w:rFonts w:ascii="Times New Roman" w:hAnsi="Times New Roman"/>
        </w:rPr>
      </w:pPr>
      <w:r w:rsidRPr="009A5D35">
        <w:rPr>
          <w:rFonts w:ascii="Times New Roman" w:hAnsi="Times New Roman"/>
        </w:rPr>
        <w:t>б) 5000 рублей, если цена Контракта составляет от 3 млн. рублей до 50 млн. рублей (включительно);</w:t>
      </w:r>
    </w:p>
    <w:p w:rsidR="009A5D35" w:rsidRPr="009A5D35" w:rsidRDefault="009A5D35" w:rsidP="009A5D35">
      <w:pPr>
        <w:pStyle w:val="ConsPlusNormal"/>
        <w:jc w:val="both"/>
        <w:rPr>
          <w:rFonts w:ascii="Times New Roman" w:hAnsi="Times New Roman"/>
        </w:rPr>
      </w:pPr>
      <w:r w:rsidRPr="009A5D35">
        <w:rPr>
          <w:rFonts w:ascii="Times New Roman" w:hAnsi="Times New Roman"/>
        </w:rPr>
        <w:t>в) 10000 рублей, если цена Контракта составляет от 50 млн. рублей до 100 млн. рублей (включительно);</w:t>
      </w:r>
    </w:p>
    <w:p w:rsidR="00D10DB9" w:rsidRPr="00D10DB9" w:rsidRDefault="009A5D35" w:rsidP="009A5D35">
      <w:pPr>
        <w:pStyle w:val="ConsPlusNormal"/>
        <w:jc w:val="both"/>
        <w:rPr>
          <w:rFonts w:ascii="Times New Roman" w:hAnsi="Times New Roman"/>
        </w:rPr>
      </w:pPr>
      <w:r w:rsidRPr="009A5D35">
        <w:rPr>
          <w:rFonts w:ascii="Times New Roman" w:hAnsi="Times New Roman"/>
        </w:rPr>
        <w:t>г) 100000 рублей, если цена Контракта превышает 100 млн. рублей.</w:t>
      </w:r>
    </w:p>
    <w:p w:rsidR="00D10DB9" w:rsidRPr="00D10DB9" w:rsidRDefault="00D10DB9" w:rsidP="00D10DB9">
      <w:pPr>
        <w:pStyle w:val="ConsPlusNormal"/>
        <w:jc w:val="both"/>
        <w:rPr>
          <w:rFonts w:ascii="Times New Roman" w:hAnsi="Times New Roman"/>
        </w:rPr>
      </w:pPr>
      <w:r>
        <w:rPr>
          <w:rFonts w:ascii="Times New Roman" w:hAnsi="Times New Roman"/>
        </w:rPr>
        <w:t>6.7</w:t>
      </w:r>
      <w:r w:rsidRPr="00D10DB9">
        <w:rPr>
          <w:rFonts w:ascii="Times New Roman" w:hAnsi="Times New Roman"/>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w:t>
      </w:r>
      <w:r w:rsidRPr="00D10DB9">
        <w:rPr>
          <w:rFonts w:ascii="Times New Roman" w:hAnsi="Times New Roman"/>
        </w:rPr>
        <w:lastRenderedPageBreak/>
        <w:t xml:space="preserve">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54AE2" w:rsidRDefault="00D10DB9" w:rsidP="009A5D35">
      <w:pPr>
        <w:pStyle w:val="ConsPlusNormal"/>
        <w:jc w:val="both"/>
        <w:rPr>
          <w:rFonts w:ascii="Times New Roman" w:hAnsi="Times New Roman"/>
        </w:rPr>
      </w:pPr>
      <w:r w:rsidRPr="00D10DB9">
        <w:rPr>
          <w:rFonts w:ascii="Times New Roman" w:hAnsi="Times New Roman"/>
        </w:rPr>
        <w:t>6.</w:t>
      </w:r>
      <w:r>
        <w:rPr>
          <w:rFonts w:ascii="Times New Roman" w:hAnsi="Times New Roman"/>
        </w:rPr>
        <w:t>8</w:t>
      </w:r>
      <w:r w:rsidRPr="00D10DB9">
        <w:rPr>
          <w:rFonts w:ascii="Times New Roman" w:hAnsi="Times New Roman"/>
        </w:rPr>
        <w:t>.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соответствии с Правилами</w:t>
      </w:r>
      <w:r w:rsidR="009A5D35">
        <w:rPr>
          <w:rFonts w:ascii="Times New Roman" w:hAnsi="Times New Roman"/>
        </w:rPr>
        <w:t>:</w:t>
      </w:r>
      <w:r w:rsidRPr="00D10DB9">
        <w:rPr>
          <w:rFonts w:ascii="Times New Roman" w:hAnsi="Times New Roman"/>
        </w:rPr>
        <w:t xml:space="preserve"> </w:t>
      </w:r>
    </w:p>
    <w:p w:rsidR="009A5D35" w:rsidRPr="009A5D35" w:rsidRDefault="00654AE2" w:rsidP="009A5D35">
      <w:pPr>
        <w:pStyle w:val="ConsPlusNormal"/>
        <w:jc w:val="both"/>
        <w:rPr>
          <w:rFonts w:ascii="Times New Roman" w:hAnsi="Times New Roman"/>
        </w:rPr>
      </w:pPr>
      <w:r>
        <w:rPr>
          <w:rFonts w:ascii="Times New Roman" w:hAnsi="Times New Roman"/>
        </w:rPr>
        <w:t>а) 1000 рублей, если цена К</w:t>
      </w:r>
      <w:r w:rsidR="009A5D35" w:rsidRPr="009A5D35">
        <w:rPr>
          <w:rFonts w:ascii="Times New Roman" w:hAnsi="Times New Roman"/>
        </w:rPr>
        <w:t>онтракта не превышает 3 млн. рублей (включительно);</w:t>
      </w:r>
    </w:p>
    <w:p w:rsidR="009A5D35" w:rsidRPr="009A5D35" w:rsidRDefault="009A5D35" w:rsidP="009A5D35">
      <w:pPr>
        <w:pStyle w:val="ConsPlusNormal"/>
        <w:jc w:val="both"/>
        <w:rPr>
          <w:rFonts w:ascii="Times New Roman" w:hAnsi="Times New Roman"/>
        </w:rPr>
      </w:pPr>
      <w:r w:rsidRPr="009A5D35">
        <w:rPr>
          <w:rFonts w:ascii="Times New Roman" w:hAnsi="Times New Roman"/>
        </w:rPr>
        <w:t xml:space="preserve">б) 5000 рублей, если цена </w:t>
      </w:r>
      <w:r w:rsidR="00654AE2">
        <w:rPr>
          <w:rFonts w:ascii="Times New Roman" w:hAnsi="Times New Roman"/>
        </w:rPr>
        <w:t>К</w:t>
      </w:r>
      <w:r w:rsidRPr="009A5D35">
        <w:rPr>
          <w:rFonts w:ascii="Times New Roman" w:hAnsi="Times New Roman"/>
        </w:rPr>
        <w:t>онтракта составляет от 3 млн. рублей до 50 млн. рублей (включительно);</w:t>
      </w:r>
    </w:p>
    <w:p w:rsidR="009A5D35" w:rsidRPr="009A5D35" w:rsidRDefault="009A5D35" w:rsidP="009A5D35">
      <w:pPr>
        <w:pStyle w:val="ConsPlusNormal"/>
        <w:jc w:val="both"/>
        <w:rPr>
          <w:rFonts w:ascii="Times New Roman" w:hAnsi="Times New Roman"/>
        </w:rPr>
      </w:pPr>
      <w:r w:rsidRPr="009A5D35">
        <w:rPr>
          <w:rFonts w:ascii="Times New Roman" w:hAnsi="Times New Roman"/>
        </w:rPr>
        <w:t xml:space="preserve">в) 10000 рублей, если цена </w:t>
      </w:r>
      <w:r w:rsidR="00654AE2">
        <w:rPr>
          <w:rFonts w:ascii="Times New Roman" w:hAnsi="Times New Roman"/>
        </w:rPr>
        <w:t>К</w:t>
      </w:r>
      <w:r w:rsidRPr="009A5D35">
        <w:rPr>
          <w:rFonts w:ascii="Times New Roman" w:hAnsi="Times New Roman"/>
        </w:rPr>
        <w:t>онтракта составляет от 50 млн. рублей до 100 млн. рублей (включительно);</w:t>
      </w:r>
    </w:p>
    <w:p w:rsidR="00654AE2" w:rsidRDefault="00654AE2" w:rsidP="009A5D35">
      <w:pPr>
        <w:pStyle w:val="ConsPlusNormal"/>
        <w:jc w:val="both"/>
        <w:rPr>
          <w:rFonts w:ascii="Times New Roman" w:hAnsi="Times New Roman"/>
        </w:rPr>
      </w:pPr>
      <w:r>
        <w:rPr>
          <w:rFonts w:ascii="Times New Roman" w:hAnsi="Times New Roman"/>
        </w:rPr>
        <w:t>г) 100000 рублей, если цена К</w:t>
      </w:r>
      <w:r w:rsidR="009A5D35" w:rsidRPr="009A5D35">
        <w:rPr>
          <w:rFonts w:ascii="Times New Roman" w:hAnsi="Times New Roman"/>
        </w:rPr>
        <w:t>онтракта превышает 100 млн. рублей.</w:t>
      </w:r>
    </w:p>
    <w:p w:rsidR="00D10DB9" w:rsidRPr="00D10DB9" w:rsidRDefault="00D10DB9" w:rsidP="009A5D35">
      <w:pPr>
        <w:pStyle w:val="ConsPlusNormal"/>
        <w:jc w:val="both"/>
        <w:rPr>
          <w:rFonts w:ascii="Times New Roman" w:hAnsi="Times New Roman"/>
        </w:rPr>
      </w:pPr>
      <w:r w:rsidRPr="00D10DB9">
        <w:rPr>
          <w:rFonts w:ascii="Times New Roman" w:hAnsi="Times New Roman"/>
        </w:rPr>
        <w:t>6.</w:t>
      </w:r>
      <w:r>
        <w:rPr>
          <w:rFonts w:ascii="Times New Roman" w:hAnsi="Times New Roman"/>
        </w:rPr>
        <w:t>9</w:t>
      </w:r>
      <w:r w:rsidRPr="00D10DB9">
        <w:rPr>
          <w:rFonts w:ascii="Times New Roman" w:hAnsi="Times New Roman"/>
        </w:rPr>
        <w:t>. Применение неустойки (штрафа, пени) не освобождает Стороны от исполнения обязательств по Контракту.</w:t>
      </w:r>
    </w:p>
    <w:p w:rsidR="00D10DB9" w:rsidRPr="00D10DB9" w:rsidRDefault="00D10DB9" w:rsidP="00D10DB9">
      <w:pPr>
        <w:pStyle w:val="ConsPlusNormal"/>
        <w:jc w:val="both"/>
        <w:rPr>
          <w:rFonts w:ascii="Times New Roman" w:hAnsi="Times New Roman"/>
        </w:rPr>
      </w:pPr>
      <w:r w:rsidRPr="00D10DB9">
        <w:rPr>
          <w:rFonts w:ascii="Times New Roman" w:hAnsi="Times New Roman"/>
        </w:rPr>
        <w:t>6.1</w:t>
      </w:r>
      <w:r>
        <w:rPr>
          <w:rFonts w:ascii="Times New Roman" w:hAnsi="Times New Roman"/>
        </w:rPr>
        <w:t>0</w:t>
      </w:r>
      <w:r w:rsidRPr="00D10DB9">
        <w:rPr>
          <w:rFonts w:ascii="Times New Roman" w:hAnsi="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10DB9" w:rsidRPr="00D10DB9" w:rsidRDefault="00D10DB9" w:rsidP="00D10DB9">
      <w:pPr>
        <w:pStyle w:val="ConsPlusNormal"/>
        <w:jc w:val="both"/>
        <w:rPr>
          <w:rFonts w:ascii="Times New Roman" w:hAnsi="Times New Roman"/>
        </w:rPr>
      </w:pPr>
      <w:r w:rsidRPr="00D10DB9">
        <w:rPr>
          <w:rFonts w:ascii="Times New Roman" w:hAnsi="Times New Roman"/>
        </w:rPr>
        <w:t>6.1</w:t>
      </w:r>
      <w:r>
        <w:rPr>
          <w:rFonts w:ascii="Times New Roman" w:hAnsi="Times New Roman"/>
        </w:rPr>
        <w:t>1</w:t>
      </w:r>
      <w:r w:rsidRPr="00D10DB9">
        <w:rPr>
          <w:rFonts w:ascii="Times New Roman" w:hAnsi="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56B35" w:rsidRDefault="00D10DB9" w:rsidP="00D10DB9">
      <w:pPr>
        <w:pStyle w:val="ConsPlusNormal"/>
        <w:jc w:val="both"/>
        <w:rPr>
          <w:rFonts w:ascii="Times New Roman" w:hAnsi="Times New Roman"/>
        </w:rPr>
      </w:pPr>
      <w:r w:rsidRPr="00D10DB9">
        <w:rPr>
          <w:rFonts w:ascii="Times New Roman" w:hAnsi="Times New Roman"/>
        </w:rPr>
        <w:t>6.1</w:t>
      </w:r>
      <w:r>
        <w:rPr>
          <w:rFonts w:ascii="Times New Roman" w:hAnsi="Times New Roman"/>
        </w:rPr>
        <w:t>2</w:t>
      </w:r>
      <w:r w:rsidRPr="00D10DB9">
        <w:rPr>
          <w:rFonts w:ascii="Times New Roman" w:hAnsi="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1B9A" w:rsidRDefault="00DF1B9A" w:rsidP="00D10DB9">
      <w:pPr>
        <w:pStyle w:val="ConsPlusNormal"/>
        <w:jc w:val="both"/>
        <w:rPr>
          <w:rFonts w:ascii="Times New Roman" w:hAnsi="Times New Roman"/>
        </w:rPr>
      </w:pPr>
      <w:r w:rsidRPr="00DF1B9A">
        <w:rPr>
          <w:rFonts w:ascii="Times New Roman" w:hAnsi="Times New Roman"/>
        </w:rPr>
        <w:t>6.1</w:t>
      </w:r>
      <w:r w:rsidR="00156B35">
        <w:rPr>
          <w:rFonts w:ascii="Times New Roman" w:hAnsi="Times New Roman"/>
        </w:rPr>
        <w:t>3</w:t>
      </w:r>
      <w:r w:rsidRPr="00DF1B9A">
        <w:rPr>
          <w:rFonts w:ascii="Times New Roman" w:hAnsi="Times New Roman"/>
        </w:rPr>
        <w:t>. Применение неустойки (штрафа, пени) не освобождает Стороны от исполнения обязательств по Контракту.</w:t>
      </w:r>
    </w:p>
    <w:p w:rsidR="00F948E0" w:rsidRPr="00F948E0" w:rsidRDefault="00F948E0" w:rsidP="00F948E0">
      <w:pPr>
        <w:pStyle w:val="ConsPlusNormal"/>
        <w:jc w:val="both"/>
        <w:rPr>
          <w:rFonts w:ascii="Times New Roman" w:hAnsi="Times New Roman"/>
        </w:rPr>
      </w:pPr>
      <w:r>
        <w:rPr>
          <w:rFonts w:ascii="Times New Roman" w:hAnsi="Times New Roman"/>
        </w:rPr>
        <w:t>6</w:t>
      </w:r>
      <w:r w:rsidRPr="00F948E0">
        <w:rPr>
          <w:rFonts w:ascii="Times New Roman" w:hAnsi="Times New Roman"/>
        </w:rPr>
        <w:t>.1</w:t>
      </w:r>
      <w:r>
        <w:rPr>
          <w:rFonts w:ascii="Times New Roman" w:hAnsi="Times New Roman"/>
        </w:rPr>
        <w:t>4</w:t>
      </w:r>
      <w:r w:rsidRPr="00F948E0">
        <w:rPr>
          <w:rFonts w:ascii="Times New Roman" w:hAnsi="Times New Roman"/>
        </w:rPr>
        <w:t xml:space="preserve">.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w:t>
      </w:r>
    </w:p>
    <w:p w:rsidR="00F948E0" w:rsidRPr="00F948E0" w:rsidRDefault="00F948E0" w:rsidP="00F948E0">
      <w:pPr>
        <w:pStyle w:val="ConsPlusNormal"/>
        <w:jc w:val="both"/>
        <w:rPr>
          <w:rFonts w:ascii="Times New Roman" w:hAnsi="Times New Roman"/>
        </w:rPr>
      </w:pPr>
      <w:r w:rsidRPr="00F948E0">
        <w:rPr>
          <w:rFonts w:ascii="Times New Roman" w:hAnsi="Times New Roman"/>
        </w:rPr>
        <w:t>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F948E0" w:rsidRPr="00F948E0" w:rsidRDefault="00F948E0" w:rsidP="00F948E0">
      <w:pPr>
        <w:pStyle w:val="ConsPlusNormal"/>
        <w:jc w:val="both"/>
        <w:rPr>
          <w:rFonts w:ascii="Times New Roman" w:hAnsi="Times New Roman"/>
        </w:rPr>
      </w:pPr>
      <w:r w:rsidRPr="00F948E0">
        <w:rPr>
          <w:rFonts w:ascii="Times New Roman" w:hAnsi="Times New Roman"/>
        </w:rPr>
        <w:t>а) в случае, если цена Контракта не превышает начальную (максимальную) цену Контракта:</w:t>
      </w:r>
    </w:p>
    <w:p w:rsidR="00F948E0" w:rsidRPr="00F948E0" w:rsidRDefault="00F948E0" w:rsidP="00F948E0">
      <w:pPr>
        <w:pStyle w:val="ConsPlusNormal"/>
        <w:jc w:val="both"/>
        <w:rPr>
          <w:rFonts w:ascii="Times New Roman" w:hAnsi="Times New Roman"/>
        </w:rPr>
      </w:pPr>
      <w:r w:rsidRPr="00F948E0">
        <w:rPr>
          <w:rFonts w:ascii="Times New Roman" w:hAnsi="Times New Roman"/>
        </w:rPr>
        <w:t>10 процентов начальной (максимальной) цены Контракта, если цена Контракта не превышает 3 млн. рублей;</w:t>
      </w:r>
    </w:p>
    <w:p w:rsidR="00F948E0" w:rsidRPr="00F948E0" w:rsidRDefault="00F948E0" w:rsidP="00F948E0">
      <w:pPr>
        <w:pStyle w:val="ConsPlusNormal"/>
        <w:jc w:val="both"/>
        <w:rPr>
          <w:rFonts w:ascii="Times New Roman" w:hAnsi="Times New Roman"/>
        </w:rPr>
      </w:pPr>
      <w:r w:rsidRPr="00F948E0">
        <w:rPr>
          <w:rFonts w:ascii="Times New Roman" w:hAnsi="Times New Roman"/>
        </w:rPr>
        <w:t>5 процентов начальной (максимальной) цены Контракта, если цена Контракта составляет от 3 млн. рублей до 50 млн. рублей (включительно);</w:t>
      </w:r>
    </w:p>
    <w:p w:rsidR="00F948E0" w:rsidRPr="00F948E0" w:rsidRDefault="00F948E0" w:rsidP="00F948E0">
      <w:pPr>
        <w:pStyle w:val="ConsPlusNormal"/>
        <w:jc w:val="both"/>
        <w:rPr>
          <w:rFonts w:ascii="Times New Roman" w:hAnsi="Times New Roman"/>
        </w:rPr>
      </w:pPr>
      <w:r w:rsidRPr="00F948E0">
        <w:rPr>
          <w:rFonts w:ascii="Times New Roman" w:hAnsi="Times New Roman"/>
        </w:rPr>
        <w:t>1 процент начальной (максимальной) цены Контракта, если цена Контракта составляет от 50 млн. рублей до 100 млн. рублей (включительно);</w:t>
      </w:r>
    </w:p>
    <w:p w:rsidR="00F948E0" w:rsidRPr="00F948E0" w:rsidRDefault="00F948E0" w:rsidP="00F948E0">
      <w:pPr>
        <w:pStyle w:val="ConsPlusNormal"/>
        <w:jc w:val="both"/>
        <w:rPr>
          <w:rFonts w:ascii="Times New Roman" w:hAnsi="Times New Roman"/>
        </w:rPr>
      </w:pPr>
      <w:r w:rsidRPr="00F948E0">
        <w:rPr>
          <w:rFonts w:ascii="Times New Roman" w:hAnsi="Times New Roman"/>
        </w:rPr>
        <w:t>б) в случае, если цена Контракта превышает начальную (максимальную) цену Контракта:</w:t>
      </w:r>
    </w:p>
    <w:p w:rsidR="00F948E0" w:rsidRPr="00F948E0" w:rsidRDefault="00F948E0" w:rsidP="00F948E0">
      <w:pPr>
        <w:pStyle w:val="ConsPlusNormal"/>
        <w:jc w:val="both"/>
        <w:rPr>
          <w:rFonts w:ascii="Times New Roman" w:hAnsi="Times New Roman"/>
        </w:rPr>
      </w:pPr>
      <w:r w:rsidRPr="00F948E0">
        <w:rPr>
          <w:rFonts w:ascii="Times New Roman" w:hAnsi="Times New Roman"/>
        </w:rPr>
        <w:t>10 процентов цены Контракта, если цена Контракта не превышает 3 млн. рублей;</w:t>
      </w:r>
    </w:p>
    <w:p w:rsidR="00F948E0" w:rsidRPr="00F948E0" w:rsidRDefault="00F948E0" w:rsidP="00F948E0">
      <w:pPr>
        <w:pStyle w:val="ConsPlusNormal"/>
        <w:jc w:val="both"/>
        <w:rPr>
          <w:rFonts w:ascii="Times New Roman" w:hAnsi="Times New Roman"/>
        </w:rPr>
      </w:pPr>
      <w:r w:rsidRPr="00F948E0">
        <w:rPr>
          <w:rFonts w:ascii="Times New Roman" w:hAnsi="Times New Roman"/>
        </w:rPr>
        <w:t>5 процентов цены Контракта, если цена Контракта составляет от 3 млн. рублей до 50 млн. рублей (включительно);</w:t>
      </w:r>
    </w:p>
    <w:p w:rsidR="00F948E0" w:rsidRPr="00F948E0" w:rsidRDefault="00F948E0" w:rsidP="00F948E0">
      <w:pPr>
        <w:pStyle w:val="ConsPlusNormal"/>
        <w:jc w:val="both"/>
        <w:rPr>
          <w:rFonts w:ascii="Times New Roman" w:hAnsi="Times New Roman"/>
        </w:rPr>
      </w:pPr>
      <w:r w:rsidRPr="00F948E0">
        <w:rPr>
          <w:rFonts w:ascii="Times New Roman" w:hAnsi="Times New Roman"/>
        </w:rPr>
        <w:t>1 процент цены Контракта, если цена Контракта составляет от 50 млн. рублей до 100 млн. рублей (включительно).</w:t>
      </w:r>
    </w:p>
    <w:p w:rsidR="00F948E0" w:rsidRPr="00F948E0" w:rsidRDefault="00F948E0" w:rsidP="00F948E0">
      <w:pPr>
        <w:pStyle w:val="ConsPlusNormal"/>
        <w:jc w:val="both"/>
        <w:rPr>
          <w:rFonts w:ascii="Times New Roman" w:hAnsi="Times New Roman"/>
          <w:i/>
        </w:rPr>
      </w:pPr>
      <w:r w:rsidRPr="00F948E0">
        <w:rPr>
          <w:rFonts w:ascii="Times New Roman" w:hAnsi="Times New Roman"/>
          <w:i/>
        </w:rPr>
        <w:t>Если условие, указанное в настоящей части, не наступает, то данная часть исключается из проекта Контракта при его направлении Поставщику.</w:t>
      </w:r>
    </w:p>
    <w:p w:rsidR="00DF1B9A" w:rsidRPr="009804D2" w:rsidRDefault="00DF1B9A" w:rsidP="00DF1B9A">
      <w:pPr>
        <w:pStyle w:val="ConsPlusNormal"/>
        <w:jc w:val="both"/>
        <w:rPr>
          <w:rFonts w:ascii="Times New Roman" w:hAnsi="Times New Roman"/>
        </w:rPr>
      </w:pPr>
    </w:p>
    <w:p w:rsidR="00A44E76" w:rsidRPr="009804D2" w:rsidRDefault="00A44E76" w:rsidP="00A44E76">
      <w:pPr>
        <w:pStyle w:val="ConsPlusNormal"/>
        <w:jc w:val="center"/>
        <w:outlineLvl w:val="1"/>
        <w:rPr>
          <w:rFonts w:ascii="Times New Roman" w:hAnsi="Times New Roman"/>
        </w:rPr>
      </w:pPr>
      <w:r w:rsidRPr="009804D2">
        <w:rPr>
          <w:rFonts w:ascii="Times New Roman" w:hAnsi="Times New Roman"/>
        </w:rPr>
        <w:lastRenderedPageBreak/>
        <w:t>VII. Обеспечение исполнения Контракта</w:t>
      </w:r>
    </w:p>
    <w:p w:rsidR="004A1BFF" w:rsidRPr="009804D2" w:rsidRDefault="004A1BFF" w:rsidP="00A44E76">
      <w:pPr>
        <w:pStyle w:val="ConsPlusNormal"/>
        <w:ind w:firstLine="539"/>
        <w:jc w:val="both"/>
        <w:rPr>
          <w:rFonts w:ascii="Times New Roman" w:hAnsi="Times New Roman"/>
        </w:rPr>
      </w:pPr>
      <w:bookmarkStart w:id="33" w:name="P1570"/>
      <w:bookmarkEnd w:id="33"/>
    </w:p>
    <w:p w:rsidR="009B6028" w:rsidRPr="009804D2" w:rsidRDefault="00A44E76" w:rsidP="00A44E76">
      <w:pPr>
        <w:pStyle w:val="ConsPlusNormal"/>
        <w:ind w:firstLine="539"/>
        <w:jc w:val="both"/>
        <w:rPr>
          <w:rFonts w:ascii="Times New Roman" w:hAnsi="Times New Roman"/>
        </w:rPr>
      </w:pPr>
      <w:r w:rsidRPr="009804D2">
        <w:rPr>
          <w:rFonts w:ascii="Times New Roman" w:hAnsi="Times New Roman"/>
        </w:rPr>
        <w:t xml:space="preserve">7.1. Обеспечение исполнения Контракта </w:t>
      </w:r>
      <w:r w:rsidR="009B6028" w:rsidRPr="009804D2">
        <w:rPr>
          <w:rFonts w:ascii="Times New Roman" w:hAnsi="Times New Roman"/>
        </w:rPr>
        <w:t xml:space="preserve">не </w:t>
      </w:r>
      <w:r w:rsidRPr="009804D2">
        <w:rPr>
          <w:rFonts w:ascii="Times New Roman" w:hAnsi="Times New Roman"/>
        </w:rPr>
        <w:t>устанавливается</w:t>
      </w:r>
      <w:r w:rsidR="009B6028" w:rsidRPr="009804D2">
        <w:rPr>
          <w:rFonts w:ascii="Times New Roman" w:hAnsi="Times New Roman"/>
        </w:rPr>
        <w:t>.</w:t>
      </w:r>
    </w:p>
    <w:p w:rsidR="00A44E76" w:rsidRPr="009804D2" w:rsidRDefault="00A44E76" w:rsidP="00A44E76">
      <w:pPr>
        <w:pStyle w:val="ConsPlusNormal"/>
        <w:jc w:val="both"/>
        <w:rPr>
          <w:rFonts w:ascii="Times New Roman" w:hAnsi="Times New Roman"/>
        </w:rPr>
      </w:pPr>
    </w:p>
    <w:p w:rsidR="00A44E76" w:rsidRPr="009804D2" w:rsidRDefault="00A44E76" w:rsidP="00A44E76">
      <w:pPr>
        <w:pStyle w:val="ConsPlusNormal"/>
        <w:jc w:val="center"/>
        <w:outlineLvl w:val="1"/>
        <w:rPr>
          <w:rFonts w:ascii="Times New Roman" w:hAnsi="Times New Roman"/>
        </w:rPr>
      </w:pPr>
      <w:bookmarkStart w:id="34" w:name="P1587"/>
      <w:bookmarkEnd w:id="34"/>
      <w:r w:rsidRPr="009804D2">
        <w:rPr>
          <w:rFonts w:ascii="Times New Roman" w:hAnsi="Times New Roman"/>
        </w:rPr>
        <w:t xml:space="preserve">VIII. Обеспечение гарантийных обязательств </w:t>
      </w:r>
    </w:p>
    <w:p w:rsidR="004A1BFF" w:rsidRPr="009804D2" w:rsidRDefault="004A1BFF" w:rsidP="00A44E76">
      <w:pPr>
        <w:pStyle w:val="ConsPlusNormal"/>
        <w:ind w:firstLine="540"/>
        <w:jc w:val="both"/>
        <w:rPr>
          <w:rFonts w:ascii="Times New Roman" w:hAnsi="Times New Roman"/>
        </w:rPr>
      </w:pP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8.1. Обеспечение гарантийных обязательств не устанавливается.</w:t>
      </w:r>
    </w:p>
    <w:p w:rsidR="00A44E76" w:rsidRPr="009804D2" w:rsidRDefault="00A44E76" w:rsidP="00A44E76">
      <w:pPr>
        <w:pStyle w:val="ConsPlusNormal"/>
        <w:jc w:val="both"/>
        <w:rPr>
          <w:rFonts w:ascii="Times New Roman" w:hAnsi="Times New Roman"/>
        </w:rPr>
      </w:pPr>
    </w:p>
    <w:p w:rsidR="00A44E76" w:rsidRPr="009804D2" w:rsidRDefault="00A44E76" w:rsidP="00A44E76">
      <w:pPr>
        <w:pStyle w:val="ConsPlusNormal"/>
        <w:jc w:val="center"/>
        <w:outlineLvl w:val="1"/>
        <w:rPr>
          <w:rFonts w:ascii="Times New Roman" w:hAnsi="Times New Roman"/>
        </w:rPr>
      </w:pPr>
      <w:bookmarkStart w:id="35" w:name="P1600"/>
      <w:bookmarkEnd w:id="35"/>
      <w:r w:rsidRPr="009804D2">
        <w:rPr>
          <w:rFonts w:ascii="Times New Roman" w:hAnsi="Times New Roman"/>
          <w:lang w:val="en-US"/>
        </w:rPr>
        <w:t>I</w:t>
      </w:r>
      <w:r w:rsidRPr="009804D2">
        <w:rPr>
          <w:rFonts w:ascii="Times New Roman" w:hAnsi="Times New Roman"/>
        </w:rPr>
        <w:t>X. Обстоятельства непреодолимой силы</w:t>
      </w:r>
    </w:p>
    <w:p w:rsidR="004A1BFF" w:rsidRPr="009804D2" w:rsidRDefault="004A1BFF" w:rsidP="00A44E76">
      <w:pPr>
        <w:pStyle w:val="ConsPlusNormal"/>
        <w:ind w:firstLine="540"/>
        <w:jc w:val="both"/>
        <w:rPr>
          <w:rFonts w:ascii="Times New Roman" w:hAnsi="Times New Roman"/>
        </w:rPr>
      </w:pP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44E76" w:rsidRDefault="00A44E76" w:rsidP="00A44E76">
      <w:pPr>
        <w:pStyle w:val="ConsPlusNormal"/>
        <w:ind w:firstLine="540"/>
        <w:jc w:val="both"/>
        <w:rPr>
          <w:rFonts w:ascii="Times New Roman" w:hAnsi="Times New Roman"/>
        </w:rPr>
      </w:pPr>
      <w:r w:rsidRPr="009804D2">
        <w:rPr>
          <w:rFonts w:ascii="Times New Roman" w:hAnsi="Times New Roma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B46C6" w:rsidRPr="009804D2" w:rsidRDefault="005B46C6" w:rsidP="00A44E76">
      <w:pPr>
        <w:pStyle w:val="ConsPlusNormal"/>
        <w:ind w:firstLine="540"/>
        <w:jc w:val="both"/>
        <w:rPr>
          <w:rFonts w:ascii="Times New Roman" w:hAnsi="Times New Roman"/>
        </w:rPr>
      </w:pPr>
    </w:p>
    <w:p w:rsidR="00A44E76" w:rsidRDefault="00A44E76" w:rsidP="00A44E76">
      <w:pPr>
        <w:pStyle w:val="ConsPlusNormal"/>
        <w:jc w:val="center"/>
        <w:outlineLvl w:val="1"/>
        <w:rPr>
          <w:rFonts w:ascii="Times New Roman" w:hAnsi="Times New Roman"/>
        </w:rPr>
      </w:pPr>
      <w:r w:rsidRPr="009804D2">
        <w:rPr>
          <w:rFonts w:ascii="Times New Roman" w:hAnsi="Times New Roman"/>
        </w:rPr>
        <w:t>X. Рассмотрение и разрешение споров</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10.3. Срок рассмотрения претензии не может превышать 7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 xml:space="preserve">10.4. При </w:t>
      </w:r>
      <w:proofErr w:type="spellStart"/>
      <w:r w:rsidRPr="009804D2">
        <w:rPr>
          <w:rFonts w:ascii="Times New Roman" w:hAnsi="Times New Roman"/>
        </w:rPr>
        <w:t>неурегулировании</w:t>
      </w:r>
      <w:proofErr w:type="spellEnd"/>
      <w:r w:rsidRPr="009804D2">
        <w:rPr>
          <w:rFonts w:ascii="Times New Roman" w:hAnsi="Times New Roman"/>
        </w:rPr>
        <w:t xml:space="preserve"> Сторонами спора в досудебном порядке, спор разрешается в судебном порядке в Арбитражном суде Республики Хакасия.</w:t>
      </w:r>
    </w:p>
    <w:p w:rsidR="00D10DB9" w:rsidRDefault="00D10DB9" w:rsidP="00A44E76">
      <w:pPr>
        <w:pStyle w:val="ConsPlusNormal"/>
        <w:jc w:val="center"/>
        <w:outlineLvl w:val="1"/>
        <w:rPr>
          <w:rFonts w:ascii="Times New Roman" w:hAnsi="Times New Roman"/>
        </w:rPr>
      </w:pPr>
    </w:p>
    <w:p w:rsidR="00A44E76" w:rsidRDefault="00A44E76" w:rsidP="00A44E76">
      <w:pPr>
        <w:pStyle w:val="ConsPlusNormal"/>
        <w:jc w:val="center"/>
        <w:outlineLvl w:val="1"/>
        <w:rPr>
          <w:rFonts w:ascii="Times New Roman" w:hAnsi="Times New Roman"/>
        </w:rPr>
      </w:pPr>
      <w:r w:rsidRPr="009804D2">
        <w:rPr>
          <w:rFonts w:ascii="Times New Roman" w:hAnsi="Times New Roman"/>
        </w:rPr>
        <w:t>XI. Срок действия и порядок расторжения Контракта</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11.1. Контра</w:t>
      </w:r>
      <w:proofErr w:type="gramStart"/>
      <w:r w:rsidRPr="009804D2">
        <w:rPr>
          <w:rFonts w:ascii="Times New Roman" w:hAnsi="Times New Roman"/>
        </w:rPr>
        <w:t>кт вст</w:t>
      </w:r>
      <w:proofErr w:type="gramEnd"/>
      <w:r w:rsidRPr="009804D2">
        <w:rPr>
          <w:rFonts w:ascii="Times New Roman" w:hAnsi="Times New Roman"/>
        </w:rPr>
        <w:t>упает в силу с момента его подписания обеими Сторонами и действует по 31 декабря 202</w:t>
      </w:r>
      <w:r w:rsidR="00FB74A8">
        <w:rPr>
          <w:rFonts w:ascii="Times New Roman" w:hAnsi="Times New Roman"/>
        </w:rPr>
        <w:t>6</w:t>
      </w:r>
      <w:r w:rsidRPr="009804D2">
        <w:rPr>
          <w:rFonts w:ascii="Times New Roman" w:hAnsi="Times New Roman"/>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 xml:space="preserve">11.2. </w:t>
      </w:r>
      <w:proofErr w:type="gramStart"/>
      <w:r w:rsidRPr="009804D2">
        <w:rPr>
          <w:rFonts w:ascii="Times New Roman" w:hAnsi="Times New Roman"/>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history="1">
        <w:r w:rsidRPr="009804D2">
          <w:rPr>
            <w:rFonts w:ascii="Times New Roman" w:hAnsi="Times New Roman"/>
            <w:color w:val="0000FF"/>
          </w:rPr>
          <w:t>частями 9</w:t>
        </w:r>
      </w:hyperlink>
      <w:r w:rsidRPr="009804D2">
        <w:rPr>
          <w:rFonts w:ascii="Times New Roman" w:hAnsi="Times New Roman"/>
        </w:rPr>
        <w:t xml:space="preserve"> - </w:t>
      </w:r>
      <w:hyperlink r:id="rId15" w:history="1">
        <w:r w:rsidRPr="009804D2">
          <w:rPr>
            <w:rFonts w:ascii="Times New Roman" w:hAnsi="Times New Roman"/>
            <w:color w:val="0000FF"/>
          </w:rPr>
          <w:t>23 статьи 95</w:t>
        </w:r>
      </w:hyperlink>
      <w:r w:rsidRPr="009804D2">
        <w:rPr>
          <w:rFonts w:ascii="Times New Roman" w:hAnsi="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A44E76" w:rsidRDefault="00A44E76" w:rsidP="00A44E76">
      <w:pPr>
        <w:pStyle w:val="ConsPlusNormal"/>
        <w:jc w:val="center"/>
        <w:outlineLvl w:val="1"/>
        <w:rPr>
          <w:rFonts w:ascii="Times New Roman" w:hAnsi="Times New Roman"/>
        </w:rPr>
      </w:pPr>
      <w:r w:rsidRPr="009804D2">
        <w:rPr>
          <w:rFonts w:ascii="Times New Roman" w:hAnsi="Times New Roman"/>
        </w:rPr>
        <w:t>XII. Прочие положения</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12.1. Во всем, что не предусмотрено Контрактом, Стороны руководствуются законодательством Российской Федерации.</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lastRenderedPageBreak/>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 xml:space="preserve">12.4. Изменение условий Контракта при его исполнении не допускается, за исключением случаев, предусмотренных </w:t>
      </w:r>
      <w:hyperlink r:id="rId16" w:history="1">
        <w:r w:rsidRPr="009804D2">
          <w:rPr>
            <w:rFonts w:ascii="Times New Roman" w:hAnsi="Times New Roman"/>
            <w:color w:val="0000FF"/>
          </w:rPr>
          <w:t>статьей 95</w:t>
        </w:r>
      </w:hyperlink>
      <w:r w:rsidRPr="009804D2">
        <w:rPr>
          <w:rFonts w:ascii="Times New Roman" w:hAnsi="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 xml:space="preserve">12.5. При исполнении Контракта не допускается перемена Поставщика, за </w:t>
      </w:r>
      <w:r w:rsidR="0016197F">
        <w:rPr>
          <w:rFonts w:ascii="Times New Roman" w:hAnsi="Times New Roman"/>
        </w:rPr>
        <w:t>исключением случая, если новый П</w:t>
      </w:r>
      <w:r w:rsidRPr="009804D2">
        <w:rPr>
          <w:rFonts w:ascii="Times New Roman" w:hAnsi="Times New Roman"/>
        </w:rPr>
        <w:t>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44E76" w:rsidRPr="009804D2" w:rsidRDefault="00A44E76" w:rsidP="00A44E76">
      <w:pPr>
        <w:pStyle w:val="ConsPlusNormal"/>
        <w:ind w:firstLine="540"/>
        <w:jc w:val="both"/>
        <w:rPr>
          <w:rFonts w:ascii="Times New Roman" w:hAnsi="Times New Roman"/>
        </w:rPr>
      </w:pPr>
      <w:r w:rsidRPr="009804D2">
        <w:rPr>
          <w:rFonts w:ascii="Times New Roman" w:hAnsi="Times New Roman"/>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44E76" w:rsidRPr="009804D2" w:rsidRDefault="00A44E76" w:rsidP="00A44E76">
      <w:pPr>
        <w:pStyle w:val="ConsPlusNormal"/>
        <w:ind w:firstLine="540"/>
        <w:jc w:val="both"/>
        <w:rPr>
          <w:rFonts w:ascii="Times New Roman" w:hAnsi="Times New Roman"/>
        </w:rPr>
      </w:pPr>
      <w:bookmarkStart w:id="36" w:name="P1633"/>
      <w:bookmarkEnd w:id="36"/>
      <w:r w:rsidRPr="009804D2">
        <w:rPr>
          <w:rFonts w:ascii="Times New Roman" w:hAnsi="Times New Roman"/>
        </w:rPr>
        <w:t xml:space="preserve">12.7. </w:t>
      </w:r>
      <w:r w:rsidR="00211D06" w:rsidRPr="00211D06">
        <w:rPr>
          <w:rFonts w:ascii="Times New Roman" w:hAnsi="Times New Roman"/>
        </w:rPr>
        <w:t xml:space="preserve">Контракт составлен в </w:t>
      </w:r>
      <w:r w:rsidR="00211D06">
        <w:rPr>
          <w:rFonts w:ascii="Times New Roman" w:hAnsi="Times New Roman"/>
        </w:rPr>
        <w:t>двух</w:t>
      </w:r>
      <w:r w:rsidR="00211D06" w:rsidRPr="00211D06">
        <w:rPr>
          <w:rFonts w:ascii="Times New Roman" w:hAnsi="Times New Roman"/>
        </w:rPr>
        <w:t xml:space="preserve"> экземплярах, идентичных по содержанию и имеющих одинаковую юридическую силу, один из которых передан Поставщику, </w:t>
      </w:r>
      <w:r w:rsidR="00211D06">
        <w:rPr>
          <w:rFonts w:ascii="Times New Roman" w:hAnsi="Times New Roman"/>
        </w:rPr>
        <w:t>второй</w:t>
      </w:r>
      <w:r w:rsidR="00211D06" w:rsidRPr="00211D06">
        <w:rPr>
          <w:rFonts w:ascii="Times New Roman" w:hAnsi="Times New Roman"/>
        </w:rPr>
        <w:t xml:space="preserve">  находятся у Заказчика.</w:t>
      </w:r>
    </w:p>
    <w:p w:rsidR="00A44E76" w:rsidRPr="009804D2" w:rsidRDefault="00A44E76" w:rsidP="00A44E76">
      <w:pPr>
        <w:pStyle w:val="ConsPlusNormal"/>
        <w:jc w:val="center"/>
        <w:outlineLvl w:val="1"/>
        <w:rPr>
          <w:rFonts w:ascii="Times New Roman" w:hAnsi="Times New Roman"/>
        </w:rPr>
      </w:pPr>
      <w:r w:rsidRPr="009804D2">
        <w:rPr>
          <w:rFonts w:ascii="Times New Roman" w:hAnsi="Times New Roman"/>
        </w:rPr>
        <w:t>XI</w:t>
      </w:r>
      <w:r w:rsidRPr="009804D2">
        <w:rPr>
          <w:rFonts w:ascii="Times New Roman" w:hAnsi="Times New Roman"/>
          <w:lang w:val="en-US"/>
        </w:rPr>
        <w:t>II</w:t>
      </w:r>
      <w:r w:rsidRPr="009804D2">
        <w:rPr>
          <w:rFonts w:ascii="Times New Roman" w:hAnsi="Times New Roman"/>
        </w:rPr>
        <w:t>. Перечень приложений</w:t>
      </w:r>
    </w:p>
    <w:p w:rsidR="00D135C0" w:rsidRDefault="00A44E76" w:rsidP="00A44E76">
      <w:pPr>
        <w:pStyle w:val="ConsPlusNormal"/>
        <w:ind w:firstLine="540"/>
        <w:jc w:val="both"/>
        <w:rPr>
          <w:rFonts w:ascii="Times New Roman" w:hAnsi="Times New Roman"/>
        </w:rPr>
      </w:pPr>
      <w:r w:rsidRPr="009804D2">
        <w:rPr>
          <w:rFonts w:ascii="Times New Roman" w:hAnsi="Times New Roman"/>
        </w:rPr>
        <w:t>1</w:t>
      </w:r>
      <w:r w:rsidR="008F48CB" w:rsidRPr="009804D2">
        <w:rPr>
          <w:rFonts w:ascii="Times New Roman" w:hAnsi="Times New Roman"/>
        </w:rPr>
        <w:t>3</w:t>
      </w:r>
      <w:r w:rsidRPr="009804D2">
        <w:rPr>
          <w:rFonts w:ascii="Times New Roman" w:hAnsi="Times New Roman"/>
        </w:rPr>
        <w:t xml:space="preserve">.1. Неотъемлемой частью Контракта является </w:t>
      </w:r>
      <w:r w:rsidR="00D135C0">
        <w:rPr>
          <w:rFonts w:ascii="Times New Roman" w:hAnsi="Times New Roman"/>
        </w:rPr>
        <w:t>приложения</w:t>
      </w:r>
      <w:r w:rsidRPr="009804D2">
        <w:rPr>
          <w:rFonts w:ascii="Times New Roman" w:hAnsi="Times New Roman"/>
        </w:rPr>
        <w:t>:</w:t>
      </w:r>
    </w:p>
    <w:p w:rsidR="00D135C0" w:rsidRDefault="00D135C0" w:rsidP="00A44E76">
      <w:pPr>
        <w:pStyle w:val="ConsPlusNormal"/>
        <w:ind w:firstLine="540"/>
        <w:jc w:val="both"/>
        <w:rPr>
          <w:rFonts w:ascii="Times New Roman" w:hAnsi="Times New Roman"/>
        </w:rPr>
      </w:pPr>
      <w:r>
        <w:rPr>
          <w:rFonts w:ascii="Times New Roman" w:hAnsi="Times New Roman"/>
        </w:rPr>
        <w:t>Приложения 1 – Спецификация</w:t>
      </w:r>
    </w:p>
    <w:p w:rsidR="00A44E76" w:rsidRPr="009804D2" w:rsidRDefault="00A44E76" w:rsidP="00A74A27">
      <w:pPr>
        <w:pStyle w:val="ConsPlusNormal"/>
        <w:ind w:firstLine="0"/>
        <w:jc w:val="center"/>
        <w:outlineLvl w:val="1"/>
        <w:rPr>
          <w:rFonts w:ascii="Times New Roman" w:hAnsi="Times New Roman"/>
        </w:rPr>
      </w:pPr>
      <w:bookmarkStart w:id="37" w:name="P1639"/>
      <w:bookmarkEnd w:id="37"/>
      <w:r w:rsidRPr="009804D2">
        <w:rPr>
          <w:rFonts w:ascii="Times New Roman" w:hAnsi="Times New Roman"/>
        </w:rPr>
        <w:t>X</w:t>
      </w:r>
      <w:r w:rsidR="008F48CB" w:rsidRPr="009804D2">
        <w:rPr>
          <w:rFonts w:ascii="Times New Roman" w:hAnsi="Times New Roman"/>
          <w:lang w:val="en-US"/>
        </w:rPr>
        <w:t>I</w:t>
      </w:r>
      <w:r w:rsidRPr="009804D2">
        <w:rPr>
          <w:rFonts w:ascii="Times New Roman" w:hAnsi="Times New Roman"/>
        </w:rPr>
        <w:t>V. Адреса и банковские реквизиты Сторон</w:t>
      </w:r>
    </w:p>
    <w:tbl>
      <w:tblPr>
        <w:tblW w:w="10206" w:type="dxa"/>
        <w:tblInd w:w="108" w:type="dxa"/>
        <w:tblLook w:val="0000" w:firstRow="0" w:lastRow="0" w:firstColumn="0" w:lastColumn="0" w:noHBand="0" w:noVBand="0"/>
      </w:tblPr>
      <w:tblGrid>
        <w:gridCol w:w="5447"/>
        <w:gridCol w:w="4759"/>
      </w:tblGrid>
      <w:tr w:rsidR="002D22C9" w:rsidRPr="00FF455E" w:rsidTr="009B254B">
        <w:trPr>
          <w:trHeight w:val="5452"/>
        </w:trPr>
        <w:tc>
          <w:tcPr>
            <w:tcW w:w="5447" w:type="dxa"/>
          </w:tcPr>
          <w:p w:rsidR="002D22C9" w:rsidRPr="006E75EC" w:rsidRDefault="002D22C9" w:rsidP="002305C6">
            <w:pPr>
              <w:spacing w:before="240" w:after="240"/>
              <w:jc w:val="center"/>
              <w:rPr>
                <w:bCs/>
              </w:rPr>
            </w:pPr>
            <w:bookmarkStart w:id="38" w:name="P1716"/>
            <w:bookmarkEnd w:id="38"/>
            <w:r w:rsidRPr="006E75EC">
              <w:rPr>
                <w:bCs/>
                <w:sz w:val="22"/>
                <w:szCs w:val="22"/>
              </w:rPr>
              <w:t>ЗАКАЗЧИК:</w:t>
            </w:r>
          </w:p>
          <w:p w:rsidR="00FB74A8" w:rsidRPr="00FB74A8" w:rsidRDefault="00FB74A8" w:rsidP="00FB74A8">
            <w:pPr>
              <w:contextualSpacing/>
              <w:rPr>
                <w:sz w:val="22"/>
                <w:szCs w:val="22"/>
              </w:rPr>
            </w:pPr>
            <w:r w:rsidRPr="00FB74A8">
              <w:rPr>
                <w:sz w:val="22"/>
                <w:szCs w:val="22"/>
              </w:rPr>
              <w:t>Управление Федеральной службы исполнения наказаний по Республике Хакасия (УФСИН России по Республике Хакасия)</w:t>
            </w:r>
          </w:p>
          <w:p w:rsidR="00FB74A8" w:rsidRPr="00FB74A8" w:rsidRDefault="00FB74A8" w:rsidP="00FB74A8">
            <w:pPr>
              <w:contextualSpacing/>
              <w:rPr>
                <w:sz w:val="22"/>
                <w:szCs w:val="22"/>
              </w:rPr>
            </w:pPr>
            <w:r w:rsidRPr="00FB74A8">
              <w:rPr>
                <w:sz w:val="22"/>
                <w:szCs w:val="22"/>
              </w:rPr>
              <w:t>655017, Республика Хакасия, г. Абакан, квартал Молодежный, 15</w:t>
            </w:r>
          </w:p>
          <w:p w:rsidR="00FB74A8" w:rsidRPr="00FB74A8" w:rsidRDefault="00FB74A8" w:rsidP="00FB74A8">
            <w:pPr>
              <w:contextualSpacing/>
              <w:rPr>
                <w:sz w:val="22"/>
                <w:szCs w:val="22"/>
              </w:rPr>
            </w:pPr>
            <w:r w:rsidRPr="00FB74A8">
              <w:rPr>
                <w:sz w:val="22"/>
                <w:szCs w:val="22"/>
              </w:rPr>
              <w:t>тел. (8-3902) 270</w:t>
            </w:r>
            <w:r>
              <w:rPr>
                <w:sz w:val="22"/>
                <w:szCs w:val="22"/>
              </w:rPr>
              <w:t>-19</w:t>
            </w:r>
            <w:r w:rsidRPr="00FB74A8">
              <w:rPr>
                <w:sz w:val="22"/>
                <w:szCs w:val="22"/>
              </w:rPr>
              <w:t xml:space="preserve">7, </w:t>
            </w:r>
            <w:r>
              <w:rPr>
                <w:sz w:val="22"/>
                <w:szCs w:val="22"/>
              </w:rPr>
              <w:t xml:space="preserve">270-149, </w:t>
            </w:r>
            <w:r w:rsidRPr="00FB74A8">
              <w:rPr>
                <w:sz w:val="22"/>
                <w:szCs w:val="22"/>
              </w:rPr>
              <w:t>270-194, 270-141</w:t>
            </w:r>
          </w:p>
          <w:p w:rsidR="00FB74A8" w:rsidRPr="00FB74A8" w:rsidRDefault="00FB74A8" w:rsidP="00FB74A8">
            <w:pPr>
              <w:contextualSpacing/>
              <w:rPr>
                <w:sz w:val="22"/>
                <w:szCs w:val="22"/>
              </w:rPr>
            </w:pPr>
            <w:r w:rsidRPr="00FB74A8">
              <w:rPr>
                <w:sz w:val="22"/>
                <w:szCs w:val="22"/>
              </w:rPr>
              <w:t>ufsin@19.fsin.gov.ru</w:t>
            </w:r>
          </w:p>
          <w:p w:rsidR="00FB74A8" w:rsidRPr="00FB74A8" w:rsidRDefault="00FB74A8" w:rsidP="00FB74A8">
            <w:pPr>
              <w:contextualSpacing/>
              <w:rPr>
                <w:sz w:val="22"/>
                <w:szCs w:val="22"/>
              </w:rPr>
            </w:pPr>
            <w:r w:rsidRPr="00FB74A8">
              <w:rPr>
                <w:sz w:val="22"/>
                <w:szCs w:val="22"/>
              </w:rPr>
              <w:t>ИНН 1901022763 КПП 190101001</w:t>
            </w:r>
          </w:p>
          <w:p w:rsidR="00FB74A8" w:rsidRPr="00FB74A8" w:rsidRDefault="00FB74A8" w:rsidP="00FB74A8">
            <w:pPr>
              <w:contextualSpacing/>
              <w:rPr>
                <w:sz w:val="22"/>
                <w:szCs w:val="22"/>
              </w:rPr>
            </w:pPr>
            <w:r w:rsidRPr="00FB74A8">
              <w:rPr>
                <w:sz w:val="22"/>
                <w:szCs w:val="22"/>
              </w:rPr>
              <w:t xml:space="preserve">ОКЦ № 1 </w:t>
            </w:r>
            <w:proofErr w:type="spellStart"/>
            <w:r w:rsidRPr="00FB74A8">
              <w:rPr>
                <w:sz w:val="22"/>
                <w:szCs w:val="22"/>
              </w:rPr>
              <w:t>СибГУ</w:t>
            </w:r>
            <w:proofErr w:type="spellEnd"/>
            <w:r w:rsidRPr="00FB74A8">
              <w:rPr>
                <w:sz w:val="22"/>
                <w:szCs w:val="22"/>
              </w:rPr>
              <w:t xml:space="preserve"> Банка России//УФК по Новосибирской области </w:t>
            </w:r>
            <w:proofErr w:type="gramStart"/>
            <w:r w:rsidRPr="00FB74A8">
              <w:rPr>
                <w:sz w:val="22"/>
                <w:szCs w:val="22"/>
              </w:rPr>
              <w:t>г</w:t>
            </w:r>
            <w:proofErr w:type="gramEnd"/>
            <w:r w:rsidRPr="00FB74A8">
              <w:rPr>
                <w:sz w:val="22"/>
                <w:szCs w:val="22"/>
              </w:rPr>
              <w:t xml:space="preserve"> Новосибирск, </w:t>
            </w:r>
          </w:p>
          <w:p w:rsidR="00FB74A8" w:rsidRPr="00FB74A8" w:rsidRDefault="00FB74A8" w:rsidP="00FB74A8">
            <w:pPr>
              <w:contextualSpacing/>
              <w:rPr>
                <w:sz w:val="22"/>
                <w:szCs w:val="22"/>
              </w:rPr>
            </w:pPr>
            <w:r w:rsidRPr="00FB74A8">
              <w:rPr>
                <w:sz w:val="22"/>
                <w:szCs w:val="22"/>
              </w:rPr>
              <w:t>БИК 015004950</w:t>
            </w:r>
          </w:p>
          <w:p w:rsidR="00FB74A8" w:rsidRPr="00FB74A8" w:rsidRDefault="00FB74A8" w:rsidP="00FB74A8">
            <w:pPr>
              <w:contextualSpacing/>
              <w:rPr>
                <w:sz w:val="22"/>
                <w:szCs w:val="22"/>
              </w:rPr>
            </w:pPr>
            <w:proofErr w:type="gramStart"/>
            <w:r w:rsidRPr="00FB74A8">
              <w:rPr>
                <w:sz w:val="22"/>
                <w:szCs w:val="22"/>
              </w:rPr>
              <w:t>л</w:t>
            </w:r>
            <w:proofErr w:type="gramEnd"/>
            <w:r w:rsidRPr="00FB74A8">
              <w:rPr>
                <w:sz w:val="22"/>
                <w:szCs w:val="22"/>
              </w:rPr>
              <w:t xml:space="preserve">/с 03801332920 </w:t>
            </w:r>
          </w:p>
          <w:p w:rsidR="00FB74A8" w:rsidRPr="00FB74A8" w:rsidRDefault="00FB74A8" w:rsidP="00FB74A8">
            <w:pPr>
              <w:contextualSpacing/>
              <w:rPr>
                <w:sz w:val="22"/>
                <w:szCs w:val="22"/>
              </w:rPr>
            </w:pPr>
            <w:proofErr w:type="spellStart"/>
            <w:r w:rsidRPr="00FB74A8">
              <w:rPr>
                <w:sz w:val="22"/>
                <w:szCs w:val="22"/>
              </w:rPr>
              <w:t>сч</w:t>
            </w:r>
            <w:proofErr w:type="spellEnd"/>
            <w:r w:rsidRPr="00FB74A8">
              <w:rPr>
                <w:sz w:val="22"/>
                <w:szCs w:val="22"/>
              </w:rPr>
              <w:t xml:space="preserve"> 03211643000000015103  </w:t>
            </w:r>
          </w:p>
          <w:p w:rsidR="002D22C9" w:rsidRPr="005076F8" w:rsidRDefault="00FB74A8" w:rsidP="00FB74A8">
            <w:pPr>
              <w:contextualSpacing/>
            </w:pPr>
            <w:r w:rsidRPr="00FB74A8">
              <w:rPr>
                <w:sz w:val="22"/>
                <w:szCs w:val="22"/>
              </w:rPr>
              <w:t>ЕКС 40102810445370000043</w:t>
            </w:r>
          </w:p>
          <w:p w:rsidR="005B46C6" w:rsidRDefault="005B46C6" w:rsidP="002305C6">
            <w:pPr>
              <w:contextualSpacing/>
              <w:rPr>
                <w:sz w:val="22"/>
                <w:szCs w:val="22"/>
              </w:rPr>
            </w:pPr>
          </w:p>
          <w:p w:rsidR="005B46C6" w:rsidRDefault="005B46C6" w:rsidP="002305C6">
            <w:pPr>
              <w:contextualSpacing/>
              <w:rPr>
                <w:sz w:val="22"/>
                <w:szCs w:val="22"/>
              </w:rPr>
            </w:pPr>
          </w:p>
          <w:p w:rsidR="00FB74A8" w:rsidRDefault="00FB74A8" w:rsidP="002305C6">
            <w:pPr>
              <w:contextualSpacing/>
              <w:rPr>
                <w:sz w:val="22"/>
                <w:szCs w:val="22"/>
              </w:rPr>
            </w:pPr>
          </w:p>
          <w:p w:rsidR="00FB74A8" w:rsidRDefault="00FB74A8" w:rsidP="002305C6">
            <w:pPr>
              <w:contextualSpacing/>
              <w:rPr>
                <w:sz w:val="22"/>
                <w:szCs w:val="22"/>
              </w:rPr>
            </w:pPr>
          </w:p>
          <w:p w:rsidR="00FB74A8" w:rsidRDefault="00FB74A8" w:rsidP="002305C6">
            <w:pPr>
              <w:contextualSpacing/>
              <w:rPr>
                <w:sz w:val="22"/>
                <w:szCs w:val="22"/>
              </w:rPr>
            </w:pPr>
          </w:p>
          <w:p w:rsidR="002D22C9" w:rsidRPr="005076F8" w:rsidRDefault="00C00FFC" w:rsidP="002305C6">
            <w:pPr>
              <w:contextualSpacing/>
            </w:pPr>
            <w:r>
              <w:rPr>
                <w:sz w:val="22"/>
                <w:szCs w:val="22"/>
              </w:rPr>
              <w:t>Начальник</w:t>
            </w:r>
          </w:p>
          <w:p w:rsidR="002D22C9" w:rsidRPr="005076F8" w:rsidRDefault="002D22C9" w:rsidP="002305C6">
            <w:pPr>
              <w:contextualSpacing/>
            </w:pPr>
          </w:p>
          <w:p w:rsidR="002D22C9" w:rsidRPr="005076F8" w:rsidRDefault="002D22C9" w:rsidP="002305C6">
            <w:pPr>
              <w:contextualSpacing/>
            </w:pPr>
            <w:r w:rsidRPr="005076F8">
              <w:rPr>
                <w:sz w:val="22"/>
                <w:szCs w:val="22"/>
              </w:rPr>
              <w:t xml:space="preserve">_____________________ </w:t>
            </w:r>
            <w:r w:rsidR="00C00FFC">
              <w:rPr>
                <w:sz w:val="22"/>
                <w:szCs w:val="22"/>
              </w:rPr>
              <w:t xml:space="preserve">А.В. </w:t>
            </w:r>
            <w:proofErr w:type="spellStart"/>
            <w:r w:rsidR="00C00FFC">
              <w:rPr>
                <w:sz w:val="22"/>
                <w:szCs w:val="22"/>
              </w:rPr>
              <w:t>Мисюра</w:t>
            </w:r>
            <w:proofErr w:type="spellEnd"/>
          </w:p>
          <w:p w:rsidR="002D22C9" w:rsidRPr="00451D51" w:rsidRDefault="002D22C9" w:rsidP="002305C6">
            <w:pPr>
              <w:autoSpaceDE w:val="0"/>
              <w:autoSpaceDN w:val="0"/>
              <w:adjustRightInd w:val="0"/>
              <w:contextualSpacing/>
            </w:pPr>
            <w:r w:rsidRPr="005076F8">
              <w:rPr>
                <w:sz w:val="22"/>
                <w:szCs w:val="22"/>
              </w:rPr>
              <w:t>М.П.</w:t>
            </w:r>
          </w:p>
        </w:tc>
        <w:tc>
          <w:tcPr>
            <w:tcW w:w="4759" w:type="dxa"/>
          </w:tcPr>
          <w:p w:rsidR="002D22C9" w:rsidRPr="00C00FFC" w:rsidRDefault="002D22C9" w:rsidP="002305C6">
            <w:pPr>
              <w:spacing w:before="240" w:after="240"/>
              <w:jc w:val="center"/>
              <w:rPr>
                <w:bCs/>
                <w:highlight w:val="yellow"/>
              </w:rPr>
            </w:pPr>
            <w:r w:rsidRPr="00C00FFC">
              <w:rPr>
                <w:bCs/>
                <w:sz w:val="22"/>
                <w:szCs w:val="22"/>
                <w:highlight w:val="yellow"/>
              </w:rPr>
              <w:t>ПОСТАВЩИК:</w:t>
            </w:r>
          </w:p>
          <w:p w:rsidR="002D22C9" w:rsidRPr="00C00FFC" w:rsidRDefault="002D22C9" w:rsidP="002305C6">
            <w:pPr>
              <w:contextualSpacing/>
              <w:rPr>
                <w:highlight w:val="yellow"/>
              </w:rPr>
            </w:pPr>
          </w:p>
          <w:p w:rsidR="006E1FC4" w:rsidRPr="00C00FFC" w:rsidRDefault="006E1FC4" w:rsidP="002305C6">
            <w:pPr>
              <w:contextualSpacing/>
              <w:rPr>
                <w:highlight w:val="yellow"/>
              </w:rPr>
            </w:pPr>
          </w:p>
          <w:p w:rsidR="006E1FC4" w:rsidRPr="00C00FFC" w:rsidRDefault="006E1FC4" w:rsidP="002305C6">
            <w:pPr>
              <w:contextualSpacing/>
              <w:rPr>
                <w:highlight w:val="yellow"/>
              </w:rPr>
            </w:pPr>
          </w:p>
          <w:p w:rsidR="006E1FC4" w:rsidRPr="00C00FFC" w:rsidRDefault="006E1FC4" w:rsidP="002305C6">
            <w:pPr>
              <w:contextualSpacing/>
              <w:rPr>
                <w:highlight w:val="yellow"/>
              </w:rPr>
            </w:pPr>
          </w:p>
          <w:p w:rsidR="006E1FC4" w:rsidRPr="00C00FFC" w:rsidRDefault="006E1FC4" w:rsidP="002305C6">
            <w:pPr>
              <w:contextualSpacing/>
              <w:rPr>
                <w:highlight w:val="yellow"/>
              </w:rPr>
            </w:pPr>
          </w:p>
          <w:p w:rsidR="006E1FC4" w:rsidRPr="00C00FFC" w:rsidRDefault="006E1FC4" w:rsidP="002305C6">
            <w:pPr>
              <w:contextualSpacing/>
              <w:rPr>
                <w:highlight w:val="yellow"/>
              </w:rPr>
            </w:pPr>
          </w:p>
          <w:p w:rsidR="006E1FC4" w:rsidRPr="00C00FFC" w:rsidRDefault="006E1FC4" w:rsidP="002305C6">
            <w:pPr>
              <w:contextualSpacing/>
              <w:rPr>
                <w:highlight w:val="yellow"/>
              </w:rPr>
            </w:pPr>
          </w:p>
          <w:p w:rsidR="006E1FC4" w:rsidRPr="00C00FFC" w:rsidRDefault="006E1FC4" w:rsidP="002305C6">
            <w:pPr>
              <w:contextualSpacing/>
              <w:rPr>
                <w:highlight w:val="yellow"/>
              </w:rPr>
            </w:pPr>
          </w:p>
          <w:p w:rsidR="006E1FC4" w:rsidRPr="00C00FFC" w:rsidRDefault="006E1FC4" w:rsidP="002305C6">
            <w:pPr>
              <w:contextualSpacing/>
              <w:rPr>
                <w:highlight w:val="yellow"/>
              </w:rPr>
            </w:pPr>
          </w:p>
          <w:p w:rsidR="006E1FC4" w:rsidRPr="00C00FFC" w:rsidRDefault="006E1FC4" w:rsidP="002305C6">
            <w:pPr>
              <w:contextualSpacing/>
              <w:rPr>
                <w:highlight w:val="yellow"/>
              </w:rPr>
            </w:pPr>
          </w:p>
          <w:p w:rsidR="006E1FC4" w:rsidRPr="00C00FFC" w:rsidRDefault="006E1FC4" w:rsidP="002305C6">
            <w:pPr>
              <w:contextualSpacing/>
              <w:rPr>
                <w:highlight w:val="yellow"/>
              </w:rPr>
            </w:pPr>
          </w:p>
          <w:p w:rsidR="006E1FC4" w:rsidRPr="00C00FFC" w:rsidRDefault="006E1FC4" w:rsidP="002305C6">
            <w:pPr>
              <w:contextualSpacing/>
              <w:rPr>
                <w:highlight w:val="yellow"/>
              </w:rPr>
            </w:pPr>
          </w:p>
          <w:p w:rsidR="006E1FC4" w:rsidRPr="00C00FFC" w:rsidRDefault="006E1FC4" w:rsidP="002305C6">
            <w:pPr>
              <w:contextualSpacing/>
              <w:rPr>
                <w:highlight w:val="yellow"/>
              </w:rPr>
            </w:pPr>
          </w:p>
          <w:p w:rsidR="006E1FC4" w:rsidRPr="00C00FFC" w:rsidRDefault="006E1FC4" w:rsidP="002305C6">
            <w:pPr>
              <w:contextualSpacing/>
              <w:rPr>
                <w:highlight w:val="yellow"/>
              </w:rPr>
            </w:pPr>
          </w:p>
          <w:p w:rsidR="006E1FC4" w:rsidRPr="00C00FFC" w:rsidRDefault="006E1FC4" w:rsidP="002305C6">
            <w:pPr>
              <w:contextualSpacing/>
              <w:rPr>
                <w:highlight w:val="yellow"/>
              </w:rPr>
            </w:pPr>
          </w:p>
          <w:p w:rsidR="006E1FC4" w:rsidRPr="00C00FFC" w:rsidRDefault="006E1FC4" w:rsidP="002305C6">
            <w:pPr>
              <w:contextualSpacing/>
              <w:rPr>
                <w:highlight w:val="yellow"/>
              </w:rPr>
            </w:pPr>
          </w:p>
          <w:p w:rsidR="006E1FC4" w:rsidRPr="00C00FFC" w:rsidRDefault="006E1FC4" w:rsidP="002305C6">
            <w:pPr>
              <w:contextualSpacing/>
              <w:rPr>
                <w:highlight w:val="yellow"/>
              </w:rPr>
            </w:pPr>
          </w:p>
          <w:p w:rsidR="006E1FC4" w:rsidRPr="00C00FFC" w:rsidRDefault="006E1FC4" w:rsidP="002305C6">
            <w:pPr>
              <w:contextualSpacing/>
              <w:rPr>
                <w:highlight w:val="yellow"/>
              </w:rPr>
            </w:pPr>
          </w:p>
          <w:p w:rsidR="002D22C9" w:rsidRPr="00C00FFC" w:rsidRDefault="00F948E0" w:rsidP="002305C6">
            <w:pPr>
              <w:contextualSpacing/>
              <w:rPr>
                <w:highlight w:val="yellow"/>
              </w:rPr>
            </w:pPr>
            <w:r w:rsidRPr="00C00FFC">
              <w:rPr>
                <w:highlight w:val="yellow"/>
              </w:rPr>
              <w:t>Должность</w:t>
            </w:r>
          </w:p>
          <w:p w:rsidR="002D22C9" w:rsidRPr="00C00FFC" w:rsidRDefault="002D22C9" w:rsidP="002305C6">
            <w:pPr>
              <w:contextualSpacing/>
              <w:rPr>
                <w:highlight w:val="yellow"/>
              </w:rPr>
            </w:pPr>
          </w:p>
          <w:p w:rsidR="002D22C9" w:rsidRPr="00C00FFC" w:rsidRDefault="002D22C9" w:rsidP="002305C6">
            <w:pPr>
              <w:contextualSpacing/>
              <w:rPr>
                <w:highlight w:val="yellow"/>
              </w:rPr>
            </w:pPr>
            <w:r w:rsidRPr="00C00FFC">
              <w:rPr>
                <w:highlight w:val="yellow"/>
              </w:rPr>
              <w:t xml:space="preserve">____________________ </w:t>
            </w:r>
            <w:r w:rsidR="00F948E0" w:rsidRPr="00C00FFC">
              <w:rPr>
                <w:highlight w:val="yellow"/>
              </w:rPr>
              <w:t>ФИО</w:t>
            </w:r>
          </w:p>
          <w:p w:rsidR="00B15A41" w:rsidRPr="006E1FC4" w:rsidRDefault="002D22C9" w:rsidP="009B254B">
            <w:pPr>
              <w:contextualSpacing/>
              <w:rPr>
                <w:highlight w:val="yellow"/>
              </w:rPr>
            </w:pPr>
            <w:r w:rsidRPr="00C00FFC">
              <w:rPr>
                <w:highlight w:val="yellow"/>
              </w:rPr>
              <w:t>М.П.</w:t>
            </w:r>
          </w:p>
        </w:tc>
      </w:tr>
    </w:tbl>
    <w:p w:rsidR="00FB74A8" w:rsidRDefault="00FB74A8" w:rsidP="00A44E76">
      <w:pPr>
        <w:pStyle w:val="ConsPlusNormal"/>
        <w:jc w:val="right"/>
        <w:outlineLvl w:val="1"/>
        <w:rPr>
          <w:rFonts w:ascii="Times New Roman" w:hAnsi="Times New Roman"/>
        </w:rPr>
      </w:pPr>
    </w:p>
    <w:p w:rsidR="00FB74A8" w:rsidRDefault="00FB74A8" w:rsidP="00A44E76">
      <w:pPr>
        <w:pStyle w:val="ConsPlusNormal"/>
        <w:jc w:val="right"/>
        <w:outlineLvl w:val="1"/>
        <w:rPr>
          <w:rFonts w:ascii="Times New Roman" w:hAnsi="Times New Roman"/>
        </w:rPr>
      </w:pPr>
    </w:p>
    <w:p w:rsidR="00FB74A8" w:rsidRDefault="00FB74A8" w:rsidP="00A44E76">
      <w:pPr>
        <w:pStyle w:val="ConsPlusNormal"/>
        <w:jc w:val="right"/>
        <w:outlineLvl w:val="1"/>
        <w:rPr>
          <w:rFonts w:ascii="Times New Roman" w:hAnsi="Times New Roman"/>
        </w:rPr>
      </w:pPr>
    </w:p>
    <w:p w:rsidR="00A44E76" w:rsidRPr="009804D2" w:rsidRDefault="00A44E76" w:rsidP="00A44E76">
      <w:pPr>
        <w:pStyle w:val="ConsPlusNormal"/>
        <w:jc w:val="right"/>
        <w:outlineLvl w:val="1"/>
        <w:rPr>
          <w:rFonts w:ascii="Times New Roman" w:hAnsi="Times New Roman"/>
        </w:rPr>
      </w:pPr>
      <w:r w:rsidRPr="009804D2">
        <w:rPr>
          <w:rFonts w:ascii="Times New Roman" w:hAnsi="Times New Roman"/>
        </w:rPr>
        <w:lastRenderedPageBreak/>
        <w:t>Приложение</w:t>
      </w:r>
      <w:r w:rsidR="005C15F0">
        <w:rPr>
          <w:rFonts w:ascii="Times New Roman" w:hAnsi="Times New Roman"/>
        </w:rPr>
        <w:t xml:space="preserve"> №</w:t>
      </w:r>
      <w:r w:rsidRPr="009804D2">
        <w:rPr>
          <w:rFonts w:ascii="Times New Roman" w:hAnsi="Times New Roman"/>
        </w:rPr>
        <w:t xml:space="preserve"> </w:t>
      </w:r>
      <w:r w:rsidR="00D258AD">
        <w:rPr>
          <w:rFonts w:ascii="Times New Roman" w:hAnsi="Times New Roman"/>
        </w:rPr>
        <w:t>1</w:t>
      </w:r>
    </w:p>
    <w:p w:rsidR="00A44E76" w:rsidRPr="009804D2" w:rsidRDefault="00A44E76" w:rsidP="00257324">
      <w:pPr>
        <w:pStyle w:val="ConsPlusNormal"/>
        <w:jc w:val="right"/>
        <w:outlineLvl w:val="1"/>
        <w:rPr>
          <w:rFonts w:ascii="Times New Roman" w:hAnsi="Times New Roman"/>
        </w:rPr>
      </w:pPr>
      <w:r w:rsidRPr="009804D2">
        <w:rPr>
          <w:rFonts w:ascii="Times New Roman" w:hAnsi="Times New Roman"/>
        </w:rPr>
        <w:t>к Контракту</w:t>
      </w:r>
      <w:r w:rsidR="00257324" w:rsidRPr="009804D2">
        <w:rPr>
          <w:rFonts w:ascii="Times New Roman" w:hAnsi="Times New Roman"/>
        </w:rPr>
        <w:t xml:space="preserve"> </w:t>
      </w:r>
      <w:r w:rsidRPr="009804D2">
        <w:rPr>
          <w:rFonts w:ascii="Times New Roman" w:hAnsi="Times New Roman"/>
        </w:rPr>
        <w:t>от ________ 20</w:t>
      </w:r>
      <w:r w:rsidR="00C15FD6" w:rsidRPr="009804D2">
        <w:rPr>
          <w:rFonts w:ascii="Times New Roman" w:hAnsi="Times New Roman"/>
        </w:rPr>
        <w:t>2</w:t>
      </w:r>
      <w:r w:rsidR="00FB74A8">
        <w:rPr>
          <w:rFonts w:ascii="Times New Roman" w:hAnsi="Times New Roman"/>
        </w:rPr>
        <w:t>6</w:t>
      </w:r>
      <w:r w:rsidRPr="009804D2">
        <w:rPr>
          <w:rFonts w:ascii="Times New Roman" w:hAnsi="Times New Roman"/>
        </w:rPr>
        <w:t xml:space="preserve"> г. N ___</w:t>
      </w:r>
    </w:p>
    <w:p w:rsidR="006B1383" w:rsidRPr="008C0679" w:rsidRDefault="006B1383" w:rsidP="00257324">
      <w:pPr>
        <w:pStyle w:val="ConsPlusNormal"/>
        <w:jc w:val="center"/>
        <w:rPr>
          <w:rFonts w:ascii="Times New Roman" w:hAnsi="Times New Roman"/>
        </w:rPr>
      </w:pPr>
      <w:bookmarkStart w:id="39" w:name="P1909"/>
      <w:bookmarkEnd w:id="39"/>
    </w:p>
    <w:p w:rsidR="00257324" w:rsidRPr="008174A7" w:rsidRDefault="00257324" w:rsidP="00257324">
      <w:pPr>
        <w:pStyle w:val="ConsPlusNormal"/>
        <w:jc w:val="center"/>
        <w:rPr>
          <w:rFonts w:ascii="Times New Roman" w:hAnsi="Times New Roman"/>
        </w:rPr>
      </w:pPr>
      <w:r w:rsidRPr="008174A7">
        <w:rPr>
          <w:rFonts w:ascii="Times New Roman" w:hAnsi="Times New Roman"/>
        </w:rPr>
        <w:t>Спецификация</w:t>
      </w:r>
    </w:p>
    <w:p w:rsidR="00257324" w:rsidRPr="008174A7" w:rsidRDefault="00257324" w:rsidP="00257324">
      <w:pPr>
        <w:pStyle w:val="Iauiue2"/>
        <w:tabs>
          <w:tab w:val="left" w:pos="284"/>
        </w:tabs>
        <w:suppressAutoHyphens/>
        <w:spacing w:before="0" w:line="240" w:lineRule="auto"/>
        <w:ind w:left="34" w:right="164" w:firstLine="0"/>
        <w:jc w:val="left"/>
        <w:rPr>
          <w:sz w:val="24"/>
          <w:szCs w:val="24"/>
        </w:rPr>
      </w:pPr>
      <w:r w:rsidRPr="008174A7">
        <w:rPr>
          <w:sz w:val="24"/>
          <w:szCs w:val="24"/>
          <w:lang w:val="en-US"/>
        </w:rPr>
        <w:t>I</w:t>
      </w:r>
      <w:r w:rsidRPr="008174A7">
        <w:rPr>
          <w:sz w:val="24"/>
          <w:szCs w:val="24"/>
        </w:rPr>
        <w:t xml:space="preserve">. Наименование и характеристика поставляемого </w:t>
      </w:r>
      <w:r w:rsidR="006E75EC" w:rsidRPr="008174A7">
        <w:rPr>
          <w:sz w:val="24"/>
          <w:szCs w:val="24"/>
        </w:rPr>
        <w:t>Т</w:t>
      </w:r>
      <w:r w:rsidRPr="008174A7">
        <w:rPr>
          <w:sz w:val="24"/>
          <w:szCs w:val="24"/>
        </w:rPr>
        <w:t>овара:</w:t>
      </w:r>
    </w:p>
    <w:tbl>
      <w:tblPr>
        <w:tblW w:w="10065" w:type="dxa"/>
        <w:tblInd w:w="-34" w:type="dxa"/>
        <w:tblLayout w:type="fixed"/>
        <w:tblLook w:val="04A0" w:firstRow="1" w:lastRow="0" w:firstColumn="1" w:lastColumn="0" w:noHBand="0" w:noVBand="1"/>
      </w:tblPr>
      <w:tblGrid>
        <w:gridCol w:w="548"/>
        <w:gridCol w:w="1292"/>
        <w:gridCol w:w="4254"/>
        <w:gridCol w:w="710"/>
        <w:gridCol w:w="568"/>
        <w:gridCol w:w="1275"/>
        <w:gridCol w:w="1418"/>
      </w:tblGrid>
      <w:tr w:rsidR="008174A7" w:rsidRPr="009804D2" w:rsidTr="005B46C6">
        <w:trPr>
          <w:trHeight w:val="193"/>
        </w:trPr>
        <w:tc>
          <w:tcPr>
            <w:tcW w:w="548" w:type="dxa"/>
            <w:tcBorders>
              <w:top w:val="single" w:sz="4" w:space="0" w:color="auto"/>
              <w:left w:val="single" w:sz="4" w:space="0" w:color="auto"/>
              <w:bottom w:val="single" w:sz="4" w:space="0" w:color="auto"/>
              <w:right w:val="single" w:sz="4" w:space="0" w:color="auto"/>
            </w:tcBorders>
            <w:shd w:val="clear" w:color="auto" w:fill="auto"/>
            <w:hideMark/>
          </w:tcPr>
          <w:p w:rsidR="008174A7" w:rsidRPr="00646291" w:rsidRDefault="008174A7" w:rsidP="008174A7">
            <w:pPr>
              <w:ind w:left="-108" w:right="-108"/>
              <w:jc w:val="center"/>
            </w:pPr>
            <w:r w:rsidRPr="00646291">
              <w:t xml:space="preserve">№ </w:t>
            </w:r>
            <w:proofErr w:type="gramStart"/>
            <w:r w:rsidRPr="00646291">
              <w:t>п</w:t>
            </w:r>
            <w:proofErr w:type="gramEnd"/>
            <w:r w:rsidRPr="00646291">
              <w:t>/п</w:t>
            </w:r>
          </w:p>
        </w:tc>
        <w:tc>
          <w:tcPr>
            <w:tcW w:w="1292" w:type="dxa"/>
            <w:tcBorders>
              <w:top w:val="single" w:sz="4" w:space="0" w:color="auto"/>
              <w:left w:val="nil"/>
              <w:bottom w:val="single" w:sz="4" w:space="0" w:color="auto"/>
              <w:right w:val="single" w:sz="4" w:space="0" w:color="auto"/>
            </w:tcBorders>
            <w:shd w:val="clear" w:color="auto" w:fill="auto"/>
            <w:hideMark/>
          </w:tcPr>
          <w:p w:rsidR="008174A7" w:rsidRPr="00646291" w:rsidRDefault="008174A7" w:rsidP="008174A7">
            <w:pPr>
              <w:jc w:val="center"/>
            </w:pPr>
            <w:r w:rsidRPr="00646291">
              <w:t>Наименование товара</w:t>
            </w:r>
          </w:p>
        </w:tc>
        <w:tc>
          <w:tcPr>
            <w:tcW w:w="4254" w:type="dxa"/>
            <w:tcBorders>
              <w:top w:val="single" w:sz="4" w:space="0" w:color="auto"/>
              <w:left w:val="single" w:sz="4" w:space="0" w:color="auto"/>
              <w:bottom w:val="single" w:sz="4" w:space="0" w:color="auto"/>
              <w:right w:val="single" w:sz="4" w:space="0" w:color="auto"/>
            </w:tcBorders>
            <w:shd w:val="clear" w:color="auto" w:fill="auto"/>
            <w:hideMark/>
          </w:tcPr>
          <w:p w:rsidR="008174A7" w:rsidRPr="00646291" w:rsidRDefault="008174A7" w:rsidP="008174A7">
            <w:r w:rsidRPr="00646291">
              <w:t>Требуемая техническая характеристика товара</w:t>
            </w:r>
          </w:p>
        </w:tc>
        <w:tc>
          <w:tcPr>
            <w:tcW w:w="710" w:type="dxa"/>
            <w:tcBorders>
              <w:top w:val="single" w:sz="4" w:space="0" w:color="auto"/>
              <w:left w:val="nil"/>
              <w:bottom w:val="single" w:sz="4" w:space="0" w:color="auto"/>
              <w:right w:val="single" w:sz="4" w:space="0" w:color="auto"/>
            </w:tcBorders>
            <w:shd w:val="clear" w:color="auto" w:fill="auto"/>
            <w:hideMark/>
          </w:tcPr>
          <w:p w:rsidR="008174A7" w:rsidRPr="00646291" w:rsidRDefault="008174A7" w:rsidP="008174A7">
            <w:pPr>
              <w:ind w:left="-108" w:right="-110"/>
              <w:jc w:val="center"/>
            </w:pPr>
            <w:r w:rsidRPr="00646291">
              <w:t>Ед. изм.</w:t>
            </w:r>
          </w:p>
        </w:tc>
        <w:tc>
          <w:tcPr>
            <w:tcW w:w="568" w:type="dxa"/>
            <w:tcBorders>
              <w:top w:val="single" w:sz="4" w:space="0" w:color="auto"/>
              <w:left w:val="nil"/>
              <w:bottom w:val="single" w:sz="4" w:space="0" w:color="auto"/>
              <w:right w:val="single" w:sz="4" w:space="0" w:color="auto"/>
            </w:tcBorders>
          </w:tcPr>
          <w:p w:rsidR="008174A7" w:rsidRPr="00646291" w:rsidRDefault="008174A7" w:rsidP="008174A7">
            <w:pPr>
              <w:jc w:val="center"/>
            </w:pPr>
            <w:r w:rsidRPr="00646291">
              <w:t>Кол-во</w:t>
            </w:r>
          </w:p>
        </w:tc>
        <w:tc>
          <w:tcPr>
            <w:tcW w:w="1275" w:type="dxa"/>
            <w:tcBorders>
              <w:top w:val="single" w:sz="4" w:space="0" w:color="auto"/>
              <w:left w:val="nil"/>
              <w:bottom w:val="single" w:sz="4" w:space="0" w:color="auto"/>
              <w:right w:val="single" w:sz="4" w:space="0" w:color="auto"/>
            </w:tcBorders>
          </w:tcPr>
          <w:p w:rsidR="008174A7" w:rsidRPr="005368A1" w:rsidRDefault="008174A7" w:rsidP="008174A7">
            <w:pPr>
              <w:jc w:val="center"/>
            </w:pPr>
            <w:r>
              <w:t>Цена за ед.</w:t>
            </w:r>
          </w:p>
        </w:tc>
        <w:tc>
          <w:tcPr>
            <w:tcW w:w="1418" w:type="dxa"/>
            <w:tcBorders>
              <w:top w:val="single" w:sz="4" w:space="0" w:color="auto"/>
              <w:left w:val="nil"/>
              <w:bottom w:val="single" w:sz="4" w:space="0" w:color="auto"/>
              <w:right w:val="single" w:sz="4" w:space="0" w:color="auto"/>
            </w:tcBorders>
          </w:tcPr>
          <w:p w:rsidR="008174A7" w:rsidRPr="00646291" w:rsidRDefault="008174A7" w:rsidP="008174A7">
            <w:pPr>
              <w:jc w:val="center"/>
            </w:pPr>
            <w:r>
              <w:t>Сумма</w:t>
            </w:r>
          </w:p>
        </w:tc>
      </w:tr>
      <w:tr w:rsidR="008174A7" w:rsidRPr="009804D2" w:rsidTr="005B46C6">
        <w:trPr>
          <w:trHeight w:val="86"/>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8174A7" w:rsidRPr="009804D2" w:rsidRDefault="008174A7" w:rsidP="008174A7">
            <w:pPr>
              <w:ind w:left="-108" w:right="-108"/>
              <w:jc w:val="center"/>
            </w:pPr>
            <w:r w:rsidRPr="009804D2">
              <w:t>1</w:t>
            </w:r>
          </w:p>
        </w:tc>
        <w:tc>
          <w:tcPr>
            <w:tcW w:w="1292" w:type="dxa"/>
            <w:tcBorders>
              <w:top w:val="nil"/>
              <w:left w:val="nil"/>
              <w:bottom w:val="single" w:sz="4" w:space="0" w:color="auto"/>
              <w:right w:val="single" w:sz="4" w:space="0" w:color="auto"/>
            </w:tcBorders>
            <w:shd w:val="clear" w:color="auto" w:fill="auto"/>
            <w:vAlign w:val="center"/>
            <w:hideMark/>
          </w:tcPr>
          <w:p w:rsidR="008174A7" w:rsidRPr="009804D2" w:rsidRDefault="008174A7" w:rsidP="008174A7">
            <w:pPr>
              <w:jc w:val="center"/>
            </w:pPr>
            <w:r w:rsidRPr="009804D2">
              <w:t>2</w:t>
            </w:r>
          </w:p>
        </w:tc>
        <w:tc>
          <w:tcPr>
            <w:tcW w:w="4254" w:type="dxa"/>
            <w:tcBorders>
              <w:top w:val="nil"/>
              <w:left w:val="nil"/>
              <w:bottom w:val="single" w:sz="4" w:space="0" w:color="auto"/>
              <w:right w:val="single" w:sz="4" w:space="0" w:color="auto"/>
            </w:tcBorders>
            <w:shd w:val="clear" w:color="auto" w:fill="auto"/>
            <w:vAlign w:val="center"/>
            <w:hideMark/>
          </w:tcPr>
          <w:p w:rsidR="008174A7" w:rsidRPr="009804D2" w:rsidRDefault="008174A7" w:rsidP="008174A7">
            <w:pPr>
              <w:jc w:val="center"/>
            </w:pPr>
            <w:r w:rsidRPr="009804D2">
              <w:t>3</w:t>
            </w:r>
          </w:p>
        </w:tc>
        <w:tc>
          <w:tcPr>
            <w:tcW w:w="710" w:type="dxa"/>
            <w:tcBorders>
              <w:top w:val="nil"/>
              <w:left w:val="nil"/>
              <w:bottom w:val="single" w:sz="4" w:space="0" w:color="auto"/>
              <w:right w:val="single" w:sz="4" w:space="0" w:color="auto"/>
            </w:tcBorders>
            <w:shd w:val="clear" w:color="auto" w:fill="auto"/>
            <w:vAlign w:val="center"/>
            <w:hideMark/>
          </w:tcPr>
          <w:p w:rsidR="008174A7" w:rsidRPr="009804D2" w:rsidRDefault="008174A7" w:rsidP="008174A7">
            <w:pPr>
              <w:jc w:val="center"/>
              <w:rPr>
                <w:color w:val="000000"/>
              </w:rPr>
            </w:pPr>
            <w:r w:rsidRPr="009804D2">
              <w:rPr>
                <w:color w:val="000000"/>
              </w:rPr>
              <w:t>4</w:t>
            </w:r>
          </w:p>
        </w:tc>
        <w:tc>
          <w:tcPr>
            <w:tcW w:w="568" w:type="dxa"/>
            <w:tcBorders>
              <w:top w:val="nil"/>
              <w:left w:val="nil"/>
              <w:bottom w:val="single" w:sz="4" w:space="0" w:color="auto"/>
              <w:right w:val="single" w:sz="4" w:space="0" w:color="auto"/>
            </w:tcBorders>
            <w:shd w:val="clear" w:color="auto" w:fill="auto"/>
            <w:vAlign w:val="center"/>
            <w:hideMark/>
          </w:tcPr>
          <w:p w:rsidR="008174A7" w:rsidRPr="005368A1" w:rsidRDefault="008174A7" w:rsidP="008174A7">
            <w:pPr>
              <w:jc w:val="center"/>
              <w:rPr>
                <w:color w:val="000000"/>
                <w:lang w:val="en-US"/>
              </w:rPr>
            </w:pPr>
            <w:r>
              <w:rPr>
                <w:color w:val="000000"/>
                <w:lang w:val="en-US"/>
              </w:rPr>
              <w:t>5</w:t>
            </w:r>
          </w:p>
        </w:tc>
        <w:tc>
          <w:tcPr>
            <w:tcW w:w="1275" w:type="dxa"/>
            <w:tcBorders>
              <w:top w:val="nil"/>
              <w:left w:val="nil"/>
              <w:bottom w:val="single" w:sz="4" w:space="0" w:color="auto"/>
              <w:right w:val="single" w:sz="4" w:space="0" w:color="auto"/>
            </w:tcBorders>
            <w:shd w:val="clear" w:color="auto" w:fill="auto"/>
            <w:vAlign w:val="center"/>
          </w:tcPr>
          <w:p w:rsidR="008174A7" w:rsidRPr="005368A1" w:rsidRDefault="008174A7" w:rsidP="008174A7">
            <w:pPr>
              <w:jc w:val="center"/>
              <w:rPr>
                <w:color w:val="000000"/>
                <w:lang w:val="en-US"/>
              </w:rPr>
            </w:pPr>
            <w:r>
              <w:rPr>
                <w:color w:val="000000"/>
                <w:lang w:val="en-US"/>
              </w:rPr>
              <w:t>6</w:t>
            </w:r>
          </w:p>
        </w:tc>
        <w:tc>
          <w:tcPr>
            <w:tcW w:w="1418" w:type="dxa"/>
            <w:tcBorders>
              <w:top w:val="nil"/>
              <w:left w:val="nil"/>
              <w:bottom w:val="single" w:sz="4" w:space="0" w:color="auto"/>
              <w:right w:val="single" w:sz="4" w:space="0" w:color="auto"/>
            </w:tcBorders>
            <w:shd w:val="clear" w:color="auto" w:fill="auto"/>
            <w:vAlign w:val="center"/>
          </w:tcPr>
          <w:p w:rsidR="008174A7" w:rsidRPr="005368A1" w:rsidRDefault="008174A7" w:rsidP="008174A7">
            <w:pPr>
              <w:jc w:val="center"/>
              <w:rPr>
                <w:color w:val="000000"/>
                <w:lang w:val="en-US"/>
              </w:rPr>
            </w:pPr>
            <w:r>
              <w:rPr>
                <w:color w:val="000000"/>
                <w:lang w:val="en-US"/>
              </w:rPr>
              <w:t>7</w:t>
            </w:r>
          </w:p>
        </w:tc>
      </w:tr>
      <w:tr w:rsidR="005B46C6" w:rsidRPr="00392CE5" w:rsidTr="00617A83">
        <w:trPr>
          <w:trHeight w:val="2449"/>
        </w:trPr>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46C6" w:rsidRPr="00392CE5" w:rsidRDefault="005B46C6" w:rsidP="006B1383">
            <w:pPr>
              <w:ind w:left="-108" w:right="-108"/>
              <w:jc w:val="center"/>
              <w:rPr>
                <w:sz w:val="18"/>
                <w:szCs w:val="18"/>
              </w:rPr>
            </w:pPr>
            <w:r>
              <w:rPr>
                <w:sz w:val="18"/>
                <w:szCs w:val="18"/>
              </w:rPr>
              <w:t>1</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rsidR="005B46C6" w:rsidRPr="00BA5483" w:rsidRDefault="008A51E6" w:rsidP="006B1383">
            <w:pPr>
              <w:rPr>
                <w:sz w:val="20"/>
                <w:szCs w:val="20"/>
              </w:rPr>
            </w:pPr>
            <w:r w:rsidRPr="00723D60">
              <w:rPr>
                <w:rFonts w:ascii="PT Astra Serif" w:hAnsi="PT Astra Serif"/>
                <w:sz w:val="20"/>
                <w:szCs w:val="20"/>
              </w:rPr>
              <w:t>Табурет</w:t>
            </w:r>
          </w:p>
        </w:tc>
        <w:tc>
          <w:tcPr>
            <w:tcW w:w="4254" w:type="dxa"/>
            <w:tcBorders>
              <w:top w:val="single" w:sz="4" w:space="0" w:color="auto"/>
              <w:left w:val="nil"/>
              <w:bottom w:val="single" w:sz="4" w:space="0" w:color="auto"/>
              <w:right w:val="single" w:sz="4" w:space="0" w:color="auto"/>
            </w:tcBorders>
            <w:shd w:val="clear" w:color="auto" w:fill="auto"/>
            <w:hideMark/>
          </w:tcPr>
          <w:p w:rsidR="00FB74A8" w:rsidRPr="00FB74A8" w:rsidRDefault="00FB74A8" w:rsidP="00FB74A8">
            <w:pPr>
              <w:rPr>
                <w:b/>
                <w:bCs/>
                <w:color w:val="000000"/>
                <w:sz w:val="18"/>
                <w:szCs w:val="18"/>
              </w:rPr>
            </w:pPr>
            <w:r w:rsidRPr="00FB74A8">
              <w:rPr>
                <w:b/>
                <w:bCs/>
                <w:color w:val="000000"/>
                <w:sz w:val="18"/>
                <w:szCs w:val="18"/>
              </w:rPr>
              <w:t>Наименование характеристики по КТРУ 31.09.10.000-00000018:</w:t>
            </w:r>
          </w:p>
          <w:p w:rsidR="00FB74A8" w:rsidRPr="00FB74A8" w:rsidRDefault="00FB74A8" w:rsidP="00FB74A8">
            <w:pPr>
              <w:rPr>
                <w:bCs/>
                <w:color w:val="000000"/>
                <w:sz w:val="18"/>
                <w:szCs w:val="18"/>
              </w:rPr>
            </w:pPr>
            <w:r w:rsidRPr="00FB74A8">
              <w:rPr>
                <w:bCs/>
                <w:color w:val="000000"/>
                <w:sz w:val="18"/>
                <w:szCs w:val="18"/>
              </w:rPr>
              <w:t>1.1. Тип каркаса - металлический;</w:t>
            </w:r>
          </w:p>
          <w:p w:rsidR="00FB74A8" w:rsidRPr="00FB74A8" w:rsidRDefault="00FB74A8" w:rsidP="00FB74A8">
            <w:pPr>
              <w:rPr>
                <w:bCs/>
                <w:color w:val="000000"/>
                <w:sz w:val="18"/>
                <w:szCs w:val="18"/>
              </w:rPr>
            </w:pPr>
            <w:r w:rsidRPr="00FB74A8">
              <w:rPr>
                <w:bCs/>
                <w:color w:val="000000"/>
                <w:sz w:val="18"/>
                <w:szCs w:val="18"/>
              </w:rPr>
              <w:t>1.2. Наличие мягкого сидени</w:t>
            </w:r>
            <w:proofErr w:type="gramStart"/>
            <w:r w:rsidRPr="00FB74A8">
              <w:rPr>
                <w:bCs/>
                <w:color w:val="000000"/>
                <w:sz w:val="18"/>
                <w:szCs w:val="18"/>
              </w:rPr>
              <w:t>я-</w:t>
            </w:r>
            <w:proofErr w:type="gramEnd"/>
            <w:r w:rsidRPr="00FB74A8">
              <w:rPr>
                <w:bCs/>
                <w:color w:val="000000"/>
                <w:sz w:val="18"/>
                <w:szCs w:val="18"/>
              </w:rPr>
              <w:t xml:space="preserve"> да;</w:t>
            </w:r>
          </w:p>
          <w:p w:rsidR="00FB74A8" w:rsidRPr="00FB74A8" w:rsidRDefault="00FB74A8" w:rsidP="00FB74A8">
            <w:pPr>
              <w:rPr>
                <w:bCs/>
                <w:color w:val="000000"/>
                <w:sz w:val="18"/>
                <w:szCs w:val="18"/>
              </w:rPr>
            </w:pPr>
            <w:r w:rsidRPr="00FB74A8">
              <w:rPr>
                <w:bCs/>
                <w:color w:val="000000"/>
                <w:sz w:val="18"/>
                <w:szCs w:val="18"/>
              </w:rPr>
              <w:t>1.3. Тип напольной опоры - ножки;</w:t>
            </w:r>
          </w:p>
          <w:p w:rsidR="00FB74A8" w:rsidRPr="00FB74A8" w:rsidRDefault="00FB74A8" w:rsidP="00FB74A8">
            <w:pPr>
              <w:rPr>
                <w:bCs/>
                <w:color w:val="000000"/>
                <w:sz w:val="18"/>
                <w:szCs w:val="18"/>
              </w:rPr>
            </w:pPr>
            <w:r w:rsidRPr="00FB74A8">
              <w:rPr>
                <w:bCs/>
                <w:color w:val="000000"/>
                <w:sz w:val="18"/>
                <w:szCs w:val="18"/>
              </w:rPr>
              <w:t xml:space="preserve">1.4. Тип обивки </w:t>
            </w:r>
            <w:proofErr w:type="gramStart"/>
            <w:r w:rsidRPr="00FB74A8">
              <w:rPr>
                <w:bCs/>
                <w:color w:val="000000"/>
                <w:sz w:val="18"/>
                <w:szCs w:val="18"/>
              </w:rPr>
              <w:t>-</w:t>
            </w:r>
            <w:proofErr w:type="spellStart"/>
            <w:r w:rsidRPr="00FB74A8">
              <w:rPr>
                <w:bCs/>
                <w:color w:val="000000"/>
                <w:sz w:val="18"/>
                <w:szCs w:val="18"/>
              </w:rPr>
              <w:t>э</w:t>
            </w:r>
            <w:proofErr w:type="gramEnd"/>
            <w:r w:rsidRPr="00FB74A8">
              <w:rPr>
                <w:bCs/>
                <w:color w:val="000000"/>
                <w:sz w:val="18"/>
                <w:szCs w:val="18"/>
              </w:rPr>
              <w:t>кокожа</w:t>
            </w:r>
            <w:proofErr w:type="spellEnd"/>
            <w:r w:rsidRPr="00FB74A8">
              <w:rPr>
                <w:bCs/>
                <w:color w:val="000000"/>
                <w:sz w:val="18"/>
                <w:szCs w:val="18"/>
              </w:rPr>
              <w:t>;</w:t>
            </w:r>
          </w:p>
          <w:p w:rsidR="00FB74A8" w:rsidRPr="00FB74A8" w:rsidRDefault="00FB74A8" w:rsidP="00FB74A8">
            <w:pPr>
              <w:rPr>
                <w:bCs/>
                <w:color w:val="000000"/>
                <w:sz w:val="18"/>
                <w:szCs w:val="18"/>
              </w:rPr>
            </w:pPr>
            <w:r w:rsidRPr="00FB74A8">
              <w:rPr>
                <w:bCs/>
                <w:color w:val="000000"/>
                <w:sz w:val="18"/>
                <w:szCs w:val="18"/>
              </w:rPr>
              <w:t xml:space="preserve">1.5. Высота </w:t>
            </w:r>
            <w:proofErr w:type="gramStart"/>
            <w:r w:rsidRPr="00FB74A8">
              <w:rPr>
                <w:bCs/>
                <w:color w:val="000000"/>
                <w:sz w:val="18"/>
                <w:szCs w:val="18"/>
              </w:rPr>
              <w:t xml:space="preserve">( </w:t>
            </w:r>
            <w:proofErr w:type="gramEnd"/>
            <w:r w:rsidRPr="00FB74A8">
              <w:rPr>
                <w:bCs/>
                <w:color w:val="000000"/>
                <w:sz w:val="18"/>
                <w:szCs w:val="18"/>
              </w:rPr>
              <w:t>Миллиметр ) – не менее  430;</w:t>
            </w:r>
          </w:p>
          <w:p w:rsidR="00FB74A8" w:rsidRPr="00FB74A8" w:rsidRDefault="00FB74A8" w:rsidP="00FB74A8">
            <w:pPr>
              <w:rPr>
                <w:bCs/>
                <w:color w:val="000000"/>
                <w:sz w:val="18"/>
                <w:szCs w:val="18"/>
              </w:rPr>
            </w:pPr>
            <w:r w:rsidRPr="00FB74A8">
              <w:rPr>
                <w:bCs/>
                <w:color w:val="000000"/>
                <w:sz w:val="18"/>
                <w:szCs w:val="18"/>
              </w:rPr>
              <w:t>1.6. Форма сидения – круглая;</w:t>
            </w:r>
          </w:p>
          <w:p w:rsidR="00FB74A8" w:rsidRPr="00FB74A8" w:rsidRDefault="00FB74A8" w:rsidP="00FB74A8">
            <w:pPr>
              <w:rPr>
                <w:bCs/>
                <w:color w:val="000000"/>
                <w:sz w:val="18"/>
                <w:szCs w:val="18"/>
              </w:rPr>
            </w:pPr>
            <w:r w:rsidRPr="00FB74A8">
              <w:rPr>
                <w:bCs/>
                <w:color w:val="000000"/>
                <w:sz w:val="18"/>
                <w:szCs w:val="18"/>
              </w:rPr>
              <w:t>1.7. Цвет обивки – слоновая кость или чили ваниль;</w:t>
            </w:r>
          </w:p>
          <w:p w:rsidR="00FB74A8" w:rsidRPr="00FB74A8" w:rsidRDefault="00FB74A8" w:rsidP="00FB74A8">
            <w:pPr>
              <w:rPr>
                <w:bCs/>
                <w:color w:val="000000"/>
                <w:sz w:val="18"/>
                <w:szCs w:val="18"/>
              </w:rPr>
            </w:pPr>
            <w:r w:rsidRPr="00FB74A8">
              <w:rPr>
                <w:bCs/>
                <w:color w:val="000000"/>
                <w:sz w:val="18"/>
                <w:szCs w:val="18"/>
              </w:rPr>
              <w:t xml:space="preserve">1.8. Диаметр опор, </w:t>
            </w:r>
            <w:proofErr w:type="gramStart"/>
            <w:r w:rsidRPr="00FB74A8">
              <w:rPr>
                <w:bCs/>
                <w:color w:val="000000"/>
                <w:sz w:val="18"/>
                <w:szCs w:val="18"/>
              </w:rPr>
              <w:t>мм</w:t>
            </w:r>
            <w:proofErr w:type="gramEnd"/>
            <w:r w:rsidRPr="00FB74A8">
              <w:rPr>
                <w:bCs/>
                <w:color w:val="000000"/>
                <w:sz w:val="18"/>
                <w:szCs w:val="18"/>
              </w:rPr>
              <w:t>.: ≥22;</w:t>
            </w:r>
          </w:p>
          <w:p w:rsidR="005B46C6" w:rsidRPr="00392CE5" w:rsidRDefault="00FB74A8" w:rsidP="00FB74A8">
            <w:pPr>
              <w:textAlignment w:val="baseline"/>
              <w:rPr>
                <w:b/>
                <w:bCs/>
                <w:color w:val="000000"/>
                <w:sz w:val="18"/>
                <w:szCs w:val="18"/>
              </w:rPr>
            </w:pPr>
            <w:r w:rsidRPr="00FB74A8">
              <w:rPr>
                <w:bCs/>
                <w:color w:val="000000"/>
                <w:sz w:val="18"/>
                <w:szCs w:val="18"/>
              </w:rPr>
              <w:t xml:space="preserve">1.9. Максимальная нагрузка, </w:t>
            </w:r>
            <w:proofErr w:type="gramStart"/>
            <w:r w:rsidRPr="00FB74A8">
              <w:rPr>
                <w:bCs/>
                <w:color w:val="000000"/>
                <w:sz w:val="18"/>
                <w:szCs w:val="18"/>
              </w:rPr>
              <w:t>кг</w:t>
            </w:r>
            <w:proofErr w:type="gramEnd"/>
            <w:r w:rsidRPr="00FB74A8">
              <w:rPr>
                <w:bCs/>
                <w:color w:val="000000"/>
                <w:sz w:val="18"/>
                <w:szCs w:val="18"/>
              </w:rPr>
              <w:t>.: ≥ 100</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5B46C6" w:rsidRDefault="005B46C6" w:rsidP="006B1383">
            <w:pPr>
              <w:jc w:val="center"/>
              <w:rPr>
                <w:color w:val="000000"/>
                <w:sz w:val="18"/>
                <w:szCs w:val="18"/>
              </w:rPr>
            </w:pPr>
          </w:p>
          <w:p w:rsidR="005B46C6" w:rsidRPr="00392CE5" w:rsidRDefault="005B46C6" w:rsidP="006B1383">
            <w:pPr>
              <w:jc w:val="center"/>
              <w:rPr>
                <w:color w:val="000000"/>
                <w:sz w:val="18"/>
                <w:szCs w:val="18"/>
              </w:rPr>
            </w:pPr>
            <w:proofErr w:type="spellStart"/>
            <w:proofErr w:type="gramStart"/>
            <w:r>
              <w:rPr>
                <w:color w:val="000000"/>
                <w:sz w:val="18"/>
                <w:szCs w:val="18"/>
              </w:rPr>
              <w:t>шт</w:t>
            </w:r>
            <w:proofErr w:type="spellEnd"/>
            <w:proofErr w:type="gramEnd"/>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5B46C6" w:rsidRDefault="005B46C6" w:rsidP="00FB74A8">
            <w:pPr>
              <w:pStyle w:val="ConsPlusNormal"/>
              <w:jc w:val="center"/>
              <w:rPr>
                <w:rFonts w:ascii="Times New Roman" w:hAnsi="Times New Roman"/>
                <w:sz w:val="18"/>
                <w:szCs w:val="18"/>
              </w:rPr>
            </w:pPr>
            <w:r>
              <w:rPr>
                <w:rFonts w:ascii="Times New Roman" w:hAnsi="Times New Roman"/>
                <w:sz w:val="18"/>
                <w:szCs w:val="18"/>
              </w:rPr>
              <w:t>8</w:t>
            </w:r>
            <w:r w:rsidR="00FB74A8">
              <w:rPr>
                <w:rFonts w:ascii="Times New Roman" w:hAnsi="Times New Roman"/>
                <w:sz w:val="18"/>
                <w:szCs w:val="18"/>
              </w:rPr>
              <w:t>6</w:t>
            </w:r>
          </w:p>
        </w:tc>
        <w:tc>
          <w:tcPr>
            <w:tcW w:w="1275" w:type="dxa"/>
            <w:tcBorders>
              <w:top w:val="single" w:sz="4" w:space="0" w:color="auto"/>
              <w:left w:val="nil"/>
              <w:bottom w:val="single" w:sz="4" w:space="0" w:color="auto"/>
              <w:right w:val="single" w:sz="4" w:space="0" w:color="auto"/>
            </w:tcBorders>
            <w:shd w:val="clear" w:color="auto" w:fill="auto"/>
            <w:vAlign w:val="center"/>
          </w:tcPr>
          <w:p w:rsidR="005B46C6" w:rsidRDefault="005B46C6" w:rsidP="006B1383">
            <w:pPr>
              <w:pStyle w:val="ConsPlusNormal"/>
              <w:jc w:val="center"/>
              <w:rPr>
                <w:rFonts w:ascii="Times New Roman" w:hAnsi="Times New Roman"/>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5B46C6" w:rsidRPr="00392CE5" w:rsidRDefault="005B46C6" w:rsidP="006B1383">
            <w:pPr>
              <w:pStyle w:val="ConsPlusNormal"/>
              <w:ind w:firstLine="0"/>
              <w:jc w:val="center"/>
              <w:rPr>
                <w:rFonts w:ascii="Times New Roman" w:hAnsi="Times New Roman"/>
                <w:sz w:val="18"/>
                <w:szCs w:val="18"/>
              </w:rPr>
            </w:pPr>
          </w:p>
        </w:tc>
      </w:tr>
      <w:tr w:rsidR="008174A7" w:rsidTr="00817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6"/>
        </w:trPr>
        <w:tc>
          <w:tcPr>
            <w:tcW w:w="8647" w:type="dxa"/>
            <w:gridSpan w:val="6"/>
          </w:tcPr>
          <w:p w:rsidR="008174A7" w:rsidRDefault="008174A7" w:rsidP="00B80AEF">
            <w:pPr>
              <w:jc w:val="both"/>
              <w:rPr>
                <w:b/>
                <w:color w:val="333333"/>
                <w:sz w:val="26"/>
                <w:szCs w:val="26"/>
              </w:rPr>
            </w:pPr>
            <w:r>
              <w:rPr>
                <w:b/>
                <w:color w:val="333333"/>
                <w:sz w:val="26"/>
                <w:szCs w:val="26"/>
              </w:rPr>
              <w:t>ИТОГО</w:t>
            </w:r>
          </w:p>
        </w:tc>
        <w:tc>
          <w:tcPr>
            <w:tcW w:w="1418" w:type="dxa"/>
          </w:tcPr>
          <w:p w:rsidR="008174A7" w:rsidRDefault="008174A7" w:rsidP="008174A7">
            <w:pPr>
              <w:jc w:val="both"/>
              <w:rPr>
                <w:b/>
                <w:color w:val="333333"/>
                <w:sz w:val="26"/>
                <w:szCs w:val="26"/>
              </w:rPr>
            </w:pPr>
          </w:p>
        </w:tc>
      </w:tr>
    </w:tbl>
    <w:p w:rsidR="006E1FC4" w:rsidRDefault="006E1FC4" w:rsidP="00E07292">
      <w:pPr>
        <w:widowControl w:val="0"/>
        <w:tabs>
          <w:tab w:val="left" w:pos="6096"/>
        </w:tabs>
        <w:overflowPunct w:val="0"/>
        <w:adjustRightInd w:val="0"/>
        <w:ind w:left="34" w:hanging="34"/>
        <w:jc w:val="both"/>
        <w:rPr>
          <w:bCs/>
          <w:iCs/>
          <w:color w:val="000000"/>
        </w:rPr>
      </w:pPr>
    </w:p>
    <w:p w:rsidR="005F5631" w:rsidRPr="00CB2A02" w:rsidRDefault="005F5631" w:rsidP="000A7C5E">
      <w:pPr>
        <w:widowControl w:val="0"/>
        <w:overflowPunct w:val="0"/>
        <w:adjustRightInd w:val="0"/>
        <w:ind w:left="34" w:firstLine="674"/>
        <w:jc w:val="both"/>
        <w:rPr>
          <w:b/>
          <w:bCs/>
          <w:iCs/>
          <w:color w:val="000000"/>
        </w:rPr>
      </w:pPr>
      <w:r>
        <w:rPr>
          <w:bCs/>
          <w:iCs/>
          <w:color w:val="000000"/>
        </w:rPr>
        <w:t xml:space="preserve">Страна происхождения Товара: </w:t>
      </w:r>
      <w:r w:rsidR="005B46C6">
        <w:rPr>
          <w:b/>
          <w:bCs/>
          <w:iCs/>
          <w:color w:val="000000"/>
        </w:rPr>
        <w:t>_________________________</w:t>
      </w:r>
    </w:p>
    <w:p w:rsidR="00614405" w:rsidRDefault="00A7234A" w:rsidP="000A7C5E">
      <w:pPr>
        <w:widowControl w:val="0"/>
        <w:overflowPunct w:val="0"/>
        <w:adjustRightInd w:val="0"/>
        <w:ind w:left="34" w:firstLine="674"/>
        <w:jc w:val="both"/>
        <w:rPr>
          <w:bCs/>
          <w:iCs/>
          <w:color w:val="000000"/>
        </w:rPr>
      </w:pPr>
      <w:proofErr w:type="gramStart"/>
      <w:r w:rsidRPr="00A119FD">
        <w:rPr>
          <w:bCs/>
          <w:iCs/>
          <w:color w:val="000000"/>
        </w:rPr>
        <w:t>В с</w:t>
      </w:r>
      <w:r w:rsidR="006E75EC">
        <w:rPr>
          <w:bCs/>
          <w:iCs/>
          <w:color w:val="000000"/>
        </w:rPr>
        <w:t>вязи с тем, что характеристики Т</w:t>
      </w:r>
      <w:r w:rsidRPr="00A119FD">
        <w:rPr>
          <w:bCs/>
          <w:iCs/>
          <w:color w:val="000000"/>
        </w:rPr>
        <w:t>овара, указанные в КТРУ не являются исчерпывающими</w:t>
      </w:r>
      <w:r w:rsidR="000A7C5E" w:rsidRPr="00A119FD">
        <w:rPr>
          <w:bCs/>
          <w:iCs/>
          <w:color w:val="000000"/>
        </w:rPr>
        <w:t xml:space="preserve"> и не позволяют точно определить качественные, функциональные и технич</w:t>
      </w:r>
      <w:r w:rsidR="00584415">
        <w:rPr>
          <w:bCs/>
          <w:iCs/>
          <w:color w:val="000000"/>
        </w:rPr>
        <w:t>еские характеристики закупаемого</w:t>
      </w:r>
      <w:r w:rsidR="000A7C5E" w:rsidRPr="00A119FD">
        <w:rPr>
          <w:bCs/>
          <w:iCs/>
          <w:color w:val="000000"/>
        </w:rPr>
        <w:t xml:space="preserve"> </w:t>
      </w:r>
      <w:r w:rsidR="00A119FD" w:rsidRPr="00A119FD">
        <w:rPr>
          <w:bCs/>
          <w:iCs/>
          <w:color w:val="000000"/>
        </w:rPr>
        <w:t>Т</w:t>
      </w:r>
      <w:r w:rsidR="000A7C5E" w:rsidRPr="00A119FD">
        <w:rPr>
          <w:bCs/>
          <w:iCs/>
          <w:color w:val="000000"/>
        </w:rPr>
        <w:t>овар</w:t>
      </w:r>
      <w:r w:rsidR="00584415">
        <w:rPr>
          <w:bCs/>
          <w:iCs/>
          <w:color w:val="000000"/>
        </w:rPr>
        <w:t>а</w:t>
      </w:r>
      <w:r w:rsidR="000A7C5E" w:rsidRPr="00A119FD">
        <w:rPr>
          <w:bCs/>
          <w:iCs/>
          <w:color w:val="000000"/>
        </w:rPr>
        <w:t>,</w:t>
      </w:r>
      <w:r w:rsidR="00596E11">
        <w:rPr>
          <w:bCs/>
          <w:iCs/>
          <w:color w:val="000000"/>
        </w:rPr>
        <w:t xml:space="preserve"> в</w:t>
      </w:r>
      <w:r w:rsidR="000A7C5E" w:rsidRPr="00A119FD">
        <w:rPr>
          <w:bCs/>
          <w:iCs/>
          <w:color w:val="000000"/>
        </w:rPr>
        <w:t xml:space="preserve"> описание объект</w:t>
      </w:r>
      <w:r w:rsidR="00584415">
        <w:rPr>
          <w:bCs/>
          <w:iCs/>
          <w:color w:val="000000"/>
        </w:rPr>
        <w:t>а</w:t>
      </w:r>
      <w:r w:rsidR="000A7C5E" w:rsidRPr="00A119FD">
        <w:rPr>
          <w:bCs/>
          <w:iCs/>
          <w:color w:val="000000"/>
        </w:rPr>
        <w:t xml:space="preserve"> закупки в соответствии с требованиями ст. 33 Федерального закона от 05.04.2013 г. № 44-ФЗ «О контрактной системе в сфере закупок товаров, работ, услуг для обеспечения государственных и муниципальных нужд» включены</w:t>
      </w:r>
      <w:r w:rsidR="00A119FD" w:rsidRPr="00A119FD">
        <w:rPr>
          <w:bCs/>
          <w:iCs/>
          <w:color w:val="000000"/>
        </w:rPr>
        <w:t xml:space="preserve"> дополнительные характеристики Т</w:t>
      </w:r>
      <w:r w:rsidR="00584415">
        <w:rPr>
          <w:bCs/>
          <w:iCs/>
          <w:color w:val="000000"/>
        </w:rPr>
        <w:t>овара</w:t>
      </w:r>
      <w:proofErr w:type="gramEnd"/>
      <w:r w:rsidR="000A7C5E" w:rsidRPr="00A119FD">
        <w:rPr>
          <w:bCs/>
          <w:iCs/>
          <w:color w:val="000000"/>
        </w:rPr>
        <w:t xml:space="preserve"> в целях обе</w:t>
      </w:r>
      <w:r w:rsidR="00584415">
        <w:rPr>
          <w:bCs/>
          <w:iCs/>
          <w:color w:val="000000"/>
        </w:rPr>
        <w:t>спечения соответствия закупаемого Това</w:t>
      </w:r>
      <w:r w:rsidR="009B254B">
        <w:rPr>
          <w:bCs/>
          <w:iCs/>
          <w:color w:val="000000"/>
        </w:rPr>
        <w:t>р</w:t>
      </w:r>
      <w:r w:rsidR="00584415">
        <w:rPr>
          <w:bCs/>
          <w:iCs/>
          <w:color w:val="000000"/>
        </w:rPr>
        <w:t>а</w:t>
      </w:r>
      <w:r w:rsidR="000A7C5E" w:rsidRPr="00A119FD">
        <w:rPr>
          <w:bCs/>
          <w:iCs/>
          <w:color w:val="000000"/>
        </w:rPr>
        <w:t xml:space="preserve"> потребностям Заказчика.</w:t>
      </w:r>
      <w:r w:rsidR="008A51E6">
        <w:rPr>
          <w:bCs/>
          <w:iCs/>
          <w:color w:val="000000"/>
        </w:rPr>
        <w:t xml:space="preserve"> </w:t>
      </w:r>
    </w:p>
    <w:p w:rsidR="00917F8F" w:rsidRDefault="00917F8F" w:rsidP="000A7C5E">
      <w:pPr>
        <w:widowControl w:val="0"/>
        <w:overflowPunct w:val="0"/>
        <w:adjustRightInd w:val="0"/>
        <w:ind w:left="34" w:firstLine="674"/>
        <w:jc w:val="both"/>
        <w:rPr>
          <w:bCs/>
          <w:iCs/>
          <w:color w:val="000000"/>
        </w:rPr>
      </w:pPr>
      <w:r>
        <w:rPr>
          <w:bCs/>
          <w:iCs/>
          <w:color w:val="000000"/>
        </w:rPr>
        <w:t>В стоимость Товара включена доставка</w:t>
      </w:r>
      <w:r w:rsidR="005B46C6">
        <w:rPr>
          <w:bCs/>
          <w:iCs/>
          <w:color w:val="000000"/>
        </w:rPr>
        <w:t xml:space="preserve"> по адресу: г. Абакан, квартал Молодежный, 15</w:t>
      </w:r>
      <w:r>
        <w:rPr>
          <w:bCs/>
          <w:iCs/>
          <w:color w:val="000000"/>
        </w:rPr>
        <w:t>.</w:t>
      </w:r>
    </w:p>
    <w:p w:rsidR="00257324" w:rsidRPr="006E75EC" w:rsidRDefault="00257324" w:rsidP="00257324">
      <w:pPr>
        <w:widowControl w:val="0"/>
        <w:overflowPunct w:val="0"/>
        <w:adjustRightInd w:val="0"/>
        <w:ind w:left="34"/>
        <w:rPr>
          <w:bCs/>
          <w:iCs/>
          <w:color w:val="000000"/>
          <w:u w:val="single"/>
        </w:rPr>
      </w:pPr>
      <w:r w:rsidRPr="006E75EC">
        <w:rPr>
          <w:bCs/>
          <w:iCs/>
          <w:color w:val="000000"/>
          <w:u w:val="single"/>
          <w:lang w:val="en-US"/>
        </w:rPr>
        <w:t>II</w:t>
      </w:r>
      <w:r w:rsidR="006E75EC" w:rsidRPr="006E75EC">
        <w:rPr>
          <w:bCs/>
          <w:iCs/>
          <w:color w:val="000000"/>
          <w:u w:val="single"/>
        </w:rPr>
        <w:t>. Требования к состоянию Т</w:t>
      </w:r>
      <w:r w:rsidRPr="006E75EC">
        <w:rPr>
          <w:bCs/>
          <w:iCs/>
          <w:color w:val="000000"/>
          <w:u w:val="single"/>
        </w:rPr>
        <w:t>овара:</w:t>
      </w:r>
    </w:p>
    <w:p w:rsidR="00257324" w:rsidRDefault="00257324" w:rsidP="00257324">
      <w:pPr>
        <w:tabs>
          <w:tab w:val="num" w:pos="0"/>
        </w:tabs>
        <w:ind w:firstLine="709"/>
        <w:jc w:val="both"/>
        <w:rPr>
          <w:bCs/>
          <w:iCs/>
          <w:color w:val="000000"/>
        </w:rPr>
      </w:pPr>
      <w:r w:rsidRPr="009804D2">
        <w:rPr>
          <w:bCs/>
          <w:iCs/>
          <w:color w:val="000000"/>
        </w:rPr>
        <w:t>Пост</w:t>
      </w:r>
      <w:r w:rsidR="006E75EC">
        <w:rPr>
          <w:bCs/>
          <w:iCs/>
          <w:color w:val="000000"/>
        </w:rPr>
        <w:t>авляемый Товар должен быть новым Товаром (Т</w:t>
      </w:r>
      <w:r w:rsidRPr="009804D2">
        <w:rPr>
          <w:bCs/>
          <w:iCs/>
          <w:color w:val="000000"/>
        </w:rPr>
        <w:t xml:space="preserve">оваром, который не был в употреблении, в ремонте, в том </w:t>
      </w:r>
      <w:proofErr w:type="gramStart"/>
      <w:r w:rsidRPr="009804D2">
        <w:rPr>
          <w:bCs/>
          <w:iCs/>
          <w:color w:val="000000"/>
        </w:rPr>
        <w:t>числе</w:t>
      </w:r>
      <w:proofErr w:type="gramEnd"/>
      <w:r w:rsidRPr="009804D2">
        <w:rPr>
          <w:bCs/>
          <w:iCs/>
          <w:color w:val="000000"/>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D82229" w:rsidRPr="009804D2" w:rsidRDefault="00D82229" w:rsidP="00D82229">
      <w:pPr>
        <w:tabs>
          <w:tab w:val="num" w:pos="0"/>
        </w:tabs>
        <w:jc w:val="both"/>
        <w:rPr>
          <w:u w:val="single"/>
        </w:rPr>
      </w:pPr>
      <w:r w:rsidRPr="009804D2">
        <w:rPr>
          <w:lang w:val="en-US"/>
        </w:rPr>
        <w:t>I</w:t>
      </w:r>
      <w:r w:rsidR="006E75EC">
        <w:rPr>
          <w:lang w:val="en-US"/>
        </w:rPr>
        <w:t>II</w:t>
      </w:r>
      <w:r w:rsidRPr="009804D2">
        <w:t xml:space="preserve">. </w:t>
      </w:r>
      <w:r w:rsidRPr="009804D2">
        <w:rPr>
          <w:u w:val="single"/>
        </w:rPr>
        <w:t xml:space="preserve">Требования к предоставлению </w:t>
      </w:r>
      <w:r w:rsidR="006E75EC">
        <w:rPr>
          <w:u w:val="single"/>
        </w:rPr>
        <w:t>Поставщиком</w:t>
      </w:r>
      <w:r w:rsidR="006E75EC" w:rsidRPr="009804D2">
        <w:rPr>
          <w:u w:val="single"/>
        </w:rPr>
        <w:t xml:space="preserve"> </w:t>
      </w:r>
      <w:r w:rsidRPr="009804D2">
        <w:rPr>
          <w:u w:val="single"/>
        </w:rPr>
        <w:t>гарантии Товара и к сроку действия такой гарантии:</w:t>
      </w:r>
    </w:p>
    <w:p w:rsidR="00D82229" w:rsidRPr="009804D2" w:rsidRDefault="00D82229" w:rsidP="00D82229">
      <w:pPr>
        <w:pStyle w:val="af2"/>
        <w:ind w:firstLine="708"/>
        <w:jc w:val="both"/>
        <w:rPr>
          <w:rFonts w:ascii="Times New Roman" w:hAnsi="Times New Roman"/>
          <w:sz w:val="24"/>
          <w:szCs w:val="24"/>
        </w:rPr>
      </w:pPr>
      <w:r w:rsidRPr="009804D2">
        <w:rPr>
          <w:rFonts w:ascii="Times New Roman" w:hAnsi="Times New Roman"/>
          <w:sz w:val="24"/>
          <w:szCs w:val="24"/>
        </w:rPr>
        <w:t>Срок действия гарантии Поставщика –</w:t>
      </w:r>
      <w:r w:rsidR="006E75EC">
        <w:rPr>
          <w:rFonts w:ascii="Times New Roman" w:hAnsi="Times New Roman"/>
          <w:sz w:val="24"/>
          <w:szCs w:val="24"/>
        </w:rPr>
        <w:t xml:space="preserve"> 12 месяцев с момента поставки Т</w:t>
      </w:r>
      <w:r w:rsidR="005B46C6">
        <w:rPr>
          <w:rFonts w:ascii="Times New Roman" w:hAnsi="Times New Roman"/>
          <w:sz w:val="24"/>
          <w:szCs w:val="24"/>
        </w:rPr>
        <w:t>овара</w:t>
      </w:r>
      <w:r w:rsidRPr="009804D2">
        <w:rPr>
          <w:rFonts w:ascii="Times New Roman" w:hAnsi="Times New Roman"/>
          <w:sz w:val="24"/>
          <w:szCs w:val="24"/>
        </w:rPr>
        <w:t>.</w:t>
      </w:r>
    </w:p>
    <w:p w:rsidR="00D82229" w:rsidRDefault="00D82229" w:rsidP="00D82229">
      <w:pPr>
        <w:pStyle w:val="12"/>
        <w:spacing w:line="240" w:lineRule="auto"/>
        <w:ind w:right="-71"/>
        <w:rPr>
          <w:noProof/>
          <w:spacing w:val="2"/>
          <w:szCs w:val="24"/>
        </w:rPr>
      </w:pPr>
      <w:r w:rsidRPr="009804D2">
        <w:rPr>
          <w:noProof/>
          <w:spacing w:val="2"/>
          <w:szCs w:val="24"/>
        </w:rPr>
        <w:t>В течение гарантийного срока Поставщик осуществляет безвозмездное устранение недостат</w:t>
      </w:r>
      <w:r w:rsidR="006E75EC">
        <w:rPr>
          <w:noProof/>
          <w:spacing w:val="2"/>
          <w:szCs w:val="24"/>
        </w:rPr>
        <w:t>ков Товара, в том числе замену Т</w:t>
      </w:r>
      <w:r w:rsidRPr="009804D2">
        <w:rPr>
          <w:noProof/>
          <w:spacing w:val="2"/>
          <w:szCs w:val="24"/>
        </w:rPr>
        <w:t>овара ненадлежащего качества.</w:t>
      </w:r>
    </w:p>
    <w:p w:rsidR="00D82229" w:rsidRPr="009804D2" w:rsidRDefault="006E75EC" w:rsidP="00D82229">
      <w:pPr>
        <w:pStyle w:val="12"/>
        <w:spacing w:line="240" w:lineRule="auto"/>
        <w:ind w:right="-71"/>
        <w:rPr>
          <w:i/>
          <w:noProof/>
          <w:szCs w:val="24"/>
        </w:rPr>
      </w:pPr>
      <w:r>
        <w:rPr>
          <w:noProof/>
          <w:szCs w:val="24"/>
        </w:rPr>
        <w:t>Срок устранения недостатков Т</w:t>
      </w:r>
      <w:r w:rsidR="00D82229" w:rsidRPr="009804D2">
        <w:rPr>
          <w:noProof/>
          <w:szCs w:val="24"/>
        </w:rPr>
        <w:t xml:space="preserve">овара составляет не более 20 (двадцати) дней с момента получения Поставщиком письменного требования </w:t>
      </w:r>
      <w:r w:rsidR="002C5C92">
        <w:rPr>
          <w:noProof/>
          <w:szCs w:val="24"/>
        </w:rPr>
        <w:t>Заказчика</w:t>
      </w:r>
      <w:r w:rsidR="00D82229" w:rsidRPr="009804D2">
        <w:rPr>
          <w:noProof/>
          <w:szCs w:val="24"/>
        </w:rPr>
        <w:t xml:space="preserve"> об устранении недостатков. В данный срок входит время, затраченное на транспортировку </w:t>
      </w:r>
      <w:r>
        <w:rPr>
          <w:noProof/>
          <w:szCs w:val="24"/>
        </w:rPr>
        <w:t>Т</w:t>
      </w:r>
      <w:r w:rsidR="00D82229" w:rsidRPr="009804D2">
        <w:rPr>
          <w:noProof/>
          <w:szCs w:val="24"/>
        </w:rPr>
        <w:t xml:space="preserve">овара к месту устранения недостатков. </w:t>
      </w:r>
    </w:p>
    <w:p w:rsidR="00D82229" w:rsidRDefault="00D82229" w:rsidP="00D82229">
      <w:pPr>
        <w:tabs>
          <w:tab w:val="left" w:pos="0"/>
        </w:tabs>
        <w:ind w:right="57" w:firstLine="709"/>
        <w:jc w:val="both"/>
        <w:rPr>
          <w:noProof/>
          <w:spacing w:val="2"/>
        </w:rPr>
      </w:pPr>
      <w:r w:rsidRPr="009804D2">
        <w:rPr>
          <w:noProof/>
        </w:rPr>
        <w:t>Все расходы, связанные с уст</w:t>
      </w:r>
      <w:r w:rsidR="006E75EC">
        <w:rPr>
          <w:noProof/>
        </w:rPr>
        <w:t>ранением недостатков и заменой Т</w:t>
      </w:r>
      <w:r w:rsidRPr="009804D2">
        <w:rPr>
          <w:noProof/>
        </w:rPr>
        <w:t>овара ненадлежащего качества в период гарантийного срока оплачиваются за счет Поставщика</w:t>
      </w:r>
      <w:r w:rsidRPr="009804D2">
        <w:rPr>
          <w:noProof/>
          <w:spacing w:val="2"/>
        </w:rPr>
        <w:t>.</w:t>
      </w:r>
    </w:p>
    <w:p w:rsidR="00B7712E" w:rsidRDefault="00B7712E" w:rsidP="00D82229">
      <w:pPr>
        <w:tabs>
          <w:tab w:val="left" w:pos="0"/>
        </w:tabs>
        <w:ind w:right="57" w:firstLine="709"/>
        <w:jc w:val="both"/>
        <w:rPr>
          <w:noProof/>
          <w:spacing w:val="2"/>
          <w:u w:val="single"/>
        </w:rPr>
      </w:pPr>
      <w:r>
        <w:rPr>
          <w:noProof/>
          <w:spacing w:val="2"/>
          <w:lang w:val="en-US"/>
        </w:rPr>
        <w:t>VI</w:t>
      </w:r>
      <w:r w:rsidRPr="00FB74A8">
        <w:rPr>
          <w:noProof/>
          <w:spacing w:val="2"/>
        </w:rPr>
        <w:t>.</w:t>
      </w:r>
      <w:r>
        <w:rPr>
          <w:noProof/>
          <w:spacing w:val="2"/>
        </w:rPr>
        <w:t xml:space="preserve"> </w:t>
      </w:r>
      <w:r w:rsidRPr="00B7712E">
        <w:rPr>
          <w:noProof/>
          <w:spacing w:val="2"/>
          <w:u w:val="single"/>
        </w:rPr>
        <w:t>Приемка товара:</w:t>
      </w:r>
    </w:p>
    <w:p w:rsidR="00B7712E" w:rsidRDefault="00B7712E" w:rsidP="00D82229">
      <w:pPr>
        <w:tabs>
          <w:tab w:val="left" w:pos="0"/>
        </w:tabs>
        <w:ind w:right="57" w:firstLine="709"/>
        <w:jc w:val="both"/>
        <w:rPr>
          <w:noProof/>
          <w:spacing w:val="2"/>
          <w:u w:val="single"/>
        </w:rPr>
      </w:pPr>
      <w:proofErr w:type="gramStart"/>
      <w:r>
        <w:rPr>
          <w:noProof/>
          <w:spacing w:val="2"/>
          <w:u w:val="single"/>
        </w:rPr>
        <w:t>П</w:t>
      </w:r>
      <w:r w:rsidRPr="00B7712E">
        <w:rPr>
          <w:noProof/>
          <w:spacing w:val="2"/>
          <w:u w:val="single"/>
        </w:rPr>
        <w:t xml:space="preserve">ри приемке </w:t>
      </w:r>
      <w:r>
        <w:rPr>
          <w:noProof/>
          <w:spacing w:val="2"/>
          <w:u w:val="single"/>
        </w:rPr>
        <w:t xml:space="preserve">Товара </w:t>
      </w:r>
      <w:r w:rsidR="00340515">
        <w:rPr>
          <w:noProof/>
          <w:spacing w:val="2"/>
          <w:u w:val="single"/>
        </w:rPr>
        <w:t>Заказчиком формируется</w:t>
      </w:r>
      <w:r w:rsidRPr="00B7712E">
        <w:rPr>
          <w:noProof/>
          <w:spacing w:val="2"/>
          <w:u w:val="single"/>
        </w:rPr>
        <w:t xml:space="preserve"> акт приемки товаров, работ, услуг по форме 0510452</w:t>
      </w:r>
      <w:r>
        <w:rPr>
          <w:noProof/>
          <w:spacing w:val="2"/>
          <w:u w:val="single"/>
        </w:rPr>
        <w:t xml:space="preserve"> (</w:t>
      </w:r>
      <w:r w:rsidRPr="00B7712E">
        <w:rPr>
          <w:noProof/>
          <w:spacing w:val="2"/>
          <w:u w:val="single"/>
        </w:rPr>
        <w:t>Приказ Минфина России от 15.04.2021 N 61н (</w:t>
      </w:r>
      <w:r w:rsidRPr="00FB74A8">
        <w:rPr>
          <w:noProof/>
          <w:spacing w:val="2"/>
          <w:u w:val="single"/>
        </w:rPr>
        <w:t xml:space="preserve">ред. </w:t>
      </w:r>
      <w:bookmarkStart w:id="40" w:name="_GoBack"/>
      <w:bookmarkEnd w:id="40"/>
      <w:r w:rsidR="00FB74A8" w:rsidRPr="00FB74A8">
        <w:rPr>
          <w:noProof/>
          <w:spacing w:val="2"/>
          <w:u w:val="single"/>
        </w:rPr>
        <w:t>от 30.09.2024 N 144н</w:t>
      </w:r>
      <w:r w:rsidRPr="00B7712E">
        <w:rPr>
          <w:noProof/>
          <w:spacing w:val="2"/>
          <w:u w:val="single"/>
        </w:rPr>
        <w:t>)</w:t>
      </w:r>
      <w:r>
        <w:rPr>
          <w:noProof/>
          <w:spacing w:val="2"/>
          <w:u w:val="single"/>
        </w:rPr>
        <w:t xml:space="preserve">. </w:t>
      </w:r>
      <w:proofErr w:type="gramEnd"/>
    </w:p>
    <w:p w:rsidR="00340515" w:rsidRDefault="00340515" w:rsidP="00D82229">
      <w:pPr>
        <w:tabs>
          <w:tab w:val="left" w:pos="0"/>
        </w:tabs>
        <w:ind w:right="57" w:firstLine="709"/>
        <w:jc w:val="both"/>
        <w:rPr>
          <w:noProof/>
          <w:spacing w:val="2"/>
          <w:u w:val="single"/>
        </w:rPr>
      </w:pPr>
      <w:r w:rsidRPr="00340515">
        <w:rPr>
          <w:noProof/>
          <w:spacing w:val="2"/>
          <w:u w:val="single"/>
        </w:rPr>
        <w:t>Подписание Акта приемки (ф. 0510452) представителем поставщика (подрядчика, исполнителя) может осуществляться на бумажном носителе (собственноручно) (пункт 64.28 Приказа N 61н), либо - посредством подписания в электронном виде с применением ЭЦП, в рамках установленного электронного взаимодействия между заказчиком и поставщиком (подрядчиком, исполнителем).</w:t>
      </w:r>
    </w:p>
    <w:p w:rsidR="00340515" w:rsidRDefault="00340515" w:rsidP="00D82229">
      <w:pPr>
        <w:tabs>
          <w:tab w:val="left" w:pos="0"/>
        </w:tabs>
        <w:ind w:right="57" w:firstLine="709"/>
        <w:jc w:val="both"/>
        <w:rPr>
          <w:noProof/>
          <w:spacing w:val="2"/>
          <w:u w:val="single"/>
        </w:rPr>
      </w:pPr>
    </w:p>
    <w:p w:rsidR="00B7712E" w:rsidRDefault="00B7712E" w:rsidP="00D82229">
      <w:pPr>
        <w:tabs>
          <w:tab w:val="left" w:pos="0"/>
        </w:tabs>
        <w:ind w:right="57" w:firstLine="709"/>
        <w:jc w:val="both"/>
        <w:rPr>
          <w:noProof/>
          <w:spacing w:val="2"/>
          <w:u w:val="single"/>
        </w:rPr>
      </w:pPr>
      <w:r w:rsidRPr="00B7712E">
        <w:rPr>
          <w:noProof/>
          <w:spacing w:val="2"/>
          <w:u w:val="single"/>
        </w:rPr>
        <w:t xml:space="preserve"> </w:t>
      </w:r>
    </w:p>
    <w:p w:rsidR="00B7712E" w:rsidRPr="00B7712E" w:rsidRDefault="00B7712E" w:rsidP="00D82229">
      <w:pPr>
        <w:tabs>
          <w:tab w:val="left" w:pos="0"/>
        </w:tabs>
        <w:ind w:right="57" w:firstLine="709"/>
        <w:jc w:val="both"/>
        <w:rPr>
          <w:noProof/>
          <w:spacing w:val="2"/>
          <w:u w:val="single"/>
        </w:rPr>
      </w:pPr>
    </w:p>
    <w:tbl>
      <w:tblPr>
        <w:tblW w:w="0" w:type="auto"/>
        <w:tblInd w:w="204" w:type="dxa"/>
        <w:tblLayout w:type="fixed"/>
        <w:tblCellMar>
          <w:top w:w="102" w:type="dxa"/>
          <w:left w:w="62" w:type="dxa"/>
          <w:bottom w:w="102" w:type="dxa"/>
          <w:right w:w="62" w:type="dxa"/>
        </w:tblCellMar>
        <w:tblLook w:val="0000" w:firstRow="0" w:lastRow="0" w:firstColumn="0" w:lastColumn="0" w:noHBand="0" w:noVBand="0"/>
      </w:tblPr>
      <w:tblGrid>
        <w:gridCol w:w="4162"/>
        <w:gridCol w:w="341"/>
        <w:gridCol w:w="4382"/>
      </w:tblGrid>
      <w:tr w:rsidR="00A44E76" w:rsidRPr="00F948E0" w:rsidTr="004A1BFF">
        <w:trPr>
          <w:trHeight w:val="224"/>
        </w:trPr>
        <w:tc>
          <w:tcPr>
            <w:tcW w:w="4162" w:type="dxa"/>
            <w:tcBorders>
              <w:top w:val="nil"/>
              <w:left w:val="nil"/>
              <w:right w:val="nil"/>
            </w:tcBorders>
          </w:tcPr>
          <w:p w:rsidR="00A44E76" w:rsidRPr="008174A7" w:rsidRDefault="004A1BFF" w:rsidP="00826BCD">
            <w:pPr>
              <w:pStyle w:val="ConsPlusNormal"/>
              <w:jc w:val="center"/>
              <w:rPr>
                <w:rFonts w:ascii="Times New Roman" w:hAnsi="Times New Roman"/>
              </w:rPr>
            </w:pPr>
            <w:r w:rsidRPr="008174A7">
              <w:rPr>
                <w:rFonts w:ascii="Times New Roman" w:hAnsi="Times New Roman"/>
              </w:rPr>
              <w:t>ЗАКАЗЧИК:</w:t>
            </w:r>
          </w:p>
          <w:p w:rsidR="006E75EC" w:rsidRPr="008174A7" w:rsidRDefault="00C00FFC" w:rsidP="00090348">
            <w:pPr>
              <w:pStyle w:val="ConsPlusNormal"/>
              <w:ind w:firstLine="0"/>
              <w:jc w:val="both"/>
              <w:rPr>
                <w:rFonts w:ascii="Times New Roman" w:hAnsi="Times New Roman"/>
              </w:rPr>
            </w:pPr>
            <w:r>
              <w:rPr>
                <w:rFonts w:ascii="Times New Roman" w:hAnsi="Times New Roman"/>
              </w:rPr>
              <w:t>Начальник</w:t>
            </w:r>
          </w:p>
        </w:tc>
        <w:tc>
          <w:tcPr>
            <w:tcW w:w="341" w:type="dxa"/>
            <w:tcBorders>
              <w:top w:val="nil"/>
              <w:left w:val="nil"/>
              <w:bottom w:val="nil"/>
              <w:right w:val="nil"/>
            </w:tcBorders>
          </w:tcPr>
          <w:p w:rsidR="00A44E76" w:rsidRPr="008174A7" w:rsidRDefault="00A44E76" w:rsidP="00826BCD">
            <w:pPr>
              <w:pStyle w:val="ConsPlusNormal"/>
              <w:rPr>
                <w:rFonts w:ascii="Times New Roman" w:hAnsi="Times New Roman"/>
              </w:rPr>
            </w:pPr>
          </w:p>
        </w:tc>
        <w:tc>
          <w:tcPr>
            <w:tcW w:w="4382" w:type="dxa"/>
            <w:tcBorders>
              <w:top w:val="nil"/>
              <w:left w:val="nil"/>
              <w:right w:val="nil"/>
            </w:tcBorders>
          </w:tcPr>
          <w:p w:rsidR="006E75EC" w:rsidRPr="00C00FFC" w:rsidRDefault="004A1BFF" w:rsidP="00826BCD">
            <w:pPr>
              <w:pStyle w:val="ConsPlusNormal"/>
              <w:jc w:val="center"/>
              <w:rPr>
                <w:rFonts w:ascii="Times New Roman" w:hAnsi="Times New Roman"/>
                <w:highlight w:val="yellow"/>
              </w:rPr>
            </w:pPr>
            <w:r w:rsidRPr="00C00FFC">
              <w:rPr>
                <w:rFonts w:ascii="Times New Roman" w:hAnsi="Times New Roman"/>
                <w:highlight w:val="yellow"/>
              </w:rPr>
              <w:t>ПОСТАВЩИК:</w:t>
            </w:r>
          </w:p>
          <w:p w:rsidR="00A44E76" w:rsidRPr="00C00FFC" w:rsidRDefault="008174A7" w:rsidP="007D72B5">
            <w:pPr>
              <w:jc w:val="both"/>
              <w:rPr>
                <w:highlight w:val="yellow"/>
              </w:rPr>
            </w:pPr>
            <w:r w:rsidRPr="00C00FFC">
              <w:rPr>
                <w:highlight w:val="yellow"/>
              </w:rPr>
              <w:t>Должность</w:t>
            </w:r>
          </w:p>
        </w:tc>
      </w:tr>
      <w:tr w:rsidR="00A44E76" w:rsidRPr="00B15A41" w:rsidTr="004A1BFF">
        <w:trPr>
          <w:trHeight w:val="224"/>
        </w:trPr>
        <w:tc>
          <w:tcPr>
            <w:tcW w:w="4162" w:type="dxa"/>
            <w:tcBorders>
              <w:top w:val="nil"/>
              <w:left w:val="nil"/>
              <w:right w:val="nil"/>
            </w:tcBorders>
          </w:tcPr>
          <w:p w:rsidR="00A44E76" w:rsidRPr="008174A7" w:rsidRDefault="004A1BFF" w:rsidP="00400DDC">
            <w:pPr>
              <w:pStyle w:val="ConsPlusNormal"/>
              <w:ind w:firstLine="0"/>
              <w:rPr>
                <w:rFonts w:ascii="Times New Roman" w:hAnsi="Times New Roman"/>
              </w:rPr>
            </w:pPr>
            <w:r w:rsidRPr="008174A7">
              <w:rPr>
                <w:rFonts w:ascii="Times New Roman" w:hAnsi="Times New Roman"/>
              </w:rPr>
              <w:t>__________________</w:t>
            </w:r>
            <w:r w:rsidR="00B15A41" w:rsidRPr="008174A7">
              <w:rPr>
                <w:rFonts w:ascii="Times New Roman" w:hAnsi="Times New Roman"/>
              </w:rPr>
              <w:t xml:space="preserve"> </w:t>
            </w:r>
            <w:r w:rsidR="00C00FFC">
              <w:rPr>
                <w:rFonts w:ascii="Times New Roman" w:hAnsi="Times New Roman"/>
              </w:rPr>
              <w:t xml:space="preserve">А.В. </w:t>
            </w:r>
            <w:proofErr w:type="spellStart"/>
            <w:r w:rsidR="00C00FFC">
              <w:rPr>
                <w:rFonts w:ascii="Times New Roman" w:hAnsi="Times New Roman"/>
              </w:rPr>
              <w:t>Мисюра</w:t>
            </w:r>
            <w:proofErr w:type="spellEnd"/>
            <w:r w:rsidR="00090348" w:rsidRPr="008174A7">
              <w:rPr>
                <w:rFonts w:ascii="Times New Roman" w:hAnsi="Times New Roman"/>
              </w:rPr>
              <w:t xml:space="preserve">  </w:t>
            </w:r>
          </w:p>
          <w:p w:rsidR="008E0D2F" w:rsidRPr="008174A7" w:rsidRDefault="008E0D2F" w:rsidP="00400DDC">
            <w:pPr>
              <w:pStyle w:val="ConsPlusNormal"/>
              <w:ind w:firstLine="0"/>
              <w:rPr>
                <w:rFonts w:ascii="Times New Roman" w:hAnsi="Times New Roman"/>
              </w:rPr>
            </w:pPr>
            <w:r w:rsidRPr="008174A7">
              <w:rPr>
                <w:rFonts w:ascii="Times New Roman" w:hAnsi="Times New Roman"/>
              </w:rPr>
              <w:t>М.П.</w:t>
            </w:r>
          </w:p>
        </w:tc>
        <w:tc>
          <w:tcPr>
            <w:tcW w:w="341" w:type="dxa"/>
            <w:tcBorders>
              <w:top w:val="nil"/>
              <w:left w:val="nil"/>
              <w:bottom w:val="nil"/>
              <w:right w:val="nil"/>
            </w:tcBorders>
          </w:tcPr>
          <w:p w:rsidR="00A44E76" w:rsidRPr="008174A7" w:rsidRDefault="00090348" w:rsidP="00826BCD">
            <w:pPr>
              <w:pStyle w:val="ConsPlusNormal"/>
              <w:rPr>
                <w:rFonts w:ascii="Times New Roman" w:hAnsi="Times New Roman"/>
              </w:rPr>
            </w:pPr>
            <w:r w:rsidRPr="008174A7">
              <w:rPr>
                <w:rFonts w:ascii="Times New Roman" w:hAnsi="Times New Roman"/>
              </w:rPr>
              <w:t xml:space="preserve"> </w:t>
            </w:r>
          </w:p>
        </w:tc>
        <w:tc>
          <w:tcPr>
            <w:tcW w:w="4382" w:type="dxa"/>
            <w:tcBorders>
              <w:top w:val="nil"/>
              <w:left w:val="nil"/>
              <w:right w:val="nil"/>
            </w:tcBorders>
          </w:tcPr>
          <w:p w:rsidR="00A44E76" w:rsidRPr="00C00FFC" w:rsidRDefault="00090348" w:rsidP="00B15A41">
            <w:pPr>
              <w:pStyle w:val="ConsPlusNormal"/>
              <w:ind w:firstLine="0"/>
              <w:rPr>
                <w:rFonts w:ascii="Times New Roman" w:hAnsi="Times New Roman"/>
                <w:highlight w:val="yellow"/>
              </w:rPr>
            </w:pPr>
            <w:r w:rsidRPr="00C00FFC">
              <w:rPr>
                <w:rFonts w:ascii="Times New Roman" w:hAnsi="Times New Roman"/>
                <w:highlight w:val="yellow"/>
              </w:rPr>
              <w:t xml:space="preserve">  </w:t>
            </w:r>
            <w:r w:rsidR="00B15A41" w:rsidRPr="00C00FFC">
              <w:rPr>
                <w:rFonts w:ascii="Times New Roman" w:hAnsi="Times New Roman"/>
                <w:highlight w:val="yellow"/>
              </w:rPr>
              <w:t xml:space="preserve"> </w:t>
            </w:r>
            <w:r w:rsidR="004A1BFF" w:rsidRPr="00C00FFC">
              <w:rPr>
                <w:rFonts w:ascii="Times New Roman" w:hAnsi="Times New Roman"/>
                <w:highlight w:val="yellow"/>
              </w:rPr>
              <w:t xml:space="preserve">_____________________ </w:t>
            </w:r>
            <w:r w:rsidR="008174A7" w:rsidRPr="00C00FFC">
              <w:rPr>
                <w:rFonts w:ascii="Times New Roman" w:hAnsi="Times New Roman"/>
                <w:highlight w:val="yellow"/>
              </w:rPr>
              <w:t>ФИО</w:t>
            </w:r>
          </w:p>
          <w:p w:rsidR="008E0D2F" w:rsidRPr="00C00FFC" w:rsidRDefault="008E0D2F" w:rsidP="00B15A41">
            <w:pPr>
              <w:pStyle w:val="ConsPlusNormal"/>
              <w:ind w:firstLine="0"/>
              <w:rPr>
                <w:rFonts w:ascii="Times New Roman" w:hAnsi="Times New Roman"/>
                <w:highlight w:val="yellow"/>
              </w:rPr>
            </w:pPr>
            <w:r w:rsidRPr="00C00FFC">
              <w:rPr>
                <w:rFonts w:ascii="Times New Roman" w:hAnsi="Times New Roman"/>
                <w:highlight w:val="yellow"/>
              </w:rPr>
              <w:t>М.П.</w:t>
            </w:r>
          </w:p>
        </w:tc>
      </w:tr>
    </w:tbl>
    <w:p w:rsidR="006E1FC4" w:rsidRDefault="006E1FC4" w:rsidP="00D135C0">
      <w:pPr>
        <w:jc w:val="right"/>
      </w:pPr>
      <w:bookmarkStart w:id="41" w:name="P1936"/>
      <w:bookmarkEnd w:id="41"/>
    </w:p>
    <w:p w:rsidR="006E1FC4" w:rsidRDefault="006E1FC4" w:rsidP="00D135C0">
      <w:pPr>
        <w:jc w:val="right"/>
      </w:pPr>
    </w:p>
    <w:p w:rsidR="00391232" w:rsidRDefault="00391232" w:rsidP="00D135C0">
      <w:pPr>
        <w:jc w:val="right"/>
      </w:pPr>
    </w:p>
    <w:p w:rsidR="00C00FFC" w:rsidRDefault="00C00FFC" w:rsidP="00D135C0">
      <w:pPr>
        <w:jc w:val="right"/>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6B1383" w:rsidRDefault="006B1383" w:rsidP="00D135C0">
      <w:pPr>
        <w:jc w:val="right"/>
        <w:rPr>
          <w:lang w:val="en-US"/>
        </w:rPr>
      </w:pPr>
    </w:p>
    <w:p w:rsidR="00A74A27" w:rsidRPr="00A74A27" w:rsidRDefault="00A74A27" w:rsidP="00A74A27"/>
    <w:p w:rsidR="00A74A27" w:rsidRPr="00A74A27" w:rsidRDefault="00A74A27" w:rsidP="00A74A27"/>
    <w:p w:rsidR="00A74A27" w:rsidRPr="00A74A27" w:rsidRDefault="00A74A27" w:rsidP="00A74A27"/>
    <w:p w:rsidR="00A74A27" w:rsidRPr="00A74A27" w:rsidRDefault="00A74A27" w:rsidP="00A74A27"/>
    <w:p w:rsidR="00A74A27" w:rsidRPr="00A74A27" w:rsidRDefault="00A74A27" w:rsidP="00A74A27"/>
    <w:p w:rsidR="00A74A27" w:rsidRPr="00A74A27" w:rsidRDefault="00A74A27" w:rsidP="00A74A27"/>
    <w:p w:rsidR="00A74A27" w:rsidRPr="00A74A27" w:rsidRDefault="00A74A27" w:rsidP="00A74A27"/>
    <w:p w:rsidR="00A74A27" w:rsidRPr="00A74A27" w:rsidRDefault="00A74A27" w:rsidP="00A74A27"/>
    <w:p w:rsidR="00A74A27" w:rsidRPr="00A74A27" w:rsidRDefault="00A74A27" w:rsidP="00A74A27"/>
    <w:p w:rsidR="00A74A27" w:rsidRPr="00A74A27" w:rsidRDefault="00A74A27" w:rsidP="00A74A27"/>
    <w:p w:rsidR="00A74A27" w:rsidRPr="00A74A27" w:rsidRDefault="00A74A27" w:rsidP="00A74A27"/>
    <w:p w:rsidR="00A74A27" w:rsidRDefault="00A74A27" w:rsidP="00A74A27"/>
    <w:p w:rsidR="00A74A27" w:rsidRDefault="00A74A27" w:rsidP="00A74A27"/>
    <w:p w:rsidR="00A7234A" w:rsidRDefault="00A7234A" w:rsidP="00A74A27">
      <w:pPr>
        <w:jc w:val="center"/>
      </w:pPr>
    </w:p>
    <w:p w:rsidR="00A74A27" w:rsidRPr="00A74A27" w:rsidRDefault="00A74A27" w:rsidP="00A74A27">
      <w:pPr>
        <w:jc w:val="both"/>
      </w:pPr>
    </w:p>
    <w:sectPr w:rsidR="00A74A27" w:rsidRPr="00A74A27" w:rsidSect="004A1BFF">
      <w:footerReference w:type="even" r:id="rId17"/>
      <w:footerReference w:type="default" r:id="rId18"/>
      <w:pgSz w:w="11906" w:h="16838"/>
      <w:pgMar w:top="993" w:right="849"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0E1" w:rsidRDefault="00D940E1">
      <w:r>
        <w:separator/>
      </w:r>
    </w:p>
  </w:endnote>
  <w:endnote w:type="continuationSeparator" w:id="0">
    <w:p w:rsidR="00D940E1" w:rsidRDefault="00D9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12E" w:rsidRDefault="00776586">
    <w:pPr>
      <w:pStyle w:val="a7"/>
      <w:framePr w:wrap="around" w:vAnchor="text" w:hAnchor="margin" w:xAlign="right" w:y="1"/>
      <w:rPr>
        <w:rStyle w:val="a8"/>
      </w:rPr>
    </w:pPr>
    <w:r>
      <w:rPr>
        <w:rStyle w:val="a8"/>
      </w:rPr>
      <w:fldChar w:fldCharType="begin"/>
    </w:r>
    <w:r w:rsidR="00B7712E">
      <w:rPr>
        <w:rStyle w:val="a8"/>
      </w:rPr>
      <w:instrText xml:space="preserve">PAGE  </w:instrText>
    </w:r>
    <w:r>
      <w:rPr>
        <w:rStyle w:val="a8"/>
      </w:rPr>
      <w:fldChar w:fldCharType="end"/>
    </w:r>
  </w:p>
  <w:p w:rsidR="00B7712E" w:rsidRDefault="00B7712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12E" w:rsidRDefault="00776586">
    <w:pPr>
      <w:pStyle w:val="a7"/>
      <w:framePr w:wrap="around" w:vAnchor="text" w:hAnchor="margin" w:xAlign="right" w:y="1"/>
      <w:rPr>
        <w:rStyle w:val="a8"/>
      </w:rPr>
    </w:pPr>
    <w:r>
      <w:rPr>
        <w:rStyle w:val="a8"/>
      </w:rPr>
      <w:fldChar w:fldCharType="begin"/>
    </w:r>
    <w:r w:rsidR="00B7712E">
      <w:rPr>
        <w:rStyle w:val="a8"/>
      </w:rPr>
      <w:instrText xml:space="preserve">PAGE  </w:instrText>
    </w:r>
    <w:r>
      <w:rPr>
        <w:rStyle w:val="a8"/>
      </w:rPr>
      <w:fldChar w:fldCharType="separate"/>
    </w:r>
    <w:r w:rsidR="00617A83">
      <w:rPr>
        <w:rStyle w:val="a8"/>
        <w:noProof/>
      </w:rPr>
      <w:t>11</w:t>
    </w:r>
    <w:r>
      <w:rPr>
        <w:rStyle w:val="a8"/>
      </w:rPr>
      <w:fldChar w:fldCharType="end"/>
    </w:r>
  </w:p>
  <w:p w:rsidR="00B7712E" w:rsidRDefault="00B7712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0E1" w:rsidRDefault="00D940E1">
      <w:r>
        <w:separator/>
      </w:r>
    </w:p>
  </w:footnote>
  <w:footnote w:type="continuationSeparator" w:id="0">
    <w:p w:rsidR="00D940E1" w:rsidRDefault="00D94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4CF5"/>
    <w:multiLevelType w:val="hybridMultilevel"/>
    <w:tmpl w:val="2992105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26511FF"/>
    <w:multiLevelType w:val="hybridMultilevel"/>
    <w:tmpl w:val="58264344"/>
    <w:lvl w:ilvl="0" w:tplc="870EBAA8">
      <w:start w:val="1"/>
      <w:numFmt w:val="upperRoman"/>
      <w:lvlText w:val="%1."/>
      <w:lvlJc w:val="left"/>
      <w:pPr>
        <w:ind w:left="754" w:hanging="72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nsid w:val="03E631F1"/>
    <w:multiLevelType w:val="hybridMultilevel"/>
    <w:tmpl w:val="40A200FE"/>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CB5282C"/>
    <w:multiLevelType w:val="hybridMultilevel"/>
    <w:tmpl w:val="D8D055AA"/>
    <w:lvl w:ilvl="0" w:tplc="0419000F">
      <w:start w:val="1"/>
      <w:numFmt w:val="decimal"/>
      <w:lvlText w:val="%1."/>
      <w:lvlJc w:val="left"/>
      <w:pPr>
        <w:ind w:left="1406" w:hanging="360"/>
      </w:pPr>
    </w:lvl>
    <w:lvl w:ilvl="1" w:tplc="04190019" w:tentative="1">
      <w:start w:val="1"/>
      <w:numFmt w:val="lowerLetter"/>
      <w:lvlText w:val="%2."/>
      <w:lvlJc w:val="left"/>
      <w:pPr>
        <w:ind w:left="2126" w:hanging="360"/>
      </w:pPr>
    </w:lvl>
    <w:lvl w:ilvl="2" w:tplc="0419001B" w:tentative="1">
      <w:start w:val="1"/>
      <w:numFmt w:val="lowerRoman"/>
      <w:lvlText w:val="%3."/>
      <w:lvlJc w:val="right"/>
      <w:pPr>
        <w:ind w:left="2846" w:hanging="180"/>
      </w:pPr>
    </w:lvl>
    <w:lvl w:ilvl="3" w:tplc="0419000F" w:tentative="1">
      <w:start w:val="1"/>
      <w:numFmt w:val="decimal"/>
      <w:lvlText w:val="%4."/>
      <w:lvlJc w:val="left"/>
      <w:pPr>
        <w:ind w:left="3566" w:hanging="360"/>
      </w:pPr>
    </w:lvl>
    <w:lvl w:ilvl="4" w:tplc="04190019" w:tentative="1">
      <w:start w:val="1"/>
      <w:numFmt w:val="lowerLetter"/>
      <w:lvlText w:val="%5."/>
      <w:lvlJc w:val="left"/>
      <w:pPr>
        <w:ind w:left="4286" w:hanging="360"/>
      </w:pPr>
    </w:lvl>
    <w:lvl w:ilvl="5" w:tplc="0419001B" w:tentative="1">
      <w:start w:val="1"/>
      <w:numFmt w:val="lowerRoman"/>
      <w:lvlText w:val="%6."/>
      <w:lvlJc w:val="right"/>
      <w:pPr>
        <w:ind w:left="5006" w:hanging="180"/>
      </w:pPr>
    </w:lvl>
    <w:lvl w:ilvl="6" w:tplc="0419000F" w:tentative="1">
      <w:start w:val="1"/>
      <w:numFmt w:val="decimal"/>
      <w:lvlText w:val="%7."/>
      <w:lvlJc w:val="left"/>
      <w:pPr>
        <w:ind w:left="5726" w:hanging="360"/>
      </w:pPr>
    </w:lvl>
    <w:lvl w:ilvl="7" w:tplc="04190019" w:tentative="1">
      <w:start w:val="1"/>
      <w:numFmt w:val="lowerLetter"/>
      <w:lvlText w:val="%8."/>
      <w:lvlJc w:val="left"/>
      <w:pPr>
        <w:ind w:left="6446" w:hanging="360"/>
      </w:pPr>
    </w:lvl>
    <w:lvl w:ilvl="8" w:tplc="0419001B" w:tentative="1">
      <w:start w:val="1"/>
      <w:numFmt w:val="lowerRoman"/>
      <w:lvlText w:val="%9."/>
      <w:lvlJc w:val="right"/>
      <w:pPr>
        <w:ind w:left="7166" w:hanging="180"/>
      </w:pPr>
    </w:lvl>
  </w:abstractNum>
  <w:abstractNum w:abstractNumId="4">
    <w:nsid w:val="0DF17AEA"/>
    <w:multiLevelType w:val="hybridMultilevel"/>
    <w:tmpl w:val="6254C310"/>
    <w:lvl w:ilvl="0" w:tplc="0419000F">
      <w:start w:val="1"/>
      <w:numFmt w:val="decimal"/>
      <w:lvlText w:val="%1."/>
      <w:lvlJc w:val="left"/>
      <w:pPr>
        <w:ind w:left="502" w:hanging="360"/>
      </w:pPr>
    </w:lvl>
    <w:lvl w:ilvl="1" w:tplc="C4267890">
      <w:numFmt w:val="bullet"/>
      <w:lvlText w:val="•"/>
      <w:lvlJc w:val="left"/>
      <w:pPr>
        <w:ind w:left="1425" w:hanging="705"/>
      </w:pPr>
      <w:rPr>
        <w:rFonts w:ascii="Times New Roman" w:eastAsia="Times New Roman" w:hAnsi="Times New Roman" w:cs="Times New Roman" w:hint="default"/>
      </w:r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12EA5460"/>
    <w:multiLevelType w:val="hybridMultilevel"/>
    <w:tmpl w:val="58264344"/>
    <w:lvl w:ilvl="0" w:tplc="870EBAA8">
      <w:start w:val="1"/>
      <w:numFmt w:val="upperRoman"/>
      <w:lvlText w:val="%1."/>
      <w:lvlJc w:val="left"/>
      <w:pPr>
        <w:ind w:left="754" w:hanging="72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nsid w:val="146D4D86"/>
    <w:multiLevelType w:val="hybridMultilevel"/>
    <w:tmpl w:val="BEECF992"/>
    <w:lvl w:ilvl="0" w:tplc="B6A2E65A">
      <w:start w:val="1"/>
      <w:numFmt w:val="upperRoman"/>
      <w:lvlText w:val="%1."/>
      <w:lvlJc w:val="left"/>
      <w:pPr>
        <w:ind w:left="754" w:hanging="72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14897442"/>
    <w:multiLevelType w:val="hybridMultilevel"/>
    <w:tmpl w:val="6254C310"/>
    <w:lvl w:ilvl="0" w:tplc="0419000F">
      <w:start w:val="1"/>
      <w:numFmt w:val="decimal"/>
      <w:lvlText w:val="%1."/>
      <w:lvlJc w:val="left"/>
      <w:pPr>
        <w:ind w:left="502" w:hanging="360"/>
      </w:pPr>
    </w:lvl>
    <w:lvl w:ilvl="1" w:tplc="C4267890">
      <w:numFmt w:val="bullet"/>
      <w:lvlText w:val="•"/>
      <w:lvlJc w:val="left"/>
      <w:pPr>
        <w:ind w:left="1425" w:hanging="705"/>
      </w:pPr>
      <w:rPr>
        <w:rFonts w:ascii="Times New Roman" w:eastAsia="Times New Roman" w:hAnsi="Times New Roman" w:cs="Times New Roman" w:hint="default"/>
      </w:r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15200E5A"/>
    <w:multiLevelType w:val="multilevel"/>
    <w:tmpl w:val="C89EDFE8"/>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9">
    <w:nsid w:val="157609B1"/>
    <w:multiLevelType w:val="hybridMultilevel"/>
    <w:tmpl w:val="2A00B7AA"/>
    <w:lvl w:ilvl="0" w:tplc="1110E27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0">
    <w:nsid w:val="18EF4B88"/>
    <w:multiLevelType w:val="hybridMultilevel"/>
    <w:tmpl w:val="C92AD97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9AB761D"/>
    <w:multiLevelType w:val="hybridMultilevel"/>
    <w:tmpl w:val="ED5EE9AC"/>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066ED2"/>
    <w:multiLevelType w:val="hybridMultilevel"/>
    <w:tmpl w:val="6C94C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4">
    <w:nsid w:val="1E665A1F"/>
    <w:multiLevelType w:val="hybridMultilevel"/>
    <w:tmpl w:val="931AE6E6"/>
    <w:lvl w:ilvl="0" w:tplc="7BA61276">
      <w:start w:val="2"/>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
    <w:nsid w:val="1F912792"/>
    <w:multiLevelType w:val="hybridMultilevel"/>
    <w:tmpl w:val="6254C310"/>
    <w:lvl w:ilvl="0" w:tplc="0419000F">
      <w:start w:val="1"/>
      <w:numFmt w:val="decimal"/>
      <w:lvlText w:val="%1."/>
      <w:lvlJc w:val="left"/>
      <w:pPr>
        <w:ind w:left="502" w:hanging="360"/>
      </w:pPr>
    </w:lvl>
    <w:lvl w:ilvl="1" w:tplc="C4267890">
      <w:numFmt w:val="bullet"/>
      <w:lvlText w:val="•"/>
      <w:lvlJc w:val="left"/>
      <w:pPr>
        <w:ind w:left="1425" w:hanging="705"/>
      </w:pPr>
      <w:rPr>
        <w:rFonts w:ascii="Times New Roman" w:eastAsia="Times New Roman" w:hAnsi="Times New Roman" w:cs="Times New Roman" w:hint="default"/>
      </w:r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3549699B"/>
    <w:multiLevelType w:val="hybridMultilevel"/>
    <w:tmpl w:val="BE649F5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667652"/>
    <w:multiLevelType w:val="hybridMultilevel"/>
    <w:tmpl w:val="DE2AB012"/>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8">
    <w:nsid w:val="43096D48"/>
    <w:multiLevelType w:val="hybridMultilevel"/>
    <w:tmpl w:val="677EDC94"/>
    <w:lvl w:ilvl="0" w:tplc="DA00D1C0">
      <w:start w:val="1"/>
      <w:numFmt w:val="decimal"/>
      <w:lvlText w:val="%1."/>
      <w:lvlJc w:val="left"/>
      <w:pPr>
        <w:ind w:left="928" w:hanging="360"/>
      </w:pPr>
      <w:rPr>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726790"/>
    <w:multiLevelType w:val="hybridMultilevel"/>
    <w:tmpl w:val="DA661AA6"/>
    <w:lvl w:ilvl="0" w:tplc="78FCB85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43F3B7C"/>
    <w:multiLevelType w:val="multilevel"/>
    <w:tmpl w:val="C92AD972"/>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61533E2"/>
    <w:multiLevelType w:val="multilevel"/>
    <w:tmpl w:val="5C42CE7E"/>
    <w:lvl w:ilvl="0">
      <w:start w:val="1"/>
      <w:numFmt w:val="upperRoman"/>
      <w:lvlText w:val="%1."/>
      <w:lvlJc w:val="left"/>
      <w:pPr>
        <w:tabs>
          <w:tab w:val="num" w:pos="754"/>
        </w:tabs>
        <w:ind w:left="754" w:hanging="720"/>
      </w:pPr>
      <w:rPr>
        <w:rFonts w:hint="default"/>
      </w:rPr>
    </w:lvl>
    <w:lvl w:ilvl="1">
      <w:start w:val="1"/>
      <w:numFmt w:val="decimal"/>
      <w:isLgl/>
      <w:lvlText w:val="%1.%2."/>
      <w:lvlJc w:val="left"/>
      <w:pPr>
        <w:ind w:left="439" w:hanging="405"/>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22">
    <w:nsid w:val="59456AEF"/>
    <w:multiLevelType w:val="multilevel"/>
    <w:tmpl w:val="663C9F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CAC4CD2"/>
    <w:multiLevelType w:val="hybridMultilevel"/>
    <w:tmpl w:val="632C0D28"/>
    <w:lvl w:ilvl="0" w:tplc="1110E27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10"/>
  </w:num>
  <w:num w:numId="2">
    <w:abstractNumId w:val="8"/>
  </w:num>
  <w:num w:numId="3">
    <w:abstractNumId w:val="20"/>
  </w:num>
  <w:num w:numId="4">
    <w:abstractNumId w:val="14"/>
  </w:num>
  <w:num w:numId="5">
    <w:abstractNumId w:val="16"/>
  </w:num>
  <w:num w:numId="6">
    <w:abstractNumId w:val="2"/>
  </w:num>
  <w:num w:numId="7">
    <w:abstractNumId w:val="11"/>
  </w:num>
  <w:num w:numId="8">
    <w:abstractNumId w:val="12"/>
  </w:num>
  <w:num w:numId="9">
    <w:abstractNumId w:val="3"/>
  </w:num>
  <w:num w:numId="10">
    <w:abstractNumId w:val="18"/>
  </w:num>
  <w:num w:numId="11">
    <w:abstractNumId w:val="17"/>
  </w:num>
  <w:num w:numId="12">
    <w:abstractNumId w:val="13"/>
  </w:num>
  <w:num w:numId="13">
    <w:abstractNumId w:val="4"/>
  </w:num>
  <w:num w:numId="14">
    <w:abstractNumId w:val="23"/>
  </w:num>
  <w:num w:numId="15">
    <w:abstractNumId w:val="9"/>
  </w:num>
  <w:num w:numId="16">
    <w:abstractNumId w:val="1"/>
  </w:num>
  <w:num w:numId="17">
    <w:abstractNumId w:val="5"/>
  </w:num>
  <w:num w:numId="18">
    <w:abstractNumId w:val="21"/>
  </w:num>
  <w:num w:numId="19">
    <w:abstractNumId w:val="6"/>
  </w:num>
  <w:num w:numId="20">
    <w:abstractNumId w:val="7"/>
  </w:num>
  <w:num w:numId="21">
    <w:abstractNumId w:val="15"/>
  </w:num>
  <w:num w:numId="22">
    <w:abstractNumId w:val="0"/>
  </w:num>
  <w:num w:numId="23">
    <w:abstractNumId w:val="19"/>
  </w:num>
  <w:num w:numId="24">
    <w:abstractNumId w:val="2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878B2"/>
    <w:rsid w:val="00000265"/>
    <w:rsid w:val="000026BA"/>
    <w:rsid w:val="00003C7C"/>
    <w:rsid w:val="0000558C"/>
    <w:rsid w:val="00005E65"/>
    <w:rsid w:val="000102C5"/>
    <w:rsid w:val="00012AF3"/>
    <w:rsid w:val="000161AC"/>
    <w:rsid w:val="00016A2D"/>
    <w:rsid w:val="000171CD"/>
    <w:rsid w:val="00017352"/>
    <w:rsid w:val="00021050"/>
    <w:rsid w:val="00022903"/>
    <w:rsid w:val="00023DAA"/>
    <w:rsid w:val="0002483C"/>
    <w:rsid w:val="00026B69"/>
    <w:rsid w:val="00026D22"/>
    <w:rsid w:val="000277A0"/>
    <w:rsid w:val="00030924"/>
    <w:rsid w:val="00030A66"/>
    <w:rsid w:val="00032596"/>
    <w:rsid w:val="00035244"/>
    <w:rsid w:val="00036728"/>
    <w:rsid w:val="00037473"/>
    <w:rsid w:val="00041BEE"/>
    <w:rsid w:val="00042913"/>
    <w:rsid w:val="00042BF0"/>
    <w:rsid w:val="00044258"/>
    <w:rsid w:val="000462DC"/>
    <w:rsid w:val="000463BC"/>
    <w:rsid w:val="000511DE"/>
    <w:rsid w:val="00051368"/>
    <w:rsid w:val="000611C0"/>
    <w:rsid w:val="00061E6C"/>
    <w:rsid w:val="0006296E"/>
    <w:rsid w:val="00063BFC"/>
    <w:rsid w:val="00064B4A"/>
    <w:rsid w:val="00065917"/>
    <w:rsid w:val="0006596F"/>
    <w:rsid w:val="00066528"/>
    <w:rsid w:val="00066733"/>
    <w:rsid w:val="00066BF3"/>
    <w:rsid w:val="00066C41"/>
    <w:rsid w:val="000672CB"/>
    <w:rsid w:val="000677BD"/>
    <w:rsid w:val="000700DF"/>
    <w:rsid w:val="00071128"/>
    <w:rsid w:val="00073C54"/>
    <w:rsid w:val="000765EE"/>
    <w:rsid w:val="000819BF"/>
    <w:rsid w:val="000821DC"/>
    <w:rsid w:val="00082DA4"/>
    <w:rsid w:val="00084B1F"/>
    <w:rsid w:val="00084B70"/>
    <w:rsid w:val="00085CCF"/>
    <w:rsid w:val="00085FCD"/>
    <w:rsid w:val="00090348"/>
    <w:rsid w:val="00090424"/>
    <w:rsid w:val="00091BB7"/>
    <w:rsid w:val="00091E1B"/>
    <w:rsid w:val="00093992"/>
    <w:rsid w:val="00093EF4"/>
    <w:rsid w:val="00094825"/>
    <w:rsid w:val="0009598D"/>
    <w:rsid w:val="000963A7"/>
    <w:rsid w:val="00096CA1"/>
    <w:rsid w:val="00097387"/>
    <w:rsid w:val="00097D70"/>
    <w:rsid w:val="000A0B9D"/>
    <w:rsid w:val="000A29AF"/>
    <w:rsid w:val="000A4FE9"/>
    <w:rsid w:val="000A58E0"/>
    <w:rsid w:val="000A784D"/>
    <w:rsid w:val="000A7C5E"/>
    <w:rsid w:val="000B086A"/>
    <w:rsid w:val="000B1579"/>
    <w:rsid w:val="000B64B3"/>
    <w:rsid w:val="000B6673"/>
    <w:rsid w:val="000C0E43"/>
    <w:rsid w:val="000C10B2"/>
    <w:rsid w:val="000C125A"/>
    <w:rsid w:val="000C1C78"/>
    <w:rsid w:val="000C2745"/>
    <w:rsid w:val="000C2858"/>
    <w:rsid w:val="000C4B93"/>
    <w:rsid w:val="000C5B97"/>
    <w:rsid w:val="000D1ED2"/>
    <w:rsid w:val="000D311A"/>
    <w:rsid w:val="000D372C"/>
    <w:rsid w:val="000D433F"/>
    <w:rsid w:val="000D5825"/>
    <w:rsid w:val="000D78BD"/>
    <w:rsid w:val="000D7B3E"/>
    <w:rsid w:val="000E0857"/>
    <w:rsid w:val="000E2798"/>
    <w:rsid w:val="000E2F5F"/>
    <w:rsid w:val="000E512B"/>
    <w:rsid w:val="000E6162"/>
    <w:rsid w:val="000E797A"/>
    <w:rsid w:val="000E79EA"/>
    <w:rsid w:val="000E7BC8"/>
    <w:rsid w:val="000F134F"/>
    <w:rsid w:val="000F19D7"/>
    <w:rsid w:val="000F2B19"/>
    <w:rsid w:val="000F3D3A"/>
    <w:rsid w:val="000F471A"/>
    <w:rsid w:val="000F54AE"/>
    <w:rsid w:val="000F5CBC"/>
    <w:rsid w:val="000F66D5"/>
    <w:rsid w:val="000F7F93"/>
    <w:rsid w:val="00100DE3"/>
    <w:rsid w:val="00102FAB"/>
    <w:rsid w:val="00103A01"/>
    <w:rsid w:val="0010538E"/>
    <w:rsid w:val="00110BD4"/>
    <w:rsid w:val="00111394"/>
    <w:rsid w:val="001114C4"/>
    <w:rsid w:val="001146A0"/>
    <w:rsid w:val="00117270"/>
    <w:rsid w:val="00121441"/>
    <w:rsid w:val="00123D0F"/>
    <w:rsid w:val="001242D1"/>
    <w:rsid w:val="00125296"/>
    <w:rsid w:val="00125F0C"/>
    <w:rsid w:val="001263D1"/>
    <w:rsid w:val="00127050"/>
    <w:rsid w:val="00127477"/>
    <w:rsid w:val="00127496"/>
    <w:rsid w:val="00131997"/>
    <w:rsid w:val="00132C29"/>
    <w:rsid w:val="001375A0"/>
    <w:rsid w:val="001408E8"/>
    <w:rsid w:val="0014182D"/>
    <w:rsid w:val="00141B1C"/>
    <w:rsid w:val="00142301"/>
    <w:rsid w:val="001427C6"/>
    <w:rsid w:val="00143173"/>
    <w:rsid w:val="0014569F"/>
    <w:rsid w:val="00146B4F"/>
    <w:rsid w:val="00146FA2"/>
    <w:rsid w:val="00147DB3"/>
    <w:rsid w:val="00152557"/>
    <w:rsid w:val="00153C05"/>
    <w:rsid w:val="00154A58"/>
    <w:rsid w:val="00154AD3"/>
    <w:rsid w:val="00154B45"/>
    <w:rsid w:val="00155421"/>
    <w:rsid w:val="00156B35"/>
    <w:rsid w:val="0016167C"/>
    <w:rsid w:val="0016197F"/>
    <w:rsid w:val="001631FE"/>
    <w:rsid w:val="00167F7F"/>
    <w:rsid w:val="00170E26"/>
    <w:rsid w:val="001737B9"/>
    <w:rsid w:val="00173D01"/>
    <w:rsid w:val="00175800"/>
    <w:rsid w:val="00175893"/>
    <w:rsid w:val="001771A6"/>
    <w:rsid w:val="00177374"/>
    <w:rsid w:val="001807B9"/>
    <w:rsid w:val="00180A15"/>
    <w:rsid w:val="00181234"/>
    <w:rsid w:val="001814DD"/>
    <w:rsid w:val="00182A32"/>
    <w:rsid w:val="001846C6"/>
    <w:rsid w:val="0018499C"/>
    <w:rsid w:val="0018565E"/>
    <w:rsid w:val="00186853"/>
    <w:rsid w:val="0018693C"/>
    <w:rsid w:val="00186A87"/>
    <w:rsid w:val="00187536"/>
    <w:rsid w:val="00187963"/>
    <w:rsid w:val="001879F6"/>
    <w:rsid w:val="001915B4"/>
    <w:rsid w:val="0019270D"/>
    <w:rsid w:val="00193F45"/>
    <w:rsid w:val="00194033"/>
    <w:rsid w:val="00194E99"/>
    <w:rsid w:val="00195103"/>
    <w:rsid w:val="0019545D"/>
    <w:rsid w:val="00195CB0"/>
    <w:rsid w:val="0019689E"/>
    <w:rsid w:val="00196D88"/>
    <w:rsid w:val="001974F3"/>
    <w:rsid w:val="00197756"/>
    <w:rsid w:val="001A06A4"/>
    <w:rsid w:val="001A1595"/>
    <w:rsid w:val="001A1E49"/>
    <w:rsid w:val="001A209D"/>
    <w:rsid w:val="001A2F17"/>
    <w:rsid w:val="001A48F5"/>
    <w:rsid w:val="001A5488"/>
    <w:rsid w:val="001A5766"/>
    <w:rsid w:val="001A6F10"/>
    <w:rsid w:val="001A6F69"/>
    <w:rsid w:val="001A7673"/>
    <w:rsid w:val="001A7803"/>
    <w:rsid w:val="001A7C5E"/>
    <w:rsid w:val="001B1F10"/>
    <w:rsid w:val="001B2009"/>
    <w:rsid w:val="001B303A"/>
    <w:rsid w:val="001B499F"/>
    <w:rsid w:val="001B64A8"/>
    <w:rsid w:val="001B672D"/>
    <w:rsid w:val="001B7A83"/>
    <w:rsid w:val="001C03FC"/>
    <w:rsid w:val="001C0E5C"/>
    <w:rsid w:val="001C12B9"/>
    <w:rsid w:val="001C3C12"/>
    <w:rsid w:val="001C4E11"/>
    <w:rsid w:val="001C4F19"/>
    <w:rsid w:val="001D045F"/>
    <w:rsid w:val="001D1825"/>
    <w:rsid w:val="001D2391"/>
    <w:rsid w:val="001D38BD"/>
    <w:rsid w:val="001D3C3A"/>
    <w:rsid w:val="001D4AD8"/>
    <w:rsid w:val="001D4BE4"/>
    <w:rsid w:val="001D50BE"/>
    <w:rsid w:val="001D54F9"/>
    <w:rsid w:val="001D58FB"/>
    <w:rsid w:val="001E1167"/>
    <w:rsid w:val="001E1C00"/>
    <w:rsid w:val="001E2F31"/>
    <w:rsid w:val="001E305A"/>
    <w:rsid w:val="001E3CE3"/>
    <w:rsid w:val="001E40A8"/>
    <w:rsid w:val="001E4178"/>
    <w:rsid w:val="001E4378"/>
    <w:rsid w:val="001E4750"/>
    <w:rsid w:val="001E48BA"/>
    <w:rsid w:val="001E5D05"/>
    <w:rsid w:val="001F150D"/>
    <w:rsid w:val="001F35EA"/>
    <w:rsid w:val="001F3887"/>
    <w:rsid w:val="001F4C5D"/>
    <w:rsid w:val="001F6346"/>
    <w:rsid w:val="001F7E9F"/>
    <w:rsid w:val="00200019"/>
    <w:rsid w:val="002007F9"/>
    <w:rsid w:val="0020098D"/>
    <w:rsid w:val="00202370"/>
    <w:rsid w:val="00202CB1"/>
    <w:rsid w:val="00203ADA"/>
    <w:rsid w:val="00203DBE"/>
    <w:rsid w:val="002051A6"/>
    <w:rsid w:val="002060D5"/>
    <w:rsid w:val="0020625C"/>
    <w:rsid w:val="00207EA7"/>
    <w:rsid w:val="00210816"/>
    <w:rsid w:val="00211D06"/>
    <w:rsid w:val="00212BF6"/>
    <w:rsid w:val="00213031"/>
    <w:rsid w:val="00213593"/>
    <w:rsid w:val="002135FC"/>
    <w:rsid w:val="0021488A"/>
    <w:rsid w:val="00214A4A"/>
    <w:rsid w:val="00215A00"/>
    <w:rsid w:val="00216BED"/>
    <w:rsid w:val="002175C4"/>
    <w:rsid w:val="00217F77"/>
    <w:rsid w:val="00221D9A"/>
    <w:rsid w:val="00222ACF"/>
    <w:rsid w:val="0022331B"/>
    <w:rsid w:val="00224927"/>
    <w:rsid w:val="00225269"/>
    <w:rsid w:val="00225838"/>
    <w:rsid w:val="00225A99"/>
    <w:rsid w:val="00227684"/>
    <w:rsid w:val="002305C6"/>
    <w:rsid w:val="00232E3F"/>
    <w:rsid w:val="002345AE"/>
    <w:rsid w:val="00235A2C"/>
    <w:rsid w:val="00235DC0"/>
    <w:rsid w:val="002408A4"/>
    <w:rsid w:val="0024126D"/>
    <w:rsid w:val="00243392"/>
    <w:rsid w:val="00243CD7"/>
    <w:rsid w:val="002451F3"/>
    <w:rsid w:val="0024539B"/>
    <w:rsid w:val="002453C7"/>
    <w:rsid w:val="00245EB9"/>
    <w:rsid w:val="002469FE"/>
    <w:rsid w:val="0025007E"/>
    <w:rsid w:val="002503B2"/>
    <w:rsid w:val="00251847"/>
    <w:rsid w:val="00253F06"/>
    <w:rsid w:val="002543B3"/>
    <w:rsid w:val="00255158"/>
    <w:rsid w:val="0025710F"/>
    <w:rsid w:val="00257324"/>
    <w:rsid w:val="002574CC"/>
    <w:rsid w:val="00257559"/>
    <w:rsid w:val="002617E9"/>
    <w:rsid w:val="00261877"/>
    <w:rsid w:val="00262A10"/>
    <w:rsid w:val="00262EEB"/>
    <w:rsid w:val="00263062"/>
    <w:rsid w:val="00264B56"/>
    <w:rsid w:val="00265B57"/>
    <w:rsid w:val="0026628D"/>
    <w:rsid w:val="002662A3"/>
    <w:rsid w:val="00267524"/>
    <w:rsid w:val="00267DB6"/>
    <w:rsid w:val="00270F07"/>
    <w:rsid w:val="002725C4"/>
    <w:rsid w:val="00272F84"/>
    <w:rsid w:val="002757CD"/>
    <w:rsid w:val="0027616B"/>
    <w:rsid w:val="002764C3"/>
    <w:rsid w:val="00281314"/>
    <w:rsid w:val="00281BA0"/>
    <w:rsid w:val="00281DCA"/>
    <w:rsid w:val="0028385E"/>
    <w:rsid w:val="00283CE9"/>
    <w:rsid w:val="002850FE"/>
    <w:rsid w:val="0028606A"/>
    <w:rsid w:val="002870D9"/>
    <w:rsid w:val="00290E8C"/>
    <w:rsid w:val="00290F98"/>
    <w:rsid w:val="002915ED"/>
    <w:rsid w:val="00291F10"/>
    <w:rsid w:val="00292F8D"/>
    <w:rsid w:val="0029401D"/>
    <w:rsid w:val="00295EF7"/>
    <w:rsid w:val="002967F4"/>
    <w:rsid w:val="00296FF2"/>
    <w:rsid w:val="00297995"/>
    <w:rsid w:val="002A3740"/>
    <w:rsid w:val="002A4336"/>
    <w:rsid w:val="002A45AA"/>
    <w:rsid w:val="002A60EC"/>
    <w:rsid w:val="002A7116"/>
    <w:rsid w:val="002A71A0"/>
    <w:rsid w:val="002A762A"/>
    <w:rsid w:val="002B0A45"/>
    <w:rsid w:val="002B0C79"/>
    <w:rsid w:val="002B193F"/>
    <w:rsid w:val="002B259A"/>
    <w:rsid w:val="002B35B3"/>
    <w:rsid w:val="002B3606"/>
    <w:rsid w:val="002B49AD"/>
    <w:rsid w:val="002B555A"/>
    <w:rsid w:val="002B5579"/>
    <w:rsid w:val="002B6168"/>
    <w:rsid w:val="002B67BA"/>
    <w:rsid w:val="002B7136"/>
    <w:rsid w:val="002C01A7"/>
    <w:rsid w:val="002C210A"/>
    <w:rsid w:val="002C3312"/>
    <w:rsid w:val="002C5C92"/>
    <w:rsid w:val="002C5FB9"/>
    <w:rsid w:val="002C6668"/>
    <w:rsid w:val="002D0D4F"/>
    <w:rsid w:val="002D22C9"/>
    <w:rsid w:val="002D328E"/>
    <w:rsid w:val="002D363B"/>
    <w:rsid w:val="002D3DE1"/>
    <w:rsid w:val="002D4BB0"/>
    <w:rsid w:val="002D5C33"/>
    <w:rsid w:val="002D6958"/>
    <w:rsid w:val="002D695F"/>
    <w:rsid w:val="002E021D"/>
    <w:rsid w:val="002E4B50"/>
    <w:rsid w:val="002E6B37"/>
    <w:rsid w:val="002E7BE4"/>
    <w:rsid w:val="002F1CB5"/>
    <w:rsid w:val="002F2471"/>
    <w:rsid w:val="002F2C1B"/>
    <w:rsid w:val="002F2FA4"/>
    <w:rsid w:val="002F3311"/>
    <w:rsid w:val="002F47AB"/>
    <w:rsid w:val="002F48C5"/>
    <w:rsid w:val="002F5A25"/>
    <w:rsid w:val="002F7D6E"/>
    <w:rsid w:val="00300541"/>
    <w:rsid w:val="00300708"/>
    <w:rsid w:val="0030183F"/>
    <w:rsid w:val="003020BC"/>
    <w:rsid w:val="003021A9"/>
    <w:rsid w:val="00302935"/>
    <w:rsid w:val="00302F66"/>
    <w:rsid w:val="00303FF4"/>
    <w:rsid w:val="0030429A"/>
    <w:rsid w:val="003047FC"/>
    <w:rsid w:val="003050CB"/>
    <w:rsid w:val="00305E6A"/>
    <w:rsid w:val="00306186"/>
    <w:rsid w:val="00307F2D"/>
    <w:rsid w:val="00307FF2"/>
    <w:rsid w:val="0031057E"/>
    <w:rsid w:val="00310FF8"/>
    <w:rsid w:val="0031305E"/>
    <w:rsid w:val="00313360"/>
    <w:rsid w:val="0031340F"/>
    <w:rsid w:val="00313985"/>
    <w:rsid w:val="00313DC0"/>
    <w:rsid w:val="00314513"/>
    <w:rsid w:val="0031504E"/>
    <w:rsid w:val="00320D11"/>
    <w:rsid w:val="00320E42"/>
    <w:rsid w:val="00322AAB"/>
    <w:rsid w:val="00323FF6"/>
    <w:rsid w:val="00327D35"/>
    <w:rsid w:val="0033153B"/>
    <w:rsid w:val="00331D44"/>
    <w:rsid w:val="003330A0"/>
    <w:rsid w:val="00334670"/>
    <w:rsid w:val="00335E15"/>
    <w:rsid w:val="0033685A"/>
    <w:rsid w:val="003371B9"/>
    <w:rsid w:val="00340515"/>
    <w:rsid w:val="00340D51"/>
    <w:rsid w:val="0034160A"/>
    <w:rsid w:val="00342D71"/>
    <w:rsid w:val="003433DA"/>
    <w:rsid w:val="00345978"/>
    <w:rsid w:val="00347D44"/>
    <w:rsid w:val="00350FA4"/>
    <w:rsid w:val="003526E5"/>
    <w:rsid w:val="003528A3"/>
    <w:rsid w:val="00353715"/>
    <w:rsid w:val="00354FF4"/>
    <w:rsid w:val="0035516B"/>
    <w:rsid w:val="00355DD0"/>
    <w:rsid w:val="003560BB"/>
    <w:rsid w:val="00362F14"/>
    <w:rsid w:val="0036382E"/>
    <w:rsid w:val="0036486F"/>
    <w:rsid w:val="00364A96"/>
    <w:rsid w:val="00366779"/>
    <w:rsid w:val="00370580"/>
    <w:rsid w:val="003725D0"/>
    <w:rsid w:val="003732B6"/>
    <w:rsid w:val="0037534F"/>
    <w:rsid w:val="00375671"/>
    <w:rsid w:val="00375AC8"/>
    <w:rsid w:val="00376E0C"/>
    <w:rsid w:val="0037746E"/>
    <w:rsid w:val="00380155"/>
    <w:rsid w:val="0038195E"/>
    <w:rsid w:val="0038282C"/>
    <w:rsid w:val="00383E64"/>
    <w:rsid w:val="0038437D"/>
    <w:rsid w:val="003848C3"/>
    <w:rsid w:val="00385083"/>
    <w:rsid w:val="00385FE1"/>
    <w:rsid w:val="003905AC"/>
    <w:rsid w:val="00391232"/>
    <w:rsid w:val="00392CE5"/>
    <w:rsid w:val="003943B5"/>
    <w:rsid w:val="0039467B"/>
    <w:rsid w:val="003950B3"/>
    <w:rsid w:val="00396284"/>
    <w:rsid w:val="003A0F3E"/>
    <w:rsid w:val="003A103A"/>
    <w:rsid w:val="003A3E3F"/>
    <w:rsid w:val="003A5E9C"/>
    <w:rsid w:val="003A67A8"/>
    <w:rsid w:val="003A7A21"/>
    <w:rsid w:val="003B23E1"/>
    <w:rsid w:val="003B46A1"/>
    <w:rsid w:val="003B6027"/>
    <w:rsid w:val="003C076A"/>
    <w:rsid w:val="003C0CDB"/>
    <w:rsid w:val="003C0D13"/>
    <w:rsid w:val="003C4630"/>
    <w:rsid w:val="003C48AC"/>
    <w:rsid w:val="003C4D09"/>
    <w:rsid w:val="003C6158"/>
    <w:rsid w:val="003C6554"/>
    <w:rsid w:val="003C7CE8"/>
    <w:rsid w:val="003D009E"/>
    <w:rsid w:val="003D1CBB"/>
    <w:rsid w:val="003D1CEF"/>
    <w:rsid w:val="003D2A8A"/>
    <w:rsid w:val="003D3775"/>
    <w:rsid w:val="003D4742"/>
    <w:rsid w:val="003D7178"/>
    <w:rsid w:val="003D7EFA"/>
    <w:rsid w:val="003E0092"/>
    <w:rsid w:val="003E386D"/>
    <w:rsid w:val="003E6C9D"/>
    <w:rsid w:val="003F26C6"/>
    <w:rsid w:val="003F3721"/>
    <w:rsid w:val="003F5B80"/>
    <w:rsid w:val="003F7BEC"/>
    <w:rsid w:val="004006D5"/>
    <w:rsid w:val="004008AA"/>
    <w:rsid w:val="00400DDC"/>
    <w:rsid w:val="00400DE5"/>
    <w:rsid w:val="00401AF8"/>
    <w:rsid w:val="00401C36"/>
    <w:rsid w:val="00403618"/>
    <w:rsid w:val="00405735"/>
    <w:rsid w:val="004065CA"/>
    <w:rsid w:val="00407111"/>
    <w:rsid w:val="00410C85"/>
    <w:rsid w:val="00410CE4"/>
    <w:rsid w:val="00411867"/>
    <w:rsid w:val="00411868"/>
    <w:rsid w:val="004120D2"/>
    <w:rsid w:val="004125BB"/>
    <w:rsid w:val="00412FC7"/>
    <w:rsid w:val="00414098"/>
    <w:rsid w:val="0042086F"/>
    <w:rsid w:val="00420AE4"/>
    <w:rsid w:val="00420D23"/>
    <w:rsid w:val="004210C1"/>
    <w:rsid w:val="00421184"/>
    <w:rsid w:val="004216D9"/>
    <w:rsid w:val="00422241"/>
    <w:rsid w:val="00422CEC"/>
    <w:rsid w:val="00423142"/>
    <w:rsid w:val="00425B92"/>
    <w:rsid w:val="0042746B"/>
    <w:rsid w:val="00427699"/>
    <w:rsid w:val="00433291"/>
    <w:rsid w:val="00433519"/>
    <w:rsid w:val="00434E5B"/>
    <w:rsid w:val="00435F9E"/>
    <w:rsid w:val="00437EB8"/>
    <w:rsid w:val="00437EFF"/>
    <w:rsid w:val="0044364B"/>
    <w:rsid w:val="004451E3"/>
    <w:rsid w:val="0044697A"/>
    <w:rsid w:val="0044714E"/>
    <w:rsid w:val="00451991"/>
    <w:rsid w:val="004520E2"/>
    <w:rsid w:val="00452107"/>
    <w:rsid w:val="00453CC5"/>
    <w:rsid w:val="0045438E"/>
    <w:rsid w:val="00454EA6"/>
    <w:rsid w:val="00454EE1"/>
    <w:rsid w:val="00455259"/>
    <w:rsid w:val="004559A6"/>
    <w:rsid w:val="00455F40"/>
    <w:rsid w:val="004562A3"/>
    <w:rsid w:val="00457B6D"/>
    <w:rsid w:val="00457C9B"/>
    <w:rsid w:val="004604AF"/>
    <w:rsid w:val="0046198E"/>
    <w:rsid w:val="00461DB7"/>
    <w:rsid w:val="00462EC7"/>
    <w:rsid w:val="004644EC"/>
    <w:rsid w:val="004652F2"/>
    <w:rsid w:val="00465E57"/>
    <w:rsid w:val="00466BC7"/>
    <w:rsid w:val="00467351"/>
    <w:rsid w:val="00472579"/>
    <w:rsid w:val="00472DEA"/>
    <w:rsid w:val="004731D8"/>
    <w:rsid w:val="00476299"/>
    <w:rsid w:val="004763AC"/>
    <w:rsid w:val="00477135"/>
    <w:rsid w:val="004818D8"/>
    <w:rsid w:val="00485A33"/>
    <w:rsid w:val="00485C1A"/>
    <w:rsid w:val="00487701"/>
    <w:rsid w:val="004879BF"/>
    <w:rsid w:val="00490981"/>
    <w:rsid w:val="0049253C"/>
    <w:rsid w:val="00493C5C"/>
    <w:rsid w:val="00494325"/>
    <w:rsid w:val="004953BD"/>
    <w:rsid w:val="00495DBD"/>
    <w:rsid w:val="0049667B"/>
    <w:rsid w:val="004A1A6E"/>
    <w:rsid w:val="004A1BFF"/>
    <w:rsid w:val="004A2932"/>
    <w:rsid w:val="004A3808"/>
    <w:rsid w:val="004A42B8"/>
    <w:rsid w:val="004A4AB1"/>
    <w:rsid w:val="004A4B25"/>
    <w:rsid w:val="004A70DE"/>
    <w:rsid w:val="004A71B1"/>
    <w:rsid w:val="004B14C3"/>
    <w:rsid w:val="004B1A15"/>
    <w:rsid w:val="004C0244"/>
    <w:rsid w:val="004C1D61"/>
    <w:rsid w:val="004C20E9"/>
    <w:rsid w:val="004C487E"/>
    <w:rsid w:val="004C54CF"/>
    <w:rsid w:val="004C5EA3"/>
    <w:rsid w:val="004C6691"/>
    <w:rsid w:val="004C73FF"/>
    <w:rsid w:val="004C778D"/>
    <w:rsid w:val="004C7E8B"/>
    <w:rsid w:val="004D02BA"/>
    <w:rsid w:val="004D1623"/>
    <w:rsid w:val="004D19AB"/>
    <w:rsid w:val="004D1AA8"/>
    <w:rsid w:val="004D2265"/>
    <w:rsid w:val="004D25AF"/>
    <w:rsid w:val="004D3DAA"/>
    <w:rsid w:val="004D5273"/>
    <w:rsid w:val="004D624A"/>
    <w:rsid w:val="004D724F"/>
    <w:rsid w:val="004D75C5"/>
    <w:rsid w:val="004D7623"/>
    <w:rsid w:val="004D7BA4"/>
    <w:rsid w:val="004D7F55"/>
    <w:rsid w:val="004E02EA"/>
    <w:rsid w:val="004E054F"/>
    <w:rsid w:val="004E3750"/>
    <w:rsid w:val="004E7B71"/>
    <w:rsid w:val="004F12E8"/>
    <w:rsid w:val="004F14F3"/>
    <w:rsid w:val="004F3DE8"/>
    <w:rsid w:val="004F4D67"/>
    <w:rsid w:val="004F59D4"/>
    <w:rsid w:val="004F5D61"/>
    <w:rsid w:val="004F6F6F"/>
    <w:rsid w:val="00504279"/>
    <w:rsid w:val="00505ACC"/>
    <w:rsid w:val="005069C1"/>
    <w:rsid w:val="0050712C"/>
    <w:rsid w:val="0051043E"/>
    <w:rsid w:val="00510F87"/>
    <w:rsid w:val="005137A3"/>
    <w:rsid w:val="00513B65"/>
    <w:rsid w:val="00513B98"/>
    <w:rsid w:val="00513BCD"/>
    <w:rsid w:val="005147BE"/>
    <w:rsid w:val="005148DD"/>
    <w:rsid w:val="0051629E"/>
    <w:rsid w:val="005203AD"/>
    <w:rsid w:val="00520583"/>
    <w:rsid w:val="00522D73"/>
    <w:rsid w:val="00525447"/>
    <w:rsid w:val="00525B21"/>
    <w:rsid w:val="005266D0"/>
    <w:rsid w:val="005271C5"/>
    <w:rsid w:val="00527689"/>
    <w:rsid w:val="00527CDC"/>
    <w:rsid w:val="005305FD"/>
    <w:rsid w:val="0053072B"/>
    <w:rsid w:val="00530980"/>
    <w:rsid w:val="0053143A"/>
    <w:rsid w:val="005329CF"/>
    <w:rsid w:val="005331CA"/>
    <w:rsid w:val="00533781"/>
    <w:rsid w:val="00533DD1"/>
    <w:rsid w:val="0053730C"/>
    <w:rsid w:val="005379BD"/>
    <w:rsid w:val="00537C8B"/>
    <w:rsid w:val="005405F4"/>
    <w:rsid w:val="00541A5F"/>
    <w:rsid w:val="00541D2B"/>
    <w:rsid w:val="00542EE4"/>
    <w:rsid w:val="005436A7"/>
    <w:rsid w:val="005450F9"/>
    <w:rsid w:val="005469DD"/>
    <w:rsid w:val="00547F92"/>
    <w:rsid w:val="00550922"/>
    <w:rsid w:val="005510D7"/>
    <w:rsid w:val="00551706"/>
    <w:rsid w:val="00552153"/>
    <w:rsid w:val="005522F5"/>
    <w:rsid w:val="00552485"/>
    <w:rsid w:val="00552D30"/>
    <w:rsid w:val="00553DDC"/>
    <w:rsid w:val="00555AFF"/>
    <w:rsid w:val="00555C93"/>
    <w:rsid w:val="00555E24"/>
    <w:rsid w:val="0055711B"/>
    <w:rsid w:val="00561270"/>
    <w:rsid w:val="00563634"/>
    <w:rsid w:val="00563A57"/>
    <w:rsid w:val="005658C1"/>
    <w:rsid w:val="00565F12"/>
    <w:rsid w:val="00566329"/>
    <w:rsid w:val="0056727A"/>
    <w:rsid w:val="0056768C"/>
    <w:rsid w:val="00570B30"/>
    <w:rsid w:val="0057234C"/>
    <w:rsid w:val="00572548"/>
    <w:rsid w:val="00572B14"/>
    <w:rsid w:val="005742AB"/>
    <w:rsid w:val="005757A0"/>
    <w:rsid w:val="005774D3"/>
    <w:rsid w:val="00582555"/>
    <w:rsid w:val="00584415"/>
    <w:rsid w:val="005847C9"/>
    <w:rsid w:val="00584EE1"/>
    <w:rsid w:val="0058564B"/>
    <w:rsid w:val="00585886"/>
    <w:rsid w:val="00586094"/>
    <w:rsid w:val="00586709"/>
    <w:rsid w:val="00586895"/>
    <w:rsid w:val="00586B94"/>
    <w:rsid w:val="005872C7"/>
    <w:rsid w:val="0059049C"/>
    <w:rsid w:val="00590AB5"/>
    <w:rsid w:val="00592347"/>
    <w:rsid w:val="00592D88"/>
    <w:rsid w:val="005934FA"/>
    <w:rsid w:val="0059420D"/>
    <w:rsid w:val="005945D4"/>
    <w:rsid w:val="00595170"/>
    <w:rsid w:val="00596E11"/>
    <w:rsid w:val="0059712A"/>
    <w:rsid w:val="005974C1"/>
    <w:rsid w:val="005A00D4"/>
    <w:rsid w:val="005A3E03"/>
    <w:rsid w:val="005A4BAF"/>
    <w:rsid w:val="005A6D05"/>
    <w:rsid w:val="005A7932"/>
    <w:rsid w:val="005B0B89"/>
    <w:rsid w:val="005B14AD"/>
    <w:rsid w:val="005B34E6"/>
    <w:rsid w:val="005B3E95"/>
    <w:rsid w:val="005B425D"/>
    <w:rsid w:val="005B42EF"/>
    <w:rsid w:val="005B46C6"/>
    <w:rsid w:val="005B47AC"/>
    <w:rsid w:val="005B58BE"/>
    <w:rsid w:val="005B6928"/>
    <w:rsid w:val="005B7589"/>
    <w:rsid w:val="005C0AE6"/>
    <w:rsid w:val="005C15F0"/>
    <w:rsid w:val="005C1853"/>
    <w:rsid w:val="005C32A5"/>
    <w:rsid w:val="005C35D2"/>
    <w:rsid w:val="005C7F0A"/>
    <w:rsid w:val="005D208B"/>
    <w:rsid w:val="005D255B"/>
    <w:rsid w:val="005D5749"/>
    <w:rsid w:val="005D5A0F"/>
    <w:rsid w:val="005D5CBF"/>
    <w:rsid w:val="005D5E10"/>
    <w:rsid w:val="005D6B78"/>
    <w:rsid w:val="005E1689"/>
    <w:rsid w:val="005E2F1D"/>
    <w:rsid w:val="005E3CC6"/>
    <w:rsid w:val="005E44C7"/>
    <w:rsid w:val="005E687A"/>
    <w:rsid w:val="005E6DAC"/>
    <w:rsid w:val="005F1A30"/>
    <w:rsid w:val="005F319F"/>
    <w:rsid w:val="005F5631"/>
    <w:rsid w:val="005F7947"/>
    <w:rsid w:val="00600977"/>
    <w:rsid w:val="006022F5"/>
    <w:rsid w:val="00602953"/>
    <w:rsid w:val="006030B5"/>
    <w:rsid w:val="006035B3"/>
    <w:rsid w:val="006040C8"/>
    <w:rsid w:val="00605B58"/>
    <w:rsid w:val="006069F5"/>
    <w:rsid w:val="00607609"/>
    <w:rsid w:val="00607BE6"/>
    <w:rsid w:val="006100D9"/>
    <w:rsid w:val="00612BB5"/>
    <w:rsid w:val="00613702"/>
    <w:rsid w:val="00613749"/>
    <w:rsid w:val="00614405"/>
    <w:rsid w:val="00614FE8"/>
    <w:rsid w:val="0061621D"/>
    <w:rsid w:val="00617380"/>
    <w:rsid w:val="00617A83"/>
    <w:rsid w:val="00617B7F"/>
    <w:rsid w:val="006201AB"/>
    <w:rsid w:val="00621C8D"/>
    <w:rsid w:val="00622A92"/>
    <w:rsid w:val="00623D9A"/>
    <w:rsid w:val="00624501"/>
    <w:rsid w:val="00625C53"/>
    <w:rsid w:val="00625D46"/>
    <w:rsid w:val="00625E94"/>
    <w:rsid w:val="00626685"/>
    <w:rsid w:val="006266C3"/>
    <w:rsid w:val="006267D7"/>
    <w:rsid w:val="00626E8D"/>
    <w:rsid w:val="006301C5"/>
    <w:rsid w:val="00630A38"/>
    <w:rsid w:val="00631282"/>
    <w:rsid w:val="00632457"/>
    <w:rsid w:val="00634D13"/>
    <w:rsid w:val="00636074"/>
    <w:rsid w:val="006367DA"/>
    <w:rsid w:val="0063745E"/>
    <w:rsid w:val="00637958"/>
    <w:rsid w:val="0064054F"/>
    <w:rsid w:val="00641DF6"/>
    <w:rsid w:val="00642A2F"/>
    <w:rsid w:val="00642BD3"/>
    <w:rsid w:val="00644C5C"/>
    <w:rsid w:val="00646FE5"/>
    <w:rsid w:val="00647125"/>
    <w:rsid w:val="0064751B"/>
    <w:rsid w:val="006505FA"/>
    <w:rsid w:val="00650868"/>
    <w:rsid w:val="00650B59"/>
    <w:rsid w:val="00652E03"/>
    <w:rsid w:val="006534B3"/>
    <w:rsid w:val="00654AE2"/>
    <w:rsid w:val="006553CB"/>
    <w:rsid w:val="0065562A"/>
    <w:rsid w:val="00655DEC"/>
    <w:rsid w:val="00656170"/>
    <w:rsid w:val="00660915"/>
    <w:rsid w:val="00660E96"/>
    <w:rsid w:val="00662ACF"/>
    <w:rsid w:val="00663FB4"/>
    <w:rsid w:val="00664476"/>
    <w:rsid w:val="00664FC9"/>
    <w:rsid w:val="00667220"/>
    <w:rsid w:val="006700F2"/>
    <w:rsid w:val="006706CC"/>
    <w:rsid w:val="00672E1B"/>
    <w:rsid w:val="00673AC6"/>
    <w:rsid w:val="0067406E"/>
    <w:rsid w:val="006758F9"/>
    <w:rsid w:val="00680BD7"/>
    <w:rsid w:val="00680F91"/>
    <w:rsid w:val="0068107E"/>
    <w:rsid w:val="006811B4"/>
    <w:rsid w:val="00681A55"/>
    <w:rsid w:val="00681C12"/>
    <w:rsid w:val="00681FE6"/>
    <w:rsid w:val="006828EF"/>
    <w:rsid w:val="00682D1E"/>
    <w:rsid w:val="006831DC"/>
    <w:rsid w:val="006839D4"/>
    <w:rsid w:val="0068422A"/>
    <w:rsid w:val="00685359"/>
    <w:rsid w:val="006853C0"/>
    <w:rsid w:val="00686AA0"/>
    <w:rsid w:val="006879CD"/>
    <w:rsid w:val="00690165"/>
    <w:rsid w:val="00691383"/>
    <w:rsid w:val="0069580A"/>
    <w:rsid w:val="006A16F1"/>
    <w:rsid w:val="006A2CE1"/>
    <w:rsid w:val="006A52A0"/>
    <w:rsid w:val="006A6424"/>
    <w:rsid w:val="006B0251"/>
    <w:rsid w:val="006B10C8"/>
    <w:rsid w:val="006B1383"/>
    <w:rsid w:val="006B1AFE"/>
    <w:rsid w:val="006B33BD"/>
    <w:rsid w:val="006B7A77"/>
    <w:rsid w:val="006C443D"/>
    <w:rsid w:val="006C4C17"/>
    <w:rsid w:val="006C4EF1"/>
    <w:rsid w:val="006C5AAA"/>
    <w:rsid w:val="006C6E81"/>
    <w:rsid w:val="006C7AB4"/>
    <w:rsid w:val="006D030A"/>
    <w:rsid w:val="006D0D4C"/>
    <w:rsid w:val="006D0E23"/>
    <w:rsid w:val="006D1391"/>
    <w:rsid w:val="006D1CD4"/>
    <w:rsid w:val="006D2DED"/>
    <w:rsid w:val="006D307D"/>
    <w:rsid w:val="006D52A3"/>
    <w:rsid w:val="006D5BA1"/>
    <w:rsid w:val="006D5FB3"/>
    <w:rsid w:val="006D7155"/>
    <w:rsid w:val="006E1FC4"/>
    <w:rsid w:val="006E26DF"/>
    <w:rsid w:val="006E32F0"/>
    <w:rsid w:val="006E75EC"/>
    <w:rsid w:val="006F11EE"/>
    <w:rsid w:val="006F26EB"/>
    <w:rsid w:val="006F353A"/>
    <w:rsid w:val="006F367A"/>
    <w:rsid w:val="006F55D7"/>
    <w:rsid w:val="006F56F1"/>
    <w:rsid w:val="006F653C"/>
    <w:rsid w:val="00702E21"/>
    <w:rsid w:val="00703164"/>
    <w:rsid w:val="00703D99"/>
    <w:rsid w:val="00705877"/>
    <w:rsid w:val="007061E7"/>
    <w:rsid w:val="007114F6"/>
    <w:rsid w:val="00713BFB"/>
    <w:rsid w:val="00714934"/>
    <w:rsid w:val="00714E26"/>
    <w:rsid w:val="00720495"/>
    <w:rsid w:val="00721AA6"/>
    <w:rsid w:val="007225DC"/>
    <w:rsid w:val="00724035"/>
    <w:rsid w:val="00724E24"/>
    <w:rsid w:val="00725472"/>
    <w:rsid w:val="007267CB"/>
    <w:rsid w:val="00726FD4"/>
    <w:rsid w:val="007311D4"/>
    <w:rsid w:val="00732FEB"/>
    <w:rsid w:val="007332D8"/>
    <w:rsid w:val="00733580"/>
    <w:rsid w:val="00733C8E"/>
    <w:rsid w:val="00734B19"/>
    <w:rsid w:val="00734CB9"/>
    <w:rsid w:val="00735696"/>
    <w:rsid w:val="007362EC"/>
    <w:rsid w:val="00736677"/>
    <w:rsid w:val="00740B69"/>
    <w:rsid w:val="00742B17"/>
    <w:rsid w:val="00743197"/>
    <w:rsid w:val="0074446F"/>
    <w:rsid w:val="007444C1"/>
    <w:rsid w:val="0074570A"/>
    <w:rsid w:val="0074688B"/>
    <w:rsid w:val="00747055"/>
    <w:rsid w:val="0075158B"/>
    <w:rsid w:val="007516D4"/>
    <w:rsid w:val="00751C9D"/>
    <w:rsid w:val="00752891"/>
    <w:rsid w:val="00752D42"/>
    <w:rsid w:val="007578E0"/>
    <w:rsid w:val="00760B2F"/>
    <w:rsid w:val="00764159"/>
    <w:rsid w:val="007647E8"/>
    <w:rsid w:val="00764BEE"/>
    <w:rsid w:val="007651CF"/>
    <w:rsid w:val="00765BF6"/>
    <w:rsid w:val="00767A7A"/>
    <w:rsid w:val="00770A1D"/>
    <w:rsid w:val="0077145D"/>
    <w:rsid w:val="0077224A"/>
    <w:rsid w:val="00772546"/>
    <w:rsid w:val="00776586"/>
    <w:rsid w:val="00777A81"/>
    <w:rsid w:val="0078008F"/>
    <w:rsid w:val="007814D7"/>
    <w:rsid w:val="00782953"/>
    <w:rsid w:val="0078383E"/>
    <w:rsid w:val="00784965"/>
    <w:rsid w:val="00784D99"/>
    <w:rsid w:val="00790932"/>
    <w:rsid w:val="00791B40"/>
    <w:rsid w:val="00792AFE"/>
    <w:rsid w:val="00795183"/>
    <w:rsid w:val="00795E69"/>
    <w:rsid w:val="00797A18"/>
    <w:rsid w:val="007A160D"/>
    <w:rsid w:val="007A2971"/>
    <w:rsid w:val="007A3F0D"/>
    <w:rsid w:val="007A47D8"/>
    <w:rsid w:val="007A5D83"/>
    <w:rsid w:val="007A6DA3"/>
    <w:rsid w:val="007A7010"/>
    <w:rsid w:val="007B0D1F"/>
    <w:rsid w:val="007B3B47"/>
    <w:rsid w:val="007B4F40"/>
    <w:rsid w:val="007B71D2"/>
    <w:rsid w:val="007B7B23"/>
    <w:rsid w:val="007C00E3"/>
    <w:rsid w:val="007C0AB5"/>
    <w:rsid w:val="007C0DF8"/>
    <w:rsid w:val="007C3E3E"/>
    <w:rsid w:val="007C43CC"/>
    <w:rsid w:val="007C4ED2"/>
    <w:rsid w:val="007C6059"/>
    <w:rsid w:val="007C611E"/>
    <w:rsid w:val="007C6E47"/>
    <w:rsid w:val="007D2815"/>
    <w:rsid w:val="007D2EFC"/>
    <w:rsid w:val="007D4245"/>
    <w:rsid w:val="007D5984"/>
    <w:rsid w:val="007D72B5"/>
    <w:rsid w:val="007D7E21"/>
    <w:rsid w:val="007E1721"/>
    <w:rsid w:val="007E24DA"/>
    <w:rsid w:val="007E255D"/>
    <w:rsid w:val="007E2698"/>
    <w:rsid w:val="007E343C"/>
    <w:rsid w:val="007E3D41"/>
    <w:rsid w:val="007E4ADE"/>
    <w:rsid w:val="007E4F45"/>
    <w:rsid w:val="007E6AA7"/>
    <w:rsid w:val="007F01C0"/>
    <w:rsid w:val="007F0282"/>
    <w:rsid w:val="007F18F0"/>
    <w:rsid w:val="007F5C77"/>
    <w:rsid w:val="007F5CDA"/>
    <w:rsid w:val="007F6338"/>
    <w:rsid w:val="007F690C"/>
    <w:rsid w:val="00801EA0"/>
    <w:rsid w:val="00802207"/>
    <w:rsid w:val="00804B1B"/>
    <w:rsid w:val="00804F3A"/>
    <w:rsid w:val="00805042"/>
    <w:rsid w:val="008061FF"/>
    <w:rsid w:val="0080668D"/>
    <w:rsid w:val="00806FFA"/>
    <w:rsid w:val="008108FA"/>
    <w:rsid w:val="008110AD"/>
    <w:rsid w:val="0081418E"/>
    <w:rsid w:val="008141FD"/>
    <w:rsid w:val="0081529B"/>
    <w:rsid w:val="00816FAC"/>
    <w:rsid w:val="008174A7"/>
    <w:rsid w:val="0082084E"/>
    <w:rsid w:val="008223F0"/>
    <w:rsid w:val="00822E64"/>
    <w:rsid w:val="00822F90"/>
    <w:rsid w:val="00823A7D"/>
    <w:rsid w:val="008249B8"/>
    <w:rsid w:val="00824ECE"/>
    <w:rsid w:val="00826BCD"/>
    <w:rsid w:val="0083068A"/>
    <w:rsid w:val="00832703"/>
    <w:rsid w:val="008332BD"/>
    <w:rsid w:val="00834685"/>
    <w:rsid w:val="00834B0C"/>
    <w:rsid w:val="00837724"/>
    <w:rsid w:val="00837DA9"/>
    <w:rsid w:val="00840F49"/>
    <w:rsid w:val="00842913"/>
    <w:rsid w:val="00842C20"/>
    <w:rsid w:val="00842F73"/>
    <w:rsid w:val="00843063"/>
    <w:rsid w:val="00844381"/>
    <w:rsid w:val="0084530D"/>
    <w:rsid w:val="00845BC9"/>
    <w:rsid w:val="0085044F"/>
    <w:rsid w:val="008529A4"/>
    <w:rsid w:val="008551C7"/>
    <w:rsid w:val="00861675"/>
    <w:rsid w:val="00861AFA"/>
    <w:rsid w:val="00861CBF"/>
    <w:rsid w:val="00861DEA"/>
    <w:rsid w:val="00862A14"/>
    <w:rsid w:val="00862D4D"/>
    <w:rsid w:val="00863069"/>
    <w:rsid w:val="0086432E"/>
    <w:rsid w:val="008644ED"/>
    <w:rsid w:val="008651D0"/>
    <w:rsid w:val="00865392"/>
    <w:rsid w:val="00865676"/>
    <w:rsid w:val="00865B20"/>
    <w:rsid w:val="00865D89"/>
    <w:rsid w:val="0086625D"/>
    <w:rsid w:val="008706DF"/>
    <w:rsid w:val="00870A87"/>
    <w:rsid w:val="008714B7"/>
    <w:rsid w:val="0087375A"/>
    <w:rsid w:val="00874737"/>
    <w:rsid w:val="00875A07"/>
    <w:rsid w:val="00876E39"/>
    <w:rsid w:val="008809EC"/>
    <w:rsid w:val="00881FCD"/>
    <w:rsid w:val="00884253"/>
    <w:rsid w:val="008843C7"/>
    <w:rsid w:val="00885316"/>
    <w:rsid w:val="0088540D"/>
    <w:rsid w:val="00885808"/>
    <w:rsid w:val="00885B91"/>
    <w:rsid w:val="008864FD"/>
    <w:rsid w:val="0088698C"/>
    <w:rsid w:val="00887825"/>
    <w:rsid w:val="008878B2"/>
    <w:rsid w:val="00890DD4"/>
    <w:rsid w:val="00891391"/>
    <w:rsid w:val="00893639"/>
    <w:rsid w:val="00893F67"/>
    <w:rsid w:val="00894018"/>
    <w:rsid w:val="008947EE"/>
    <w:rsid w:val="00896C74"/>
    <w:rsid w:val="008974F2"/>
    <w:rsid w:val="008976DE"/>
    <w:rsid w:val="008A28D4"/>
    <w:rsid w:val="008A51E6"/>
    <w:rsid w:val="008A7DFA"/>
    <w:rsid w:val="008B3A3A"/>
    <w:rsid w:val="008B48A0"/>
    <w:rsid w:val="008B5942"/>
    <w:rsid w:val="008C0679"/>
    <w:rsid w:val="008C112A"/>
    <w:rsid w:val="008C2556"/>
    <w:rsid w:val="008C3109"/>
    <w:rsid w:val="008C47DD"/>
    <w:rsid w:val="008C4F85"/>
    <w:rsid w:val="008C5857"/>
    <w:rsid w:val="008C7E0B"/>
    <w:rsid w:val="008D0637"/>
    <w:rsid w:val="008D2B67"/>
    <w:rsid w:val="008D429F"/>
    <w:rsid w:val="008D59C6"/>
    <w:rsid w:val="008D6A02"/>
    <w:rsid w:val="008D6CCA"/>
    <w:rsid w:val="008D75CF"/>
    <w:rsid w:val="008D7B05"/>
    <w:rsid w:val="008D7B5D"/>
    <w:rsid w:val="008D7FC7"/>
    <w:rsid w:val="008E0AD5"/>
    <w:rsid w:val="008E0D2F"/>
    <w:rsid w:val="008E1F19"/>
    <w:rsid w:val="008E2280"/>
    <w:rsid w:val="008E341D"/>
    <w:rsid w:val="008E5A35"/>
    <w:rsid w:val="008E70A2"/>
    <w:rsid w:val="008F066D"/>
    <w:rsid w:val="008F06D2"/>
    <w:rsid w:val="008F1C3C"/>
    <w:rsid w:val="008F2EF2"/>
    <w:rsid w:val="008F3337"/>
    <w:rsid w:val="008F3779"/>
    <w:rsid w:val="008F3D2C"/>
    <w:rsid w:val="008F458E"/>
    <w:rsid w:val="008F48CB"/>
    <w:rsid w:val="008F5D95"/>
    <w:rsid w:val="008F60CE"/>
    <w:rsid w:val="008F6AC7"/>
    <w:rsid w:val="008F7C96"/>
    <w:rsid w:val="008F7F33"/>
    <w:rsid w:val="00900C3E"/>
    <w:rsid w:val="009026A2"/>
    <w:rsid w:val="00905411"/>
    <w:rsid w:val="00912318"/>
    <w:rsid w:val="00912788"/>
    <w:rsid w:val="00913811"/>
    <w:rsid w:val="00915960"/>
    <w:rsid w:val="00916A0B"/>
    <w:rsid w:val="00916BB2"/>
    <w:rsid w:val="00916E59"/>
    <w:rsid w:val="00916FB9"/>
    <w:rsid w:val="00917F8F"/>
    <w:rsid w:val="00923BB2"/>
    <w:rsid w:val="009242DF"/>
    <w:rsid w:val="0092586F"/>
    <w:rsid w:val="0093000F"/>
    <w:rsid w:val="0093063E"/>
    <w:rsid w:val="009316D1"/>
    <w:rsid w:val="00931834"/>
    <w:rsid w:val="00931E82"/>
    <w:rsid w:val="009325B7"/>
    <w:rsid w:val="0093386E"/>
    <w:rsid w:val="00940874"/>
    <w:rsid w:val="0094187A"/>
    <w:rsid w:val="0094287A"/>
    <w:rsid w:val="00944849"/>
    <w:rsid w:val="0094523A"/>
    <w:rsid w:val="0094543A"/>
    <w:rsid w:val="00946720"/>
    <w:rsid w:val="00946CF9"/>
    <w:rsid w:val="009479A1"/>
    <w:rsid w:val="0095007F"/>
    <w:rsid w:val="009506C7"/>
    <w:rsid w:val="009518FC"/>
    <w:rsid w:val="009519E4"/>
    <w:rsid w:val="00951A6E"/>
    <w:rsid w:val="00952F02"/>
    <w:rsid w:val="00956176"/>
    <w:rsid w:val="00960339"/>
    <w:rsid w:val="00960913"/>
    <w:rsid w:val="00961EF4"/>
    <w:rsid w:val="00962441"/>
    <w:rsid w:val="0096324D"/>
    <w:rsid w:val="00965504"/>
    <w:rsid w:val="00965CD9"/>
    <w:rsid w:val="0096628C"/>
    <w:rsid w:val="0096651F"/>
    <w:rsid w:val="0096658E"/>
    <w:rsid w:val="00970809"/>
    <w:rsid w:val="00971069"/>
    <w:rsid w:val="0097150A"/>
    <w:rsid w:val="00971729"/>
    <w:rsid w:val="0097228B"/>
    <w:rsid w:val="00972F4F"/>
    <w:rsid w:val="00975331"/>
    <w:rsid w:val="00975837"/>
    <w:rsid w:val="00977DF1"/>
    <w:rsid w:val="00980386"/>
    <w:rsid w:val="009804D2"/>
    <w:rsid w:val="00981071"/>
    <w:rsid w:val="00981CF2"/>
    <w:rsid w:val="00981E86"/>
    <w:rsid w:val="009847BB"/>
    <w:rsid w:val="00984E97"/>
    <w:rsid w:val="0098660C"/>
    <w:rsid w:val="00986DB5"/>
    <w:rsid w:val="00987830"/>
    <w:rsid w:val="00987D3B"/>
    <w:rsid w:val="00991D68"/>
    <w:rsid w:val="00992A30"/>
    <w:rsid w:val="00992CBB"/>
    <w:rsid w:val="009932AF"/>
    <w:rsid w:val="00993A95"/>
    <w:rsid w:val="00995264"/>
    <w:rsid w:val="0099780B"/>
    <w:rsid w:val="009A0084"/>
    <w:rsid w:val="009A049A"/>
    <w:rsid w:val="009A0AFD"/>
    <w:rsid w:val="009A1657"/>
    <w:rsid w:val="009A21AC"/>
    <w:rsid w:val="009A2863"/>
    <w:rsid w:val="009A3DA8"/>
    <w:rsid w:val="009A4994"/>
    <w:rsid w:val="009A4B5D"/>
    <w:rsid w:val="009A5D35"/>
    <w:rsid w:val="009A7A4D"/>
    <w:rsid w:val="009A7A67"/>
    <w:rsid w:val="009B12ED"/>
    <w:rsid w:val="009B1C25"/>
    <w:rsid w:val="009B254B"/>
    <w:rsid w:val="009B3705"/>
    <w:rsid w:val="009B3D46"/>
    <w:rsid w:val="009B6028"/>
    <w:rsid w:val="009B7B97"/>
    <w:rsid w:val="009C207F"/>
    <w:rsid w:val="009C215B"/>
    <w:rsid w:val="009C49CF"/>
    <w:rsid w:val="009D073F"/>
    <w:rsid w:val="009D0D36"/>
    <w:rsid w:val="009D150D"/>
    <w:rsid w:val="009D5910"/>
    <w:rsid w:val="009D7BDA"/>
    <w:rsid w:val="009E056B"/>
    <w:rsid w:val="009E0E8F"/>
    <w:rsid w:val="009E27C2"/>
    <w:rsid w:val="009E3687"/>
    <w:rsid w:val="009E6466"/>
    <w:rsid w:val="009E691F"/>
    <w:rsid w:val="009E6E6A"/>
    <w:rsid w:val="009E6EE6"/>
    <w:rsid w:val="009F05BF"/>
    <w:rsid w:val="009F06C7"/>
    <w:rsid w:val="009F1282"/>
    <w:rsid w:val="009F2411"/>
    <w:rsid w:val="009F2C7A"/>
    <w:rsid w:val="009F38AE"/>
    <w:rsid w:val="009F3ADC"/>
    <w:rsid w:val="009F3FE3"/>
    <w:rsid w:val="009F49DE"/>
    <w:rsid w:val="009F7F35"/>
    <w:rsid w:val="00A053AC"/>
    <w:rsid w:val="00A06B76"/>
    <w:rsid w:val="00A0716F"/>
    <w:rsid w:val="00A1013B"/>
    <w:rsid w:val="00A10302"/>
    <w:rsid w:val="00A119FD"/>
    <w:rsid w:val="00A1204E"/>
    <w:rsid w:val="00A12B9B"/>
    <w:rsid w:val="00A134C3"/>
    <w:rsid w:val="00A1488A"/>
    <w:rsid w:val="00A14A12"/>
    <w:rsid w:val="00A15545"/>
    <w:rsid w:val="00A15842"/>
    <w:rsid w:val="00A15A3B"/>
    <w:rsid w:val="00A17BA3"/>
    <w:rsid w:val="00A213B0"/>
    <w:rsid w:val="00A21D97"/>
    <w:rsid w:val="00A22461"/>
    <w:rsid w:val="00A226A2"/>
    <w:rsid w:val="00A23FB2"/>
    <w:rsid w:val="00A24BBB"/>
    <w:rsid w:val="00A24CCD"/>
    <w:rsid w:val="00A267E3"/>
    <w:rsid w:val="00A272D1"/>
    <w:rsid w:val="00A32265"/>
    <w:rsid w:val="00A3294D"/>
    <w:rsid w:val="00A33F6A"/>
    <w:rsid w:val="00A3449B"/>
    <w:rsid w:val="00A363D3"/>
    <w:rsid w:val="00A37B9B"/>
    <w:rsid w:val="00A41EB8"/>
    <w:rsid w:val="00A4222D"/>
    <w:rsid w:val="00A436CE"/>
    <w:rsid w:val="00A43A5E"/>
    <w:rsid w:val="00A43DE8"/>
    <w:rsid w:val="00A43FD7"/>
    <w:rsid w:val="00A44E76"/>
    <w:rsid w:val="00A45CE2"/>
    <w:rsid w:val="00A46897"/>
    <w:rsid w:val="00A47347"/>
    <w:rsid w:val="00A47FA2"/>
    <w:rsid w:val="00A500DF"/>
    <w:rsid w:val="00A501C4"/>
    <w:rsid w:val="00A522E0"/>
    <w:rsid w:val="00A52A46"/>
    <w:rsid w:val="00A53702"/>
    <w:rsid w:val="00A550BF"/>
    <w:rsid w:val="00A55C24"/>
    <w:rsid w:val="00A562C4"/>
    <w:rsid w:val="00A56933"/>
    <w:rsid w:val="00A56BD7"/>
    <w:rsid w:val="00A5709D"/>
    <w:rsid w:val="00A61788"/>
    <w:rsid w:val="00A61843"/>
    <w:rsid w:val="00A61B6A"/>
    <w:rsid w:val="00A62510"/>
    <w:rsid w:val="00A63152"/>
    <w:rsid w:val="00A63562"/>
    <w:rsid w:val="00A6362A"/>
    <w:rsid w:val="00A63987"/>
    <w:rsid w:val="00A639C1"/>
    <w:rsid w:val="00A64E8C"/>
    <w:rsid w:val="00A6500C"/>
    <w:rsid w:val="00A6583F"/>
    <w:rsid w:val="00A65D77"/>
    <w:rsid w:val="00A67E6A"/>
    <w:rsid w:val="00A7234A"/>
    <w:rsid w:val="00A73271"/>
    <w:rsid w:val="00A74313"/>
    <w:rsid w:val="00A74A27"/>
    <w:rsid w:val="00A762F5"/>
    <w:rsid w:val="00A7662A"/>
    <w:rsid w:val="00A77374"/>
    <w:rsid w:val="00A820DD"/>
    <w:rsid w:val="00A84907"/>
    <w:rsid w:val="00A86BE4"/>
    <w:rsid w:val="00A86D0A"/>
    <w:rsid w:val="00A90A3D"/>
    <w:rsid w:val="00A90B04"/>
    <w:rsid w:val="00A91284"/>
    <w:rsid w:val="00A9323B"/>
    <w:rsid w:val="00A936C6"/>
    <w:rsid w:val="00A937F8"/>
    <w:rsid w:val="00A9521C"/>
    <w:rsid w:val="00A972B6"/>
    <w:rsid w:val="00A9738A"/>
    <w:rsid w:val="00AA14F1"/>
    <w:rsid w:val="00AA1EB5"/>
    <w:rsid w:val="00AA2294"/>
    <w:rsid w:val="00AA2BD2"/>
    <w:rsid w:val="00AA31B9"/>
    <w:rsid w:val="00AA31EE"/>
    <w:rsid w:val="00AA34F7"/>
    <w:rsid w:val="00AA398D"/>
    <w:rsid w:val="00AA56E9"/>
    <w:rsid w:val="00AA5FEF"/>
    <w:rsid w:val="00AA6A7A"/>
    <w:rsid w:val="00AA7317"/>
    <w:rsid w:val="00AB0598"/>
    <w:rsid w:val="00AB18B8"/>
    <w:rsid w:val="00AB1C74"/>
    <w:rsid w:val="00AB28A1"/>
    <w:rsid w:val="00AB2C9E"/>
    <w:rsid w:val="00AB2EF5"/>
    <w:rsid w:val="00AB6902"/>
    <w:rsid w:val="00AC2A7A"/>
    <w:rsid w:val="00AC3068"/>
    <w:rsid w:val="00AC3CD7"/>
    <w:rsid w:val="00AC4030"/>
    <w:rsid w:val="00AC49F7"/>
    <w:rsid w:val="00AC5003"/>
    <w:rsid w:val="00AC62C9"/>
    <w:rsid w:val="00AC6987"/>
    <w:rsid w:val="00AC7C2A"/>
    <w:rsid w:val="00AD054B"/>
    <w:rsid w:val="00AD18C9"/>
    <w:rsid w:val="00AD1E89"/>
    <w:rsid w:val="00AD3873"/>
    <w:rsid w:val="00AD3BD5"/>
    <w:rsid w:val="00AD4A6D"/>
    <w:rsid w:val="00AD7BBC"/>
    <w:rsid w:val="00AE0BD3"/>
    <w:rsid w:val="00AE2F20"/>
    <w:rsid w:val="00AE3762"/>
    <w:rsid w:val="00AE6A29"/>
    <w:rsid w:val="00AF1D06"/>
    <w:rsid w:val="00AF23E2"/>
    <w:rsid w:val="00AF2915"/>
    <w:rsid w:val="00AF388D"/>
    <w:rsid w:val="00AF41ED"/>
    <w:rsid w:val="00AF4E5C"/>
    <w:rsid w:val="00AF4F96"/>
    <w:rsid w:val="00AF5530"/>
    <w:rsid w:val="00B01B27"/>
    <w:rsid w:val="00B060A9"/>
    <w:rsid w:val="00B06A2E"/>
    <w:rsid w:val="00B07E23"/>
    <w:rsid w:val="00B07FD5"/>
    <w:rsid w:val="00B103EC"/>
    <w:rsid w:val="00B12309"/>
    <w:rsid w:val="00B1235F"/>
    <w:rsid w:val="00B12BC1"/>
    <w:rsid w:val="00B14996"/>
    <w:rsid w:val="00B14D5B"/>
    <w:rsid w:val="00B14F8E"/>
    <w:rsid w:val="00B14FD6"/>
    <w:rsid w:val="00B1540E"/>
    <w:rsid w:val="00B15476"/>
    <w:rsid w:val="00B15A41"/>
    <w:rsid w:val="00B15E0A"/>
    <w:rsid w:val="00B165FF"/>
    <w:rsid w:val="00B169E1"/>
    <w:rsid w:val="00B2155F"/>
    <w:rsid w:val="00B2298A"/>
    <w:rsid w:val="00B234AE"/>
    <w:rsid w:val="00B2495F"/>
    <w:rsid w:val="00B24F7E"/>
    <w:rsid w:val="00B25653"/>
    <w:rsid w:val="00B2614D"/>
    <w:rsid w:val="00B31867"/>
    <w:rsid w:val="00B31F31"/>
    <w:rsid w:val="00B32D58"/>
    <w:rsid w:val="00B33E8A"/>
    <w:rsid w:val="00B425E8"/>
    <w:rsid w:val="00B42E2D"/>
    <w:rsid w:val="00B433F5"/>
    <w:rsid w:val="00B45D11"/>
    <w:rsid w:val="00B4759E"/>
    <w:rsid w:val="00B47853"/>
    <w:rsid w:val="00B521A4"/>
    <w:rsid w:val="00B5340E"/>
    <w:rsid w:val="00B53549"/>
    <w:rsid w:val="00B540E9"/>
    <w:rsid w:val="00B544D5"/>
    <w:rsid w:val="00B55DA8"/>
    <w:rsid w:val="00B615B0"/>
    <w:rsid w:val="00B63254"/>
    <w:rsid w:val="00B65D23"/>
    <w:rsid w:val="00B66693"/>
    <w:rsid w:val="00B67FD0"/>
    <w:rsid w:val="00B70ED4"/>
    <w:rsid w:val="00B740E7"/>
    <w:rsid w:val="00B74596"/>
    <w:rsid w:val="00B755A5"/>
    <w:rsid w:val="00B758E5"/>
    <w:rsid w:val="00B75D09"/>
    <w:rsid w:val="00B75D9A"/>
    <w:rsid w:val="00B77088"/>
    <w:rsid w:val="00B7712E"/>
    <w:rsid w:val="00B778BA"/>
    <w:rsid w:val="00B77AC9"/>
    <w:rsid w:val="00B8048F"/>
    <w:rsid w:val="00B80584"/>
    <w:rsid w:val="00B80AEF"/>
    <w:rsid w:val="00B80BEA"/>
    <w:rsid w:val="00B82970"/>
    <w:rsid w:val="00B82C17"/>
    <w:rsid w:val="00B83A83"/>
    <w:rsid w:val="00B84421"/>
    <w:rsid w:val="00B84F9B"/>
    <w:rsid w:val="00B867A3"/>
    <w:rsid w:val="00B874EA"/>
    <w:rsid w:val="00B87AD0"/>
    <w:rsid w:val="00B91194"/>
    <w:rsid w:val="00B91989"/>
    <w:rsid w:val="00B93159"/>
    <w:rsid w:val="00B9324A"/>
    <w:rsid w:val="00B93713"/>
    <w:rsid w:val="00B94C24"/>
    <w:rsid w:val="00B94DA1"/>
    <w:rsid w:val="00B94F4C"/>
    <w:rsid w:val="00B954BD"/>
    <w:rsid w:val="00B970B8"/>
    <w:rsid w:val="00BA192B"/>
    <w:rsid w:val="00BA3141"/>
    <w:rsid w:val="00BA4D62"/>
    <w:rsid w:val="00BA5E13"/>
    <w:rsid w:val="00BB02DC"/>
    <w:rsid w:val="00BB1287"/>
    <w:rsid w:val="00BB446B"/>
    <w:rsid w:val="00BB448C"/>
    <w:rsid w:val="00BB44D6"/>
    <w:rsid w:val="00BB4DF0"/>
    <w:rsid w:val="00BC3958"/>
    <w:rsid w:val="00BC79CF"/>
    <w:rsid w:val="00BC7F94"/>
    <w:rsid w:val="00BD0C9A"/>
    <w:rsid w:val="00BD1454"/>
    <w:rsid w:val="00BD14A3"/>
    <w:rsid w:val="00BD1612"/>
    <w:rsid w:val="00BD2236"/>
    <w:rsid w:val="00BD405A"/>
    <w:rsid w:val="00BD6BFD"/>
    <w:rsid w:val="00BE04C0"/>
    <w:rsid w:val="00BE07C8"/>
    <w:rsid w:val="00BE1527"/>
    <w:rsid w:val="00BE2E53"/>
    <w:rsid w:val="00BE3E82"/>
    <w:rsid w:val="00BE405F"/>
    <w:rsid w:val="00BE6DFE"/>
    <w:rsid w:val="00BE7A3C"/>
    <w:rsid w:val="00BF087A"/>
    <w:rsid w:val="00BF09BD"/>
    <w:rsid w:val="00BF0E76"/>
    <w:rsid w:val="00BF27B5"/>
    <w:rsid w:val="00BF295E"/>
    <w:rsid w:val="00BF38A4"/>
    <w:rsid w:val="00BF3A33"/>
    <w:rsid w:val="00BF72EB"/>
    <w:rsid w:val="00BF72EC"/>
    <w:rsid w:val="00C001DC"/>
    <w:rsid w:val="00C002E0"/>
    <w:rsid w:val="00C002F1"/>
    <w:rsid w:val="00C00FFC"/>
    <w:rsid w:val="00C012DC"/>
    <w:rsid w:val="00C01A48"/>
    <w:rsid w:val="00C0394F"/>
    <w:rsid w:val="00C04701"/>
    <w:rsid w:val="00C058B0"/>
    <w:rsid w:val="00C05C93"/>
    <w:rsid w:val="00C05FE2"/>
    <w:rsid w:val="00C067B2"/>
    <w:rsid w:val="00C074E9"/>
    <w:rsid w:val="00C0757C"/>
    <w:rsid w:val="00C1065C"/>
    <w:rsid w:val="00C1068F"/>
    <w:rsid w:val="00C12698"/>
    <w:rsid w:val="00C1269F"/>
    <w:rsid w:val="00C130AF"/>
    <w:rsid w:val="00C13688"/>
    <w:rsid w:val="00C15E82"/>
    <w:rsid w:val="00C15FD6"/>
    <w:rsid w:val="00C1614F"/>
    <w:rsid w:val="00C1631A"/>
    <w:rsid w:val="00C165A0"/>
    <w:rsid w:val="00C1668F"/>
    <w:rsid w:val="00C16E9B"/>
    <w:rsid w:val="00C21B7E"/>
    <w:rsid w:val="00C233E4"/>
    <w:rsid w:val="00C24424"/>
    <w:rsid w:val="00C24BB1"/>
    <w:rsid w:val="00C30CB1"/>
    <w:rsid w:val="00C319B8"/>
    <w:rsid w:val="00C3418B"/>
    <w:rsid w:val="00C345D5"/>
    <w:rsid w:val="00C34CCD"/>
    <w:rsid w:val="00C36350"/>
    <w:rsid w:val="00C373A2"/>
    <w:rsid w:val="00C4057A"/>
    <w:rsid w:val="00C41444"/>
    <w:rsid w:val="00C461BF"/>
    <w:rsid w:val="00C46347"/>
    <w:rsid w:val="00C50271"/>
    <w:rsid w:val="00C50635"/>
    <w:rsid w:val="00C51246"/>
    <w:rsid w:val="00C51F0F"/>
    <w:rsid w:val="00C5241C"/>
    <w:rsid w:val="00C53E50"/>
    <w:rsid w:val="00C5506E"/>
    <w:rsid w:val="00C6136C"/>
    <w:rsid w:val="00C61D1C"/>
    <w:rsid w:val="00C656BE"/>
    <w:rsid w:val="00C6578E"/>
    <w:rsid w:val="00C702C7"/>
    <w:rsid w:val="00C70765"/>
    <w:rsid w:val="00C72684"/>
    <w:rsid w:val="00C7286F"/>
    <w:rsid w:val="00C76BC2"/>
    <w:rsid w:val="00C81415"/>
    <w:rsid w:val="00C8170A"/>
    <w:rsid w:val="00C8248B"/>
    <w:rsid w:val="00C8404B"/>
    <w:rsid w:val="00C84B52"/>
    <w:rsid w:val="00C90A52"/>
    <w:rsid w:val="00C9208E"/>
    <w:rsid w:val="00C9241D"/>
    <w:rsid w:val="00C92BE2"/>
    <w:rsid w:val="00C94A20"/>
    <w:rsid w:val="00C94AE1"/>
    <w:rsid w:val="00C97278"/>
    <w:rsid w:val="00C97CAC"/>
    <w:rsid w:val="00CA2D64"/>
    <w:rsid w:val="00CA31D4"/>
    <w:rsid w:val="00CA4FAA"/>
    <w:rsid w:val="00CA598D"/>
    <w:rsid w:val="00CA69CA"/>
    <w:rsid w:val="00CA6E18"/>
    <w:rsid w:val="00CA71F6"/>
    <w:rsid w:val="00CB0ED0"/>
    <w:rsid w:val="00CB132D"/>
    <w:rsid w:val="00CB2983"/>
    <w:rsid w:val="00CB2A02"/>
    <w:rsid w:val="00CB362A"/>
    <w:rsid w:val="00CB4FF2"/>
    <w:rsid w:val="00CB517E"/>
    <w:rsid w:val="00CB5E80"/>
    <w:rsid w:val="00CC011D"/>
    <w:rsid w:val="00CC0B83"/>
    <w:rsid w:val="00CC116D"/>
    <w:rsid w:val="00CC1212"/>
    <w:rsid w:val="00CC3908"/>
    <w:rsid w:val="00CC3C07"/>
    <w:rsid w:val="00CC3FAD"/>
    <w:rsid w:val="00CC484C"/>
    <w:rsid w:val="00CC4C2D"/>
    <w:rsid w:val="00CC695A"/>
    <w:rsid w:val="00CC78DD"/>
    <w:rsid w:val="00CC79C4"/>
    <w:rsid w:val="00CD03E0"/>
    <w:rsid w:val="00CD1CD3"/>
    <w:rsid w:val="00CD3638"/>
    <w:rsid w:val="00CD4FB1"/>
    <w:rsid w:val="00CD5338"/>
    <w:rsid w:val="00CD76F5"/>
    <w:rsid w:val="00CE02F4"/>
    <w:rsid w:val="00CE177D"/>
    <w:rsid w:val="00CE1B18"/>
    <w:rsid w:val="00CE304A"/>
    <w:rsid w:val="00CE33FD"/>
    <w:rsid w:val="00CE6C04"/>
    <w:rsid w:val="00CE6DA7"/>
    <w:rsid w:val="00CE7ACC"/>
    <w:rsid w:val="00CE7C9D"/>
    <w:rsid w:val="00CF1176"/>
    <w:rsid w:val="00CF14CD"/>
    <w:rsid w:val="00CF25B5"/>
    <w:rsid w:val="00CF3200"/>
    <w:rsid w:val="00CF34FA"/>
    <w:rsid w:val="00CF5079"/>
    <w:rsid w:val="00CF50D9"/>
    <w:rsid w:val="00CF59E0"/>
    <w:rsid w:val="00CF61FF"/>
    <w:rsid w:val="00CF6CAC"/>
    <w:rsid w:val="00D0050E"/>
    <w:rsid w:val="00D00E9E"/>
    <w:rsid w:val="00D011F6"/>
    <w:rsid w:val="00D013BD"/>
    <w:rsid w:val="00D019E6"/>
    <w:rsid w:val="00D02864"/>
    <w:rsid w:val="00D03B09"/>
    <w:rsid w:val="00D06FFE"/>
    <w:rsid w:val="00D07228"/>
    <w:rsid w:val="00D0738C"/>
    <w:rsid w:val="00D07CC0"/>
    <w:rsid w:val="00D10B84"/>
    <w:rsid w:val="00D10DB9"/>
    <w:rsid w:val="00D117A9"/>
    <w:rsid w:val="00D135C0"/>
    <w:rsid w:val="00D13B00"/>
    <w:rsid w:val="00D13E3D"/>
    <w:rsid w:val="00D15950"/>
    <w:rsid w:val="00D16832"/>
    <w:rsid w:val="00D17021"/>
    <w:rsid w:val="00D176DD"/>
    <w:rsid w:val="00D2035E"/>
    <w:rsid w:val="00D20E99"/>
    <w:rsid w:val="00D258AD"/>
    <w:rsid w:val="00D25967"/>
    <w:rsid w:val="00D25C2B"/>
    <w:rsid w:val="00D27112"/>
    <w:rsid w:val="00D2761E"/>
    <w:rsid w:val="00D27BB5"/>
    <w:rsid w:val="00D30E39"/>
    <w:rsid w:val="00D330B4"/>
    <w:rsid w:val="00D332B6"/>
    <w:rsid w:val="00D332FC"/>
    <w:rsid w:val="00D33AC1"/>
    <w:rsid w:val="00D34108"/>
    <w:rsid w:val="00D3422C"/>
    <w:rsid w:val="00D34281"/>
    <w:rsid w:val="00D34F9C"/>
    <w:rsid w:val="00D35FAE"/>
    <w:rsid w:val="00D37262"/>
    <w:rsid w:val="00D377A8"/>
    <w:rsid w:val="00D378B8"/>
    <w:rsid w:val="00D4018E"/>
    <w:rsid w:val="00D40928"/>
    <w:rsid w:val="00D40FD8"/>
    <w:rsid w:val="00D419B1"/>
    <w:rsid w:val="00D433F1"/>
    <w:rsid w:val="00D43722"/>
    <w:rsid w:val="00D444C0"/>
    <w:rsid w:val="00D44ADF"/>
    <w:rsid w:val="00D46826"/>
    <w:rsid w:val="00D47D2B"/>
    <w:rsid w:val="00D5193C"/>
    <w:rsid w:val="00D51D5D"/>
    <w:rsid w:val="00D52784"/>
    <w:rsid w:val="00D54280"/>
    <w:rsid w:val="00D54630"/>
    <w:rsid w:val="00D54C69"/>
    <w:rsid w:val="00D55B6F"/>
    <w:rsid w:val="00D5630C"/>
    <w:rsid w:val="00D56564"/>
    <w:rsid w:val="00D614F0"/>
    <w:rsid w:val="00D61729"/>
    <w:rsid w:val="00D6292E"/>
    <w:rsid w:val="00D634D3"/>
    <w:rsid w:val="00D63C0E"/>
    <w:rsid w:val="00D64773"/>
    <w:rsid w:val="00D64F1E"/>
    <w:rsid w:val="00D64F2C"/>
    <w:rsid w:val="00D6548C"/>
    <w:rsid w:val="00D66378"/>
    <w:rsid w:val="00D66D42"/>
    <w:rsid w:val="00D67CDE"/>
    <w:rsid w:val="00D67DD9"/>
    <w:rsid w:val="00D7263D"/>
    <w:rsid w:val="00D7284C"/>
    <w:rsid w:val="00D73EA8"/>
    <w:rsid w:val="00D73F7F"/>
    <w:rsid w:val="00D746CB"/>
    <w:rsid w:val="00D75072"/>
    <w:rsid w:val="00D7531E"/>
    <w:rsid w:val="00D7672D"/>
    <w:rsid w:val="00D81304"/>
    <w:rsid w:val="00D82229"/>
    <w:rsid w:val="00D84370"/>
    <w:rsid w:val="00D843A4"/>
    <w:rsid w:val="00D84C58"/>
    <w:rsid w:val="00D84E1C"/>
    <w:rsid w:val="00D85BAB"/>
    <w:rsid w:val="00D87A26"/>
    <w:rsid w:val="00D936A9"/>
    <w:rsid w:val="00D937C9"/>
    <w:rsid w:val="00D938D6"/>
    <w:rsid w:val="00D940E1"/>
    <w:rsid w:val="00D953F2"/>
    <w:rsid w:val="00D95942"/>
    <w:rsid w:val="00D96CB1"/>
    <w:rsid w:val="00D96D6D"/>
    <w:rsid w:val="00D97085"/>
    <w:rsid w:val="00DA1BD0"/>
    <w:rsid w:val="00DA1DE4"/>
    <w:rsid w:val="00DA3A7F"/>
    <w:rsid w:val="00DA4401"/>
    <w:rsid w:val="00DA5878"/>
    <w:rsid w:val="00DA64B3"/>
    <w:rsid w:val="00DA672D"/>
    <w:rsid w:val="00DA6F64"/>
    <w:rsid w:val="00DB32A5"/>
    <w:rsid w:val="00DB3621"/>
    <w:rsid w:val="00DB3684"/>
    <w:rsid w:val="00DB3F17"/>
    <w:rsid w:val="00DB3FB1"/>
    <w:rsid w:val="00DB6B37"/>
    <w:rsid w:val="00DC0922"/>
    <w:rsid w:val="00DC0A76"/>
    <w:rsid w:val="00DC0EC4"/>
    <w:rsid w:val="00DC0F6F"/>
    <w:rsid w:val="00DC27F5"/>
    <w:rsid w:val="00DC2BC1"/>
    <w:rsid w:val="00DC3CE6"/>
    <w:rsid w:val="00DC4D34"/>
    <w:rsid w:val="00DC4FC5"/>
    <w:rsid w:val="00DC5B21"/>
    <w:rsid w:val="00DC6A2C"/>
    <w:rsid w:val="00DC6D54"/>
    <w:rsid w:val="00DC7507"/>
    <w:rsid w:val="00DC787C"/>
    <w:rsid w:val="00DD091A"/>
    <w:rsid w:val="00DD2849"/>
    <w:rsid w:val="00DD2DD2"/>
    <w:rsid w:val="00DD3AD6"/>
    <w:rsid w:val="00DD3E5F"/>
    <w:rsid w:val="00DD5E67"/>
    <w:rsid w:val="00DD6F4A"/>
    <w:rsid w:val="00DD7402"/>
    <w:rsid w:val="00DD7780"/>
    <w:rsid w:val="00DE05BB"/>
    <w:rsid w:val="00DE169B"/>
    <w:rsid w:val="00DE29D5"/>
    <w:rsid w:val="00DE3901"/>
    <w:rsid w:val="00DE4EBB"/>
    <w:rsid w:val="00DE52FB"/>
    <w:rsid w:val="00DE54CF"/>
    <w:rsid w:val="00DE5948"/>
    <w:rsid w:val="00DE7371"/>
    <w:rsid w:val="00DE7FCD"/>
    <w:rsid w:val="00DF0826"/>
    <w:rsid w:val="00DF1B9A"/>
    <w:rsid w:val="00DF2E44"/>
    <w:rsid w:val="00DF4940"/>
    <w:rsid w:val="00DF4B24"/>
    <w:rsid w:val="00DF4D18"/>
    <w:rsid w:val="00DF741E"/>
    <w:rsid w:val="00DF75C9"/>
    <w:rsid w:val="00E00DF7"/>
    <w:rsid w:val="00E01FC4"/>
    <w:rsid w:val="00E0308A"/>
    <w:rsid w:val="00E03752"/>
    <w:rsid w:val="00E04948"/>
    <w:rsid w:val="00E0565A"/>
    <w:rsid w:val="00E07292"/>
    <w:rsid w:val="00E074E1"/>
    <w:rsid w:val="00E1269D"/>
    <w:rsid w:val="00E2175C"/>
    <w:rsid w:val="00E2253C"/>
    <w:rsid w:val="00E232E1"/>
    <w:rsid w:val="00E238EF"/>
    <w:rsid w:val="00E24263"/>
    <w:rsid w:val="00E24E48"/>
    <w:rsid w:val="00E25BE8"/>
    <w:rsid w:val="00E25F4C"/>
    <w:rsid w:val="00E27C39"/>
    <w:rsid w:val="00E27EB6"/>
    <w:rsid w:val="00E27FF1"/>
    <w:rsid w:val="00E30446"/>
    <w:rsid w:val="00E33FC9"/>
    <w:rsid w:val="00E340B3"/>
    <w:rsid w:val="00E35617"/>
    <w:rsid w:val="00E36E56"/>
    <w:rsid w:val="00E40298"/>
    <w:rsid w:val="00E40398"/>
    <w:rsid w:val="00E4054B"/>
    <w:rsid w:val="00E42305"/>
    <w:rsid w:val="00E42A92"/>
    <w:rsid w:val="00E44139"/>
    <w:rsid w:val="00E44F20"/>
    <w:rsid w:val="00E45298"/>
    <w:rsid w:val="00E45CDB"/>
    <w:rsid w:val="00E461C0"/>
    <w:rsid w:val="00E4692D"/>
    <w:rsid w:val="00E508E8"/>
    <w:rsid w:val="00E512A2"/>
    <w:rsid w:val="00E51D26"/>
    <w:rsid w:val="00E5271F"/>
    <w:rsid w:val="00E52F50"/>
    <w:rsid w:val="00E543FA"/>
    <w:rsid w:val="00E54933"/>
    <w:rsid w:val="00E549C5"/>
    <w:rsid w:val="00E54A80"/>
    <w:rsid w:val="00E54C88"/>
    <w:rsid w:val="00E560B2"/>
    <w:rsid w:val="00E57209"/>
    <w:rsid w:val="00E57D59"/>
    <w:rsid w:val="00E607D5"/>
    <w:rsid w:val="00E609DE"/>
    <w:rsid w:val="00E60AB9"/>
    <w:rsid w:val="00E63822"/>
    <w:rsid w:val="00E6462D"/>
    <w:rsid w:val="00E713C2"/>
    <w:rsid w:val="00E71DEB"/>
    <w:rsid w:val="00E726E4"/>
    <w:rsid w:val="00E73563"/>
    <w:rsid w:val="00E75999"/>
    <w:rsid w:val="00E75BB0"/>
    <w:rsid w:val="00E7654E"/>
    <w:rsid w:val="00E76C99"/>
    <w:rsid w:val="00E77428"/>
    <w:rsid w:val="00E8236D"/>
    <w:rsid w:val="00E82FC0"/>
    <w:rsid w:val="00E831E6"/>
    <w:rsid w:val="00E83A1F"/>
    <w:rsid w:val="00E84950"/>
    <w:rsid w:val="00E87EE6"/>
    <w:rsid w:val="00E87EED"/>
    <w:rsid w:val="00E93716"/>
    <w:rsid w:val="00E93BEF"/>
    <w:rsid w:val="00E96640"/>
    <w:rsid w:val="00E968DD"/>
    <w:rsid w:val="00EA1045"/>
    <w:rsid w:val="00EA1A46"/>
    <w:rsid w:val="00EA1D80"/>
    <w:rsid w:val="00EA22C1"/>
    <w:rsid w:val="00EA2F1E"/>
    <w:rsid w:val="00EA35CB"/>
    <w:rsid w:val="00EA533A"/>
    <w:rsid w:val="00EA581A"/>
    <w:rsid w:val="00EA60AE"/>
    <w:rsid w:val="00EA7C77"/>
    <w:rsid w:val="00EB0351"/>
    <w:rsid w:val="00EB06C9"/>
    <w:rsid w:val="00EB1F03"/>
    <w:rsid w:val="00EB25B9"/>
    <w:rsid w:val="00EB2E40"/>
    <w:rsid w:val="00EB3B80"/>
    <w:rsid w:val="00EB63E8"/>
    <w:rsid w:val="00EB682C"/>
    <w:rsid w:val="00EB73F8"/>
    <w:rsid w:val="00EC05C5"/>
    <w:rsid w:val="00EC0860"/>
    <w:rsid w:val="00EC1165"/>
    <w:rsid w:val="00EC33F0"/>
    <w:rsid w:val="00EC3D62"/>
    <w:rsid w:val="00EC742F"/>
    <w:rsid w:val="00EC7C3B"/>
    <w:rsid w:val="00ED08A9"/>
    <w:rsid w:val="00ED0CDF"/>
    <w:rsid w:val="00ED0F0A"/>
    <w:rsid w:val="00ED2695"/>
    <w:rsid w:val="00ED2858"/>
    <w:rsid w:val="00ED48D8"/>
    <w:rsid w:val="00ED7265"/>
    <w:rsid w:val="00EE2882"/>
    <w:rsid w:val="00EE47C0"/>
    <w:rsid w:val="00EE60B4"/>
    <w:rsid w:val="00EE6168"/>
    <w:rsid w:val="00EE6A06"/>
    <w:rsid w:val="00EE6DDB"/>
    <w:rsid w:val="00EF068B"/>
    <w:rsid w:val="00EF086A"/>
    <w:rsid w:val="00EF0F76"/>
    <w:rsid w:val="00EF1B06"/>
    <w:rsid w:val="00EF1BF0"/>
    <w:rsid w:val="00EF1BFE"/>
    <w:rsid w:val="00EF31FE"/>
    <w:rsid w:val="00EF34D2"/>
    <w:rsid w:val="00EF4D02"/>
    <w:rsid w:val="00EF5E39"/>
    <w:rsid w:val="00EF6641"/>
    <w:rsid w:val="00EF69AE"/>
    <w:rsid w:val="00F00779"/>
    <w:rsid w:val="00F03425"/>
    <w:rsid w:val="00F0617E"/>
    <w:rsid w:val="00F06ACC"/>
    <w:rsid w:val="00F075B4"/>
    <w:rsid w:val="00F11A61"/>
    <w:rsid w:val="00F1238F"/>
    <w:rsid w:val="00F15B95"/>
    <w:rsid w:val="00F16645"/>
    <w:rsid w:val="00F16714"/>
    <w:rsid w:val="00F177FD"/>
    <w:rsid w:val="00F17EB8"/>
    <w:rsid w:val="00F201B8"/>
    <w:rsid w:val="00F22DE6"/>
    <w:rsid w:val="00F234BE"/>
    <w:rsid w:val="00F26433"/>
    <w:rsid w:val="00F30BAD"/>
    <w:rsid w:val="00F30F7B"/>
    <w:rsid w:val="00F3361C"/>
    <w:rsid w:val="00F358E8"/>
    <w:rsid w:val="00F35C35"/>
    <w:rsid w:val="00F36D3C"/>
    <w:rsid w:val="00F37C83"/>
    <w:rsid w:val="00F37CA9"/>
    <w:rsid w:val="00F40363"/>
    <w:rsid w:val="00F40D94"/>
    <w:rsid w:val="00F4165E"/>
    <w:rsid w:val="00F42FFE"/>
    <w:rsid w:val="00F437B5"/>
    <w:rsid w:val="00F4455C"/>
    <w:rsid w:val="00F44FB0"/>
    <w:rsid w:val="00F46E57"/>
    <w:rsid w:val="00F532B0"/>
    <w:rsid w:val="00F532C0"/>
    <w:rsid w:val="00F578E8"/>
    <w:rsid w:val="00F57BA4"/>
    <w:rsid w:val="00F61309"/>
    <w:rsid w:val="00F62C68"/>
    <w:rsid w:val="00F63175"/>
    <w:rsid w:val="00F6339F"/>
    <w:rsid w:val="00F66D6D"/>
    <w:rsid w:val="00F677CB"/>
    <w:rsid w:val="00F67BBB"/>
    <w:rsid w:val="00F70832"/>
    <w:rsid w:val="00F70D1F"/>
    <w:rsid w:val="00F71826"/>
    <w:rsid w:val="00F72516"/>
    <w:rsid w:val="00F728DA"/>
    <w:rsid w:val="00F72946"/>
    <w:rsid w:val="00F72CED"/>
    <w:rsid w:val="00F73AE8"/>
    <w:rsid w:val="00F73C1C"/>
    <w:rsid w:val="00F77517"/>
    <w:rsid w:val="00F77F58"/>
    <w:rsid w:val="00F81069"/>
    <w:rsid w:val="00F831E6"/>
    <w:rsid w:val="00F844CA"/>
    <w:rsid w:val="00F847BA"/>
    <w:rsid w:val="00F84BD9"/>
    <w:rsid w:val="00F86116"/>
    <w:rsid w:val="00F86362"/>
    <w:rsid w:val="00F8669A"/>
    <w:rsid w:val="00F8707F"/>
    <w:rsid w:val="00F8734F"/>
    <w:rsid w:val="00F9388D"/>
    <w:rsid w:val="00F948E0"/>
    <w:rsid w:val="00F949DB"/>
    <w:rsid w:val="00F95A30"/>
    <w:rsid w:val="00F974CC"/>
    <w:rsid w:val="00F976EE"/>
    <w:rsid w:val="00F97CCA"/>
    <w:rsid w:val="00FA1DFD"/>
    <w:rsid w:val="00FA4130"/>
    <w:rsid w:val="00FA51E9"/>
    <w:rsid w:val="00FA5630"/>
    <w:rsid w:val="00FA758A"/>
    <w:rsid w:val="00FB1D78"/>
    <w:rsid w:val="00FB65F1"/>
    <w:rsid w:val="00FB74A8"/>
    <w:rsid w:val="00FB78E9"/>
    <w:rsid w:val="00FC221A"/>
    <w:rsid w:val="00FC2575"/>
    <w:rsid w:val="00FC3627"/>
    <w:rsid w:val="00FC3840"/>
    <w:rsid w:val="00FC4829"/>
    <w:rsid w:val="00FC50B6"/>
    <w:rsid w:val="00FC5756"/>
    <w:rsid w:val="00FC78BC"/>
    <w:rsid w:val="00FD17EB"/>
    <w:rsid w:val="00FD1E35"/>
    <w:rsid w:val="00FD32C3"/>
    <w:rsid w:val="00FD358C"/>
    <w:rsid w:val="00FD390B"/>
    <w:rsid w:val="00FD4318"/>
    <w:rsid w:val="00FD4619"/>
    <w:rsid w:val="00FD62AB"/>
    <w:rsid w:val="00FD79A3"/>
    <w:rsid w:val="00FE3601"/>
    <w:rsid w:val="00FE47AD"/>
    <w:rsid w:val="00FE513A"/>
    <w:rsid w:val="00FE6243"/>
    <w:rsid w:val="00FE6509"/>
    <w:rsid w:val="00FE6B41"/>
    <w:rsid w:val="00FE6E94"/>
    <w:rsid w:val="00FE79C9"/>
    <w:rsid w:val="00FE7C74"/>
    <w:rsid w:val="00FF17DA"/>
    <w:rsid w:val="00FF19C3"/>
    <w:rsid w:val="00FF4731"/>
    <w:rsid w:val="00FF5894"/>
    <w:rsid w:val="00FF5A7A"/>
    <w:rsid w:val="00FF6682"/>
    <w:rsid w:val="00FF69EB"/>
    <w:rsid w:val="00FF781F"/>
    <w:rsid w:val="00FF7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8B2"/>
    <w:rPr>
      <w:sz w:val="24"/>
      <w:szCs w:val="24"/>
    </w:rPr>
  </w:style>
  <w:style w:type="paragraph" w:styleId="1">
    <w:name w:val="heading 1"/>
    <w:basedOn w:val="a"/>
    <w:next w:val="a"/>
    <w:link w:val="10"/>
    <w:qFormat/>
    <w:rsid w:val="008878B2"/>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3">
    <w:name w:val="heading 3"/>
    <w:basedOn w:val="a"/>
    <w:next w:val="a"/>
    <w:link w:val="30"/>
    <w:qFormat/>
    <w:rsid w:val="008878B2"/>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878B2"/>
    <w:pPr>
      <w:autoSpaceDE w:val="0"/>
      <w:autoSpaceDN w:val="0"/>
      <w:adjustRightInd w:val="0"/>
      <w:ind w:firstLine="720"/>
    </w:pPr>
    <w:rPr>
      <w:rFonts w:ascii="Arial" w:hAnsi="Arial"/>
      <w:sz w:val="24"/>
      <w:szCs w:val="24"/>
    </w:rPr>
  </w:style>
  <w:style w:type="paragraph" w:customStyle="1" w:styleId="Iacaaiea">
    <w:name w:val="Iacaaiea"/>
    <w:basedOn w:val="a"/>
    <w:rsid w:val="008878B2"/>
    <w:pPr>
      <w:tabs>
        <w:tab w:val="left" w:pos="426"/>
      </w:tabs>
      <w:spacing w:before="120" w:line="360" w:lineRule="atLeast"/>
      <w:jc w:val="center"/>
    </w:pPr>
    <w:rPr>
      <w:b/>
      <w:bCs/>
      <w:sz w:val="22"/>
      <w:szCs w:val="22"/>
    </w:rPr>
  </w:style>
  <w:style w:type="paragraph" w:styleId="a3">
    <w:name w:val="Body Text"/>
    <w:basedOn w:val="a"/>
    <w:link w:val="a4"/>
    <w:rsid w:val="008878B2"/>
    <w:pPr>
      <w:spacing w:after="120"/>
    </w:pPr>
  </w:style>
  <w:style w:type="character" w:customStyle="1" w:styleId="30">
    <w:name w:val="Заголовок 3 Знак"/>
    <w:link w:val="3"/>
    <w:rsid w:val="008878B2"/>
    <w:rPr>
      <w:rFonts w:ascii="Cambria" w:hAnsi="Cambria"/>
      <w:b/>
      <w:bCs/>
      <w:sz w:val="26"/>
      <w:szCs w:val="26"/>
      <w:lang w:val="ru-RU" w:eastAsia="ru-RU" w:bidi="ar-SA"/>
    </w:rPr>
  </w:style>
  <w:style w:type="character" w:customStyle="1" w:styleId="10">
    <w:name w:val="Заголовок 1 Знак"/>
    <w:link w:val="1"/>
    <w:rsid w:val="008878B2"/>
    <w:rPr>
      <w:rFonts w:ascii="Arial" w:hAnsi="Arial"/>
      <w:b/>
      <w:bCs/>
      <w:color w:val="000080"/>
      <w:lang w:val="ru-RU" w:eastAsia="ru-RU" w:bidi="ar-SA"/>
    </w:rPr>
  </w:style>
  <w:style w:type="paragraph" w:styleId="31">
    <w:name w:val="Body Text 3"/>
    <w:aliases w:val=" Знак"/>
    <w:basedOn w:val="a"/>
    <w:link w:val="32"/>
    <w:rsid w:val="008878B2"/>
    <w:pPr>
      <w:spacing w:after="120"/>
    </w:pPr>
    <w:rPr>
      <w:sz w:val="16"/>
      <w:szCs w:val="16"/>
    </w:rPr>
  </w:style>
  <w:style w:type="character" w:customStyle="1" w:styleId="32">
    <w:name w:val="Основной текст 3 Знак"/>
    <w:aliases w:val=" Знак Знак"/>
    <w:link w:val="31"/>
    <w:rsid w:val="008878B2"/>
    <w:rPr>
      <w:sz w:val="16"/>
      <w:szCs w:val="16"/>
      <w:lang w:val="ru-RU" w:eastAsia="ru-RU" w:bidi="ar-SA"/>
    </w:rPr>
  </w:style>
  <w:style w:type="paragraph" w:customStyle="1" w:styleId="a5">
    <w:name w:val="Знак Знак Знак Знак Знак Знак Знак Знак Знак Знак Знак Знак Знак"/>
    <w:basedOn w:val="a"/>
    <w:rsid w:val="009E27C2"/>
    <w:pPr>
      <w:spacing w:after="160" w:line="240" w:lineRule="exact"/>
    </w:pPr>
    <w:rPr>
      <w:rFonts w:ascii="Verdana" w:hAnsi="Verdana"/>
      <w:sz w:val="20"/>
      <w:szCs w:val="20"/>
      <w:lang w:val="en-US" w:eastAsia="en-US"/>
    </w:rPr>
  </w:style>
  <w:style w:type="character" w:styleId="a6">
    <w:name w:val="Hyperlink"/>
    <w:rsid w:val="007F5C77"/>
    <w:rPr>
      <w:color w:val="0000FF"/>
      <w:u w:val="single"/>
    </w:rPr>
  </w:style>
  <w:style w:type="paragraph" w:customStyle="1" w:styleId="11">
    <w:name w:val="Знак Знак Знак Знак Знак Знак Знак Знак Знак Знак Знак Знак Знак1"/>
    <w:basedOn w:val="a"/>
    <w:rsid w:val="00177374"/>
    <w:pPr>
      <w:spacing w:after="160" w:line="240" w:lineRule="exact"/>
    </w:pPr>
    <w:rPr>
      <w:rFonts w:ascii="Verdana" w:hAnsi="Verdana"/>
      <w:sz w:val="20"/>
      <w:szCs w:val="20"/>
      <w:lang w:val="en-US" w:eastAsia="en-US"/>
    </w:rPr>
  </w:style>
  <w:style w:type="paragraph" w:styleId="a7">
    <w:name w:val="footer"/>
    <w:basedOn w:val="a"/>
    <w:rsid w:val="008F3337"/>
    <w:pPr>
      <w:tabs>
        <w:tab w:val="center" w:pos="4677"/>
        <w:tab w:val="right" w:pos="9355"/>
      </w:tabs>
    </w:pPr>
  </w:style>
  <w:style w:type="character" w:styleId="a8">
    <w:name w:val="page number"/>
    <w:basedOn w:val="a0"/>
    <w:rsid w:val="008F3337"/>
  </w:style>
  <w:style w:type="paragraph" w:styleId="a9">
    <w:name w:val="Title"/>
    <w:basedOn w:val="a"/>
    <w:link w:val="aa"/>
    <w:qFormat/>
    <w:rsid w:val="00DA64B3"/>
    <w:pPr>
      <w:jc w:val="center"/>
    </w:pPr>
    <w:rPr>
      <w:b/>
      <w:bCs/>
    </w:rPr>
  </w:style>
  <w:style w:type="paragraph" w:customStyle="1" w:styleId="ab">
    <w:name w:val="Знак Знак Знак Знак Знак Знак Знак"/>
    <w:basedOn w:val="a"/>
    <w:rsid w:val="00504279"/>
    <w:pPr>
      <w:spacing w:after="160" w:line="240" w:lineRule="exact"/>
    </w:pPr>
    <w:rPr>
      <w:rFonts w:ascii="Verdana" w:hAnsi="Verdana"/>
      <w:sz w:val="20"/>
      <w:szCs w:val="20"/>
      <w:lang w:val="en-US" w:eastAsia="en-US"/>
    </w:rPr>
  </w:style>
  <w:style w:type="paragraph" w:styleId="ac">
    <w:name w:val="Body Text Indent"/>
    <w:basedOn w:val="a"/>
    <w:link w:val="ad"/>
    <w:rsid w:val="00D843A4"/>
    <w:pPr>
      <w:spacing w:after="120"/>
      <w:ind w:left="283"/>
    </w:pPr>
  </w:style>
  <w:style w:type="paragraph" w:customStyle="1" w:styleId="ConsNormal">
    <w:name w:val="ConsNormal"/>
    <w:rsid w:val="00D843A4"/>
    <w:pPr>
      <w:widowControl w:val="0"/>
      <w:autoSpaceDE w:val="0"/>
      <w:autoSpaceDN w:val="0"/>
      <w:adjustRightInd w:val="0"/>
      <w:ind w:firstLine="720"/>
    </w:pPr>
    <w:rPr>
      <w:rFonts w:ascii="Arial" w:hAnsi="Arial" w:cs="Arial"/>
      <w:sz w:val="24"/>
      <w:szCs w:val="24"/>
    </w:rPr>
  </w:style>
  <w:style w:type="paragraph" w:customStyle="1" w:styleId="2">
    <w:name w:val="Знак Знак Знак2 Знак Знак Знак"/>
    <w:basedOn w:val="a"/>
    <w:rsid w:val="00D96CB1"/>
    <w:pPr>
      <w:spacing w:after="160" w:line="240" w:lineRule="exact"/>
    </w:pPr>
    <w:rPr>
      <w:rFonts w:ascii="Verdana" w:hAnsi="Verdana"/>
      <w:sz w:val="20"/>
      <w:szCs w:val="20"/>
      <w:lang w:val="en-US" w:eastAsia="en-US"/>
    </w:rPr>
  </w:style>
  <w:style w:type="paragraph" w:customStyle="1" w:styleId="20">
    <w:name w:val="Знак Знак Знак2 Знак Знак Знак Знак Знак Знак Знак"/>
    <w:basedOn w:val="a"/>
    <w:rsid w:val="004D5273"/>
    <w:pPr>
      <w:spacing w:after="160" w:line="240" w:lineRule="exact"/>
    </w:pPr>
    <w:rPr>
      <w:rFonts w:ascii="Verdana" w:hAnsi="Verdana"/>
      <w:sz w:val="20"/>
      <w:szCs w:val="20"/>
      <w:lang w:val="en-US" w:eastAsia="en-US"/>
    </w:rPr>
  </w:style>
  <w:style w:type="paragraph" w:customStyle="1" w:styleId="ae">
    <w:name w:val="Знак Знак Знак Знак Знак Знак Знак Знак Знак Знак Знак Знак"/>
    <w:basedOn w:val="a"/>
    <w:rsid w:val="008F1C3C"/>
    <w:pPr>
      <w:spacing w:after="160" w:line="240" w:lineRule="exact"/>
    </w:pPr>
    <w:rPr>
      <w:rFonts w:ascii="Verdana" w:hAnsi="Verdana"/>
      <w:sz w:val="20"/>
      <w:szCs w:val="20"/>
      <w:lang w:val="en-US" w:eastAsia="en-US"/>
    </w:rPr>
  </w:style>
  <w:style w:type="paragraph" w:customStyle="1" w:styleId="21">
    <w:name w:val="Знак Знак Знак2 Знак Знак Знак Знак Знак Знак Знак Знак Знак Знак"/>
    <w:basedOn w:val="a"/>
    <w:rsid w:val="00B14D5B"/>
    <w:pPr>
      <w:spacing w:after="160" w:line="240" w:lineRule="exact"/>
    </w:pPr>
    <w:rPr>
      <w:rFonts w:ascii="Verdana" w:hAnsi="Verdana"/>
      <w:sz w:val="20"/>
      <w:szCs w:val="20"/>
      <w:lang w:val="en-US" w:eastAsia="en-US"/>
    </w:rPr>
  </w:style>
  <w:style w:type="table" w:styleId="af">
    <w:name w:val="Table Grid"/>
    <w:basedOn w:val="a1"/>
    <w:uiPriority w:val="39"/>
    <w:rsid w:val="00286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0">
    <w:name w:val="Знак Знак Знак"/>
    <w:basedOn w:val="a"/>
    <w:rsid w:val="00042913"/>
    <w:pPr>
      <w:spacing w:after="160" w:line="240" w:lineRule="exact"/>
    </w:pPr>
    <w:rPr>
      <w:rFonts w:ascii="Verdana" w:hAnsi="Verdana"/>
      <w:sz w:val="20"/>
      <w:szCs w:val="20"/>
      <w:lang w:val="en-US" w:eastAsia="en-US"/>
    </w:rPr>
  </w:style>
  <w:style w:type="character" w:customStyle="1" w:styleId="iceouttxt4">
    <w:name w:val="iceouttxt4"/>
    <w:basedOn w:val="a0"/>
    <w:rsid w:val="00765BF6"/>
  </w:style>
  <w:style w:type="character" w:customStyle="1" w:styleId="ad">
    <w:name w:val="Основной текст с отступом Знак"/>
    <w:link w:val="ac"/>
    <w:rsid w:val="00493C5C"/>
    <w:rPr>
      <w:sz w:val="24"/>
      <w:szCs w:val="24"/>
    </w:rPr>
  </w:style>
  <w:style w:type="character" w:customStyle="1" w:styleId="a4">
    <w:name w:val="Основной текст Знак"/>
    <w:link w:val="a3"/>
    <w:rsid w:val="00493C5C"/>
    <w:rPr>
      <w:sz w:val="24"/>
      <w:szCs w:val="24"/>
    </w:rPr>
  </w:style>
  <w:style w:type="character" w:styleId="af1">
    <w:name w:val="Strong"/>
    <w:uiPriority w:val="22"/>
    <w:qFormat/>
    <w:rsid w:val="00493C5C"/>
    <w:rPr>
      <w:b/>
      <w:bCs/>
    </w:rPr>
  </w:style>
  <w:style w:type="paragraph" w:styleId="22">
    <w:name w:val="Body Text 2"/>
    <w:basedOn w:val="a"/>
    <w:link w:val="23"/>
    <w:unhideWhenUsed/>
    <w:rsid w:val="00DC787C"/>
    <w:pPr>
      <w:spacing w:after="120" w:line="480" w:lineRule="auto"/>
    </w:pPr>
  </w:style>
  <w:style w:type="character" w:customStyle="1" w:styleId="23">
    <w:name w:val="Основной текст 2 Знак"/>
    <w:link w:val="22"/>
    <w:rsid w:val="00DC787C"/>
    <w:rPr>
      <w:sz w:val="24"/>
      <w:szCs w:val="24"/>
    </w:rPr>
  </w:style>
  <w:style w:type="character" w:customStyle="1" w:styleId="aa">
    <w:name w:val="Название Знак"/>
    <w:link w:val="a9"/>
    <w:rsid w:val="00DC787C"/>
    <w:rPr>
      <w:b/>
      <w:bCs/>
      <w:sz w:val="24"/>
      <w:szCs w:val="24"/>
    </w:rPr>
  </w:style>
  <w:style w:type="paragraph" w:styleId="af2">
    <w:name w:val="No Spacing"/>
    <w:link w:val="af3"/>
    <w:qFormat/>
    <w:rsid w:val="00DC787C"/>
    <w:rPr>
      <w:rFonts w:ascii="Calibri" w:eastAsia="Calibri" w:hAnsi="Calibri"/>
      <w:sz w:val="22"/>
      <w:szCs w:val="22"/>
      <w:lang w:eastAsia="en-US"/>
    </w:rPr>
  </w:style>
  <w:style w:type="paragraph" w:customStyle="1" w:styleId="12">
    <w:name w:val="Обычный1"/>
    <w:rsid w:val="00DC787C"/>
    <w:pPr>
      <w:widowControl w:val="0"/>
      <w:spacing w:line="300" w:lineRule="auto"/>
      <w:ind w:firstLine="720"/>
      <w:jc w:val="both"/>
    </w:pPr>
    <w:rPr>
      <w:snapToGrid w:val="0"/>
      <w:sz w:val="24"/>
    </w:rPr>
  </w:style>
  <w:style w:type="paragraph" w:customStyle="1" w:styleId="4">
    <w:name w:val="Обычный4"/>
    <w:uiPriority w:val="99"/>
    <w:rsid w:val="00DC787C"/>
    <w:pPr>
      <w:widowControl w:val="0"/>
      <w:spacing w:line="300" w:lineRule="auto"/>
      <w:ind w:firstLine="720"/>
      <w:jc w:val="both"/>
    </w:pPr>
    <w:rPr>
      <w:snapToGrid w:val="0"/>
      <w:sz w:val="24"/>
    </w:rPr>
  </w:style>
  <w:style w:type="paragraph" w:customStyle="1" w:styleId="210">
    <w:name w:val="Основной текст 21"/>
    <w:basedOn w:val="a"/>
    <w:rsid w:val="00DC787C"/>
    <w:pPr>
      <w:widowControl w:val="0"/>
      <w:spacing w:before="120" w:after="120"/>
      <w:ind w:firstLine="851"/>
      <w:jc w:val="both"/>
    </w:pPr>
    <w:rPr>
      <w:szCs w:val="20"/>
    </w:rPr>
  </w:style>
  <w:style w:type="character" w:customStyle="1" w:styleId="wmi-callto">
    <w:name w:val="wmi-callto"/>
    <w:basedOn w:val="a0"/>
    <w:rsid w:val="00DC787C"/>
  </w:style>
  <w:style w:type="paragraph" w:customStyle="1" w:styleId="-">
    <w:name w:val="Контракт-раздел"/>
    <w:basedOn w:val="a"/>
    <w:next w:val="-0"/>
    <w:rsid w:val="00DC787C"/>
    <w:pPr>
      <w:keepNext/>
      <w:numPr>
        <w:numId w:val="12"/>
      </w:numPr>
      <w:tabs>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DC787C"/>
    <w:pPr>
      <w:numPr>
        <w:ilvl w:val="1"/>
        <w:numId w:val="12"/>
      </w:numPr>
      <w:jc w:val="both"/>
    </w:pPr>
  </w:style>
  <w:style w:type="paragraph" w:customStyle="1" w:styleId="-1">
    <w:name w:val="Контракт-подпункт"/>
    <w:basedOn w:val="a"/>
    <w:rsid w:val="00DC787C"/>
    <w:pPr>
      <w:numPr>
        <w:ilvl w:val="2"/>
        <w:numId w:val="12"/>
      </w:numPr>
      <w:jc w:val="both"/>
    </w:pPr>
  </w:style>
  <w:style w:type="paragraph" w:customStyle="1" w:styleId="-2">
    <w:name w:val="Контракт-подподпункт"/>
    <w:basedOn w:val="a"/>
    <w:rsid w:val="00DC787C"/>
    <w:pPr>
      <w:numPr>
        <w:ilvl w:val="3"/>
        <w:numId w:val="12"/>
      </w:numPr>
      <w:jc w:val="both"/>
    </w:pPr>
  </w:style>
  <w:style w:type="paragraph" w:customStyle="1" w:styleId="FR1">
    <w:name w:val="FR1"/>
    <w:rsid w:val="00DC787C"/>
    <w:pPr>
      <w:widowControl w:val="0"/>
      <w:spacing w:before="700"/>
    </w:pPr>
    <w:rPr>
      <w:b/>
      <w:snapToGrid w:val="0"/>
      <w:sz w:val="28"/>
    </w:rPr>
  </w:style>
  <w:style w:type="paragraph" w:customStyle="1" w:styleId="Iauiue2">
    <w:name w:val="Iau?iue2"/>
    <w:rsid w:val="002B555A"/>
    <w:pPr>
      <w:keepNext/>
      <w:tabs>
        <w:tab w:val="left" w:pos="567"/>
      </w:tabs>
      <w:overflowPunct w:val="0"/>
      <w:autoSpaceDE w:val="0"/>
      <w:autoSpaceDN w:val="0"/>
      <w:adjustRightInd w:val="0"/>
      <w:spacing w:before="120" w:line="220" w:lineRule="exact"/>
      <w:ind w:firstLine="426"/>
      <w:jc w:val="both"/>
    </w:pPr>
    <w:rPr>
      <w:color w:val="000000"/>
      <w:sz w:val="22"/>
      <w:szCs w:val="22"/>
    </w:rPr>
  </w:style>
  <w:style w:type="character" w:customStyle="1" w:styleId="iceouttxt1">
    <w:name w:val="iceouttxt1"/>
    <w:rsid w:val="00421184"/>
    <w:rPr>
      <w:rFonts w:ascii="Arial" w:hAnsi="Arial" w:cs="Arial" w:hint="default"/>
      <w:color w:val="666666"/>
      <w:sz w:val="17"/>
      <w:szCs w:val="17"/>
    </w:rPr>
  </w:style>
  <w:style w:type="paragraph" w:customStyle="1" w:styleId="24">
    <w:name w:val="Обычный2"/>
    <w:rsid w:val="004D75C5"/>
    <w:pPr>
      <w:widowControl w:val="0"/>
      <w:spacing w:line="300" w:lineRule="auto"/>
      <w:ind w:firstLine="720"/>
      <w:jc w:val="both"/>
    </w:pPr>
    <w:rPr>
      <w:snapToGrid w:val="0"/>
      <w:sz w:val="24"/>
    </w:rPr>
  </w:style>
  <w:style w:type="character" w:customStyle="1" w:styleId="apple-converted-space">
    <w:name w:val="apple-converted-space"/>
    <w:basedOn w:val="a0"/>
    <w:rsid w:val="00C34CCD"/>
  </w:style>
  <w:style w:type="character" w:customStyle="1" w:styleId="af4">
    <w:name w:val="Основной текст_"/>
    <w:link w:val="40"/>
    <w:rsid w:val="00B07E23"/>
    <w:rPr>
      <w:sz w:val="24"/>
      <w:szCs w:val="24"/>
      <w:shd w:val="clear" w:color="auto" w:fill="FFFFFF"/>
    </w:rPr>
  </w:style>
  <w:style w:type="paragraph" w:customStyle="1" w:styleId="40">
    <w:name w:val="Основной текст4"/>
    <w:basedOn w:val="a"/>
    <w:link w:val="af4"/>
    <w:rsid w:val="00B07E23"/>
    <w:pPr>
      <w:shd w:val="clear" w:color="auto" w:fill="FFFFFF"/>
      <w:spacing w:line="283" w:lineRule="exact"/>
      <w:jc w:val="center"/>
    </w:pPr>
  </w:style>
  <w:style w:type="paragraph" w:customStyle="1" w:styleId="13">
    <w:name w:val="Без интервала1"/>
    <w:rsid w:val="00B07E23"/>
    <w:rPr>
      <w:sz w:val="24"/>
      <w:szCs w:val="24"/>
    </w:rPr>
  </w:style>
  <w:style w:type="character" w:customStyle="1" w:styleId="ConsPlusNormal0">
    <w:name w:val="ConsPlusNormal Знак"/>
    <w:link w:val="ConsPlusNormal"/>
    <w:locked/>
    <w:rsid w:val="00A501C4"/>
    <w:rPr>
      <w:rFonts w:ascii="Arial" w:hAnsi="Arial"/>
      <w:sz w:val="24"/>
      <w:szCs w:val="24"/>
      <w:lang w:bidi="ar-SA"/>
    </w:rPr>
  </w:style>
  <w:style w:type="character" w:customStyle="1" w:styleId="ikzvalue">
    <w:name w:val="ikzvalue"/>
    <w:basedOn w:val="a0"/>
    <w:rsid w:val="00A1488A"/>
  </w:style>
  <w:style w:type="character" w:customStyle="1" w:styleId="subjectvalue">
    <w:name w:val="subjectvalue"/>
    <w:basedOn w:val="a0"/>
    <w:rsid w:val="00022903"/>
  </w:style>
  <w:style w:type="character" w:customStyle="1" w:styleId="blk">
    <w:name w:val="blk"/>
    <w:basedOn w:val="a0"/>
    <w:rsid w:val="003F7BEC"/>
  </w:style>
  <w:style w:type="paragraph" w:customStyle="1" w:styleId="ConsPlusNonformat">
    <w:name w:val="ConsPlusNonformat"/>
    <w:rsid w:val="00A44E76"/>
    <w:pPr>
      <w:widowControl w:val="0"/>
      <w:autoSpaceDE w:val="0"/>
      <w:autoSpaceDN w:val="0"/>
    </w:pPr>
    <w:rPr>
      <w:rFonts w:ascii="Courier New" w:hAnsi="Courier New" w:cs="Courier New"/>
    </w:rPr>
  </w:style>
  <w:style w:type="character" w:customStyle="1" w:styleId="af3">
    <w:name w:val="Без интервала Знак"/>
    <w:link w:val="af2"/>
    <w:locked/>
    <w:rsid w:val="00320E42"/>
    <w:rPr>
      <w:rFonts w:ascii="Calibri" w:eastAsia="Calibri" w:hAnsi="Calibri"/>
      <w:sz w:val="22"/>
      <w:szCs w:val="22"/>
      <w:lang w:eastAsia="en-US" w:bidi="ar-SA"/>
    </w:rPr>
  </w:style>
  <w:style w:type="paragraph" w:styleId="af5">
    <w:name w:val="header"/>
    <w:basedOn w:val="a"/>
    <w:link w:val="af6"/>
    <w:uiPriority w:val="99"/>
    <w:semiHidden/>
    <w:unhideWhenUsed/>
    <w:rsid w:val="00392CE5"/>
    <w:pPr>
      <w:tabs>
        <w:tab w:val="center" w:pos="4677"/>
        <w:tab w:val="right" w:pos="9355"/>
      </w:tabs>
    </w:pPr>
  </w:style>
  <w:style w:type="character" w:customStyle="1" w:styleId="af6">
    <w:name w:val="Верхний колонтитул Знак"/>
    <w:link w:val="af5"/>
    <w:uiPriority w:val="99"/>
    <w:semiHidden/>
    <w:rsid w:val="00392CE5"/>
    <w:rPr>
      <w:sz w:val="24"/>
      <w:szCs w:val="24"/>
    </w:rPr>
  </w:style>
  <w:style w:type="paragraph" w:styleId="af7">
    <w:name w:val="Balloon Text"/>
    <w:basedOn w:val="a"/>
    <w:link w:val="af8"/>
    <w:uiPriority w:val="99"/>
    <w:semiHidden/>
    <w:unhideWhenUsed/>
    <w:rsid w:val="006B1AFE"/>
    <w:rPr>
      <w:rFonts w:ascii="Tahoma" w:hAnsi="Tahoma" w:cs="Tahoma"/>
      <w:sz w:val="16"/>
      <w:szCs w:val="16"/>
    </w:rPr>
  </w:style>
  <w:style w:type="character" w:customStyle="1" w:styleId="af8">
    <w:name w:val="Текст выноски Знак"/>
    <w:basedOn w:val="a0"/>
    <w:link w:val="af7"/>
    <w:uiPriority w:val="99"/>
    <w:semiHidden/>
    <w:rsid w:val="006B1AFE"/>
    <w:rPr>
      <w:rFonts w:ascii="Tahoma" w:hAnsi="Tahoma" w:cs="Tahoma"/>
      <w:sz w:val="16"/>
      <w:szCs w:val="16"/>
    </w:rPr>
  </w:style>
  <w:style w:type="paragraph" w:styleId="af9">
    <w:name w:val="Normal (Web)"/>
    <w:basedOn w:val="a"/>
    <w:uiPriority w:val="99"/>
    <w:semiHidden/>
    <w:unhideWhenUsed/>
    <w:rsid w:val="008174A7"/>
    <w:pPr>
      <w:spacing w:before="100" w:beforeAutospacing="1" w:after="100" w:afterAutospacing="1"/>
    </w:pPr>
  </w:style>
  <w:style w:type="paragraph" w:styleId="afa">
    <w:name w:val="List Paragraph"/>
    <w:basedOn w:val="a"/>
    <w:uiPriority w:val="34"/>
    <w:qFormat/>
    <w:rsid w:val="008A51E6"/>
    <w:pPr>
      <w:ind w:left="720"/>
      <w:contextualSpacing/>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5475">
      <w:bodyDiv w:val="1"/>
      <w:marLeft w:val="0"/>
      <w:marRight w:val="0"/>
      <w:marTop w:val="0"/>
      <w:marBottom w:val="0"/>
      <w:divBdr>
        <w:top w:val="none" w:sz="0" w:space="0" w:color="auto"/>
        <w:left w:val="none" w:sz="0" w:space="0" w:color="auto"/>
        <w:bottom w:val="none" w:sz="0" w:space="0" w:color="auto"/>
        <w:right w:val="none" w:sz="0" w:space="0" w:color="auto"/>
      </w:divBdr>
    </w:div>
    <w:div w:id="254556392">
      <w:bodyDiv w:val="1"/>
      <w:marLeft w:val="0"/>
      <w:marRight w:val="0"/>
      <w:marTop w:val="0"/>
      <w:marBottom w:val="0"/>
      <w:divBdr>
        <w:top w:val="none" w:sz="0" w:space="0" w:color="auto"/>
        <w:left w:val="none" w:sz="0" w:space="0" w:color="auto"/>
        <w:bottom w:val="none" w:sz="0" w:space="0" w:color="auto"/>
        <w:right w:val="none" w:sz="0" w:space="0" w:color="auto"/>
      </w:divBdr>
      <w:divsChild>
        <w:div w:id="263421734">
          <w:marLeft w:val="0"/>
          <w:marRight w:val="0"/>
          <w:marTop w:val="0"/>
          <w:marBottom w:val="0"/>
          <w:divBdr>
            <w:top w:val="none" w:sz="0" w:space="0" w:color="auto"/>
            <w:left w:val="none" w:sz="0" w:space="0" w:color="auto"/>
            <w:bottom w:val="none" w:sz="0" w:space="0" w:color="auto"/>
            <w:right w:val="none" w:sz="0" w:space="0" w:color="auto"/>
          </w:divBdr>
          <w:divsChild>
            <w:div w:id="1441872854">
              <w:marLeft w:val="0"/>
              <w:marRight w:val="0"/>
              <w:marTop w:val="0"/>
              <w:marBottom w:val="0"/>
              <w:divBdr>
                <w:top w:val="none" w:sz="0" w:space="0" w:color="auto"/>
                <w:left w:val="none" w:sz="0" w:space="0" w:color="auto"/>
                <w:bottom w:val="none" w:sz="0" w:space="0" w:color="auto"/>
                <w:right w:val="none" w:sz="0" w:space="0" w:color="auto"/>
              </w:divBdr>
              <w:divsChild>
                <w:div w:id="1373533875">
                  <w:marLeft w:val="0"/>
                  <w:marRight w:val="0"/>
                  <w:marTop w:val="0"/>
                  <w:marBottom w:val="0"/>
                  <w:divBdr>
                    <w:top w:val="none" w:sz="0" w:space="0" w:color="auto"/>
                    <w:left w:val="none" w:sz="0" w:space="0" w:color="auto"/>
                    <w:bottom w:val="none" w:sz="0" w:space="0" w:color="auto"/>
                    <w:right w:val="none" w:sz="0" w:space="0" w:color="auto"/>
                  </w:divBdr>
                  <w:divsChild>
                    <w:div w:id="1587348509">
                      <w:marLeft w:val="0"/>
                      <w:marRight w:val="0"/>
                      <w:marTop w:val="0"/>
                      <w:marBottom w:val="0"/>
                      <w:divBdr>
                        <w:top w:val="none" w:sz="0" w:space="0" w:color="auto"/>
                        <w:left w:val="none" w:sz="0" w:space="0" w:color="auto"/>
                        <w:bottom w:val="none" w:sz="0" w:space="0" w:color="auto"/>
                        <w:right w:val="none" w:sz="0" w:space="0" w:color="auto"/>
                      </w:divBdr>
                      <w:divsChild>
                        <w:div w:id="1422137295">
                          <w:marLeft w:val="0"/>
                          <w:marRight w:val="0"/>
                          <w:marTop w:val="0"/>
                          <w:marBottom w:val="0"/>
                          <w:divBdr>
                            <w:top w:val="none" w:sz="0" w:space="0" w:color="auto"/>
                            <w:left w:val="none" w:sz="0" w:space="0" w:color="auto"/>
                            <w:bottom w:val="none" w:sz="0" w:space="0" w:color="auto"/>
                            <w:right w:val="none" w:sz="0" w:space="0" w:color="auto"/>
                          </w:divBdr>
                          <w:divsChild>
                            <w:div w:id="1357579466">
                              <w:marLeft w:val="0"/>
                              <w:marRight w:val="0"/>
                              <w:marTop w:val="0"/>
                              <w:marBottom w:val="0"/>
                              <w:divBdr>
                                <w:top w:val="none" w:sz="0" w:space="0" w:color="auto"/>
                                <w:left w:val="none" w:sz="0" w:space="0" w:color="auto"/>
                                <w:bottom w:val="none" w:sz="0" w:space="0" w:color="auto"/>
                                <w:right w:val="none" w:sz="0" w:space="0" w:color="auto"/>
                              </w:divBdr>
                              <w:divsChild>
                                <w:div w:id="1316179695">
                                  <w:marLeft w:val="-138"/>
                                  <w:marRight w:val="-138"/>
                                  <w:marTop w:val="0"/>
                                  <w:marBottom w:val="0"/>
                                  <w:divBdr>
                                    <w:top w:val="none" w:sz="0" w:space="0" w:color="auto"/>
                                    <w:left w:val="none" w:sz="0" w:space="0" w:color="auto"/>
                                    <w:bottom w:val="none" w:sz="0" w:space="0" w:color="auto"/>
                                    <w:right w:val="none" w:sz="0" w:space="0" w:color="auto"/>
                                  </w:divBdr>
                                  <w:divsChild>
                                    <w:div w:id="377240439">
                                      <w:marLeft w:val="0"/>
                                      <w:marRight w:val="0"/>
                                      <w:marTop w:val="0"/>
                                      <w:marBottom w:val="0"/>
                                      <w:divBdr>
                                        <w:top w:val="none" w:sz="0" w:space="0" w:color="auto"/>
                                        <w:left w:val="none" w:sz="0" w:space="0" w:color="auto"/>
                                        <w:bottom w:val="none" w:sz="0" w:space="0" w:color="auto"/>
                                        <w:right w:val="none" w:sz="0" w:space="0" w:color="auto"/>
                                      </w:divBdr>
                                      <w:divsChild>
                                        <w:div w:id="1110972014">
                                          <w:marLeft w:val="0"/>
                                          <w:marRight w:val="0"/>
                                          <w:marTop w:val="220"/>
                                          <w:marBottom w:val="0"/>
                                          <w:divBdr>
                                            <w:top w:val="none" w:sz="0" w:space="0" w:color="auto"/>
                                            <w:left w:val="none" w:sz="0" w:space="0" w:color="auto"/>
                                            <w:bottom w:val="none" w:sz="0" w:space="0" w:color="auto"/>
                                            <w:right w:val="none" w:sz="0" w:space="0" w:color="auto"/>
                                          </w:divBdr>
                                          <w:divsChild>
                                            <w:div w:id="1961253319">
                                              <w:marLeft w:val="0"/>
                                              <w:marRight w:val="0"/>
                                              <w:marTop w:val="0"/>
                                              <w:marBottom w:val="0"/>
                                              <w:divBdr>
                                                <w:top w:val="none" w:sz="0" w:space="0" w:color="auto"/>
                                                <w:left w:val="none" w:sz="0" w:space="0" w:color="auto"/>
                                                <w:bottom w:val="none" w:sz="0" w:space="0" w:color="auto"/>
                                                <w:right w:val="none" w:sz="0" w:space="0" w:color="auto"/>
                                              </w:divBdr>
                                              <w:divsChild>
                                                <w:div w:id="426534707">
                                                  <w:marLeft w:val="0"/>
                                                  <w:marRight w:val="0"/>
                                                  <w:marTop w:val="0"/>
                                                  <w:marBottom w:val="0"/>
                                                  <w:divBdr>
                                                    <w:top w:val="none" w:sz="0" w:space="0" w:color="auto"/>
                                                    <w:left w:val="none" w:sz="0" w:space="0" w:color="auto"/>
                                                    <w:bottom w:val="none" w:sz="0" w:space="0" w:color="auto"/>
                                                    <w:right w:val="none" w:sz="0" w:space="0" w:color="auto"/>
                                                  </w:divBdr>
                                                </w:div>
                                                <w:div w:id="445656439">
                                                  <w:marLeft w:val="0"/>
                                                  <w:marRight w:val="0"/>
                                                  <w:marTop w:val="0"/>
                                                  <w:marBottom w:val="0"/>
                                                  <w:divBdr>
                                                    <w:top w:val="none" w:sz="0" w:space="0" w:color="auto"/>
                                                    <w:left w:val="none" w:sz="0" w:space="0" w:color="auto"/>
                                                    <w:bottom w:val="none" w:sz="0" w:space="0" w:color="auto"/>
                                                    <w:right w:val="none" w:sz="0" w:space="0" w:color="auto"/>
                                                  </w:divBdr>
                                                </w:div>
                                                <w:div w:id="521096174">
                                                  <w:marLeft w:val="0"/>
                                                  <w:marRight w:val="0"/>
                                                  <w:marTop w:val="0"/>
                                                  <w:marBottom w:val="0"/>
                                                  <w:divBdr>
                                                    <w:top w:val="none" w:sz="0" w:space="0" w:color="auto"/>
                                                    <w:left w:val="none" w:sz="0" w:space="0" w:color="auto"/>
                                                    <w:bottom w:val="none" w:sz="0" w:space="0" w:color="auto"/>
                                                    <w:right w:val="none" w:sz="0" w:space="0" w:color="auto"/>
                                                  </w:divBdr>
                                                </w:div>
                                                <w:div w:id="579827720">
                                                  <w:marLeft w:val="0"/>
                                                  <w:marRight w:val="0"/>
                                                  <w:marTop w:val="0"/>
                                                  <w:marBottom w:val="0"/>
                                                  <w:divBdr>
                                                    <w:top w:val="none" w:sz="0" w:space="0" w:color="auto"/>
                                                    <w:left w:val="none" w:sz="0" w:space="0" w:color="auto"/>
                                                    <w:bottom w:val="none" w:sz="0" w:space="0" w:color="auto"/>
                                                    <w:right w:val="none" w:sz="0" w:space="0" w:color="auto"/>
                                                  </w:divBdr>
                                                </w:div>
                                                <w:div w:id="612443707">
                                                  <w:marLeft w:val="0"/>
                                                  <w:marRight w:val="0"/>
                                                  <w:marTop w:val="0"/>
                                                  <w:marBottom w:val="0"/>
                                                  <w:divBdr>
                                                    <w:top w:val="none" w:sz="0" w:space="0" w:color="auto"/>
                                                    <w:left w:val="none" w:sz="0" w:space="0" w:color="auto"/>
                                                    <w:bottom w:val="none" w:sz="0" w:space="0" w:color="auto"/>
                                                    <w:right w:val="none" w:sz="0" w:space="0" w:color="auto"/>
                                                  </w:divBdr>
                                                </w:div>
                                                <w:div w:id="637610265">
                                                  <w:marLeft w:val="0"/>
                                                  <w:marRight w:val="0"/>
                                                  <w:marTop w:val="0"/>
                                                  <w:marBottom w:val="0"/>
                                                  <w:divBdr>
                                                    <w:top w:val="none" w:sz="0" w:space="0" w:color="auto"/>
                                                    <w:left w:val="none" w:sz="0" w:space="0" w:color="auto"/>
                                                    <w:bottom w:val="none" w:sz="0" w:space="0" w:color="auto"/>
                                                    <w:right w:val="none" w:sz="0" w:space="0" w:color="auto"/>
                                                  </w:divBdr>
                                                </w:div>
                                                <w:div w:id="815221222">
                                                  <w:marLeft w:val="0"/>
                                                  <w:marRight w:val="0"/>
                                                  <w:marTop w:val="0"/>
                                                  <w:marBottom w:val="0"/>
                                                  <w:divBdr>
                                                    <w:top w:val="none" w:sz="0" w:space="0" w:color="auto"/>
                                                    <w:left w:val="none" w:sz="0" w:space="0" w:color="auto"/>
                                                    <w:bottom w:val="none" w:sz="0" w:space="0" w:color="auto"/>
                                                    <w:right w:val="none" w:sz="0" w:space="0" w:color="auto"/>
                                                  </w:divBdr>
                                                </w:div>
                                                <w:div w:id="848570339">
                                                  <w:marLeft w:val="0"/>
                                                  <w:marRight w:val="0"/>
                                                  <w:marTop w:val="0"/>
                                                  <w:marBottom w:val="0"/>
                                                  <w:divBdr>
                                                    <w:top w:val="none" w:sz="0" w:space="0" w:color="auto"/>
                                                    <w:left w:val="none" w:sz="0" w:space="0" w:color="auto"/>
                                                    <w:bottom w:val="none" w:sz="0" w:space="0" w:color="auto"/>
                                                    <w:right w:val="none" w:sz="0" w:space="0" w:color="auto"/>
                                                  </w:divBdr>
                                                </w:div>
                                                <w:div w:id="1038551094">
                                                  <w:marLeft w:val="0"/>
                                                  <w:marRight w:val="0"/>
                                                  <w:marTop w:val="0"/>
                                                  <w:marBottom w:val="0"/>
                                                  <w:divBdr>
                                                    <w:top w:val="none" w:sz="0" w:space="0" w:color="auto"/>
                                                    <w:left w:val="none" w:sz="0" w:space="0" w:color="auto"/>
                                                    <w:bottom w:val="none" w:sz="0" w:space="0" w:color="auto"/>
                                                    <w:right w:val="none" w:sz="0" w:space="0" w:color="auto"/>
                                                  </w:divBdr>
                                                </w:div>
                                                <w:div w:id="1076442372">
                                                  <w:marLeft w:val="0"/>
                                                  <w:marRight w:val="0"/>
                                                  <w:marTop w:val="0"/>
                                                  <w:marBottom w:val="0"/>
                                                  <w:divBdr>
                                                    <w:top w:val="none" w:sz="0" w:space="0" w:color="auto"/>
                                                    <w:left w:val="none" w:sz="0" w:space="0" w:color="auto"/>
                                                    <w:bottom w:val="none" w:sz="0" w:space="0" w:color="auto"/>
                                                    <w:right w:val="none" w:sz="0" w:space="0" w:color="auto"/>
                                                  </w:divBdr>
                                                </w:div>
                                                <w:div w:id="1116682486">
                                                  <w:marLeft w:val="0"/>
                                                  <w:marRight w:val="0"/>
                                                  <w:marTop w:val="0"/>
                                                  <w:marBottom w:val="0"/>
                                                  <w:divBdr>
                                                    <w:top w:val="none" w:sz="0" w:space="0" w:color="auto"/>
                                                    <w:left w:val="none" w:sz="0" w:space="0" w:color="auto"/>
                                                    <w:bottom w:val="none" w:sz="0" w:space="0" w:color="auto"/>
                                                    <w:right w:val="none" w:sz="0" w:space="0" w:color="auto"/>
                                                  </w:divBdr>
                                                </w:div>
                                                <w:div w:id="1589195183">
                                                  <w:marLeft w:val="0"/>
                                                  <w:marRight w:val="0"/>
                                                  <w:marTop w:val="0"/>
                                                  <w:marBottom w:val="0"/>
                                                  <w:divBdr>
                                                    <w:top w:val="none" w:sz="0" w:space="0" w:color="auto"/>
                                                    <w:left w:val="none" w:sz="0" w:space="0" w:color="auto"/>
                                                    <w:bottom w:val="none" w:sz="0" w:space="0" w:color="auto"/>
                                                    <w:right w:val="none" w:sz="0" w:space="0" w:color="auto"/>
                                                  </w:divBdr>
                                                </w:div>
                                                <w:div w:id="1597249368">
                                                  <w:marLeft w:val="0"/>
                                                  <w:marRight w:val="0"/>
                                                  <w:marTop w:val="0"/>
                                                  <w:marBottom w:val="0"/>
                                                  <w:divBdr>
                                                    <w:top w:val="none" w:sz="0" w:space="0" w:color="auto"/>
                                                    <w:left w:val="none" w:sz="0" w:space="0" w:color="auto"/>
                                                    <w:bottom w:val="none" w:sz="0" w:space="0" w:color="auto"/>
                                                    <w:right w:val="none" w:sz="0" w:space="0" w:color="auto"/>
                                                  </w:divBdr>
                                                </w:div>
                                                <w:div w:id="1970352820">
                                                  <w:marLeft w:val="0"/>
                                                  <w:marRight w:val="0"/>
                                                  <w:marTop w:val="0"/>
                                                  <w:marBottom w:val="0"/>
                                                  <w:divBdr>
                                                    <w:top w:val="none" w:sz="0" w:space="0" w:color="auto"/>
                                                    <w:left w:val="none" w:sz="0" w:space="0" w:color="auto"/>
                                                    <w:bottom w:val="none" w:sz="0" w:space="0" w:color="auto"/>
                                                    <w:right w:val="none" w:sz="0" w:space="0" w:color="auto"/>
                                                  </w:divBdr>
                                                </w:div>
                                                <w:div w:id="2002614510">
                                                  <w:marLeft w:val="0"/>
                                                  <w:marRight w:val="0"/>
                                                  <w:marTop w:val="0"/>
                                                  <w:marBottom w:val="0"/>
                                                  <w:divBdr>
                                                    <w:top w:val="none" w:sz="0" w:space="0" w:color="auto"/>
                                                    <w:left w:val="none" w:sz="0" w:space="0" w:color="auto"/>
                                                    <w:bottom w:val="none" w:sz="0" w:space="0" w:color="auto"/>
                                                    <w:right w:val="none" w:sz="0" w:space="0" w:color="auto"/>
                                                  </w:divBdr>
                                                </w:div>
                                                <w:div w:id="21211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672888">
      <w:bodyDiv w:val="1"/>
      <w:marLeft w:val="0"/>
      <w:marRight w:val="0"/>
      <w:marTop w:val="0"/>
      <w:marBottom w:val="0"/>
      <w:divBdr>
        <w:top w:val="none" w:sz="0" w:space="0" w:color="auto"/>
        <w:left w:val="none" w:sz="0" w:space="0" w:color="auto"/>
        <w:bottom w:val="none" w:sz="0" w:space="0" w:color="auto"/>
        <w:right w:val="none" w:sz="0" w:space="0" w:color="auto"/>
      </w:divBdr>
    </w:div>
    <w:div w:id="794908520">
      <w:bodyDiv w:val="1"/>
      <w:marLeft w:val="0"/>
      <w:marRight w:val="0"/>
      <w:marTop w:val="0"/>
      <w:marBottom w:val="0"/>
      <w:divBdr>
        <w:top w:val="none" w:sz="0" w:space="0" w:color="auto"/>
        <w:left w:val="none" w:sz="0" w:space="0" w:color="auto"/>
        <w:bottom w:val="none" w:sz="0" w:space="0" w:color="auto"/>
        <w:right w:val="none" w:sz="0" w:space="0" w:color="auto"/>
      </w:divBdr>
    </w:div>
    <w:div w:id="1012688094">
      <w:bodyDiv w:val="1"/>
      <w:marLeft w:val="0"/>
      <w:marRight w:val="0"/>
      <w:marTop w:val="0"/>
      <w:marBottom w:val="0"/>
      <w:divBdr>
        <w:top w:val="none" w:sz="0" w:space="0" w:color="auto"/>
        <w:left w:val="none" w:sz="0" w:space="0" w:color="auto"/>
        <w:bottom w:val="none" w:sz="0" w:space="0" w:color="auto"/>
        <w:right w:val="none" w:sz="0" w:space="0" w:color="auto"/>
      </w:divBdr>
    </w:div>
    <w:div w:id="1048651680">
      <w:bodyDiv w:val="1"/>
      <w:marLeft w:val="0"/>
      <w:marRight w:val="0"/>
      <w:marTop w:val="0"/>
      <w:marBottom w:val="0"/>
      <w:divBdr>
        <w:top w:val="none" w:sz="0" w:space="0" w:color="auto"/>
        <w:left w:val="none" w:sz="0" w:space="0" w:color="auto"/>
        <w:bottom w:val="none" w:sz="0" w:space="0" w:color="auto"/>
        <w:right w:val="none" w:sz="0" w:space="0" w:color="auto"/>
      </w:divBdr>
    </w:div>
    <w:div w:id="1265844108">
      <w:bodyDiv w:val="1"/>
      <w:marLeft w:val="0"/>
      <w:marRight w:val="0"/>
      <w:marTop w:val="0"/>
      <w:marBottom w:val="0"/>
      <w:divBdr>
        <w:top w:val="none" w:sz="0" w:space="0" w:color="auto"/>
        <w:left w:val="none" w:sz="0" w:space="0" w:color="auto"/>
        <w:bottom w:val="none" w:sz="0" w:space="0" w:color="auto"/>
        <w:right w:val="none" w:sz="0" w:space="0" w:color="auto"/>
      </w:divBdr>
    </w:div>
    <w:div w:id="1286234258">
      <w:bodyDiv w:val="1"/>
      <w:marLeft w:val="0"/>
      <w:marRight w:val="0"/>
      <w:marTop w:val="0"/>
      <w:marBottom w:val="0"/>
      <w:divBdr>
        <w:top w:val="none" w:sz="0" w:space="0" w:color="auto"/>
        <w:left w:val="none" w:sz="0" w:space="0" w:color="auto"/>
        <w:bottom w:val="none" w:sz="0" w:space="0" w:color="auto"/>
        <w:right w:val="none" w:sz="0" w:space="0" w:color="auto"/>
      </w:divBdr>
    </w:div>
    <w:div w:id="1326935278">
      <w:bodyDiv w:val="1"/>
      <w:marLeft w:val="0"/>
      <w:marRight w:val="0"/>
      <w:marTop w:val="0"/>
      <w:marBottom w:val="0"/>
      <w:divBdr>
        <w:top w:val="none" w:sz="0" w:space="0" w:color="auto"/>
        <w:left w:val="none" w:sz="0" w:space="0" w:color="auto"/>
        <w:bottom w:val="none" w:sz="0" w:space="0" w:color="auto"/>
        <w:right w:val="none" w:sz="0" w:space="0" w:color="auto"/>
      </w:divBdr>
    </w:div>
    <w:div w:id="1398825492">
      <w:bodyDiv w:val="1"/>
      <w:marLeft w:val="0"/>
      <w:marRight w:val="0"/>
      <w:marTop w:val="0"/>
      <w:marBottom w:val="0"/>
      <w:divBdr>
        <w:top w:val="none" w:sz="0" w:space="0" w:color="auto"/>
        <w:left w:val="none" w:sz="0" w:space="0" w:color="auto"/>
        <w:bottom w:val="none" w:sz="0" w:space="0" w:color="auto"/>
        <w:right w:val="none" w:sz="0" w:space="0" w:color="auto"/>
      </w:divBdr>
    </w:div>
    <w:div w:id="1605190920">
      <w:bodyDiv w:val="1"/>
      <w:marLeft w:val="0"/>
      <w:marRight w:val="0"/>
      <w:marTop w:val="0"/>
      <w:marBottom w:val="0"/>
      <w:divBdr>
        <w:top w:val="none" w:sz="0" w:space="0" w:color="auto"/>
        <w:left w:val="none" w:sz="0" w:space="0" w:color="auto"/>
        <w:bottom w:val="none" w:sz="0" w:space="0" w:color="auto"/>
        <w:right w:val="none" w:sz="0" w:space="0" w:color="auto"/>
      </w:divBdr>
    </w:div>
    <w:div w:id="163232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782E9CC4CCC6932545801925E3B536176E50B53C1FD70BD7655CABC93DB89C271041D8CD019EE696393B294E112BD805805FEF4CF4B5672237V6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2E9CC4CCC6932545801925E3B536176E50B53C1FD70BD7655CABC93DB89C271041D8CD0197EEC2617428125779CB07805FED4BE83BV7P" TargetMode="External"/><Relationship Id="rId5" Type="http://schemas.openxmlformats.org/officeDocument/2006/relationships/settings" Target="settings.xml"/><Relationship Id="rId15" Type="http://schemas.openxmlformats.org/officeDocument/2006/relationships/hyperlink" Target="consultantplus://offline/ref=782E9CC4CCC6932545801925E3B536176E50B53C1FD70BD7655CABC93DB89C271041D8CD019EE692303B294E112BD805805FEF4CF4B5672237V6P" TargetMode="Externa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0B53C1FD70BD7655CABC93DB89C271041D8CD019EE29F34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1B36DE-1159-4CBE-A00A-9DC012D2D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11</Pages>
  <Words>4466</Words>
  <Characters>25462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Раздел III</vt:lpstr>
    </vt:vector>
  </TitlesOfParts>
  <Company/>
  <LinksUpToDate>false</LinksUpToDate>
  <CharactersWithSpaces>29869</CharactersWithSpaces>
  <SharedDoc>false</SharedDoc>
  <HLinks>
    <vt:vector size="186" baseType="variant">
      <vt:variant>
        <vt:i4>4718676</vt:i4>
      </vt:variant>
      <vt:variant>
        <vt:i4>90</vt:i4>
      </vt:variant>
      <vt:variant>
        <vt:i4>0</vt:i4>
      </vt:variant>
      <vt:variant>
        <vt:i4>5</vt:i4>
      </vt:variant>
      <vt:variant>
        <vt:lpwstr>https://zakupki.gov.ru/epz/ktru/ktruCard/ktru-description.html?itemId=76526&amp;backUrl=d3bfedf6-0602-4999-aee1-b2f6826fb3a8</vt:lpwstr>
      </vt:variant>
      <vt:variant>
        <vt:lpwstr/>
      </vt:variant>
      <vt:variant>
        <vt:i4>1835017</vt:i4>
      </vt:variant>
      <vt:variant>
        <vt:i4>87</vt:i4>
      </vt:variant>
      <vt:variant>
        <vt:i4>0</vt:i4>
      </vt:variant>
      <vt:variant>
        <vt:i4>5</vt:i4>
      </vt:variant>
      <vt:variant>
        <vt:lpwstr>consultantplus://offline/ref=782E9CC4CCC6932545801925E3B536176C50BE311DDF0BD7655CABC93DB89C27024180C10398FB96372E7F1F5737VEP</vt:lpwstr>
      </vt:variant>
      <vt:variant>
        <vt:lpwstr/>
      </vt:variant>
      <vt:variant>
        <vt:i4>1835014</vt:i4>
      </vt:variant>
      <vt:variant>
        <vt:i4>84</vt:i4>
      </vt:variant>
      <vt:variant>
        <vt:i4>0</vt:i4>
      </vt:variant>
      <vt:variant>
        <vt:i4>5</vt:i4>
      </vt:variant>
      <vt:variant>
        <vt:lpwstr>consultantplus://offline/ref=782E9CC4CCC6932545801925E3B536176E50BF3D1DD90BD7655CABC93DB89C27024180C10398FB96372E7F1F5737VEP</vt:lpwstr>
      </vt:variant>
      <vt:variant>
        <vt:lpwstr/>
      </vt:variant>
      <vt:variant>
        <vt:i4>1835102</vt:i4>
      </vt:variant>
      <vt:variant>
        <vt:i4>81</vt:i4>
      </vt:variant>
      <vt:variant>
        <vt:i4>0</vt:i4>
      </vt:variant>
      <vt:variant>
        <vt:i4>5</vt:i4>
      </vt:variant>
      <vt:variant>
        <vt:lpwstr>consultantplus://offline/ref=782E9CC4CCC6932545801925E3B536176E51B7301DDE0BD7655CABC93DB89C27024180C10398FB96372E7F1F5737VEP</vt:lpwstr>
      </vt:variant>
      <vt:variant>
        <vt:lpwstr/>
      </vt:variant>
      <vt:variant>
        <vt:i4>1835012</vt:i4>
      </vt:variant>
      <vt:variant>
        <vt:i4>78</vt:i4>
      </vt:variant>
      <vt:variant>
        <vt:i4>0</vt:i4>
      </vt:variant>
      <vt:variant>
        <vt:i4>5</vt:i4>
      </vt:variant>
      <vt:variant>
        <vt:lpwstr>consultantplus://offline/ref=782E9CC4CCC6932545801925E3B536176E55B43B19D70BD7655CABC93DB89C27024180C10398FB96372E7F1F5737VEP</vt:lpwstr>
      </vt:variant>
      <vt:variant>
        <vt:lpwstr/>
      </vt:variant>
      <vt:variant>
        <vt:i4>8192050</vt:i4>
      </vt:variant>
      <vt:variant>
        <vt:i4>75</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72</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69</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262213</vt:i4>
      </vt:variant>
      <vt:variant>
        <vt:i4>66</vt:i4>
      </vt:variant>
      <vt:variant>
        <vt:i4>0</vt:i4>
      </vt:variant>
      <vt:variant>
        <vt:i4>5</vt:i4>
      </vt:variant>
      <vt:variant>
        <vt:lpwstr/>
      </vt:variant>
      <vt:variant>
        <vt:lpwstr>P1554</vt:lpwstr>
      </vt:variant>
      <vt:variant>
        <vt:i4>589893</vt:i4>
      </vt:variant>
      <vt:variant>
        <vt:i4>63</vt:i4>
      </vt:variant>
      <vt:variant>
        <vt:i4>0</vt:i4>
      </vt:variant>
      <vt:variant>
        <vt:i4>5</vt:i4>
      </vt:variant>
      <vt:variant>
        <vt:lpwstr/>
      </vt:variant>
      <vt:variant>
        <vt:lpwstr>P1581</vt:lpwstr>
      </vt:variant>
      <vt:variant>
        <vt:i4>4980822</vt:i4>
      </vt:variant>
      <vt:variant>
        <vt:i4>60</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6619214</vt:i4>
      </vt:variant>
      <vt:variant>
        <vt:i4>57</vt:i4>
      </vt:variant>
      <vt:variant>
        <vt:i4>0</vt:i4>
      </vt:variant>
      <vt:variant>
        <vt:i4>5</vt:i4>
      </vt:variant>
      <vt:variant>
        <vt:lpwstr>http://www.consultant.ru/document/cons_doc_LAW_331074/c68b95fe21383d322ccb40aefb0407782166052a/</vt:lpwstr>
      </vt:variant>
      <vt:variant>
        <vt:lpwstr>dst100012</vt:lpwstr>
      </vt:variant>
      <vt:variant>
        <vt:i4>7012363</vt:i4>
      </vt:variant>
      <vt:variant>
        <vt:i4>54</vt:i4>
      </vt:variant>
      <vt:variant>
        <vt:i4>0</vt:i4>
      </vt:variant>
      <vt:variant>
        <vt:i4>5</vt:i4>
      </vt:variant>
      <vt:variant>
        <vt:lpwstr>http://www.consultant.ru/document/cons_doc_LAW_12453/886577905315979b26c9032d79cb911cc8fa7e69/</vt:lpwstr>
      </vt:variant>
      <vt:variant>
        <vt:lpwstr>dst100163</vt:lpwstr>
      </vt:variant>
      <vt:variant>
        <vt:i4>4980822</vt:i4>
      </vt:variant>
      <vt:variant>
        <vt:i4>51</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6619214</vt:i4>
      </vt:variant>
      <vt:variant>
        <vt:i4>48</vt:i4>
      </vt:variant>
      <vt:variant>
        <vt:i4>0</vt:i4>
      </vt:variant>
      <vt:variant>
        <vt:i4>5</vt:i4>
      </vt:variant>
      <vt:variant>
        <vt:lpwstr>http://www.consultant.ru/document/cons_doc_LAW_331074/c68b95fe21383d322ccb40aefb0407782166052a/</vt:lpwstr>
      </vt:variant>
      <vt:variant>
        <vt:lpwstr>dst100018</vt:lpwstr>
      </vt:variant>
      <vt:variant>
        <vt:i4>4980822</vt:i4>
      </vt:variant>
      <vt:variant>
        <vt:i4>45</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1835102</vt:i4>
      </vt:variant>
      <vt:variant>
        <vt:i4>42</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39</vt:i4>
      </vt:variant>
      <vt:variant>
        <vt:i4>0</vt:i4>
      </vt:variant>
      <vt:variant>
        <vt:i4>5</vt:i4>
      </vt:variant>
      <vt:variant>
        <vt:lpwstr/>
      </vt:variant>
      <vt:variant>
        <vt:lpwstr>P1550</vt:lpwstr>
      </vt:variant>
      <vt:variant>
        <vt:i4>1835102</vt:i4>
      </vt:variant>
      <vt:variant>
        <vt:i4>36</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33</vt:i4>
      </vt:variant>
      <vt:variant>
        <vt:i4>0</vt:i4>
      </vt:variant>
      <vt:variant>
        <vt:i4>5</vt:i4>
      </vt:variant>
      <vt:variant>
        <vt:lpwstr/>
      </vt:variant>
      <vt:variant>
        <vt:lpwstr>P1550</vt:lpwstr>
      </vt:variant>
      <vt:variant>
        <vt:i4>72</vt:i4>
      </vt:variant>
      <vt:variant>
        <vt:i4>30</vt:i4>
      </vt:variant>
      <vt:variant>
        <vt:i4>0</vt:i4>
      </vt:variant>
      <vt:variant>
        <vt:i4>5</vt:i4>
      </vt:variant>
      <vt:variant>
        <vt:lpwstr/>
      </vt:variant>
      <vt:variant>
        <vt:lpwstr>P1812</vt:lpwstr>
      </vt:variant>
      <vt:variant>
        <vt:i4>4194385</vt:i4>
      </vt:variant>
      <vt:variant>
        <vt:i4>27</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24</vt:i4>
      </vt:variant>
      <vt:variant>
        <vt:i4>0</vt:i4>
      </vt:variant>
      <vt:variant>
        <vt:i4>5</vt:i4>
      </vt:variant>
      <vt:variant>
        <vt:lpwstr/>
      </vt:variant>
      <vt:variant>
        <vt:lpwstr>P1550</vt:lpwstr>
      </vt:variant>
      <vt:variant>
        <vt:i4>589892</vt:i4>
      </vt:variant>
      <vt:variant>
        <vt:i4>21</vt:i4>
      </vt:variant>
      <vt:variant>
        <vt:i4>0</vt:i4>
      </vt:variant>
      <vt:variant>
        <vt:i4>5</vt:i4>
      </vt:variant>
      <vt:variant>
        <vt:lpwstr/>
      </vt:variant>
      <vt:variant>
        <vt:lpwstr>P1489</vt:lpwstr>
      </vt:variant>
      <vt:variant>
        <vt:i4>589892</vt:i4>
      </vt:variant>
      <vt:variant>
        <vt:i4>18</vt:i4>
      </vt:variant>
      <vt:variant>
        <vt:i4>0</vt:i4>
      </vt:variant>
      <vt:variant>
        <vt:i4>5</vt:i4>
      </vt:variant>
      <vt:variant>
        <vt:lpwstr/>
      </vt:variant>
      <vt:variant>
        <vt:lpwstr>P1489</vt:lpwstr>
      </vt:variant>
      <vt:variant>
        <vt:i4>1835102</vt:i4>
      </vt:variant>
      <vt:variant>
        <vt:i4>15</vt:i4>
      </vt:variant>
      <vt:variant>
        <vt:i4>0</vt:i4>
      </vt:variant>
      <vt:variant>
        <vt:i4>5</vt:i4>
      </vt:variant>
      <vt:variant>
        <vt:lpwstr>consultantplus://offline/ref=782E9CC4CCC6932545801925E3B536176E50B53C1FD70BD7655CABC93DB89C27024180C10398FB96372E7F1F5737VEP</vt:lpwstr>
      </vt:variant>
      <vt:variant>
        <vt:lpwstr/>
      </vt:variant>
      <vt:variant>
        <vt:i4>1835102</vt:i4>
      </vt:variant>
      <vt:variant>
        <vt:i4>12</vt:i4>
      </vt:variant>
      <vt:variant>
        <vt:i4>0</vt:i4>
      </vt:variant>
      <vt:variant>
        <vt:i4>5</vt:i4>
      </vt:variant>
      <vt:variant>
        <vt:lpwstr>consultantplus://offline/ref=782E9CC4CCC6932545801925E3B536176E50B53C1FD70BD7655CABC93DB89C27024180C10398FB96372E7F1F5737VEP</vt:lpwstr>
      </vt:variant>
      <vt:variant>
        <vt:lpwstr/>
      </vt:variant>
      <vt:variant>
        <vt:i4>65609</vt:i4>
      </vt:variant>
      <vt:variant>
        <vt:i4>9</vt:i4>
      </vt:variant>
      <vt:variant>
        <vt:i4>0</vt:i4>
      </vt:variant>
      <vt:variant>
        <vt:i4>5</vt:i4>
      </vt:variant>
      <vt:variant>
        <vt:lpwstr/>
      </vt:variant>
      <vt:variant>
        <vt:lpwstr>P1909</vt:lpwstr>
      </vt:variant>
      <vt:variant>
        <vt:i4>4718676</vt:i4>
      </vt:variant>
      <vt:variant>
        <vt:i4>6</vt:i4>
      </vt:variant>
      <vt:variant>
        <vt:i4>0</vt:i4>
      </vt:variant>
      <vt:variant>
        <vt:i4>5</vt:i4>
      </vt:variant>
      <vt:variant>
        <vt:lpwstr>https://zakupki.gov.ru/epz/ktru/ktruCard/ktru-description.html?itemId=76526&amp;backUrl=d3bfedf6-0602-4999-aee1-b2f6826fb3a8</vt:lpwstr>
      </vt:variant>
      <vt:variant>
        <vt:lpwstr/>
      </vt:variant>
      <vt:variant>
        <vt:i4>4718676</vt:i4>
      </vt:variant>
      <vt:variant>
        <vt:i4>3</vt:i4>
      </vt:variant>
      <vt:variant>
        <vt:i4>0</vt:i4>
      </vt:variant>
      <vt:variant>
        <vt:i4>5</vt:i4>
      </vt:variant>
      <vt:variant>
        <vt:lpwstr>https://zakupki.gov.ru/epz/ktru/ktruCard/ktru-description.html?itemId=76526&amp;backUrl=d3bfedf6-0602-4999-aee1-b2f6826fb3a8</vt:lpwstr>
      </vt:variant>
      <vt:variant>
        <vt:lpwstr/>
      </vt:variant>
      <vt:variant>
        <vt:i4>4718676</vt:i4>
      </vt:variant>
      <vt:variant>
        <vt:i4>0</vt:i4>
      </vt:variant>
      <vt:variant>
        <vt:i4>0</vt:i4>
      </vt:variant>
      <vt:variant>
        <vt:i4>5</vt:i4>
      </vt:variant>
      <vt:variant>
        <vt:lpwstr>https://zakupki.gov.ru/epz/ktru/ktruCard/ktru-description.html?itemId=76526&amp;backUrl=d3bfedf6-0602-4999-aee1-b2f6826fb3a8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III</dc:title>
  <dc:creator>KIRILL</dc:creator>
  <cp:lastModifiedBy>spodina_ev</cp:lastModifiedBy>
  <cp:revision>11</cp:revision>
  <cp:lastPrinted>2024-03-05T03:52:00Z</cp:lastPrinted>
  <dcterms:created xsi:type="dcterms:W3CDTF">2024-07-02T07:58:00Z</dcterms:created>
  <dcterms:modified xsi:type="dcterms:W3CDTF">2026-06-16T00:18:00Z</dcterms:modified>
</cp:coreProperties>
</file>