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8B1" w:rsidRDefault="00CA38B1" w:rsidP="00F13C99">
      <w:pPr>
        <w:ind w:firstLine="426"/>
        <w:jc w:val="center"/>
        <w:rPr>
          <w:b/>
          <w:sz w:val="23"/>
          <w:szCs w:val="23"/>
        </w:rPr>
      </w:pPr>
      <w:r w:rsidRPr="00742540">
        <w:rPr>
          <w:b/>
          <w:sz w:val="23"/>
          <w:szCs w:val="23"/>
        </w:rPr>
        <w:t xml:space="preserve">Договор № </w:t>
      </w:r>
      <w:r w:rsidR="00742540" w:rsidRPr="00742540">
        <w:rPr>
          <w:b/>
          <w:sz w:val="23"/>
          <w:szCs w:val="23"/>
        </w:rPr>
        <w:t>44.4/</w:t>
      </w:r>
      <w:r w:rsidR="00742540">
        <w:rPr>
          <w:b/>
          <w:sz w:val="23"/>
          <w:szCs w:val="23"/>
        </w:rPr>
        <w:t>___</w:t>
      </w:r>
    </w:p>
    <w:p w:rsidR="00742540" w:rsidRPr="00742540" w:rsidRDefault="00742540" w:rsidP="00F13C99">
      <w:pPr>
        <w:ind w:firstLine="426"/>
        <w:jc w:val="center"/>
        <w:rPr>
          <w:b/>
          <w:sz w:val="23"/>
          <w:szCs w:val="23"/>
        </w:rPr>
      </w:pPr>
    </w:p>
    <w:p w:rsidR="006D5F4A" w:rsidRPr="00742540" w:rsidRDefault="006D5F4A" w:rsidP="00F13C99">
      <w:pPr>
        <w:jc w:val="center"/>
        <w:rPr>
          <w:sz w:val="23"/>
          <w:szCs w:val="23"/>
        </w:rPr>
      </w:pPr>
      <w:r w:rsidRPr="00742540">
        <w:rPr>
          <w:sz w:val="23"/>
          <w:szCs w:val="23"/>
        </w:rPr>
        <w:t xml:space="preserve">ПО ОБЯЗАТЕЛЬНОМУ СТРАХОВАНИЮ ГРАЖДАНСКОЙ ОТВЕТСТВЕННОСТИ </w:t>
      </w:r>
    </w:p>
    <w:p w:rsidR="006D5F4A" w:rsidRPr="00742540" w:rsidRDefault="006D5F4A" w:rsidP="00F13C99">
      <w:pPr>
        <w:jc w:val="center"/>
        <w:rPr>
          <w:sz w:val="23"/>
          <w:szCs w:val="23"/>
        </w:rPr>
      </w:pPr>
      <w:r w:rsidRPr="00742540">
        <w:rPr>
          <w:sz w:val="23"/>
          <w:szCs w:val="23"/>
        </w:rPr>
        <w:t>ВЛАДЕЛЬЦЕВ ТРАНСПОРТНЫХ СРЕДСТВ</w:t>
      </w:r>
    </w:p>
    <w:p w:rsidR="0017219B" w:rsidRPr="00742540" w:rsidRDefault="00F13C99" w:rsidP="00F13C99">
      <w:pPr>
        <w:jc w:val="center"/>
        <w:rPr>
          <w:spacing w:val="-3"/>
          <w:sz w:val="23"/>
          <w:szCs w:val="23"/>
        </w:rPr>
      </w:pPr>
      <w:r w:rsidRPr="00742540">
        <w:rPr>
          <w:spacing w:val="-3"/>
          <w:sz w:val="23"/>
          <w:szCs w:val="23"/>
        </w:rPr>
        <w:t xml:space="preserve">ИКЗ </w:t>
      </w:r>
      <w:r w:rsidR="0017219B" w:rsidRPr="00742540">
        <w:rPr>
          <w:spacing w:val="-3"/>
          <w:sz w:val="23"/>
          <w:szCs w:val="23"/>
        </w:rPr>
        <w:t>26 1 1001041594 100101001 0013 000 0000 244</w:t>
      </w:r>
    </w:p>
    <w:p w:rsidR="00F13C99" w:rsidRPr="00742540" w:rsidRDefault="00F13C99" w:rsidP="00F13C99">
      <w:pPr>
        <w:jc w:val="center"/>
        <w:rPr>
          <w:spacing w:val="-3"/>
          <w:sz w:val="23"/>
          <w:szCs w:val="23"/>
        </w:rPr>
      </w:pPr>
    </w:p>
    <w:p w:rsidR="006D5F4A" w:rsidRPr="00742540" w:rsidRDefault="006D5F4A" w:rsidP="00F13C99">
      <w:pPr>
        <w:jc w:val="both"/>
        <w:rPr>
          <w:spacing w:val="-9"/>
          <w:sz w:val="23"/>
          <w:szCs w:val="23"/>
        </w:rPr>
      </w:pPr>
      <w:r w:rsidRPr="00742540">
        <w:rPr>
          <w:spacing w:val="-3"/>
          <w:sz w:val="23"/>
          <w:szCs w:val="23"/>
        </w:rPr>
        <w:t xml:space="preserve">г. </w:t>
      </w:r>
      <w:r w:rsidR="00CA38B1" w:rsidRPr="00742540">
        <w:rPr>
          <w:spacing w:val="-3"/>
          <w:sz w:val="23"/>
          <w:szCs w:val="23"/>
        </w:rPr>
        <w:t>Петрозаводск</w:t>
      </w:r>
      <w:r w:rsidRPr="00742540">
        <w:rPr>
          <w:sz w:val="23"/>
          <w:szCs w:val="23"/>
        </w:rPr>
        <w:tab/>
      </w:r>
      <w:r w:rsidR="00F13C99" w:rsidRPr="00742540">
        <w:rPr>
          <w:sz w:val="23"/>
          <w:szCs w:val="23"/>
        </w:rPr>
        <w:tab/>
      </w:r>
      <w:r w:rsidR="00F13C99" w:rsidRPr="00742540">
        <w:rPr>
          <w:sz w:val="23"/>
          <w:szCs w:val="23"/>
        </w:rPr>
        <w:tab/>
      </w:r>
      <w:r w:rsidR="00F13C99" w:rsidRPr="00742540">
        <w:rPr>
          <w:sz w:val="23"/>
          <w:szCs w:val="23"/>
        </w:rPr>
        <w:tab/>
      </w:r>
      <w:r w:rsidR="00F13C99" w:rsidRPr="00742540">
        <w:rPr>
          <w:sz w:val="23"/>
          <w:szCs w:val="23"/>
        </w:rPr>
        <w:tab/>
      </w:r>
      <w:r w:rsidR="00F13C99" w:rsidRPr="00742540">
        <w:rPr>
          <w:sz w:val="23"/>
          <w:szCs w:val="23"/>
        </w:rPr>
        <w:tab/>
      </w:r>
      <w:r w:rsidR="00F13C99" w:rsidRPr="00742540">
        <w:rPr>
          <w:sz w:val="23"/>
          <w:szCs w:val="23"/>
        </w:rPr>
        <w:tab/>
      </w:r>
      <w:r w:rsidR="00F13C99" w:rsidRPr="00742540">
        <w:rPr>
          <w:sz w:val="23"/>
          <w:szCs w:val="23"/>
        </w:rPr>
        <w:tab/>
      </w:r>
      <w:r w:rsidR="00F13C99" w:rsidRPr="00742540">
        <w:rPr>
          <w:sz w:val="23"/>
          <w:szCs w:val="23"/>
        </w:rPr>
        <w:tab/>
      </w:r>
      <w:r w:rsidR="00F13C99" w:rsidRPr="00742540">
        <w:rPr>
          <w:sz w:val="23"/>
          <w:szCs w:val="23"/>
        </w:rPr>
        <w:tab/>
      </w:r>
      <w:r w:rsidRPr="00742540">
        <w:rPr>
          <w:sz w:val="23"/>
          <w:szCs w:val="23"/>
        </w:rPr>
        <w:t>«</w:t>
      </w:r>
      <w:r w:rsidR="00F248BC" w:rsidRPr="00742540">
        <w:rPr>
          <w:sz w:val="23"/>
          <w:szCs w:val="23"/>
        </w:rPr>
        <w:t>__</w:t>
      </w:r>
      <w:r w:rsidRPr="00742540">
        <w:rPr>
          <w:sz w:val="23"/>
          <w:szCs w:val="23"/>
        </w:rPr>
        <w:t>»</w:t>
      </w:r>
      <w:r w:rsidR="00157F01" w:rsidRPr="00742540">
        <w:rPr>
          <w:sz w:val="23"/>
          <w:szCs w:val="23"/>
        </w:rPr>
        <w:t xml:space="preserve"> </w:t>
      </w:r>
      <w:r w:rsidR="007A4574" w:rsidRPr="00742540">
        <w:rPr>
          <w:sz w:val="23"/>
          <w:szCs w:val="23"/>
        </w:rPr>
        <w:t xml:space="preserve">июня </w:t>
      </w:r>
      <w:r w:rsidRPr="00742540">
        <w:rPr>
          <w:spacing w:val="-9"/>
          <w:sz w:val="23"/>
          <w:szCs w:val="23"/>
        </w:rPr>
        <w:t>20</w:t>
      </w:r>
      <w:r w:rsidR="0067339C" w:rsidRPr="00742540">
        <w:rPr>
          <w:spacing w:val="-9"/>
          <w:sz w:val="23"/>
          <w:szCs w:val="23"/>
        </w:rPr>
        <w:t>2</w:t>
      </w:r>
      <w:r w:rsidR="007F7AAF" w:rsidRPr="00742540">
        <w:rPr>
          <w:spacing w:val="-9"/>
          <w:sz w:val="23"/>
          <w:szCs w:val="23"/>
        </w:rPr>
        <w:t xml:space="preserve">6 </w:t>
      </w:r>
      <w:r w:rsidRPr="00742540">
        <w:rPr>
          <w:spacing w:val="-9"/>
          <w:sz w:val="23"/>
          <w:szCs w:val="23"/>
        </w:rPr>
        <w:t>г.</w:t>
      </w:r>
    </w:p>
    <w:p w:rsidR="00027444" w:rsidRPr="00742540" w:rsidRDefault="00027444" w:rsidP="00F13C99">
      <w:pPr>
        <w:jc w:val="both"/>
        <w:rPr>
          <w:spacing w:val="-2"/>
          <w:sz w:val="23"/>
          <w:szCs w:val="23"/>
        </w:rPr>
      </w:pPr>
    </w:p>
    <w:p w:rsidR="006D5F4A" w:rsidRPr="00742540" w:rsidRDefault="00D45A23" w:rsidP="00F13C99">
      <w:pPr>
        <w:ind w:firstLine="426"/>
        <w:jc w:val="both"/>
        <w:rPr>
          <w:sz w:val="23"/>
          <w:szCs w:val="23"/>
        </w:rPr>
      </w:pPr>
      <w:proofErr w:type="gramStart"/>
      <w:r w:rsidRPr="00742540">
        <w:rPr>
          <w:rFonts w:eastAsia="Times New Roman"/>
          <w:sz w:val="23"/>
          <w:szCs w:val="23"/>
        </w:rPr>
        <w:t>Федеральное государственное бюджетное учреждение науки Федеральный исследовательский центр «Карельский научный центр Российской академии наук» (</w:t>
      </w:r>
      <w:proofErr w:type="spellStart"/>
      <w:r w:rsidRPr="00742540">
        <w:rPr>
          <w:rFonts w:eastAsia="Times New Roman"/>
          <w:sz w:val="23"/>
          <w:szCs w:val="23"/>
        </w:rPr>
        <w:t>КарНЦ</w:t>
      </w:r>
      <w:proofErr w:type="spellEnd"/>
      <w:r w:rsidRPr="00742540">
        <w:rPr>
          <w:rFonts w:eastAsia="Times New Roman"/>
          <w:sz w:val="23"/>
          <w:szCs w:val="23"/>
        </w:rPr>
        <w:t xml:space="preserve"> РАН), именуемый в дальне</w:t>
      </w:r>
      <w:r w:rsidRPr="00742540">
        <w:rPr>
          <w:rFonts w:eastAsia="Times New Roman"/>
          <w:sz w:val="23"/>
          <w:szCs w:val="23"/>
        </w:rPr>
        <w:t>й</w:t>
      </w:r>
      <w:r w:rsidRPr="00742540">
        <w:rPr>
          <w:rFonts w:eastAsia="Times New Roman"/>
          <w:sz w:val="23"/>
          <w:szCs w:val="23"/>
        </w:rPr>
        <w:t xml:space="preserve">шем Страхователь, в лице </w:t>
      </w:r>
      <w:proofErr w:type="spellStart"/>
      <w:r w:rsidRPr="00742540">
        <w:rPr>
          <w:rFonts w:eastAsia="Times New Roman"/>
          <w:sz w:val="23"/>
          <w:szCs w:val="23"/>
        </w:rPr>
        <w:t>и.о</w:t>
      </w:r>
      <w:proofErr w:type="spellEnd"/>
      <w:r w:rsidRPr="00742540">
        <w:rPr>
          <w:rFonts w:eastAsia="Times New Roman"/>
          <w:sz w:val="23"/>
          <w:szCs w:val="23"/>
        </w:rPr>
        <w:t xml:space="preserve">. генерального директора </w:t>
      </w:r>
      <w:proofErr w:type="spellStart"/>
      <w:r w:rsidRPr="00742540">
        <w:rPr>
          <w:rFonts w:eastAsia="Times New Roman"/>
          <w:sz w:val="23"/>
          <w:szCs w:val="23"/>
        </w:rPr>
        <w:t>КарНЦ</w:t>
      </w:r>
      <w:proofErr w:type="spellEnd"/>
      <w:r w:rsidRPr="00742540">
        <w:rPr>
          <w:rFonts w:eastAsia="Times New Roman"/>
          <w:sz w:val="23"/>
          <w:szCs w:val="23"/>
        </w:rPr>
        <w:t xml:space="preserve"> РАН </w:t>
      </w:r>
      <w:r w:rsidR="00F13C99" w:rsidRPr="00742540">
        <w:rPr>
          <w:sz w:val="23"/>
          <w:szCs w:val="23"/>
        </w:rPr>
        <w:t>(</w:t>
      </w:r>
      <w:r w:rsidR="00F13C99" w:rsidRPr="00742540">
        <w:rPr>
          <w:i/>
          <w:iCs/>
          <w:sz w:val="23"/>
          <w:szCs w:val="23"/>
          <w:u w:val="single"/>
        </w:rPr>
        <w:t>указывается в информационной карте по закупочной сессии, подписанной ЭЦП)</w:t>
      </w:r>
      <w:r w:rsidR="00F13C99" w:rsidRPr="00742540">
        <w:rPr>
          <w:sz w:val="23"/>
          <w:szCs w:val="23"/>
        </w:rPr>
        <w:t>,</w:t>
      </w:r>
      <w:r w:rsidRPr="00742540">
        <w:rPr>
          <w:sz w:val="23"/>
          <w:szCs w:val="23"/>
        </w:rPr>
        <w:t xml:space="preserve"> действующего на основании </w:t>
      </w:r>
      <w:r w:rsidR="00F13C99" w:rsidRPr="00742540">
        <w:rPr>
          <w:sz w:val="23"/>
          <w:szCs w:val="23"/>
        </w:rPr>
        <w:t>(</w:t>
      </w:r>
      <w:r w:rsidR="00F13C99" w:rsidRPr="00742540">
        <w:rPr>
          <w:i/>
          <w:iCs/>
          <w:sz w:val="23"/>
          <w:szCs w:val="23"/>
          <w:u w:val="single"/>
        </w:rPr>
        <w:t>указывается в информ</w:t>
      </w:r>
      <w:r w:rsidR="00F13C99" w:rsidRPr="00742540">
        <w:rPr>
          <w:i/>
          <w:iCs/>
          <w:sz w:val="23"/>
          <w:szCs w:val="23"/>
          <w:u w:val="single"/>
        </w:rPr>
        <w:t>а</w:t>
      </w:r>
      <w:r w:rsidR="00F13C99" w:rsidRPr="00742540">
        <w:rPr>
          <w:i/>
          <w:iCs/>
          <w:sz w:val="23"/>
          <w:szCs w:val="23"/>
          <w:u w:val="single"/>
        </w:rPr>
        <w:t>ционной карте по закупочной сессии, подписанной ЭЦП)</w:t>
      </w:r>
      <w:r w:rsidR="00F13C99" w:rsidRPr="00742540">
        <w:rPr>
          <w:sz w:val="23"/>
          <w:szCs w:val="23"/>
        </w:rPr>
        <w:t xml:space="preserve">, </w:t>
      </w:r>
      <w:r w:rsidR="00157F01" w:rsidRPr="00742540">
        <w:rPr>
          <w:rFonts w:eastAsia="Times New Roman"/>
          <w:sz w:val="23"/>
          <w:szCs w:val="23"/>
        </w:rPr>
        <w:t>с одной стороны</w:t>
      </w:r>
      <w:r w:rsidR="006D5F4A" w:rsidRPr="00742540">
        <w:rPr>
          <w:sz w:val="23"/>
          <w:szCs w:val="23"/>
        </w:rPr>
        <w:t xml:space="preserve">  и </w:t>
      </w:r>
      <w:r w:rsidR="00F13C99" w:rsidRPr="00742540">
        <w:rPr>
          <w:sz w:val="23"/>
          <w:szCs w:val="23"/>
        </w:rPr>
        <w:t>__________</w:t>
      </w:r>
      <w:r w:rsidR="0046240C" w:rsidRPr="00742540">
        <w:rPr>
          <w:bCs/>
          <w:spacing w:val="-2"/>
          <w:sz w:val="23"/>
          <w:szCs w:val="23"/>
        </w:rPr>
        <w:t xml:space="preserve"> (</w:t>
      </w:r>
      <w:r w:rsidR="00F13C99" w:rsidRPr="00742540">
        <w:rPr>
          <w:bCs/>
          <w:spacing w:val="-2"/>
          <w:sz w:val="23"/>
          <w:szCs w:val="23"/>
        </w:rPr>
        <w:t>_____</w:t>
      </w:r>
      <w:r w:rsidR="0046240C" w:rsidRPr="00742540">
        <w:rPr>
          <w:bCs/>
          <w:spacing w:val="-2"/>
          <w:sz w:val="23"/>
          <w:szCs w:val="23"/>
        </w:rPr>
        <w:t>),</w:t>
      </w:r>
      <w:r w:rsidR="0046240C" w:rsidRPr="00742540">
        <w:rPr>
          <w:b/>
          <w:bCs/>
          <w:spacing w:val="-2"/>
          <w:sz w:val="23"/>
          <w:szCs w:val="23"/>
        </w:rPr>
        <w:t xml:space="preserve"> </w:t>
      </w:r>
      <w:r w:rsidR="0046240C" w:rsidRPr="00742540">
        <w:rPr>
          <w:spacing w:val="-2"/>
          <w:sz w:val="23"/>
          <w:szCs w:val="23"/>
        </w:rPr>
        <w:t>им</w:t>
      </w:r>
      <w:r w:rsidR="0046240C" w:rsidRPr="00742540">
        <w:rPr>
          <w:spacing w:val="-2"/>
          <w:sz w:val="23"/>
          <w:szCs w:val="23"/>
        </w:rPr>
        <w:t>е</w:t>
      </w:r>
      <w:r w:rsidR="0046240C" w:rsidRPr="00742540">
        <w:rPr>
          <w:spacing w:val="-2"/>
          <w:sz w:val="23"/>
          <w:szCs w:val="23"/>
        </w:rPr>
        <w:t xml:space="preserve">нуемое в дальнейшем «Исполнитель», в лице </w:t>
      </w:r>
      <w:r w:rsidR="00F13C99" w:rsidRPr="00742540">
        <w:rPr>
          <w:spacing w:val="-2"/>
          <w:sz w:val="23"/>
          <w:szCs w:val="23"/>
        </w:rPr>
        <w:t>_________</w:t>
      </w:r>
      <w:r w:rsidR="0046240C" w:rsidRPr="00742540">
        <w:rPr>
          <w:spacing w:val="-2"/>
          <w:sz w:val="23"/>
          <w:szCs w:val="23"/>
        </w:rPr>
        <w:t>, действующего</w:t>
      </w:r>
      <w:proofErr w:type="gramEnd"/>
      <w:r w:rsidR="0046240C" w:rsidRPr="00742540">
        <w:rPr>
          <w:spacing w:val="-2"/>
          <w:sz w:val="23"/>
          <w:szCs w:val="23"/>
        </w:rPr>
        <w:t xml:space="preserve"> на основании </w:t>
      </w:r>
      <w:r w:rsidR="00F13C99" w:rsidRPr="00742540">
        <w:rPr>
          <w:spacing w:val="-2"/>
          <w:sz w:val="23"/>
          <w:szCs w:val="23"/>
        </w:rPr>
        <w:t>__________</w:t>
      </w:r>
      <w:r w:rsidR="005C60FA" w:rsidRPr="00742540">
        <w:rPr>
          <w:sz w:val="23"/>
          <w:szCs w:val="23"/>
        </w:rPr>
        <w:t>,</w:t>
      </w:r>
      <w:r w:rsidR="00F13C99" w:rsidRPr="00742540">
        <w:rPr>
          <w:sz w:val="23"/>
          <w:szCs w:val="23"/>
        </w:rPr>
        <w:t xml:space="preserve"> </w:t>
      </w:r>
      <w:r w:rsidR="005C60FA" w:rsidRPr="00742540">
        <w:rPr>
          <w:sz w:val="23"/>
          <w:szCs w:val="23"/>
        </w:rPr>
        <w:t>с др</w:t>
      </w:r>
      <w:r w:rsidR="005C60FA" w:rsidRPr="00742540">
        <w:rPr>
          <w:sz w:val="23"/>
          <w:szCs w:val="23"/>
        </w:rPr>
        <w:t>у</w:t>
      </w:r>
      <w:r w:rsidR="005C60FA" w:rsidRPr="00742540">
        <w:rPr>
          <w:sz w:val="23"/>
          <w:szCs w:val="23"/>
        </w:rPr>
        <w:t xml:space="preserve">гой стороны, совместно именуемые Стороны, </w:t>
      </w:r>
      <w:r w:rsidR="000908AB" w:rsidRPr="00742540">
        <w:rPr>
          <w:sz w:val="23"/>
          <w:szCs w:val="23"/>
        </w:rPr>
        <w:t xml:space="preserve">заключили на основании </w:t>
      </w:r>
      <w:r w:rsidR="000908AB" w:rsidRPr="00742540">
        <w:rPr>
          <w:bCs/>
          <w:sz w:val="23"/>
          <w:szCs w:val="23"/>
        </w:rPr>
        <w:t>п. 4 ч. 1 ст. 93</w:t>
      </w:r>
      <w:r w:rsidR="000908AB" w:rsidRPr="00742540">
        <w:rPr>
          <w:sz w:val="23"/>
          <w:szCs w:val="23"/>
        </w:rPr>
        <w:t xml:space="preserve"> Федерального з</w:t>
      </w:r>
      <w:r w:rsidR="000908AB" w:rsidRPr="00742540">
        <w:rPr>
          <w:sz w:val="23"/>
          <w:szCs w:val="23"/>
        </w:rPr>
        <w:t>а</w:t>
      </w:r>
      <w:r w:rsidR="000908AB" w:rsidRPr="00742540">
        <w:rPr>
          <w:sz w:val="23"/>
          <w:szCs w:val="23"/>
        </w:rPr>
        <w:t>кона N 44-ФЗ «О контрактной системе в сфере закупок товаров, работ, услуг для обеспечения госуда</w:t>
      </w:r>
      <w:r w:rsidR="000908AB" w:rsidRPr="00742540">
        <w:rPr>
          <w:sz w:val="23"/>
          <w:szCs w:val="23"/>
        </w:rPr>
        <w:t>р</w:t>
      </w:r>
      <w:r w:rsidR="000908AB" w:rsidRPr="00742540">
        <w:rPr>
          <w:sz w:val="23"/>
          <w:szCs w:val="23"/>
        </w:rPr>
        <w:t xml:space="preserve">ственных и муниципальных нужд» и </w:t>
      </w:r>
      <w:r w:rsidR="000908AB" w:rsidRPr="00742540">
        <w:rPr>
          <w:bCs/>
          <w:sz w:val="23"/>
          <w:szCs w:val="23"/>
        </w:rPr>
        <w:t>итоговым протоколом закупочной сессии</w:t>
      </w:r>
      <w:r w:rsidR="000908AB" w:rsidRPr="00742540">
        <w:rPr>
          <w:b/>
          <w:bCs/>
          <w:sz w:val="23"/>
          <w:szCs w:val="23"/>
        </w:rPr>
        <w:t xml:space="preserve"> № </w:t>
      </w:r>
      <w:r w:rsidR="00F13C99" w:rsidRPr="00742540">
        <w:rPr>
          <w:b/>
          <w:bCs/>
          <w:sz w:val="23"/>
          <w:szCs w:val="23"/>
        </w:rPr>
        <w:t>_____________</w:t>
      </w:r>
      <w:r w:rsidR="0017219B" w:rsidRPr="00742540">
        <w:rPr>
          <w:b/>
          <w:bCs/>
          <w:sz w:val="23"/>
          <w:szCs w:val="23"/>
        </w:rPr>
        <w:t xml:space="preserve">, </w:t>
      </w:r>
      <w:r w:rsidR="000908AB" w:rsidRPr="00742540">
        <w:rPr>
          <w:sz w:val="23"/>
          <w:szCs w:val="23"/>
        </w:rPr>
        <w:t>настоящий договор о нижеследующем:</w:t>
      </w:r>
    </w:p>
    <w:p w:rsidR="005C60FA" w:rsidRPr="00742540" w:rsidRDefault="005C60FA" w:rsidP="00F13C99">
      <w:pPr>
        <w:ind w:firstLine="426"/>
        <w:jc w:val="both"/>
        <w:rPr>
          <w:sz w:val="23"/>
          <w:szCs w:val="23"/>
        </w:rPr>
      </w:pPr>
    </w:p>
    <w:p w:rsidR="006D5F4A" w:rsidRPr="00742540" w:rsidRDefault="006D5F4A" w:rsidP="00F13C99">
      <w:pPr>
        <w:pStyle w:val="a3"/>
        <w:numPr>
          <w:ilvl w:val="0"/>
          <w:numId w:val="1"/>
        </w:numPr>
        <w:ind w:firstLine="426"/>
        <w:contextualSpacing w:val="0"/>
        <w:jc w:val="center"/>
        <w:rPr>
          <w:b/>
          <w:sz w:val="23"/>
          <w:szCs w:val="23"/>
        </w:rPr>
      </w:pPr>
      <w:r w:rsidRPr="00742540">
        <w:rPr>
          <w:b/>
          <w:sz w:val="23"/>
          <w:szCs w:val="23"/>
        </w:rPr>
        <w:t>ПРЕДМЕТ ДОГОВОРА</w:t>
      </w:r>
    </w:p>
    <w:p w:rsidR="006D5F4A" w:rsidRPr="00742540" w:rsidRDefault="006D5F4A" w:rsidP="00F13C99">
      <w:pPr>
        <w:pStyle w:val="a3"/>
        <w:numPr>
          <w:ilvl w:val="1"/>
          <w:numId w:val="2"/>
        </w:numPr>
        <w:ind w:left="0" w:firstLine="426"/>
        <w:contextualSpacing w:val="0"/>
        <w:jc w:val="both"/>
        <w:rPr>
          <w:rFonts w:eastAsia="Times New Roman"/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t>Договор заключается с целью защиты имущественных интересов юридического лица, связанных с риском гражданской ответственности Страхователя – владельца транспортного средства по обязательствам, возникающим вследствие причинения вреда жизни, здоровью или имуществу поте</w:t>
      </w:r>
      <w:r w:rsidRPr="00742540">
        <w:rPr>
          <w:rFonts w:eastAsia="Times New Roman"/>
          <w:sz w:val="23"/>
          <w:szCs w:val="23"/>
        </w:rPr>
        <w:t>р</w:t>
      </w:r>
      <w:r w:rsidRPr="00742540">
        <w:rPr>
          <w:rFonts w:eastAsia="Times New Roman"/>
          <w:sz w:val="23"/>
          <w:szCs w:val="23"/>
        </w:rPr>
        <w:t>певших при использовании транспортного средства на территории Российской Федерации.</w:t>
      </w:r>
    </w:p>
    <w:p w:rsidR="006D5F4A" w:rsidRPr="00742540" w:rsidRDefault="006D5F4A" w:rsidP="00F13C99">
      <w:pPr>
        <w:pStyle w:val="a3"/>
        <w:numPr>
          <w:ilvl w:val="1"/>
          <w:numId w:val="2"/>
        </w:numPr>
        <w:ind w:left="0" w:firstLine="426"/>
        <w:contextualSpacing w:val="0"/>
        <w:jc w:val="both"/>
        <w:rPr>
          <w:rFonts w:eastAsia="Times New Roman"/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t>Заключение договора страхования гражданской ответственности в рамках настоящего Д</w:t>
      </w:r>
      <w:r w:rsidRPr="00742540">
        <w:rPr>
          <w:rFonts w:eastAsia="Times New Roman"/>
          <w:sz w:val="23"/>
          <w:szCs w:val="23"/>
        </w:rPr>
        <w:t>о</w:t>
      </w:r>
      <w:r w:rsidRPr="00742540">
        <w:rPr>
          <w:rFonts w:eastAsia="Times New Roman"/>
          <w:sz w:val="23"/>
          <w:szCs w:val="23"/>
        </w:rPr>
        <w:t>говора осуществляется на основании заявления Страхователя, путем выдачи страховых полисов.</w:t>
      </w:r>
    </w:p>
    <w:p w:rsidR="006D5F4A" w:rsidRPr="00742540" w:rsidRDefault="006D5F4A" w:rsidP="00F13C99">
      <w:pPr>
        <w:pStyle w:val="a3"/>
        <w:numPr>
          <w:ilvl w:val="1"/>
          <w:numId w:val="2"/>
        </w:numPr>
        <w:ind w:left="0" w:firstLine="426"/>
        <w:contextualSpacing w:val="0"/>
        <w:jc w:val="both"/>
        <w:rPr>
          <w:rFonts w:eastAsia="Times New Roman"/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t>Страхование производится на основании Федерального закона «Об обязательном страх</w:t>
      </w:r>
      <w:r w:rsidRPr="00742540">
        <w:rPr>
          <w:rFonts w:eastAsia="Times New Roman"/>
          <w:sz w:val="23"/>
          <w:szCs w:val="23"/>
        </w:rPr>
        <w:t>о</w:t>
      </w:r>
      <w:r w:rsidRPr="00742540">
        <w:rPr>
          <w:rFonts w:eastAsia="Times New Roman"/>
          <w:sz w:val="23"/>
          <w:szCs w:val="23"/>
        </w:rPr>
        <w:t>вании гражданской ответственности владельцев транспортных средств» № 40-ФЗ от 25.04.2002 (далее – Закон) и Правил обязательного страхования гражданской ответственности владельцев транспортных средств, утвержденных Положением Банка России от</w:t>
      </w:r>
      <w:r w:rsidR="00171D1F" w:rsidRPr="00742540">
        <w:rPr>
          <w:rFonts w:eastAsia="Times New Roman"/>
          <w:sz w:val="23"/>
          <w:szCs w:val="23"/>
        </w:rPr>
        <w:t>01.04.2024 № 837</w:t>
      </w:r>
      <w:r w:rsidRPr="00742540">
        <w:rPr>
          <w:rFonts w:eastAsia="Times New Roman"/>
          <w:sz w:val="23"/>
          <w:szCs w:val="23"/>
        </w:rPr>
        <w:t>-П «О правилах обязательного страхования гражданской ответственности в</w:t>
      </w:r>
      <w:r w:rsidR="00F85E70" w:rsidRPr="00742540">
        <w:rPr>
          <w:rFonts w:eastAsia="Times New Roman"/>
          <w:sz w:val="23"/>
          <w:szCs w:val="23"/>
        </w:rPr>
        <w:t>ладельцев транспортных средств».</w:t>
      </w:r>
    </w:p>
    <w:p w:rsidR="006D5F4A" w:rsidRPr="00742540" w:rsidRDefault="006D5F4A" w:rsidP="00F13C99">
      <w:pPr>
        <w:pStyle w:val="a3"/>
        <w:numPr>
          <w:ilvl w:val="1"/>
          <w:numId w:val="2"/>
        </w:numPr>
        <w:ind w:left="0" w:firstLine="426"/>
        <w:contextualSpacing w:val="0"/>
        <w:rPr>
          <w:rFonts w:eastAsia="Times New Roman"/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t>Перечень автотранспортных средств указан в Приложении № 1 к настоящему Договору.</w:t>
      </w:r>
    </w:p>
    <w:p w:rsidR="006D5F4A" w:rsidRPr="00742540" w:rsidRDefault="006D5F4A" w:rsidP="00F13C99">
      <w:pPr>
        <w:ind w:firstLine="426"/>
        <w:jc w:val="both"/>
        <w:rPr>
          <w:rFonts w:eastAsia="Times New Roman"/>
          <w:sz w:val="23"/>
          <w:szCs w:val="23"/>
        </w:rPr>
      </w:pPr>
    </w:p>
    <w:p w:rsidR="006D5F4A" w:rsidRPr="00742540" w:rsidRDefault="006D5F4A" w:rsidP="00F13C99">
      <w:pPr>
        <w:pStyle w:val="a3"/>
        <w:numPr>
          <w:ilvl w:val="0"/>
          <w:numId w:val="1"/>
        </w:numPr>
        <w:ind w:firstLine="426"/>
        <w:contextualSpacing w:val="0"/>
        <w:jc w:val="center"/>
        <w:rPr>
          <w:rFonts w:eastAsia="Times New Roman"/>
          <w:b/>
          <w:sz w:val="23"/>
          <w:szCs w:val="23"/>
        </w:rPr>
      </w:pPr>
      <w:r w:rsidRPr="00742540">
        <w:rPr>
          <w:rFonts w:eastAsia="Times New Roman"/>
          <w:b/>
          <w:sz w:val="23"/>
          <w:szCs w:val="23"/>
        </w:rPr>
        <w:t>УСЛОВИЯ ДОГОВОРА</w:t>
      </w:r>
    </w:p>
    <w:p w:rsidR="006D5F4A" w:rsidRPr="00742540" w:rsidRDefault="006D5F4A" w:rsidP="00F13C99">
      <w:pPr>
        <w:pStyle w:val="a3"/>
        <w:numPr>
          <w:ilvl w:val="1"/>
          <w:numId w:val="3"/>
        </w:numPr>
        <w:autoSpaceDE/>
        <w:autoSpaceDN/>
        <w:adjustRightInd/>
        <w:ind w:left="0" w:firstLine="426"/>
        <w:contextualSpacing w:val="0"/>
        <w:jc w:val="both"/>
        <w:rPr>
          <w:rFonts w:eastAsia="Times New Roman"/>
          <w:b/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t xml:space="preserve">Документом, удостоверяющим осуществление страхования, является страховой </w:t>
      </w:r>
      <w:proofErr w:type="spellStart"/>
      <w:r w:rsidRPr="00742540">
        <w:rPr>
          <w:rFonts w:eastAsia="Times New Roman"/>
          <w:sz w:val="23"/>
          <w:szCs w:val="23"/>
        </w:rPr>
        <w:t>п</w:t>
      </w:r>
      <w:r w:rsidRPr="00742540">
        <w:rPr>
          <w:rFonts w:eastAsia="Times New Roman"/>
          <w:sz w:val="23"/>
          <w:szCs w:val="23"/>
        </w:rPr>
        <w:t>о</w:t>
      </w:r>
      <w:r w:rsidRPr="00742540">
        <w:rPr>
          <w:rFonts w:eastAsia="Times New Roman"/>
          <w:sz w:val="23"/>
          <w:szCs w:val="23"/>
        </w:rPr>
        <w:t>лис</w:t>
      </w:r>
      <w:proofErr w:type="gramStart"/>
      <w:r w:rsidRPr="00742540">
        <w:rPr>
          <w:rFonts w:eastAsia="Times New Roman"/>
          <w:sz w:val="23"/>
          <w:szCs w:val="23"/>
        </w:rPr>
        <w:t>,о</w:t>
      </w:r>
      <w:proofErr w:type="gramEnd"/>
      <w:r w:rsidRPr="00742540">
        <w:rPr>
          <w:rFonts w:eastAsia="Times New Roman"/>
          <w:sz w:val="23"/>
          <w:szCs w:val="23"/>
        </w:rPr>
        <w:t>формляемый</w:t>
      </w:r>
      <w:proofErr w:type="spellEnd"/>
      <w:r w:rsidRPr="00742540">
        <w:rPr>
          <w:rFonts w:eastAsia="Times New Roman"/>
          <w:sz w:val="23"/>
          <w:szCs w:val="23"/>
        </w:rPr>
        <w:t xml:space="preserve"> Страховщиком по форме, </w:t>
      </w:r>
      <w:r w:rsidRPr="00742540">
        <w:rPr>
          <w:spacing w:val="-3"/>
          <w:sz w:val="23"/>
          <w:szCs w:val="23"/>
        </w:rPr>
        <w:t xml:space="preserve">установленной </w:t>
      </w:r>
      <w:r w:rsidRPr="00742540">
        <w:rPr>
          <w:rFonts w:eastAsia="Times New Roman"/>
          <w:sz w:val="23"/>
          <w:szCs w:val="23"/>
        </w:rPr>
        <w:t>Положением Банка России от</w:t>
      </w:r>
      <w:r w:rsidR="008E34EE">
        <w:rPr>
          <w:rFonts w:eastAsia="Times New Roman"/>
          <w:sz w:val="23"/>
          <w:szCs w:val="23"/>
        </w:rPr>
        <w:t xml:space="preserve"> </w:t>
      </w:r>
      <w:r w:rsidR="00F13C99" w:rsidRPr="00742540">
        <w:rPr>
          <w:rFonts w:eastAsia="Times New Roman"/>
          <w:sz w:val="23"/>
          <w:szCs w:val="23"/>
        </w:rPr>
        <w:t>01.04.2024 № </w:t>
      </w:r>
      <w:r w:rsidR="00B14C2C" w:rsidRPr="00742540">
        <w:rPr>
          <w:rFonts w:eastAsia="Times New Roman"/>
          <w:sz w:val="23"/>
          <w:szCs w:val="23"/>
        </w:rPr>
        <w:t>837</w:t>
      </w:r>
      <w:r w:rsidRPr="00742540">
        <w:rPr>
          <w:rFonts w:eastAsia="Times New Roman"/>
          <w:sz w:val="23"/>
          <w:szCs w:val="23"/>
        </w:rPr>
        <w:t>-П «О правилах обязательного страхования гражданской ответственности владельцев транспор</w:t>
      </w:r>
      <w:r w:rsidRPr="00742540">
        <w:rPr>
          <w:rFonts w:eastAsia="Times New Roman"/>
          <w:sz w:val="23"/>
          <w:szCs w:val="23"/>
        </w:rPr>
        <w:t>т</w:t>
      </w:r>
      <w:r w:rsidRPr="00742540">
        <w:rPr>
          <w:rFonts w:eastAsia="Times New Roman"/>
          <w:sz w:val="23"/>
          <w:szCs w:val="23"/>
        </w:rPr>
        <w:t>ных средств»</w:t>
      </w:r>
      <w:r w:rsidR="00F85E70" w:rsidRPr="00742540">
        <w:rPr>
          <w:rFonts w:eastAsia="Times New Roman"/>
          <w:sz w:val="23"/>
          <w:szCs w:val="23"/>
        </w:rPr>
        <w:t xml:space="preserve"> (далее - Правила).</w:t>
      </w:r>
    </w:p>
    <w:p w:rsidR="006D5F4A" w:rsidRPr="00742540" w:rsidRDefault="006D5F4A" w:rsidP="00F13C99">
      <w:pPr>
        <w:pStyle w:val="a3"/>
        <w:numPr>
          <w:ilvl w:val="1"/>
          <w:numId w:val="3"/>
        </w:numPr>
        <w:autoSpaceDE/>
        <w:autoSpaceDN/>
        <w:adjustRightInd/>
        <w:ind w:left="0" w:right="-1" w:firstLine="426"/>
        <w:contextualSpacing w:val="0"/>
        <w:jc w:val="both"/>
        <w:rPr>
          <w:rFonts w:eastAsia="Times New Roman"/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t>Страховым случаем признается наступление гражданской ответственности владельца транспортного средства за причинение вреда жизни, здоровью или имуществу потерпевших при испол</w:t>
      </w:r>
      <w:r w:rsidRPr="00742540">
        <w:rPr>
          <w:rFonts w:eastAsia="Times New Roman"/>
          <w:sz w:val="23"/>
          <w:szCs w:val="23"/>
        </w:rPr>
        <w:t>ь</w:t>
      </w:r>
      <w:r w:rsidRPr="00742540">
        <w:rPr>
          <w:rFonts w:eastAsia="Times New Roman"/>
          <w:sz w:val="23"/>
          <w:szCs w:val="23"/>
        </w:rPr>
        <w:t>зовании транспортного средства, влекущее за собой в соответствии с договором обязательного страх</w:t>
      </w:r>
      <w:r w:rsidRPr="00742540">
        <w:rPr>
          <w:rFonts w:eastAsia="Times New Roman"/>
          <w:sz w:val="23"/>
          <w:szCs w:val="23"/>
        </w:rPr>
        <w:t>о</w:t>
      </w:r>
      <w:r w:rsidRPr="00742540">
        <w:rPr>
          <w:rFonts w:eastAsia="Times New Roman"/>
          <w:sz w:val="23"/>
          <w:szCs w:val="23"/>
        </w:rPr>
        <w:t>вания обязанность Страховщика осуществить страховое возмещение.</w:t>
      </w:r>
    </w:p>
    <w:p w:rsidR="006D5F4A" w:rsidRPr="00742540" w:rsidRDefault="006D5F4A" w:rsidP="00F13C99">
      <w:pPr>
        <w:pStyle w:val="a3"/>
        <w:numPr>
          <w:ilvl w:val="1"/>
          <w:numId w:val="3"/>
        </w:numPr>
        <w:autoSpaceDE/>
        <w:autoSpaceDN/>
        <w:adjustRightInd/>
        <w:ind w:left="0" w:right="-1" w:firstLine="426"/>
        <w:contextualSpacing w:val="0"/>
        <w:jc w:val="both"/>
        <w:rPr>
          <w:rFonts w:eastAsia="Times New Roman"/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t>В соответствии с Законом к страховому риску по обязательному страхованию не относи</w:t>
      </w:r>
      <w:r w:rsidRPr="00742540">
        <w:rPr>
          <w:rFonts w:eastAsia="Times New Roman"/>
          <w:sz w:val="23"/>
          <w:szCs w:val="23"/>
        </w:rPr>
        <w:t>т</w:t>
      </w:r>
      <w:r w:rsidRPr="00742540">
        <w:rPr>
          <w:rFonts w:eastAsia="Times New Roman"/>
          <w:sz w:val="23"/>
          <w:szCs w:val="23"/>
        </w:rPr>
        <w:t xml:space="preserve">ся наступление гражданской ответственности </w:t>
      </w:r>
      <w:proofErr w:type="gramStart"/>
      <w:r w:rsidRPr="00742540">
        <w:rPr>
          <w:rFonts w:eastAsia="Times New Roman"/>
          <w:sz w:val="23"/>
          <w:szCs w:val="23"/>
        </w:rPr>
        <w:t>вследствие</w:t>
      </w:r>
      <w:proofErr w:type="gramEnd"/>
      <w:r w:rsidRPr="00742540">
        <w:rPr>
          <w:rFonts w:eastAsia="Times New Roman"/>
          <w:sz w:val="23"/>
          <w:szCs w:val="23"/>
        </w:rPr>
        <w:t>:</w:t>
      </w:r>
    </w:p>
    <w:p w:rsidR="006D5F4A" w:rsidRPr="00742540" w:rsidRDefault="006D5F4A" w:rsidP="00F13C99">
      <w:pPr>
        <w:pStyle w:val="a3"/>
        <w:autoSpaceDE/>
        <w:autoSpaceDN/>
        <w:adjustRightInd/>
        <w:ind w:left="0" w:right="-1" w:firstLine="426"/>
        <w:contextualSpacing w:val="0"/>
        <w:jc w:val="both"/>
        <w:rPr>
          <w:rFonts w:eastAsia="Times New Roman"/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t>а) причинения вреда при использовании иного транспортного средства, чем то, которое указано в договоре обязательного страхования;</w:t>
      </w:r>
    </w:p>
    <w:p w:rsidR="006D5F4A" w:rsidRPr="00742540" w:rsidRDefault="006D5F4A" w:rsidP="00F13C99">
      <w:pPr>
        <w:pStyle w:val="a3"/>
        <w:autoSpaceDE/>
        <w:autoSpaceDN/>
        <w:adjustRightInd/>
        <w:ind w:left="0" w:right="-1" w:firstLine="426"/>
        <w:contextualSpacing w:val="0"/>
        <w:jc w:val="both"/>
        <w:rPr>
          <w:rFonts w:eastAsia="Times New Roman"/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t>б) причинения морального вреда или возникновения обязанности по возмещению упущенной выг</w:t>
      </w:r>
      <w:r w:rsidRPr="00742540">
        <w:rPr>
          <w:rFonts w:eastAsia="Times New Roman"/>
          <w:sz w:val="23"/>
          <w:szCs w:val="23"/>
        </w:rPr>
        <w:t>о</w:t>
      </w:r>
      <w:r w:rsidRPr="00742540">
        <w:rPr>
          <w:rFonts w:eastAsia="Times New Roman"/>
          <w:sz w:val="23"/>
          <w:szCs w:val="23"/>
        </w:rPr>
        <w:t>ды;</w:t>
      </w:r>
    </w:p>
    <w:p w:rsidR="006D5F4A" w:rsidRPr="00742540" w:rsidRDefault="006D5F4A" w:rsidP="00F13C99">
      <w:pPr>
        <w:pStyle w:val="a3"/>
        <w:autoSpaceDE/>
        <w:autoSpaceDN/>
        <w:adjustRightInd/>
        <w:ind w:left="0" w:right="-1" w:firstLine="426"/>
        <w:contextualSpacing w:val="0"/>
        <w:jc w:val="both"/>
        <w:rPr>
          <w:rFonts w:eastAsia="Times New Roman"/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t>в) причинения вреда при использовании транспортных сре</w:t>
      </w:r>
      <w:proofErr w:type="gramStart"/>
      <w:r w:rsidRPr="00742540">
        <w:rPr>
          <w:rFonts w:eastAsia="Times New Roman"/>
          <w:sz w:val="23"/>
          <w:szCs w:val="23"/>
        </w:rPr>
        <w:t>дств в х</w:t>
      </w:r>
      <w:proofErr w:type="gramEnd"/>
      <w:r w:rsidRPr="00742540">
        <w:rPr>
          <w:rFonts w:eastAsia="Times New Roman"/>
          <w:sz w:val="23"/>
          <w:szCs w:val="23"/>
        </w:rPr>
        <w:t>оде соревнований, испытаний или учебной езды в специально отведенных для этого местах;</w:t>
      </w:r>
    </w:p>
    <w:p w:rsidR="006D5F4A" w:rsidRPr="00742540" w:rsidRDefault="006D5F4A" w:rsidP="00F13C99">
      <w:pPr>
        <w:pStyle w:val="a3"/>
        <w:autoSpaceDE/>
        <w:autoSpaceDN/>
        <w:adjustRightInd/>
        <w:ind w:left="0" w:right="-1" w:firstLine="426"/>
        <w:contextualSpacing w:val="0"/>
        <w:jc w:val="both"/>
        <w:rPr>
          <w:rFonts w:eastAsia="Times New Roman"/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t>г) загрязнения окружающей природной среды;</w:t>
      </w:r>
    </w:p>
    <w:p w:rsidR="006D5F4A" w:rsidRPr="00742540" w:rsidRDefault="006D5F4A" w:rsidP="00F13C99">
      <w:pPr>
        <w:pStyle w:val="a3"/>
        <w:autoSpaceDE/>
        <w:autoSpaceDN/>
        <w:adjustRightInd/>
        <w:ind w:left="0" w:right="-1" w:firstLine="426"/>
        <w:contextualSpacing w:val="0"/>
        <w:jc w:val="both"/>
        <w:rPr>
          <w:rFonts w:eastAsia="Times New Roman"/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t>д) причинения вреда в результате воздействия перевозимого груза, если риск такой ответственности подлежит обязательному страхованию в соответствии с законом о соответствующем виде обязательного страхования;</w:t>
      </w:r>
    </w:p>
    <w:p w:rsidR="006D5F4A" w:rsidRPr="00742540" w:rsidRDefault="006D5F4A" w:rsidP="00F13C99">
      <w:pPr>
        <w:pStyle w:val="a3"/>
        <w:autoSpaceDE/>
        <w:autoSpaceDN/>
        <w:adjustRightInd/>
        <w:ind w:left="0" w:right="-1" w:firstLine="426"/>
        <w:contextualSpacing w:val="0"/>
        <w:jc w:val="both"/>
        <w:rPr>
          <w:rFonts w:eastAsia="Times New Roman"/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t xml:space="preserve">е) причинения вреда жизни или здоровью работников при исполнении ими трудовых обязанностей, если этот вред подлежит возмещению в соответствии с законом о соответствующем виде обязательного </w:t>
      </w:r>
      <w:proofErr w:type="spellStart"/>
      <w:r w:rsidRPr="00742540">
        <w:rPr>
          <w:rFonts w:eastAsia="Times New Roman"/>
          <w:sz w:val="23"/>
          <w:szCs w:val="23"/>
        </w:rPr>
        <w:t>страхованияили</w:t>
      </w:r>
      <w:proofErr w:type="spellEnd"/>
      <w:r w:rsidRPr="00742540">
        <w:rPr>
          <w:rFonts w:eastAsia="Times New Roman"/>
          <w:sz w:val="23"/>
          <w:szCs w:val="23"/>
        </w:rPr>
        <w:t xml:space="preserve"> обязательного социального страхования;</w:t>
      </w:r>
    </w:p>
    <w:p w:rsidR="006D5F4A" w:rsidRPr="00742540" w:rsidRDefault="006D5F4A" w:rsidP="00F13C99">
      <w:pPr>
        <w:pStyle w:val="a3"/>
        <w:autoSpaceDE/>
        <w:autoSpaceDN/>
        <w:adjustRightInd/>
        <w:ind w:left="0" w:right="-1" w:firstLine="426"/>
        <w:contextualSpacing w:val="0"/>
        <w:jc w:val="both"/>
        <w:rPr>
          <w:rFonts w:eastAsia="Times New Roman"/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t>ж) обязанности по возмещению работодателю убытков, вызванных причинением вреда работнику;</w:t>
      </w:r>
    </w:p>
    <w:p w:rsidR="006D5F4A" w:rsidRPr="00742540" w:rsidRDefault="006D5F4A" w:rsidP="00F13C99">
      <w:pPr>
        <w:pStyle w:val="a3"/>
        <w:autoSpaceDE/>
        <w:autoSpaceDN/>
        <w:adjustRightInd/>
        <w:ind w:left="0" w:right="-1" w:firstLine="426"/>
        <w:contextualSpacing w:val="0"/>
        <w:jc w:val="both"/>
        <w:rPr>
          <w:rFonts w:eastAsia="Times New Roman"/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lastRenderedPageBreak/>
        <w:t>з) причинения водителем вреда управляемому им транспортному средству и прицепу к нему, пер</w:t>
      </w:r>
      <w:r w:rsidRPr="00742540">
        <w:rPr>
          <w:rFonts w:eastAsia="Times New Roman"/>
          <w:sz w:val="23"/>
          <w:szCs w:val="23"/>
        </w:rPr>
        <w:t>е</w:t>
      </w:r>
      <w:r w:rsidRPr="00742540">
        <w:rPr>
          <w:rFonts w:eastAsia="Times New Roman"/>
          <w:sz w:val="23"/>
          <w:szCs w:val="23"/>
        </w:rPr>
        <w:t>возимому в них грузу, установленному на них оборудованию и иному имуществу;</w:t>
      </w:r>
    </w:p>
    <w:p w:rsidR="006D5F4A" w:rsidRPr="00742540" w:rsidRDefault="006D5F4A" w:rsidP="00F13C99">
      <w:pPr>
        <w:pStyle w:val="a3"/>
        <w:autoSpaceDE/>
        <w:autoSpaceDN/>
        <w:adjustRightInd/>
        <w:ind w:left="0" w:right="-1" w:firstLine="426"/>
        <w:contextualSpacing w:val="0"/>
        <w:jc w:val="both"/>
        <w:rPr>
          <w:rFonts w:eastAsia="Times New Roman"/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t>и) причинения вреда при погрузке груза на транспортное средство или его разгрузке;</w:t>
      </w:r>
    </w:p>
    <w:p w:rsidR="006D5F4A" w:rsidRPr="00742540" w:rsidRDefault="006D5F4A" w:rsidP="00F13C99">
      <w:pPr>
        <w:pStyle w:val="a3"/>
        <w:autoSpaceDE/>
        <w:autoSpaceDN/>
        <w:adjustRightInd/>
        <w:ind w:left="0" w:right="-1" w:firstLine="426"/>
        <w:contextualSpacing w:val="0"/>
        <w:jc w:val="both"/>
        <w:rPr>
          <w:rFonts w:eastAsia="Times New Roman"/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t>к) повреждения или уничтожения антикварных и других уникальных предметов, зданий и сооруж</w:t>
      </w:r>
      <w:r w:rsidRPr="00742540">
        <w:rPr>
          <w:rFonts w:eastAsia="Times New Roman"/>
          <w:sz w:val="23"/>
          <w:szCs w:val="23"/>
        </w:rPr>
        <w:t>е</w:t>
      </w:r>
      <w:r w:rsidRPr="00742540">
        <w:rPr>
          <w:rFonts w:eastAsia="Times New Roman"/>
          <w:sz w:val="23"/>
          <w:szCs w:val="23"/>
        </w:rPr>
        <w:t>ний, имеющих историко-культурное значение, изделий из драгоценных металлов и драгоценных и п</w:t>
      </w:r>
      <w:r w:rsidRPr="00742540">
        <w:rPr>
          <w:rFonts w:eastAsia="Times New Roman"/>
          <w:sz w:val="23"/>
          <w:szCs w:val="23"/>
        </w:rPr>
        <w:t>о</w:t>
      </w:r>
      <w:r w:rsidRPr="00742540">
        <w:rPr>
          <w:rFonts w:eastAsia="Times New Roman"/>
          <w:sz w:val="23"/>
          <w:szCs w:val="23"/>
        </w:rPr>
        <w:t>лудрагоценных камней, наличных денег, ценных бумаг, предметов религиозного характера, а также произведений науки, литературы и искусства, других объектов интеллектуальной собственности;</w:t>
      </w:r>
    </w:p>
    <w:p w:rsidR="006D5F4A" w:rsidRPr="00742540" w:rsidRDefault="006D5F4A" w:rsidP="00F13C99">
      <w:pPr>
        <w:pStyle w:val="a3"/>
        <w:autoSpaceDE/>
        <w:autoSpaceDN/>
        <w:adjustRightInd/>
        <w:ind w:left="0" w:right="-1" w:firstLine="426"/>
        <w:contextualSpacing w:val="0"/>
        <w:jc w:val="both"/>
        <w:rPr>
          <w:rFonts w:eastAsia="Times New Roman"/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t>л) причинения вреда жизни, здоровью, имуществу пассажиров при их перевозке, если этот вред подлежит возмещению в соответствии с законодательством Российской Федерации об обязательном страховании гражданской ответственности перевозчика за причинение вреда жизни, здоровью, имущ</w:t>
      </w:r>
      <w:r w:rsidRPr="00742540">
        <w:rPr>
          <w:rFonts w:eastAsia="Times New Roman"/>
          <w:sz w:val="23"/>
          <w:szCs w:val="23"/>
        </w:rPr>
        <w:t>е</w:t>
      </w:r>
      <w:r w:rsidRPr="00742540">
        <w:rPr>
          <w:rFonts w:eastAsia="Times New Roman"/>
          <w:sz w:val="23"/>
          <w:szCs w:val="23"/>
        </w:rPr>
        <w:t>ству пассажиров.</w:t>
      </w:r>
    </w:p>
    <w:p w:rsidR="006D5F4A" w:rsidRPr="00742540" w:rsidRDefault="006D5F4A" w:rsidP="00F13C99">
      <w:pPr>
        <w:autoSpaceDE/>
        <w:autoSpaceDN/>
        <w:adjustRightInd/>
        <w:ind w:right="-1" w:firstLine="426"/>
        <w:jc w:val="both"/>
        <w:rPr>
          <w:rFonts w:eastAsia="Times New Roman"/>
          <w:sz w:val="23"/>
          <w:szCs w:val="23"/>
        </w:rPr>
      </w:pPr>
    </w:p>
    <w:p w:rsidR="006D5F4A" w:rsidRPr="00742540" w:rsidRDefault="006D5F4A" w:rsidP="00F13C99">
      <w:pPr>
        <w:pStyle w:val="a3"/>
        <w:numPr>
          <w:ilvl w:val="0"/>
          <w:numId w:val="3"/>
        </w:numPr>
        <w:ind w:firstLine="426"/>
        <w:contextualSpacing w:val="0"/>
        <w:jc w:val="center"/>
        <w:rPr>
          <w:rFonts w:eastAsia="Times New Roman"/>
          <w:b/>
          <w:sz w:val="23"/>
          <w:szCs w:val="23"/>
        </w:rPr>
      </w:pPr>
      <w:r w:rsidRPr="00742540">
        <w:rPr>
          <w:rFonts w:eastAsia="Times New Roman"/>
          <w:b/>
          <w:sz w:val="23"/>
          <w:szCs w:val="23"/>
        </w:rPr>
        <w:t>СТОИМОСТЬ ДОГОВОРА. СТРАХОВАЯ СУММА. СТРАХОВАЯ ПРЕМИЯ</w:t>
      </w:r>
    </w:p>
    <w:p w:rsidR="006D5F4A" w:rsidRPr="00742540" w:rsidRDefault="006D5F4A" w:rsidP="00F13C99">
      <w:pPr>
        <w:pStyle w:val="a3"/>
        <w:numPr>
          <w:ilvl w:val="1"/>
          <w:numId w:val="3"/>
        </w:numPr>
        <w:ind w:left="0" w:firstLine="426"/>
        <w:contextualSpacing w:val="0"/>
        <w:jc w:val="both"/>
        <w:rPr>
          <w:spacing w:val="-2"/>
          <w:sz w:val="23"/>
          <w:szCs w:val="23"/>
        </w:rPr>
      </w:pPr>
      <w:proofErr w:type="gramStart"/>
      <w:r w:rsidRPr="00742540">
        <w:rPr>
          <w:rFonts w:eastAsia="Times New Roman"/>
          <w:sz w:val="23"/>
          <w:szCs w:val="23"/>
        </w:rPr>
        <w:t>Цена (страхо</w:t>
      </w:r>
      <w:r w:rsidR="00C62A16" w:rsidRPr="00742540">
        <w:rPr>
          <w:rFonts w:eastAsia="Times New Roman"/>
          <w:sz w:val="23"/>
          <w:szCs w:val="23"/>
        </w:rPr>
        <w:t>вая премия) настоящего договора является твердой</w:t>
      </w:r>
      <w:r w:rsidR="005C60FA" w:rsidRPr="00742540">
        <w:rPr>
          <w:rFonts w:eastAsia="Times New Roman"/>
          <w:sz w:val="23"/>
          <w:szCs w:val="23"/>
        </w:rPr>
        <w:t xml:space="preserve"> и</w:t>
      </w:r>
      <w:r w:rsidR="00F13C99" w:rsidRPr="00742540">
        <w:rPr>
          <w:rFonts w:eastAsia="Times New Roman"/>
          <w:sz w:val="23"/>
          <w:szCs w:val="23"/>
        </w:rPr>
        <w:t xml:space="preserve"> </w:t>
      </w:r>
      <w:r w:rsidRPr="00742540">
        <w:rPr>
          <w:rFonts w:eastAsia="Times New Roman"/>
          <w:sz w:val="23"/>
          <w:szCs w:val="23"/>
        </w:rPr>
        <w:t xml:space="preserve">составляет </w:t>
      </w:r>
      <w:r w:rsidR="00F13C99" w:rsidRPr="00742540">
        <w:rPr>
          <w:rFonts w:eastAsia="Times New Roman"/>
          <w:sz w:val="23"/>
          <w:szCs w:val="23"/>
        </w:rPr>
        <w:t>________</w:t>
      </w:r>
      <w:r w:rsidR="00CA38B1" w:rsidRPr="00742540">
        <w:rPr>
          <w:spacing w:val="-2"/>
          <w:sz w:val="23"/>
          <w:szCs w:val="23"/>
        </w:rPr>
        <w:t>(</w:t>
      </w:r>
      <w:r w:rsidR="00F13C99" w:rsidRPr="00742540">
        <w:rPr>
          <w:spacing w:val="-2"/>
          <w:sz w:val="23"/>
          <w:szCs w:val="23"/>
        </w:rPr>
        <w:t>_________</w:t>
      </w:r>
      <w:r w:rsidR="007F7AAF" w:rsidRPr="00742540">
        <w:rPr>
          <w:spacing w:val="-2"/>
          <w:sz w:val="23"/>
          <w:szCs w:val="23"/>
        </w:rPr>
        <w:t xml:space="preserve"> руб</w:t>
      </w:r>
      <w:r w:rsidR="005C60FA" w:rsidRPr="00742540">
        <w:rPr>
          <w:spacing w:val="-2"/>
          <w:sz w:val="23"/>
          <w:szCs w:val="23"/>
        </w:rPr>
        <w:t>.</w:t>
      </w:r>
      <w:r w:rsidR="00F13C99" w:rsidRPr="00742540">
        <w:rPr>
          <w:spacing w:val="-2"/>
          <w:sz w:val="23"/>
          <w:szCs w:val="23"/>
        </w:rPr>
        <w:t xml:space="preserve"> __ </w:t>
      </w:r>
      <w:r w:rsidR="008907DC" w:rsidRPr="00742540">
        <w:rPr>
          <w:spacing w:val="-2"/>
          <w:sz w:val="23"/>
          <w:szCs w:val="23"/>
        </w:rPr>
        <w:t>коп</w:t>
      </w:r>
      <w:r w:rsidR="005C60FA" w:rsidRPr="00742540">
        <w:rPr>
          <w:spacing w:val="-2"/>
          <w:sz w:val="23"/>
          <w:szCs w:val="23"/>
        </w:rPr>
        <w:t>.)</w:t>
      </w:r>
      <w:r w:rsidR="0017219B" w:rsidRPr="00742540">
        <w:rPr>
          <w:spacing w:val="-2"/>
          <w:sz w:val="23"/>
          <w:szCs w:val="23"/>
        </w:rPr>
        <w:t>,</w:t>
      </w:r>
      <w:r w:rsidRPr="00742540">
        <w:rPr>
          <w:color w:val="000000"/>
          <w:sz w:val="23"/>
          <w:szCs w:val="23"/>
        </w:rPr>
        <w:t xml:space="preserve"> определяется согласно расчету (П</w:t>
      </w:r>
      <w:r w:rsidR="00AA455E" w:rsidRPr="00742540">
        <w:rPr>
          <w:color w:val="000000"/>
          <w:sz w:val="23"/>
          <w:szCs w:val="23"/>
        </w:rPr>
        <w:t>риложение № 1</w:t>
      </w:r>
      <w:r w:rsidRPr="00742540">
        <w:rPr>
          <w:color w:val="000000"/>
          <w:sz w:val="23"/>
          <w:szCs w:val="23"/>
        </w:rPr>
        <w:t xml:space="preserve"> к Договору)</w:t>
      </w:r>
      <w:r w:rsidR="00B67A5C" w:rsidRPr="00742540">
        <w:rPr>
          <w:color w:val="000000"/>
          <w:sz w:val="23"/>
          <w:szCs w:val="23"/>
        </w:rPr>
        <w:t>,</w:t>
      </w:r>
      <w:r w:rsidR="00F13C99" w:rsidRPr="00742540">
        <w:rPr>
          <w:color w:val="000000"/>
          <w:sz w:val="23"/>
          <w:szCs w:val="23"/>
        </w:rPr>
        <w:t xml:space="preserve"> в </w:t>
      </w:r>
      <w:proofErr w:type="spellStart"/>
      <w:r w:rsidR="00F13C99" w:rsidRPr="00742540">
        <w:rPr>
          <w:color w:val="000000"/>
          <w:sz w:val="23"/>
          <w:szCs w:val="23"/>
        </w:rPr>
        <w:t>т.ч</w:t>
      </w:r>
      <w:proofErr w:type="spellEnd"/>
      <w:r w:rsidR="00F13C99" w:rsidRPr="00742540">
        <w:rPr>
          <w:color w:val="000000"/>
          <w:sz w:val="23"/>
          <w:szCs w:val="23"/>
        </w:rPr>
        <w:t xml:space="preserve">./без </w:t>
      </w:r>
      <w:r w:rsidR="00B67A5C" w:rsidRPr="00742540">
        <w:rPr>
          <w:color w:val="000000"/>
          <w:sz w:val="23"/>
          <w:szCs w:val="23"/>
        </w:rPr>
        <w:t>НДС</w:t>
      </w:r>
      <w:r w:rsidRPr="00742540">
        <w:rPr>
          <w:rFonts w:eastAsia="Times New Roman"/>
          <w:sz w:val="23"/>
          <w:szCs w:val="23"/>
        </w:rPr>
        <w:t xml:space="preserve">. </w:t>
      </w:r>
      <w:proofErr w:type="gramEnd"/>
    </w:p>
    <w:p w:rsidR="006D5F4A" w:rsidRPr="00742540" w:rsidRDefault="006D5F4A" w:rsidP="00F13C99">
      <w:pPr>
        <w:pStyle w:val="a3"/>
        <w:numPr>
          <w:ilvl w:val="1"/>
          <w:numId w:val="3"/>
        </w:numPr>
        <w:autoSpaceDE/>
        <w:autoSpaceDN/>
        <w:adjustRightInd/>
        <w:ind w:left="0" w:right="-1" w:firstLine="426"/>
        <w:contextualSpacing w:val="0"/>
        <w:jc w:val="both"/>
        <w:rPr>
          <w:rFonts w:eastAsia="Times New Roman"/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t>Страховая сумма, в пределах которой страховщик при наступлении каждого страхового случая (независимо от их числа в течение срока действия договора обязательного страхования) обязуе</w:t>
      </w:r>
      <w:r w:rsidRPr="00742540">
        <w:rPr>
          <w:rFonts w:eastAsia="Times New Roman"/>
          <w:sz w:val="23"/>
          <w:szCs w:val="23"/>
        </w:rPr>
        <w:t>т</w:t>
      </w:r>
      <w:r w:rsidRPr="00742540">
        <w:rPr>
          <w:rFonts w:eastAsia="Times New Roman"/>
          <w:sz w:val="23"/>
          <w:szCs w:val="23"/>
        </w:rPr>
        <w:t>ся возместить потерпевшим причиненный вред, определяется в соответствии с Федеральным законом «Об обязательном страховании гражданской ответственности владельцев транспортных средств» № 40-ФЗ от 25.04.2002 в действующей редакции.</w:t>
      </w:r>
    </w:p>
    <w:p w:rsidR="006D5F4A" w:rsidRPr="00742540" w:rsidRDefault="006D5F4A" w:rsidP="00F13C99">
      <w:pPr>
        <w:pStyle w:val="a3"/>
        <w:numPr>
          <w:ilvl w:val="1"/>
          <w:numId w:val="3"/>
        </w:numPr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t>Страховая премия определяется в соответствии со страховыми тарифами, установленн</w:t>
      </w:r>
      <w:r w:rsidRPr="00742540">
        <w:rPr>
          <w:rFonts w:eastAsia="Times New Roman"/>
          <w:sz w:val="23"/>
          <w:szCs w:val="23"/>
        </w:rPr>
        <w:t>ы</w:t>
      </w:r>
      <w:r w:rsidRPr="00742540">
        <w:rPr>
          <w:rFonts w:eastAsia="Times New Roman"/>
          <w:sz w:val="23"/>
          <w:szCs w:val="23"/>
        </w:rPr>
        <w:t xml:space="preserve">ми Страховщиком, на дату заключения настоящего договора, </w:t>
      </w:r>
      <w:r w:rsidRPr="00742540">
        <w:rPr>
          <w:sz w:val="23"/>
          <w:szCs w:val="23"/>
        </w:rPr>
        <w:t>установленными в соответствии с Указ</w:t>
      </w:r>
      <w:r w:rsidRPr="00742540">
        <w:rPr>
          <w:sz w:val="23"/>
          <w:szCs w:val="23"/>
        </w:rPr>
        <w:t>а</w:t>
      </w:r>
      <w:r w:rsidRPr="00742540">
        <w:rPr>
          <w:sz w:val="23"/>
          <w:szCs w:val="23"/>
        </w:rPr>
        <w:t>нием Банка России от 08.12.2021 №6007-У «О страховых тарифах по обязательному страхованию гра</w:t>
      </w:r>
      <w:r w:rsidRPr="00742540">
        <w:rPr>
          <w:sz w:val="23"/>
          <w:szCs w:val="23"/>
        </w:rPr>
        <w:t>ж</w:t>
      </w:r>
      <w:r w:rsidRPr="00742540">
        <w:rPr>
          <w:sz w:val="23"/>
          <w:szCs w:val="23"/>
        </w:rPr>
        <w:t>данской ответственности транспортных средств» в редакции, действующей на дату заключения насто</w:t>
      </w:r>
      <w:r w:rsidRPr="00742540">
        <w:rPr>
          <w:sz w:val="23"/>
          <w:szCs w:val="23"/>
        </w:rPr>
        <w:t>я</w:t>
      </w:r>
      <w:r w:rsidRPr="00742540">
        <w:rPr>
          <w:sz w:val="23"/>
          <w:szCs w:val="23"/>
        </w:rPr>
        <w:t xml:space="preserve">щего </w:t>
      </w:r>
      <w:proofErr w:type="spellStart"/>
      <w:r w:rsidRPr="00742540">
        <w:rPr>
          <w:sz w:val="23"/>
          <w:szCs w:val="23"/>
        </w:rPr>
        <w:t>договора</w:t>
      </w:r>
      <w:proofErr w:type="gramStart"/>
      <w:r w:rsidRPr="00742540">
        <w:rPr>
          <w:sz w:val="23"/>
          <w:szCs w:val="23"/>
        </w:rPr>
        <w:t>.И</w:t>
      </w:r>
      <w:proofErr w:type="gramEnd"/>
      <w:r w:rsidRPr="00742540">
        <w:rPr>
          <w:sz w:val="23"/>
          <w:szCs w:val="23"/>
        </w:rPr>
        <w:t>зменение</w:t>
      </w:r>
      <w:proofErr w:type="spellEnd"/>
      <w:r w:rsidRPr="00742540">
        <w:rPr>
          <w:sz w:val="23"/>
          <w:szCs w:val="23"/>
        </w:rPr>
        <w:t xml:space="preserve"> страховых тарифов в течение срока действия договоров обязательного стр</w:t>
      </w:r>
      <w:r w:rsidRPr="00742540">
        <w:rPr>
          <w:sz w:val="23"/>
          <w:szCs w:val="23"/>
        </w:rPr>
        <w:t>а</w:t>
      </w:r>
      <w:r w:rsidRPr="00742540">
        <w:rPr>
          <w:sz w:val="23"/>
          <w:szCs w:val="23"/>
        </w:rPr>
        <w:t xml:space="preserve">хования не влечет за собой изменение страховых премий, </w:t>
      </w:r>
      <w:proofErr w:type="gramStart"/>
      <w:r w:rsidRPr="00742540">
        <w:rPr>
          <w:sz w:val="23"/>
          <w:szCs w:val="23"/>
        </w:rPr>
        <w:t>оплаченных</w:t>
      </w:r>
      <w:proofErr w:type="gramEnd"/>
      <w:r w:rsidRPr="00742540">
        <w:rPr>
          <w:sz w:val="23"/>
          <w:szCs w:val="23"/>
        </w:rPr>
        <w:t xml:space="preserve"> Страхователем по действовавшим на момент уплаты страховым тарифам.</w:t>
      </w:r>
    </w:p>
    <w:p w:rsidR="006D5F4A" w:rsidRPr="00742540" w:rsidRDefault="006D5F4A" w:rsidP="00F13C99">
      <w:pPr>
        <w:pStyle w:val="a3"/>
        <w:numPr>
          <w:ilvl w:val="1"/>
          <w:numId w:val="3"/>
        </w:numPr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Расчет страховой премии по каждому договору обязательного страхования осуществляе</w:t>
      </w:r>
      <w:r w:rsidRPr="00742540">
        <w:rPr>
          <w:sz w:val="23"/>
          <w:szCs w:val="23"/>
        </w:rPr>
        <w:t>т</w:t>
      </w:r>
      <w:r w:rsidRPr="00742540">
        <w:rPr>
          <w:sz w:val="23"/>
          <w:szCs w:val="23"/>
        </w:rPr>
        <w:t>ся Страховщиком исходя из сведений о транспортных средствах, представленных Страхователем в пр</w:t>
      </w:r>
      <w:r w:rsidRPr="00742540">
        <w:rPr>
          <w:sz w:val="23"/>
          <w:szCs w:val="23"/>
        </w:rPr>
        <w:t>и</w:t>
      </w:r>
      <w:r w:rsidRPr="00742540">
        <w:rPr>
          <w:sz w:val="23"/>
          <w:szCs w:val="23"/>
        </w:rPr>
        <w:t>ложениях к заявлениям о заключении договоров обязательного страхования.</w:t>
      </w:r>
    </w:p>
    <w:p w:rsidR="00CA38B1" w:rsidRPr="00742540" w:rsidRDefault="00306E76" w:rsidP="00F13C99">
      <w:pPr>
        <w:pStyle w:val="a3"/>
        <w:numPr>
          <w:ilvl w:val="1"/>
          <w:numId w:val="3"/>
        </w:numPr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 xml:space="preserve">Оплата страховой премии производится Заказчиком по безналичному расчету </w:t>
      </w:r>
      <w:r w:rsidRPr="00742540">
        <w:rPr>
          <w:b/>
          <w:bCs/>
          <w:sz w:val="23"/>
          <w:szCs w:val="23"/>
        </w:rPr>
        <w:t>в течение 7 (семи) рабочих дней</w:t>
      </w:r>
      <w:r w:rsidRPr="00742540">
        <w:rPr>
          <w:sz w:val="23"/>
          <w:szCs w:val="23"/>
        </w:rPr>
        <w:t xml:space="preserve"> </w:t>
      </w:r>
      <w:proofErr w:type="gramStart"/>
      <w:r w:rsidRPr="00742540">
        <w:rPr>
          <w:sz w:val="23"/>
          <w:szCs w:val="23"/>
        </w:rPr>
        <w:t>с даты подписания</w:t>
      </w:r>
      <w:proofErr w:type="gramEnd"/>
      <w:r w:rsidRPr="00742540">
        <w:rPr>
          <w:sz w:val="23"/>
          <w:szCs w:val="23"/>
        </w:rPr>
        <w:t xml:space="preserve"> Заказчиком акта оказанных услуг и получения страхового п</w:t>
      </w:r>
      <w:r w:rsidRPr="00742540">
        <w:rPr>
          <w:sz w:val="23"/>
          <w:szCs w:val="23"/>
        </w:rPr>
        <w:t>о</w:t>
      </w:r>
      <w:r w:rsidRPr="00742540">
        <w:rPr>
          <w:sz w:val="23"/>
          <w:szCs w:val="23"/>
        </w:rPr>
        <w:t>лиса, счета на оплату.</w:t>
      </w:r>
    </w:p>
    <w:p w:rsidR="006D5F4A" w:rsidRPr="00742540" w:rsidRDefault="006D5F4A" w:rsidP="00F13C99">
      <w:pPr>
        <w:pStyle w:val="a3"/>
        <w:numPr>
          <w:ilvl w:val="1"/>
          <w:numId w:val="3"/>
        </w:numPr>
        <w:autoSpaceDE/>
        <w:autoSpaceDN/>
        <w:adjustRightInd/>
        <w:ind w:left="0" w:right="-1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Датой уплаты страховой премии считается день перечисления страховой премии на ра</w:t>
      </w:r>
      <w:r w:rsidRPr="00742540">
        <w:rPr>
          <w:sz w:val="23"/>
          <w:szCs w:val="23"/>
        </w:rPr>
        <w:t>с</w:t>
      </w:r>
      <w:r w:rsidRPr="00742540">
        <w:rPr>
          <w:sz w:val="23"/>
          <w:szCs w:val="23"/>
        </w:rPr>
        <w:t>четный счет Страховщика.</w:t>
      </w:r>
    </w:p>
    <w:p w:rsidR="006D5F4A" w:rsidRPr="00742540" w:rsidRDefault="00C62A16" w:rsidP="00F13C99">
      <w:pPr>
        <w:pStyle w:val="a3"/>
        <w:numPr>
          <w:ilvl w:val="1"/>
          <w:numId w:val="3"/>
        </w:numPr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t>Изменение страховой премии в течение срока действия страхового полиса не допускается, за исключением случаев, предусмотренных законодательством Российской Федерации об обязательном страховании гражданской ответственности владельцев транспортных средств.</w:t>
      </w:r>
    </w:p>
    <w:p w:rsidR="006D5F4A" w:rsidRPr="00742540" w:rsidRDefault="006D5F4A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Страхователь вправе потребовать от Страховщика письменный расчет страховой премии, подлеж</w:t>
      </w:r>
      <w:r w:rsidRPr="00742540">
        <w:rPr>
          <w:sz w:val="23"/>
          <w:szCs w:val="23"/>
        </w:rPr>
        <w:t>а</w:t>
      </w:r>
      <w:r w:rsidRPr="00742540">
        <w:rPr>
          <w:sz w:val="23"/>
          <w:szCs w:val="23"/>
        </w:rPr>
        <w:t>щей уплате. Страховщик обязан представить такой расчет в течение 3 (трех) рабочих дней со дня пол</w:t>
      </w:r>
      <w:r w:rsidRPr="00742540">
        <w:rPr>
          <w:sz w:val="23"/>
          <w:szCs w:val="23"/>
        </w:rPr>
        <w:t>у</w:t>
      </w:r>
      <w:r w:rsidRPr="00742540">
        <w:rPr>
          <w:sz w:val="23"/>
          <w:szCs w:val="23"/>
        </w:rPr>
        <w:t>чения соответствующего письменного заявления от Страхователя.</w:t>
      </w:r>
    </w:p>
    <w:p w:rsidR="006D5F4A" w:rsidRPr="00742540" w:rsidRDefault="006D5F4A" w:rsidP="00F13C99">
      <w:pPr>
        <w:ind w:firstLine="426"/>
        <w:jc w:val="both"/>
        <w:rPr>
          <w:sz w:val="23"/>
          <w:szCs w:val="23"/>
        </w:rPr>
      </w:pPr>
    </w:p>
    <w:p w:rsidR="006D5F4A" w:rsidRPr="00742540" w:rsidRDefault="006D5F4A" w:rsidP="00F13C99">
      <w:pPr>
        <w:pStyle w:val="a3"/>
        <w:numPr>
          <w:ilvl w:val="0"/>
          <w:numId w:val="3"/>
        </w:numPr>
        <w:ind w:firstLine="426"/>
        <w:contextualSpacing w:val="0"/>
        <w:jc w:val="center"/>
        <w:rPr>
          <w:b/>
          <w:sz w:val="23"/>
          <w:szCs w:val="23"/>
        </w:rPr>
      </w:pPr>
      <w:r w:rsidRPr="00742540">
        <w:rPr>
          <w:b/>
          <w:sz w:val="23"/>
          <w:szCs w:val="23"/>
        </w:rPr>
        <w:t>ОБЯЗАННОСТИ СТОРОН</w:t>
      </w:r>
    </w:p>
    <w:p w:rsidR="006D5F4A" w:rsidRPr="00742540" w:rsidRDefault="006D5F4A" w:rsidP="00F13C99">
      <w:pPr>
        <w:pStyle w:val="a3"/>
        <w:numPr>
          <w:ilvl w:val="1"/>
          <w:numId w:val="3"/>
        </w:numPr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 xml:space="preserve"> В период действия договора Страховщик обязан:</w:t>
      </w:r>
    </w:p>
    <w:p w:rsidR="006D5F4A" w:rsidRPr="00742540" w:rsidRDefault="006D5F4A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а) осуществить оформление полисов обязательного страхования по конкретным транспортным средствам в течение 1 (одного) рабочего дня после поступления соответствующего заявления от пре</w:t>
      </w:r>
      <w:r w:rsidRPr="00742540">
        <w:rPr>
          <w:sz w:val="23"/>
          <w:szCs w:val="23"/>
        </w:rPr>
        <w:t>д</w:t>
      </w:r>
      <w:r w:rsidRPr="00742540">
        <w:rPr>
          <w:sz w:val="23"/>
          <w:szCs w:val="23"/>
        </w:rPr>
        <w:t>ставителя Страхователя;</w:t>
      </w:r>
    </w:p>
    <w:p w:rsidR="006D5F4A" w:rsidRPr="00742540" w:rsidRDefault="00B57768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б</w:t>
      </w:r>
      <w:r w:rsidR="006D5F4A" w:rsidRPr="00742540">
        <w:rPr>
          <w:sz w:val="23"/>
          <w:szCs w:val="23"/>
        </w:rPr>
        <w:t>) одновременно с полисом выдать Страхователю перечень представителей Страховщика в субъе</w:t>
      </w:r>
      <w:r w:rsidR="006D5F4A" w:rsidRPr="00742540">
        <w:rPr>
          <w:sz w:val="23"/>
          <w:szCs w:val="23"/>
        </w:rPr>
        <w:t>к</w:t>
      </w:r>
      <w:r w:rsidR="006D5F4A" w:rsidRPr="00742540">
        <w:rPr>
          <w:sz w:val="23"/>
          <w:szCs w:val="23"/>
        </w:rPr>
        <w:t>тах Российской Федерации и два бланка извещения о дорожно-транспортном происшествии;</w:t>
      </w:r>
    </w:p>
    <w:p w:rsidR="006D5F4A" w:rsidRPr="00742540" w:rsidRDefault="00B57768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pacing w:val="-2"/>
          <w:sz w:val="23"/>
          <w:szCs w:val="23"/>
        </w:rPr>
        <w:t>в</w:t>
      </w:r>
      <w:r w:rsidR="006D5F4A" w:rsidRPr="00742540">
        <w:rPr>
          <w:spacing w:val="-2"/>
          <w:sz w:val="23"/>
          <w:szCs w:val="23"/>
        </w:rPr>
        <w:t xml:space="preserve">) </w:t>
      </w:r>
      <w:proofErr w:type="spellStart"/>
      <w:r w:rsidR="006D5F4A" w:rsidRPr="00742540">
        <w:rPr>
          <w:spacing w:val="-2"/>
          <w:sz w:val="23"/>
          <w:szCs w:val="23"/>
        </w:rPr>
        <w:t>осуществлять</w:t>
      </w:r>
      <w:r w:rsidR="005C60FA" w:rsidRPr="00742540">
        <w:rPr>
          <w:spacing w:val="-2"/>
          <w:sz w:val="23"/>
          <w:szCs w:val="23"/>
        </w:rPr>
        <w:t>выполнение</w:t>
      </w:r>
      <w:proofErr w:type="spellEnd"/>
      <w:r w:rsidR="005C60FA" w:rsidRPr="00742540">
        <w:rPr>
          <w:spacing w:val="-2"/>
          <w:sz w:val="23"/>
          <w:szCs w:val="23"/>
        </w:rPr>
        <w:t xml:space="preserve"> </w:t>
      </w:r>
      <w:r w:rsidR="005C60FA" w:rsidRPr="00742540">
        <w:rPr>
          <w:sz w:val="23"/>
          <w:szCs w:val="23"/>
        </w:rPr>
        <w:tab/>
      </w:r>
      <w:r w:rsidR="005C60FA" w:rsidRPr="00742540">
        <w:rPr>
          <w:spacing w:val="-3"/>
          <w:sz w:val="23"/>
          <w:szCs w:val="23"/>
        </w:rPr>
        <w:t xml:space="preserve">условий </w:t>
      </w:r>
      <w:proofErr w:type="spellStart"/>
      <w:r w:rsidR="005C60FA" w:rsidRPr="00742540">
        <w:rPr>
          <w:spacing w:val="-2"/>
          <w:sz w:val="23"/>
          <w:szCs w:val="23"/>
        </w:rPr>
        <w:t>настоящего</w:t>
      </w:r>
      <w:r w:rsidR="005C60FA" w:rsidRPr="00742540">
        <w:rPr>
          <w:spacing w:val="-11"/>
          <w:sz w:val="23"/>
          <w:szCs w:val="23"/>
        </w:rPr>
        <w:t>Договора</w:t>
      </w:r>
      <w:proofErr w:type="spellEnd"/>
      <w:r w:rsidR="005C60FA" w:rsidRPr="00742540">
        <w:rPr>
          <w:spacing w:val="-11"/>
          <w:sz w:val="23"/>
          <w:szCs w:val="23"/>
        </w:rPr>
        <w:t xml:space="preserve"> с </w:t>
      </w:r>
      <w:proofErr w:type="spellStart"/>
      <w:r w:rsidR="005C60FA" w:rsidRPr="00742540">
        <w:rPr>
          <w:spacing w:val="-2"/>
          <w:sz w:val="23"/>
          <w:szCs w:val="23"/>
        </w:rPr>
        <w:t>соблюдением</w:t>
      </w:r>
      <w:proofErr w:type="gramStart"/>
      <w:r w:rsidR="005C60FA" w:rsidRPr="00742540">
        <w:rPr>
          <w:spacing w:val="-2"/>
          <w:sz w:val="23"/>
          <w:szCs w:val="23"/>
        </w:rPr>
        <w:t>,</w:t>
      </w:r>
      <w:r w:rsidR="006D5F4A" w:rsidRPr="00742540">
        <w:rPr>
          <w:sz w:val="23"/>
          <w:szCs w:val="23"/>
        </w:rPr>
        <w:t>у</w:t>
      </w:r>
      <w:proofErr w:type="gramEnd"/>
      <w:r w:rsidR="006D5F4A" w:rsidRPr="00742540">
        <w:rPr>
          <w:sz w:val="23"/>
          <w:szCs w:val="23"/>
        </w:rPr>
        <w:t>становленных</w:t>
      </w:r>
      <w:proofErr w:type="spellEnd"/>
      <w:r w:rsidR="006D5F4A" w:rsidRPr="00742540">
        <w:rPr>
          <w:sz w:val="23"/>
          <w:szCs w:val="23"/>
        </w:rPr>
        <w:t xml:space="preserve"> закон</w:t>
      </w:r>
      <w:r w:rsidR="006D5F4A" w:rsidRPr="00742540">
        <w:rPr>
          <w:sz w:val="23"/>
          <w:szCs w:val="23"/>
        </w:rPr>
        <w:t>о</w:t>
      </w:r>
      <w:r w:rsidR="006D5F4A" w:rsidRPr="00742540">
        <w:rPr>
          <w:sz w:val="23"/>
          <w:szCs w:val="23"/>
        </w:rPr>
        <w:t>дательством Российской Федерации режима защиты, режима обработки получаемой конфиденциальной информации и порядка ее использования;</w:t>
      </w:r>
    </w:p>
    <w:p w:rsidR="006D5F4A" w:rsidRPr="00742540" w:rsidRDefault="00B57768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г</w:t>
      </w:r>
      <w:r w:rsidR="006D5F4A" w:rsidRPr="00742540">
        <w:rPr>
          <w:sz w:val="23"/>
          <w:szCs w:val="23"/>
        </w:rPr>
        <w:t>) ежемесячно по запросу Страхователя представлять Страхователю сведения о страховых выплатах и количестве выданных полисов представителям Страхователя.</w:t>
      </w:r>
    </w:p>
    <w:p w:rsidR="006D5F4A" w:rsidRPr="00742540" w:rsidRDefault="006D5F4A" w:rsidP="00F13C99">
      <w:pPr>
        <w:pStyle w:val="a3"/>
        <w:numPr>
          <w:ilvl w:val="1"/>
          <w:numId w:val="3"/>
        </w:numPr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Страхователь обязан:</w:t>
      </w:r>
    </w:p>
    <w:p w:rsidR="006D5F4A" w:rsidRPr="00742540" w:rsidRDefault="006D5F4A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а) своевременно передавать Страховщику информацию о транспортных средствах, необходимую для заключения, пролонгации, изменения и досрочного прекращения договоров обязательного страх</w:t>
      </w:r>
      <w:r w:rsidRPr="00742540">
        <w:rPr>
          <w:sz w:val="23"/>
          <w:szCs w:val="23"/>
        </w:rPr>
        <w:t>о</w:t>
      </w:r>
      <w:r w:rsidRPr="00742540">
        <w:rPr>
          <w:sz w:val="23"/>
          <w:szCs w:val="23"/>
        </w:rPr>
        <w:lastRenderedPageBreak/>
        <w:t>вания;</w:t>
      </w:r>
    </w:p>
    <w:p w:rsidR="006D5F4A" w:rsidRPr="00742540" w:rsidRDefault="006D5F4A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б) в установленные сроки уплачивать страховую премию по заключаемым договорам обязательного страхования.</w:t>
      </w:r>
    </w:p>
    <w:p w:rsidR="006D5F4A" w:rsidRPr="00742540" w:rsidRDefault="006D5F4A" w:rsidP="00F13C99">
      <w:pPr>
        <w:ind w:firstLine="426"/>
        <w:jc w:val="both"/>
        <w:rPr>
          <w:sz w:val="23"/>
          <w:szCs w:val="23"/>
        </w:rPr>
      </w:pPr>
    </w:p>
    <w:p w:rsidR="006D5F4A" w:rsidRPr="00742540" w:rsidRDefault="006D5F4A" w:rsidP="00F13C99">
      <w:pPr>
        <w:pStyle w:val="a3"/>
        <w:numPr>
          <w:ilvl w:val="0"/>
          <w:numId w:val="3"/>
        </w:numPr>
        <w:ind w:firstLine="426"/>
        <w:contextualSpacing w:val="0"/>
        <w:jc w:val="center"/>
        <w:rPr>
          <w:b/>
          <w:sz w:val="23"/>
          <w:szCs w:val="23"/>
        </w:rPr>
      </w:pPr>
      <w:r w:rsidRPr="00742540">
        <w:rPr>
          <w:b/>
          <w:sz w:val="23"/>
          <w:szCs w:val="23"/>
        </w:rPr>
        <w:t>ПОРЯДОК ЗАКЛЮЧЕНИЯ ДОГОВОРОВ ОБЯЗАТЕЛЬНОГО СТРАХОВАНИЯ И ПЕРЕДАЧИ СТРАХОВЫХ ПОЛИСОВ СТРАХОВАТЕЛЮ</w:t>
      </w:r>
    </w:p>
    <w:p w:rsidR="006D5F4A" w:rsidRPr="00742540" w:rsidRDefault="006D5F4A" w:rsidP="00F13C99">
      <w:pPr>
        <w:pStyle w:val="a3"/>
        <w:numPr>
          <w:ilvl w:val="1"/>
          <w:numId w:val="3"/>
        </w:numPr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Заключение договоров обязательного страхования, их пролонгация, внесение в них изм</w:t>
      </w:r>
      <w:r w:rsidRPr="00742540">
        <w:rPr>
          <w:sz w:val="23"/>
          <w:szCs w:val="23"/>
        </w:rPr>
        <w:t>е</w:t>
      </w:r>
      <w:r w:rsidRPr="00742540">
        <w:rPr>
          <w:sz w:val="23"/>
          <w:szCs w:val="23"/>
        </w:rPr>
        <w:t>нений, а также досрочное прекращение осуществляется Страховщиком на основании заявлений Страх</w:t>
      </w:r>
      <w:r w:rsidRPr="00742540">
        <w:rPr>
          <w:sz w:val="23"/>
          <w:szCs w:val="23"/>
        </w:rPr>
        <w:t>о</w:t>
      </w:r>
      <w:r w:rsidRPr="00742540">
        <w:rPr>
          <w:sz w:val="23"/>
          <w:szCs w:val="23"/>
        </w:rPr>
        <w:t>вателя.</w:t>
      </w:r>
    </w:p>
    <w:p w:rsidR="006D5F4A" w:rsidRPr="00742540" w:rsidRDefault="006D5F4A" w:rsidP="00F13C99">
      <w:pPr>
        <w:pStyle w:val="a3"/>
        <w:numPr>
          <w:ilvl w:val="1"/>
          <w:numId w:val="3"/>
        </w:numPr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Страхователь несет ответственность за полноту и достоверность сведений и документов, представляемых Страховщику.</w:t>
      </w:r>
    </w:p>
    <w:p w:rsidR="006D5F4A" w:rsidRPr="00742540" w:rsidRDefault="006D5F4A" w:rsidP="00F13C99">
      <w:pPr>
        <w:pStyle w:val="a3"/>
        <w:numPr>
          <w:ilvl w:val="1"/>
          <w:numId w:val="3"/>
        </w:numPr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Договоры обязательного страхования заключаются на срок 1 (один) год.</w:t>
      </w:r>
    </w:p>
    <w:p w:rsidR="006D5F4A" w:rsidRPr="00742540" w:rsidRDefault="006D5F4A" w:rsidP="00F13C99">
      <w:pPr>
        <w:pStyle w:val="a3"/>
        <w:numPr>
          <w:ilvl w:val="1"/>
          <w:numId w:val="3"/>
        </w:numPr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Страховые полисы по заключенным договорам обязательного страхования передаются полномочному представителю Страх</w:t>
      </w:r>
      <w:r w:rsidR="00B57768" w:rsidRPr="00742540">
        <w:rPr>
          <w:sz w:val="23"/>
          <w:szCs w:val="23"/>
        </w:rPr>
        <w:t>ователя по Акту приема-передачи.</w:t>
      </w:r>
    </w:p>
    <w:p w:rsidR="00AC4E6E" w:rsidRPr="00742540" w:rsidRDefault="00AC4E6E" w:rsidP="00F13C99">
      <w:pPr>
        <w:ind w:firstLine="426"/>
        <w:rPr>
          <w:sz w:val="23"/>
          <w:szCs w:val="23"/>
        </w:rPr>
      </w:pPr>
    </w:p>
    <w:p w:rsidR="006D5F4A" w:rsidRPr="00742540" w:rsidRDefault="006D5F4A" w:rsidP="00F13C99">
      <w:pPr>
        <w:pStyle w:val="a3"/>
        <w:numPr>
          <w:ilvl w:val="0"/>
          <w:numId w:val="3"/>
        </w:numPr>
        <w:ind w:firstLine="426"/>
        <w:contextualSpacing w:val="0"/>
        <w:jc w:val="center"/>
        <w:rPr>
          <w:b/>
          <w:sz w:val="23"/>
          <w:szCs w:val="23"/>
        </w:rPr>
      </w:pPr>
      <w:r w:rsidRPr="00742540">
        <w:rPr>
          <w:b/>
          <w:sz w:val="23"/>
          <w:szCs w:val="23"/>
        </w:rPr>
        <w:t>ОТВЕТСТВЕННОСТЬ СТОРОН</w:t>
      </w:r>
    </w:p>
    <w:p w:rsidR="007A4574" w:rsidRPr="00742540" w:rsidRDefault="007A4574" w:rsidP="007A4574">
      <w:pPr>
        <w:pStyle w:val="a3"/>
        <w:numPr>
          <w:ilvl w:val="1"/>
          <w:numId w:val="3"/>
        </w:numPr>
        <w:ind w:left="0" w:firstLine="567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В случае неисполнения или ненадлежащего исполнения своих обязательств по настоящ</w:t>
      </w:r>
      <w:r w:rsidRPr="00742540">
        <w:rPr>
          <w:sz w:val="23"/>
          <w:szCs w:val="23"/>
        </w:rPr>
        <w:t>е</w:t>
      </w:r>
      <w:r w:rsidRPr="00742540">
        <w:rPr>
          <w:sz w:val="23"/>
          <w:szCs w:val="23"/>
        </w:rPr>
        <w:t>му Договору Стороны несут ответственность в соответствии с действующим законодательством Ро</w:t>
      </w:r>
      <w:r w:rsidRPr="00742540">
        <w:rPr>
          <w:sz w:val="23"/>
          <w:szCs w:val="23"/>
        </w:rPr>
        <w:t>с</w:t>
      </w:r>
      <w:r w:rsidRPr="00742540">
        <w:rPr>
          <w:sz w:val="23"/>
          <w:szCs w:val="23"/>
        </w:rPr>
        <w:t>сийской Федерации и настоящим Договором.</w:t>
      </w:r>
    </w:p>
    <w:p w:rsidR="007A4574" w:rsidRPr="00742540" w:rsidRDefault="007A4574" w:rsidP="007A4574">
      <w:pPr>
        <w:pStyle w:val="a3"/>
        <w:numPr>
          <w:ilvl w:val="1"/>
          <w:numId w:val="3"/>
        </w:numPr>
        <w:ind w:left="0" w:firstLine="567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В случае просрочки исполнения Заказчиком обязательств, предусмотренных настоящим Договором, а также в иных случаях ненадлежащего исполнения Заказчиком обязательств, предусмо</w:t>
      </w:r>
      <w:r w:rsidRPr="00742540">
        <w:rPr>
          <w:sz w:val="23"/>
          <w:szCs w:val="23"/>
        </w:rPr>
        <w:t>т</w:t>
      </w:r>
      <w:r w:rsidRPr="00742540">
        <w:rPr>
          <w:sz w:val="23"/>
          <w:szCs w:val="23"/>
        </w:rPr>
        <w:t xml:space="preserve">ренных Договором, Исполнитель вправе потребовать уплаты неустоек (штрафов, пеней). </w:t>
      </w:r>
    </w:p>
    <w:p w:rsidR="007A4574" w:rsidRPr="00742540" w:rsidRDefault="007A4574" w:rsidP="007A4574">
      <w:pPr>
        <w:pStyle w:val="a3"/>
        <w:numPr>
          <w:ilvl w:val="1"/>
          <w:numId w:val="3"/>
        </w:numPr>
        <w:ind w:left="0" w:firstLine="567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Общая сумма начисленных штрафов за ненадлежащее исполнение Заказчиком обяз</w:t>
      </w:r>
      <w:r w:rsidRPr="00742540">
        <w:rPr>
          <w:sz w:val="23"/>
          <w:szCs w:val="23"/>
        </w:rPr>
        <w:t>а</w:t>
      </w:r>
      <w:r w:rsidRPr="00742540">
        <w:rPr>
          <w:sz w:val="23"/>
          <w:szCs w:val="23"/>
        </w:rPr>
        <w:t>тельств, предусмотренных Договором, не может превышать цену Договора.</w:t>
      </w:r>
    </w:p>
    <w:p w:rsidR="007A4574" w:rsidRPr="00742540" w:rsidRDefault="007A4574" w:rsidP="007A4574">
      <w:pPr>
        <w:pStyle w:val="a3"/>
        <w:numPr>
          <w:ilvl w:val="1"/>
          <w:numId w:val="3"/>
        </w:numPr>
        <w:ind w:left="0" w:firstLine="567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Пеня начисляется за каждый день просрочки Заказчиком исполнения обязательства, предусмотренного Договором, начиная со дня, следующего после дня истечения установленного Дог</w:t>
      </w:r>
      <w:r w:rsidRPr="00742540">
        <w:rPr>
          <w:sz w:val="23"/>
          <w:szCs w:val="23"/>
        </w:rPr>
        <w:t>о</w:t>
      </w:r>
      <w:r w:rsidRPr="00742540">
        <w:rPr>
          <w:sz w:val="23"/>
          <w:szCs w:val="23"/>
        </w:rPr>
        <w:t>вором срока исполнения обязательства. Такая пеня устанавливается Договором в размере одной трехс</w:t>
      </w:r>
      <w:r w:rsidRPr="00742540">
        <w:rPr>
          <w:sz w:val="23"/>
          <w:szCs w:val="23"/>
        </w:rPr>
        <w:t>о</w:t>
      </w:r>
      <w:r w:rsidRPr="00742540">
        <w:rPr>
          <w:sz w:val="23"/>
          <w:szCs w:val="23"/>
        </w:rPr>
        <w:t xml:space="preserve">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7A4574" w:rsidRPr="00742540" w:rsidRDefault="007A4574" w:rsidP="007A4574">
      <w:pPr>
        <w:pStyle w:val="a3"/>
        <w:numPr>
          <w:ilvl w:val="1"/>
          <w:numId w:val="3"/>
        </w:numPr>
        <w:ind w:left="0" w:firstLine="567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Штрафы начисляются за каждый факт неисполнения или ненадлежащего исполнения Стороной обязательств, предусмотренных договором, за исключением просрочки исполнения обяз</w:t>
      </w:r>
      <w:r w:rsidRPr="00742540">
        <w:rPr>
          <w:sz w:val="23"/>
          <w:szCs w:val="23"/>
        </w:rPr>
        <w:t>а</w:t>
      </w:r>
      <w:r w:rsidRPr="00742540">
        <w:rPr>
          <w:sz w:val="23"/>
          <w:szCs w:val="23"/>
        </w:rPr>
        <w:t xml:space="preserve">тельств, предусмотренных договором. Размер штрафа определяется в соответствии с </w:t>
      </w:r>
      <w:hyperlink r:id="rId7" w:anchor="_blank" w:history="1">
        <w:r w:rsidRPr="00742540">
          <w:rPr>
            <w:rStyle w:val="a6"/>
            <w:sz w:val="23"/>
            <w:szCs w:val="23"/>
          </w:rPr>
          <w:t>постановлением</w:t>
        </w:r>
      </w:hyperlink>
      <w:r w:rsidRPr="00742540">
        <w:rPr>
          <w:sz w:val="23"/>
          <w:szCs w:val="23"/>
        </w:rPr>
        <w:t xml:space="preserve"> Правительства РФ от 30.08.2017 №1042 (далее - Постановление №1042) и составляет 1000 рублей.</w:t>
      </w:r>
    </w:p>
    <w:p w:rsidR="007A4574" w:rsidRPr="00742540" w:rsidRDefault="007A4574" w:rsidP="007A4574">
      <w:pPr>
        <w:pStyle w:val="a3"/>
        <w:numPr>
          <w:ilvl w:val="1"/>
          <w:numId w:val="3"/>
        </w:numPr>
        <w:ind w:left="0" w:firstLine="567"/>
        <w:jc w:val="both"/>
        <w:rPr>
          <w:sz w:val="23"/>
          <w:szCs w:val="23"/>
        </w:rPr>
      </w:pPr>
      <w:r w:rsidRPr="00742540">
        <w:rPr>
          <w:sz w:val="23"/>
          <w:szCs w:val="23"/>
        </w:rPr>
        <w:t xml:space="preserve">В случае просрочки исполнения </w:t>
      </w:r>
      <w:r w:rsidR="00385F10">
        <w:rPr>
          <w:sz w:val="23"/>
          <w:szCs w:val="23"/>
        </w:rPr>
        <w:t>Исполнителем</w:t>
      </w:r>
      <w:r w:rsidRPr="00742540">
        <w:rPr>
          <w:sz w:val="23"/>
          <w:szCs w:val="23"/>
        </w:rPr>
        <w:t xml:space="preserve"> обязательств (в том числе гарантийного обязательства), предусмотренных Договором, а также в иных случаях ненадлежащего исполнения об</w:t>
      </w:r>
      <w:r w:rsidRPr="00742540">
        <w:rPr>
          <w:sz w:val="23"/>
          <w:szCs w:val="23"/>
        </w:rPr>
        <w:t>я</w:t>
      </w:r>
      <w:r w:rsidRPr="00742540">
        <w:rPr>
          <w:sz w:val="23"/>
          <w:szCs w:val="23"/>
        </w:rPr>
        <w:t>зательств, предусмотренных Договором, Исполнитель обязан выплатить Заказчику неустойку в соотве</w:t>
      </w:r>
      <w:r w:rsidRPr="00742540">
        <w:rPr>
          <w:sz w:val="23"/>
          <w:szCs w:val="23"/>
        </w:rPr>
        <w:t>т</w:t>
      </w:r>
      <w:r w:rsidRPr="00742540">
        <w:rPr>
          <w:sz w:val="23"/>
          <w:szCs w:val="23"/>
        </w:rPr>
        <w:t>ствии с условиями Договора.</w:t>
      </w:r>
    </w:p>
    <w:p w:rsidR="007A4574" w:rsidRPr="00742540" w:rsidRDefault="007A4574" w:rsidP="007A4574">
      <w:pPr>
        <w:pStyle w:val="a3"/>
        <w:numPr>
          <w:ilvl w:val="1"/>
          <w:numId w:val="3"/>
        </w:numPr>
        <w:ind w:left="0" w:firstLine="567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Общая сумма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7A4574" w:rsidRPr="00742540" w:rsidRDefault="007A4574" w:rsidP="007A4574">
      <w:pPr>
        <w:pStyle w:val="a3"/>
        <w:numPr>
          <w:ilvl w:val="1"/>
          <w:numId w:val="3"/>
        </w:numPr>
        <w:ind w:left="0" w:firstLine="567"/>
        <w:jc w:val="both"/>
        <w:rPr>
          <w:sz w:val="23"/>
          <w:szCs w:val="23"/>
        </w:rPr>
      </w:pPr>
      <w:proofErr w:type="gramStart"/>
      <w:r w:rsidRPr="00742540">
        <w:rPr>
          <w:sz w:val="23"/>
          <w:szCs w:val="23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</w:t>
      </w:r>
      <w:r w:rsidRPr="00742540">
        <w:rPr>
          <w:sz w:val="23"/>
          <w:szCs w:val="23"/>
        </w:rPr>
        <w:t>о</w:t>
      </w:r>
      <w:r w:rsidRPr="00742540">
        <w:rPr>
          <w:sz w:val="23"/>
          <w:szCs w:val="23"/>
        </w:rPr>
        <w:t>вором срока исполнения обязательства, и устанавливается Договором в размере одной трехсотой де</w:t>
      </w:r>
      <w:r w:rsidRPr="00742540">
        <w:rPr>
          <w:sz w:val="23"/>
          <w:szCs w:val="23"/>
        </w:rPr>
        <w:t>й</w:t>
      </w:r>
      <w:r w:rsidRPr="00742540">
        <w:rPr>
          <w:sz w:val="23"/>
          <w:szCs w:val="23"/>
        </w:rPr>
        <w:t>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</w:t>
      </w:r>
      <w:r w:rsidRPr="00742540">
        <w:rPr>
          <w:sz w:val="23"/>
          <w:szCs w:val="23"/>
        </w:rPr>
        <w:t>о</w:t>
      </w:r>
      <w:r w:rsidRPr="00742540">
        <w:rPr>
          <w:sz w:val="23"/>
          <w:szCs w:val="23"/>
        </w:rPr>
        <w:t>ром и фактически исполненных Исполнителем, за исключением случаев, если</w:t>
      </w:r>
      <w:proofErr w:type="gramEnd"/>
      <w:r w:rsidRPr="00742540">
        <w:rPr>
          <w:sz w:val="23"/>
          <w:szCs w:val="23"/>
        </w:rPr>
        <w:t xml:space="preserve"> законодательством Ро</w:t>
      </w:r>
      <w:r w:rsidRPr="00742540">
        <w:rPr>
          <w:sz w:val="23"/>
          <w:szCs w:val="23"/>
        </w:rPr>
        <w:t>с</w:t>
      </w:r>
      <w:r w:rsidRPr="00742540">
        <w:rPr>
          <w:sz w:val="23"/>
          <w:szCs w:val="23"/>
        </w:rPr>
        <w:t>сийской Федерации установлен иной порядок начисления пени.</w:t>
      </w:r>
    </w:p>
    <w:p w:rsidR="007A4574" w:rsidRPr="00742540" w:rsidRDefault="007A4574" w:rsidP="007A4574">
      <w:pPr>
        <w:pStyle w:val="a3"/>
        <w:numPr>
          <w:ilvl w:val="1"/>
          <w:numId w:val="3"/>
        </w:numPr>
        <w:ind w:left="0" w:firstLine="567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За каждый факт неисполнения или ненадлежащего исполнения Исполнителем обязател</w:t>
      </w:r>
      <w:r w:rsidRPr="00742540">
        <w:rPr>
          <w:sz w:val="23"/>
          <w:szCs w:val="23"/>
        </w:rPr>
        <w:t>ь</w:t>
      </w:r>
      <w:r w:rsidRPr="00742540">
        <w:rPr>
          <w:sz w:val="23"/>
          <w:szCs w:val="23"/>
        </w:rPr>
        <w:t>ства, предусмотренного Договором, которое не имеет стоимостного выражения, Исполнитель обязан выплатить штраф в размере 1000 рублей.</w:t>
      </w:r>
    </w:p>
    <w:p w:rsidR="007A4574" w:rsidRPr="00742540" w:rsidRDefault="007A4574" w:rsidP="007A4574">
      <w:pPr>
        <w:pStyle w:val="a3"/>
        <w:numPr>
          <w:ilvl w:val="1"/>
          <w:numId w:val="3"/>
        </w:numPr>
        <w:ind w:left="0" w:firstLine="567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Сторона освобождается от уплаты неустойки (штрафа, пени), если докажет, что неиспо</w:t>
      </w:r>
      <w:r w:rsidRPr="00742540">
        <w:rPr>
          <w:sz w:val="23"/>
          <w:szCs w:val="23"/>
        </w:rPr>
        <w:t>л</w:t>
      </w:r>
      <w:r w:rsidRPr="00742540">
        <w:rPr>
          <w:sz w:val="23"/>
          <w:szCs w:val="23"/>
        </w:rPr>
        <w:t>нение или ненадлежащее исполнение обязательства, предусмотренного договором, произошло всле</w:t>
      </w:r>
      <w:r w:rsidRPr="00742540">
        <w:rPr>
          <w:sz w:val="23"/>
          <w:szCs w:val="23"/>
        </w:rPr>
        <w:t>д</w:t>
      </w:r>
      <w:r w:rsidRPr="00742540">
        <w:rPr>
          <w:sz w:val="23"/>
          <w:szCs w:val="23"/>
        </w:rPr>
        <w:t>ствие непреодолимой силы или по вине другой Стороны.</w:t>
      </w:r>
    </w:p>
    <w:p w:rsidR="00BC5749" w:rsidRPr="00742540" w:rsidRDefault="00BC5749" w:rsidP="007A4574">
      <w:pPr>
        <w:pStyle w:val="a3"/>
        <w:numPr>
          <w:ilvl w:val="1"/>
          <w:numId w:val="3"/>
        </w:numPr>
        <w:ind w:left="0" w:firstLine="567"/>
        <w:contextualSpacing w:val="0"/>
        <w:jc w:val="both"/>
        <w:rPr>
          <w:spacing w:val="-5"/>
          <w:sz w:val="23"/>
          <w:szCs w:val="23"/>
        </w:rPr>
      </w:pPr>
      <w:r w:rsidRPr="00742540">
        <w:rPr>
          <w:sz w:val="23"/>
          <w:szCs w:val="23"/>
        </w:rPr>
        <w:t>Все споры и разногласия, возникшие при исполнении настоящего Договора, Стороны обязуются урегулировать в досудебном (претензионном) порядке путем направления Стороне претензии в письменной форме. При этом по спорам по страховым случаям срок рассмотрения претензии – 5 (пять) дней с момента ее получения, по остальным- 20 рабочих дней.</w:t>
      </w:r>
    </w:p>
    <w:p w:rsidR="00BC5749" w:rsidRPr="00742540" w:rsidRDefault="00BC5749" w:rsidP="007A4574">
      <w:pPr>
        <w:pStyle w:val="a3"/>
        <w:numPr>
          <w:ilvl w:val="1"/>
          <w:numId w:val="3"/>
        </w:numPr>
        <w:ind w:left="0" w:firstLine="567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 xml:space="preserve">В случае </w:t>
      </w:r>
      <w:proofErr w:type="spellStart"/>
      <w:r w:rsidRPr="00742540">
        <w:rPr>
          <w:sz w:val="23"/>
          <w:szCs w:val="23"/>
        </w:rPr>
        <w:t>недостижения</w:t>
      </w:r>
      <w:proofErr w:type="spellEnd"/>
      <w:r w:rsidRPr="00742540">
        <w:rPr>
          <w:sz w:val="23"/>
          <w:szCs w:val="23"/>
        </w:rPr>
        <w:t xml:space="preserve"> согласия, споры и разногласия разрешаются в соответствии с з</w:t>
      </w:r>
      <w:r w:rsidRPr="00742540">
        <w:rPr>
          <w:sz w:val="23"/>
          <w:szCs w:val="23"/>
        </w:rPr>
        <w:t>а</w:t>
      </w:r>
      <w:r w:rsidRPr="00742540">
        <w:rPr>
          <w:sz w:val="23"/>
          <w:szCs w:val="23"/>
        </w:rPr>
        <w:t>конодательством Российской Федерации в Арбитражном суде Республике Карелия.</w:t>
      </w:r>
    </w:p>
    <w:p w:rsidR="006D5F4A" w:rsidRPr="00742540" w:rsidRDefault="006D5F4A" w:rsidP="00F13C99">
      <w:pPr>
        <w:pStyle w:val="a3"/>
        <w:numPr>
          <w:ilvl w:val="0"/>
          <w:numId w:val="3"/>
        </w:numPr>
        <w:ind w:firstLine="426"/>
        <w:contextualSpacing w:val="0"/>
        <w:jc w:val="center"/>
        <w:rPr>
          <w:b/>
          <w:sz w:val="23"/>
          <w:szCs w:val="23"/>
        </w:rPr>
      </w:pPr>
      <w:r w:rsidRPr="00742540">
        <w:rPr>
          <w:b/>
          <w:sz w:val="23"/>
          <w:szCs w:val="23"/>
        </w:rPr>
        <w:lastRenderedPageBreak/>
        <w:t>ПРАВО ПРЕДЪЯВЛЕНИЯ РЕГРЕССНОГО ТРЕБОВАНИЯ СТРАХОВЩИКА</w:t>
      </w:r>
    </w:p>
    <w:p w:rsidR="006D5F4A" w:rsidRPr="00742540" w:rsidRDefault="006D5F4A" w:rsidP="00F13C99">
      <w:pPr>
        <w:pStyle w:val="a3"/>
        <w:numPr>
          <w:ilvl w:val="1"/>
          <w:numId w:val="3"/>
        </w:numPr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К Страховщику, возместившему потерпевшему вред, переходит право требования поте</w:t>
      </w:r>
      <w:r w:rsidRPr="00742540">
        <w:rPr>
          <w:sz w:val="23"/>
          <w:szCs w:val="23"/>
        </w:rPr>
        <w:t>р</w:t>
      </w:r>
      <w:r w:rsidRPr="00742540">
        <w:rPr>
          <w:sz w:val="23"/>
          <w:szCs w:val="23"/>
        </w:rPr>
        <w:t>певшего к лицу, причинившему вред, в размере определенном в соответствии с Федеральным законом, в пределах выплаченной суммы, если:</w:t>
      </w:r>
    </w:p>
    <w:p w:rsidR="006D5F4A" w:rsidRPr="00742540" w:rsidRDefault="006D5F4A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pacing w:val="-3"/>
          <w:sz w:val="23"/>
          <w:szCs w:val="23"/>
        </w:rPr>
        <w:t xml:space="preserve">а) вследствие умысла указанного лица был причинен </w:t>
      </w:r>
      <w:r w:rsidRPr="00742540">
        <w:rPr>
          <w:sz w:val="23"/>
          <w:szCs w:val="23"/>
        </w:rPr>
        <w:t>вред жизни или здоровью потерпевшего;</w:t>
      </w:r>
    </w:p>
    <w:p w:rsidR="006D5F4A" w:rsidRPr="00742540" w:rsidRDefault="006D5F4A" w:rsidP="00F13C99">
      <w:pPr>
        <w:pStyle w:val="a3"/>
        <w:ind w:left="0" w:firstLine="426"/>
        <w:contextualSpacing w:val="0"/>
        <w:jc w:val="both"/>
        <w:rPr>
          <w:spacing w:val="-10"/>
          <w:sz w:val="23"/>
          <w:szCs w:val="23"/>
        </w:rPr>
      </w:pPr>
      <w:r w:rsidRPr="00742540">
        <w:rPr>
          <w:spacing w:val="-4"/>
          <w:sz w:val="23"/>
          <w:szCs w:val="23"/>
        </w:rPr>
        <w:t xml:space="preserve">б) </w:t>
      </w:r>
      <w:r w:rsidRPr="00742540">
        <w:rPr>
          <w:spacing w:val="-10"/>
          <w:sz w:val="23"/>
          <w:szCs w:val="23"/>
        </w:rPr>
        <w:t>вред был причинен указанным лицом при управлении транспортным средством в</w:t>
      </w:r>
      <w:r w:rsidR="00F13C99" w:rsidRPr="00742540">
        <w:rPr>
          <w:spacing w:val="-10"/>
          <w:sz w:val="23"/>
          <w:szCs w:val="23"/>
        </w:rPr>
        <w:t xml:space="preserve"> </w:t>
      </w:r>
      <w:r w:rsidRPr="00742540">
        <w:rPr>
          <w:sz w:val="23"/>
          <w:szCs w:val="23"/>
        </w:rPr>
        <w:t>состоянии опьянения (алкогольного, наркотического или иного);</w:t>
      </w:r>
    </w:p>
    <w:p w:rsidR="006D5F4A" w:rsidRPr="00742540" w:rsidRDefault="006D5F4A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pacing w:val="-4"/>
          <w:sz w:val="23"/>
          <w:szCs w:val="23"/>
        </w:rPr>
        <w:t xml:space="preserve">в) </w:t>
      </w:r>
      <w:r w:rsidRPr="00742540">
        <w:rPr>
          <w:sz w:val="23"/>
          <w:szCs w:val="23"/>
        </w:rPr>
        <w:t>указанное лицо не имело право на управление транспортным средством, при использовании к</w:t>
      </w:r>
      <w:r w:rsidRPr="00742540">
        <w:rPr>
          <w:sz w:val="23"/>
          <w:szCs w:val="23"/>
        </w:rPr>
        <w:t>о</w:t>
      </w:r>
      <w:r w:rsidRPr="00742540">
        <w:rPr>
          <w:sz w:val="23"/>
          <w:szCs w:val="23"/>
        </w:rPr>
        <w:t>торого им был причинен вред;</w:t>
      </w:r>
    </w:p>
    <w:p w:rsidR="006D5F4A" w:rsidRPr="00742540" w:rsidRDefault="006D5F4A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г) указанное лицо скрылось с места дорожно-транспортного происшествия;</w:t>
      </w:r>
    </w:p>
    <w:p w:rsidR="006D5F4A" w:rsidRPr="00742540" w:rsidRDefault="006D5F4A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д) указанное лицо не включено в договор обязательного страхования в качестве лица, допущенного к управлению транспортным средством (при заключении договора обязательного страхования с услов</w:t>
      </w:r>
      <w:r w:rsidRPr="00742540">
        <w:rPr>
          <w:sz w:val="23"/>
          <w:szCs w:val="23"/>
        </w:rPr>
        <w:t>и</w:t>
      </w:r>
      <w:r w:rsidRPr="00742540">
        <w:rPr>
          <w:sz w:val="23"/>
          <w:szCs w:val="23"/>
        </w:rPr>
        <w:t>ем использования транспортного средства только указанными в договоре обязательного страхования водителями)</w:t>
      </w:r>
    </w:p>
    <w:p w:rsidR="006D5F4A" w:rsidRPr="00742540" w:rsidRDefault="006D5F4A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pacing w:val="-3"/>
          <w:sz w:val="23"/>
          <w:szCs w:val="23"/>
        </w:rPr>
        <w:t xml:space="preserve">е) </w:t>
      </w:r>
      <w:r w:rsidRPr="00742540">
        <w:rPr>
          <w:sz w:val="23"/>
          <w:szCs w:val="23"/>
        </w:rPr>
        <w:t>страховой случай наступил при использовании указанным лицом транспортного</w:t>
      </w:r>
      <w:r w:rsidR="00F13C99" w:rsidRPr="00742540">
        <w:rPr>
          <w:sz w:val="23"/>
          <w:szCs w:val="23"/>
        </w:rPr>
        <w:t xml:space="preserve"> </w:t>
      </w:r>
      <w:r w:rsidRPr="00742540">
        <w:rPr>
          <w:sz w:val="23"/>
          <w:szCs w:val="23"/>
        </w:rPr>
        <w:t>средства в пер</w:t>
      </w:r>
      <w:r w:rsidRPr="00742540">
        <w:rPr>
          <w:sz w:val="23"/>
          <w:szCs w:val="23"/>
        </w:rPr>
        <w:t>и</w:t>
      </w:r>
      <w:r w:rsidRPr="00742540">
        <w:rPr>
          <w:sz w:val="23"/>
          <w:szCs w:val="23"/>
        </w:rPr>
        <w:t>од, не предусмотренный договором обязательного страхования (при заключении договора обязательн</w:t>
      </w:r>
      <w:r w:rsidRPr="00742540">
        <w:rPr>
          <w:sz w:val="23"/>
          <w:szCs w:val="23"/>
        </w:rPr>
        <w:t>о</w:t>
      </w:r>
      <w:r w:rsidRPr="00742540">
        <w:rPr>
          <w:sz w:val="23"/>
          <w:szCs w:val="23"/>
        </w:rPr>
        <w:t>го страхования с условием использования транспортного средства в период, предусмотренный догов</w:t>
      </w:r>
      <w:r w:rsidRPr="00742540">
        <w:rPr>
          <w:sz w:val="23"/>
          <w:szCs w:val="23"/>
        </w:rPr>
        <w:t>о</w:t>
      </w:r>
      <w:r w:rsidRPr="00742540">
        <w:rPr>
          <w:sz w:val="23"/>
          <w:szCs w:val="23"/>
        </w:rPr>
        <w:t>ром обязательного страхования);</w:t>
      </w:r>
    </w:p>
    <w:p w:rsidR="006D5F4A" w:rsidRPr="00742540" w:rsidRDefault="006D5F4A" w:rsidP="00F13C99">
      <w:pPr>
        <w:pStyle w:val="a3"/>
        <w:ind w:left="0" w:firstLine="426"/>
        <w:contextualSpacing w:val="0"/>
        <w:jc w:val="both"/>
        <w:rPr>
          <w:spacing w:val="-3"/>
          <w:sz w:val="23"/>
          <w:szCs w:val="23"/>
        </w:rPr>
      </w:pPr>
      <w:r w:rsidRPr="00742540">
        <w:rPr>
          <w:spacing w:val="-3"/>
          <w:sz w:val="23"/>
          <w:szCs w:val="23"/>
        </w:rPr>
        <w:t>ж) до истечения 15 (пятнадцати) календарных дней, за исключением нерабочих праздничных дней, со дня дорожно-транспортного происшествия указанное лицо в случае оформления документов о дорожно-транспортном происшествии без участия уполномоченных на то сотрудников полиции приступило к р</w:t>
      </w:r>
      <w:r w:rsidRPr="00742540">
        <w:rPr>
          <w:spacing w:val="-3"/>
          <w:sz w:val="23"/>
          <w:szCs w:val="23"/>
        </w:rPr>
        <w:t>е</w:t>
      </w:r>
      <w:r w:rsidRPr="00742540">
        <w:rPr>
          <w:spacing w:val="-3"/>
          <w:sz w:val="23"/>
          <w:szCs w:val="23"/>
        </w:rPr>
        <w:t xml:space="preserve">монту или утилизации транспортного средства, при использовании которого им </w:t>
      </w:r>
      <w:proofErr w:type="gramStart"/>
      <w:r w:rsidRPr="00742540">
        <w:rPr>
          <w:spacing w:val="-3"/>
          <w:sz w:val="23"/>
          <w:szCs w:val="23"/>
        </w:rPr>
        <w:t>был</w:t>
      </w:r>
      <w:proofErr w:type="gramEnd"/>
      <w:r w:rsidRPr="00742540">
        <w:rPr>
          <w:spacing w:val="-3"/>
          <w:sz w:val="23"/>
          <w:szCs w:val="23"/>
        </w:rPr>
        <w:t xml:space="preserve"> причинен вред, и (или) не представило по требованию Страховщика данное транспортное средство для проведения осмотра и (или) независимой технической экспертизы;</w:t>
      </w:r>
    </w:p>
    <w:p w:rsidR="006D5F4A" w:rsidRPr="00742540" w:rsidRDefault="006D5F4A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proofErr w:type="gramStart"/>
      <w:r w:rsidRPr="00742540">
        <w:rPr>
          <w:sz w:val="23"/>
          <w:szCs w:val="23"/>
        </w:rPr>
        <w:t>з) на момент наступления страхового случая истек срок действия диагностической карты, содерж</w:t>
      </w:r>
      <w:r w:rsidRPr="00742540">
        <w:rPr>
          <w:sz w:val="23"/>
          <w:szCs w:val="23"/>
        </w:rPr>
        <w:t>а</w:t>
      </w:r>
      <w:r w:rsidRPr="00742540">
        <w:rPr>
          <w:sz w:val="23"/>
          <w:szCs w:val="23"/>
        </w:rPr>
        <w:t>щей сведения о соответствии транспортного средства обязательным требованиям безопасности тран</w:t>
      </w:r>
      <w:r w:rsidRPr="00742540">
        <w:rPr>
          <w:sz w:val="23"/>
          <w:szCs w:val="23"/>
        </w:rPr>
        <w:t>с</w:t>
      </w:r>
      <w:r w:rsidRPr="00742540">
        <w:rPr>
          <w:sz w:val="23"/>
          <w:szCs w:val="23"/>
        </w:rPr>
        <w:t>портных средств, легкового такси, автобуса или грузового автомобиля, предназначенного и оборуд</w:t>
      </w:r>
      <w:r w:rsidRPr="00742540">
        <w:rPr>
          <w:sz w:val="23"/>
          <w:szCs w:val="23"/>
        </w:rPr>
        <w:t>о</w:t>
      </w:r>
      <w:r w:rsidRPr="00742540">
        <w:rPr>
          <w:sz w:val="23"/>
          <w:szCs w:val="23"/>
        </w:rPr>
        <w:t>ванного для перевозок пассажиров, с числом мест для сидения более чем восемь (кроме места для вод</w:t>
      </w:r>
      <w:r w:rsidRPr="00742540">
        <w:rPr>
          <w:sz w:val="23"/>
          <w:szCs w:val="23"/>
        </w:rPr>
        <w:t>и</w:t>
      </w:r>
      <w:r w:rsidRPr="00742540">
        <w:rPr>
          <w:sz w:val="23"/>
          <w:szCs w:val="23"/>
        </w:rPr>
        <w:t>теля), специализированного транспортного средства, предназначенного и оборудованного для перевозок опасных грузов.</w:t>
      </w:r>
      <w:proofErr w:type="gramEnd"/>
    </w:p>
    <w:p w:rsidR="006D5F4A" w:rsidRPr="00742540" w:rsidRDefault="006D5F4A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и) владелец транспортного средства при заключении договора обязательного страхования предост</w:t>
      </w:r>
      <w:r w:rsidRPr="00742540">
        <w:rPr>
          <w:sz w:val="23"/>
          <w:szCs w:val="23"/>
        </w:rPr>
        <w:t>а</w:t>
      </w:r>
      <w:r w:rsidRPr="00742540">
        <w:rPr>
          <w:sz w:val="23"/>
          <w:szCs w:val="23"/>
        </w:rPr>
        <w:t>вил страховщику недостоверные сведения, что привело к необоснованному уменьшению размера стр</w:t>
      </w:r>
      <w:r w:rsidRPr="00742540">
        <w:rPr>
          <w:sz w:val="23"/>
          <w:szCs w:val="23"/>
        </w:rPr>
        <w:t>а</w:t>
      </w:r>
      <w:r w:rsidRPr="00742540">
        <w:rPr>
          <w:sz w:val="23"/>
          <w:szCs w:val="23"/>
        </w:rPr>
        <w:t>ховой премии</w:t>
      </w:r>
      <w:r w:rsidR="005C60FA" w:rsidRPr="00742540">
        <w:rPr>
          <w:sz w:val="23"/>
          <w:szCs w:val="23"/>
        </w:rPr>
        <w:t>.</w:t>
      </w:r>
    </w:p>
    <w:p w:rsidR="00B6389F" w:rsidRPr="00742540" w:rsidRDefault="00B6389F" w:rsidP="00F13C99">
      <w:pPr>
        <w:ind w:firstLine="426"/>
        <w:rPr>
          <w:sz w:val="23"/>
          <w:szCs w:val="23"/>
        </w:rPr>
      </w:pPr>
    </w:p>
    <w:p w:rsidR="00B6389F" w:rsidRPr="00742540" w:rsidRDefault="00B6389F" w:rsidP="00F13C99">
      <w:pPr>
        <w:pStyle w:val="a3"/>
        <w:numPr>
          <w:ilvl w:val="0"/>
          <w:numId w:val="3"/>
        </w:numPr>
        <w:ind w:left="0" w:firstLine="426"/>
        <w:contextualSpacing w:val="0"/>
        <w:jc w:val="center"/>
        <w:rPr>
          <w:b/>
          <w:spacing w:val="-2"/>
          <w:sz w:val="23"/>
          <w:szCs w:val="23"/>
        </w:rPr>
      </w:pPr>
      <w:r w:rsidRPr="00742540">
        <w:rPr>
          <w:b/>
          <w:spacing w:val="-2"/>
          <w:sz w:val="23"/>
          <w:szCs w:val="23"/>
        </w:rPr>
        <w:t>ОТНОШЕНИЯ СТОРОН ПР</w:t>
      </w:r>
      <w:r w:rsidR="00F13C99" w:rsidRPr="00742540">
        <w:rPr>
          <w:b/>
          <w:spacing w:val="-2"/>
          <w:sz w:val="23"/>
          <w:szCs w:val="23"/>
        </w:rPr>
        <w:t>И НАСТУПЛЕНИИ СТРАХОВОГО СЛУЧАЯ</w:t>
      </w:r>
    </w:p>
    <w:p w:rsidR="00B6389F" w:rsidRPr="00742540" w:rsidRDefault="00B6389F" w:rsidP="00F13C99">
      <w:pPr>
        <w:pStyle w:val="a3"/>
        <w:numPr>
          <w:ilvl w:val="1"/>
          <w:numId w:val="3"/>
        </w:numPr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При наступлении страхового случая, Страхователь обязан:</w:t>
      </w:r>
    </w:p>
    <w:p w:rsidR="00B6389F" w:rsidRPr="00742540" w:rsidRDefault="00B6389F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- принять все возможные разумные меры для уменьшения ущерба;</w:t>
      </w:r>
    </w:p>
    <w:p w:rsidR="00B6389F" w:rsidRPr="00742540" w:rsidRDefault="00B6389F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- незамедлительно заявить в соответст</w:t>
      </w:r>
      <w:r w:rsidR="00C62A16" w:rsidRPr="00742540">
        <w:rPr>
          <w:sz w:val="23"/>
          <w:szCs w:val="23"/>
        </w:rPr>
        <w:t>вующие компетентные органы (ГИБД</w:t>
      </w:r>
      <w:r w:rsidRPr="00742540">
        <w:rPr>
          <w:sz w:val="23"/>
          <w:szCs w:val="23"/>
        </w:rPr>
        <w:t>Д, ОВД, управление пожарной охраны и т.д.) и обеспечить документальное оформление страхового события.</w:t>
      </w:r>
    </w:p>
    <w:p w:rsidR="00B6389F" w:rsidRPr="00742540" w:rsidRDefault="00B6389F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- в течение 3 рабочих дней с момента наступления события, имеющего признаки страхового случая, письменно заявить Страховщику о случившемся с подробным изложением всех обстоятель</w:t>
      </w:r>
      <w:proofErr w:type="gramStart"/>
      <w:r w:rsidRPr="00742540">
        <w:rPr>
          <w:sz w:val="23"/>
          <w:szCs w:val="23"/>
        </w:rPr>
        <w:t>ств пр</w:t>
      </w:r>
      <w:proofErr w:type="gramEnd"/>
      <w:r w:rsidRPr="00742540">
        <w:rPr>
          <w:sz w:val="23"/>
          <w:szCs w:val="23"/>
        </w:rPr>
        <w:t>оисш</w:t>
      </w:r>
      <w:r w:rsidRPr="00742540">
        <w:rPr>
          <w:sz w:val="23"/>
          <w:szCs w:val="23"/>
        </w:rPr>
        <w:t>е</w:t>
      </w:r>
      <w:r w:rsidRPr="00742540">
        <w:rPr>
          <w:sz w:val="23"/>
          <w:szCs w:val="23"/>
        </w:rPr>
        <w:t>ствия. Допускается сообщение по факсимильной связи с получением подтверждения по телефону о к</w:t>
      </w:r>
      <w:r w:rsidRPr="00742540">
        <w:rPr>
          <w:sz w:val="23"/>
          <w:szCs w:val="23"/>
        </w:rPr>
        <w:t>а</w:t>
      </w:r>
      <w:r w:rsidRPr="00742540">
        <w:rPr>
          <w:sz w:val="23"/>
          <w:szCs w:val="23"/>
        </w:rPr>
        <w:t>чественной передаче сообщения.</w:t>
      </w:r>
    </w:p>
    <w:p w:rsidR="006D5F4A" w:rsidRPr="00742540" w:rsidRDefault="006D5F4A" w:rsidP="00F13C99">
      <w:pPr>
        <w:ind w:firstLine="426"/>
        <w:jc w:val="both"/>
        <w:rPr>
          <w:sz w:val="23"/>
          <w:szCs w:val="23"/>
        </w:rPr>
      </w:pPr>
    </w:p>
    <w:p w:rsidR="006D5F4A" w:rsidRPr="00742540" w:rsidRDefault="006D5F4A" w:rsidP="00F13C99">
      <w:pPr>
        <w:pStyle w:val="a3"/>
        <w:numPr>
          <w:ilvl w:val="0"/>
          <w:numId w:val="3"/>
        </w:numPr>
        <w:ind w:firstLine="426"/>
        <w:contextualSpacing w:val="0"/>
        <w:jc w:val="center"/>
        <w:rPr>
          <w:b/>
          <w:sz w:val="23"/>
          <w:szCs w:val="23"/>
        </w:rPr>
      </w:pPr>
      <w:r w:rsidRPr="00742540">
        <w:rPr>
          <w:b/>
          <w:sz w:val="23"/>
          <w:szCs w:val="23"/>
        </w:rPr>
        <w:t>КОНФИДЕНЦИАЛЬНОСТЬ</w:t>
      </w:r>
    </w:p>
    <w:p w:rsidR="006D5F4A" w:rsidRPr="00742540" w:rsidRDefault="006D5F4A" w:rsidP="00F13C99">
      <w:pPr>
        <w:pStyle w:val="a3"/>
        <w:numPr>
          <w:ilvl w:val="1"/>
          <w:numId w:val="3"/>
        </w:numPr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Предоставляемая Сторонами друг другу техническая, финансовая, коммерческая и иная информация, связанная с предметом настоящего Договора, считается конфиденциальной.</w:t>
      </w:r>
    </w:p>
    <w:p w:rsidR="006D5F4A" w:rsidRPr="00742540" w:rsidRDefault="006D5F4A" w:rsidP="00F13C99">
      <w:pPr>
        <w:pStyle w:val="a3"/>
        <w:numPr>
          <w:ilvl w:val="1"/>
          <w:numId w:val="3"/>
        </w:numPr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В случае разглашения указанной информации Стороны несут ответственность в соотве</w:t>
      </w:r>
      <w:r w:rsidRPr="00742540">
        <w:rPr>
          <w:sz w:val="23"/>
          <w:szCs w:val="23"/>
        </w:rPr>
        <w:t>т</w:t>
      </w:r>
      <w:r w:rsidRPr="00742540">
        <w:rPr>
          <w:sz w:val="23"/>
          <w:szCs w:val="23"/>
        </w:rPr>
        <w:t>ствии с законодательством Российской Федерации.</w:t>
      </w:r>
    </w:p>
    <w:p w:rsidR="006D5F4A" w:rsidRPr="00742540" w:rsidRDefault="006D5F4A" w:rsidP="00F13C99">
      <w:pPr>
        <w:ind w:firstLine="426"/>
        <w:jc w:val="both"/>
        <w:rPr>
          <w:sz w:val="23"/>
          <w:szCs w:val="23"/>
        </w:rPr>
      </w:pPr>
    </w:p>
    <w:p w:rsidR="006D5F4A" w:rsidRPr="00742540" w:rsidRDefault="006D5F4A" w:rsidP="00F13C99">
      <w:pPr>
        <w:pStyle w:val="a3"/>
        <w:numPr>
          <w:ilvl w:val="0"/>
          <w:numId w:val="3"/>
        </w:numPr>
        <w:ind w:firstLine="426"/>
        <w:contextualSpacing w:val="0"/>
        <w:jc w:val="center"/>
        <w:rPr>
          <w:b/>
          <w:sz w:val="23"/>
          <w:szCs w:val="23"/>
        </w:rPr>
      </w:pPr>
      <w:r w:rsidRPr="00742540">
        <w:rPr>
          <w:b/>
          <w:sz w:val="23"/>
          <w:szCs w:val="23"/>
        </w:rPr>
        <w:t>СРОК ДЕЙСТВИЯ ДОГОВОРА</w:t>
      </w:r>
      <w:r w:rsidR="007A4574" w:rsidRPr="00742540">
        <w:rPr>
          <w:b/>
          <w:sz w:val="23"/>
          <w:szCs w:val="23"/>
        </w:rPr>
        <w:t xml:space="preserve"> и СТРАХОВЫХ ПОЛИСОВ</w:t>
      </w:r>
    </w:p>
    <w:p w:rsidR="006D5F4A" w:rsidRPr="00742540" w:rsidRDefault="006D5F4A" w:rsidP="00F13C99">
      <w:pPr>
        <w:pStyle w:val="a3"/>
        <w:numPr>
          <w:ilvl w:val="1"/>
          <w:numId w:val="3"/>
        </w:numPr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 xml:space="preserve">Настоящий Договор вступает в силу </w:t>
      </w:r>
      <w:r w:rsidR="007A4574" w:rsidRPr="00742540">
        <w:rPr>
          <w:sz w:val="23"/>
          <w:szCs w:val="23"/>
        </w:rPr>
        <w:t>с момента его подписания и действует до 3</w:t>
      </w:r>
      <w:r w:rsidR="001B74C5">
        <w:rPr>
          <w:sz w:val="23"/>
          <w:szCs w:val="23"/>
        </w:rPr>
        <w:t>1</w:t>
      </w:r>
      <w:r w:rsidR="007A4574" w:rsidRPr="00742540">
        <w:rPr>
          <w:sz w:val="23"/>
          <w:szCs w:val="23"/>
        </w:rPr>
        <w:t>.0</w:t>
      </w:r>
      <w:r w:rsidR="001B74C5">
        <w:rPr>
          <w:sz w:val="23"/>
          <w:szCs w:val="23"/>
        </w:rPr>
        <w:t>5</w:t>
      </w:r>
      <w:r w:rsidR="007A4574" w:rsidRPr="00742540">
        <w:rPr>
          <w:sz w:val="23"/>
          <w:szCs w:val="23"/>
        </w:rPr>
        <w:t>.2027, но в любом случае до полного исполнения Сторонами своих обязательств</w:t>
      </w:r>
      <w:r w:rsidRPr="00742540">
        <w:rPr>
          <w:sz w:val="23"/>
          <w:szCs w:val="23"/>
        </w:rPr>
        <w:t>.</w:t>
      </w:r>
    </w:p>
    <w:p w:rsidR="006D5F4A" w:rsidRPr="00742540" w:rsidRDefault="00DB7B56" w:rsidP="00F13C99">
      <w:pPr>
        <w:pStyle w:val="a3"/>
        <w:numPr>
          <w:ilvl w:val="1"/>
          <w:numId w:val="3"/>
        </w:numPr>
        <w:ind w:left="0" w:firstLine="426"/>
        <w:contextualSpacing w:val="0"/>
        <w:jc w:val="both"/>
        <w:rPr>
          <w:sz w:val="23"/>
          <w:szCs w:val="23"/>
        </w:rPr>
      </w:pPr>
      <w:proofErr w:type="gramStart"/>
      <w:r w:rsidRPr="00742540">
        <w:rPr>
          <w:sz w:val="23"/>
          <w:szCs w:val="23"/>
        </w:rPr>
        <w:t>По договору срок действия страхового полиса</w:t>
      </w:r>
      <w:r w:rsidR="00D616B9" w:rsidRPr="00742540">
        <w:rPr>
          <w:sz w:val="23"/>
          <w:szCs w:val="23"/>
        </w:rPr>
        <w:t xml:space="preserve"> ОСАГО до с 00 часов дня, который указан в Страховом полисе как день начала срока страхования и заканчивается в 24 часа дня, который указан в Страховом Полисе как день окончания срока страхования, </w:t>
      </w:r>
      <w:r w:rsidR="006D5F4A" w:rsidRPr="00742540">
        <w:rPr>
          <w:sz w:val="23"/>
          <w:szCs w:val="23"/>
        </w:rPr>
        <w:t>в части действия полисов ОСАГО – в течение одного года с даты начала действия полиса, в части взаиморасчетов – до полного исполнения Сторон</w:t>
      </w:r>
      <w:r w:rsidR="006D5F4A" w:rsidRPr="00742540">
        <w:rPr>
          <w:sz w:val="23"/>
          <w:szCs w:val="23"/>
        </w:rPr>
        <w:t>а</w:t>
      </w:r>
      <w:r w:rsidR="006D5F4A" w:rsidRPr="00742540">
        <w:rPr>
          <w:sz w:val="23"/>
          <w:szCs w:val="23"/>
        </w:rPr>
        <w:t>ми своих</w:t>
      </w:r>
      <w:proofErr w:type="gramEnd"/>
      <w:r w:rsidR="006D5F4A" w:rsidRPr="00742540">
        <w:rPr>
          <w:sz w:val="23"/>
          <w:szCs w:val="23"/>
        </w:rPr>
        <w:t xml:space="preserve"> обязательств.</w:t>
      </w:r>
    </w:p>
    <w:p w:rsidR="00496AA8" w:rsidRPr="00742540" w:rsidRDefault="00AC4E6E" w:rsidP="00F13C99">
      <w:pPr>
        <w:pStyle w:val="a3"/>
        <w:ind w:left="360" w:right="40" w:firstLine="426"/>
        <w:contextualSpacing w:val="0"/>
        <w:jc w:val="center"/>
        <w:rPr>
          <w:sz w:val="23"/>
          <w:szCs w:val="23"/>
          <w:lang w:eastAsia="ar-SA"/>
        </w:rPr>
      </w:pPr>
      <w:r w:rsidRPr="00742540">
        <w:rPr>
          <w:sz w:val="23"/>
          <w:szCs w:val="23"/>
          <w:lang w:eastAsia="ar-SA"/>
        </w:rPr>
        <w:lastRenderedPageBreak/>
        <w:t>11</w:t>
      </w:r>
      <w:r w:rsidR="00496AA8" w:rsidRPr="00742540">
        <w:rPr>
          <w:sz w:val="23"/>
          <w:szCs w:val="23"/>
          <w:lang w:eastAsia="ar-SA"/>
        </w:rPr>
        <w:t xml:space="preserve">. </w:t>
      </w:r>
      <w:r w:rsidR="00496AA8" w:rsidRPr="00742540">
        <w:rPr>
          <w:b/>
          <w:sz w:val="23"/>
          <w:szCs w:val="23"/>
          <w:lang w:eastAsia="ar-SA"/>
        </w:rPr>
        <w:t>ФОРС-МАЖОР</w:t>
      </w:r>
    </w:p>
    <w:p w:rsidR="00496AA8" w:rsidRPr="00742540" w:rsidRDefault="00AC4E6E" w:rsidP="00F13C99">
      <w:pPr>
        <w:pStyle w:val="a3"/>
        <w:ind w:left="0" w:right="40" w:firstLine="426"/>
        <w:contextualSpacing w:val="0"/>
        <w:jc w:val="both"/>
        <w:rPr>
          <w:b/>
          <w:sz w:val="23"/>
          <w:szCs w:val="23"/>
          <w:lang w:eastAsia="ar-SA"/>
        </w:rPr>
      </w:pPr>
      <w:r w:rsidRPr="00742540">
        <w:rPr>
          <w:sz w:val="23"/>
          <w:szCs w:val="23"/>
          <w:lang w:eastAsia="ar-SA"/>
        </w:rPr>
        <w:t>11</w:t>
      </w:r>
      <w:r w:rsidR="00496AA8" w:rsidRPr="00742540">
        <w:rPr>
          <w:sz w:val="23"/>
          <w:szCs w:val="23"/>
          <w:lang w:eastAsia="ar-SA"/>
        </w:rPr>
        <w:t>.1. Стороны не несут ответственность за неисполнение либо ненадлежащее исполнение обяз</w:t>
      </w:r>
      <w:r w:rsidR="00496AA8" w:rsidRPr="00742540">
        <w:rPr>
          <w:sz w:val="23"/>
          <w:szCs w:val="23"/>
          <w:lang w:eastAsia="ar-SA"/>
        </w:rPr>
        <w:t>а</w:t>
      </w:r>
      <w:r w:rsidR="00496AA8" w:rsidRPr="00742540">
        <w:rPr>
          <w:sz w:val="23"/>
          <w:szCs w:val="23"/>
          <w:lang w:eastAsia="ar-SA"/>
        </w:rPr>
        <w:t>тельств по настоящему договору, если докажут, что это произошло вследствие наступления обстоятел</w:t>
      </w:r>
      <w:r w:rsidR="00496AA8" w:rsidRPr="00742540">
        <w:rPr>
          <w:sz w:val="23"/>
          <w:szCs w:val="23"/>
          <w:lang w:eastAsia="ar-SA"/>
        </w:rPr>
        <w:t>ь</w:t>
      </w:r>
      <w:r w:rsidR="00496AA8" w:rsidRPr="00742540">
        <w:rPr>
          <w:sz w:val="23"/>
          <w:szCs w:val="23"/>
          <w:lang w:eastAsia="ar-SA"/>
        </w:rPr>
        <w:t xml:space="preserve">ств непреодолимой силы (форс-мажор), которые стороны не могли ни предвидеть, ни предотвратить. </w:t>
      </w:r>
      <w:proofErr w:type="gramStart"/>
      <w:r w:rsidR="00496AA8" w:rsidRPr="00742540">
        <w:rPr>
          <w:sz w:val="23"/>
          <w:szCs w:val="23"/>
          <w:lang w:eastAsia="ar-SA"/>
        </w:rPr>
        <w:t>К форс-мажорным обстоятельствам относятся, в частности: военные действия, пожар, стихийные бе</w:t>
      </w:r>
      <w:r w:rsidR="00496AA8" w:rsidRPr="00742540">
        <w:rPr>
          <w:sz w:val="23"/>
          <w:szCs w:val="23"/>
          <w:lang w:eastAsia="ar-SA"/>
        </w:rPr>
        <w:t>д</w:t>
      </w:r>
      <w:r w:rsidR="00496AA8" w:rsidRPr="00742540">
        <w:rPr>
          <w:sz w:val="23"/>
          <w:szCs w:val="23"/>
          <w:lang w:eastAsia="ar-SA"/>
        </w:rPr>
        <w:t>ствия, военные операции любого характера, блокады, запрет на экспорт или импорт, забастовки, гра</w:t>
      </w:r>
      <w:r w:rsidR="00496AA8" w:rsidRPr="00742540">
        <w:rPr>
          <w:sz w:val="23"/>
          <w:szCs w:val="23"/>
          <w:lang w:eastAsia="ar-SA"/>
        </w:rPr>
        <w:t>ж</w:t>
      </w:r>
      <w:r w:rsidR="00496AA8" w:rsidRPr="00742540">
        <w:rPr>
          <w:sz w:val="23"/>
          <w:szCs w:val="23"/>
          <w:lang w:eastAsia="ar-SA"/>
        </w:rPr>
        <w:t>данские волнения, задержки вследствие аварии или неблагоприятных погодных условий, эпидемии, пандемии, чрезвычайные ситуации.</w:t>
      </w:r>
      <w:proofErr w:type="gramEnd"/>
    </w:p>
    <w:p w:rsidR="00496AA8" w:rsidRPr="00742540" w:rsidRDefault="00AC4E6E" w:rsidP="00F13C99">
      <w:pPr>
        <w:pStyle w:val="a3"/>
        <w:ind w:left="0" w:right="42" w:firstLine="426"/>
        <w:contextualSpacing w:val="0"/>
        <w:jc w:val="both"/>
        <w:rPr>
          <w:sz w:val="23"/>
          <w:szCs w:val="23"/>
          <w:lang w:eastAsia="ar-SA"/>
        </w:rPr>
      </w:pPr>
      <w:r w:rsidRPr="00742540">
        <w:rPr>
          <w:sz w:val="23"/>
          <w:szCs w:val="23"/>
          <w:lang w:eastAsia="ar-SA"/>
        </w:rPr>
        <w:t>11</w:t>
      </w:r>
      <w:r w:rsidR="00496AA8" w:rsidRPr="00742540">
        <w:rPr>
          <w:sz w:val="23"/>
          <w:szCs w:val="23"/>
          <w:lang w:eastAsia="ar-SA"/>
        </w:rPr>
        <w:t>.2. Сторона, которая по причине обстоятельств непреодолимой силы не может исполнить обяз</w:t>
      </w:r>
      <w:r w:rsidR="00496AA8" w:rsidRPr="00742540">
        <w:rPr>
          <w:sz w:val="23"/>
          <w:szCs w:val="23"/>
          <w:lang w:eastAsia="ar-SA"/>
        </w:rPr>
        <w:t>а</w:t>
      </w:r>
      <w:r w:rsidR="00496AA8" w:rsidRPr="00742540">
        <w:rPr>
          <w:sz w:val="23"/>
          <w:szCs w:val="23"/>
          <w:lang w:eastAsia="ar-SA"/>
        </w:rPr>
        <w:t>тельства по настоящему Договору, обязана незамедлительно письменно уведомить другую Сторону о наступлении и предполагаемом сроке действия этих обстоятельств и прекращении выполнения обяз</w:t>
      </w:r>
      <w:r w:rsidR="00496AA8" w:rsidRPr="00742540">
        <w:rPr>
          <w:sz w:val="23"/>
          <w:szCs w:val="23"/>
          <w:lang w:eastAsia="ar-SA"/>
        </w:rPr>
        <w:t>а</w:t>
      </w:r>
      <w:r w:rsidR="00496AA8" w:rsidRPr="00742540">
        <w:rPr>
          <w:sz w:val="23"/>
          <w:szCs w:val="23"/>
          <w:lang w:eastAsia="ar-SA"/>
        </w:rPr>
        <w:t>тельств, но не позднее 3 рабочих дней после наступления обстоятельств непреодолимой силы.</w:t>
      </w:r>
    </w:p>
    <w:p w:rsidR="00496AA8" w:rsidRPr="00742540" w:rsidRDefault="00AC4E6E" w:rsidP="00F13C99">
      <w:pPr>
        <w:pStyle w:val="a3"/>
        <w:ind w:left="0" w:right="42" w:firstLine="426"/>
        <w:contextualSpacing w:val="0"/>
        <w:jc w:val="both"/>
        <w:rPr>
          <w:sz w:val="23"/>
          <w:szCs w:val="23"/>
          <w:lang w:eastAsia="ar-SA"/>
        </w:rPr>
      </w:pPr>
      <w:r w:rsidRPr="00742540">
        <w:rPr>
          <w:sz w:val="23"/>
          <w:szCs w:val="23"/>
          <w:lang w:eastAsia="ar-SA"/>
        </w:rPr>
        <w:t>11</w:t>
      </w:r>
      <w:r w:rsidR="00496AA8" w:rsidRPr="00742540">
        <w:rPr>
          <w:sz w:val="23"/>
          <w:szCs w:val="23"/>
          <w:lang w:eastAsia="ar-SA"/>
        </w:rPr>
        <w:t>.3. Факт наступления и прекращения обстоятельств непреодолимой силы документально по</w:t>
      </w:r>
      <w:r w:rsidR="00496AA8" w:rsidRPr="00742540">
        <w:rPr>
          <w:sz w:val="23"/>
          <w:szCs w:val="23"/>
          <w:lang w:eastAsia="ar-SA"/>
        </w:rPr>
        <w:t>д</w:t>
      </w:r>
      <w:r w:rsidR="00496AA8" w:rsidRPr="00742540">
        <w:rPr>
          <w:sz w:val="23"/>
          <w:szCs w:val="23"/>
          <w:lang w:eastAsia="ar-SA"/>
        </w:rPr>
        <w:t>тверждается уполномоченными органами.</w:t>
      </w:r>
    </w:p>
    <w:p w:rsidR="00496AA8" w:rsidRPr="00742540" w:rsidRDefault="00AC4E6E" w:rsidP="00F13C99">
      <w:pPr>
        <w:pStyle w:val="a3"/>
        <w:ind w:left="0" w:right="42" w:firstLine="426"/>
        <w:contextualSpacing w:val="0"/>
        <w:jc w:val="both"/>
        <w:rPr>
          <w:sz w:val="23"/>
          <w:szCs w:val="23"/>
          <w:lang w:eastAsia="ar-SA"/>
        </w:rPr>
      </w:pPr>
      <w:r w:rsidRPr="00742540">
        <w:rPr>
          <w:sz w:val="23"/>
          <w:szCs w:val="23"/>
          <w:lang w:eastAsia="ar-SA"/>
        </w:rPr>
        <w:t>11</w:t>
      </w:r>
      <w:r w:rsidR="00496AA8" w:rsidRPr="00742540">
        <w:rPr>
          <w:sz w:val="23"/>
          <w:szCs w:val="23"/>
          <w:lang w:eastAsia="ar-SA"/>
        </w:rPr>
        <w:t>.4. Не уведомление, несвоевременное и (или) ненадлежащим образом оформленное уведомление о наступлении обстоятельств непреодолимой силы лишает соответствующую Сторону права на осв</w:t>
      </w:r>
      <w:r w:rsidR="00496AA8" w:rsidRPr="00742540">
        <w:rPr>
          <w:sz w:val="23"/>
          <w:szCs w:val="23"/>
          <w:lang w:eastAsia="ar-SA"/>
        </w:rPr>
        <w:t>о</w:t>
      </w:r>
      <w:r w:rsidR="00496AA8" w:rsidRPr="00742540">
        <w:rPr>
          <w:sz w:val="23"/>
          <w:szCs w:val="23"/>
          <w:lang w:eastAsia="ar-SA"/>
        </w:rPr>
        <w:t>бождение от ответственности за частичное или полное неисполнение обязательств по настоящему Д</w:t>
      </w:r>
      <w:r w:rsidR="00496AA8" w:rsidRPr="00742540">
        <w:rPr>
          <w:sz w:val="23"/>
          <w:szCs w:val="23"/>
          <w:lang w:eastAsia="ar-SA"/>
        </w:rPr>
        <w:t>о</w:t>
      </w:r>
      <w:r w:rsidR="00496AA8" w:rsidRPr="00742540">
        <w:rPr>
          <w:sz w:val="23"/>
          <w:szCs w:val="23"/>
          <w:lang w:eastAsia="ar-SA"/>
        </w:rPr>
        <w:t>говору по причине указанных обстоятельств.</w:t>
      </w:r>
    </w:p>
    <w:p w:rsidR="00496AA8" w:rsidRPr="00742540" w:rsidRDefault="00AC4E6E" w:rsidP="00F13C99">
      <w:pPr>
        <w:pStyle w:val="a3"/>
        <w:ind w:left="0" w:right="42" w:firstLine="426"/>
        <w:contextualSpacing w:val="0"/>
        <w:jc w:val="both"/>
        <w:rPr>
          <w:sz w:val="23"/>
          <w:szCs w:val="23"/>
          <w:lang w:eastAsia="ar-SA"/>
        </w:rPr>
      </w:pPr>
      <w:r w:rsidRPr="00742540">
        <w:rPr>
          <w:sz w:val="23"/>
          <w:szCs w:val="23"/>
          <w:lang w:eastAsia="ar-SA"/>
        </w:rPr>
        <w:t>11</w:t>
      </w:r>
      <w:r w:rsidR="00496AA8" w:rsidRPr="00742540">
        <w:rPr>
          <w:sz w:val="23"/>
          <w:szCs w:val="23"/>
          <w:lang w:eastAsia="ar-SA"/>
        </w:rPr>
        <w:t>.5. Если состояние невыполнения обязательств, вытекающих из Договора, длится более 3 (Трех) месяцев, любая из Сторон имеет право расторгнуть настоящий Договор в одностороннем порядке, изв</w:t>
      </w:r>
      <w:r w:rsidR="00496AA8" w:rsidRPr="00742540">
        <w:rPr>
          <w:sz w:val="23"/>
          <w:szCs w:val="23"/>
          <w:lang w:eastAsia="ar-SA"/>
        </w:rPr>
        <w:t>е</w:t>
      </w:r>
      <w:r w:rsidR="00496AA8" w:rsidRPr="00742540">
        <w:rPr>
          <w:sz w:val="23"/>
          <w:szCs w:val="23"/>
          <w:lang w:eastAsia="ar-SA"/>
        </w:rPr>
        <w:t xml:space="preserve">стив об этом другую Сторону. </w:t>
      </w:r>
    </w:p>
    <w:p w:rsidR="00496AA8" w:rsidRPr="00742540" w:rsidRDefault="00496AA8" w:rsidP="00F13C99">
      <w:pPr>
        <w:ind w:firstLine="426"/>
        <w:jc w:val="both"/>
        <w:rPr>
          <w:sz w:val="23"/>
          <w:szCs w:val="23"/>
        </w:rPr>
      </w:pPr>
    </w:p>
    <w:p w:rsidR="00AC4E6E" w:rsidRPr="00742540" w:rsidRDefault="00AC4E6E" w:rsidP="00F13C99">
      <w:pPr>
        <w:pStyle w:val="a3"/>
        <w:ind w:left="1080" w:firstLine="426"/>
        <w:contextualSpacing w:val="0"/>
        <w:jc w:val="center"/>
        <w:rPr>
          <w:sz w:val="23"/>
          <w:szCs w:val="23"/>
        </w:rPr>
      </w:pPr>
      <w:r w:rsidRPr="00742540">
        <w:rPr>
          <w:sz w:val="23"/>
          <w:szCs w:val="23"/>
        </w:rPr>
        <w:t>12.</w:t>
      </w:r>
      <w:r w:rsidR="00D578B3" w:rsidRPr="00742540">
        <w:rPr>
          <w:sz w:val="23"/>
          <w:szCs w:val="23"/>
        </w:rPr>
        <w:t xml:space="preserve"> </w:t>
      </w:r>
      <w:r w:rsidR="00496AA8" w:rsidRPr="00742540">
        <w:rPr>
          <w:b/>
          <w:sz w:val="23"/>
          <w:szCs w:val="23"/>
        </w:rPr>
        <w:t>АНТИКОРРУПЦИОННАЯ ОГОВОРКА</w:t>
      </w:r>
    </w:p>
    <w:p w:rsidR="00496AA8" w:rsidRPr="00742540" w:rsidRDefault="00AC4E6E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12</w:t>
      </w:r>
      <w:r w:rsidR="00496AA8" w:rsidRPr="00742540">
        <w:rPr>
          <w:sz w:val="23"/>
          <w:szCs w:val="23"/>
        </w:rPr>
        <w:t xml:space="preserve">.1. </w:t>
      </w:r>
      <w:proofErr w:type="gramStart"/>
      <w:r w:rsidR="00496AA8" w:rsidRPr="00742540">
        <w:rPr>
          <w:sz w:val="23"/>
          <w:szCs w:val="23"/>
        </w:rPr>
        <w:t>При исполнении своих обязательств по Договору Стороны, их аффилированные лица, рабо</w:t>
      </w:r>
      <w:r w:rsidR="00496AA8" w:rsidRPr="00742540">
        <w:rPr>
          <w:sz w:val="23"/>
          <w:szCs w:val="23"/>
        </w:rPr>
        <w:t>т</w:t>
      </w:r>
      <w:r w:rsidR="00496AA8" w:rsidRPr="00742540">
        <w:rPr>
          <w:sz w:val="23"/>
          <w:szCs w:val="23"/>
        </w:rPr>
        <w:t>ники, представители не выплачивают, не предлагают выплатить и не разрешают выплату каких-либо денежных средств или иных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с ин</w:t>
      </w:r>
      <w:r w:rsidR="00496AA8" w:rsidRPr="00742540">
        <w:rPr>
          <w:sz w:val="23"/>
          <w:szCs w:val="23"/>
        </w:rPr>
        <w:t>ы</w:t>
      </w:r>
      <w:r w:rsidR="00496AA8" w:rsidRPr="00742540">
        <w:rPr>
          <w:sz w:val="23"/>
          <w:szCs w:val="23"/>
        </w:rPr>
        <w:t>ми противоправными целями.</w:t>
      </w:r>
      <w:proofErr w:type="gramEnd"/>
    </w:p>
    <w:p w:rsidR="00496AA8" w:rsidRPr="00742540" w:rsidRDefault="00496AA8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Также Стороны, их аффилированные лица,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взятки, посредничество во взяточничестве, а также иные действия, нарушающие требования применимого законодательства о противодействии коррупции.</w:t>
      </w:r>
    </w:p>
    <w:p w:rsidR="00496AA8" w:rsidRPr="00742540" w:rsidRDefault="00AC4E6E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12</w:t>
      </w:r>
      <w:r w:rsidR="00496AA8" w:rsidRPr="00742540">
        <w:rPr>
          <w:sz w:val="23"/>
          <w:szCs w:val="23"/>
        </w:rPr>
        <w:t>.2. В случае возникновения у стороны Договора реальных оснований полагать о возможном нарушении данных требований она должна письменно уведомить об этом другую сторону вплоть до п</w:t>
      </w:r>
      <w:r w:rsidR="00496AA8" w:rsidRPr="00742540">
        <w:rPr>
          <w:sz w:val="23"/>
          <w:szCs w:val="23"/>
        </w:rPr>
        <w:t>о</w:t>
      </w:r>
      <w:r w:rsidR="00496AA8" w:rsidRPr="00742540">
        <w:rPr>
          <w:sz w:val="23"/>
          <w:szCs w:val="23"/>
        </w:rPr>
        <w:t>становки вопроса о приостановлении исполнения договорных обязательств до разрешения сложившейся ситуации.</w:t>
      </w:r>
    </w:p>
    <w:p w:rsidR="00496AA8" w:rsidRPr="00742540" w:rsidRDefault="00AC4E6E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12</w:t>
      </w:r>
      <w:r w:rsidR="00496AA8" w:rsidRPr="00742540">
        <w:rPr>
          <w:sz w:val="23"/>
          <w:szCs w:val="23"/>
        </w:rPr>
        <w:t>.3. В случае нарушения одной Стороной обязательств Договора и (или) неполучения другой Ст</w:t>
      </w:r>
      <w:r w:rsidR="00496AA8" w:rsidRPr="00742540">
        <w:rPr>
          <w:sz w:val="23"/>
          <w:szCs w:val="23"/>
        </w:rPr>
        <w:t>о</w:t>
      </w:r>
      <w:r w:rsidR="00496AA8" w:rsidRPr="00742540">
        <w:rPr>
          <w:sz w:val="23"/>
          <w:szCs w:val="23"/>
        </w:rPr>
        <w:t>роной в установленный настоящим Договором срок подтверждения, что нарушения не произошли, др</w:t>
      </w:r>
      <w:r w:rsidR="00496AA8" w:rsidRPr="00742540">
        <w:rPr>
          <w:sz w:val="23"/>
          <w:szCs w:val="23"/>
        </w:rPr>
        <w:t>у</w:t>
      </w:r>
      <w:r w:rsidR="00496AA8" w:rsidRPr="00742540">
        <w:rPr>
          <w:sz w:val="23"/>
          <w:szCs w:val="23"/>
        </w:rPr>
        <w:t>гая Сторона направляет обоснованные факты или предоставляет материалы в компетентные органы в соответствии с законодательством Российской Федерации.</w:t>
      </w:r>
    </w:p>
    <w:p w:rsidR="006D5F4A" w:rsidRPr="00742540" w:rsidRDefault="006D5F4A" w:rsidP="00F13C99">
      <w:pPr>
        <w:ind w:firstLine="426"/>
        <w:rPr>
          <w:sz w:val="23"/>
          <w:szCs w:val="23"/>
        </w:rPr>
      </w:pPr>
    </w:p>
    <w:p w:rsidR="00324D21" w:rsidRPr="00742540" w:rsidRDefault="00324D21" w:rsidP="00F13C99">
      <w:pPr>
        <w:ind w:firstLine="426"/>
        <w:jc w:val="center"/>
        <w:rPr>
          <w:bCs/>
          <w:sz w:val="23"/>
          <w:szCs w:val="23"/>
        </w:rPr>
      </w:pPr>
      <w:r w:rsidRPr="00742540">
        <w:rPr>
          <w:bCs/>
          <w:sz w:val="23"/>
          <w:szCs w:val="23"/>
        </w:rPr>
        <w:t>1</w:t>
      </w:r>
      <w:r w:rsidR="00AC4E6E" w:rsidRPr="00742540">
        <w:rPr>
          <w:bCs/>
          <w:sz w:val="23"/>
          <w:szCs w:val="23"/>
        </w:rPr>
        <w:t>3</w:t>
      </w:r>
      <w:r w:rsidRPr="00742540">
        <w:rPr>
          <w:bCs/>
          <w:sz w:val="23"/>
          <w:szCs w:val="23"/>
        </w:rPr>
        <w:t xml:space="preserve">. </w:t>
      </w:r>
      <w:r w:rsidRPr="00742540">
        <w:rPr>
          <w:b/>
          <w:bCs/>
          <w:sz w:val="23"/>
          <w:szCs w:val="23"/>
        </w:rPr>
        <w:t>ЗАКЛЮЧИТЕЛЬНЫЕ ПОЛОЖЕНИЯ</w:t>
      </w:r>
    </w:p>
    <w:p w:rsidR="00D578B3" w:rsidRPr="00742540" w:rsidRDefault="00324D21" w:rsidP="00D578B3">
      <w:pPr>
        <w:ind w:right="-29" w:firstLine="567"/>
        <w:jc w:val="both"/>
        <w:rPr>
          <w:i/>
          <w:sz w:val="23"/>
          <w:szCs w:val="23"/>
          <w:u w:val="single"/>
        </w:rPr>
      </w:pPr>
      <w:r w:rsidRPr="00742540">
        <w:rPr>
          <w:sz w:val="23"/>
          <w:szCs w:val="23"/>
        </w:rPr>
        <w:t>1</w:t>
      </w:r>
      <w:r w:rsidR="00AC4E6E" w:rsidRPr="00742540">
        <w:rPr>
          <w:sz w:val="23"/>
          <w:szCs w:val="23"/>
        </w:rPr>
        <w:t>3</w:t>
      </w:r>
      <w:r w:rsidRPr="00742540">
        <w:rPr>
          <w:sz w:val="23"/>
          <w:szCs w:val="23"/>
        </w:rPr>
        <w:t>.5. Договор составлен в 2 экземплярах, идентичных по содержанию и имеющих одинаковую юридическую силу, один из которых передан Исполнителю, второй</w:t>
      </w:r>
      <w:r w:rsidR="00D578B3" w:rsidRPr="00742540">
        <w:rPr>
          <w:sz w:val="23"/>
          <w:szCs w:val="23"/>
        </w:rPr>
        <w:t xml:space="preserve"> </w:t>
      </w:r>
      <w:r w:rsidRPr="00742540">
        <w:rPr>
          <w:sz w:val="23"/>
          <w:szCs w:val="23"/>
        </w:rPr>
        <w:t>- находятся у Заказчика.</w:t>
      </w:r>
      <w:r w:rsidR="00D578B3" w:rsidRPr="00742540">
        <w:rPr>
          <w:sz w:val="23"/>
          <w:szCs w:val="23"/>
        </w:rPr>
        <w:t xml:space="preserve"> (</w:t>
      </w:r>
      <w:r w:rsidR="00D578B3" w:rsidRPr="00742540">
        <w:rPr>
          <w:i/>
          <w:sz w:val="23"/>
          <w:szCs w:val="23"/>
          <w:u w:val="single"/>
        </w:rPr>
        <w:t>Насто</w:t>
      </w:r>
      <w:r w:rsidR="00D578B3" w:rsidRPr="00742540">
        <w:rPr>
          <w:i/>
          <w:sz w:val="23"/>
          <w:szCs w:val="23"/>
          <w:u w:val="single"/>
        </w:rPr>
        <w:t>я</w:t>
      </w:r>
      <w:r w:rsidR="00D578B3" w:rsidRPr="00742540">
        <w:rPr>
          <w:i/>
          <w:sz w:val="23"/>
          <w:szCs w:val="23"/>
          <w:u w:val="single"/>
        </w:rPr>
        <w:t>щий Договор заключается в электронной форме, путем подписания электронной цифровой подписью Сторон).</w:t>
      </w:r>
    </w:p>
    <w:p w:rsidR="00324D21" w:rsidRPr="00742540" w:rsidRDefault="00324D21" w:rsidP="00F13C99">
      <w:pPr>
        <w:shd w:val="clear" w:color="auto" w:fill="FFFFFF"/>
        <w:ind w:firstLine="426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1</w:t>
      </w:r>
      <w:r w:rsidR="00AC4E6E" w:rsidRPr="00742540">
        <w:rPr>
          <w:sz w:val="23"/>
          <w:szCs w:val="23"/>
        </w:rPr>
        <w:t>3</w:t>
      </w:r>
      <w:r w:rsidRPr="00742540">
        <w:rPr>
          <w:sz w:val="23"/>
          <w:szCs w:val="23"/>
        </w:rPr>
        <w:t xml:space="preserve">.6. В случае изменения у какой-либо из Сторон местонахождения, наименования, а также в случае реорганизации она обязана в течение десяти дней </w:t>
      </w:r>
      <w:proofErr w:type="gramStart"/>
      <w:r w:rsidRPr="00742540">
        <w:rPr>
          <w:sz w:val="23"/>
          <w:szCs w:val="23"/>
        </w:rPr>
        <w:t>с даты внесения</w:t>
      </w:r>
      <w:proofErr w:type="gramEnd"/>
      <w:r w:rsidRPr="00742540">
        <w:rPr>
          <w:sz w:val="23"/>
          <w:szCs w:val="23"/>
        </w:rPr>
        <w:t xml:space="preserve"> в единый государственный реестр юридических лиц указанных изменений письменно известить об этом другую Сторону.</w:t>
      </w:r>
    </w:p>
    <w:p w:rsidR="00324D21" w:rsidRPr="00742540" w:rsidRDefault="00AC4E6E" w:rsidP="00F13C99">
      <w:pPr>
        <w:shd w:val="clear" w:color="auto" w:fill="FFFFFF"/>
        <w:ind w:firstLine="426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13</w:t>
      </w:r>
      <w:r w:rsidR="00324D21" w:rsidRPr="00742540">
        <w:rPr>
          <w:sz w:val="23"/>
          <w:szCs w:val="23"/>
        </w:rPr>
        <w:t>.7. Любые изменения, дополнения и приложения к договору, выполненные в письменной форме и подписанные каждой из Сторон, являются его неотъемлемой частью.</w:t>
      </w:r>
    </w:p>
    <w:p w:rsidR="00324D21" w:rsidRPr="00742540" w:rsidRDefault="00AC4E6E" w:rsidP="00F13C99">
      <w:pPr>
        <w:shd w:val="clear" w:color="auto" w:fill="FFFFFF"/>
        <w:ind w:firstLine="426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13</w:t>
      </w:r>
      <w:r w:rsidR="00324D21" w:rsidRPr="00742540">
        <w:rPr>
          <w:sz w:val="23"/>
          <w:szCs w:val="23"/>
        </w:rPr>
        <w:t>.8. Изменение условий договору при его исполнении не допускается за исключением случаев, предусмотренных </w:t>
      </w:r>
      <w:hyperlink r:id="rId8" w:anchor="dst101309" w:history="1">
        <w:r w:rsidR="00324D21" w:rsidRPr="00742540">
          <w:rPr>
            <w:rStyle w:val="a6"/>
            <w:sz w:val="23"/>
            <w:szCs w:val="23"/>
          </w:rPr>
          <w:t>статьей 95</w:t>
        </w:r>
      </w:hyperlink>
      <w:r w:rsidR="00324D21" w:rsidRPr="00742540">
        <w:rPr>
          <w:sz w:val="23"/>
          <w:szCs w:val="23"/>
        </w:rPr>
        <w:t> Закона № 44-ФЗ.</w:t>
      </w:r>
    </w:p>
    <w:p w:rsidR="00324D21" w:rsidRPr="00742540" w:rsidRDefault="00AC4E6E" w:rsidP="00F13C99">
      <w:pPr>
        <w:shd w:val="clear" w:color="auto" w:fill="FFFFFF"/>
        <w:ind w:firstLine="426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13</w:t>
      </w:r>
      <w:r w:rsidR="00324D21" w:rsidRPr="00742540">
        <w:rPr>
          <w:sz w:val="23"/>
          <w:szCs w:val="23"/>
        </w:rPr>
        <w:t>.9. При исполнении до</w:t>
      </w:r>
      <w:r w:rsidR="00D578B3" w:rsidRPr="00742540">
        <w:rPr>
          <w:sz w:val="23"/>
          <w:szCs w:val="23"/>
        </w:rPr>
        <w:t xml:space="preserve">говора не допускается перемена </w:t>
      </w:r>
      <w:r w:rsidR="00324D21" w:rsidRPr="00742540">
        <w:rPr>
          <w:sz w:val="23"/>
          <w:szCs w:val="23"/>
        </w:rPr>
        <w:t>Исполнителя, за исключением случая, если новый «Исполни</w:t>
      </w:r>
      <w:r w:rsidR="00D578B3" w:rsidRPr="00742540">
        <w:rPr>
          <w:sz w:val="23"/>
          <w:szCs w:val="23"/>
        </w:rPr>
        <w:t xml:space="preserve">тель» является правопреемником </w:t>
      </w:r>
      <w:r w:rsidR="00324D21" w:rsidRPr="00742540">
        <w:rPr>
          <w:sz w:val="23"/>
          <w:szCs w:val="23"/>
        </w:rPr>
        <w:t>Исполнителя вследствие реорганизации юридическ</w:t>
      </w:r>
      <w:r w:rsidR="00324D21" w:rsidRPr="00742540">
        <w:rPr>
          <w:sz w:val="23"/>
          <w:szCs w:val="23"/>
        </w:rPr>
        <w:t>о</w:t>
      </w:r>
      <w:r w:rsidR="00324D21" w:rsidRPr="00742540">
        <w:rPr>
          <w:sz w:val="23"/>
          <w:szCs w:val="23"/>
        </w:rPr>
        <w:t>го лица в форме преобразования, слияния или присоединения.</w:t>
      </w:r>
    </w:p>
    <w:p w:rsidR="00324D21" w:rsidRPr="00742540" w:rsidRDefault="00324D21" w:rsidP="00F13C99">
      <w:pPr>
        <w:shd w:val="clear" w:color="auto" w:fill="FFFFFF"/>
        <w:ind w:firstLine="426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Передача прав и обязаннос</w:t>
      </w:r>
      <w:r w:rsidR="00D578B3" w:rsidRPr="00742540">
        <w:rPr>
          <w:sz w:val="23"/>
          <w:szCs w:val="23"/>
        </w:rPr>
        <w:t xml:space="preserve">тей по договору правопреемнику </w:t>
      </w:r>
      <w:r w:rsidRPr="00742540">
        <w:rPr>
          <w:sz w:val="23"/>
          <w:szCs w:val="23"/>
        </w:rPr>
        <w:t>Исполнителя осуществляется путем з</w:t>
      </w:r>
      <w:r w:rsidRPr="00742540">
        <w:rPr>
          <w:sz w:val="23"/>
          <w:szCs w:val="23"/>
        </w:rPr>
        <w:t>а</w:t>
      </w:r>
      <w:r w:rsidRPr="00742540">
        <w:rPr>
          <w:sz w:val="23"/>
          <w:szCs w:val="23"/>
        </w:rPr>
        <w:lastRenderedPageBreak/>
        <w:t>ключения соответствующего дополнительного соглашения к договору.</w:t>
      </w:r>
    </w:p>
    <w:p w:rsidR="00324D21" w:rsidRPr="00742540" w:rsidRDefault="00AC4E6E" w:rsidP="00F13C99">
      <w:pPr>
        <w:shd w:val="clear" w:color="auto" w:fill="FFFFFF"/>
        <w:ind w:firstLine="426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13</w:t>
      </w:r>
      <w:r w:rsidR="00324D21" w:rsidRPr="00742540">
        <w:rPr>
          <w:sz w:val="23"/>
          <w:szCs w:val="23"/>
        </w:rPr>
        <w:t>.10.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</w:t>
      </w:r>
      <w:r w:rsidR="00324D21" w:rsidRPr="00742540">
        <w:rPr>
          <w:sz w:val="23"/>
          <w:szCs w:val="23"/>
        </w:rPr>
        <w:t>о</w:t>
      </w:r>
      <w:r w:rsidR="00324D21" w:rsidRPr="00742540">
        <w:rPr>
          <w:sz w:val="23"/>
          <w:szCs w:val="23"/>
        </w:rPr>
        <w:t>ронами.</w:t>
      </w:r>
    </w:p>
    <w:p w:rsidR="00324D21" w:rsidRPr="00742540" w:rsidRDefault="00AC4E6E" w:rsidP="00F13C99">
      <w:pPr>
        <w:pStyle w:val="a3"/>
        <w:ind w:left="0" w:firstLine="426"/>
        <w:contextualSpacing w:val="0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13</w:t>
      </w:r>
      <w:r w:rsidR="00324D21" w:rsidRPr="00742540">
        <w:rPr>
          <w:sz w:val="23"/>
          <w:szCs w:val="23"/>
        </w:rPr>
        <w:t xml:space="preserve">.11. </w:t>
      </w:r>
      <w:proofErr w:type="gramStart"/>
      <w:r w:rsidR="00324D21" w:rsidRPr="00742540">
        <w:rPr>
          <w:sz w:val="23"/>
          <w:szCs w:val="23"/>
        </w:rPr>
        <w:t>Договор</w:t>
      </w:r>
      <w:proofErr w:type="gramEnd"/>
      <w:r w:rsidR="00324D21" w:rsidRPr="00742540">
        <w:rPr>
          <w:sz w:val="23"/>
          <w:szCs w:val="23"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</w:t>
      </w:r>
      <w:r w:rsidR="00324D21" w:rsidRPr="00742540">
        <w:rPr>
          <w:sz w:val="23"/>
          <w:szCs w:val="23"/>
        </w:rPr>
        <w:t>о</w:t>
      </w:r>
      <w:r w:rsidR="00324D21" w:rsidRPr="00742540">
        <w:rPr>
          <w:sz w:val="23"/>
          <w:szCs w:val="23"/>
        </w:rPr>
        <w:t>дательством в порядке, предусмотренном </w:t>
      </w:r>
      <w:hyperlink r:id="rId9" w:anchor="dst101794" w:history="1">
        <w:r w:rsidR="00324D21" w:rsidRPr="00742540">
          <w:rPr>
            <w:rStyle w:val="a6"/>
            <w:sz w:val="23"/>
            <w:szCs w:val="23"/>
          </w:rPr>
          <w:t>частями 9</w:t>
        </w:r>
      </w:hyperlink>
      <w:r w:rsidR="00324D21" w:rsidRPr="00742540">
        <w:rPr>
          <w:sz w:val="23"/>
          <w:szCs w:val="23"/>
        </w:rPr>
        <w:t> - </w:t>
      </w:r>
      <w:hyperlink r:id="rId10" w:anchor="dst101340" w:history="1">
        <w:r w:rsidR="00324D21" w:rsidRPr="00742540">
          <w:rPr>
            <w:rStyle w:val="a6"/>
            <w:sz w:val="23"/>
            <w:szCs w:val="23"/>
          </w:rPr>
          <w:t>23 статьи 95</w:t>
        </w:r>
      </w:hyperlink>
      <w:r w:rsidR="00324D21" w:rsidRPr="00742540">
        <w:rPr>
          <w:sz w:val="23"/>
          <w:szCs w:val="23"/>
        </w:rPr>
        <w:t> Закона № 44-ФЗ.</w:t>
      </w:r>
      <w:r w:rsidR="00324D21" w:rsidRPr="00742540">
        <w:rPr>
          <w:spacing w:val="-4"/>
          <w:sz w:val="23"/>
          <w:szCs w:val="23"/>
        </w:rPr>
        <w:t xml:space="preserve">). А так же при  </w:t>
      </w:r>
      <w:r w:rsidR="00324D21" w:rsidRPr="00742540">
        <w:rPr>
          <w:sz w:val="23"/>
          <w:szCs w:val="23"/>
        </w:rPr>
        <w:t>ли</w:t>
      </w:r>
      <w:r w:rsidR="00324D21" w:rsidRPr="00742540">
        <w:rPr>
          <w:sz w:val="23"/>
          <w:szCs w:val="23"/>
        </w:rPr>
        <w:t>к</w:t>
      </w:r>
      <w:r w:rsidR="00324D21" w:rsidRPr="00742540">
        <w:rPr>
          <w:sz w:val="23"/>
          <w:szCs w:val="23"/>
        </w:rPr>
        <w:t xml:space="preserve">видации юридического лица – Страхователя, </w:t>
      </w:r>
      <w:r w:rsidR="00324D21" w:rsidRPr="00742540">
        <w:rPr>
          <w:spacing w:val="-4"/>
          <w:sz w:val="23"/>
          <w:szCs w:val="23"/>
        </w:rPr>
        <w:t>ликвидации Страховщика в порядке, установленном закон</w:t>
      </w:r>
      <w:r w:rsidR="00324D21" w:rsidRPr="00742540">
        <w:rPr>
          <w:spacing w:val="-4"/>
          <w:sz w:val="23"/>
          <w:szCs w:val="23"/>
        </w:rPr>
        <w:t>о</w:t>
      </w:r>
      <w:r w:rsidR="00324D21" w:rsidRPr="00742540">
        <w:rPr>
          <w:spacing w:val="-4"/>
          <w:sz w:val="23"/>
          <w:szCs w:val="23"/>
        </w:rPr>
        <w:t xml:space="preserve">дательством  Российской </w:t>
      </w:r>
      <w:r w:rsidR="00324D21" w:rsidRPr="00742540">
        <w:rPr>
          <w:sz w:val="23"/>
          <w:szCs w:val="23"/>
        </w:rPr>
        <w:t>Федерации, отзыва лицензии Страховщика на осуществление данного вида страхования, принятия судом решения о признании насто</w:t>
      </w:r>
      <w:r w:rsidR="00496AA8" w:rsidRPr="00742540">
        <w:rPr>
          <w:sz w:val="23"/>
          <w:szCs w:val="23"/>
        </w:rPr>
        <w:t>ящего Договора недействительным.</w:t>
      </w:r>
    </w:p>
    <w:p w:rsidR="00324D21" w:rsidRPr="00742540" w:rsidRDefault="00AC4E6E" w:rsidP="00F13C99">
      <w:pPr>
        <w:shd w:val="clear" w:color="auto" w:fill="FFFFFF"/>
        <w:ind w:firstLine="426"/>
        <w:jc w:val="both"/>
        <w:rPr>
          <w:sz w:val="23"/>
          <w:szCs w:val="23"/>
        </w:rPr>
      </w:pPr>
      <w:r w:rsidRPr="00742540">
        <w:rPr>
          <w:sz w:val="23"/>
          <w:szCs w:val="23"/>
        </w:rPr>
        <w:t>13</w:t>
      </w:r>
      <w:r w:rsidR="00324D21" w:rsidRPr="00742540">
        <w:rPr>
          <w:sz w:val="23"/>
          <w:szCs w:val="23"/>
        </w:rPr>
        <w:t>.12. Во всем, что не оговорено в договоре, Стороны руководствуются действующим законод</w:t>
      </w:r>
      <w:r w:rsidR="00324D21" w:rsidRPr="00742540">
        <w:rPr>
          <w:sz w:val="23"/>
          <w:szCs w:val="23"/>
        </w:rPr>
        <w:t>а</w:t>
      </w:r>
      <w:r w:rsidR="00324D21" w:rsidRPr="00742540">
        <w:rPr>
          <w:sz w:val="23"/>
          <w:szCs w:val="23"/>
        </w:rPr>
        <w:t>тельством Российской Федерации.</w:t>
      </w:r>
    </w:p>
    <w:p w:rsidR="006D5F4A" w:rsidRPr="00742540" w:rsidRDefault="006D5F4A" w:rsidP="00F13C99">
      <w:pPr>
        <w:ind w:firstLine="426"/>
        <w:jc w:val="both"/>
        <w:rPr>
          <w:sz w:val="23"/>
          <w:szCs w:val="23"/>
        </w:rPr>
      </w:pPr>
    </w:p>
    <w:p w:rsidR="00D578B3" w:rsidRPr="00742540" w:rsidRDefault="00AC4E6E" w:rsidP="00F13C99">
      <w:pPr>
        <w:ind w:firstLine="426"/>
        <w:jc w:val="center"/>
        <w:rPr>
          <w:b/>
          <w:sz w:val="23"/>
          <w:szCs w:val="23"/>
        </w:rPr>
      </w:pPr>
      <w:r w:rsidRPr="00742540">
        <w:rPr>
          <w:sz w:val="23"/>
          <w:szCs w:val="23"/>
        </w:rPr>
        <w:t>14.</w:t>
      </w:r>
      <w:r w:rsidR="006D5F4A" w:rsidRPr="00742540">
        <w:rPr>
          <w:sz w:val="23"/>
          <w:szCs w:val="23"/>
        </w:rPr>
        <w:t xml:space="preserve"> </w:t>
      </w:r>
      <w:r w:rsidR="006D5F4A" w:rsidRPr="00742540">
        <w:rPr>
          <w:b/>
          <w:sz w:val="23"/>
          <w:szCs w:val="23"/>
        </w:rPr>
        <w:t xml:space="preserve">ПРИЛОЖЕНИЯ, ЯВЛЯЮЩИЕСЯ НЕОТЪЕМЛЕМЫМИ ЧАСТЯМИ НАСТОЯЩЕГО </w:t>
      </w:r>
    </w:p>
    <w:p w:rsidR="00AC4E6E" w:rsidRPr="00742540" w:rsidRDefault="006D5F4A" w:rsidP="00F13C99">
      <w:pPr>
        <w:ind w:firstLine="426"/>
        <w:jc w:val="center"/>
        <w:rPr>
          <w:sz w:val="23"/>
          <w:szCs w:val="23"/>
        </w:rPr>
      </w:pPr>
      <w:r w:rsidRPr="00742540">
        <w:rPr>
          <w:b/>
          <w:sz w:val="23"/>
          <w:szCs w:val="23"/>
        </w:rPr>
        <w:t>ДОГОВОРА</w:t>
      </w:r>
    </w:p>
    <w:p w:rsidR="00D616B9" w:rsidRPr="00742540" w:rsidRDefault="00AC4E6E" w:rsidP="00F13C99">
      <w:pPr>
        <w:ind w:firstLine="426"/>
        <w:rPr>
          <w:spacing w:val="-3"/>
          <w:sz w:val="23"/>
          <w:szCs w:val="23"/>
        </w:rPr>
      </w:pPr>
      <w:r w:rsidRPr="00742540">
        <w:rPr>
          <w:sz w:val="23"/>
          <w:szCs w:val="23"/>
        </w:rPr>
        <w:t>14.</w:t>
      </w:r>
      <w:r w:rsidR="00F85E70" w:rsidRPr="00742540">
        <w:rPr>
          <w:spacing w:val="-3"/>
          <w:sz w:val="23"/>
          <w:szCs w:val="23"/>
        </w:rPr>
        <w:t>Приложение 1 -</w:t>
      </w:r>
      <w:r w:rsidR="006D5F4A" w:rsidRPr="00742540">
        <w:rPr>
          <w:spacing w:val="-3"/>
          <w:sz w:val="23"/>
          <w:szCs w:val="23"/>
        </w:rPr>
        <w:t xml:space="preserve"> Перечень транспортных средств.</w:t>
      </w:r>
    </w:p>
    <w:p w:rsidR="006D5F4A" w:rsidRPr="00742540" w:rsidRDefault="006D5F4A" w:rsidP="00F13C99">
      <w:pPr>
        <w:ind w:firstLine="426"/>
        <w:jc w:val="both"/>
        <w:rPr>
          <w:sz w:val="23"/>
          <w:szCs w:val="23"/>
        </w:rPr>
      </w:pPr>
    </w:p>
    <w:p w:rsidR="006D5F4A" w:rsidRPr="00742540" w:rsidRDefault="00D578B3" w:rsidP="00D578B3">
      <w:pPr>
        <w:jc w:val="center"/>
        <w:rPr>
          <w:b/>
          <w:sz w:val="23"/>
          <w:szCs w:val="23"/>
        </w:rPr>
      </w:pPr>
      <w:r w:rsidRPr="00742540">
        <w:rPr>
          <w:b/>
          <w:sz w:val="23"/>
          <w:szCs w:val="23"/>
        </w:rPr>
        <w:t xml:space="preserve">15. </w:t>
      </w:r>
      <w:r w:rsidR="006D5F4A" w:rsidRPr="00742540">
        <w:rPr>
          <w:b/>
          <w:sz w:val="23"/>
          <w:szCs w:val="23"/>
        </w:rPr>
        <w:t>ЮРИДИЧЕСКИЕ АДРЕСА И РЕКВИЗИТЫ СТОРОН</w:t>
      </w:r>
    </w:p>
    <w:p w:rsidR="006D5F4A" w:rsidRPr="00742540" w:rsidRDefault="006D5F4A" w:rsidP="00F13C99">
      <w:pPr>
        <w:ind w:firstLine="426"/>
        <w:jc w:val="both"/>
        <w:rPr>
          <w:sz w:val="23"/>
          <w:szCs w:val="23"/>
        </w:rPr>
      </w:pPr>
    </w:p>
    <w:tbl>
      <w:tblPr>
        <w:tblW w:w="10091" w:type="dxa"/>
        <w:tblInd w:w="192" w:type="dxa"/>
        <w:tblLook w:val="0000" w:firstRow="0" w:lastRow="0" w:firstColumn="0" w:lastColumn="0" w:noHBand="0" w:noVBand="0"/>
      </w:tblPr>
      <w:tblGrid>
        <w:gridCol w:w="4878"/>
        <w:gridCol w:w="5213"/>
      </w:tblGrid>
      <w:tr w:rsidR="000C700A" w:rsidRPr="00742540" w:rsidTr="00885758">
        <w:trPr>
          <w:trHeight w:val="142"/>
        </w:trPr>
        <w:tc>
          <w:tcPr>
            <w:tcW w:w="4878" w:type="dxa"/>
          </w:tcPr>
          <w:p w:rsidR="00885758" w:rsidRPr="00742540" w:rsidRDefault="00885758" w:rsidP="00F13C99">
            <w:pPr>
              <w:ind w:firstLine="116"/>
              <w:jc w:val="both"/>
              <w:rPr>
                <w:b/>
                <w:sz w:val="23"/>
                <w:szCs w:val="23"/>
              </w:rPr>
            </w:pPr>
            <w:r w:rsidRPr="00742540">
              <w:rPr>
                <w:b/>
                <w:sz w:val="23"/>
                <w:szCs w:val="23"/>
              </w:rPr>
              <w:t xml:space="preserve">Страхователь                                                        </w:t>
            </w:r>
          </w:p>
          <w:p w:rsidR="00D45A23" w:rsidRPr="00742540" w:rsidRDefault="00D45A23" w:rsidP="00F13C99">
            <w:pPr>
              <w:jc w:val="both"/>
              <w:rPr>
                <w:b/>
                <w:sz w:val="23"/>
                <w:szCs w:val="23"/>
              </w:rPr>
            </w:pPr>
            <w:proofErr w:type="spellStart"/>
            <w:r w:rsidRPr="00742540">
              <w:rPr>
                <w:b/>
                <w:sz w:val="23"/>
                <w:szCs w:val="23"/>
              </w:rPr>
              <w:t>КарНЦ</w:t>
            </w:r>
            <w:proofErr w:type="spellEnd"/>
            <w:r w:rsidRPr="00742540">
              <w:rPr>
                <w:b/>
                <w:sz w:val="23"/>
                <w:szCs w:val="23"/>
              </w:rPr>
              <w:t xml:space="preserve"> РАН</w:t>
            </w:r>
          </w:p>
          <w:p w:rsidR="00D45A23" w:rsidRPr="00742540" w:rsidRDefault="00D45A23" w:rsidP="00F13C99">
            <w:pPr>
              <w:jc w:val="both"/>
              <w:rPr>
                <w:bCs/>
                <w:sz w:val="23"/>
                <w:szCs w:val="23"/>
              </w:rPr>
            </w:pPr>
            <w:r w:rsidRPr="00742540">
              <w:rPr>
                <w:bCs/>
                <w:sz w:val="23"/>
                <w:szCs w:val="23"/>
              </w:rPr>
              <w:t xml:space="preserve">185035, г. Петрозаводск, ул. </w:t>
            </w:r>
            <w:proofErr w:type="gramStart"/>
            <w:r w:rsidRPr="00742540">
              <w:rPr>
                <w:bCs/>
                <w:sz w:val="23"/>
                <w:szCs w:val="23"/>
              </w:rPr>
              <w:t>Пушкинская</w:t>
            </w:r>
            <w:proofErr w:type="gramEnd"/>
            <w:r w:rsidRPr="00742540">
              <w:rPr>
                <w:bCs/>
                <w:sz w:val="23"/>
                <w:szCs w:val="23"/>
              </w:rPr>
              <w:t>, д.11</w:t>
            </w:r>
          </w:p>
          <w:p w:rsidR="00D45A23" w:rsidRPr="00742540" w:rsidRDefault="00D45A23" w:rsidP="00F13C99">
            <w:pPr>
              <w:jc w:val="both"/>
              <w:rPr>
                <w:bCs/>
                <w:sz w:val="23"/>
                <w:szCs w:val="23"/>
              </w:rPr>
            </w:pPr>
            <w:r w:rsidRPr="00742540">
              <w:rPr>
                <w:bCs/>
                <w:sz w:val="23"/>
                <w:szCs w:val="23"/>
              </w:rPr>
              <w:t>УФК по Республике Карелия</w:t>
            </w:r>
          </w:p>
          <w:p w:rsidR="00D45A23" w:rsidRPr="00742540" w:rsidRDefault="00D45A23" w:rsidP="00F13C99">
            <w:pPr>
              <w:jc w:val="both"/>
              <w:rPr>
                <w:bCs/>
                <w:sz w:val="23"/>
                <w:szCs w:val="23"/>
              </w:rPr>
            </w:pPr>
            <w:r w:rsidRPr="00742540">
              <w:rPr>
                <w:bCs/>
                <w:sz w:val="23"/>
                <w:szCs w:val="23"/>
              </w:rPr>
              <w:t>(</w:t>
            </w:r>
            <w:proofErr w:type="spellStart"/>
            <w:r w:rsidRPr="00742540">
              <w:rPr>
                <w:bCs/>
                <w:sz w:val="23"/>
                <w:szCs w:val="23"/>
              </w:rPr>
              <w:t>КарНЦ</w:t>
            </w:r>
            <w:proofErr w:type="spellEnd"/>
            <w:r w:rsidRPr="00742540">
              <w:rPr>
                <w:bCs/>
                <w:sz w:val="23"/>
                <w:szCs w:val="23"/>
              </w:rPr>
              <w:t xml:space="preserve"> РАН, </w:t>
            </w:r>
            <w:proofErr w:type="gramStart"/>
            <w:r w:rsidRPr="00742540">
              <w:rPr>
                <w:bCs/>
                <w:sz w:val="23"/>
                <w:szCs w:val="23"/>
              </w:rPr>
              <w:t>л</w:t>
            </w:r>
            <w:proofErr w:type="gramEnd"/>
            <w:r w:rsidRPr="00742540">
              <w:rPr>
                <w:bCs/>
                <w:sz w:val="23"/>
                <w:szCs w:val="23"/>
              </w:rPr>
              <w:t>/с 20066Ц41140)</w:t>
            </w:r>
          </w:p>
          <w:p w:rsidR="00D45A23" w:rsidRPr="00742540" w:rsidRDefault="00D45A23" w:rsidP="00F13C99">
            <w:pPr>
              <w:jc w:val="both"/>
              <w:rPr>
                <w:bCs/>
                <w:sz w:val="23"/>
                <w:szCs w:val="23"/>
              </w:rPr>
            </w:pPr>
            <w:r w:rsidRPr="00742540">
              <w:rPr>
                <w:bCs/>
                <w:sz w:val="23"/>
                <w:szCs w:val="23"/>
              </w:rPr>
              <w:t>ИНН: 1001041594 / КПП: 100101001</w:t>
            </w:r>
          </w:p>
          <w:p w:rsidR="00D45A23" w:rsidRPr="00742540" w:rsidRDefault="00D45A23" w:rsidP="00F13C99">
            <w:pPr>
              <w:jc w:val="both"/>
              <w:rPr>
                <w:bCs/>
                <w:sz w:val="23"/>
                <w:szCs w:val="23"/>
              </w:rPr>
            </w:pPr>
            <w:r w:rsidRPr="00742540">
              <w:rPr>
                <w:bCs/>
                <w:sz w:val="23"/>
                <w:szCs w:val="23"/>
              </w:rPr>
              <w:t xml:space="preserve">Банк: ОКЦ №9 СЗГУ БАНКА РОССИИ //УФК по Республике Карелия </w:t>
            </w:r>
          </w:p>
          <w:p w:rsidR="00D45A23" w:rsidRPr="00742540" w:rsidRDefault="00D45A23" w:rsidP="00F13C99">
            <w:pPr>
              <w:jc w:val="both"/>
              <w:rPr>
                <w:bCs/>
                <w:sz w:val="23"/>
                <w:szCs w:val="23"/>
              </w:rPr>
            </w:pPr>
            <w:r w:rsidRPr="00742540">
              <w:rPr>
                <w:bCs/>
                <w:sz w:val="23"/>
                <w:szCs w:val="23"/>
              </w:rPr>
              <w:t>г. Петрозаводск</w:t>
            </w:r>
          </w:p>
          <w:p w:rsidR="00D45A23" w:rsidRPr="00742540" w:rsidRDefault="00D45A23" w:rsidP="00F13C99">
            <w:pPr>
              <w:jc w:val="both"/>
              <w:rPr>
                <w:bCs/>
                <w:sz w:val="23"/>
                <w:szCs w:val="23"/>
              </w:rPr>
            </w:pPr>
            <w:proofErr w:type="gramStart"/>
            <w:r w:rsidRPr="00742540">
              <w:rPr>
                <w:bCs/>
                <w:sz w:val="23"/>
                <w:szCs w:val="23"/>
              </w:rPr>
              <w:t>Р</w:t>
            </w:r>
            <w:proofErr w:type="gramEnd"/>
            <w:r w:rsidRPr="00742540">
              <w:rPr>
                <w:bCs/>
                <w:sz w:val="23"/>
                <w:szCs w:val="23"/>
              </w:rPr>
              <w:t>/</w:t>
            </w:r>
            <w:proofErr w:type="spellStart"/>
            <w:r w:rsidRPr="00742540">
              <w:rPr>
                <w:bCs/>
                <w:sz w:val="23"/>
                <w:szCs w:val="23"/>
              </w:rPr>
              <w:t>сч</w:t>
            </w:r>
            <w:proofErr w:type="spellEnd"/>
            <w:r w:rsidRPr="00742540">
              <w:rPr>
                <w:bCs/>
                <w:sz w:val="23"/>
                <w:szCs w:val="23"/>
              </w:rPr>
              <w:t>: 03214643000000010600</w:t>
            </w:r>
          </w:p>
          <w:p w:rsidR="00D45A23" w:rsidRPr="00742540" w:rsidRDefault="00D45A23" w:rsidP="00F13C99">
            <w:pPr>
              <w:jc w:val="both"/>
              <w:rPr>
                <w:bCs/>
                <w:sz w:val="23"/>
                <w:szCs w:val="23"/>
              </w:rPr>
            </w:pPr>
            <w:r w:rsidRPr="00742540">
              <w:rPr>
                <w:bCs/>
                <w:sz w:val="23"/>
                <w:szCs w:val="23"/>
              </w:rPr>
              <w:t>К/</w:t>
            </w:r>
            <w:proofErr w:type="spellStart"/>
            <w:r w:rsidRPr="00742540">
              <w:rPr>
                <w:bCs/>
                <w:sz w:val="23"/>
                <w:szCs w:val="23"/>
              </w:rPr>
              <w:t>сч</w:t>
            </w:r>
            <w:proofErr w:type="spellEnd"/>
            <w:r w:rsidRPr="00742540">
              <w:rPr>
                <w:bCs/>
                <w:sz w:val="23"/>
                <w:szCs w:val="23"/>
              </w:rPr>
              <w:t>: 40102810945370000073</w:t>
            </w:r>
          </w:p>
          <w:p w:rsidR="00D45A23" w:rsidRPr="00742540" w:rsidRDefault="00D45A23" w:rsidP="00F13C99">
            <w:pPr>
              <w:jc w:val="both"/>
              <w:rPr>
                <w:bCs/>
                <w:sz w:val="23"/>
                <w:szCs w:val="23"/>
              </w:rPr>
            </w:pPr>
            <w:r w:rsidRPr="00742540">
              <w:rPr>
                <w:bCs/>
                <w:sz w:val="23"/>
                <w:szCs w:val="23"/>
              </w:rPr>
              <w:t>БИК: 018602104</w:t>
            </w:r>
          </w:p>
          <w:p w:rsidR="00D45A23" w:rsidRPr="00742540" w:rsidRDefault="00D45A23" w:rsidP="00F13C99">
            <w:pPr>
              <w:jc w:val="both"/>
              <w:rPr>
                <w:bCs/>
                <w:sz w:val="23"/>
                <w:szCs w:val="23"/>
              </w:rPr>
            </w:pPr>
            <w:r w:rsidRPr="00742540">
              <w:rPr>
                <w:bCs/>
                <w:sz w:val="23"/>
                <w:szCs w:val="23"/>
              </w:rPr>
              <w:t>ОГРН 1021000531133 ОКПО 02700018</w:t>
            </w:r>
          </w:p>
          <w:p w:rsidR="00D45A23" w:rsidRPr="00742540" w:rsidRDefault="00D45A23" w:rsidP="00F13C99">
            <w:pPr>
              <w:jc w:val="both"/>
              <w:rPr>
                <w:bCs/>
                <w:sz w:val="23"/>
                <w:szCs w:val="23"/>
              </w:rPr>
            </w:pPr>
            <w:r w:rsidRPr="00742540">
              <w:rPr>
                <w:bCs/>
                <w:sz w:val="23"/>
                <w:szCs w:val="23"/>
              </w:rPr>
              <w:t>ОКТМО 86701000001</w:t>
            </w:r>
          </w:p>
          <w:p w:rsidR="00D45A23" w:rsidRPr="00742540" w:rsidRDefault="00D45A23" w:rsidP="00F13C99">
            <w:pPr>
              <w:jc w:val="both"/>
              <w:rPr>
                <w:rFonts w:eastAsia="Batang"/>
                <w:sz w:val="23"/>
                <w:szCs w:val="23"/>
                <w:lang w:eastAsia="ko-KR"/>
              </w:rPr>
            </w:pPr>
            <w:r w:rsidRPr="00742540">
              <w:rPr>
                <w:rFonts w:eastAsia="Batang"/>
                <w:sz w:val="23"/>
                <w:szCs w:val="23"/>
                <w:lang w:eastAsia="ko-KR"/>
              </w:rPr>
              <w:t xml:space="preserve">по вопросам заключения договора </w:t>
            </w:r>
          </w:p>
          <w:p w:rsidR="007A4574" w:rsidRPr="00742540" w:rsidRDefault="00D45A23" w:rsidP="00F13C99">
            <w:pPr>
              <w:jc w:val="both"/>
              <w:rPr>
                <w:rFonts w:eastAsia="Batang"/>
                <w:sz w:val="23"/>
                <w:szCs w:val="23"/>
                <w:lang w:eastAsia="ko-KR"/>
              </w:rPr>
            </w:pPr>
            <w:r w:rsidRPr="00742540">
              <w:rPr>
                <w:rFonts w:eastAsia="Batang"/>
                <w:sz w:val="23"/>
                <w:szCs w:val="23"/>
                <w:lang w:eastAsia="ko-KR"/>
              </w:rPr>
              <w:t xml:space="preserve">тел. 7-8142-78-34-80 </w:t>
            </w:r>
          </w:p>
          <w:p w:rsidR="00D45A23" w:rsidRPr="00742540" w:rsidRDefault="00BF0696" w:rsidP="00F13C99">
            <w:pPr>
              <w:jc w:val="both"/>
              <w:rPr>
                <w:rFonts w:eastAsia="Batang"/>
                <w:sz w:val="23"/>
                <w:szCs w:val="23"/>
                <w:lang w:eastAsia="ko-KR"/>
              </w:rPr>
            </w:pPr>
            <w:hyperlink r:id="rId11" w:history="1">
              <w:r w:rsidR="007A4574" w:rsidRPr="00742540">
                <w:rPr>
                  <w:rStyle w:val="a6"/>
                  <w:rFonts w:eastAsia="Batang"/>
                  <w:sz w:val="23"/>
                  <w:szCs w:val="23"/>
                  <w:lang w:val="en-US" w:eastAsia="ko-KR"/>
                </w:rPr>
                <w:t>akozlova</w:t>
              </w:r>
              <w:r w:rsidR="007A4574" w:rsidRPr="00742540">
                <w:rPr>
                  <w:rStyle w:val="a6"/>
                  <w:rFonts w:eastAsia="Batang"/>
                  <w:sz w:val="23"/>
                  <w:szCs w:val="23"/>
                  <w:lang w:eastAsia="ko-KR"/>
                </w:rPr>
                <w:t>@krc.karelia.ru</w:t>
              </w:r>
            </w:hyperlink>
            <w:r w:rsidR="00D45A23" w:rsidRPr="00742540">
              <w:rPr>
                <w:rFonts w:eastAsia="Batang"/>
                <w:sz w:val="23"/>
                <w:szCs w:val="23"/>
                <w:lang w:eastAsia="ko-KR"/>
              </w:rPr>
              <w:t xml:space="preserve"> </w:t>
            </w:r>
          </w:p>
          <w:p w:rsidR="007A4574" w:rsidRPr="00742540" w:rsidRDefault="00D45A23" w:rsidP="00F13C99">
            <w:pPr>
              <w:ind w:right="-892"/>
              <w:jc w:val="both"/>
              <w:rPr>
                <w:rFonts w:eastAsia="Batang"/>
                <w:sz w:val="23"/>
                <w:szCs w:val="23"/>
                <w:lang w:eastAsia="ko-KR"/>
              </w:rPr>
            </w:pPr>
            <w:r w:rsidRPr="00742540">
              <w:rPr>
                <w:rFonts w:eastAsia="Batang"/>
                <w:sz w:val="23"/>
                <w:szCs w:val="23"/>
                <w:lang w:eastAsia="ko-KR"/>
              </w:rPr>
              <w:t xml:space="preserve">по вопросам оплаты </w:t>
            </w:r>
          </w:p>
          <w:p w:rsidR="007A4574" w:rsidRPr="00742540" w:rsidRDefault="00BF0696" w:rsidP="00F13C99">
            <w:pPr>
              <w:ind w:right="-892"/>
              <w:jc w:val="both"/>
              <w:rPr>
                <w:rFonts w:eastAsia="Batang"/>
                <w:sz w:val="23"/>
                <w:szCs w:val="23"/>
                <w:lang w:eastAsia="ko-KR"/>
              </w:rPr>
            </w:pPr>
            <w:hyperlink r:id="rId12" w:history="1">
              <w:r w:rsidR="00D45A23" w:rsidRPr="00742540">
                <w:rPr>
                  <w:rFonts w:eastAsia="Batang"/>
                  <w:color w:val="0000FF"/>
                  <w:sz w:val="23"/>
                  <w:szCs w:val="23"/>
                  <w:u w:val="single"/>
                  <w:lang w:val="en-US" w:eastAsia="ko-KR"/>
                </w:rPr>
                <w:t>skiriy</w:t>
              </w:r>
              <w:r w:rsidR="00D45A23" w:rsidRPr="00742540">
                <w:rPr>
                  <w:rFonts w:eastAsia="Batang"/>
                  <w:color w:val="0000FF"/>
                  <w:sz w:val="23"/>
                  <w:szCs w:val="23"/>
                  <w:u w:val="single"/>
                  <w:lang w:eastAsia="ko-KR"/>
                </w:rPr>
                <w:t>@</w:t>
              </w:r>
              <w:r w:rsidR="00D45A23" w:rsidRPr="00742540">
                <w:rPr>
                  <w:rFonts w:eastAsia="Batang"/>
                  <w:color w:val="0000FF"/>
                  <w:sz w:val="23"/>
                  <w:szCs w:val="23"/>
                  <w:u w:val="single"/>
                  <w:lang w:val="en-US" w:eastAsia="ko-KR"/>
                </w:rPr>
                <w:t>krc</w:t>
              </w:r>
              <w:r w:rsidR="00D45A23" w:rsidRPr="00742540">
                <w:rPr>
                  <w:rFonts w:eastAsia="Batang"/>
                  <w:color w:val="0000FF"/>
                  <w:sz w:val="23"/>
                  <w:szCs w:val="23"/>
                  <w:u w:val="single"/>
                  <w:lang w:eastAsia="ko-KR"/>
                </w:rPr>
                <w:t>.</w:t>
              </w:r>
              <w:r w:rsidR="00D45A23" w:rsidRPr="00742540">
                <w:rPr>
                  <w:rFonts w:eastAsia="Batang"/>
                  <w:color w:val="0000FF"/>
                  <w:sz w:val="23"/>
                  <w:szCs w:val="23"/>
                  <w:u w:val="single"/>
                  <w:lang w:val="en-US" w:eastAsia="ko-KR"/>
                </w:rPr>
                <w:t>karelia</w:t>
              </w:r>
              <w:r w:rsidR="00D45A23" w:rsidRPr="00742540">
                <w:rPr>
                  <w:rFonts w:eastAsia="Batang"/>
                  <w:color w:val="0000FF"/>
                  <w:sz w:val="23"/>
                  <w:szCs w:val="23"/>
                  <w:u w:val="single"/>
                  <w:lang w:eastAsia="ko-KR"/>
                </w:rPr>
                <w:t>.</w:t>
              </w:r>
              <w:proofErr w:type="spellStart"/>
              <w:r w:rsidR="00D45A23" w:rsidRPr="00742540">
                <w:rPr>
                  <w:rFonts w:eastAsia="Batang"/>
                  <w:color w:val="0000FF"/>
                  <w:sz w:val="23"/>
                  <w:szCs w:val="23"/>
                  <w:u w:val="single"/>
                  <w:lang w:val="en-US" w:eastAsia="ko-KR"/>
                </w:rPr>
                <w:t>ru</w:t>
              </w:r>
              <w:proofErr w:type="spellEnd"/>
            </w:hyperlink>
            <w:r w:rsidR="00D45A23" w:rsidRPr="00742540">
              <w:rPr>
                <w:rFonts w:eastAsia="Batang"/>
                <w:sz w:val="23"/>
                <w:szCs w:val="23"/>
                <w:lang w:eastAsia="ko-KR"/>
              </w:rPr>
              <w:t xml:space="preserve">   </w:t>
            </w:r>
          </w:p>
          <w:p w:rsidR="00D45A23" w:rsidRPr="00742540" w:rsidRDefault="00BF0696" w:rsidP="00F13C99">
            <w:pPr>
              <w:ind w:right="-892"/>
              <w:jc w:val="both"/>
              <w:rPr>
                <w:rFonts w:eastAsia="Batang"/>
                <w:sz w:val="23"/>
                <w:szCs w:val="23"/>
                <w:lang w:eastAsia="ko-KR"/>
              </w:rPr>
            </w:pPr>
            <w:hyperlink r:id="rId13" w:history="1">
              <w:r w:rsidR="00D45A23" w:rsidRPr="00742540">
                <w:rPr>
                  <w:rStyle w:val="a6"/>
                  <w:rFonts w:eastAsia="Batang"/>
                  <w:sz w:val="23"/>
                  <w:szCs w:val="23"/>
                  <w:lang w:val="en-US" w:eastAsia="ko-KR"/>
                </w:rPr>
                <w:t>esofronova</w:t>
              </w:r>
              <w:r w:rsidR="00D45A23" w:rsidRPr="00742540">
                <w:rPr>
                  <w:rStyle w:val="a6"/>
                  <w:rFonts w:eastAsia="Batang"/>
                  <w:sz w:val="23"/>
                  <w:szCs w:val="23"/>
                  <w:lang w:eastAsia="ko-KR"/>
                </w:rPr>
                <w:t>@</w:t>
              </w:r>
              <w:r w:rsidR="00D45A23" w:rsidRPr="00742540">
                <w:rPr>
                  <w:rStyle w:val="a6"/>
                  <w:rFonts w:eastAsia="Batang"/>
                  <w:sz w:val="23"/>
                  <w:szCs w:val="23"/>
                  <w:lang w:val="en-US" w:eastAsia="ko-KR"/>
                </w:rPr>
                <w:t>krc</w:t>
              </w:r>
              <w:r w:rsidR="00D45A23" w:rsidRPr="00742540">
                <w:rPr>
                  <w:rStyle w:val="a6"/>
                  <w:rFonts w:eastAsia="Batang"/>
                  <w:sz w:val="23"/>
                  <w:szCs w:val="23"/>
                  <w:lang w:eastAsia="ko-KR"/>
                </w:rPr>
                <w:t>.</w:t>
              </w:r>
              <w:r w:rsidR="00D45A23" w:rsidRPr="00742540">
                <w:rPr>
                  <w:rStyle w:val="a6"/>
                  <w:rFonts w:eastAsia="Batang"/>
                  <w:sz w:val="23"/>
                  <w:szCs w:val="23"/>
                  <w:lang w:val="en-US" w:eastAsia="ko-KR"/>
                </w:rPr>
                <w:t>karelia</w:t>
              </w:r>
              <w:r w:rsidR="00D45A23" w:rsidRPr="00742540">
                <w:rPr>
                  <w:rStyle w:val="a6"/>
                  <w:rFonts w:eastAsia="Batang"/>
                  <w:sz w:val="23"/>
                  <w:szCs w:val="23"/>
                  <w:lang w:eastAsia="ko-KR"/>
                </w:rPr>
                <w:t>.</w:t>
              </w:r>
              <w:proofErr w:type="spellStart"/>
              <w:r w:rsidR="00D45A23" w:rsidRPr="00742540">
                <w:rPr>
                  <w:rStyle w:val="a6"/>
                  <w:rFonts w:eastAsia="Batang"/>
                  <w:sz w:val="23"/>
                  <w:szCs w:val="23"/>
                  <w:lang w:val="en-US" w:eastAsia="ko-KR"/>
                </w:rPr>
                <w:t>ru</w:t>
              </w:r>
              <w:proofErr w:type="spellEnd"/>
            </w:hyperlink>
          </w:p>
          <w:p w:rsidR="002F1D36" w:rsidRPr="00742540" w:rsidRDefault="002F1D36" w:rsidP="00F13C99">
            <w:pPr>
              <w:ind w:right="-892" w:firstLine="116"/>
              <w:jc w:val="both"/>
              <w:rPr>
                <w:sz w:val="23"/>
                <w:szCs w:val="23"/>
              </w:rPr>
            </w:pPr>
          </w:p>
          <w:p w:rsidR="00B67A5C" w:rsidRPr="00742540" w:rsidRDefault="00B67A5C" w:rsidP="00F13C99">
            <w:pPr>
              <w:ind w:right="-892" w:firstLine="116"/>
              <w:jc w:val="both"/>
              <w:rPr>
                <w:i/>
                <w:iCs/>
                <w:sz w:val="23"/>
                <w:szCs w:val="23"/>
                <w:u w:val="single"/>
              </w:rPr>
            </w:pPr>
          </w:p>
          <w:p w:rsidR="002F1D36" w:rsidRPr="00742540" w:rsidRDefault="00B67A5C" w:rsidP="00F13C99">
            <w:pPr>
              <w:ind w:right="140" w:firstLine="116"/>
              <w:jc w:val="both"/>
              <w:rPr>
                <w:sz w:val="23"/>
                <w:szCs w:val="23"/>
              </w:rPr>
            </w:pPr>
            <w:r w:rsidRPr="00742540">
              <w:rPr>
                <w:i/>
                <w:iCs/>
                <w:sz w:val="23"/>
                <w:szCs w:val="23"/>
                <w:u w:val="single"/>
              </w:rPr>
              <w:t>указывается в информационной карте по закупочной сессии, подписанной ЭЦП</w:t>
            </w:r>
          </w:p>
        </w:tc>
        <w:tc>
          <w:tcPr>
            <w:tcW w:w="5213" w:type="dxa"/>
          </w:tcPr>
          <w:p w:rsidR="00885758" w:rsidRPr="00742540" w:rsidRDefault="00885758" w:rsidP="00F13C99">
            <w:pPr>
              <w:jc w:val="both"/>
              <w:rPr>
                <w:b/>
                <w:spacing w:val="-2"/>
                <w:sz w:val="23"/>
                <w:szCs w:val="23"/>
              </w:rPr>
            </w:pPr>
            <w:r w:rsidRPr="00742540">
              <w:rPr>
                <w:b/>
                <w:spacing w:val="-2"/>
                <w:sz w:val="23"/>
                <w:szCs w:val="23"/>
              </w:rPr>
              <w:t xml:space="preserve">Страховщик </w:t>
            </w:r>
          </w:p>
          <w:p w:rsidR="00CE6810" w:rsidRPr="00742540" w:rsidRDefault="00CE6810" w:rsidP="00F13C99">
            <w:pPr>
              <w:jc w:val="both"/>
              <w:rPr>
                <w:sz w:val="23"/>
                <w:szCs w:val="23"/>
              </w:rPr>
            </w:pPr>
          </w:p>
          <w:p w:rsidR="002F1D36" w:rsidRPr="00742540" w:rsidRDefault="002F1D36" w:rsidP="00F13C99">
            <w:pPr>
              <w:ind w:right="-892"/>
              <w:rPr>
                <w:spacing w:val="-2"/>
                <w:sz w:val="23"/>
                <w:szCs w:val="23"/>
              </w:rPr>
            </w:pPr>
          </w:p>
          <w:p w:rsidR="00AC4E6E" w:rsidRPr="00742540" w:rsidRDefault="00AC4E6E" w:rsidP="00F13C99">
            <w:pPr>
              <w:ind w:right="-892"/>
              <w:rPr>
                <w:spacing w:val="-2"/>
                <w:sz w:val="23"/>
                <w:szCs w:val="23"/>
              </w:rPr>
            </w:pPr>
          </w:p>
          <w:p w:rsidR="00D578B3" w:rsidRPr="00742540" w:rsidRDefault="00D578B3" w:rsidP="00F13C99">
            <w:pPr>
              <w:ind w:right="-892"/>
              <w:rPr>
                <w:spacing w:val="-2"/>
                <w:sz w:val="23"/>
                <w:szCs w:val="23"/>
              </w:rPr>
            </w:pPr>
          </w:p>
          <w:p w:rsidR="00D578B3" w:rsidRPr="00742540" w:rsidRDefault="00D578B3" w:rsidP="00F13C99">
            <w:pPr>
              <w:ind w:right="-892"/>
              <w:rPr>
                <w:spacing w:val="-2"/>
                <w:sz w:val="23"/>
                <w:szCs w:val="23"/>
              </w:rPr>
            </w:pPr>
          </w:p>
          <w:p w:rsidR="00D578B3" w:rsidRPr="00742540" w:rsidRDefault="00D578B3" w:rsidP="00F13C99">
            <w:pPr>
              <w:ind w:right="-892"/>
              <w:rPr>
                <w:spacing w:val="-2"/>
                <w:sz w:val="23"/>
                <w:szCs w:val="23"/>
              </w:rPr>
            </w:pPr>
          </w:p>
          <w:p w:rsidR="00D578B3" w:rsidRPr="00742540" w:rsidRDefault="00D578B3" w:rsidP="00F13C99">
            <w:pPr>
              <w:ind w:right="-892"/>
              <w:rPr>
                <w:spacing w:val="-2"/>
                <w:sz w:val="23"/>
                <w:szCs w:val="23"/>
              </w:rPr>
            </w:pPr>
          </w:p>
          <w:p w:rsidR="00D578B3" w:rsidRPr="00742540" w:rsidRDefault="00D578B3" w:rsidP="00F13C99">
            <w:pPr>
              <w:ind w:right="-892"/>
              <w:rPr>
                <w:spacing w:val="-2"/>
                <w:sz w:val="23"/>
                <w:szCs w:val="23"/>
              </w:rPr>
            </w:pPr>
          </w:p>
          <w:p w:rsidR="00D578B3" w:rsidRPr="00742540" w:rsidRDefault="00D578B3" w:rsidP="00F13C99">
            <w:pPr>
              <w:ind w:right="-892"/>
              <w:rPr>
                <w:spacing w:val="-2"/>
                <w:sz w:val="23"/>
                <w:szCs w:val="23"/>
              </w:rPr>
            </w:pPr>
          </w:p>
          <w:p w:rsidR="00D578B3" w:rsidRPr="00742540" w:rsidRDefault="00D578B3" w:rsidP="00F13C99">
            <w:pPr>
              <w:ind w:right="-892"/>
              <w:rPr>
                <w:spacing w:val="-2"/>
                <w:sz w:val="23"/>
                <w:szCs w:val="23"/>
              </w:rPr>
            </w:pPr>
          </w:p>
          <w:p w:rsidR="00D578B3" w:rsidRPr="00742540" w:rsidRDefault="00D578B3" w:rsidP="00F13C99">
            <w:pPr>
              <w:ind w:right="-892"/>
              <w:rPr>
                <w:spacing w:val="-2"/>
                <w:sz w:val="23"/>
                <w:szCs w:val="23"/>
              </w:rPr>
            </w:pPr>
          </w:p>
          <w:p w:rsidR="00D578B3" w:rsidRPr="00742540" w:rsidRDefault="00D578B3" w:rsidP="00F13C99">
            <w:pPr>
              <w:ind w:right="-892"/>
              <w:rPr>
                <w:spacing w:val="-2"/>
                <w:sz w:val="23"/>
                <w:szCs w:val="23"/>
              </w:rPr>
            </w:pPr>
          </w:p>
          <w:p w:rsidR="00D578B3" w:rsidRPr="00742540" w:rsidRDefault="00D578B3" w:rsidP="00F13C99">
            <w:pPr>
              <w:ind w:right="-892"/>
              <w:rPr>
                <w:spacing w:val="-2"/>
                <w:sz w:val="23"/>
                <w:szCs w:val="23"/>
              </w:rPr>
            </w:pPr>
          </w:p>
          <w:p w:rsidR="00D578B3" w:rsidRPr="00742540" w:rsidRDefault="00D578B3" w:rsidP="00F13C99">
            <w:pPr>
              <w:ind w:right="-892"/>
              <w:rPr>
                <w:spacing w:val="-2"/>
                <w:sz w:val="23"/>
                <w:szCs w:val="23"/>
              </w:rPr>
            </w:pPr>
          </w:p>
          <w:p w:rsidR="00D578B3" w:rsidRPr="00742540" w:rsidRDefault="00D578B3" w:rsidP="00F13C99">
            <w:pPr>
              <w:ind w:right="-892"/>
              <w:rPr>
                <w:spacing w:val="-2"/>
                <w:sz w:val="23"/>
                <w:szCs w:val="23"/>
              </w:rPr>
            </w:pPr>
          </w:p>
          <w:p w:rsidR="00AC4E6E" w:rsidRPr="00742540" w:rsidRDefault="00AC4E6E" w:rsidP="00F13C99">
            <w:pPr>
              <w:ind w:right="-892"/>
              <w:rPr>
                <w:spacing w:val="-2"/>
                <w:sz w:val="23"/>
                <w:szCs w:val="23"/>
              </w:rPr>
            </w:pPr>
          </w:p>
          <w:p w:rsidR="00CE6810" w:rsidRPr="00742540" w:rsidRDefault="00CE6810" w:rsidP="00F13C99">
            <w:pPr>
              <w:ind w:right="-892"/>
              <w:rPr>
                <w:spacing w:val="-2"/>
                <w:sz w:val="23"/>
                <w:szCs w:val="23"/>
                <w:lang w:val="en-US"/>
              </w:rPr>
            </w:pPr>
            <w:r w:rsidRPr="00742540">
              <w:rPr>
                <w:spacing w:val="-2"/>
                <w:sz w:val="23"/>
                <w:szCs w:val="23"/>
              </w:rPr>
              <w:t xml:space="preserve"> </w:t>
            </w:r>
          </w:p>
          <w:p w:rsidR="007A4574" w:rsidRPr="00742540" w:rsidRDefault="007A4574" w:rsidP="00F13C99">
            <w:pPr>
              <w:ind w:right="-892"/>
              <w:rPr>
                <w:spacing w:val="-2"/>
                <w:sz w:val="23"/>
                <w:szCs w:val="23"/>
                <w:lang w:val="en-US"/>
              </w:rPr>
            </w:pPr>
          </w:p>
          <w:p w:rsidR="007A4574" w:rsidRPr="00742540" w:rsidRDefault="007A4574" w:rsidP="00F13C99">
            <w:pPr>
              <w:ind w:right="-892"/>
              <w:rPr>
                <w:spacing w:val="-2"/>
                <w:sz w:val="23"/>
                <w:szCs w:val="23"/>
                <w:lang w:val="en-US"/>
              </w:rPr>
            </w:pPr>
          </w:p>
          <w:p w:rsidR="00CE6810" w:rsidRPr="00742540" w:rsidRDefault="00CE6810" w:rsidP="00F13C99">
            <w:pPr>
              <w:ind w:right="-892"/>
              <w:rPr>
                <w:spacing w:val="-2"/>
                <w:sz w:val="23"/>
                <w:szCs w:val="23"/>
              </w:rPr>
            </w:pPr>
          </w:p>
          <w:p w:rsidR="00CE6810" w:rsidRPr="00742540" w:rsidRDefault="002F1D36" w:rsidP="00F13C99">
            <w:pPr>
              <w:ind w:right="-892"/>
              <w:rPr>
                <w:spacing w:val="-2"/>
                <w:sz w:val="23"/>
                <w:szCs w:val="23"/>
              </w:rPr>
            </w:pPr>
            <w:r w:rsidRPr="00742540">
              <w:rPr>
                <w:spacing w:val="-2"/>
                <w:sz w:val="23"/>
                <w:szCs w:val="23"/>
              </w:rPr>
              <w:t>_______</w:t>
            </w:r>
            <w:r w:rsidR="00CE6810" w:rsidRPr="00742540">
              <w:rPr>
                <w:spacing w:val="-2"/>
                <w:sz w:val="23"/>
                <w:szCs w:val="23"/>
              </w:rPr>
              <w:t xml:space="preserve">______________________ </w:t>
            </w:r>
            <w:r w:rsidR="00D578B3" w:rsidRPr="00742540">
              <w:rPr>
                <w:spacing w:val="-2"/>
                <w:sz w:val="23"/>
                <w:szCs w:val="23"/>
              </w:rPr>
              <w:t>________________</w:t>
            </w:r>
          </w:p>
          <w:p w:rsidR="00CE6810" w:rsidRPr="00742540" w:rsidRDefault="00CE6810" w:rsidP="00F13C99">
            <w:pPr>
              <w:jc w:val="both"/>
              <w:rPr>
                <w:sz w:val="23"/>
                <w:szCs w:val="23"/>
              </w:rPr>
            </w:pPr>
          </w:p>
        </w:tc>
      </w:tr>
    </w:tbl>
    <w:p w:rsidR="006D5F4A" w:rsidRPr="00742540" w:rsidRDefault="006D5F4A" w:rsidP="00F13C99">
      <w:pPr>
        <w:jc w:val="both"/>
        <w:rPr>
          <w:sz w:val="23"/>
          <w:szCs w:val="23"/>
        </w:rPr>
        <w:sectPr w:rsidR="006D5F4A" w:rsidRPr="00742540" w:rsidSect="00885758">
          <w:pgSz w:w="11909" w:h="16834"/>
          <w:pgMar w:top="567" w:right="710" w:bottom="851" w:left="851" w:header="720" w:footer="720" w:gutter="0"/>
          <w:cols w:space="60"/>
          <w:noEndnote/>
          <w:docGrid w:linePitch="272"/>
        </w:sectPr>
      </w:pPr>
    </w:p>
    <w:p w:rsidR="006D5F4A" w:rsidRPr="00742540" w:rsidRDefault="006D5F4A" w:rsidP="00F13C99">
      <w:pPr>
        <w:tabs>
          <w:tab w:val="left" w:pos="9180"/>
        </w:tabs>
        <w:ind w:right="-32"/>
        <w:jc w:val="right"/>
        <w:rPr>
          <w:rFonts w:eastAsia="Times New Roman"/>
          <w:sz w:val="23"/>
          <w:szCs w:val="23"/>
        </w:rPr>
      </w:pPr>
      <w:r w:rsidRPr="00742540">
        <w:rPr>
          <w:rFonts w:eastAsia="Times New Roman"/>
          <w:sz w:val="23"/>
          <w:szCs w:val="23"/>
        </w:rPr>
        <w:lastRenderedPageBreak/>
        <w:t>Приложение № 1к договору</w:t>
      </w:r>
      <w:r w:rsidR="005C60FA" w:rsidRPr="00742540">
        <w:rPr>
          <w:rFonts w:eastAsia="Times New Roman"/>
          <w:sz w:val="23"/>
          <w:szCs w:val="23"/>
        </w:rPr>
        <w:t xml:space="preserve"> № </w:t>
      </w:r>
      <w:r w:rsidR="00742540" w:rsidRPr="00742540">
        <w:rPr>
          <w:rFonts w:eastAsia="Times New Roman"/>
          <w:sz w:val="23"/>
          <w:szCs w:val="23"/>
        </w:rPr>
        <w:t>44.4/</w:t>
      </w:r>
      <w:r w:rsidR="00742540">
        <w:rPr>
          <w:rFonts w:eastAsia="Times New Roman"/>
          <w:sz w:val="23"/>
          <w:szCs w:val="23"/>
        </w:rPr>
        <w:t>____</w:t>
      </w:r>
    </w:p>
    <w:p w:rsidR="00097B79" w:rsidRPr="00742540" w:rsidRDefault="00097B79" w:rsidP="00F13C99">
      <w:pPr>
        <w:ind w:firstLine="426"/>
        <w:jc w:val="right"/>
        <w:rPr>
          <w:sz w:val="23"/>
          <w:szCs w:val="23"/>
        </w:rPr>
      </w:pPr>
      <w:r w:rsidRPr="00742540">
        <w:rPr>
          <w:sz w:val="23"/>
          <w:szCs w:val="23"/>
        </w:rPr>
        <w:t>от</w:t>
      </w:r>
      <w:r w:rsidR="00027444" w:rsidRPr="00742540">
        <w:rPr>
          <w:sz w:val="23"/>
          <w:szCs w:val="23"/>
        </w:rPr>
        <w:t>«</w:t>
      </w:r>
      <w:r w:rsidR="00D578B3" w:rsidRPr="00742540">
        <w:rPr>
          <w:sz w:val="23"/>
          <w:szCs w:val="23"/>
        </w:rPr>
        <w:t>____</w:t>
      </w:r>
      <w:r w:rsidRPr="00742540">
        <w:rPr>
          <w:sz w:val="23"/>
          <w:szCs w:val="23"/>
        </w:rPr>
        <w:t>»</w:t>
      </w:r>
      <w:r w:rsidR="00D578B3" w:rsidRPr="00742540">
        <w:rPr>
          <w:sz w:val="23"/>
          <w:szCs w:val="23"/>
        </w:rPr>
        <w:t xml:space="preserve"> </w:t>
      </w:r>
      <w:r w:rsidR="008F78B4" w:rsidRPr="00742540">
        <w:rPr>
          <w:sz w:val="23"/>
          <w:szCs w:val="23"/>
        </w:rPr>
        <w:t>июня</w:t>
      </w:r>
      <w:r w:rsidR="00D578B3" w:rsidRPr="00742540">
        <w:rPr>
          <w:sz w:val="23"/>
          <w:szCs w:val="23"/>
        </w:rPr>
        <w:t xml:space="preserve"> </w:t>
      </w:r>
      <w:r w:rsidR="007F7AAF" w:rsidRPr="00742540">
        <w:rPr>
          <w:sz w:val="23"/>
          <w:szCs w:val="23"/>
        </w:rPr>
        <w:t>2026</w:t>
      </w:r>
      <w:r w:rsidRPr="00742540">
        <w:rPr>
          <w:sz w:val="23"/>
          <w:szCs w:val="23"/>
        </w:rPr>
        <w:t xml:space="preserve"> г.</w:t>
      </w:r>
    </w:p>
    <w:p w:rsidR="00742540" w:rsidRPr="00742540" w:rsidRDefault="00742540" w:rsidP="00F13C99">
      <w:pPr>
        <w:jc w:val="center"/>
        <w:rPr>
          <w:b/>
          <w:sz w:val="23"/>
          <w:szCs w:val="23"/>
        </w:rPr>
      </w:pPr>
      <w:bookmarkStart w:id="0" w:name="_Toc349902241"/>
      <w:bookmarkStart w:id="1" w:name="_Toc349903209"/>
    </w:p>
    <w:p w:rsidR="008E34EE" w:rsidRDefault="008E34EE" w:rsidP="00F13C99">
      <w:pPr>
        <w:jc w:val="center"/>
        <w:rPr>
          <w:b/>
          <w:sz w:val="23"/>
          <w:szCs w:val="23"/>
        </w:rPr>
      </w:pPr>
    </w:p>
    <w:p w:rsidR="006D5F4A" w:rsidRPr="00742540" w:rsidRDefault="006D5F4A" w:rsidP="00F13C99">
      <w:pPr>
        <w:jc w:val="center"/>
        <w:rPr>
          <w:b/>
          <w:sz w:val="23"/>
          <w:szCs w:val="23"/>
        </w:rPr>
      </w:pPr>
      <w:r w:rsidRPr="00742540">
        <w:rPr>
          <w:b/>
          <w:sz w:val="23"/>
          <w:szCs w:val="23"/>
        </w:rPr>
        <w:t>Перечень транспортных средств</w:t>
      </w:r>
      <w:bookmarkEnd w:id="0"/>
      <w:bookmarkEnd w:id="1"/>
    </w:p>
    <w:p w:rsidR="00742540" w:rsidRDefault="00742540" w:rsidP="00F13C99">
      <w:pPr>
        <w:jc w:val="center"/>
        <w:rPr>
          <w:b/>
          <w:sz w:val="23"/>
          <w:szCs w:val="23"/>
        </w:rPr>
      </w:pPr>
    </w:p>
    <w:p w:rsidR="008E34EE" w:rsidRPr="00742540" w:rsidRDefault="008E34EE" w:rsidP="00F13C99">
      <w:pPr>
        <w:jc w:val="center"/>
        <w:rPr>
          <w:b/>
          <w:sz w:val="23"/>
          <w:szCs w:val="23"/>
        </w:rPr>
      </w:pPr>
    </w:p>
    <w:tbl>
      <w:tblPr>
        <w:tblW w:w="15464" w:type="dxa"/>
        <w:jc w:val="center"/>
        <w:tblLook w:val="04A0" w:firstRow="1" w:lastRow="0" w:firstColumn="1" w:lastColumn="0" w:noHBand="0" w:noVBand="1"/>
      </w:tblPr>
      <w:tblGrid>
        <w:gridCol w:w="529"/>
        <w:gridCol w:w="15"/>
        <w:gridCol w:w="1965"/>
        <w:gridCol w:w="1318"/>
        <w:gridCol w:w="1327"/>
        <w:gridCol w:w="1124"/>
        <w:gridCol w:w="1648"/>
        <w:gridCol w:w="611"/>
        <w:gridCol w:w="875"/>
        <w:gridCol w:w="882"/>
        <w:gridCol w:w="723"/>
        <w:gridCol w:w="640"/>
        <w:gridCol w:w="649"/>
        <w:gridCol w:w="683"/>
        <w:gridCol w:w="1136"/>
        <w:gridCol w:w="2047"/>
      </w:tblGrid>
      <w:tr w:rsidR="00172671" w:rsidRPr="00742540" w:rsidTr="00155516">
        <w:trPr>
          <w:trHeight w:val="1612"/>
          <w:jc w:val="center"/>
        </w:trPr>
        <w:tc>
          <w:tcPr>
            <w:tcW w:w="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742540">
              <w:rPr>
                <w:rFonts w:eastAsia="Times New Roman"/>
                <w:b/>
                <w:bCs/>
                <w:sz w:val="23"/>
                <w:szCs w:val="23"/>
                <w:lang w:eastAsia="zh-CN"/>
              </w:rPr>
              <w:t xml:space="preserve">№ </w:t>
            </w:r>
            <w:proofErr w:type="gramStart"/>
            <w:r w:rsidRPr="00742540">
              <w:rPr>
                <w:rFonts w:eastAsia="Times New Roman"/>
                <w:b/>
                <w:bCs/>
                <w:sz w:val="23"/>
                <w:szCs w:val="23"/>
                <w:lang w:eastAsia="zh-CN"/>
              </w:rPr>
              <w:t>п</w:t>
            </w:r>
            <w:proofErr w:type="gramEnd"/>
            <w:r w:rsidRPr="00742540">
              <w:rPr>
                <w:rFonts w:eastAsia="Times New Roman"/>
                <w:b/>
                <w:bCs/>
                <w:sz w:val="23"/>
                <w:szCs w:val="23"/>
                <w:lang w:eastAsia="zh-CN"/>
              </w:rPr>
              <w:t>/п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742540">
              <w:rPr>
                <w:rFonts w:eastAsia="Times New Roman"/>
                <w:b/>
                <w:bCs/>
                <w:sz w:val="23"/>
                <w:szCs w:val="23"/>
                <w:lang w:eastAsia="zh-CN"/>
              </w:rPr>
              <w:t>Марка, модель ТС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742540">
              <w:rPr>
                <w:rFonts w:eastAsia="Times New Roman"/>
                <w:b/>
                <w:bCs/>
                <w:sz w:val="23"/>
                <w:szCs w:val="23"/>
                <w:lang w:eastAsia="zh-CN"/>
              </w:rPr>
              <w:t>Категория ТС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742540">
              <w:rPr>
                <w:rFonts w:eastAsia="Times New Roman"/>
                <w:b/>
                <w:bCs/>
                <w:sz w:val="23"/>
                <w:szCs w:val="23"/>
                <w:lang w:eastAsia="zh-CN"/>
              </w:rPr>
              <w:t>Мощность ЛС / масса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742540">
              <w:rPr>
                <w:rFonts w:eastAsia="Times New Roman"/>
                <w:b/>
                <w:bCs/>
                <w:sz w:val="23"/>
                <w:szCs w:val="23"/>
                <w:lang w:eastAsia="zh-CN"/>
              </w:rPr>
              <w:t>Год в</w:t>
            </w:r>
            <w:r w:rsidRPr="00742540">
              <w:rPr>
                <w:rFonts w:eastAsia="Times New Roman"/>
                <w:b/>
                <w:bCs/>
                <w:sz w:val="23"/>
                <w:szCs w:val="23"/>
                <w:lang w:eastAsia="zh-CN"/>
              </w:rPr>
              <w:t>ы</w:t>
            </w:r>
            <w:r w:rsidRPr="00742540">
              <w:rPr>
                <w:rFonts w:eastAsia="Times New Roman"/>
                <w:b/>
                <w:bCs/>
                <w:sz w:val="23"/>
                <w:szCs w:val="23"/>
                <w:lang w:eastAsia="zh-CN"/>
              </w:rPr>
              <w:t>пуска</w:t>
            </w:r>
          </w:p>
        </w:tc>
        <w:tc>
          <w:tcPr>
            <w:tcW w:w="1648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742540">
              <w:rPr>
                <w:rFonts w:eastAsia="Times New Roman"/>
                <w:b/>
                <w:bCs/>
                <w:sz w:val="23"/>
                <w:szCs w:val="23"/>
                <w:lang w:eastAsia="zh-CN"/>
              </w:rPr>
              <w:t>Г/н</w:t>
            </w:r>
          </w:p>
        </w:tc>
        <w:tc>
          <w:tcPr>
            <w:tcW w:w="611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742540">
              <w:rPr>
                <w:rFonts w:eastAsia="Times New Roman"/>
                <w:b/>
                <w:bCs/>
                <w:sz w:val="23"/>
                <w:szCs w:val="23"/>
                <w:lang w:eastAsia="zh-CN"/>
              </w:rPr>
              <w:t>ТБ</w:t>
            </w:r>
          </w:p>
        </w:tc>
        <w:tc>
          <w:tcPr>
            <w:tcW w:w="4452" w:type="dxa"/>
            <w:gridSpan w:val="6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742540">
              <w:rPr>
                <w:rFonts w:eastAsia="Times New Roman"/>
                <w:b/>
                <w:bCs/>
                <w:sz w:val="23"/>
                <w:szCs w:val="23"/>
                <w:lang w:eastAsia="zh-CN"/>
              </w:rPr>
              <w:t>Значение коэффициента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742540">
              <w:rPr>
                <w:rFonts w:eastAsia="Times New Roman"/>
                <w:b/>
                <w:bCs/>
                <w:sz w:val="23"/>
                <w:szCs w:val="23"/>
                <w:lang w:eastAsia="zh-CN"/>
              </w:rPr>
              <w:t xml:space="preserve">Итого,  с учетом </w:t>
            </w:r>
            <w:proofErr w:type="spellStart"/>
            <w:r w:rsidRPr="00742540">
              <w:rPr>
                <w:rFonts w:eastAsia="Times New Roman"/>
                <w:b/>
                <w:bCs/>
                <w:sz w:val="23"/>
                <w:szCs w:val="23"/>
                <w:lang w:eastAsia="zh-CN"/>
              </w:rPr>
              <w:t>Кбм</w:t>
            </w:r>
            <w:proofErr w:type="spellEnd"/>
            <w:r w:rsidRPr="00742540">
              <w:rPr>
                <w:rFonts w:eastAsia="Times New Roman"/>
                <w:b/>
                <w:bCs/>
                <w:sz w:val="23"/>
                <w:szCs w:val="23"/>
                <w:lang w:eastAsia="zh-CN"/>
              </w:rPr>
              <w:t>, руб.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72671" w:rsidRPr="00742540" w:rsidRDefault="00172671" w:rsidP="00172671">
            <w:pPr>
              <w:jc w:val="center"/>
              <w:rPr>
                <w:rFonts w:eastAsia="Times New Roman"/>
                <w:b/>
                <w:bCs/>
                <w:sz w:val="23"/>
                <w:szCs w:val="23"/>
                <w:lang w:eastAsia="zh-CN"/>
              </w:rPr>
            </w:pPr>
            <w:r>
              <w:rPr>
                <w:rFonts w:eastAsia="Times New Roman"/>
                <w:b/>
                <w:bCs/>
                <w:sz w:val="23"/>
                <w:szCs w:val="23"/>
                <w:lang w:eastAsia="zh-CN"/>
              </w:rPr>
              <w:t>Сроки</w:t>
            </w:r>
          </w:p>
        </w:tc>
      </w:tr>
      <w:tr w:rsidR="00172671" w:rsidRPr="00742540" w:rsidTr="00155516">
        <w:trPr>
          <w:trHeight w:val="372"/>
          <w:jc w:val="center"/>
        </w:trPr>
        <w:tc>
          <w:tcPr>
            <w:tcW w:w="54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1965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131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132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16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611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742540">
              <w:rPr>
                <w:rFonts w:eastAsia="Times New Roman"/>
                <w:b/>
                <w:sz w:val="23"/>
                <w:szCs w:val="23"/>
                <w:lang w:eastAsia="zh-CN"/>
              </w:rPr>
              <w:t>КТ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742540">
              <w:rPr>
                <w:rFonts w:eastAsia="Times New Roman"/>
                <w:b/>
                <w:sz w:val="23"/>
                <w:szCs w:val="23"/>
                <w:lang w:eastAsia="zh-CN"/>
              </w:rPr>
              <w:t>КБМ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742540">
              <w:rPr>
                <w:rFonts w:eastAsia="Times New Roman"/>
                <w:b/>
                <w:sz w:val="23"/>
                <w:szCs w:val="23"/>
                <w:lang w:eastAsia="zh-CN"/>
              </w:rPr>
              <w:t>КО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742540">
              <w:rPr>
                <w:rFonts w:eastAsia="Times New Roman"/>
                <w:b/>
                <w:sz w:val="23"/>
                <w:szCs w:val="23"/>
                <w:lang w:eastAsia="zh-CN"/>
              </w:rPr>
              <w:t>КС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742540">
              <w:rPr>
                <w:rFonts w:eastAsia="Times New Roman"/>
                <w:b/>
                <w:sz w:val="23"/>
                <w:szCs w:val="23"/>
                <w:lang w:eastAsia="zh-CN"/>
              </w:rPr>
              <w:t>КП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742540">
              <w:rPr>
                <w:rFonts w:eastAsia="Times New Roman"/>
                <w:b/>
                <w:sz w:val="23"/>
                <w:szCs w:val="23"/>
                <w:lang w:eastAsia="zh-CN"/>
              </w:rPr>
              <w:t>КМ</w:t>
            </w:r>
          </w:p>
        </w:tc>
        <w:tc>
          <w:tcPr>
            <w:tcW w:w="113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1339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</w:tr>
      <w:tr w:rsidR="00172671" w:rsidRPr="00742540" w:rsidTr="00155516">
        <w:trPr>
          <w:trHeight w:val="602"/>
          <w:jc w:val="center"/>
        </w:trPr>
        <w:tc>
          <w:tcPr>
            <w:tcW w:w="5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71" w:rsidRPr="00742540" w:rsidRDefault="00172671" w:rsidP="00F13C99">
            <w:pPr>
              <w:rPr>
                <w:rFonts w:eastAsia="Times New Roman"/>
                <w:color w:val="000000"/>
                <w:sz w:val="23"/>
                <w:szCs w:val="23"/>
              </w:rPr>
            </w:pPr>
            <w:proofErr w:type="spellStart"/>
            <w:r w:rsidRPr="00742540">
              <w:rPr>
                <w:color w:val="000000"/>
                <w:sz w:val="23"/>
                <w:szCs w:val="23"/>
              </w:rPr>
              <w:t>Chevrolet</w:t>
            </w:r>
            <w:proofErr w:type="spellEnd"/>
            <w:r w:rsidRPr="00742540">
              <w:rPr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2540">
              <w:rPr>
                <w:color w:val="000000"/>
                <w:sz w:val="23"/>
                <w:szCs w:val="23"/>
              </w:rPr>
              <w:t>Orlando</w:t>
            </w:r>
            <w:proofErr w:type="spellEnd"/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rFonts w:eastAsia="Times New Roman"/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141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rFonts w:eastAsia="Times New Roman"/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2014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671" w:rsidRPr="00742540" w:rsidRDefault="00172671" w:rsidP="00F13C99">
            <w:pPr>
              <w:rPr>
                <w:rFonts w:eastAsia="Times New Roman"/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О734ОО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rFonts w:eastAsia="Times New Roman"/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852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rFonts w:eastAsia="Times New Roman"/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1,24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rFonts w:eastAsia="Times New Roman"/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rFonts w:eastAsia="Times New Roman"/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rFonts w:eastAsia="Times New Roman"/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rFonts w:eastAsia="Times New Roman"/>
                <w:color w:val="000000"/>
                <w:sz w:val="23"/>
                <w:szCs w:val="23"/>
              </w:rPr>
            </w:pPr>
            <w:bookmarkStart w:id="2" w:name="_GoBack"/>
            <w:bookmarkEnd w:id="2"/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rFonts w:eastAsia="Times New Roman"/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rFonts w:eastAsia="Times New Roman"/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1369,47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155516" w:rsidP="00F13C99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06.04.2027-05.04.2028</w:t>
            </w:r>
          </w:p>
        </w:tc>
      </w:tr>
      <w:tr w:rsidR="00172671" w:rsidRPr="00742540" w:rsidTr="00155516">
        <w:trPr>
          <w:trHeight w:val="602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2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ГАЗ 27527 с пр</w:t>
            </w:r>
            <w:r w:rsidRPr="00742540">
              <w:rPr>
                <w:color w:val="000000"/>
                <w:sz w:val="23"/>
                <w:szCs w:val="23"/>
              </w:rPr>
              <w:t>и</w:t>
            </w:r>
            <w:r w:rsidRPr="00742540">
              <w:rPr>
                <w:color w:val="000000"/>
                <w:sz w:val="23"/>
                <w:szCs w:val="23"/>
              </w:rPr>
              <w:t>цепом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140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2007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Е009РС10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852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1369,47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155516" w:rsidP="00F13C99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27.06.2026-26.06.2027</w:t>
            </w:r>
          </w:p>
        </w:tc>
      </w:tr>
      <w:tr w:rsidR="00172671" w:rsidRPr="00742540" w:rsidTr="00155516">
        <w:trPr>
          <w:trHeight w:val="354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3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ГАЗ 27057 с пр</w:t>
            </w:r>
            <w:r w:rsidRPr="00742540">
              <w:rPr>
                <w:color w:val="000000"/>
                <w:sz w:val="23"/>
                <w:szCs w:val="23"/>
              </w:rPr>
              <w:t>и</w:t>
            </w:r>
            <w:r w:rsidRPr="00742540">
              <w:rPr>
                <w:color w:val="000000"/>
                <w:sz w:val="23"/>
                <w:szCs w:val="23"/>
              </w:rPr>
              <w:t>цепом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140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2007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Е703ТК10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852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1369,47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8E34EE" w:rsidP="008E34E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оформление </w:t>
            </w:r>
            <w:r w:rsidRPr="008E34EE">
              <w:rPr>
                <w:color w:val="000000"/>
                <w:sz w:val="23"/>
                <w:szCs w:val="23"/>
              </w:rPr>
              <w:t>в т</w:t>
            </w:r>
            <w:r w:rsidRPr="008E34EE">
              <w:rPr>
                <w:color w:val="000000"/>
                <w:sz w:val="23"/>
                <w:szCs w:val="23"/>
              </w:rPr>
              <w:t>е</w:t>
            </w:r>
            <w:r w:rsidRPr="008E34EE">
              <w:rPr>
                <w:color w:val="000000"/>
                <w:sz w:val="23"/>
                <w:szCs w:val="23"/>
              </w:rPr>
              <w:t>чение 1 (одного) рабочего дня п</w:t>
            </w:r>
            <w:r w:rsidRPr="008E34EE">
              <w:rPr>
                <w:color w:val="000000"/>
                <w:sz w:val="23"/>
                <w:szCs w:val="23"/>
              </w:rPr>
              <w:t>о</w:t>
            </w:r>
            <w:r w:rsidRPr="008E34EE">
              <w:rPr>
                <w:color w:val="000000"/>
                <w:sz w:val="23"/>
                <w:szCs w:val="23"/>
              </w:rPr>
              <w:t>сле поступления соответствующего заявления</w:t>
            </w:r>
          </w:p>
        </w:tc>
      </w:tr>
      <w:tr w:rsidR="00172671" w:rsidRPr="00742540" w:rsidTr="00155516">
        <w:trPr>
          <w:trHeight w:val="534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4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ГАЗ 330232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В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123,8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2008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Е041ТР10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852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1369,47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155516" w:rsidP="00F13C99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14.09.2026-13.09.2027</w:t>
            </w:r>
          </w:p>
        </w:tc>
      </w:tr>
      <w:tr w:rsidR="00172671" w:rsidRPr="00742540" w:rsidTr="00155516">
        <w:trPr>
          <w:trHeight w:val="354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5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ГАЗ 3221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106,8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2009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К341КН10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852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1173,83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155516" w:rsidP="00F13C99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17.12.2026-16.12.2027</w:t>
            </w:r>
          </w:p>
        </w:tc>
      </w:tr>
      <w:tr w:rsidR="00172671" w:rsidRPr="00742540" w:rsidTr="00155516">
        <w:trPr>
          <w:trHeight w:val="354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6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proofErr w:type="spellStart"/>
            <w:r w:rsidRPr="00742540">
              <w:rPr>
                <w:color w:val="000000"/>
                <w:sz w:val="23"/>
                <w:szCs w:val="23"/>
              </w:rPr>
              <w:t>Ford</w:t>
            </w:r>
            <w:proofErr w:type="spellEnd"/>
            <w:r w:rsidRPr="00742540">
              <w:rPr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2540">
              <w:rPr>
                <w:color w:val="000000"/>
                <w:sz w:val="23"/>
                <w:szCs w:val="23"/>
              </w:rPr>
              <w:t>Mondeo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7A4574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145,52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2011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К844УУ10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852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1369,47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155516" w:rsidP="00F13C99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20.12.2026-19.12.2027</w:t>
            </w:r>
          </w:p>
        </w:tc>
      </w:tr>
      <w:tr w:rsidR="00172671" w:rsidRPr="00742540" w:rsidTr="00155516">
        <w:trPr>
          <w:trHeight w:val="354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7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proofErr w:type="spellStart"/>
            <w:r w:rsidRPr="00742540">
              <w:rPr>
                <w:color w:val="000000"/>
                <w:sz w:val="23"/>
                <w:szCs w:val="23"/>
              </w:rPr>
              <w:t>Ford</w:t>
            </w:r>
            <w:proofErr w:type="spellEnd"/>
            <w:r w:rsidRPr="00742540">
              <w:rPr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2540">
              <w:rPr>
                <w:color w:val="000000"/>
                <w:sz w:val="23"/>
                <w:szCs w:val="23"/>
              </w:rPr>
              <w:t>Mondeo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146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2007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М062ММ10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852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1369,47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155516" w:rsidP="00F13C99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26.12.2026-25.12.2027</w:t>
            </w:r>
          </w:p>
        </w:tc>
      </w:tr>
      <w:tr w:rsidR="00172671" w:rsidRPr="00742540" w:rsidTr="00155516">
        <w:trPr>
          <w:trHeight w:val="602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8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proofErr w:type="spellStart"/>
            <w:r w:rsidRPr="00742540">
              <w:rPr>
                <w:color w:val="000000"/>
                <w:sz w:val="23"/>
                <w:szCs w:val="23"/>
              </w:rPr>
              <w:t>Ford</w:t>
            </w:r>
            <w:proofErr w:type="spellEnd"/>
            <w:r w:rsidRPr="00742540">
              <w:rPr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2540">
              <w:rPr>
                <w:color w:val="000000"/>
                <w:sz w:val="23"/>
                <w:szCs w:val="23"/>
              </w:rPr>
              <w:t>Focus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80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2008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К412ЕК10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852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1076,01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155516" w:rsidP="00F13C99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06.07.2026-05.07.2027</w:t>
            </w:r>
          </w:p>
        </w:tc>
      </w:tr>
      <w:tr w:rsidR="00172671" w:rsidRPr="00742540" w:rsidTr="00DE1A12">
        <w:trPr>
          <w:trHeight w:val="461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proofErr w:type="spellStart"/>
            <w:r w:rsidRPr="00742540">
              <w:rPr>
                <w:color w:val="000000"/>
                <w:sz w:val="23"/>
                <w:szCs w:val="23"/>
              </w:rPr>
              <w:t>Ford</w:t>
            </w:r>
            <w:proofErr w:type="spellEnd"/>
            <w:r w:rsidRPr="00742540">
              <w:rPr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2540">
              <w:rPr>
                <w:color w:val="000000"/>
                <w:sz w:val="23"/>
                <w:szCs w:val="23"/>
              </w:rPr>
              <w:t>Maverick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2006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Т081ТТ10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852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1565,11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155516" w:rsidP="00F13C99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08.01.2027-07.02.2028</w:t>
            </w:r>
          </w:p>
        </w:tc>
      </w:tr>
      <w:tr w:rsidR="00172671" w:rsidRPr="00742540" w:rsidTr="00155516">
        <w:trPr>
          <w:trHeight w:val="602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lastRenderedPageBreak/>
              <w:t>10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 xml:space="preserve">Мерседес </w:t>
            </w:r>
            <w:proofErr w:type="spellStart"/>
            <w:r w:rsidRPr="00742540">
              <w:rPr>
                <w:color w:val="000000"/>
                <w:sz w:val="23"/>
                <w:szCs w:val="23"/>
              </w:rPr>
              <w:t>бенц</w:t>
            </w:r>
            <w:proofErr w:type="spellEnd"/>
            <w:r w:rsidRPr="00742540">
              <w:rPr>
                <w:color w:val="000000"/>
                <w:sz w:val="23"/>
                <w:szCs w:val="23"/>
              </w:rPr>
              <w:t xml:space="preserve"> 7230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98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1998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М040ММ10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852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1076,01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155516" w:rsidP="00F13C99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08.01.2027-07.02.2028</w:t>
            </w:r>
          </w:p>
        </w:tc>
      </w:tr>
      <w:tr w:rsidR="00172671" w:rsidRPr="00742540" w:rsidTr="00155516">
        <w:trPr>
          <w:trHeight w:val="354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11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C171B6" w:rsidRDefault="00172671" w:rsidP="00F13C99">
            <w:pPr>
              <w:rPr>
                <w:sz w:val="23"/>
                <w:szCs w:val="23"/>
              </w:rPr>
            </w:pPr>
            <w:r w:rsidRPr="00C171B6">
              <w:rPr>
                <w:sz w:val="23"/>
                <w:szCs w:val="23"/>
              </w:rPr>
              <w:t>УАЗ 390994 с прицепом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C171B6" w:rsidRDefault="00172671" w:rsidP="00F13C99">
            <w:pPr>
              <w:rPr>
                <w:sz w:val="23"/>
                <w:szCs w:val="23"/>
              </w:rPr>
            </w:pPr>
            <w:r w:rsidRPr="00C171B6">
              <w:rPr>
                <w:sz w:val="23"/>
                <w:szCs w:val="23"/>
              </w:rPr>
              <w:t>B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C171B6" w:rsidRDefault="00172671" w:rsidP="00F13C99">
            <w:pPr>
              <w:jc w:val="right"/>
              <w:rPr>
                <w:sz w:val="23"/>
                <w:szCs w:val="23"/>
              </w:rPr>
            </w:pPr>
            <w:r w:rsidRPr="00C171B6">
              <w:rPr>
                <w:sz w:val="23"/>
                <w:szCs w:val="23"/>
              </w:rPr>
              <w:t>107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C171B6" w:rsidRDefault="00172671" w:rsidP="00F13C99">
            <w:pPr>
              <w:jc w:val="right"/>
              <w:rPr>
                <w:sz w:val="23"/>
                <w:szCs w:val="23"/>
              </w:rPr>
            </w:pPr>
            <w:r w:rsidRPr="00C171B6">
              <w:rPr>
                <w:sz w:val="23"/>
                <w:szCs w:val="23"/>
              </w:rPr>
              <w:t>2008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C171B6" w:rsidRDefault="00172671" w:rsidP="00F13C99">
            <w:pPr>
              <w:rPr>
                <w:sz w:val="23"/>
                <w:szCs w:val="23"/>
              </w:rPr>
            </w:pPr>
            <w:r w:rsidRPr="00C171B6">
              <w:rPr>
                <w:sz w:val="23"/>
                <w:szCs w:val="23"/>
              </w:rPr>
              <w:t>К218ЕК10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C171B6" w:rsidRDefault="00172671" w:rsidP="00F13C99">
            <w:pPr>
              <w:jc w:val="right"/>
              <w:rPr>
                <w:sz w:val="23"/>
                <w:szCs w:val="23"/>
              </w:rPr>
            </w:pPr>
            <w:r w:rsidRPr="00C171B6">
              <w:rPr>
                <w:sz w:val="23"/>
                <w:szCs w:val="23"/>
              </w:rPr>
              <w:t>852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C171B6" w:rsidRDefault="00172671" w:rsidP="00F13C99">
            <w:pPr>
              <w:jc w:val="right"/>
              <w:rPr>
                <w:sz w:val="23"/>
                <w:szCs w:val="23"/>
              </w:rPr>
            </w:pPr>
            <w:r w:rsidRPr="00C171B6">
              <w:rPr>
                <w:sz w:val="23"/>
                <w:szCs w:val="23"/>
              </w:rPr>
              <w:t>1,24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C171B6" w:rsidRDefault="00172671" w:rsidP="00F13C99">
            <w:pPr>
              <w:jc w:val="right"/>
              <w:rPr>
                <w:sz w:val="23"/>
                <w:szCs w:val="23"/>
              </w:rPr>
            </w:pPr>
            <w:r w:rsidRPr="00C171B6">
              <w:rPr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C171B6" w:rsidRDefault="00172671" w:rsidP="00F13C99">
            <w:pPr>
              <w:jc w:val="right"/>
              <w:rPr>
                <w:sz w:val="23"/>
                <w:szCs w:val="23"/>
              </w:rPr>
            </w:pPr>
            <w:r w:rsidRPr="00C171B6">
              <w:rPr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C171B6" w:rsidRDefault="00172671" w:rsidP="00F13C99">
            <w:pPr>
              <w:jc w:val="right"/>
              <w:rPr>
                <w:sz w:val="23"/>
                <w:szCs w:val="23"/>
              </w:rPr>
            </w:pPr>
            <w:r w:rsidRPr="00C171B6">
              <w:rPr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C171B6" w:rsidRDefault="00172671" w:rsidP="00F13C99">
            <w:pPr>
              <w:jc w:val="right"/>
              <w:rPr>
                <w:sz w:val="23"/>
                <w:szCs w:val="23"/>
              </w:rPr>
            </w:pPr>
            <w:r w:rsidRPr="00C171B6">
              <w:rPr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C171B6" w:rsidRDefault="00172671" w:rsidP="00F13C99">
            <w:pPr>
              <w:jc w:val="right"/>
              <w:rPr>
                <w:sz w:val="23"/>
                <w:szCs w:val="23"/>
              </w:rPr>
            </w:pPr>
            <w:r w:rsidRPr="00C171B6">
              <w:rPr>
                <w:sz w:val="23"/>
                <w:szCs w:val="23"/>
              </w:rPr>
              <w:t>1,2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C171B6" w:rsidRDefault="00172671" w:rsidP="00F13C99">
            <w:pPr>
              <w:jc w:val="right"/>
              <w:rPr>
                <w:sz w:val="23"/>
                <w:szCs w:val="23"/>
              </w:rPr>
            </w:pPr>
            <w:r w:rsidRPr="00C171B6">
              <w:rPr>
                <w:sz w:val="23"/>
                <w:szCs w:val="23"/>
              </w:rPr>
              <w:t>1173,83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C171B6" w:rsidRDefault="00155516" w:rsidP="00F13C99">
            <w:pPr>
              <w:jc w:val="right"/>
              <w:rPr>
                <w:sz w:val="23"/>
                <w:szCs w:val="23"/>
              </w:rPr>
            </w:pPr>
            <w:r w:rsidRPr="00C171B6">
              <w:rPr>
                <w:sz w:val="23"/>
                <w:szCs w:val="23"/>
              </w:rPr>
              <w:t>09.12.2026-08.12.2027</w:t>
            </w:r>
          </w:p>
        </w:tc>
      </w:tr>
      <w:tr w:rsidR="00172671" w:rsidRPr="00742540" w:rsidTr="00155516">
        <w:trPr>
          <w:trHeight w:val="354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12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УАЗ 390995 с прицепом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112,2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2015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М620МХ10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852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1173,83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155516" w:rsidP="00F13C99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20.09.2026-19.09.2027</w:t>
            </w:r>
          </w:p>
        </w:tc>
      </w:tr>
      <w:tr w:rsidR="00172671" w:rsidRPr="00742540" w:rsidTr="00155516">
        <w:trPr>
          <w:trHeight w:val="354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13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УАЗ 390995 с прицепом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112,2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2015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М618МХ10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852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1173,83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155516" w:rsidP="00F13C99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20.09.2026-19.09.2027</w:t>
            </w:r>
          </w:p>
        </w:tc>
      </w:tr>
      <w:tr w:rsidR="00172671" w:rsidRPr="00742540" w:rsidTr="00155516">
        <w:trPr>
          <w:trHeight w:val="354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14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УАЗ 390995 с прицепом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112,2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2015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М622МХ10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852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1173,83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155516" w:rsidP="00F13C99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20.09.2026-19.09.2027</w:t>
            </w:r>
          </w:p>
        </w:tc>
      </w:tr>
      <w:tr w:rsidR="00172671" w:rsidRPr="00742540" w:rsidTr="00155516">
        <w:trPr>
          <w:trHeight w:val="354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15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GREAT WALL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126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2009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155516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К488НО10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852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1,4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1369,47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155516" w:rsidP="00F13C99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21.01.2027-20.01.2028</w:t>
            </w:r>
          </w:p>
        </w:tc>
      </w:tr>
      <w:tr w:rsidR="00172671" w:rsidRPr="00742540" w:rsidTr="00155516">
        <w:trPr>
          <w:trHeight w:val="567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16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Газель 27057 с прицепом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1138E0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106, 3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2019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М625ТА10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852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1173,83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155516" w:rsidP="00F13C99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24.12.2026-23.12.2027</w:t>
            </w:r>
          </w:p>
        </w:tc>
      </w:tr>
      <w:tr w:rsidR="00172671" w:rsidRPr="00742540" w:rsidTr="00155516">
        <w:trPr>
          <w:trHeight w:val="354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17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proofErr w:type="spellStart"/>
            <w:r w:rsidRPr="00742540">
              <w:rPr>
                <w:color w:val="000000"/>
                <w:sz w:val="23"/>
                <w:szCs w:val="23"/>
              </w:rPr>
              <w:t>Toyota</w:t>
            </w:r>
            <w:proofErr w:type="spellEnd"/>
            <w:r w:rsidRPr="00742540">
              <w:rPr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742540">
              <w:rPr>
                <w:color w:val="000000"/>
                <w:sz w:val="23"/>
                <w:szCs w:val="23"/>
              </w:rPr>
              <w:t>Hiace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151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2005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М262ТА10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852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1565,11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155516" w:rsidP="00F13C99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16.09.2026-15.09.2027</w:t>
            </w:r>
          </w:p>
        </w:tc>
      </w:tr>
      <w:tr w:rsidR="00172671" w:rsidRPr="00742540" w:rsidTr="00155516">
        <w:trPr>
          <w:trHeight w:val="372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18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ГАЗ 2310 Соболь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B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107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2022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Н768ЕН10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852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1173,83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155516" w:rsidP="00F13C99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30.12.2026-29.12.2027</w:t>
            </w:r>
          </w:p>
        </w:tc>
      </w:tr>
      <w:tr w:rsidR="00172671" w:rsidRPr="00742540" w:rsidTr="00155516">
        <w:trPr>
          <w:trHeight w:val="372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  <w:lang w:eastAsia="zh-CN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19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ГАЗ 2310 Соболь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В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107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2022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Н801ЕН10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852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1173,83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155516" w:rsidP="00F13C99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30.12.2026-29.12.2027</w:t>
            </w:r>
          </w:p>
        </w:tc>
      </w:tr>
      <w:tr w:rsidR="00172671" w:rsidRPr="00742540" w:rsidTr="00155516">
        <w:trPr>
          <w:trHeight w:val="372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  <w:lang w:eastAsia="zh-CN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20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ГАЗ 22171 С</w:t>
            </w:r>
            <w:r w:rsidRPr="00742540">
              <w:rPr>
                <w:color w:val="000000"/>
                <w:sz w:val="23"/>
                <w:szCs w:val="23"/>
              </w:rPr>
              <w:t>о</w:t>
            </w:r>
            <w:r w:rsidRPr="00742540">
              <w:rPr>
                <w:color w:val="000000"/>
                <w:sz w:val="23"/>
                <w:szCs w:val="23"/>
              </w:rPr>
              <w:t>боль Бизнес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В</w:t>
            </w:r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107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2022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Н807ЕН10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852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1173,83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155516" w:rsidP="00F13C99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30.12.2026-29.12.2027</w:t>
            </w:r>
          </w:p>
        </w:tc>
      </w:tr>
      <w:tr w:rsidR="00172671" w:rsidRPr="00742540" w:rsidTr="00155516">
        <w:trPr>
          <w:trHeight w:val="372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  <w:lang w:eastAsia="zh-CN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21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Трактор БЕЛ</w:t>
            </w:r>
            <w:r w:rsidRPr="00742540">
              <w:rPr>
                <w:color w:val="000000"/>
                <w:sz w:val="23"/>
                <w:szCs w:val="23"/>
              </w:rPr>
              <w:t>А</w:t>
            </w:r>
            <w:r w:rsidRPr="00742540">
              <w:rPr>
                <w:color w:val="000000"/>
                <w:sz w:val="23"/>
                <w:szCs w:val="23"/>
              </w:rPr>
              <w:t>РУС 82.1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742540">
              <w:rPr>
                <w:color w:val="000000"/>
                <w:sz w:val="23"/>
                <w:szCs w:val="23"/>
              </w:rPr>
              <w:t>Тр</w:t>
            </w:r>
            <w:proofErr w:type="spellEnd"/>
            <w:proofErr w:type="gramEnd"/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2023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1665КЕ10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451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0,84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350,77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155516" w:rsidP="00F13C99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02.09.2026-01.09.2027</w:t>
            </w:r>
          </w:p>
        </w:tc>
      </w:tr>
      <w:tr w:rsidR="00172671" w:rsidRPr="00742540" w:rsidTr="00155516">
        <w:trPr>
          <w:trHeight w:val="372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  <w:lang w:eastAsia="zh-CN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22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Трактор БЕЛ</w:t>
            </w:r>
            <w:r w:rsidRPr="00742540">
              <w:rPr>
                <w:color w:val="000000"/>
                <w:sz w:val="23"/>
                <w:szCs w:val="23"/>
              </w:rPr>
              <w:t>А</w:t>
            </w:r>
            <w:r w:rsidRPr="00742540">
              <w:rPr>
                <w:color w:val="000000"/>
                <w:sz w:val="23"/>
                <w:szCs w:val="23"/>
              </w:rPr>
              <w:t>РУС 82.1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742540">
              <w:rPr>
                <w:color w:val="000000"/>
                <w:sz w:val="23"/>
                <w:szCs w:val="23"/>
              </w:rPr>
              <w:t>Тр</w:t>
            </w:r>
            <w:proofErr w:type="spellEnd"/>
            <w:proofErr w:type="gramEnd"/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2007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3874КН10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451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0,84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350,77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155516" w:rsidP="00F13C99">
            <w:pPr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21.12.2026-20.12.2027</w:t>
            </w:r>
          </w:p>
        </w:tc>
      </w:tr>
      <w:tr w:rsidR="00172671" w:rsidRPr="00742540" w:rsidTr="00155516">
        <w:trPr>
          <w:trHeight w:val="372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2671" w:rsidRPr="00742540" w:rsidRDefault="00BF0696" w:rsidP="00F13C99">
            <w:pPr>
              <w:jc w:val="center"/>
              <w:rPr>
                <w:rFonts w:eastAsia="Times New Roman"/>
                <w:sz w:val="23"/>
                <w:szCs w:val="23"/>
                <w:lang w:eastAsia="zh-CN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23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Трактор TZR N-404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742540">
              <w:rPr>
                <w:color w:val="000000"/>
                <w:sz w:val="23"/>
                <w:szCs w:val="23"/>
              </w:rPr>
              <w:t>Тр</w:t>
            </w:r>
            <w:proofErr w:type="spellEnd"/>
            <w:proofErr w:type="gramEnd"/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2021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9892КН10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451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0,84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350,77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8E34EE" w:rsidP="008E34EE">
            <w:pPr>
              <w:jc w:val="center"/>
              <w:rPr>
                <w:color w:val="000000"/>
                <w:sz w:val="23"/>
                <w:szCs w:val="23"/>
              </w:rPr>
            </w:pPr>
            <w:r w:rsidRPr="008E34EE">
              <w:rPr>
                <w:color w:val="000000"/>
                <w:sz w:val="23"/>
                <w:szCs w:val="23"/>
              </w:rPr>
              <w:t>оформление в т</w:t>
            </w:r>
            <w:r w:rsidRPr="008E34EE">
              <w:rPr>
                <w:color w:val="000000"/>
                <w:sz w:val="23"/>
                <w:szCs w:val="23"/>
              </w:rPr>
              <w:t>е</w:t>
            </w:r>
            <w:r w:rsidRPr="008E34EE">
              <w:rPr>
                <w:color w:val="000000"/>
                <w:sz w:val="23"/>
                <w:szCs w:val="23"/>
              </w:rPr>
              <w:t>чение 1 (одного) рабочего дня п</w:t>
            </w:r>
            <w:r w:rsidRPr="008E34EE">
              <w:rPr>
                <w:color w:val="000000"/>
                <w:sz w:val="23"/>
                <w:szCs w:val="23"/>
              </w:rPr>
              <w:t>о</w:t>
            </w:r>
            <w:r w:rsidRPr="008E34EE">
              <w:rPr>
                <w:color w:val="000000"/>
                <w:sz w:val="23"/>
                <w:szCs w:val="23"/>
              </w:rPr>
              <w:t>сле поступления соответствующего заявления</w:t>
            </w:r>
          </w:p>
        </w:tc>
      </w:tr>
      <w:tr w:rsidR="00172671" w:rsidRPr="00742540" w:rsidTr="00155516">
        <w:trPr>
          <w:trHeight w:val="372"/>
          <w:jc w:val="center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172671" w:rsidRPr="008E34EE" w:rsidRDefault="00BF0696" w:rsidP="00F13C99">
            <w:pPr>
              <w:jc w:val="center"/>
              <w:rPr>
                <w:rFonts w:eastAsia="Times New Roman"/>
                <w:sz w:val="23"/>
                <w:szCs w:val="23"/>
                <w:lang w:eastAsia="zh-CN"/>
              </w:rPr>
            </w:pPr>
            <w:r>
              <w:rPr>
                <w:rFonts w:eastAsia="Times New Roman"/>
                <w:sz w:val="23"/>
                <w:szCs w:val="23"/>
                <w:lang w:eastAsia="zh-CN"/>
              </w:rPr>
              <w:t>24</w:t>
            </w:r>
          </w:p>
        </w:tc>
        <w:tc>
          <w:tcPr>
            <w:tcW w:w="19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proofErr w:type="spellStart"/>
            <w:r w:rsidRPr="00742540">
              <w:rPr>
                <w:color w:val="000000"/>
                <w:sz w:val="23"/>
                <w:szCs w:val="23"/>
              </w:rPr>
              <w:t>Снегоболотоход</w:t>
            </w:r>
            <w:proofErr w:type="spellEnd"/>
            <w:r w:rsidRPr="00742540">
              <w:rPr>
                <w:color w:val="000000"/>
                <w:sz w:val="23"/>
                <w:szCs w:val="23"/>
              </w:rPr>
              <w:t xml:space="preserve"> СFМОТО Х8 </w:t>
            </w:r>
            <w:proofErr w:type="gramStart"/>
            <w:r w:rsidRPr="00742540">
              <w:rPr>
                <w:color w:val="000000"/>
                <w:sz w:val="23"/>
                <w:szCs w:val="23"/>
              </w:rPr>
              <w:t>К</w:t>
            </w:r>
            <w:proofErr w:type="gramEnd"/>
            <w:r w:rsidRPr="00742540">
              <w:rPr>
                <w:color w:val="000000"/>
                <w:sz w:val="23"/>
                <w:szCs w:val="23"/>
              </w:rPr>
              <w:t>FI (тип CF800-2)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proofErr w:type="spellStart"/>
            <w:proofErr w:type="gramStart"/>
            <w:r w:rsidRPr="00742540">
              <w:rPr>
                <w:color w:val="000000"/>
                <w:sz w:val="23"/>
                <w:szCs w:val="23"/>
              </w:rPr>
              <w:t>Тр</w:t>
            </w:r>
            <w:proofErr w:type="spellEnd"/>
            <w:proofErr w:type="gramEnd"/>
          </w:p>
        </w:tc>
        <w:tc>
          <w:tcPr>
            <w:tcW w:w="13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2015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10КН3485</w:t>
            </w:r>
          </w:p>
        </w:tc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451</w:t>
            </w: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0,84</w:t>
            </w:r>
          </w:p>
        </w:tc>
        <w:tc>
          <w:tcPr>
            <w:tcW w:w="8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0,47</w:t>
            </w:r>
          </w:p>
        </w:tc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1,97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72671" w:rsidRPr="00742540" w:rsidRDefault="00172671" w:rsidP="00F13C99">
            <w:pPr>
              <w:jc w:val="right"/>
              <w:rPr>
                <w:color w:val="000000"/>
                <w:sz w:val="23"/>
                <w:szCs w:val="23"/>
              </w:rPr>
            </w:pPr>
            <w:r w:rsidRPr="00742540">
              <w:rPr>
                <w:color w:val="000000"/>
                <w:sz w:val="23"/>
                <w:szCs w:val="23"/>
              </w:rPr>
              <w:t>350,77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671" w:rsidRPr="00742540" w:rsidRDefault="008E34EE" w:rsidP="008E34E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оформление </w:t>
            </w:r>
            <w:r w:rsidRPr="008E34EE">
              <w:rPr>
                <w:color w:val="000000"/>
                <w:sz w:val="23"/>
                <w:szCs w:val="23"/>
              </w:rPr>
              <w:t>в т</w:t>
            </w:r>
            <w:r w:rsidRPr="008E34EE">
              <w:rPr>
                <w:color w:val="000000"/>
                <w:sz w:val="23"/>
                <w:szCs w:val="23"/>
              </w:rPr>
              <w:t>е</w:t>
            </w:r>
            <w:r w:rsidRPr="008E34EE">
              <w:rPr>
                <w:color w:val="000000"/>
                <w:sz w:val="23"/>
                <w:szCs w:val="23"/>
              </w:rPr>
              <w:t>чение 1 (одного) рабочего дня п</w:t>
            </w:r>
            <w:r w:rsidRPr="008E34EE">
              <w:rPr>
                <w:color w:val="000000"/>
                <w:sz w:val="23"/>
                <w:szCs w:val="23"/>
              </w:rPr>
              <w:t>о</w:t>
            </w:r>
            <w:r w:rsidRPr="008E34EE">
              <w:rPr>
                <w:color w:val="000000"/>
                <w:sz w:val="23"/>
                <w:szCs w:val="23"/>
              </w:rPr>
              <w:t xml:space="preserve">сле поступления </w:t>
            </w:r>
            <w:r w:rsidRPr="008E34EE">
              <w:rPr>
                <w:color w:val="000000"/>
                <w:sz w:val="23"/>
                <w:szCs w:val="23"/>
              </w:rPr>
              <w:lastRenderedPageBreak/>
              <w:t>соответствующего заявления</w:t>
            </w:r>
          </w:p>
        </w:tc>
      </w:tr>
      <w:tr w:rsidR="00172671" w:rsidRPr="00742540" w:rsidTr="00155516">
        <w:trPr>
          <w:trHeight w:val="372"/>
          <w:jc w:val="center"/>
        </w:trPr>
        <w:tc>
          <w:tcPr>
            <w:tcW w:w="1298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72671" w:rsidRPr="00742540" w:rsidRDefault="00172671" w:rsidP="00F13C99">
            <w:pPr>
              <w:jc w:val="center"/>
              <w:rPr>
                <w:rFonts w:eastAsia="Times New Roman"/>
                <w:b/>
                <w:bCs/>
                <w:sz w:val="23"/>
                <w:szCs w:val="23"/>
              </w:rPr>
            </w:pPr>
            <w:r w:rsidRPr="00742540">
              <w:rPr>
                <w:rFonts w:eastAsia="Times New Roman"/>
                <w:b/>
                <w:bCs/>
                <w:sz w:val="23"/>
                <w:szCs w:val="23"/>
              </w:rPr>
              <w:lastRenderedPageBreak/>
              <w:t>ИТОГО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2671" w:rsidRPr="00172671" w:rsidRDefault="00172671" w:rsidP="00BE7FA5">
            <w:pPr>
              <w:jc w:val="center"/>
              <w:rPr>
                <w:rFonts w:eastAsia="Times New Roman"/>
                <w:b/>
                <w:sz w:val="23"/>
                <w:szCs w:val="23"/>
              </w:rPr>
            </w:pPr>
            <w:r w:rsidRPr="00172671">
              <w:rPr>
                <w:b/>
                <w:color w:val="000000"/>
                <w:sz w:val="23"/>
                <w:szCs w:val="23"/>
              </w:rPr>
              <w:t>26</w:t>
            </w:r>
            <w:r w:rsidRPr="00172671">
              <w:rPr>
                <w:b/>
                <w:color w:val="000000"/>
                <w:sz w:val="23"/>
                <w:szCs w:val="23"/>
                <w:lang w:val="en-US"/>
              </w:rPr>
              <w:t> </w:t>
            </w:r>
            <w:r w:rsidRPr="00172671">
              <w:rPr>
                <w:b/>
                <w:color w:val="000000"/>
                <w:sz w:val="23"/>
                <w:szCs w:val="23"/>
              </w:rPr>
              <w:t>836,08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2671" w:rsidRPr="00742540" w:rsidRDefault="00172671" w:rsidP="00BE7FA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</w:tr>
    </w:tbl>
    <w:p w:rsidR="008F78B4" w:rsidRPr="00742540" w:rsidRDefault="008F78B4" w:rsidP="00F13C99">
      <w:pPr>
        <w:jc w:val="center"/>
        <w:rPr>
          <w:b/>
          <w:sz w:val="23"/>
          <w:szCs w:val="23"/>
        </w:rPr>
      </w:pPr>
    </w:p>
    <w:p w:rsidR="000C700A" w:rsidRPr="00742540" w:rsidRDefault="000C700A" w:rsidP="00F13C99">
      <w:pPr>
        <w:rPr>
          <w:sz w:val="23"/>
          <w:szCs w:val="23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48"/>
        <w:gridCol w:w="7348"/>
      </w:tblGrid>
      <w:tr w:rsidR="00B67A5C" w:rsidRPr="00742540" w:rsidTr="00B67A5C">
        <w:tc>
          <w:tcPr>
            <w:tcW w:w="7348" w:type="dxa"/>
          </w:tcPr>
          <w:p w:rsidR="00B67A5C" w:rsidRPr="00742540" w:rsidRDefault="00B67A5C" w:rsidP="00F13C99">
            <w:pPr>
              <w:ind w:firstLine="116"/>
              <w:jc w:val="both"/>
              <w:rPr>
                <w:b/>
                <w:sz w:val="23"/>
                <w:szCs w:val="23"/>
              </w:rPr>
            </w:pPr>
            <w:r w:rsidRPr="00742540">
              <w:rPr>
                <w:b/>
                <w:sz w:val="23"/>
                <w:szCs w:val="23"/>
              </w:rPr>
              <w:t>Стра</w:t>
            </w:r>
            <w:r w:rsidR="008E34EE">
              <w:rPr>
                <w:b/>
                <w:sz w:val="23"/>
                <w:szCs w:val="23"/>
              </w:rPr>
              <w:t>хователь</w:t>
            </w:r>
          </w:p>
          <w:p w:rsidR="00B67A5C" w:rsidRPr="00742540" w:rsidRDefault="00B67A5C" w:rsidP="00F13C99">
            <w:pPr>
              <w:ind w:right="304"/>
              <w:rPr>
                <w:i/>
                <w:iCs/>
                <w:sz w:val="23"/>
                <w:szCs w:val="23"/>
                <w:u w:val="single"/>
              </w:rPr>
            </w:pPr>
          </w:p>
          <w:p w:rsidR="001138E0" w:rsidRPr="00742540" w:rsidRDefault="001138E0" w:rsidP="00F13C99">
            <w:pPr>
              <w:ind w:right="304"/>
              <w:rPr>
                <w:i/>
                <w:iCs/>
                <w:sz w:val="23"/>
                <w:szCs w:val="23"/>
                <w:u w:val="single"/>
              </w:rPr>
            </w:pPr>
          </w:p>
          <w:p w:rsidR="00B67A5C" w:rsidRPr="00742540" w:rsidRDefault="00B67A5C" w:rsidP="00F13C99">
            <w:pPr>
              <w:ind w:right="304"/>
              <w:rPr>
                <w:spacing w:val="-2"/>
                <w:sz w:val="23"/>
                <w:szCs w:val="23"/>
              </w:rPr>
            </w:pPr>
            <w:r w:rsidRPr="00742540">
              <w:rPr>
                <w:i/>
                <w:iCs/>
                <w:sz w:val="23"/>
                <w:szCs w:val="23"/>
                <w:u w:val="single"/>
              </w:rPr>
              <w:t>указывается в информационной карте по закупочной сессии, подп</w:t>
            </w:r>
            <w:r w:rsidRPr="00742540">
              <w:rPr>
                <w:i/>
                <w:iCs/>
                <w:sz w:val="23"/>
                <w:szCs w:val="23"/>
                <w:u w:val="single"/>
              </w:rPr>
              <w:t>и</w:t>
            </w:r>
            <w:r w:rsidRPr="00742540">
              <w:rPr>
                <w:i/>
                <w:iCs/>
                <w:sz w:val="23"/>
                <w:szCs w:val="23"/>
                <w:u w:val="single"/>
              </w:rPr>
              <w:t>санной ЭЦП</w:t>
            </w:r>
          </w:p>
        </w:tc>
        <w:tc>
          <w:tcPr>
            <w:tcW w:w="7348" w:type="dxa"/>
          </w:tcPr>
          <w:p w:rsidR="00B67A5C" w:rsidRPr="00742540" w:rsidRDefault="00B67A5C" w:rsidP="00F13C99">
            <w:pPr>
              <w:jc w:val="both"/>
              <w:rPr>
                <w:b/>
                <w:spacing w:val="-2"/>
                <w:sz w:val="23"/>
                <w:szCs w:val="23"/>
              </w:rPr>
            </w:pPr>
            <w:r w:rsidRPr="00742540">
              <w:rPr>
                <w:b/>
                <w:spacing w:val="-2"/>
                <w:sz w:val="23"/>
                <w:szCs w:val="23"/>
              </w:rPr>
              <w:t xml:space="preserve">Страховщик </w:t>
            </w:r>
          </w:p>
          <w:p w:rsidR="00B67A5C" w:rsidRPr="00742540" w:rsidRDefault="00B67A5C" w:rsidP="00F13C99">
            <w:pPr>
              <w:ind w:right="-892"/>
              <w:jc w:val="both"/>
              <w:rPr>
                <w:spacing w:val="-2"/>
                <w:sz w:val="23"/>
                <w:szCs w:val="23"/>
              </w:rPr>
            </w:pPr>
          </w:p>
          <w:p w:rsidR="00B67A5C" w:rsidRPr="00742540" w:rsidRDefault="00B67A5C" w:rsidP="00F13C99">
            <w:pPr>
              <w:ind w:right="-892"/>
              <w:jc w:val="both"/>
              <w:rPr>
                <w:sz w:val="23"/>
                <w:szCs w:val="23"/>
              </w:rPr>
            </w:pPr>
          </w:p>
          <w:p w:rsidR="00B67A5C" w:rsidRPr="00742540" w:rsidRDefault="00B67A5C" w:rsidP="00F13C99">
            <w:pPr>
              <w:ind w:right="-892"/>
              <w:rPr>
                <w:spacing w:val="-2"/>
                <w:sz w:val="23"/>
                <w:szCs w:val="23"/>
              </w:rPr>
            </w:pPr>
          </w:p>
          <w:p w:rsidR="00B67A5C" w:rsidRPr="00742540" w:rsidRDefault="00B67A5C" w:rsidP="00F13C99">
            <w:pPr>
              <w:ind w:right="-892"/>
              <w:rPr>
                <w:spacing w:val="-2"/>
                <w:sz w:val="23"/>
                <w:szCs w:val="23"/>
              </w:rPr>
            </w:pPr>
            <w:r w:rsidRPr="00742540">
              <w:rPr>
                <w:spacing w:val="-2"/>
                <w:sz w:val="23"/>
                <w:szCs w:val="23"/>
              </w:rPr>
              <w:t xml:space="preserve">______________________ </w:t>
            </w:r>
            <w:r w:rsidR="00D578B3" w:rsidRPr="00742540">
              <w:rPr>
                <w:spacing w:val="-2"/>
                <w:sz w:val="23"/>
                <w:szCs w:val="23"/>
              </w:rPr>
              <w:t>_____________________</w:t>
            </w:r>
          </w:p>
          <w:p w:rsidR="00B67A5C" w:rsidRPr="00742540" w:rsidRDefault="00B67A5C" w:rsidP="00F13C99">
            <w:pPr>
              <w:ind w:right="-892"/>
              <w:rPr>
                <w:spacing w:val="-2"/>
                <w:sz w:val="23"/>
                <w:szCs w:val="23"/>
              </w:rPr>
            </w:pPr>
          </w:p>
        </w:tc>
      </w:tr>
    </w:tbl>
    <w:p w:rsidR="000C700A" w:rsidRPr="00742540" w:rsidRDefault="000C700A" w:rsidP="001138E0">
      <w:pPr>
        <w:rPr>
          <w:sz w:val="23"/>
          <w:szCs w:val="23"/>
        </w:rPr>
      </w:pPr>
    </w:p>
    <w:sectPr w:rsidR="000C700A" w:rsidRPr="00742540" w:rsidSect="006D5F4A">
      <w:pgSz w:w="16834" w:h="11909" w:orient="landscape"/>
      <w:pgMar w:top="1128" w:right="1135" w:bottom="710" w:left="993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7D00"/>
    <w:multiLevelType w:val="hybridMultilevel"/>
    <w:tmpl w:val="1DAA5B50"/>
    <w:lvl w:ilvl="0" w:tplc="C958A84C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B1235"/>
    <w:multiLevelType w:val="hybridMultilevel"/>
    <w:tmpl w:val="1FE4DA96"/>
    <w:lvl w:ilvl="0" w:tplc="80BAEA82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7C057DD"/>
    <w:multiLevelType w:val="multilevel"/>
    <w:tmpl w:val="E81E7A7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7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856" w:hanging="1440"/>
      </w:pPr>
      <w:rPr>
        <w:rFonts w:hint="default"/>
      </w:rPr>
    </w:lvl>
  </w:abstractNum>
  <w:abstractNum w:abstractNumId="3">
    <w:nsid w:val="1B292BE2"/>
    <w:multiLevelType w:val="multilevel"/>
    <w:tmpl w:val="9FB2F0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>
    <w:nsid w:val="33E33EB7"/>
    <w:multiLevelType w:val="multilevel"/>
    <w:tmpl w:val="84701F0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">
    <w:nsid w:val="58F90C7E"/>
    <w:multiLevelType w:val="multilevel"/>
    <w:tmpl w:val="E360813A"/>
    <w:lvl w:ilvl="0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9" w:hanging="10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6BE156E4"/>
    <w:multiLevelType w:val="hybridMultilevel"/>
    <w:tmpl w:val="E95C1A30"/>
    <w:lvl w:ilvl="0" w:tplc="AAE4A148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D15"/>
    <w:rsid w:val="000169B0"/>
    <w:rsid w:val="00027444"/>
    <w:rsid w:val="000908AB"/>
    <w:rsid w:val="00097B79"/>
    <w:rsid w:val="000C700A"/>
    <w:rsid w:val="00105870"/>
    <w:rsid w:val="001138E0"/>
    <w:rsid w:val="00131A3B"/>
    <w:rsid w:val="00155516"/>
    <w:rsid w:val="00157F01"/>
    <w:rsid w:val="00171D1F"/>
    <w:rsid w:val="0017219B"/>
    <w:rsid w:val="00172671"/>
    <w:rsid w:val="001B74C5"/>
    <w:rsid w:val="00207724"/>
    <w:rsid w:val="002175B0"/>
    <w:rsid w:val="002D0773"/>
    <w:rsid w:val="002F1D36"/>
    <w:rsid w:val="00306E76"/>
    <w:rsid w:val="00324D21"/>
    <w:rsid w:val="00385F10"/>
    <w:rsid w:val="00404952"/>
    <w:rsid w:val="00412936"/>
    <w:rsid w:val="00435DAC"/>
    <w:rsid w:val="00456108"/>
    <w:rsid w:val="0046240C"/>
    <w:rsid w:val="00481ADB"/>
    <w:rsid w:val="00496AA8"/>
    <w:rsid w:val="004E5D68"/>
    <w:rsid w:val="00525325"/>
    <w:rsid w:val="0053787A"/>
    <w:rsid w:val="005C60FA"/>
    <w:rsid w:val="00655144"/>
    <w:rsid w:val="0067339C"/>
    <w:rsid w:val="006D5F4A"/>
    <w:rsid w:val="00742540"/>
    <w:rsid w:val="00766EA9"/>
    <w:rsid w:val="007A4574"/>
    <w:rsid w:val="007F7AAF"/>
    <w:rsid w:val="008550B4"/>
    <w:rsid w:val="00860F5E"/>
    <w:rsid w:val="00885758"/>
    <w:rsid w:val="00887BE3"/>
    <w:rsid w:val="008907DC"/>
    <w:rsid w:val="008E34EE"/>
    <w:rsid w:val="008E56CA"/>
    <w:rsid w:val="008F78B4"/>
    <w:rsid w:val="0093066A"/>
    <w:rsid w:val="00AA455E"/>
    <w:rsid w:val="00AC4E6E"/>
    <w:rsid w:val="00AC5913"/>
    <w:rsid w:val="00B036AA"/>
    <w:rsid w:val="00B14C2C"/>
    <w:rsid w:val="00B55FB0"/>
    <w:rsid w:val="00B57768"/>
    <w:rsid w:val="00B6389F"/>
    <w:rsid w:val="00B67A5C"/>
    <w:rsid w:val="00B81CD8"/>
    <w:rsid w:val="00BC5749"/>
    <w:rsid w:val="00BE7FA5"/>
    <w:rsid w:val="00BF0696"/>
    <w:rsid w:val="00C171B6"/>
    <w:rsid w:val="00C62A16"/>
    <w:rsid w:val="00C64C96"/>
    <w:rsid w:val="00CA38B1"/>
    <w:rsid w:val="00CE6810"/>
    <w:rsid w:val="00D45A23"/>
    <w:rsid w:val="00D578B3"/>
    <w:rsid w:val="00D616B9"/>
    <w:rsid w:val="00D8139C"/>
    <w:rsid w:val="00DB5711"/>
    <w:rsid w:val="00DB7B56"/>
    <w:rsid w:val="00DC6811"/>
    <w:rsid w:val="00DD2D15"/>
    <w:rsid w:val="00DE1A12"/>
    <w:rsid w:val="00E70735"/>
    <w:rsid w:val="00F13C99"/>
    <w:rsid w:val="00F248BC"/>
    <w:rsid w:val="00F35B74"/>
    <w:rsid w:val="00F85DB6"/>
    <w:rsid w:val="00F85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F4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D5F4A"/>
    <w:pPr>
      <w:widowControl/>
      <w:autoSpaceDE/>
      <w:autoSpaceDN/>
      <w:adjustRightInd/>
      <w:spacing w:after="200" w:line="276" w:lineRule="auto"/>
    </w:pPr>
    <w:rPr>
      <w:rFonts w:eastAsiaTheme="minorHAnsi"/>
      <w:sz w:val="24"/>
      <w:szCs w:val="24"/>
      <w:lang w:eastAsia="en-US"/>
    </w:rPr>
  </w:style>
  <w:style w:type="table" w:styleId="a5">
    <w:name w:val="Table Grid"/>
    <w:basedOn w:val="a1"/>
    <w:uiPriority w:val="59"/>
    <w:rsid w:val="006D5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C700A"/>
    <w:rPr>
      <w:color w:val="0563C1" w:themeColor="hyperlink"/>
      <w:u w:val="single"/>
    </w:rPr>
  </w:style>
  <w:style w:type="character" w:customStyle="1" w:styleId="x-phmenubutton">
    <w:name w:val="x-ph__menu__button"/>
    <w:basedOn w:val="a0"/>
    <w:rsid w:val="000C700A"/>
  </w:style>
  <w:style w:type="paragraph" w:styleId="a7">
    <w:name w:val="Body Text Indent"/>
    <w:basedOn w:val="a"/>
    <w:link w:val="a8"/>
    <w:rsid w:val="008907DC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8">
    <w:name w:val="Основной текст с отступом Знак"/>
    <w:basedOn w:val="a0"/>
    <w:link w:val="a7"/>
    <w:rsid w:val="008907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90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85758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BF06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069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F4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D5F4A"/>
    <w:pPr>
      <w:widowControl/>
      <w:autoSpaceDE/>
      <w:autoSpaceDN/>
      <w:adjustRightInd/>
      <w:spacing w:after="200" w:line="276" w:lineRule="auto"/>
    </w:pPr>
    <w:rPr>
      <w:rFonts w:eastAsiaTheme="minorHAnsi"/>
      <w:sz w:val="24"/>
      <w:szCs w:val="24"/>
      <w:lang w:eastAsia="en-US"/>
    </w:rPr>
  </w:style>
  <w:style w:type="table" w:styleId="a5">
    <w:name w:val="Table Grid"/>
    <w:basedOn w:val="a1"/>
    <w:uiPriority w:val="59"/>
    <w:rsid w:val="006D5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C700A"/>
    <w:rPr>
      <w:color w:val="0563C1" w:themeColor="hyperlink"/>
      <w:u w:val="single"/>
    </w:rPr>
  </w:style>
  <w:style w:type="character" w:customStyle="1" w:styleId="x-phmenubutton">
    <w:name w:val="x-ph__menu__button"/>
    <w:basedOn w:val="a0"/>
    <w:rsid w:val="000C700A"/>
  </w:style>
  <w:style w:type="paragraph" w:styleId="a7">
    <w:name w:val="Body Text Indent"/>
    <w:basedOn w:val="a"/>
    <w:link w:val="a8"/>
    <w:rsid w:val="008907DC"/>
    <w:pPr>
      <w:widowControl/>
      <w:autoSpaceDE/>
      <w:autoSpaceDN/>
      <w:adjustRightInd/>
      <w:spacing w:after="120"/>
      <w:ind w:left="283"/>
    </w:pPr>
    <w:rPr>
      <w:rFonts w:eastAsia="Times New Roman"/>
    </w:rPr>
  </w:style>
  <w:style w:type="character" w:customStyle="1" w:styleId="a8">
    <w:name w:val="Основной текст с отступом Знак"/>
    <w:basedOn w:val="a0"/>
    <w:link w:val="a7"/>
    <w:rsid w:val="008907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890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885758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BF069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F069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66154/f4823c3311874efd0ecdfa668c9705968edbc47c/" TargetMode="External"/><Relationship Id="rId13" Type="http://schemas.openxmlformats.org/officeDocument/2006/relationships/hyperlink" Target="mailto:esofronova@krc.kareli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internet.garant.ru/" TargetMode="External"/><Relationship Id="rId12" Type="http://schemas.openxmlformats.org/officeDocument/2006/relationships/hyperlink" Target="mailto:skiriy@krc.kareli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ozlova@krc.karelia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consultant.ru/document/cons_doc_LAW_466154/f4823c3311874efd0ecdfa668c9705968edbc47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onsultant.ru/document/cons_doc_LAW_466154/f4823c3311874efd0ecdfa668c9705968edbc47c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46D8E-17B7-47E4-B6C1-62EBC505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3889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Навасардян Кристина Олеговна</dc:creator>
  <cp:lastModifiedBy>Козлова Анна Валерьевна</cp:lastModifiedBy>
  <cp:revision>6</cp:revision>
  <cp:lastPrinted>2026-06-15T11:53:00Z</cp:lastPrinted>
  <dcterms:created xsi:type="dcterms:W3CDTF">2026-06-15T09:38:00Z</dcterms:created>
  <dcterms:modified xsi:type="dcterms:W3CDTF">2026-06-15T12:14:00Z</dcterms:modified>
</cp:coreProperties>
</file>