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36" w:rsidRPr="00952B36" w:rsidRDefault="00952B36" w:rsidP="00952B36">
      <w:pPr>
        <w:spacing w:after="0" w:line="240" w:lineRule="auto"/>
        <w:jc w:val="center"/>
        <w:rPr>
          <w:b/>
          <w:bCs/>
        </w:rPr>
      </w:pPr>
      <w:r w:rsidRPr="00952B36">
        <w:rPr>
          <w:b/>
          <w:bCs/>
        </w:rPr>
        <w:t>ТЕХНИЧЕСКОЕ ЗАДАНИЕ</w:t>
      </w:r>
    </w:p>
    <w:p w:rsidR="00952B36" w:rsidRPr="00952B36" w:rsidRDefault="00952B36" w:rsidP="00952B36">
      <w:pPr>
        <w:spacing w:after="0" w:line="240" w:lineRule="auto"/>
        <w:jc w:val="center"/>
        <w:rPr>
          <w:b/>
          <w:bCs/>
        </w:rPr>
      </w:pPr>
      <w:r w:rsidRPr="00952B36">
        <w:rPr>
          <w:b/>
          <w:bCs/>
        </w:rPr>
        <w:t>на поставку палаток кемпинговых</w:t>
      </w:r>
    </w:p>
    <w:p w:rsidR="00952B36" w:rsidRPr="00952B36" w:rsidRDefault="00952B36" w:rsidP="00952B36">
      <w:pPr>
        <w:spacing w:after="0" w:line="240" w:lineRule="auto"/>
        <w:jc w:val="center"/>
      </w:pPr>
      <w:r w:rsidRPr="00952B36">
        <w:t>(в рамках Федерального закона от 05.04.2013 № 44-ФЗ)</w:t>
      </w:r>
    </w:p>
    <w:p w:rsidR="00952B36" w:rsidRDefault="00952B36" w:rsidP="00952B36">
      <w:pPr>
        <w:spacing w:after="0" w:line="240" w:lineRule="auto"/>
        <w:jc w:val="center"/>
      </w:pPr>
    </w:p>
    <w:p w:rsidR="00C5075E" w:rsidRDefault="00C5075E" w:rsidP="00952B36">
      <w:pPr>
        <w:spacing w:after="0" w:line="240" w:lineRule="auto"/>
        <w:jc w:val="center"/>
      </w:pPr>
    </w:p>
    <w:p w:rsidR="00C5075E" w:rsidRDefault="00C5075E" w:rsidP="00952B36">
      <w:pPr>
        <w:spacing w:after="0" w:line="240" w:lineRule="auto"/>
        <w:jc w:val="center"/>
      </w:pPr>
    </w:p>
    <w:p w:rsidR="00C5075E" w:rsidRDefault="00C5075E" w:rsidP="00952B36">
      <w:pPr>
        <w:spacing w:after="0" w:line="240" w:lineRule="auto"/>
        <w:jc w:val="center"/>
      </w:pPr>
      <w:r w:rsidRPr="00C5075E">
        <w:drawing>
          <wp:inline distT="0" distB="0" distL="0" distR="0">
            <wp:extent cx="5212595" cy="5099221"/>
            <wp:effectExtent l="19050" t="0" r="7105" b="0"/>
            <wp:docPr id="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818" t="17595" r="26965" b="1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595" cy="509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5E" w:rsidRDefault="00C5075E" w:rsidP="00952B36">
      <w:pPr>
        <w:spacing w:after="0" w:line="240" w:lineRule="auto"/>
        <w:jc w:val="center"/>
      </w:pPr>
    </w:p>
    <w:p w:rsidR="00C5075E" w:rsidRDefault="00C5075E" w:rsidP="00952B36">
      <w:pPr>
        <w:spacing w:after="0" w:line="240" w:lineRule="auto"/>
        <w:jc w:val="center"/>
      </w:pPr>
    </w:p>
    <w:p w:rsidR="00C5075E" w:rsidRPr="00952B36" w:rsidRDefault="00C5075E" w:rsidP="00952B36">
      <w:pPr>
        <w:spacing w:after="0" w:line="240" w:lineRule="auto"/>
        <w:jc w:val="center"/>
      </w:pPr>
    </w:p>
    <w:p w:rsidR="00952B36" w:rsidRPr="00952B36" w:rsidRDefault="00952B36" w:rsidP="00952B36">
      <w:pPr>
        <w:spacing w:after="0" w:line="240" w:lineRule="auto"/>
        <w:rPr>
          <w:b/>
          <w:bCs/>
        </w:rPr>
      </w:pPr>
      <w:r w:rsidRPr="00952B36">
        <w:rPr>
          <w:b/>
          <w:bCs/>
        </w:rPr>
        <w:t>1. Общие сведения о закупке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3"/>
        <w:gridCol w:w="7833"/>
      </w:tblGrid>
      <w:tr w:rsidR="00952B36" w:rsidRPr="00952B36" w:rsidTr="00952B36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Значение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Заказчик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Федеральное государственное бюджетное учреждение науки Институт тектоники и геофизики им. Ю.А. Косыгина Дальневосточного отделения Российской академии наук (</w:t>
            </w:r>
            <w:proofErr w:type="spellStart"/>
            <w:r w:rsidRPr="00952B36">
              <w:t>ИТиГ</w:t>
            </w:r>
            <w:proofErr w:type="spellEnd"/>
            <w:r w:rsidRPr="00952B36">
              <w:t xml:space="preserve"> ДВО РАН)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Почтовый адрес заказчика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 xml:space="preserve">680000, г. Хабаровск, ул. Ким </w:t>
            </w:r>
            <w:proofErr w:type="gramStart"/>
            <w:r w:rsidRPr="00952B36">
              <w:t>Ю</w:t>
            </w:r>
            <w:proofErr w:type="gramEnd"/>
            <w:r w:rsidRPr="00952B36">
              <w:t xml:space="preserve"> </w:t>
            </w:r>
            <w:proofErr w:type="spellStart"/>
            <w:r w:rsidRPr="00952B36">
              <w:t>Чена</w:t>
            </w:r>
            <w:proofErr w:type="spellEnd"/>
            <w:r w:rsidRPr="00952B36">
              <w:t>, д. 65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Контактное лицо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Баратова Юлия Евгеньевна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Телефон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+7 914 427 07 11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Электронная почта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itigdvoran@yandex.ru</w:t>
            </w:r>
          </w:p>
        </w:tc>
      </w:tr>
    </w:tbl>
    <w:p w:rsidR="00C5075E" w:rsidRDefault="00C5075E" w:rsidP="00952B36">
      <w:pPr>
        <w:spacing w:after="0" w:line="240" w:lineRule="auto"/>
        <w:rPr>
          <w:b/>
          <w:bCs/>
        </w:rPr>
      </w:pPr>
    </w:p>
    <w:p w:rsidR="00C5075E" w:rsidRDefault="00C5075E" w:rsidP="00952B36">
      <w:pPr>
        <w:spacing w:after="0" w:line="240" w:lineRule="auto"/>
        <w:rPr>
          <w:b/>
          <w:bCs/>
        </w:rPr>
      </w:pPr>
    </w:p>
    <w:p w:rsidR="00C5075E" w:rsidRDefault="00C5075E" w:rsidP="00952B36">
      <w:pPr>
        <w:spacing w:after="0" w:line="240" w:lineRule="auto"/>
        <w:rPr>
          <w:b/>
          <w:bCs/>
        </w:rPr>
      </w:pPr>
    </w:p>
    <w:p w:rsidR="00952B36" w:rsidRPr="00952B36" w:rsidRDefault="00952B36" w:rsidP="00952B36">
      <w:pPr>
        <w:spacing w:after="0" w:line="240" w:lineRule="auto"/>
        <w:rPr>
          <w:b/>
          <w:bCs/>
        </w:rPr>
      </w:pPr>
      <w:r w:rsidRPr="00952B36">
        <w:rPr>
          <w:b/>
          <w:bCs/>
        </w:rPr>
        <w:lastRenderedPageBreak/>
        <w:t>2. Объект закупки и коды классификаторов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0"/>
        <w:gridCol w:w="5106"/>
      </w:tblGrid>
      <w:tr w:rsidR="00952B36" w:rsidRPr="00952B36" w:rsidTr="00952B36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Значение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Палатка кемпинговая туристическая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6 (шесть) штук</w:t>
            </w:r>
          </w:p>
        </w:tc>
      </w:tr>
    </w:tbl>
    <w:p w:rsidR="00952B36" w:rsidRPr="00952B36" w:rsidRDefault="00952B36" w:rsidP="00952B36">
      <w:pPr>
        <w:spacing w:after="0" w:line="240" w:lineRule="auto"/>
        <w:rPr>
          <w:b/>
          <w:bCs/>
        </w:rPr>
      </w:pPr>
      <w:r w:rsidRPr="00952B36">
        <w:rPr>
          <w:b/>
          <w:bCs/>
        </w:rPr>
        <w:t>3. Требования к товару</w:t>
      </w:r>
    </w:p>
    <w:p w:rsidR="00952B36" w:rsidRPr="00952B36" w:rsidRDefault="00952B36" w:rsidP="00952B36">
      <w:pPr>
        <w:numPr>
          <w:ilvl w:val="0"/>
          <w:numId w:val="1"/>
        </w:numPr>
        <w:spacing w:after="0" w:line="240" w:lineRule="auto"/>
      </w:pPr>
      <w:r w:rsidRPr="00952B36">
        <w:rPr>
          <w:b/>
          <w:bCs/>
        </w:rPr>
        <w:t>Наименование и модель:</w:t>
      </w:r>
      <w:r w:rsidRPr="00952B36">
        <w:t> Палатка кемпинговая (или эквивалент) с параметрами, указанными в таблице ниже.</w:t>
      </w:r>
    </w:p>
    <w:p w:rsidR="00952B36" w:rsidRPr="00952B36" w:rsidRDefault="00952B36" w:rsidP="00952B36">
      <w:pPr>
        <w:numPr>
          <w:ilvl w:val="0"/>
          <w:numId w:val="1"/>
        </w:numPr>
        <w:spacing w:after="0" w:line="240" w:lineRule="auto"/>
      </w:pPr>
      <w:r w:rsidRPr="00952B36">
        <w:rPr>
          <w:b/>
          <w:bCs/>
        </w:rPr>
        <w:t>Назначение:</w:t>
      </w:r>
      <w:r w:rsidRPr="00952B36">
        <w:t> Обеспечение временного укрытия для сотрудников института в полевых условиях, при проведении экспедиционных работ, рыбалки и кемпинга.</w:t>
      </w:r>
    </w:p>
    <w:p w:rsidR="00952B36" w:rsidRPr="00952B36" w:rsidRDefault="00952B36" w:rsidP="00952B36">
      <w:pPr>
        <w:numPr>
          <w:ilvl w:val="0"/>
          <w:numId w:val="1"/>
        </w:numPr>
        <w:spacing w:after="0" w:line="240" w:lineRule="auto"/>
      </w:pPr>
      <w:r w:rsidRPr="00952B36">
        <w:rPr>
          <w:b/>
          <w:bCs/>
        </w:rPr>
        <w:t>Технические и функциональные характеристики</w:t>
      </w:r>
      <w:r w:rsidRPr="00952B36">
        <w:t> (в расчете на одну палатку):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8"/>
        <w:gridCol w:w="2748"/>
        <w:gridCol w:w="4440"/>
      </w:tblGrid>
      <w:tr w:rsidR="00952B36" w:rsidRPr="00952B36" w:rsidTr="00952B36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Требуемое значение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Обоснование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Тип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Палатка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Классификация товара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Назначение палатки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proofErr w:type="gramStart"/>
            <w:r w:rsidRPr="00952B36">
              <w:t>Кемпинговая</w:t>
            </w:r>
            <w:proofErr w:type="gramEnd"/>
            <w:r w:rsidRPr="00952B36">
              <w:t xml:space="preserve"> / для рыбалки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Использование в полевых условиях и на оборудованных стоянках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Количество мест в палатке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4 (четыре)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Для размещения группы сотрудников с оборудованием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Количество комнат палатки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1 (одна)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Позволяет эффективно использовать внутреннее пространство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 xml:space="preserve">Внешний размер </w:t>
            </w:r>
            <w:proofErr w:type="spellStart"/>
            <w:r w:rsidRPr="00952B36">
              <w:rPr>
                <w:b/>
                <w:bCs/>
              </w:rPr>
              <w:t>ДхШхВ</w:t>
            </w:r>
            <w:proofErr w:type="spellEnd"/>
            <w:r w:rsidRPr="00952B36">
              <w:rPr>
                <w:b/>
                <w:bCs/>
              </w:rPr>
              <w:t>, см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Не менее 240 × 240 × 170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Просторное внутреннее пространство, возможность находиться в полный рост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 xml:space="preserve">Внутренний размер </w:t>
            </w:r>
            <w:proofErr w:type="spellStart"/>
            <w:r w:rsidRPr="00952B36">
              <w:rPr>
                <w:b/>
                <w:bCs/>
              </w:rPr>
              <w:t>ДхШхВ</w:t>
            </w:r>
            <w:proofErr w:type="spellEnd"/>
            <w:r w:rsidRPr="00952B36">
              <w:rPr>
                <w:b/>
                <w:bCs/>
              </w:rPr>
              <w:t>, см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Не менее 230 × 230 × 150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Обеспечивает комфортное размещение 4 человек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Сезон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 xml:space="preserve">Летний, Демисезонный, </w:t>
            </w:r>
            <w:proofErr w:type="spellStart"/>
            <w:r w:rsidRPr="00952B36">
              <w:t>Трехсезонный</w:t>
            </w:r>
            <w:proofErr w:type="spell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Для проведения работ в основной полевой сезон на Дальнем Востоке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Геометрия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Полусфера / Купол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Обеспечивает устойчивость и хорошую обтекаемость ветром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Конструкция палатки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Однослойная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Обеспечивает защиту от осадков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Автоматическая установка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Да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Критично для быстрой установки одним человеком в полевых условиях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Тип каркаса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Внешний, материал – стекловолокно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Обеспечивает легкость и гибкость конструкции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 xml:space="preserve">Водостойкость тента, </w:t>
            </w:r>
            <w:proofErr w:type="gramStart"/>
            <w:r w:rsidRPr="00952B36">
              <w:rPr>
                <w:b/>
                <w:bCs/>
              </w:rPr>
              <w:t>мм</w:t>
            </w:r>
            <w:proofErr w:type="gramEnd"/>
            <w:r w:rsidRPr="00952B36">
              <w:rPr>
                <w:b/>
                <w:bCs/>
              </w:rPr>
              <w:t xml:space="preserve"> в.ст.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Не менее 3000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Защита от обильных осадков, характерных для региона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 xml:space="preserve">Водостойкость дна, </w:t>
            </w:r>
            <w:proofErr w:type="gramStart"/>
            <w:r w:rsidRPr="00952B36">
              <w:rPr>
                <w:b/>
                <w:bCs/>
              </w:rPr>
              <w:t>мм</w:t>
            </w:r>
            <w:proofErr w:type="gramEnd"/>
            <w:r w:rsidRPr="00952B36">
              <w:rPr>
                <w:b/>
                <w:bCs/>
              </w:rPr>
              <w:t xml:space="preserve"> в.ст.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Не менее 3000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Защита от влаги от земли и стоячей воды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 xml:space="preserve">Вес, </w:t>
            </w:r>
            <w:proofErr w:type="gramStart"/>
            <w:r w:rsidRPr="00952B36">
              <w:rPr>
                <w:b/>
                <w:bCs/>
              </w:rPr>
              <w:t>кг</w:t>
            </w:r>
            <w:proofErr w:type="gram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Не более 5,5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Критично для транспортировки в отдаленные районы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Страна-изготовитель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Китай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Допустимо для товаров данной категории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Цвет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Хаки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 xml:space="preserve">Немаркий и практичный цвет для полевых </w:t>
            </w:r>
            <w:r w:rsidRPr="00952B36">
              <w:lastRenderedPageBreak/>
              <w:t>условий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lastRenderedPageBreak/>
              <w:t>Количество входов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2 (два)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Обеспечивает сквозную вентиляцию и удобство использования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Количество тамбуров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1 (один)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Для хранения полевого оборудования, обуви и снаряжения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 xml:space="preserve">Размер в сложенном виде </w:t>
            </w:r>
            <w:proofErr w:type="spellStart"/>
            <w:r w:rsidRPr="00952B36">
              <w:rPr>
                <w:b/>
                <w:bCs/>
              </w:rPr>
              <w:t>ДхШхВ</w:t>
            </w:r>
            <w:proofErr w:type="spellEnd"/>
            <w:r w:rsidRPr="00952B36">
              <w:rPr>
                <w:b/>
                <w:bCs/>
              </w:rPr>
              <w:t>, см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Не более 90 × 18 × 18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Для удобства транспортировки и хранения в автомобиле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Герметизация швов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Проклеены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Для предотвращения протекания при дожде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Москитная сетка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Да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Обязательная защита от комаров и мошки в таежной зоне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Материал тента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Оксфорд (</w:t>
            </w:r>
            <w:proofErr w:type="spellStart"/>
            <w:r w:rsidRPr="00952B36">
              <w:t>Oxford</w:t>
            </w:r>
            <w:proofErr w:type="spellEnd"/>
            <w:r w:rsidRPr="00952B36">
              <w:t>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Износостойкий, практичный, влагостойкий материал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Материал дна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Полиэтилен (PE)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Прочный и водонепроницаемый материал для защиты от влаги от земли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Материал каркаса палатки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Стекловолокно (</w:t>
            </w:r>
            <w:proofErr w:type="spellStart"/>
            <w:r w:rsidRPr="00952B36">
              <w:t>Fiberglass</w:t>
            </w:r>
            <w:proofErr w:type="spellEnd"/>
            <w:r w:rsidRPr="00952B36">
              <w:t>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Легкий, гибкий и устойчивый материал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Гарантия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Не менее 1 года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Стандартный гарантийный срок для туристического снаряжения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Вид палатки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Палатка для рыбалки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Многофункциональное использование в полевых условиях</w:t>
            </w:r>
          </w:p>
        </w:tc>
      </w:tr>
    </w:tbl>
    <w:p w:rsidR="00952B36" w:rsidRPr="00952B36" w:rsidRDefault="00952B36" w:rsidP="00952B36">
      <w:pPr>
        <w:spacing w:after="0" w:line="240" w:lineRule="auto"/>
      </w:pPr>
    </w:p>
    <w:p w:rsidR="00952B36" w:rsidRPr="00952B36" w:rsidRDefault="00952B36" w:rsidP="00952B36">
      <w:pPr>
        <w:spacing w:after="0" w:line="240" w:lineRule="auto"/>
        <w:rPr>
          <w:b/>
          <w:bCs/>
        </w:rPr>
      </w:pPr>
      <w:r w:rsidRPr="00952B36">
        <w:rPr>
          <w:b/>
          <w:bCs/>
        </w:rPr>
        <w:t>4. Требования к качеству и безопасности</w:t>
      </w:r>
    </w:p>
    <w:p w:rsidR="00952B36" w:rsidRPr="00952B36" w:rsidRDefault="00952B36" w:rsidP="00952B36">
      <w:pPr>
        <w:spacing w:after="0" w:line="240" w:lineRule="auto"/>
      </w:pPr>
      <w:r w:rsidRPr="00952B36">
        <w:t>Товар должен быть новым, не бывшим в употреблении, не восстановленным, не являющимся демонстрационным образцом. Соответствовать требованиям технических регламентов Таможенного союза и нормам ГОСТ для туристического снаряжения. Поставщик обязан предоставить гарантию качества на товар.</w:t>
      </w:r>
    </w:p>
    <w:p w:rsidR="00952B36" w:rsidRPr="00952B36" w:rsidRDefault="00952B36" w:rsidP="00952B36">
      <w:pPr>
        <w:spacing w:after="0" w:line="240" w:lineRule="auto"/>
      </w:pPr>
    </w:p>
    <w:p w:rsidR="00952B36" w:rsidRPr="00952B36" w:rsidRDefault="00952B36" w:rsidP="00952B36">
      <w:pPr>
        <w:spacing w:after="0" w:line="240" w:lineRule="auto"/>
        <w:rPr>
          <w:b/>
          <w:bCs/>
        </w:rPr>
      </w:pPr>
      <w:r w:rsidRPr="00952B36">
        <w:rPr>
          <w:b/>
          <w:bCs/>
        </w:rPr>
        <w:t>5. Условия поставки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1"/>
        <w:gridCol w:w="7535"/>
      </w:tblGrid>
      <w:tr w:rsidR="00952B36" w:rsidRPr="00952B36" w:rsidTr="00952B36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  <w:rPr>
                <w:b/>
                <w:bCs/>
              </w:rPr>
            </w:pPr>
            <w:r w:rsidRPr="00952B36">
              <w:rPr>
                <w:b/>
                <w:bCs/>
              </w:rPr>
              <w:t>Требование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Срок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Не позднее </w:t>
            </w:r>
            <w:r w:rsidRPr="00952B36">
              <w:rPr>
                <w:b/>
                <w:bCs/>
              </w:rPr>
              <w:t>8 июля 2026 года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Место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 xml:space="preserve">680000, г. Хабаровск, ул. Ким </w:t>
            </w:r>
            <w:proofErr w:type="gramStart"/>
            <w:r w:rsidRPr="00952B36">
              <w:t>Ю</w:t>
            </w:r>
            <w:proofErr w:type="gramEnd"/>
            <w:r w:rsidRPr="00952B36">
              <w:t xml:space="preserve"> </w:t>
            </w:r>
            <w:proofErr w:type="spellStart"/>
            <w:r w:rsidRPr="00952B36">
              <w:t>Чена</w:t>
            </w:r>
            <w:proofErr w:type="spellEnd"/>
            <w:r w:rsidRPr="00952B36">
              <w:t>, д. 65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Порядок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Поставка осуществляется одной партией из 6 (шести) палаток. Поставщик обязан передать товар ответственному лицу Заказчика в рабочие часы. Приемка производится по количеству, комплектности и внешнему виду.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Комплектация (на каждую палатку)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Палатка, колышки, ветровые оттяжки, сумка для хранения</w:t>
            </w:r>
          </w:p>
        </w:tc>
      </w:tr>
      <w:tr w:rsidR="00952B36" w:rsidRPr="00952B36" w:rsidTr="00952B36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rPr>
                <w:b/>
                <w:bCs/>
              </w:rPr>
              <w:t>Упаковка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952B36" w:rsidRPr="00952B36" w:rsidRDefault="00952B36" w:rsidP="00952B36">
            <w:pPr>
              <w:spacing w:after="0" w:line="240" w:lineRule="auto"/>
            </w:pPr>
            <w:r w:rsidRPr="00952B36">
              <w:t>Каждая палатка должна быть упакована в индивидуальную заводскую упаковку, обеспечивающую сохранность при транспортировке.</w:t>
            </w:r>
          </w:p>
        </w:tc>
      </w:tr>
    </w:tbl>
    <w:p w:rsidR="00952B36" w:rsidRPr="00952B36" w:rsidRDefault="00952B36" w:rsidP="00952B36">
      <w:pPr>
        <w:spacing w:after="0" w:line="240" w:lineRule="auto"/>
      </w:pPr>
    </w:p>
    <w:p w:rsidR="00952B36" w:rsidRPr="00952B36" w:rsidRDefault="00952B36" w:rsidP="00952B36">
      <w:pPr>
        <w:spacing w:after="0" w:line="240" w:lineRule="auto"/>
        <w:rPr>
          <w:b/>
          <w:bCs/>
        </w:rPr>
      </w:pPr>
      <w:r w:rsidRPr="00952B36">
        <w:rPr>
          <w:b/>
          <w:bCs/>
        </w:rPr>
        <w:t>6. Гарантийные обязательства</w:t>
      </w:r>
    </w:p>
    <w:p w:rsidR="00952B36" w:rsidRPr="00952B36" w:rsidRDefault="00952B36" w:rsidP="00952B36">
      <w:pPr>
        <w:spacing w:after="0" w:line="240" w:lineRule="auto"/>
      </w:pPr>
      <w:r w:rsidRPr="00952B36">
        <w:lastRenderedPageBreak/>
        <w:t xml:space="preserve">Гарантийный срок на товар должен составлять не менее 1 года </w:t>
      </w:r>
      <w:proofErr w:type="gramStart"/>
      <w:r w:rsidRPr="00952B36">
        <w:t>с даты поставки</w:t>
      </w:r>
      <w:proofErr w:type="gramEnd"/>
      <w:r w:rsidRPr="00952B36">
        <w:t>. Поставщик обязан обеспечить замену некачественного товара в течение гарантийного срока.</w:t>
      </w:r>
    </w:p>
    <w:p w:rsidR="00952B36" w:rsidRPr="00952B36" w:rsidRDefault="00952B36" w:rsidP="00952B36">
      <w:pPr>
        <w:spacing w:after="0" w:line="240" w:lineRule="auto"/>
      </w:pPr>
    </w:p>
    <w:sectPr w:rsidR="00952B36" w:rsidRPr="00952B36" w:rsidSect="00952B36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5339E"/>
    <w:multiLevelType w:val="multilevel"/>
    <w:tmpl w:val="F726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52B36"/>
    <w:rsid w:val="004C24D7"/>
    <w:rsid w:val="00952B36"/>
    <w:rsid w:val="00C5075E"/>
    <w:rsid w:val="00E2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540">
          <w:marLeft w:val="571"/>
          <w:marRight w:val="5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776">
          <w:marLeft w:val="571"/>
          <w:marRight w:val="5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5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25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Bes</cp:lastModifiedBy>
  <cp:revision>2</cp:revision>
  <dcterms:created xsi:type="dcterms:W3CDTF">2026-06-24T06:10:00Z</dcterms:created>
  <dcterms:modified xsi:type="dcterms:W3CDTF">2026-06-24T06:54:00Z</dcterms:modified>
</cp:coreProperties>
</file>