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1D72" w14:textId="77777777" w:rsidR="00DE26ED" w:rsidRDefault="00DE26ED" w:rsidP="00DE26ED">
      <w:pPr>
        <w:pStyle w:val="5"/>
        <w:shd w:val="clear" w:color="auto" w:fill="auto"/>
        <w:spacing w:line="254" w:lineRule="exact"/>
        <w:ind w:firstLine="360"/>
        <w:jc w:val="both"/>
      </w:pPr>
    </w:p>
    <w:p w14:paraId="6F845B7A" w14:textId="1B4806B9" w:rsidR="00D1142A" w:rsidRDefault="00ED5384" w:rsidP="00F22656">
      <w:pPr>
        <w:pStyle w:val="a3"/>
        <w:jc w:val="center"/>
        <w:rPr>
          <w:rFonts w:eastAsia="Arial Unicode MS"/>
          <w:b/>
          <w:bCs/>
        </w:rPr>
      </w:pPr>
      <w:r w:rsidRPr="0048498B">
        <w:rPr>
          <w:rFonts w:eastAsia="Arial Unicode MS"/>
          <w:b/>
          <w:bCs/>
        </w:rPr>
        <w:t>КОНТРАКТ №</w:t>
      </w:r>
      <w:r w:rsidR="00990D5C">
        <w:rPr>
          <w:rFonts w:eastAsia="Arial Unicode MS"/>
          <w:b/>
          <w:bCs/>
        </w:rPr>
        <w:t xml:space="preserve"> </w:t>
      </w:r>
      <w:r w:rsidR="00EE6C68">
        <w:rPr>
          <w:rFonts w:eastAsia="Arial Unicode MS"/>
          <w:b/>
          <w:bCs/>
        </w:rPr>
        <w:t>____________</w:t>
      </w:r>
    </w:p>
    <w:p w14:paraId="43B658F2" w14:textId="77777777" w:rsidR="00D71DBA" w:rsidRPr="0048498B" w:rsidRDefault="00D71DBA" w:rsidP="00F22656">
      <w:pPr>
        <w:pStyle w:val="a3"/>
        <w:jc w:val="center"/>
      </w:pPr>
    </w:p>
    <w:p w14:paraId="457F1F0B" w14:textId="68DA37FA" w:rsidR="00F22656" w:rsidRPr="0048498B" w:rsidRDefault="00F22656" w:rsidP="00F22656">
      <w:pPr>
        <w:pStyle w:val="a3"/>
        <w:jc w:val="center"/>
      </w:pPr>
      <w:r w:rsidRPr="0048498B">
        <w:t xml:space="preserve">г. Хабаровск                                                 </w:t>
      </w:r>
      <w:r w:rsidR="00D71DBA">
        <w:t xml:space="preserve">                            </w:t>
      </w:r>
      <w:r w:rsidRPr="0048498B">
        <w:t xml:space="preserve">      </w:t>
      </w:r>
      <w:proofErr w:type="gramStart"/>
      <w:r w:rsidRPr="0048498B">
        <w:t xml:space="preserve">   «</w:t>
      </w:r>
      <w:proofErr w:type="gramEnd"/>
      <w:r w:rsidRPr="0048498B">
        <w:t xml:space="preserve"> ___» _____________20</w:t>
      </w:r>
      <w:r w:rsidR="00123E7B">
        <w:t>2</w:t>
      </w:r>
      <w:r w:rsidR="00821998">
        <w:t>6</w:t>
      </w:r>
      <w:r w:rsidRPr="0048498B">
        <w:t>г.</w:t>
      </w:r>
    </w:p>
    <w:p w14:paraId="38D6CEC0" w14:textId="77777777" w:rsidR="00D627AC" w:rsidRPr="0048498B" w:rsidRDefault="00D627AC" w:rsidP="00F22656">
      <w:pPr>
        <w:jc w:val="both"/>
        <w:rPr>
          <w:sz w:val="24"/>
        </w:rPr>
      </w:pPr>
    </w:p>
    <w:p w14:paraId="23C668DA" w14:textId="4C3159A7" w:rsidR="007B6AA1" w:rsidRPr="003149EC" w:rsidRDefault="003149EC" w:rsidP="003149EC">
      <w:pPr>
        <w:tabs>
          <w:tab w:val="left" w:pos="-709"/>
        </w:tabs>
        <w:ind w:firstLine="709"/>
        <w:jc w:val="both"/>
        <w:rPr>
          <w:b/>
          <w:sz w:val="24"/>
        </w:rPr>
      </w:pPr>
      <w:r w:rsidRPr="003149EC">
        <w:rPr>
          <w:b/>
          <w:sz w:val="24"/>
        </w:rPr>
        <w:t>КРАЕВОЕ</w:t>
      </w:r>
      <w:r>
        <w:rPr>
          <w:b/>
          <w:sz w:val="24"/>
        </w:rPr>
        <w:t xml:space="preserve"> </w:t>
      </w:r>
      <w:r w:rsidRPr="003149EC">
        <w:rPr>
          <w:b/>
          <w:sz w:val="24"/>
        </w:rPr>
        <w:t>ГОСУДАРСТВЕННОЕ БЮДЖЕТНОЕ</w:t>
      </w:r>
      <w:r>
        <w:rPr>
          <w:b/>
          <w:sz w:val="24"/>
        </w:rPr>
        <w:t xml:space="preserve"> </w:t>
      </w:r>
      <w:r w:rsidRPr="003149EC">
        <w:rPr>
          <w:b/>
          <w:sz w:val="24"/>
        </w:rPr>
        <w:t>ОБЩЕОБРАЗОВАТЕЛЬНОЕ УЧРЕЖДЕНИЕ ''СПЕЦИАЛЬНОЕ УЧЕБНО-ВОСПИТАТЕЛЬНОЕ УЧРЕЖДЕНИЕ ''ХАБАРОВСКИЙ КРАЕВОЙ ЦЕНТР ПЕДАГОГИЧЕСКОЙ РЕАБИЛИТАЦИИ''</w:t>
      </w:r>
      <w:r w:rsidRPr="00E616D6">
        <w:rPr>
          <w:bCs/>
          <w:sz w:val="24"/>
        </w:rPr>
        <w:t xml:space="preserve">, именуемый в дальнейшем «Заказчик», в лице, директора </w:t>
      </w:r>
      <w:proofErr w:type="spellStart"/>
      <w:r w:rsidRPr="00E616D6">
        <w:rPr>
          <w:bCs/>
          <w:sz w:val="24"/>
        </w:rPr>
        <w:t>Петрынина</w:t>
      </w:r>
      <w:proofErr w:type="spellEnd"/>
      <w:r w:rsidRPr="00E616D6">
        <w:rPr>
          <w:bCs/>
          <w:sz w:val="24"/>
        </w:rPr>
        <w:t xml:space="preserve"> Александра Геннадьевича, действующего на основании Устава с одной стороны</w:t>
      </w:r>
      <w:r w:rsidRPr="003149EC">
        <w:rPr>
          <w:b/>
          <w:sz w:val="24"/>
        </w:rPr>
        <w:t>,</w:t>
      </w:r>
      <w:r w:rsidR="00D24FCC" w:rsidRPr="0048498B">
        <w:rPr>
          <w:sz w:val="24"/>
        </w:rPr>
        <w:t xml:space="preserve"> и</w:t>
      </w:r>
      <w:r w:rsidR="00F06577">
        <w:rPr>
          <w:sz w:val="24"/>
        </w:rPr>
        <w:t xml:space="preserve"> </w:t>
      </w:r>
      <w:r w:rsidR="00A81BBD">
        <w:rPr>
          <w:b/>
          <w:bCs/>
          <w:sz w:val="24"/>
        </w:rPr>
        <w:t xml:space="preserve">     </w:t>
      </w:r>
      <w:r w:rsidR="00990D5C" w:rsidRPr="0048498B">
        <w:rPr>
          <w:sz w:val="24"/>
        </w:rPr>
        <w:t>именуемо</w:t>
      </w:r>
      <w:r w:rsidR="00990D5C">
        <w:rPr>
          <w:sz w:val="24"/>
        </w:rPr>
        <w:t>е</w:t>
      </w:r>
      <w:r w:rsidR="00990D5C" w:rsidRPr="0048498B">
        <w:rPr>
          <w:sz w:val="24"/>
        </w:rPr>
        <w:t xml:space="preserve"> в дальнейшем «Проектировщик», </w:t>
      </w:r>
      <w:r w:rsidR="00990D5C" w:rsidRPr="008E1617">
        <w:rPr>
          <w:sz w:val="24"/>
        </w:rPr>
        <w:t>действующий на основании</w:t>
      </w:r>
      <w:r w:rsidR="00A81BBD">
        <w:rPr>
          <w:sz w:val="24"/>
        </w:rPr>
        <w:t xml:space="preserve">     </w:t>
      </w:r>
      <w:r w:rsidR="009C5FC4" w:rsidRPr="0048498B">
        <w:rPr>
          <w:sz w:val="24"/>
        </w:rPr>
        <w:t xml:space="preserve">, </w:t>
      </w:r>
      <w:r w:rsidR="00D1142A" w:rsidRPr="0048498B">
        <w:rPr>
          <w:sz w:val="24"/>
        </w:rPr>
        <w:t>с другой стороны, именуемые</w:t>
      </w:r>
      <w:r w:rsidR="00F06577">
        <w:rPr>
          <w:sz w:val="24"/>
        </w:rPr>
        <w:t xml:space="preserve"> </w:t>
      </w:r>
      <w:r w:rsidR="00C87D7A" w:rsidRPr="0048498B">
        <w:rPr>
          <w:sz w:val="24"/>
        </w:rPr>
        <w:t>в дальнейшем с</w:t>
      </w:r>
      <w:r w:rsidR="00A8689A" w:rsidRPr="0048498B">
        <w:rPr>
          <w:sz w:val="24"/>
        </w:rPr>
        <w:t>тороны</w:t>
      </w:r>
      <w:r w:rsidR="007C57AD" w:rsidRPr="0048498B">
        <w:rPr>
          <w:sz w:val="24"/>
        </w:rPr>
        <w:t>,</w:t>
      </w:r>
      <w:r w:rsidR="00F06577">
        <w:rPr>
          <w:sz w:val="24"/>
        </w:rPr>
        <w:t xml:space="preserve"> </w:t>
      </w:r>
      <w:r w:rsidR="00ED5384" w:rsidRPr="0048498B">
        <w:rPr>
          <w:sz w:val="24"/>
        </w:rPr>
        <w:t>на основании</w:t>
      </w:r>
      <w:r w:rsidR="00F06577">
        <w:rPr>
          <w:sz w:val="24"/>
        </w:rPr>
        <w:t xml:space="preserve"> </w:t>
      </w:r>
      <w:r w:rsidR="00ED5384" w:rsidRPr="0048498B">
        <w:rPr>
          <w:sz w:val="24"/>
        </w:rPr>
        <w:t xml:space="preserve">п. </w:t>
      </w:r>
      <w:r w:rsidR="00123E7B">
        <w:rPr>
          <w:sz w:val="24"/>
        </w:rPr>
        <w:t>5</w:t>
      </w:r>
      <w:r w:rsidR="00ED5384" w:rsidRPr="0048498B">
        <w:rPr>
          <w:sz w:val="24"/>
        </w:rPr>
        <w:t xml:space="preserve">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p>
    <w:p w14:paraId="0DB14984" w14:textId="77777777" w:rsidR="00B7768B" w:rsidRPr="0048498B" w:rsidRDefault="00B7768B" w:rsidP="00B7768B">
      <w:pPr>
        <w:tabs>
          <w:tab w:val="left" w:pos="-709"/>
        </w:tabs>
        <w:ind w:firstLine="540"/>
        <w:jc w:val="both"/>
        <w:rPr>
          <w:szCs w:val="28"/>
        </w:rPr>
      </w:pPr>
    </w:p>
    <w:p w14:paraId="655E0A05" w14:textId="77777777" w:rsidR="00AF29DA" w:rsidRPr="0048498B" w:rsidRDefault="005215A7" w:rsidP="005215A7">
      <w:pPr>
        <w:jc w:val="center"/>
        <w:rPr>
          <w:b/>
          <w:bCs/>
          <w:sz w:val="24"/>
        </w:rPr>
      </w:pPr>
      <w:r w:rsidRPr="0048498B">
        <w:rPr>
          <w:b/>
          <w:bCs/>
          <w:sz w:val="24"/>
        </w:rPr>
        <w:t>1.</w:t>
      </w:r>
      <w:r w:rsidR="00EA7C25" w:rsidRPr="0048498B">
        <w:rPr>
          <w:b/>
          <w:bCs/>
          <w:sz w:val="24"/>
        </w:rPr>
        <w:t xml:space="preserve">ПРЕДМЕТ </w:t>
      </w:r>
      <w:r w:rsidR="00DA6BAB" w:rsidRPr="0048498B">
        <w:rPr>
          <w:b/>
          <w:bCs/>
          <w:sz w:val="24"/>
        </w:rPr>
        <w:t>КОНТРАКТА</w:t>
      </w:r>
    </w:p>
    <w:p w14:paraId="63B33D14" w14:textId="77777777" w:rsidR="00D81518" w:rsidRPr="0048498B" w:rsidRDefault="00D81518" w:rsidP="005215A7">
      <w:pPr>
        <w:jc w:val="center"/>
        <w:rPr>
          <w:b/>
          <w:bCs/>
          <w:sz w:val="24"/>
        </w:rPr>
      </w:pPr>
    </w:p>
    <w:p w14:paraId="6E3B0B3E" w14:textId="32445222" w:rsidR="00165C8B" w:rsidRDefault="00EB339A" w:rsidP="00F128FD">
      <w:pPr>
        <w:pStyle w:val="a3"/>
        <w:ind w:firstLine="708"/>
      </w:pPr>
      <w:r w:rsidRPr="0048498B">
        <w:t>1.1.</w:t>
      </w:r>
      <w:r w:rsidR="00165C8B" w:rsidRPr="00165C8B">
        <w:t xml:space="preserve"> </w:t>
      </w:r>
      <w:r w:rsidR="00165C8B" w:rsidRPr="0048498B">
        <w:t>Заказчик поручает, а Проектировщик принимает на себя обязательство выполнить в соответствии с техническим заданием (Приложение №</w:t>
      </w:r>
      <w:r w:rsidR="00165C8B">
        <w:t xml:space="preserve"> </w:t>
      </w:r>
      <w:r w:rsidR="00165C8B" w:rsidRPr="0048498B">
        <w:t>2)</w:t>
      </w:r>
      <w:r w:rsidR="00165C8B">
        <w:t xml:space="preserve"> </w:t>
      </w:r>
      <w:r w:rsidR="00165C8B" w:rsidRPr="0048498B">
        <w:t xml:space="preserve">работы </w:t>
      </w:r>
      <w:r w:rsidR="00165C8B" w:rsidRPr="00990D5C">
        <w:rPr>
          <w:b/>
          <w:bCs/>
        </w:rPr>
        <w:t>по</w:t>
      </w:r>
      <w:r w:rsidR="00990D5C" w:rsidRPr="00990D5C">
        <w:rPr>
          <w:b/>
          <w:bCs/>
        </w:rPr>
        <w:t xml:space="preserve"> </w:t>
      </w:r>
      <w:r w:rsidR="00413782" w:rsidRPr="00413782">
        <w:rPr>
          <w:b/>
        </w:rPr>
        <w:t>разработк</w:t>
      </w:r>
      <w:r w:rsidR="00413782">
        <w:rPr>
          <w:b/>
        </w:rPr>
        <w:t>е</w:t>
      </w:r>
      <w:r w:rsidR="00413782" w:rsidRPr="00413782">
        <w:rPr>
          <w:b/>
        </w:rPr>
        <w:t xml:space="preserve"> проектной документации по объекту: «Капитальный ремонт системы охранной сигнализации здания КГБОУ СУВУХКЦПР, расположенного по адресу: г. Хабаровск, ул. Маяковского, д. 50.</w:t>
      </w:r>
      <w:r w:rsidR="00111479" w:rsidRPr="006A2B49">
        <w:t xml:space="preserve"> </w:t>
      </w:r>
      <w:r w:rsidR="00165C8B" w:rsidRPr="006A2B49">
        <w:t>(далее проект</w:t>
      </w:r>
      <w:r w:rsidR="00165C8B">
        <w:t>но-сметная документация</w:t>
      </w:r>
      <w:r w:rsidR="00165C8B" w:rsidRPr="006A2B49">
        <w:t xml:space="preserve">) согласно </w:t>
      </w:r>
      <w:r w:rsidR="00165C8B">
        <w:t>локальному сметному расчету</w:t>
      </w:r>
      <w:r w:rsidR="00165C8B" w:rsidRPr="006A2B49">
        <w:t xml:space="preserve"> на проектные работы (Приложение №</w:t>
      </w:r>
      <w:r w:rsidR="00165C8B">
        <w:t xml:space="preserve"> </w:t>
      </w:r>
      <w:r w:rsidR="00165C8B" w:rsidRPr="006A2B49">
        <w:t>1), и с</w:t>
      </w:r>
      <w:r w:rsidR="00165C8B">
        <w:t>дать результат работ Заказчику</w:t>
      </w:r>
      <w:r w:rsidR="00165C8B" w:rsidRPr="006A2B49">
        <w:t>, а Заказчик обязуется принять результат работ и оплатить его.</w:t>
      </w:r>
    </w:p>
    <w:p w14:paraId="6A2B47B3" w14:textId="77777777" w:rsidR="00F128FD" w:rsidRPr="00F128FD" w:rsidRDefault="00F128FD" w:rsidP="00F128FD">
      <w:pPr>
        <w:pStyle w:val="a3"/>
        <w:ind w:firstLine="708"/>
      </w:pPr>
      <w:r w:rsidRPr="00F128FD">
        <w:t xml:space="preserve">1.2. Содержание выполняемых по настоящему </w:t>
      </w:r>
      <w:r w:rsidR="00D71DBA">
        <w:t>Контракту</w:t>
      </w:r>
      <w:r w:rsidRPr="00F128FD">
        <w:t xml:space="preserve"> работ должно соответствовать требованиям, предъявляемым к Проектно-технической документации СНиП, ГОСТ, и другими нормативными актами, действующими на территории Российской Федерации.</w:t>
      </w:r>
    </w:p>
    <w:p w14:paraId="196A99BD" w14:textId="77777777" w:rsidR="00F128FD" w:rsidRPr="006A2B49" w:rsidRDefault="00F128FD" w:rsidP="008475FD">
      <w:pPr>
        <w:pStyle w:val="a3"/>
        <w:ind w:firstLine="708"/>
        <w:rPr>
          <w:b/>
        </w:rPr>
      </w:pPr>
    </w:p>
    <w:p w14:paraId="299896DE" w14:textId="77777777" w:rsidR="00EB339A" w:rsidRPr="0048498B" w:rsidRDefault="00EB339A" w:rsidP="00F22656">
      <w:pPr>
        <w:pStyle w:val="a3"/>
        <w:ind w:firstLine="708"/>
      </w:pPr>
    </w:p>
    <w:p w14:paraId="5DE086C2" w14:textId="77777777" w:rsidR="00EB339A" w:rsidRPr="0048498B" w:rsidRDefault="00EA7C25" w:rsidP="005215A7">
      <w:pPr>
        <w:jc w:val="center"/>
        <w:rPr>
          <w:b/>
          <w:bCs/>
          <w:sz w:val="24"/>
        </w:rPr>
      </w:pPr>
      <w:r w:rsidRPr="0048498B">
        <w:rPr>
          <w:b/>
          <w:bCs/>
          <w:sz w:val="24"/>
        </w:rPr>
        <w:t xml:space="preserve">2.СТОИМОСТЬ РАБОТ ПО </w:t>
      </w:r>
      <w:r w:rsidR="00ED5384" w:rsidRPr="0048498B">
        <w:rPr>
          <w:b/>
          <w:bCs/>
          <w:sz w:val="24"/>
        </w:rPr>
        <w:t>КОНТРАКТУ</w:t>
      </w:r>
    </w:p>
    <w:p w14:paraId="099E9E97" w14:textId="77777777" w:rsidR="00F22656" w:rsidRPr="0048498B" w:rsidRDefault="00F22656" w:rsidP="00F22656">
      <w:pPr>
        <w:jc w:val="both"/>
        <w:rPr>
          <w:b/>
          <w:bCs/>
          <w:sz w:val="24"/>
        </w:rPr>
      </w:pPr>
    </w:p>
    <w:p w14:paraId="2536BFBA" w14:textId="29779E2C" w:rsidR="00AD4ADE" w:rsidRPr="008B642E" w:rsidRDefault="00EA7C25" w:rsidP="008B642E">
      <w:pPr>
        <w:pStyle w:val="5"/>
        <w:tabs>
          <w:tab w:val="left" w:pos="708"/>
        </w:tabs>
        <w:spacing w:line="254" w:lineRule="exact"/>
        <w:ind w:firstLine="709"/>
        <w:jc w:val="both"/>
        <w:rPr>
          <w:b/>
          <w:sz w:val="24"/>
        </w:rPr>
      </w:pPr>
      <w:r w:rsidRPr="0048498B">
        <w:rPr>
          <w:sz w:val="24"/>
        </w:rPr>
        <w:t xml:space="preserve"> 2.1 </w:t>
      </w:r>
      <w:r w:rsidR="00B75475" w:rsidRPr="0048498B">
        <w:rPr>
          <w:sz w:val="24"/>
          <w:szCs w:val="24"/>
        </w:rPr>
        <w:t xml:space="preserve">Стоимость работ определена на </w:t>
      </w:r>
      <w:r w:rsidR="00503E00" w:rsidRPr="0048498B">
        <w:rPr>
          <w:sz w:val="24"/>
          <w:szCs w:val="24"/>
        </w:rPr>
        <w:t xml:space="preserve">основании </w:t>
      </w:r>
      <w:r w:rsidR="0028774C" w:rsidRPr="0048498B">
        <w:rPr>
          <w:sz w:val="24"/>
          <w:szCs w:val="24"/>
        </w:rPr>
        <w:t>смет</w:t>
      </w:r>
      <w:r w:rsidR="00990D5C">
        <w:rPr>
          <w:sz w:val="24"/>
          <w:szCs w:val="24"/>
        </w:rPr>
        <w:t>ы</w:t>
      </w:r>
      <w:r w:rsidR="0028774C" w:rsidRPr="0048498B">
        <w:rPr>
          <w:sz w:val="24"/>
          <w:szCs w:val="24"/>
        </w:rPr>
        <w:t xml:space="preserve"> №</w:t>
      </w:r>
      <w:r w:rsidR="0082497E">
        <w:rPr>
          <w:sz w:val="24"/>
          <w:szCs w:val="24"/>
        </w:rPr>
        <w:t xml:space="preserve"> </w:t>
      </w:r>
      <w:r w:rsidR="0028774C" w:rsidRPr="0048498B">
        <w:rPr>
          <w:sz w:val="24"/>
          <w:szCs w:val="24"/>
        </w:rPr>
        <w:t xml:space="preserve">1 </w:t>
      </w:r>
      <w:r w:rsidR="00B75475" w:rsidRPr="0048498B">
        <w:rPr>
          <w:sz w:val="24"/>
          <w:szCs w:val="24"/>
        </w:rPr>
        <w:t xml:space="preserve">(Приложение № 1) </w:t>
      </w:r>
      <w:r w:rsidR="001163F8">
        <w:rPr>
          <w:sz w:val="24"/>
          <w:szCs w:val="24"/>
        </w:rPr>
        <w:t>на проектные работы</w:t>
      </w:r>
      <w:r w:rsidR="00B75475" w:rsidRPr="0048498B">
        <w:rPr>
          <w:sz w:val="24"/>
          <w:szCs w:val="24"/>
        </w:rPr>
        <w:t xml:space="preserve"> и составляет</w:t>
      </w:r>
      <w:r w:rsidR="00C57C71">
        <w:rPr>
          <w:b/>
          <w:sz w:val="24"/>
        </w:rPr>
        <w:t xml:space="preserve">  </w:t>
      </w:r>
      <w:proofErr w:type="gramStart"/>
      <w:r w:rsidR="00C57C71">
        <w:rPr>
          <w:b/>
          <w:sz w:val="24"/>
        </w:rPr>
        <w:t xml:space="preserve">  </w:t>
      </w:r>
      <w:r w:rsidR="00352B0A" w:rsidRPr="008B642E">
        <w:rPr>
          <w:b/>
          <w:sz w:val="24"/>
          <w:szCs w:val="24"/>
        </w:rPr>
        <w:t>.</w:t>
      </w:r>
      <w:proofErr w:type="gramEnd"/>
    </w:p>
    <w:p w14:paraId="4066173D" w14:textId="77777777" w:rsidR="004D4731" w:rsidRDefault="00EA7C25" w:rsidP="00AD4ADE">
      <w:pPr>
        <w:pStyle w:val="5"/>
        <w:shd w:val="clear" w:color="auto" w:fill="auto"/>
        <w:tabs>
          <w:tab w:val="left" w:pos="708"/>
        </w:tabs>
        <w:spacing w:line="254" w:lineRule="exact"/>
        <w:ind w:firstLine="709"/>
        <w:jc w:val="both"/>
        <w:rPr>
          <w:sz w:val="24"/>
        </w:rPr>
      </w:pPr>
      <w:r w:rsidRPr="00AD4ADE">
        <w:rPr>
          <w:sz w:val="24"/>
        </w:rPr>
        <w:t xml:space="preserve">2.2. Стоимость работ, определенная в п.2.1 </w:t>
      </w:r>
      <w:r w:rsidR="00ED5384" w:rsidRPr="00AD4ADE">
        <w:rPr>
          <w:sz w:val="24"/>
        </w:rPr>
        <w:t>контракта</w:t>
      </w:r>
      <w:r w:rsidRPr="00AD4ADE">
        <w:rPr>
          <w:sz w:val="24"/>
        </w:rPr>
        <w:t xml:space="preserve">, является твердой </w:t>
      </w:r>
      <w:r w:rsidR="00253357" w:rsidRPr="00AD4ADE">
        <w:rPr>
          <w:sz w:val="24"/>
        </w:rPr>
        <w:t>и</w:t>
      </w:r>
      <w:r w:rsidR="00213EF0" w:rsidRPr="00AD4ADE">
        <w:rPr>
          <w:sz w:val="24"/>
        </w:rPr>
        <w:t xml:space="preserve"> не подлежит изменению.</w:t>
      </w:r>
    </w:p>
    <w:p w14:paraId="279662BE" w14:textId="77777777" w:rsidR="00F128FD" w:rsidRDefault="00F128FD" w:rsidP="00AD4ADE">
      <w:pPr>
        <w:pStyle w:val="5"/>
        <w:shd w:val="clear" w:color="auto" w:fill="auto"/>
        <w:tabs>
          <w:tab w:val="left" w:pos="708"/>
        </w:tabs>
        <w:spacing w:line="254" w:lineRule="exact"/>
        <w:ind w:firstLine="709"/>
        <w:jc w:val="both"/>
        <w:rPr>
          <w:sz w:val="24"/>
        </w:rPr>
      </w:pPr>
      <w:r>
        <w:rPr>
          <w:sz w:val="24"/>
        </w:rPr>
        <w:t>2.3. Моментом исполнения обязательств Заказчика по оплате считается дата списания денежных средств с расчетного счета Заказчика.</w:t>
      </w:r>
    </w:p>
    <w:p w14:paraId="4F56D5DC" w14:textId="77777777" w:rsidR="00352B0A" w:rsidRPr="00AD4ADE" w:rsidRDefault="00352B0A" w:rsidP="00AD4ADE">
      <w:pPr>
        <w:pStyle w:val="5"/>
        <w:shd w:val="clear" w:color="auto" w:fill="auto"/>
        <w:tabs>
          <w:tab w:val="left" w:pos="708"/>
        </w:tabs>
        <w:spacing w:line="254" w:lineRule="exact"/>
        <w:ind w:firstLine="709"/>
        <w:jc w:val="both"/>
        <w:rPr>
          <w:sz w:val="24"/>
        </w:rPr>
      </w:pPr>
      <w:r>
        <w:rPr>
          <w:sz w:val="24"/>
        </w:rPr>
        <w:t xml:space="preserve">2.4. Источник финансирования: </w:t>
      </w:r>
      <w:r w:rsidR="00123E7B">
        <w:rPr>
          <w:sz w:val="24"/>
        </w:rPr>
        <w:t>средства бюджетных учреждений</w:t>
      </w:r>
      <w:r>
        <w:rPr>
          <w:sz w:val="24"/>
        </w:rPr>
        <w:t>.</w:t>
      </w:r>
    </w:p>
    <w:p w14:paraId="515733A9" w14:textId="77777777" w:rsidR="00E37657" w:rsidRPr="0048498B" w:rsidRDefault="00E37657" w:rsidP="00F22656">
      <w:pPr>
        <w:ind w:left="2832"/>
        <w:jc w:val="both"/>
        <w:rPr>
          <w:b/>
          <w:sz w:val="24"/>
        </w:rPr>
      </w:pPr>
    </w:p>
    <w:p w14:paraId="1965B2F6" w14:textId="77777777" w:rsidR="00EA7C25" w:rsidRPr="0048498B" w:rsidRDefault="00EA7C25" w:rsidP="005215A7">
      <w:pPr>
        <w:ind w:left="2832" w:hanging="2832"/>
        <w:jc w:val="center"/>
        <w:rPr>
          <w:b/>
          <w:bCs/>
          <w:sz w:val="24"/>
        </w:rPr>
      </w:pPr>
      <w:r w:rsidRPr="0048498B">
        <w:rPr>
          <w:b/>
          <w:sz w:val="24"/>
        </w:rPr>
        <w:t>3.</w:t>
      </w:r>
      <w:r w:rsidRPr="0048498B">
        <w:rPr>
          <w:b/>
          <w:bCs/>
          <w:sz w:val="24"/>
        </w:rPr>
        <w:t>СРОКИ ВЫПОЛНЕНИЯ РАБОТ</w:t>
      </w:r>
    </w:p>
    <w:p w14:paraId="6D8F55AA" w14:textId="77777777" w:rsidR="00F22656" w:rsidRPr="0048498B" w:rsidRDefault="00F22656" w:rsidP="00F22656">
      <w:pPr>
        <w:ind w:left="2832"/>
        <w:jc w:val="both"/>
        <w:rPr>
          <w:sz w:val="24"/>
        </w:rPr>
      </w:pPr>
    </w:p>
    <w:p w14:paraId="2ED653D8" w14:textId="77777777" w:rsidR="00957DD7" w:rsidRPr="0048498B" w:rsidRDefault="00EA7C25" w:rsidP="00F22656">
      <w:pPr>
        <w:ind w:firstLine="720"/>
        <w:jc w:val="both"/>
        <w:rPr>
          <w:sz w:val="24"/>
        </w:rPr>
      </w:pPr>
      <w:r w:rsidRPr="0048498B">
        <w:rPr>
          <w:sz w:val="24"/>
        </w:rPr>
        <w:t xml:space="preserve">3.1. </w:t>
      </w:r>
      <w:r w:rsidR="00957DD7" w:rsidRPr="0048498B">
        <w:rPr>
          <w:sz w:val="24"/>
        </w:rPr>
        <w:t xml:space="preserve">Начало работ: </w:t>
      </w:r>
      <w:r w:rsidR="003D3FA5" w:rsidRPr="0048498B">
        <w:rPr>
          <w:sz w:val="24"/>
        </w:rPr>
        <w:t xml:space="preserve">с </w:t>
      </w:r>
      <w:r w:rsidR="00352B0A">
        <w:rPr>
          <w:sz w:val="24"/>
        </w:rPr>
        <w:t>даты</w:t>
      </w:r>
      <w:r w:rsidR="003D3FA5" w:rsidRPr="0048498B">
        <w:rPr>
          <w:sz w:val="24"/>
        </w:rPr>
        <w:t xml:space="preserve"> подписания</w:t>
      </w:r>
      <w:r w:rsidR="00DA6BAB" w:rsidRPr="0048498B">
        <w:rPr>
          <w:sz w:val="24"/>
        </w:rPr>
        <w:t xml:space="preserve"> контракта.</w:t>
      </w:r>
    </w:p>
    <w:p w14:paraId="6F5B4D53" w14:textId="4E564331" w:rsidR="00E37657" w:rsidRPr="0048498B" w:rsidRDefault="004366E7" w:rsidP="004366E7">
      <w:pPr>
        <w:ind w:firstLine="720"/>
        <w:jc w:val="both"/>
        <w:rPr>
          <w:sz w:val="24"/>
        </w:rPr>
      </w:pPr>
      <w:r w:rsidRPr="0048498B">
        <w:rPr>
          <w:sz w:val="24"/>
        </w:rPr>
        <w:t xml:space="preserve">3.2. </w:t>
      </w:r>
      <w:r w:rsidR="00957DD7" w:rsidRPr="0048498B">
        <w:rPr>
          <w:sz w:val="24"/>
        </w:rPr>
        <w:t>Окончание работ:</w:t>
      </w:r>
      <w:r w:rsidR="00E90303" w:rsidRPr="0048498B">
        <w:rPr>
          <w:sz w:val="24"/>
        </w:rPr>
        <w:t xml:space="preserve"> </w:t>
      </w:r>
      <w:r w:rsidR="00AC4198">
        <w:rPr>
          <w:sz w:val="24"/>
        </w:rPr>
        <w:t>60 рабочих</w:t>
      </w:r>
      <w:r w:rsidR="00CB4471" w:rsidRPr="0048498B">
        <w:rPr>
          <w:sz w:val="24"/>
        </w:rPr>
        <w:t xml:space="preserve"> дней с </w:t>
      </w:r>
      <w:r w:rsidR="0082497E">
        <w:rPr>
          <w:sz w:val="24"/>
        </w:rPr>
        <w:t>даты</w:t>
      </w:r>
      <w:r w:rsidR="00CB4471" w:rsidRPr="0048498B">
        <w:rPr>
          <w:sz w:val="24"/>
        </w:rPr>
        <w:t xml:space="preserve"> </w:t>
      </w:r>
      <w:r w:rsidR="00DA6BAB" w:rsidRPr="0048498B">
        <w:rPr>
          <w:sz w:val="24"/>
        </w:rPr>
        <w:t>подписания контракта.</w:t>
      </w:r>
    </w:p>
    <w:p w14:paraId="1CB24A69" w14:textId="77777777" w:rsidR="00881B74" w:rsidRPr="0048498B" w:rsidRDefault="00881B74" w:rsidP="00F22656">
      <w:pPr>
        <w:jc w:val="both"/>
        <w:rPr>
          <w:color w:val="FF0000"/>
          <w:sz w:val="24"/>
        </w:rPr>
      </w:pPr>
    </w:p>
    <w:p w14:paraId="7EDD6F4A" w14:textId="77777777" w:rsidR="00EA7C25" w:rsidRPr="0048498B" w:rsidRDefault="00A70A00" w:rsidP="00F22656">
      <w:pPr>
        <w:jc w:val="center"/>
        <w:rPr>
          <w:b/>
          <w:bCs/>
          <w:sz w:val="24"/>
        </w:rPr>
      </w:pPr>
      <w:r w:rsidRPr="0048498B">
        <w:rPr>
          <w:b/>
          <w:bCs/>
          <w:sz w:val="24"/>
        </w:rPr>
        <w:t xml:space="preserve">4. ПЛАТЕЖИ </w:t>
      </w:r>
      <w:r w:rsidR="00A82E22" w:rsidRPr="0048498B">
        <w:rPr>
          <w:b/>
          <w:bCs/>
          <w:sz w:val="24"/>
        </w:rPr>
        <w:t>И</w:t>
      </w:r>
      <w:r w:rsidR="00FD3F39">
        <w:rPr>
          <w:b/>
          <w:bCs/>
          <w:sz w:val="24"/>
        </w:rPr>
        <w:t xml:space="preserve"> </w:t>
      </w:r>
      <w:r w:rsidR="00EA7C25" w:rsidRPr="0048498B">
        <w:rPr>
          <w:b/>
          <w:bCs/>
          <w:sz w:val="24"/>
        </w:rPr>
        <w:t>ПОРЯДОК РАСЧЕТОВ</w:t>
      </w:r>
    </w:p>
    <w:p w14:paraId="10035F39" w14:textId="77777777" w:rsidR="00F22656" w:rsidRPr="0048498B" w:rsidRDefault="00F22656" w:rsidP="00F22656">
      <w:pPr>
        <w:jc w:val="center"/>
        <w:rPr>
          <w:b/>
          <w:bCs/>
          <w:sz w:val="24"/>
        </w:rPr>
      </w:pPr>
    </w:p>
    <w:p w14:paraId="6C68D290" w14:textId="77777777" w:rsidR="00EA7C25" w:rsidRPr="0048498B" w:rsidRDefault="00EA7C25" w:rsidP="00F22656">
      <w:pPr>
        <w:ind w:firstLine="708"/>
        <w:jc w:val="both"/>
        <w:rPr>
          <w:sz w:val="24"/>
        </w:rPr>
      </w:pPr>
      <w:r w:rsidRPr="0048498B">
        <w:rPr>
          <w:sz w:val="24"/>
        </w:rPr>
        <w:t xml:space="preserve">4.1. </w:t>
      </w:r>
      <w:r w:rsidR="00466FBF" w:rsidRPr="006A2B49">
        <w:rPr>
          <w:sz w:val="24"/>
        </w:rPr>
        <w:t>Заказчик принимает акты выполненных работ после выполнения</w:t>
      </w:r>
      <w:r w:rsidR="00466FBF">
        <w:rPr>
          <w:sz w:val="24"/>
        </w:rPr>
        <w:t xml:space="preserve"> Проектировщиком работ, указанных в п.1.1 настоящего </w:t>
      </w:r>
      <w:r w:rsidR="00AD5D7D">
        <w:rPr>
          <w:sz w:val="24"/>
        </w:rPr>
        <w:t>Контракта</w:t>
      </w:r>
      <w:r w:rsidR="00466FBF" w:rsidRPr="006A2B49">
        <w:rPr>
          <w:sz w:val="24"/>
        </w:rPr>
        <w:t>.</w:t>
      </w:r>
    </w:p>
    <w:p w14:paraId="0C62DBBF" w14:textId="0D7577CE" w:rsidR="00EA7C25" w:rsidRPr="0048498B" w:rsidRDefault="00EA7C25" w:rsidP="00F22656">
      <w:pPr>
        <w:ind w:firstLine="708"/>
        <w:jc w:val="both"/>
        <w:rPr>
          <w:sz w:val="24"/>
        </w:rPr>
      </w:pPr>
      <w:r w:rsidRPr="0048498B">
        <w:rPr>
          <w:sz w:val="24"/>
        </w:rPr>
        <w:t xml:space="preserve">4.2. Заказчик производит расчет с </w:t>
      </w:r>
      <w:r w:rsidR="008E2454" w:rsidRPr="0048498B">
        <w:rPr>
          <w:sz w:val="24"/>
        </w:rPr>
        <w:t>П</w:t>
      </w:r>
      <w:r w:rsidR="00EB339A" w:rsidRPr="0048498B">
        <w:rPr>
          <w:sz w:val="24"/>
        </w:rPr>
        <w:t>роектировщиком</w:t>
      </w:r>
      <w:r w:rsidRPr="0048498B">
        <w:rPr>
          <w:sz w:val="24"/>
        </w:rPr>
        <w:t xml:space="preserve"> в течение </w:t>
      </w:r>
      <w:r w:rsidR="00B123F9">
        <w:rPr>
          <w:sz w:val="24"/>
        </w:rPr>
        <w:t>7</w:t>
      </w:r>
      <w:r w:rsidR="00123E7B">
        <w:rPr>
          <w:sz w:val="24"/>
        </w:rPr>
        <w:t xml:space="preserve"> рабочих</w:t>
      </w:r>
      <w:r w:rsidRPr="0048498B">
        <w:rPr>
          <w:sz w:val="24"/>
        </w:rPr>
        <w:t xml:space="preserve"> дней после подписания сторонами акта приемки выполненных работ путем перечисления </w:t>
      </w:r>
      <w:r w:rsidR="008E2454" w:rsidRPr="0048498B">
        <w:rPr>
          <w:sz w:val="24"/>
        </w:rPr>
        <w:t xml:space="preserve">денежных </w:t>
      </w:r>
      <w:r w:rsidRPr="0048498B">
        <w:rPr>
          <w:sz w:val="24"/>
        </w:rPr>
        <w:t xml:space="preserve">средств на расчетный счет </w:t>
      </w:r>
      <w:r w:rsidR="007027E4" w:rsidRPr="0048498B">
        <w:rPr>
          <w:sz w:val="24"/>
        </w:rPr>
        <w:t>Проектировщика</w:t>
      </w:r>
      <w:r w:rsidRPr="0048498B">
        <w:rPr>
          <w:sz w:val="24"/>
        </w:rPr>
        <w:t>.</w:t>
      </w:r>
    </w:p>
    <w:p w14:paraId="4794E48F" w14:textId="77777777" w:rsidR="00881B74" w:rsidRPr="0048498B" w:rsidRDefault="00881B74" w:rsidP="00F22656">
      <w:pPr>
        <w:jc w:val="both"/>
        <w:rPr>
          <w:b/>
          <w:bCs/>
          <w:sz w:val="24"/>
        </w:rPr>
      </w:pPr>
    </w:p>
    <w:p w14:paraId="3611284D" w14:textId="77777777" w:rsidR="004366E7" w:rsidRPr="0048498B" w:rsidRDefault="004366E7" w:rsidP="00F22656">
      <w:pPr>
        <w:jc w:val="center"/>
        <w:rPr>
          <w:b/>
          <w:bCs/>
          <w:sz w:val="24"/>
        </w:rPr>
      </w:pPr>
      <w:r w:rsidRPr="0048498B">
        <w:rPr>
          <w:b/>
          <w:bCs/>
          <w:sz w:val="24"/>
        </w:rPr>
        <w:t>5</w:t>
      </w:r>
      <w:r w:rsidR="00EA7C25" w:rsidRPr="0048498B">
        <w:rPr>
          <w:b/>
          <w:bCs/>
          <w:sz w:val="24"/>
        </w:rPr>
        <w:t xml:space="preserve">.ОБЯЗАТЕЛЬСТВА </w:t>
      </w:r>
      <w:r w:rsidRPr="0048498B">
        <w:rPr>
          <w:b/>
          <w:bCs/>
          <w:sz w:val="24"/>
        </w:rPr>
        <w:t>СТОРОН</w:t>
      </w:r>
    </w:p>
    <w:p w14:paraId="4B43F075" w14:textId="77777777" w:rsidR="00F22656" w:rsidRPr="0048498B" w:rsidRDefault="004366E7" w:rsidP="004366E7">
      <w:pPr>
        <w:ind w:firstLine="708"/>
        <w:rPr>
          <w:b/>
          <w:bCs/>
          <w:sz w:val="24"/>
        </w:rPr>
      </w:pPr>
      <w:r w:rsidRPr="0048498B">
        <w:rPr>
          <w:bCs/>
          <w:sz w:val="24"/>
        </w:rPr>
        <w:t>5.</w:t>
      </w:r>
      <w:proofErr w:type="gramStart"/>
      <w:r w:rsidRPr="0048498B">
        <w:rPr>
          <w:bCs/>
          <w:sz w:val="24"/>
        </w:rPr>
        <w:t>1.</w:t>
      </w:r>
      <w:r w:rsidRPr="0048498B">
        <w:rPr>
          <w:b/>
          <w:bCs/>
          <w:sz w:val="24"/>
        </w:rPr>
        <w:t>Обязательства</w:t>
      </w:r>
      <w:proofErr w:type="gramEnd"/>
      <w:r w:rsidRPr="0048498B">
        <w:rPr>
          <w:b/>
          <w:bCs/>
          <w:sz w:val="24"/>
        </w:rPr>
        <w:t xml:space="preserve"> Заказчика:</w:t>
      </w:r>
    </w:p>
    <w:p w14:paraId="086C9438" w14:textId="77777777" w:rsidR="00057F02" w:rsidRDefault="00057F02" w:rsidP="004366E7">
      <w:pPr>
        <w:ind w:firstLine="708"/>
        <w:jc w:val="both"/>
        <w:rPr>
          <w:sz w:val="24"/>
        </w:rPr>
      </w:pPr>
      <w:r>
        <w:rPr>
          <w:sz w:val="24"/>
        </w:rPr>
        <w:t xml:space="preserve">5.1.1. Предоставить Проектировщику техническое задание для </w:t>
      </w:r>
      <w:r w:rsidR="006A57B1">
        <w:rPr>
          <w:sz w:val="24"/>
        </w:rPr>
        <w:t>разработки проектно-сметной документации</w:t>
      </w:r>
      <w:r>
        <w:rPr>
          <w:sz w:val="24"/>
        </w:rPr>
        <w:t>.</w:t>
      </w:r>
    </w:p>
    <w:p w14:paraId="487EE868" w14:textId="77777777" w:rsidR="004366E7" w:rsidRDefault="004366E7" w:rsidP="004366E7">
      <w:pPr>
        <w:ind w:firstLine="708"/>
        <w:jc w:val="both"/>
        <w:rPr>
          <w:sz w:val="24"/>
        </w:rPr>
      </w:pPr>
      <w:r w:rsidRPr="0048498B">
        <w:rPr>
          <w:sz w:val="24"/>
        </w:rPr>
        <w:t>5.1.</w:t>
      </w:r>
      <w:r w:rsidR="00057F02">
        <w:rPr>
          <w:sz w:val="24"/>
        </w:rPr>
        <w:t>2</w:t>
      </w:r>
      <w:r w:rsidRPr="0048498B">
        <w:rPr>
          <w:sz w:val="24"/>
        </w:rPr>
        <w:t>. Заказчик имеет право беспрепятственного доступа на объект в течение всего периода проектирования.</w:t>
      </w:r>
    </w:p>
    <w:p w14:paraId="47A6C33C" w14:textId="77777777" w:rsidR="00057F02" w:rsidRPr="0048498B" w:rsidRDefault="00057F02" w:rsidP="004366E7">
      <w:pPr>
        <w:ind w:firstLine="708"/>
        <w:jc w:val="both"/>
        <w:rPr>
          <w:sz w:val="24"/>
        </w:rPr>
      </w:pPr>
      <w:r>
        <w:rPr>
          <w:sz w:val="24"/>
        </w:rPr>
        <w:t xml:space="preserve">5.1.3. </w:t>
      </w:r>
      <w:r w:rsidRPr="00057F02">
        <w:rPr>
          <w:sz w:val="24"/>
        </w:rPr>
        <w:t xml:space="preserve">Осуществлять оплату выполненных </w:t>
      </w:r>
      <w:r>
        <w:rPr>
          <w:sz w:val="24"/>
        </w:rPr>
        <w:t>Проектировщиком</w:t>
      </w:r>
      <w:r w:rsidRPr="00057F02">
        <w:rPr>
          <w:sz w:val="24"/>
        </w:rPr>
        <w:t xml:space="preserve"> работ в порядке и на условиях, предусмотренных разделом </w:t>
      </w:r>
      <w:r>
        <w:rPr>
          <w:sz w:val="24"/>
        </w:rPr>
        <w:t>4</w:t>
      </w:r>
      <w:r w:rsidRPr="00057F02">
        <w:rPr>
          <w:sz w:val="24"/>
        </w:rPr>
        <w:t xml:space="preserve"> настоящего </w:t>
      </w:r>
      <w:r w:rsidR="00D71DBA">
        <w:rPr>
          <w:sz w:val="24"/>
        </w:rPr>
        <w:t>Контракта</w:t>
      </w:r>
      <w:r w:rsidRPr="00057F02">
        <w:rPr>
          <w:sz w:val="24"/>
        </w:rPr>
        <w:t>.</w:t>
      </w:r>
    </w:p>
    <w:p w14:paraId="639CAC63" w14:textId="77777777" w:rsidR="004366E7" w:rsidRPr="0048498B" w:rsidRDefault="004366E7" w:rsidP="004366E7">
      <w:pPr>
        <w:ind w:firstLine="708"/>
        <w:rPr>
          <w:b/>
          <w:bCs/>
          <w:sz w:val="24"/>
        </w:rPr>
      </w:pPr>
      <w:r w:rsidRPr="0048498B">
        <w:rPr>
          <w:sz w:val="24"/>
        </w:rPr>
        <w:t>5.</w:t>
      </w:r>
      <w:proofErr w:type="gramStart"/>
      <w:r w:rsidRPr="0048498B">
        <w:rPr>
          <w:sz w:val="24"/>
        </w:rPr>
        <w:t>2.</w:t>
      </w:r>
      <w:r w:rsidRPr="0048498B">
        <w:rPr>
          <w:b/>
          <w:sz w:val="24"/>
        </w:rPr>
        <w:t>Проектировщик</w:t>
      </w:r>
      <w:proofErr w:type="gramEnd"/>
      <w:r w:rsidRPr="0048498B">
        <w:rPr>
          <w:b/>
          <w:sz w:val="24"/>
        </w:rPr>
        <w:t xml:space="preserve"> обязан:</w:t>
      </w:r>
    </w:p>
    <w:p w14:paraId="0C8E38C5" w14:textId="77777777" w:rsidR="001A5B41" w:rsidRPr="0048498B" w:rsidRDefault="004366E7" w:rsidP="00F22656">
      <w:pPr>
        <w:ind w:firstLine="708"/>
        <w:jc w:val="both"/>
        <w:rPr>
          <w:sz w:val="24"/>
        </w:rPr>
      </w:pPr>
      <w:r w:rsidRPr="0048498B">
        <w:rPr>
          <w:sz w:val="24"/>
        </w:rPr>
        <w:t>5.2.1.</w:t>
      </w:r>
      <w:r w:rsidR="001A5B41" w:rsidRPr="0048498B">
        <w:rPr>
          <w:sz w:val="24"/>
        </w:rPr>
        <w:t xml:space="preserve"> Выполнить своими силами</w:t>
      </w:r>
      <w:r w:rsidR="00BD6B26" w:rsidRPr="0048498B">
        <w:rPr>
          <w:sz w:val="24"/>
        </w:rPr>
        <w:t xml:space="preserve">, </w:t>
      </w:r>
      <w:r w:rsidR="00674E61" w:rsidRPr="0048498B">
        <w:rPr>
          <w:sz w:val="24"/>
        </w:rPr>
        <w:t xml:space="preserve">средствами </w:t>
      </w:r>
      <w:r w:rsidR="00BD6B26" w:rsidRPr="0048498B">
        <w:rPr>
          <w:sz w:val="24"/>
        </w:rPr>
        <w:t>работ</w:t>
      </w:r>
      <w:r w:rsidR="00213EF0" w:rsidRPr="0048498B">
        <w:rPr>
          <w:sz w:val="24"/>
        </w:rPr>
        <w:t>ы</w:t>
      </w:r>
      <w:r w:rsidR="006A57B1">
        <w:rPr>
          <w:sz w:val="24"/>
        </w:rPr>
        <w:t xml:space="preserve"> по разработке проектно-сметной документации</w:t>
      </w:r>
      <w:r w:rsidR="00213EF0" w:rsidRPr="0048498B">
        <w:rPr>
          <w:sz w:val="24"/>
        </w:rPr>
        <w:t xml:space="preserve">, предусмотренные настоящим </w:t>
      </w:r>
      <w:r w:rsidR="003F5C2A" w:rsidRPr="0048498B">
        <w:rPr>
          <w:sz w:val="24"/>
        </w:rPr>
        <w:t>контракт</w:t>
      </w:r>
      <w:r w:rsidR="00213EF0" w:rsidRPr="0048498B">
        <w:rPr>
          <w:sz w:val="24"/>
        </w:rPr>
        <w:t xml:space="preserve">ом </w:t>
      </w:r>
      <w:r w:rsidR="00D47AF7" w:rsidRPr="0048498B">
        <w:rPr>
          <w:sz w:val="24"/>
        </w:rPr>
        <w:t>в</w:t>
      </w:r>
      <w:r w:rsidR="00D1142A" w:rsidRPr="0048498B">
        <w:rPr>
          <w:sz w:val="24"/>
        </w:rPr>
        <w:t xml:space="preserve"> установленные</w:t>
      </w:r>
      <w:r w:rsidR="0093602E">
        <w:rPr>
          <w:sz w:val="24"/>
        </w:rPr>
        <w:t xml:space="preserve"> </w:t>
      </w:r>
      <w:r w:rsidR="00D47AF7" w:rsidRPr="0048498B">
        <w:rPr>
          <w:sz w:val="24"/>
        </w:rPr>
        <w:t>сроки</w:t>
      </w:r>
      <w:r w:rsidR="00B9576F" w:rsidRPr="0048498B">
        <w:rPr>
          <w:sz w:val="24"/>
        </w:rPr>
        <w:t>.</w:t>
      </w:r>
    </w:p>
    <w:p w14:paraId="47249922" w14:textId="77777777" w:rsidR="00EC206E" w:rsidRPr="0048498B" w:rsidRDefault="00920F7B" w:rsidP="00F22656">
      <w:pPr>
        <w:ind w:firstLine="700"/>
        <w:jc w:val="both"/>
        <w:rPr>
          <w:sz w:val="24"/>
        </w:rPr>
      </w:pPr>
      <w:r w:rsidRPr="0048498B">
        <w:rPr>
          <w:sz w:val="24"/>
        </w:rPr>
        <w:t>5.</w:t>
      </w:r>
      <w:r w:rsidR="003B3A09" w:rsidRPr="0048498B">
        <w:rPr>
          <w:sz w:val="24"/>
        </w:rPr>
        <w:t>2</w:t>
      </w:r>
      <w:r w:rsidR="00EA7C25" w:rsidRPr="0048498B">
        <w:rPr>
          <w:sz w:val="24"/>
        </w:rPr>
        <w:t>.</w:t>
      </w:r>
      <w:proofErr w:type="gramStart"/>
      <w:r w:rsidRPr="0048498B">
        <w:rPr>
          <w:sz w:val="24"/>
        </w:rPr>
        <w:t>2.</w:t>
      </w:r>
      <w:r w:rsidR="00EA7C25" w:rsidRPr="0048498B">
        <w:rPr>
          <w:sz w:val="24"/>
        </w:rPr>
        <w:t>Осуществлять</w:t>
      </w:r>
      <w:proofErr w:type="gramEnd"/>
      <w:r w:rsidR="00EA7C25" w:rsidRPr="0048498B">
        <w:rPr>
          <w:sz w:val="24"/>
        </w:rPr>
        <w:t xml:space="preserve"> природоохранные мероприятия, обеспечивать чистоту </w:t>
      </w:r>
      <w:r w:rsidRPr="0048498B">
        <w:rPr>
          <w:sz w:val="24"/>
        </w:rPr>
        <w:t xml:space="preserve">на </w:t>
      </w:r>
      <w:r w:rsidR="00213EF0" w:rsidRPr="0048498B">
        <w:rPr>
          <w:sz w:val="24"/>
        </w:rPr>
        <w:t>объекте</w:t>
      </w:r>
      <w:r w:rsidR="00EA7C25" w:rsidRPr="0048498B">
        <w:rPr>
          <w:sz w:val="24"/>
        </w:rPr>
        <w:t>, нести ответственность за безопасность работ.</w:t>
      </w:r>
    </w:p>
    <w:p w14:paraId="621396B3" w14:textId="77777777" w:rsidR="00EA7C25" w:rsidRPr="0048498B" w:rsidRDefault="00920F7B" w:rsidP="00A011D4">
      <w:pPr>
        <w:ind w:firstLine="700"/>
        <w:jc w:val="both"/>
        <w:rPr>
          <w:sz w:val="24"/>
        </w:rPr>
      </w:pPr>
      <w:r w:rsidRPr="0048498B">
        <w:rPr>
          <w:sz w:val="24"/>
        </w:rPr>
        <w:t>5.2</w:t>
      </w:r>
      <w:r w:rsidR="00EC206E" w:rsidRPr="0048498B">
        <w:rPr>
          <w:sz w:val="24"/>
        </w:rPr>
        <w:t>.</w:t>
      </w:r>
      <w:proofErr w:type="gramStart"/>
      <w:r w:rsidR="00EC206E" w:rsidRPr="0048498B">
        <w:rPr>
          <w:sz w:val="24"/>
        </w:rPr>
        <w:t>3.</w:t>
      </w:r>
      <w:r w:rsidR="00EA7C25" w:rsidRPr="0048498B">
        <w:rPr>
          <w:sz w:val="24"/>
        </w:rPr>
        <w:t>Соблюдать</w:t>
      </w:r>
      <w:proofErr w:type="gramEnd"/>
      <w:r w:rsidR="00EA7C25" w:rsidRPr="0048498B">
        <w:rPr>
          <w:sz w:val="24"/>
        </w:rPr>
        <w:t xml:space="preserve"> правила противопожарной безопасн</w:t>
      </w:r>
      <w:r w:rsidR="00A011D4">
        <w:rPr>
          <w:sz w:val="24"/>
        </w:rPr>
        <w:t xml:space="preserve">ости и техники безопасности при </w:t>
      </w:r>
      <w:r w:rsidR="00EA7C25" w:rsidRPr="0048498B">
        <w:rPr>
          <w:sz w:val="24"/>
        </w:rPr>
        <w:t>производстве работ.</w:t>
      </w:r>
    </w:p>
    <w:p w14:paraId="248939B4" w14:textId="77777777" w:rsidR="00EA7C25" w:rsidRPr="0048498B" w:rsidRDefault="00920F7B" w:rsidP="00920F7B">
      <w:pPr>
        <w:tabs>
          <w:tab w:val="left" w:pos="1418"/>
        </w:tabs>
        <w:ind w:firstLine="700"/>
        <w:jc w:val="both"/>
        <w:rPr>
          <w:sz w:val="24"/>
        </w:rPr>
      </w:pPr>
      <w:r w:rsidRPr="0048498B">
        <w:rPr>
          <w:sz w:val="24"/>
        </w:rPr>
        <w:t>5</w:t>
      </w:r>
      <w:r w:rsidR="003B3A09" w:rsidRPr="0048498B">
        <w:rPr>
          <w:sz w:val="24"/>
        </w:rPr>
        <w:t>.</w:t>
      </w:r>
      <w:r w:rsidRPr="0048498B">
        <w:rPr>
          <w:sz w:val="24"/>
        </w:rPr>
        <w:t>2.</w:t>
      </w:r>
      <w:proofErr w:type="gramStart"/>
      <w:r w:rsidR="003B3A09" w:rsidRPr="0048498B">
        <w:rPr>
          <w:sz w:val="24"/>
        </w:rPr>
        <w:t>4</w:t>
      </w:r>
      <w:r w:rsidR="00EA7C25" w:rsidRPr="0048498B">
        <w:rPr>
          <w:sz w:val="24"/>
        </w:rPr>
        <w:t>.Безвозмездно</w:t>
      </w:r>
      <w:proofErr w:type="gramEnd"/>
      <w:r w:rsidR="00EA7C25" w:rsidRPr="0048498B">
        <w:rPr>
          <w:sz w:val="24"/>
        </w:rPr>
        <w:t xml:space="preserve"> устранять по требованию Заказчика недостатки и дефекты</w:t>
      </w:r>
      <w:r w:rsidR="00C92443" w:rsidRPr="0048498B">
        <w:rPr>
          <w:sz w:val="24"/>
        </w:rPr>
        <w:t>, возникающие в процессе работы и в период гарантийного срока эксплуатации объекта</w:t>
      </w:r>
      <w:r w:rsidR="00213EF0" w:rsidRPr="0048498B">
        <w:rPr>
          <w:sz w:val="24"/>
        </w:rPr>
        <w:t xml:space="preserve">, </w:t>
      </w:r>
      <w:r w:rsidR="00791DAB" w:rsidRPr="0048498B">
        <w:rPr>
          <w:sz w:val="24"/>
        </w:rPr>
        <w:t xml:space="preserve">если они возникли по вине </w:t>
      </w:r>
      <w:r w:rsidR="00C95BFF" w:rsidRPr="0048498B">
        <w:rPr>
          <w:sz w:val="24"/>
        </w:rPr>
        <w:t>Проектировщика</w:t>
      </w:r>
      <w:r w:rsidR="00791DAB" w:rsidRPr="0048498B">
        <w:rPr>
          <w:sz w:val="24"/>
        </w:rPr>
        <w:t>, в том числе вследствие разработки им проектно</w:t>
      </w:r>
      <w:r w:rsidR="00D71DBA">
        <w:rPr>
          <w:sz w:val="24"/>
        </w:rPr>
        <w:t>-сметной</w:t>
      </w:r>
      <w:r w:rsidR="00791DAB" w:rsidRPr="0048498B">
        <w:rPr>
          <w:sz w:val="24"/>
        </w:rPr>
        <w:t xml:space="preserve"> документации.</w:t>
      </w:r>
      <w:r w:rsidR="00B001E1" w:rsidRPr="0048498B">
        <w:rPr>
          <w:sz w:val="24"/>
        </w:rPr>
        <w:t xml:space="preserve"> Окончание срока действия по </w:t>
      </w:r>
      <w:r w:rsidR="003F5C2A" w:rsidRPr="0048498B">
        <w:rPr>
          <w:sz w:val="24"/>
        </w:rPr>
        <w:t>контракту</w:t>
      </w:r>
      <w:r w:rsidR="00B001E1" w:rsidRPr="0048498B">
        <w:rPr>
          <w:sz w:val="24"/>
        </w:rPr>
        <w:t xml:space="preserve"> влечет прекращение взаимных обязательств, </w:t>
      </w:r>
      <w:r w:rsidR="005215A7" w:rsidRPr="0048498B">
        <w:rPr>
          <w:sz w:val="24"/>
        </w:rPr>
        <w:t xml:space="preserve">за </w:t>
      </w:r>
      <w:r w:rsidR="00B001E1" w:rsidRPr="0048498B">
        <w:rPr>
          <w:sz w:val="24"/>
        </w:rPr>
        <w:t xml:space="preserve">исключением обязательств, предусмотренных п. </w:t>
      </w:r>
      <w:r w:rsidRPr="0048498B">
        <w:rPr>
          <w:sz w:val="24"/>
        </w:rPr>
        <w:t>7</w:t>
      </w:r>
      <w:r w:rsidR="00512105" w:rsidRPr="0048498B">
        <w:rPr>
          <w:sz w:val="24"/>
        </w:rPr>
        <w:t>.1</w:t>
      </w:r>
      <w:r w:rsidR="008A02EC" w:rsidRPr="0048498B">
        <w:rPr>
          <w:sz w:val="24"/>
        </w:rPr>
        <w:t xml:space="preserve"> настоящего </w:t>
      </w:r>
      <w:r w:rsidR="003F5C2A" w:rsidRPr="0048498B">
        <w:rPr>
          <w:sz w:val="24"/>
        </w:rPr>
        <w:t>контракт</w:t>
      </w:r>
      <w:r w:rsidR="008A02EC" w:rsidRPr="0048498B">
        <w:rPr>
          <w:sz w:val="24"/>
        </w:rPr>
        <w:t>а</w:t>
      </w:r>
      <w:r w:rsidR="00B001E1" w:rsidRPr="0048498B">
        <w:rPr>
          <w:sz w:val="24"/>
        </w:rPr>
        <w:t>.</w:t>
      </w:r>
    </w:p>
    <w:p w14:paraId="3F777EB7" w14:textId="77777777" w:rsidR="00EA7C25" w:rsidRPr="0048498B" w:rsidRDefault="00920F7B" w:rsidP="00D81518">
      <w:pPr>
        <w:pStyle w:val="a3"/>
        <w:ind w:firstLine="708"/>
      </w:pPr>
      <w:r w:rsidRPr="0048498B">
        <w:t>5.2.</w:t>
      </w:r>
      <w:proofErr w:type="gramStart"/>
      <w:r w:rsidR="00791DAB" w:rsidRPr="0048498B">
        <w:t>5</w:t>
      </w:r>
      <w:r w:rsidR="00EA7C25" w:rsidRPr="0048498B">
        <w:t>.Про</w:t>
      </w:r>
      <w:r w:rsidR="00C95BFF" w:rsidRPr="0048498B">
        <w:t>водить</w:t>
      </w:r>
      <w:proofErr w:type="gramEnd"/>
      <w:r w:rsidR="00C95BFF" w:rsidRPr="0048498B">
        <w:t xml:space="preserve"> согласование технической, проектно</w:t>
      </w:r>
      <w:r w:rsidR="00D71DBA">
        <w:t>-сметной</w:t>
      </w:r>
      <w:r w:rsidR="00C95BFF" w:rsidRPr="0048498B">
        <w:t xml:space="preserve"> документации</w:t>
      </w:r>
      <w:r w:rsidR="0093602E">
        <w:t xml:space="preserve"> </w:t>
      </w:r>
      <w:r w:rsidR="00EA7C25" w:rsidRPr="0048498B">
        <w:t>по проведению работ с заинтересованными службами.</w:t>
      </w:r>
    </w:p>
    <w:p w14:paraId="66450187" w14:textId="77777777" w:rsidR="00791DAB" w:rsidRPr="0048498B" w:rsidRDefault="00920F7B" w:rsidP="00D81518">
      <w:pPr>
        <w:pStyle w:val="a3"/>
        <w:ind w:firstLine="708"/>
      </w:pPr>
      <w:r w:rsidRPr="0048498B">
        <w:t>5.2.</w:t>
      </w:r>
      <w:r w:rsidR="00791DAB" w:rsidRPr="0048498B">
        <w:t xml:space="preserve">6. </w:t>
      </w:r>
      <w:r w:rsidR="00881B74" w:rsidRPr="0048498B">
        <w:t>Проектировщик</w:t>
      </w:r>
      <w:r w:rsidR="0093602E">
        <w:t xml:space="preserve"> </w:t>
      </w:r>
      <w:r w:rsidRPr="0048498B">
        <w:t xml:space="preserve">может </w:t>
      </w:r>
      <w:r w:rsidR="00EA7C25" w:rsidRPr="0048498B">
        <w:t>привле</w:t>
      </w:r>
      <w:r w:rsidRPr="0048498B">
        <w:t xml:space="preserve">чь </w:t>
      </w:r>
      <w:r w:rsidR="00EA7C25" w:rsidRPr="0048498B">
        <w:t xml:space="preserve">субподрядные организации, </w:t>
      </w:r>
      <w:r w:rsidRPr="0048498B">
        <w:t xml:space="preserve">только </w:t>
      </w:r>
      <w:r w:rsidR="00EA7C25" w:rsidRPr="0048498B">
        <w:t xml:space="preserve">с </w:t>
      </w:r>
      <w:r w:rsidRPr="0048498B">
        <w:t xml:space="preserve">письменного </w:t>
      </w:r>
      <w:r w:rsidR="00EA7C25" w:rsidRPr="0048498B">
        <w:t xml:space="preserve">согласия Заказчика, </w:t>
      </w:r>
      <w:r w:rsidRPr="0048498B">
        <w:t xml:space="preserve">и </w:t>
      </w:r>
      <w:r w:rsidR="00EA7C25" w:rsidRPr="0048498B">
        <w:t>только на выполнение специализированных работ</w:t>
      </w:r>
      <w:r w:rsidR="00791DAB" w:rsidRPr="0048498B">
        <w:t>.</w:t>
      </w:r>
    </w:p>
    <w:p w14:paraId="00588A17" w14:textId="77777777" w:rsidR="00EA7C25" w:rsidRPr="0048498B" w:rsidRDefault="00920F7B" w:rsidP="00D81518">
      <w:pPr>
        <w:pStyle w:val="a3"/>
        <w:ind w:firstLine="708"/>
      </w:pPr>
      <w:r w:rsidRPr="0048498B">
        <w:t>5.2.</w:t>
      </w:r>
      <w:r w:rsidR="00791DAB" w:rsidRPr="0048498B">
        <w:t>7. Проектировщик и</w:t>
      </w:r>
      <w:r w:rsidR="00EA7C25" w:rsidRPr="0048498B">
        <w:t xml:space="preserve">нформирует Заказчика о заключении </w:t>
      </w:r>
      <w:r w:rsidR="003F5C2A" w:rsidRPr="0048498B">
        <w:t>контракт</w:t>
      </w:r>
      <w:r w:rsidR="00EA7C25" w:rsidRPr="0048498B">
        <w:t xml:space="preserve">ов подряда с субподрядчиками по мере их заключения. В информации излагает предмет </w:t>
      </w:r>
      <w:r w:rsidR="003F5C2A" w:rsidRPr="0048498B">
        <w:t>контракт</w:t>
      </w:r>
      <w:r w:rsidR="00EA7C25" w:rsidRPr="0048498B">
        <w:t xml:space="preserve">а, стоимость по </w:t>
      </w:r>
      <w:r w:rsidR="003F5C2A" w:rsidRPr="0048498B">
        <w:t>контракту</w:t>
      </w:r>
      <w:r w:rsidR="00EA7C25" w:rsidRPr="0048498B">
        <w:t>, сроки, наименование и юридический адрес субподрядчика с приложением копии лицензии.</w:t>
      </w:r>
    </w:p>
    <w:p w14:paraId="5FB63300" w14:textId="77777777" w:rsidR="00EA7C25" w:rsidRPr="0048498B" w:rsidRDefault="00D87312" w:rsidP="00D81518">
      <w:pPr>
        <w:pStyle w:val="a3"/>
        <w:ind w:firstLine="708"/>
      </w:pPr>
      <w:r w:rsidRPr="0048498B">
        <w:t>5.2.</w:t>
      </w:r>
      <w:r w:rsidR="00791DAB" w:rsidRPr="0048498B">
        <w:t xml:space="preserve">8. </w:t>
      </w:r>
      <w:r w:rsidR="00EA7C25" w:rsidRPr="0048498B">
        <w:t xml:space="preserve">Несет ответственность перед Заказчиком за ненадлежащее исполнение работ по настоящему </w:t>
      </w:r>
      <w:r w:rsidR="003F5C2A" w:rsidRPr="0048498B">
        <w:t>контракт</w:t>
      </w:r>
      <w:r w:rsidR="00EA7C25" w:rsidRPr="0048498B">
        <w:t>у привлеченными субподрядчиками, за координацию их деятельности.</w:t>
      </w:r>
    </w:p>
    <w:p w14:paraId="6BCF6C01" w14:textId="77777777" w:rsidR="00A011D4" w:rsidRDefault="00D87312" w:rsidP="00A011D4">
      <w:pPr>
        <w:ind w:firstLine="708"/>
        <w:jc w:val="both"/>
        <w:rPr>
          <w:sz w:val="24"/>
        </w:rPr>
      </w:pPr>
      <w:r w:rsidRPr="0048498B">
        <w:rPr>
          <w:sz w:val="24"/>
        </w:rPr>
        <w:t>5.2.</w:t>
      </w:r>
      <w:r w:rsidR="00791DAB" w:rsidRPr="0048498B">
        <w:rPr>
          <w:sz w:val="24"/>
        </w:rPr>
        <w:t>9</w:t>
      </w:r>
      <w:r w:rsidR="00030415" w:rsidRPr="0048498B">
        <w:rPr>
          <w:sz w:val="24"/>
        </w:rPr>
        <w:t>. Представлять</w:t>
      </w:r>
      <w:r w:rsidR="0093602E">
        <w:rPr>
          <w:sz w:val="24"/>
        </w:rPr>
        <w:t xml:space="preserve"> </w:t>
      </w:r>
      <w:r w:rsidR="00791DAB" w:rsidRPr="0048498B">
        <w:rPr>
          <w:sz w:val="24"/>
        </w:rPr>
        <w:t xml:space="preserve">по требованию Заказчика </w:t>
      </w:r>
      <w:r w:rsidR="00EA7C25" w:rsidRPr="0048498B">
        <w:rPr>
          <w:sz w:val="24"/>
        </w:rPr>
        <w:t>информацию об объемах выполненных работ</w:t>
      </w:r>
      <w:r w:rsidR="00791DAB" w:rsidRPr="0048498B">
        <w:rPr>
          <w:sz w:val="24"/>
        </w:rPr>
        <w:t>.</w:t>
      </w:r>
    </w:p>
    <w:p w14:paraId="0F6F44E6" w14:textId="77777777" w:rsidR="00A011D4" w:rsidRPr="00A011D4" w:rsidRDefault="00A011D4" w:rsidP="00A011D4">
      <w:pPr>
        <w:ind w:firstLine="708"/>
        <w:jc w:val="both"/>
        <w:rPr>
          <w:sz w:val="24"/>
        </w:rPr>
      </w:pPr>
      <w:r>
        <w:rPr>
          <w:sz w:val="24"/>
        </w:rPr>
        <w:t>5.2.10</w:t>
      </w:r>
      <w:r w:rsidRPr="00A011D4">
        <w:rPr>
          <w:sz w:val="24"/>
        </w:rPr>
        <w:t xml:space="preserve">. Передать Заказчику в сроки, установленные настоящим </w:t>
      </w:r>
      <w:r>
        <w:rPr>
          <w:sz w:val="24"/>
        </w:rPr>
        <w:t>Контрактом</w:t>
      </w:r>
      <w:r w:rsidRPr="00A011D4">
        <w:rPr>
          <w:sz w:val="24"/>
        </w:rPr>
        <w:t xml:space="preserve"> </w:t>
      </w:r>
      <w:r w:rsidR="00D71DBA">
        <w:rPr>
          <w:sz w:val="24"/>
        </w:rPr>
        <w:t>проектно-сметную документацию</w:t>
      </w:r>
      <w:r w:rsidRPr="00A011D4">
        <w:rPr>
          <w:sz w:val="24"/>
        </w:rPr>
        <w:t xml:space="preserve"> в печатном </w:t>
      </w:r>
      <w:r w:rsidR="001D42D5">
        <w:rPr>
          <w:sz w:val="24"/>
        </w:rPr>
        <w:t>и</w:t>
      </w:r>
      <w:r w:rsidRPr="00A011D4">
        <w:rPr>
          <w:sz w:val="24"/>
        </w:rPr>
        <w:t xml:space="preserve"> в электронном виде </w:t>
      </w:r>
      <w:r>
        <w:rPr>
          <w:sz w:val="24"/>
        </w:rPr>
        <w:t xml:space="preserve">в </w:t>
      </w:r>
      <w:r w:rsidRPr="00A011D4">
        <w:rPr>
          <w:sz w:val="24"/>
        </w:rPr>
        <w:t xml:space="preserve">объеме, соответствующем условиям настоящего </w:t>
      </w:r>
      <w:r>
        <w:rPr>
          <w:sz w:val="24"/>
        </w:rPr>
        <w:t>Контракта</w:t>
      </w:r>
      <w:r w:rsidRPr="00A011D4">
        <w:rPr>
          <w:sz w:val="24"/>
        </w:rPr>
        <w:t>. Предоставляемые документы должны соответствовать требованиям, установленным действующим законодательством РФ.</w:t>
      </w:r>
    </w:p>
    <w:p w14:paraId="3AB2D9A3" w14:textId="77777777" w:rsidR="00A011D4" w:rsidRPr="0048498B" w:rsidRDefault="00A011D4" w:rsidP="00D81518">
      <w:pPr>
        <w:ind w:firstLine="708"/>
        <w:jc w:val="both"/>
        <w:rPr>
          <w:sz w:val="24"/>
        </w:rPr>
      </w:pPr>
    </w:p>
    <w:p w14:paraId="7A5410E3" w14:textId="77777777" w:rsidR="00EA7C25" w:rsidRPr="0048498B" w:rsidRDefault="00D23B1C" w:rsidP="005215A7">
      <w:pPr>
        <w:jc w:val="center"/>
        <w:rPr>
          <w:b/>
          <w:bCs/>
          <w:sz w:val="24"/>
        </w:rPr>
      </w:pPr>
      <w:r w:rsidRPr="0048498B">
        <w:rPr>
          <w:b/>
          <w:bCs/>
          <w:sz w:val="24"/>
        </w:rPr>
        <w:t>6</w:t>
      </w:r>
      <w:r w:rsidR="00EA7C25" w:rsidRPr="0048498B">
        <w:rPr>
          <w:b/>
          <w:bCs/>
          <w:sz w:val="24"/>
        </w:rPr>
        <w:t>. ОТВЕТСТВЕННОСТЬ СТОРОН И ПОРЯДОК РАЗРЕШЕНИЯ СПОРОВ</w:t>
      </w:r>
    </w:p>
    <w:p w14:paraId="0618CA08" w14:textId="77777777" w:rsidR="00F22656" w:rsidRPr="0048498B" w:rsidRDefault="00F22656" w:rsidP="005215A7">
      <w:pPr>
        <w:jc w:val="center"/>
        <w:rPr>
          <w:b/>
          <w:bCs/>
          <w:sz w:val="24"/>
        </w:rPr>
      </w:pPr>
    </w:p>
    <w:p w14:paraId="000B483D" w14:textId="77777777" w:rsidR="00503A5F" w:rsidRDefault="00503A5F" w:rsidP="00503A5F">
      <w:pPr>
        <w:pStyle w:val="ae"/>
        <w:ind w:firstLine="708"/>
        <w:rPr>
          <w:rFonts w:ascii="Times New Roman" w:hAnsi="Times New Roman" w:cs="Times New Roman"/>
          <w:bCs/>
          <w:noProof/>
          <w:sz w:val="24"/>
          <w:szCs w:val="24"/>
        </w:rPr>
      </w:pPr>
      <w:r>
        <w:rPr>
          <w:rFonts w:ascii="Times New Roman" w:hAnsi="Times New Roman" w:cs="Times New Roman"/>
          <w:sz w:val="24"/>
          <w:szCs w:val="24"/>
        </w:rPr>
        <w:t>6</w:t>
      </w:r>
      <w:r w:rsidRPr="007D38F5">
        <w:rPr>
          <w:rFonts w:ascii="Times New Roman" w:hAnsi="Times New Roman" w:cs="Times New Roman"/>
          <w:sz w:val="24"/>
          <w:szCs w:val="24"/>
        </w:rPr>
        <w:t xml:space="preserve">.1. </w:t>
      </w:r>
      <w:r w:rsidRPr="005D5A42">
        <w:rPr>
          <w:rFonts w:ascii="Times New Roman" w:hAnsi="Times New Roman" w:cs="Times New Roman"/>
          <w:bCs/>
          <w:noProof/>
          <w:sz w:val="24"/>
          <w:szCs w:val="24"/>
        </w:rPr>
        <w:t>За неисполнение или ненадлежащее исполнение обяза</w:t>
      </w:r>
      <w:r>
        <w:rPr>
          <w:rFonts w:ascii="Times New Roman" w:hAnsi="Times New Roman" w:cs="Times New Roman"/>
          <w:bCs/>
          <w:noProof/>
          <w:sz w:val="24"/>
          <w:szCs w:val="24"/>
        </w:rPr>
        <w:t>тельств по настоящему Контракту</w:t>
      </w:r>
      <w:r w:rsidRPr="005D5A42">
        <w:rPr>
          <w:rFonts w:ascii="Times New Roman" w:hAnsi="Times New Roman" w:cs="Times New Roman"/>
          <w:bCs/>
          <w:noProof/>
          <w:sz w:val="24"/>
          <w:szCs w:val="24"/>
        </w:rPr>
        <w:t xml:space="preserve"> стороны несут ответственность в соответствии с действующим законод</w:t>
      </w:r>
      <w:r>
        <w:rPr>
          <w:rFonts w:ascii="Times New Roman" w:hAnsi="Times New Roman" w:cs="Times New Roman"/>
          <w:bCs/>
          <w:noProof/>
          <w:sz w:val="24"/>
          <w:szCs w:val="24"/>
        </w:rPr>
        <w:t>ательством Российской Федерации.</w:t>
      </w:r>
    </w:p>
    <w:p w14:paraId="4BDEE988" w14:textId="77777777" w:rsidR="00503A5F" w:rsidRDefault="00503A5F" w:rsidP="00503A5F">
      <w:pPr>
        <w:ind w:firstLine="709"/>
        <w:jc w:val="both"/>
        <w:rPr>
          <w:bCs/>
          <w:noProof/>
          <w:sz w:val="24"/>
        </w:rPr>
      </w:pPr>
      <w:r>
        <w:rPr>
          <w:sz w:val="24"/>
        </w:rPr>
        <w:t>6</w:t>
      </w:r>
      <w:r w:rsidRPr="00694052">
        <w:rPr>
          <w:sz w:val="24"/>
        </w:rPr>
        <w:t xml:space="preserve">.2. </w:t>
      </w:r>
      <w:r>
        <w:rPr>
          <w:sz w:val="24"/>
        </w:rPr>
        <w:t xml:space="preserve"> </w:t>
      </w:r>
      <w:r w:rsidRPr="005D5A42">
        <w:rPr>
          <w:bCs/>
          <w:noProof/>
          <w:sz w:val="24"/>
        </w:rPr>
        <w:t>Штрафные санкции для Заказчика/</w:t>
      </w:r>
      <w:r>
        <w:rPr>
          <w:bCs/>
          <w:noProof/>
          <w:sz w:val="24"/>
        </w:rPr>
        <w:t xml:space="preserve">Проектировщика </w:t>
      </w:r>
      <w:r w:rsidRPr="005D5A42">
        <w:rPr>
          <w:bCs/>
          <w:noProof/>
          <w:sz w:val="24"/>
        </w:rPr>
        <w:t>за неисполнение или ненадлежащее исполнение обязательств, предусмотренных Контрактом, определяются в соответствии с Федеральным законом от 05.04.2013 № 44-ФЗ «О контрактной системе в сфере закупок товаров, работ, услуг для государственных и муниципальных нужд» и Правилами, утвержденными постановлением Правительства Российской Федерации от 30 августа 2017</w:t>
      </w:r>
      <w:r>
        <w:rPr>
          <w:bCs/>
          <w:noProof/>
          <w:sz w:val="24"/>
        </w:rPr>
        <w:t xml:space="preserve"> </w:t>
      </w:r>
      <w:r w:rsidRPr="005D5A42">
        <w:rPr>
          <w:bCs/>
          <w:noProof/>
          <w:sz w:val="24"/>
        </w:rPr>
        <w:t>г. № 1042.</w:t>
      </w:r>
    </w:p>
    <w:p w14:paraId="41B1E80A" w14:textId="77777777" w:rsidR="00503A5F" w:rsidRPr="00D407DA" w:rsidRDefault="00503A5F" w:rsidP="00503A5F">
      <w:pPr>
        <w:ind w:firstLine="709"/>
        <w:jc w:val="both"/>
        <w:rPr>
          <w:sz w:val="24"/>
        </w:rPr>
      </w:pPr>
      <w:r>
        <w:rPr>
          <w:bCs/>
          <w:noProof/>
          <w:sz w:val="24"/>
        </w:rPr>
        <w:lastRenderedPageBreak/>
        <w:t>6</w:t>
      </w:r>
      <w:r w:rsidRPr="00D407DA">
        <w:rPr>
          <w:bCs/>
          <w:noProof/>
          <w:sz w:val="24"/>
        </w:rPr>
        <w:t>.3.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размер штрафа устанавливается в размере 1000 рублей.</w:t>
      </w:r>
    </w:p>
    <w:p w14:paraId="611FA2BE" w14:textId="77777777" w:rsidR="00503A5F" w:rsidRPr="00D407DA" w:rsidRDefault="00503A5F" w:rsidP="00503A5F">
      <w:pPr>
        <w:ind w:firstLine="708"/>
        <w:jc w:val="both"/>
        <w:rPr>
          <w:bCs/>
          <w:noProof/>
          <w:sz w:val="24"/>
        </w:rPr>
      </w:pPr>
      <w:r>
        <w:rPr>
          <w:bCs/>
          <w:noProof/>
          <w:sz w:val="24"/>
        </w:rPr>
        <w:t>6</w:t>
      </w:r>
      <w:r w:rsidRPr="00D407DA">
        <w:rPr>
          <w:bCs/>
          <w:noProof/>
          <w:sz w:val="24"/>
        </w:rPr>
        <w:t xml:space="preserve">.4.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bCs/>
          <w:noProof/>
          <w:sz w:val="24"/>
        </w:rPr>
        <w:t xml:space="preserve">Проектировщик </w:t>
      </w:r>
      <w:r w:rsidRPr="00D407DA">
        <w:rPr>
          <w:bCs/>
          <w:noProof/>
          <w:sz w:val="24"/>
        </w:rPr>
        <w:t>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5B34E6F" w14:textId="77777777" w:rsidR="00503A5F" w:rsidRPr="00D407DA" w:rsidRDefault="00503A5F" w:rsidP="00503A5F">
      <w:pPr>
        <w:pStyle w:val="ae"/>
        <w:ind w:firstLine="708"/>
        <w:rPr>
          <w:rFonts w:ascii="Times New Roman" w:hAnsi="Times New Roman" w:cs="Times New Roman"/>
          <w:bCs/>
          <w:noProof/>
          <w:sz w:val="24"/>
          <w:szCs w:val="24"/>
        </w:rPr>
      </w:pPr>
      <w:r>
        <w:rPr>
          <w:rFonts w:ascii="Times New Roman" w:hAnsi="Times New Roman" w:cs="Times New Roman"/>
          <w:bCs/>
          <w:noProof/>
          <w:sz w:val="24"/>
          <w:szCs w:val="24"/>
        </w:rPr>
        <w:t>6</w:t>
      </w:r>
      <w:r w:rsidRPr="00D407DA">
        <w:rPr>
          <w:rFonts w:ascii="Times New Roman" w:hAnsi="Times New Roman" w:cs="Times New Roman"/>
          <w:bCs/>
          <w:noProof/>
          <w:sz w:val="24"/>
          <w:szCs w:val="24"/>
        </w:rPr>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D4B206" w14:textId="77777777" w:rsidR="00503A5F" w:rsidRPr="00D407DA" w:rsidRDefault="00503A5F" w:rsidP="00503A5F">
      <w:pPr>
        <w:pStyle w:val="ae"/>
        <w:ind w:firstLine="708"/>
        <w:rPr>
          <w:rFonts w:ascii="Times New Roman" w:hAnsi="Times New Roman" w:cs="Times New Roman"/>
          <w:bCs/>
          <w:noProof/>
          <w:sz w:val="24"/>
          <w:szCs w:val="24"/>
        </w:rPr>
      </w:pPr>
      <w:r>
        <w:rPr>
          <w:rFonts w:ascii="Times New Roman" w:hAnsi="Times New Roman" w:cs="Times New Roman"/>
          <w:bCs/>
          <w:noProof/>
          <w:sz w:val="24"/>
          <w:szCs w:val="24"/>
        </w:rPr>
        <w:t>6</w:t>
      </w:r>
      <w:r w:rsidRPr="00D407DA">
        <w:rPr>
          <w:rFonts w:ascii="Times New Roman" w:hAnsi="Times New Roman" w:cs="Times New Roman"/>
          <w:bCs/>
          <w:noProof/>
          <w:sz w:val="24"/>
          <w:szCs w:val="24"/>
        </w:rPr>
        <w:t xml:space="preserve">.6. За каждый факт неисполнения или ненадлежащего исполнения </w:t>
      </w:r>
      <w:r>
        <w:rPr>
          <w:rFonts w:ascii="Times New Roman" w:hAnsi="Times New Roman" w:cs="Times New Roman"/>
          <w:bCs/>
          <w:noProof/>
          <w:sz w:val="24"/>
          <w:szCs w:val="24"/>
        </w:rPr>
        <w:t xml:space="preserve">Проектировщиком </w:t>
      </w:r>
      <w:r w:rsidRPr="00D407DA">
        <w:rPr>
          <w:rFonts w:ascii="Times New Roman" w:hAnsi="Times New Roman" w:cs="Times New Roman"/>
          <w:bCs/>
          <w:noProof/>
          <w:sz w:val="24"/>
          <w:szCs w:val="24"/>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от цены контракта.  </w:t>
      </w:r>
    </w:p>
    <w:p w14:paraId="6CBE3E68" w14:textId="77777777" w:rsidR="00503A5F" w:rsidRPr="00D407DA" w:rsidRDefault="00503A5F" w:rsidP="00503A5F">
      <w:pPr>
        <w:autoSpaceDE w:val="0"/>
        <w:autoSpaceDN w:val="0"/>
        <w:adjustRightInd w:val="0"/>
        <w:jc w:val="both"/>
        <w:rPr>
          <w:bCs/>
          <w:noProof/>
          <w:sz w:val="24"/>
        </w:rPr>
      </w:pPr>
      <w:r w:rsidRPr="00D407DA">
        <w:rPr>
          <w:bCs/>
          <w:noProof/>
          <w:sz w:val="24"/>
        </w:rPr>
        <w:tab/>
        <w:t xml:space="preserve">За каждый факт неисполнения или ненадлежащего исполнения </w:t>
      </w:r>
      <w:r>
        <w:rPr>
          <w:bCs/>
          <w:noProof/>
          <w:sz w:val="24"/>
        </w:rPr>
        <w:t xml:space="preserve">Проектировщиком </w:t>
      </w:r>
      <w:r w:rsidRPr="00D407DA">
        <w:rPr>
          <w:bCs/>
          <w:noProof/>
          <w:sz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w:t>
      </w:r>
    </w:p>
    <w:p w14:paraId="596D1EC1" w14:textId="77777777" w:rsidR="00503A5F" w:rsidRPr="00D407DA" w:rsidRDefault="00503A5F" w:rsidP="00503A5F">
      <w:pPr>
        <w:pStyle w:val="ae"/>
        <w:ind w:firstLine="708"/>
        <w:rPr>
          <w:rFonts w:ascii="Times New Roman" w:hAnsi="Times New Roman" w:cs="Times New Roman"/>
          <w:bCs/>
          <w:noProof/>
          <w:sz w:val="24"/>
          <w:szCs w:val="24"/>
        </w:rPr>
      </w:pPr>
      <w:r>
        <w:rPr>
          <w:rFonts w:ascii="Times New Roman" w:hAnsi="Times New Roman" w:cs="Times New Roman"/>
          <w:bCs/>
          <w:noProof/>
          <w:sz w:val="24"/>
          <w:szCs w:val="24"/>
        </w:rPr>
        <w:t>6</w:t>
      </w:r>
      <w:r w:rsidRPr="00D407DA">
        <w:rPr>
          <w:rFonts w:ascii="Times New Roman" w:hAnsi="Times New Roman" w:cs="Times New Roman"/>
          <w:bCs/>
          <w:noProof/>
          <w:sz w:val="24"/>
          <w:szCs w:val="24"/>
        </w:rPr>
        <w:t xml:space="preserve">.7. Пеня начисляется за каждый день просрочки исполнения </w:t>
      </w:r>
      <w:r>
        <w:rPr>
          <w:rFonts w:ascii="Times New Roman" w:hAnsi="Times New Roman" w:cs="Times New Roman"/>
          <w:bCs/>
          <w:noProof/>
          <w:sz w:val="24"/>
          <w:szCs w:val="24"/>
        </w:rPr>
        <w:t>Исполнителем</w:t>
      </w:r>
      <w:r w:rsidRPr="00D407DA">
        <w:rPr>
          <w:rFonts w:ascii="Times New Roman" w:hAnsi="Times New Roman" w:cs="Times New Roman"/>
          <w:bCs/>
          <w:noProof/>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cs="Times New Roman"/>
          <w:bCs/>
          <w:noProof/>
          <w:sz w:val="24"/>
          <w:szCs w:val="24"/>
        </w:rPr>
        <w:t>Проектировщиком</w:t>
      </w:r>
      <w:r w:rsidRPr="00D407DA">
        <w:rPr>
          <w:rFonts w:ascii="Times New Roman" w:hAnsi="Times New Roman" w:cs="Times New Roman"/>
          <w:bCs/>
          <w:noProof/>
          <w:sz w:val="24"/>
          <w:szCs w:val="24"/>
        </w:rPr>
        <w:t xml:space="preserve">. </w:t>
      </w:r>
    </w:p>
    <w:p w14:paraId="4A41BF6F" w14:textId="77777777" w:rsidR="00503A5F" w:rsidRDefault="00503A5F" w:rsidP="00503A5F">
      <w:pPr>
        <w:pStyle w:val="ae"/>
        <w:ind w:firstLine="708"/>
        <w:rPr>
          <w:rFonts w:ascii="Times New Roman" w:hAnsi="Times New Roman" w:cs="Times New Roman"/>
          <w:bCs/>
          <w:noProof/>
          <w:sz w:val="24"/>
          <w:szCs w:val="24"/>
        </w:rPr>
      </w:pPr>
      <w:r>
        <w:rPr>
          <w:rFonts w:ascii="Times New Roman" w:hAnsi="Times New Roman" w:cs="Times New Roman"/>
          <w:bCs/>
          <w:noProof/>
          <w:sz w:val="24"/>
          <w:szCs w:val="24"/>
        </w:rPr>
        <w:t>6</w:t>
      </w:r>
      <w:r w:rsidRPr="00D407DA">
        <w:rPr>
          <w:rFonts w:ascii="Times New Roman" w:hAnsi="Times New Roman" w:cs="Times New Roman"/>
          <w:bCs/>
          <w:noProof/>
          <w:sz w:val="24"/>
          <w:szCs w:val="24"/>
        </w:rPr>
        <w:t xml:space="preserve">.8. Общая сумма начисленных штрафов за неисполнение или ненадлежащее исполнение </w:t>
      </w:r>
      <w:r>
        <w:rPr>
          <w:rFonts w:ascii="Times New Roman" w:hAnsi="Times New Roman" w:cs="Times New Roman"/>
          <w:bCs/>
          <w:noProof/>
          <w:sz w:val="24"/>
          <w:szCs w:val="24"/>
        </w:rPr>
        <w:t xml:space="preserve">Проектировщиком </w:t>
      </w:r>
      <w:r w:rsidRPr="00D407DA">
        <w:rPr>
          <w:rFonts w:ascii="Times New Roman" w:hAnsi="Times New Roman" w:cs="Times New Roman"/>
          <w:bCs/>
          <w:noProof/>
          <w:sz w:val="24"/>
          <w:szCs w:val="24"/>
        </w:rPr>
        <w:t>обязательств, предусмотренных Контрактом, не может превышать цену Контракта.</w:t>
      </w:r>
      <w:r w:rsidRPr="00694052">
        <w:rPr>
          <w:rFonts w:ascii="Times New Roman" w:hAnsi="Times New Roman" w:cs="Times New Roman"/>
          <w:bCs/>
          <w:noProof/>
          <w:sz w:val="24"/>
          <w:szCs w:val="24"/>
        </w:rPr>
        <w:t xml:space="preserve">  </w:t>
      </w:r>
    </w:p>
    <w:p w14:paraId="5759DFB0" w14:textId="77777777" w:rsidR="00503A5F" w:rsidRPr="00041FCE" w:rsidRDefault="00503A5F" w:rsidP="00503A5F">
      <w:pPr>
        <w:ind w:firstLine="709"/>
        <w:jc w:val="both"/>
        <w:rPr>
          <w:sz w:val="24"/>
        </w:rPr>
      </w:pPr>
      <w:r>
        <w:rPr>
          <w:sz w:val="24"/>
        </w:rPr>
        <w:t>6</w:t>
      </w:r>
      <w:r w:rsidRPr="00041FCE">
        <w:rPr>
          <w:sz w:val="24"/>
        </w:rPr>
        <w:t xml:space="preserve">.9. </w:t>
      </w:r>
      <w:r>
        <w:rPr>
          <w:sz w:val="24"/>
        </w:rPr>
        <w:t xml:space="preserve"> В случае просрочки исполнения Проектировщиком обязательств (в том числе гарантийного обязательства), предусмотренных Контрактом, а </w:t>
      </w:r>
      <w:proofErr w:type="gramStart"/>
      <w:r>
        <w:rPr>
          <w:sz w:val="24"/>
        </w:rPr>
        <w:t>так же</w:t>
      </w:r>
      <w:proofErr w:type="gramEnd"/>
      <w:r>
        <w:rPr>
          <w:sz w:val="24"/>
        </w:rPr>
        <w:t xml:space="preserve"> в иных случаях неисполнения или ненадлежащего исполнения Проектировщиком обязательств, предусмотренных Контрактом, Заказчик направляет Проектировщику требование об уплате неустоек (штрафов, пеней).</w:t>
      </w:r>
    </w:p>
    <w:p w14:paraId="2DE73F07" w14:textId="77777777" w:rsidR="00503A5F" w:rsidRPr="00E753BE" w:rsidRDefault="00503A5F" w:rsidP="00503A5F">
      <w:pPr>
        <w:ind w:firstLine="709"/>
        <w:jc w:val="both"/>
        <w:rPr>
          <w:sz w:val="24"/>
        </w:rPr>
      </w:pPr>
      <w:r>
        <w:rPr>
          <w:sz w:val="24"/>
        </w:rPr>
        <w:t xml:space="preserve">6.10. </w:t>
      </w:r>
      <w:r w:rsidRPr="00E753BE">
        <w:rPr>
          <w:sz w:val="24"/>
        </w:rPr>
        <w:t>Требования оформляются в письменной форме и направляются стороне по Контракту, которой допущены нарушения его условий. В требовании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B69AC16" w14:textId="77777777" w:rsidR="00503A5F" w:rsidRPr="00E753BE" w:rsidRDefault="00503A5F" w:rsidP="00503A5F">
      <w:pPr>
        <w:ind w:firstLine="709"/>
        <w:jc w:val="both"/>
        <w:rPr>
          <w:sz w:val="24"/>
        </w:rPr>
      </w:pPr>
      <w:r>
        <w:rPr>
          <w:sz w:val="24"/>
        </w:rPr>
        <w:t>6</w:t>
      </w:r>
      <w:r w:rsidRPr="00E753BE">
        <w:rPr>
          <w:sz w:val="24"/>
        </w:rPr>
        <w:t>.1</w:t>
      </w:r>
      <w:r>
        <w:rPr>
          <w:sz w:val="24"/>
        </w:rPr>
        <w:t>1</w:t>
      </w:r>
      <w:r w:rsidRPr="00E753BE">
        <w:rPr>
          <w:sz w:val="24"/>
        </w:rPr>
        <w:t>. Срок рассмотрения писем, уведомлений или требований не может превышать 5 календарных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3FFB98D7" w14:textId="77777777" w:rsidR="00503A5F" w:rsidRPr="00E753BE" w:rsidRDefault="00503A5F" w:rsidP="00503A5F">
      <w:pPr>
        <w:ind w:firstLine="709"/>
        <w:jc w:val="both"/>
        <w:rPr>
          <w:sz w:val="24"/>
        </w:rPr>
      </w:pPr>
      <w:r>
        <w:rPr>
          <w:sz w:val="24"/>
        </w:rPr>
        <w:t>6</w:t>
      </w:r>
      <w:r w:rsidRPr="00E753BE">
        <w:rPr>
          <w:sz w:val="24"/>
        </w:rPr>
        <w:t>.1</w:t>
      </w:r>
      <w:r>
        <w:rPr>
          <w:sz w:val="24"/>
        </w:rPr>
        <w:t>2</w:t>
      </w:r>
      <w:r w:rsidRPr="00E753BE">
        <w:rPr>
          <w:sz w:val="24"/>
        </w:rPr>
        <w:t>. Стороны обязаны оплатить установленные неустойки (пени), штрафы и возместить нанесенные их действиями убытки в течение 10 банковских дней с момента получения требования с представлением соответствующего подтверждения (копии платежного поручения).</w:t>
      </w:r>
    </w:p>
    <w:p w14:paraId="32234992" w14:textId="77777777" w:rsidR="00503A5F" w:rsidRPr="00E753BE" w:rsidRDefault="00503A5F" w:rsidP="00503A5F">
      <w:pPr>
        <w:ind w:firstLine="709"/>
        <w:jc w:val="both"/>
        <w:rPr>
          <w:sz w:val="24"/>
        </w:rPr>
      </w:pPr>
      <w:r>
        <w:rPr>
          <w:sz w:val="24"/>
        </w:rPr>
        <w:lastRenderedPageBreak/>
        <w:t>6</w:t>
      </w:r>
      <w:r w:rsidRPr="00E753BE">
        <w:rPr>
          <w:sz w:val="24"/>
        </w:rPr>
        <w:t>.1</w:t>
      </w:r>
      <w:r>
        <w:rPr>
          <w:sz w:val="24"/>
        </w:rPr>
        <w:t>3</w:t>
      </w:r>
      <w:r w:rsidRPr="00E753BE">
        <w:rPr>
          <w:sz w:val="24"/>
        </w:rPr>
        <w:t xml:space="preserve">. Уплата неустоек (пени) и штрафов не освобождает стороны от исполнения обязательств по Контракту, равно как исполнение обязательств по Контракту не освобождает от уплаты неустоек (пени), штрафов. </w:t>
      </w:r>
    </w:p>
    <w:p w14:paraId="0ECA3B3C" w14:textId="77777777" w:rsidR="00503A5F" w:rsidRPr="00E753BE" w:rsidRDefault="00503A5F" w:rsidP="00503A5F">
      <w:pPr>
        <w:ind w:firstLine="709"/>
        <w:jc w:val="both"/>
        <w:rPr>
          <w:sz w:val="24"/>
        </w:rPr>
      </w:pPr>
      <w:r>
        <w:rPr>
          <w:sz w:val="24"/>
        </w:rPr>
        <w:t>6</w:t>
      </w:r>
      <w:r w:rsidRPr="00E753BE">
        <w:rPr>
          <w:sz w:val="24"/>
        </w:rPr>
        <w:t>.1</w:t>
      </w:r>
      <w:r>
        <w:rPr>
          <w:sz w:val="24"/>
        </w:rPr>
        <w:t>4</w:t>
      </w:r>
      <w:r w:rsidRPr="00E753BE">
        <w:rPr>
          <w:sz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F4F346D" w14:textId="77777777" w:rsidR="006A57B1" w:rsidRDefault="006A57B1" w:rsidP="005215A7">
      <w:pPr>
        <w:ind w:left="2832" w:hanging="2832"/>
        <w:jc w:val="center"/>
        <w:rPr>
          <w:b/>
          <w:sz w:val="24"/>
        </w:rPr>
      </w:pPr>
    </w:p>
    <w:p w14:paraId="1C9B2C51" w14:textId="77777777" w:rsidR="00EA7C25" w:rsidRPr="0048498B" w:rsidRDefault="0065734C" w:rsidP="005215A7">
      <w:pPr>
        <w:ind w:left="2832" w:hanging="2832"/>
        <w:jc w:val="center"/>
        <w:rPr>
          <w:b/>
          <w:sz w:val="24"/>
        </w:rPr>
      </w:pPr>
      <w:r w:rsidRPr="0048498B">
        <w:rPr>
          <w:b/>
          <w:sz w:val="24"/>
        </w:rPr>
        <w:t>7</w:t>
      </w:r>
      <w:r w:rsidR="00EA7C25" w:rsidRPr="0048498B">
        <w:rPr>
          <w:b/>
          <w:sz w:val="24"/>
        </w:rPr>
        <w:t>. ГАРАНТИИ</w:t>
      </w:r>
    </w:p>
    <w:p w14:paraId="07FFD680" w14:textId="77777777" w:rsidR="007D76B3" w:rsidRPr="0048498B" w:rsidRDefault="007D76B3" w:rsidP="0033388E">
      <w:pPr>
        <w:ind w:left="2832"/>
        <w:jc w:val="both"/>
        <w:rPr>
          <w:b/>
          <w:sz w:val="24"/>
        </w:rPr>
      </w:pPr>
    </w:p>
    <w:p w14:paraId="7CD4B361" w14:textId="77777777" w:rsidR="00F716F5" w:rsidRDefault="0065734C" w:rsidP="0033388E">
      <w:pPr>
        <w:ind w:firstLine="709"/>
        <w:jc w:val="both"/>
        <w:rPr>
          <w:sz w:val="24"/>
        </w:rPr>
      </w:pPr>
      <w:r w:rsidRPr="0048498B">
        <w:rPr>
          <w:sz w:val="24"/>
        </w:rPr>
        <w:t>7</w:t>
      </w:r>
      <w:r w:rsidR="00B10F5A" w:rsidRPr="0048498B">
        <w:rPr>
          <w:sz w:val="24"/>
        </w:rPr>
        <w:t>.</w:t>
      </w:r>
      <w:r w:rsidR="00F22656" w:rsidRPr="0048498B">
        <w:rPr>
          <w:sz w:val="24"/>
        </w:rPr>
        <w:t>1.</w:t>
      </w:r>
      <w:r w:rsidR="00B10F5A" w:rsidRPr="0048498B">
        <w:rPr>
          <w:sz w:val="24"/>
        </w:rPr>
        <w:t xml:space="preserve"> </w:t>
      </w:r>
      <w:r w:rsidR="0033388E">
        <w:rPr>
          <w:sz w:val="24"/>
        </w:rPr>
        <w:t>Проектировщик</w:t>
      </w:r>
      <w:r w:rsidR="0033388E" w:rsidRPr="0033388E">
        <w:rPr>
          <w:sz w:val="24"/>
        </w:rPr>
        <w:t xml:space="preserve"> несет ответственность за ненадлежащее составление </w:t>
      </w:r>
      <w:r w:rsidR="0033388E">
        <w:rPr>
          <w:sz w:val="24"/>
        </w:rPr>
        <w:t>проектно-сметной</w:t>
      </w:r>
      <w:r w:rsidR="0033388E" w:rsidRPr="0033388E">
        <w:rPr>
          <w:sz w:val="24"/>
        </w:rPr>
        <w:t xml:space="preserve"> документации, включая недостатки, обнаруженные впоследствии в ходе строительства</w:t>
      </w:r>
      <w:r w:rsidR="0033388E">
        <w:rPr>
          <w:sz w:val="24"/>
        </w:rPr>
        <w:t>, проведения работ по текущему и капитальному ремонту</w:t>
      </w:r>
      <w:r w:rsidR="0033388E" w:rsidRPr="0033388E">
        <w:rPr>
          <w:sz w:val="24"/>
        </w:rPr>
        <w:t xml:space="preserve">, а также в процессе эксплуатации объекта, созданного на основе </w:t>
      </w:r>
      <w:r w:rsidR="0033388E">
        <w:rPr>
          <w:sz w:val="24"/>
        </w:rPr>
        <w:t xml:space="preserve">данной проектно-сметной </w:t>
      </w:r>
      <w:r w:rsidR="0033388E" w:rsidRPr="0033388E">
        <w:rPr>
          <w:sz w:val="24"/>
        </w:rPr>
        <w:t xml:space="preserve">документации. </w:t>
      </w:r>
    </w:p>
    <w:p w14:paraId="06F28A00" w14:textId="77777777" w:rsidR="0033388E" w:rsidRPr="0033388E" w:rsidRDefault="0033388E" w:rsidP="0033388E">
      <w:pPr>
        <w:ind w:firstLine="709"/>
        <w:jc w:val="both"/>
        <w:rPr>
          <w:sz w:val="24"/>
        </w:rPr>
      </w:pPr>
      <w:r w:rsidRPr="0033388E">
        <w:rPr>
          <w:sz w:val="24"/>
        </w:rPr>
        <w:t xml:space="preserve">При обнаружении недостатков в </w:t>
      </w:r>
      <w:r>
        <w:rPr>
          <w:sz w:val="24"/>
        </w:rPr>
        <w:t>проектно-сметной документации</w:t>
      </w:r>
      <w:r w:rsidRPr="0033388E">
        <w:rPr>
          <w:sz w:val="24"/>
        </w:rPr>
        <w:t xml:space="preserve"> </w:t>
      </w:r>
      <w:r>
        <w:rPr>
          <w:sz w:val="24"/>
        </w:rPr>
        <w:t>Проектировщик</w:t>
      </w:r>
      <w:r w:rsidRPr="0033388E">
        <w:rPr>
          <w:sz w:val="24"/>
        </w:rPr>
        <w:t xml:space="preserve"> по требованию заказчика обязан безвозмездно переделать </w:t>
      </w:r>
      <w:r>
        <w:rPr>
          <w:sz w:val="24"/>
        </w:rPr>
        <w:t>таковую,</w:t>
      </w:r>
      <w:r w:rsidRPr="0033388E">
        <w:rPr>
          <w:sz w:val="24"/>
        </w:rPr>
        <w:t xml:space="preserve"> произвести </w:t>
      </w:r>
      <w:r>
        <w:rPr>
          <w:sz w:val="24"/>
        </w:rPr>
        <w:t xml:space="preserve">при необходимости </w:t>
      </w:r>
      <w:r w:rsidRPr="0033388E">
        <w:rPr>
          <w:sz w:val="24"/>
        </w:rPr>
        <w:t xml:space="preserve">дополнительные работы, а также возместить заказчику причиненные убытки, если законом или </w:t>
      </w:r>
      <w:r w:rsidR="00F716F5">
        <w:rPr>
          <w:sz w:val="24"/>
        </w:rPr>
        <w:t xml:space="preserve">данным </w:t>
      </w:r>
      <w:r>
        <w:rPr>
          <w:sz w:val="24"/>
        </w:rPr>
        <w:t>контрактом</w:t>
      </w:r>
      <w:r w:rsidRPr="0033388E">
        <w:rPr>
          <w:sz w:val="24"/>
        </w:rPr>
        <w:t xml:space="preserve"> не установлено иное.</w:t>
      </w:r>
    </w:p>
    <w:p w14:paraId="21A4DBEC" w14:textId="77777777" w:rsidR="008723B0" w:rsidRPr="0048498B" w:rsidRDefault="008723B0" w:rsidP="00F22656">
      <w:pPr>
        <w:jc w:val="both"/>
        <w:rPr>
          <w:sz w:val="24"/>
        </w:rPr>
      </w:pPr>
    </w:p>
    <w:p w14:paraId="4C95AFDF" w14:textId="77777777" w:rsidR="00EA7C25" w:rsidRPr="0048498B" w:rsidRDefault="003777A9" w:rsidP="00F22656">
      <w:pPr>
        <w:jc w:val="center"/>
        <w:rPr>
          <w:b/>
          <w:bCs/>
          <w:sz w:val="24"/>
        </w:rPr>
      </w:pPr>
      <w:r w:rsidRPr="0048498B">
        <w:rPr>
          <w:b/>
          <w:sz w:val="24"/>
        </w:rPr>
        <w:t>8</w:t>
      </w:r>
      <w:r w:rsidR="00EA7C25" w:rsidRPr="0048498B">
        <w:rPr>
          <w:b/>
          <w:sz w:val="24"/>
        </w:rPr>
        <w:t>.</w:t>
      </w:r>
      <w:r w:rsidR="00EA7C25" w:rsidRPr="0048498B">
        <w:rPr>
          <w:b/>
          <w:bCs/>
          <w:sz w:val="24"/>
        </w:rPr>
        <w:t>ПРОЧИЕ УСЛОВИЯ</w:t>
      </w:r>
    </w:p>
    <w:p w14:paraId="2588CE43" w14:textId="77777777" w:rsidR="00F22656" w:rsidRPr="0048498B" w:rsidRDefault="00F22656" w:rsidP="00F22656">
      <w:pPr>
        <w:jc w:val="both"/>
        <w:rPr>
          <w:b/>
          <w:bCs/>
          <w:sz w:val="24"/>
        </w:rPr>
      </w:pPr>
    </w:p>
    <w:p w14:paraId="0C5DA86D" w14:textId="77777777" w:rsidR="00EA7C25" w:rsidRPr="0048498B" w:rsidRDefault="003777A9" w:rsidP="00F22656">
      <w:pPr>
        <w:ind w:firstLine="700"/>
        <w:jc w:val="both"/>
        <w:rPr>
          <w:sz w:val="24"/>
        </w:rPr>
      </w:pPr>
      <w:r w:rsidRPr="0048498B">
        <w:rPr>
          <w:sz w:val="24"/>
        </w:rPr>
        <w:t>8</w:t>
      </w:r>
      <w:r w:rsidR="00EA7C25" w:rsidRPr="0048498B">
        <w:rPr>
          <w:sz w:val="24"/>
        </w:rPr>
        <w:t>.1.</w:t>
      </w:r>
      <w:r w:rsidR="00616D33">
        <w:rPr>
          <w:sz w:val="24"/>
        </w:rPr>
        <w:t xml:space="preserve"> </w:t>
      </w:r>
      <w:r w:rsidR="00EA7C25" w:rsidRPr="0048498B">
        <w:rPr>
          <w:sz w:val="24"/>
        </w:rPr>
        <w:t xml:space="preserve">Любые изменения и дополнения к настоящему </w:t>
      </w:r>
      <w:r w:rsidR="003F5C2A" w:rsidRPr="0048498B">
        <w:rPr>
          <w:sz w:val="24"/>
        </w:rPr>
        <w:t>контракт</w:t>
      </w:r>
      <w:r w:rsidR="00EA7C25" w:rsidRPr="0048498B">
        <w:rPr>
          <w:sz w:val="24"/>
        </w:rPr>
        <w:t>у возможны только на основании письменного соглашения, подписанного обеими Сторонами.</w:t>
      </w:r>
    </w:p>
    <w:p w14:paraId="0013070A" w14:textId="77777777" w:rsidR="00EA7C25" w:rsidRDefault="003777A9" w:rsidP="003777A9">
      <w:pPr>
        <w:tabs>
          <w:tab w:val="left" w:pos="1134"/>
        </w:tabs>
        <w:ind w:firstLine="700"/>
        <w:jc w:val="both"/>
        <w:rPr>
          <w:sz w:val="24"/>
        </w:rPr>
      </w:pPr>
      <w:r w:rsidRPr="0048498B">
        <w:rPr>
          <w:sz w:val="24"/>
        </w:rPr>
        <w:t xml:space="preserve">8.2. </w:t>
      </w:r>
      <w:r w:rsidR="00EA7C25" w:rsidRPr="0048498B">
        <w:rPr>
          <w:sz w:val="24"/>
        </w:rPr>
        <w:t xml:space="preserve">Настоящий </w:t>
      </w:r>
      <w:r w:rsidR="003F5C2A" w:rsidRPr="0048498B">
        <w:rPr>
          <w:sz w:val="24"/>
        </w:rPr>
        <w:t>контракт</w:t>
      </w:r>
      <w:r w:rsidR="00EA7C25" w:rsidRPr="0048498B">
        <w:rPr>
          <w:sz w:val="24"/>
        </w:rPr>
        <w:t xml:space="preserve"> составлен в двух экземплярах, имеющих одинаковую</w:t>
      </w:r>
      <w:r w:rsidR="0093602E">
        <w:rPr>
          <w:sz w:val="24"/>
        </w:rPr>
        <w:t xml:space="preserve"> </w:t>
      </w:r>
      <w:r w:rsidR="00EA7C25" w:rsidRPr="0048498B">
        <w:rPr>
          <w:sz w:val="24"/>
        </w:rPr>
        <w:t>юридическую силу, по одному экземпляру для каждой из Сторон.</w:t>
      </w:r>
    </w:p>
    <w:p w14:paraId="7501A8E7" w14:textId="77777777" w:rsidR="00616D33" w:rsidRPr="00616D33" w:rsidRDefault="00616D33" w:rsidP="003777A9">
      <w:pPr>
        <w:tabs>
          <w:tab w:val="left" w:pos="1134"/>
        </w:tabs>
        <w:ind w:firstLine="700"/>
        <w:jc w:val="both"/>
        <w:rPr>
          <w:sz w:val="24"/>
        </w:rPr>
      </w:pPr>
      <w:r>
        <w:rPr>
          <w:sz w:val="24"/>
        </w:rPr>
        <w:t xml:space="preserve">8.3. </w:t>
      </w:r>
      <w:r w:rsidRPr="00616D33">
        <w:rPr>
          <w:sz w:val="24"/>
        </w:rPr>
        <w:t xml:space="preserve">Настоящий </w:t>
      </w:r>
      <w:r>
        <w:rPr>
          <w:sz w:val="24"/>
        </w:rPr>
        <w:t>Контракт</w:t>
      </w:r>
      <w:r w:rsidRPr="00616D33">
        <w:rPr>
          <w:sz w:val="24"/>
        </w:rPr>
        <w:t xml:space="preserve"> может быть расторгнут по соглашению Сторон либо по иным основаниям, предусмотренным действующим законодательством Российской Федерации.</w:t>
      </w:r>
    </w:p>
    <w:p w14:paraId="5BB98E71" w14:textId="212641A8" w:rsidR="003777A9" w:rsidRDefault="003777A9" w:rsidP="003F5C2A">
      <w:pPr>
        <w:tabs>
          <w:tab w:val="left" w:pos="1134"/>
        </w:tabs>
        <w:ind w:firstLine="700"/>
        <w:jc w:val="both"/>
        <w:rPr>
          <w:sz w:val="24"/>
        </w:rPr>
      </w:pPr>
      <w:r w:rsidRPr="0048498B">
        <w:rPr>
          <w:sz w:val="24"/>
        </w:rPr>
        <w:t xml:space="preserve">8.3. </w:t>
      </w:r>
      <w:r w:rsidR="003F5C2A" w:rsidRPr="0048498B">
        <w:rPr>
          <w:sz w:val="24"/>
        </w:rPr>
        <w:t>Контракт</w:t>
      </w:r>
      <w:r w:rsidRPr="0048498B">
        <w:rPr>
          <w:sz w:val="24"/>
        </w:rPr>
        <w:t xml:space="preserve"> вступает в силу с момента подписания и действует до выполнения Сторонами взаимных обязат</w:t>
      </w:r>
      <w:r w:rsidR="00E90303" w:rsidRPr="0048498B">
        <w:rPr>
          <w:sz w:val="24"/>
        </w:rPr>
        <w:t>ельств, но не позднее 31.12.20</w:t>
      </w:r>
      <w:r w:rsidR="00123E7B">
        <w:rPr>
          <w:sz w:val="24"/>
        </w:rPr>
        <w:t>2</w:t>
      </w:r>
      <w:r w:rsidR="008B642E">
        <w:rPr>
          <w:sz w:val="24"/>
        </w:rPr>
        <w:t>6</w:t>
      </w:r>
      <w:r w:rsidRPr="0048498B">
        <w:rPr>
          <w:sz w:val="24"/>
        </w:rPr>
        <w:t xml:space="preserve"> г.</w:t>
      </w:r>
      <w:r w:rsidR="0028774C" w:rsidRPr="0048498B">
        <w:rPr>
          <w:sz w:val="24"/>
        </w:rPr>
        <w:t>, а в части оплаты до полного ис</w:t>
      </w:r>
      <w:r w:rsidR="008914B0" w:rsidRPr="0048498B">
        <w:rPr>
          <w:sz w:val="24"/>
        </w:rPr>
        <w:t>полнения сторонами обязательств</w:t>
      </w:r>
      <w:r w:rsidR="0028774C" w:rsidRPr="0048498B">
        <w:rPr>
          <w:sz w:val="24"/>
        </w:rPr>
        <w:t xml:space="preserve"> по настоящему </w:t>
      </w:r>
      <w:r w:rsidR="003F5C2A" w:rsidRPr="0048498B">
        <w:rPr>
          <w:sz w:val="24"/>
        </w:rPr>
        <w:t>контракт</w:t>
      </w:r>
      <w:r w:rsidR="0028774C" w:rsidRPr="0048498B">
        <w:rPr>
          <w:sz w:val="24"/>
        </w:rPr>
        <w:t>у.</w:t>
      </w:r>
    </w:p>
    <w:p w14:paraId="789A7B82" w14:textId="77777777" w:rsidR="00123E7B" w:rsidRDefault="00123E7B" w:rsidP="003F5C2A">
      <w:pPr>
        <w:tabs>
          <w:tab w:val="left" w:pos="1134"/>
        </w:tabs>
        <w:ind w:firstLine="700"/>
        <w:jc w:val="both"/>
        <w:rPr>
          <w:sz w:val="24"/>
        </w:rPr>
      </w:pPr>
    </w:p>
    <w:p w14:paraId="59813119" w14:textId="77777777" w:rsidR="00123E7B" w:rsidRDefault="00123E7B" w:rsidP="00123E7B">
      <w:pPr>
        <w:jc w:val="center"/>
        <w:rPr>
          <w:b/>
          <w:sz w:val="24"/>
        </w:rPr>
      </w:pPr>
      <w:r>
        <w:rPr>
          <w:b/>
          <w:sz w:val="24"/>
        </w:rPr>
        <w:t>9. АНТИКОРРУПЦИОННАЯ ОГОВОРКА</w:t>
      </w:r>
    </w:p>
    <w:p w14:paraId="4C45641F" w14:textId="77777777" w:rsidR="00123E7B" w:rsidRDefault="00123E7B" w:rsidP="00123E7B">
      <w:pPr>
        <w:pStyle w:val="ae"/>
        <w:ind w:firstLine="567"/>
        <w:rPr>
          <w:rFonts w:ascii="Times New Roman" w:hAnsi="Times New Roman" w:cs="Times New Roman"/>
          <w:sz w:val="24"/>
          <w:szCs w:val="24"/>
        </w:rPr>
      </w:pPr>
      <w:r>
        <w:rPr>
          <w:rFonts w:ascii="Times New Roman" w:hAnsi="Times New Roman" w:cs="Times New Roman"/>
          <w:noProof/>
          <w:sz w:val="24"/>
          <w:szCs w:val="24"/>
        </w:rPr>
        <w:t xml:space="preserve">9.1. При исполнении своих обязательств по </w:t>
      </w:r>
      <w:r w:rsidR="005D2E7A">
        <w:rPr>
          <w:rFonts w:ascii="Times New Roman" w:hAnsi="Times New Roman" w:cs="Times New Roman"/>
          <w:noProof/>
          <w:sz w:val="24"/>
          <w:szCs w:val="24"/>
        </w:rPr>
        <w:t>контракту</w:t>
      </w:r>
      <w:r>
        <w:rPr>
          <w:rFonts w:ascii="Times New Roman" w:hAnsi="Times New Roman" w:cs="Times New Roman"/>
          <w:noProof/>
          <w:sz w:val="24"/>
          <w:szCs w:val="24"/>
        </w:rPr>
        <w:t xml:space="preserve"> Стороны обязуются соблюдать и обеспечить соблюдение их работниками требований антикоррупционного законодательства. </w:t>
      </w:r>
    </w:p>
    <w:p w14:paraId="1D1EE383" w14:textId="77777777" w:rsidR="00123E7B" w:rsidRDefault="00123E7B" w:rsidP="00123E7B">
      <w:pPr>
        <w:ind w:firstLine="426"/>
        <w:jc w:val="both"/>
        <w:rPr>
          <w:sz w:val="24"/>
        </w:rPr>
      </w:pPr>
      <w:r>
        <w:rPr>
          <w:sz w:val="24"/>
        </w:rPr>
        <w:t>9.2. К коррупционным правонарушениям в целях договора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органов и организаций,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для бизнеса или для третьих лиц.</w:t>
      </w:r>
    </w:p>
    <w:p w14:paraId="450AE1CB" w14:textId="77777777" w:rsidR="00123E7B" w:rsidRPr="0048498B" w:rsidRDefault="00123E7B" w:rsidP="003F5C2A">
      <w:pPr>
        <w:tabs>
          <w:tab w:val="left" w:pos="1134"/>
        </w:tabs>
        <w:ind w:firstLine="700"/>
        <w:jc w:val="both"/>
        <w:rPr>
          <w:sz w:val="24"/>
        </w:rPr>
      </w:pPr>
    </w:p>
    <w:p w14:paraId="4D851458" w14:textId="77777777" w:rsidR="00085559" w:rsidRPr="0048498B" w:rsidRDefault="00085559" w:rsidP="00F22656">
      <w:pPr>
        <w:ind w:left="708"/>
        <w:jc w:val="both"/>
        <w:rPr>
          <w:sz w:val="24"/>
        </w:rPr>
      </w:pPr>
    </w:p>
    <w:p w14:paraId="056A4785" w14:textId="77777777" w:rsidR="00FF4694" w:rsidRPr="0048498B" w:rsidRDefault="00123E7B" w:rsidP="00E1208F">
      <w:pPr>
        <w:ind w:left="708"/>
        <w:jc w:val="center"/>
        <w:rPr>
          <w:b/>
          <w:sz w:val="24"/>
        </w:rPr>
      </w:pPr>
      <w:r>
        <w:rPr>
          <w:b/>
          <w:sz w:val="24"/>
        </w:rPr>
        <w:t>10</w:t>
      </w:r>
      <w:r w:rsidR="00E1208F" w:rsidRPr="0048498B">
        <w:rPr>
          <w:b/>
          <w:sz w:val="24"/>
        </w:rPr>
        <w:t>. ПРИЛОЖЕНИЕ</w:t>
      </w:r>
    </w:p>
    <w:p w14:paraId="59465ABC" w14:textId="77777777" w:rsidR="00E1208F" w:rsidRPr="0048498B" w:rsidRDefault="00E1208F" w:rsidP="00E1208F">
      <w:pPr>
        <w:ind w:left="708"/>
        <w:jc w:val="center"/>
        <w:rPr>
          <w:b/>
          <w:sz w:val="24"/>
        </w:rPr>
      </w:pPr>
    </w:p>
    <w:p w14:paraId="7B13B895" w14:textId="77777777" w:rsidR="00E1208F" w:rsidRPr="0048498B" w:rsidRDefault="00123E7B" w:rsidP="00F22656">
      <w:pPr>
        <w:ind w:left="708"/>
        <w:jc w:val="both"/>
        <w:rPr>
          <w:sz w:val="24"/>
        </w:rPr>
      </w:pPr>
      <w:r>
        <w:rPr>
          <w:sz w:val="24"/>
        </w:rPr>
        <w:t>10</w:t>
      </w:r>
      <w:r w:rsidR="00E1208F" w:rsidRPr="0048498B">
        <w:rPr>
          <w:sz w:val="24"/>
        </w:rPr>
        <w:t xml:space="preserve">.1. Приложение является неотъемлемой частью настоящего </w:t>
      </w:r>
      <w:r w:rsidR="003F5C2A" w:rsidRPr="0048498B">
        <w:rPr>
          <w:sz w:val="24"/>
        </w:rPr>
        <w:t>контракт</w:t>
      </w:r>
      <w:r w:rsidR="00E1208F" w:rsidRPr="0048498B">
        <w:rPr>
          <w:sz w:val="24"/>
        </w:rPr>
        <w:t>а:</w:t>
      </w:r>
    </w:p>
    <w:p w14:paraId="3E9D279C" w14:textId="77777777" w:rsidR="00E1208F" w:rsidRPr="0048498B" w:rsidRDefault="00E1208F" w:rsidP="008914B0">
      <w:pPr>
        <w:ind w:left="708"/>
        <w:rPr>
          <w:sz w:val="24"/>
        </w:rPr>
      </w:pPr>
      <w:r w:rsidRPr="0048498B">
        <w:rPr>
          <w:sz w:val="24"/>
        </w:rPr>
        <w:t xml:space="preserve">- Приложение № 1 </w:t>
      </w:r>
      <w:r w:rsidR="00826950" w:rsidRPr="0048498B">
        <w:rPr>
          <w:sz w:val="24"/>
        </w:rPr>
        <w:t xml:space="preserve">– </w:t>
      </w:r>
      <w:r w:rsidR="0028774C" w:rsidRPr="0048498B">
        <w:rPr>
          <w:sz w:val="24"/>
        </w:rPr>
        <w:t>Смета №</w:t>
      </w:r>
      <w:r w:rsidR="0033079A">
        <w:rPr>
          <w:sz w:val="24"/>
        </w:rPr>
        <w:t xml:space="preserve"> </w:t>
      </w:r>
      <w:r w:rsidR="0028774C" w:rsidRPr="0048498B">
        <w:rPr>
          <w:sz w:val="24"/>
        </w:rPr>
        <w:t xml:space="preserve">1 на </w:t>
      </w:r>
      <w:r w:rsidR="0033079A">
        <w:rPr>
          <w:sz w:val="24"/>
        </w:rPr>
        <w:t>проектные</w:t>
      </w:r>
      <w:r w:rsidR="0028774C" w:rsidRPr="0048498B">
        <w:rPr>
          <w:sz w:val="24"/>
        </w:rPr>
        <w:t xml:space="preserve"> работы,</w:t>
      </w:r>
      <w:r w:rsidRPr="0048498B">
        <w:rPr>
          <w:sz w:val="24"/>
        </w:rPr>
        <w:t xml:space="preserve"> </w:t>
      </w:r>
      <w:r w:rsidR="00D71DBA">
        <w:rPr>
          <w:sz w:val="24"/>
        </w:rPr>
        <w:t xml:space="preserve">1 </w:t>
      </w:r>
      <w:r w:rsidRPr="0048498B">
        <w:rPr>
          <w:sz w:val="24"/>
        </w:rPr>
        <w:t xml:space="preserve">экз. на </w:t>
      </w:r>
      <w:r w:rsidR="00990D5C">
        <w:rPr>
          <w:sz w:val="24"/>
        </w:rPr>
        <w:t>1</w:t>
      </w:r>
      <w:r w:rsidRPr="0048498B">
        <w:rPr>
          <w:sz w:val="24"/>
        </w:rPr>
        <w:t xml:space="preserve"> л.</w:t>
      </w:r>
    </w:p>
    <w:p w14:paraId="2E0572B3" w14:textId="0C9A0BBA" w:rsidR="0028774C" w:rsidRPr="0048498B" w:rsidRDefault="008914B0" w:rsidP="008914B0">
      <w:pPr>
        <w:ind w:left="708"/>
        <w:rPr>
          <w:sz w:val="24"/>
        </w:rPr>
      </w:pPr>
      <w:r w:rsidRPr="0048498B">
        <w:rPr>
          <w:sz w:val="24"/>
        </w:rPr>
        <w:lastRenderedPageBreak/>
        <w:t xml:space="preserve">- Приложение №2 - </w:t>
      </w:r>
      <w:r w:rsidR="0028774C" w:rsidRPr="0048498B">
        <w:rPr>
          <w:sz w:val="24"/>
        </w:rPr>
        <w:t>Техническое задание</w:t>
      </w:r>
      <w:r w:rsidRPr="0048498B">
        <w:rPr>
          <w:sz w:val="24"/>
        </w:rPr>
        <w:t xml:space="preserve"> на разработку проектно-сметной </w:t>
      </w:r>
      <w:r w:rsidR="0028774C" w:rsidRPr="0048498B">
        <w:rPr>
          <w:sz w:val="24"/>
        </w:rPr>
        <w:t xml:space="preserve">документации, </w:t>
      </w:r>
      <w:r w:rsidR="00D71DBA">
        <w:rPr>
          <w:sz w:val="24"/>
        </w:rPr>
        <w:t xml:space="preserve">1 </w:t>
      </w:r>
      <w:r w:rsidR="0028774C" w:rsidRPr="0048498B">
        <w:rPr>
          <w:sz w:val="24"/>
        </w:rPr>
        <w:t xml:space="preserve">экз. на </w:t>
      </w:r>
      <w:r w:rsidR="00CC1A64">
        <w:rPr>
          <w:sz w:val="24"/>
        </w:rPr>
        <w:t>5</w:t>
      </w:r>
      <w:r w:rsidR="009E0B5B" w:rsidRPr="0048498B">
        <w:rPr>
          <w:sz w:val="24"/>
        </w:rPr>
        <w:t xml:space="preserve"> </w:t>
      </w:r>
      <w:r w:rsidR="0028774C" w:rsidRPr="0048498B">
        <w:rPr>
          <w:sz w:val="24"/>
        </w:rPr>
        <w:t>л.</w:t>
      </w:r>
    </w:p>
    <w:p w14:paraId="220E0D81" w14:textId="77777777" w:rsidR="00FF4694" w:rsidRPr="0048498B" w:rsidRDefault="00FF4694" w:rsidP="00F22656">
      <w:pPr>
        <w:ind w:left="708"/>
        <w:jc w:val="both"/>
        <w:rPr>
          <w:sz w:val="24"/>
        </w:rPr>
      </w:pPr>
    </w:p>
    <w:p w14:paraId="1028C47D" w14:textId="77777777" w:rsidR="000858E5" w:rsidRPr="0048498B" w:rsidRDefault="000858E5" w:rsidP="00F22656">
      <w:pPr>
        <w:ind w:left="708"/>
        <w:jc w:val="both"/>
        <w:rPr>
          <w:sz w:val="24"/>
        </w:rPr>
      </w:pPr>
    </w:p>
    <w:p w14:paraId="0706B2D9" w14:textId="77777777" w:rsidR="00EA7C25" w:rsidRPr="0048498B" w:rsidRDefault="00E1208F" w:rsidP="005215A7">
      <w:pPr>
        <w:jc w:val="center"/>
        <w:rPr>
          <w:b/>
          <w:bCs/>
          <w:sz w:val="24"/>
        </w:rPr>
      </w:pPr>
      <w:r w:rsidRPr="0048498B">
        <w:rPr>
          <w:b/>
          <w:bCs/>
          <w:sz w:val="24"/>
        </w:rPr>
        <w:t>1</w:t>
      </w:r>
      <w:r w:rsidR="00123E7B">
        <w:rPr>
          <w:b/>
          <w:bCs/>
          <w:sz w:val="24"/>
        </w:rPr>
        <w:t>1</w:t>
      </w:r>
      <w:r w:rsidR="00EA7C25" w:rsidRPr="0048498B">
        <w:rPr>
          <w:b/>
          <w:bCs/>
          <w:sz w:val="24"/>
        </w:rPr>
        <w:t>. ЮРИДИЧЕСКИЕ АДРЕСА И БАНКОВСКИЕ РЕКВИЗИТЫ СТОРОН</w:t>
      </w:r>
    </w:p>
    <w:p w14:paraId="2707F498" w14:textId="77777777" w:rsidR="00EA7C25" w:rsidRPr="0048498B" w:rsidRDefault="00EA7C25" w:rsidP="00F22656">
      <w:pPr>
        <w:jc w:val="both"/>
        <w:rPr>
          <w:sz w:val="24"/>
        </w:rPr>
      </w:pPr>
    </w:p>
    <w:tbl>
      <w:tblPr>
        <w:tblW w:w="10451" w:type="dxa"/>
        <w:jc w:val="center"/>
        <w:tblLook w:val="01E0" w:firstRow="1" w:lastRow="1" w:firstColumn="1" w:lastColumn="1" w:noHBand="0" w:noVBand="0"/>
      </w:tblPr>
      <w:tblGrid>
        <w:gridCol w:w="5226"/>
        <w:gridCol w:w="5225"/>
      </w:tblGrid>
      <w:tr w:rsidR="00AD4ADE" w:rsidRPr="00DE6BF2" w14:paraId="3A9E4721" w14:textId="77777777" w:rsidTr="00A011D4">
        <w:trPr>
          <w:trHeight w:val="1183"/>
          <w:jc w:val="center"/>
        </w:trPr>
        <w:tc>
          <w:tcPr>
            <w:tcW w:w="5226" w:type="dxa"/>
          </w:tcPr>
          <w:p w14:paraId="773F22D0" w14:textId="77777777" w:rsidR="00AD4ADE" w:rsidRPr="00DE6BF2" w:rsidRDefault="00AD4ADE" w:rsidP="00A011D4">
            <w:pPr>
              <w:spacing w:before="100" w:beforeAutospacing="1"/>
              <w:contextualSpacing/>
              <w:jc w:val="center"/>
              <w:rPr>
                <w:b/>
                <w:sz w:val="24"/>
              </w:rPr>
            </w:pPr>
            <w:r w:rsidRPr="00DE6BF2">
              <w:rPr>
                <w:b/>
                <w:sz w:val="24"/>
              </w:rPr>
              <w:t>ЗАКАЗЧИК:</w:t>
            </w:r>
          </w:p>
          <w:p w14:paraId="433722F8" w14:textId="77777777" w:rsidR="00FD3F64" w:rsidRPr="00FD3F64" w:rsidRDefault="00FD3F64" w:rsidP="00FD3F64">
            <w:pPr>
              <w:spacing w:before="100" w:beforeAutospacing="1"/>
              <w:contextualSpacing/>
              <w:rPr>
                <w:b/>
                <w:sz w:val="24"/>
              </w:rPr>
            </w:pPr>
            <w:r w:rsidRPr="00FD3F64">
              <w:rPr>
                <w:b/>
                <w:sz w:val="24"/>
              </w:rPr>
              <w:t xml:space="preserve">КГБОУ СУВУ ХК ЦПР </w:t>
            </w:r>
          </w:p>
          <w:p w14:paraId="35455504" w14:textId="77777777" w:rsidR="00FD3F64" w:rsidRPr="00723080" w:rsidRDefault="00FD3F64" w:rsidP="00FD3F64">
            <w:pPr>
              <w:spacing w:before="100" w:beforeAutospacing="1"/>
              <w:contextualSpacing/>
              <w:rPr>
                <w:bCs/>
                <w:sz w:val="24"/>
              </w:rPr>
            </w:pPr>
            <w:r w:rsidRPr="00723080">
              <w:rPr>
                <w:bCs/>
                <w:sz w:val="24"/>
              </w:rPr>
              <w:t xml:space="preserve">Адрес места нахождения: Российская Федерация, 680018, Хабаровский край, Хабаровск г, УЛИЦА МАЯКОВСКОГО, 50 Почтовый адрес: Российская Федерация, 680018, Хабаровский край, Хабаровск г, УЛИЦА МАЯКОВСКОГО, 50Телефон: 7-4212-429303Факс: 7-4212-429303  </w:t>
            </w:r>
          </w:p>
          <w:p w14:paraId="3FDB5AE3" w14:textId="77777777" w:rsidR="00FD3F64" w:rsidRPr="00723080" w:rsidRDefault="00FD3F64" w:rsidP="00FD3F64">
            <w:pPr>
              <w:spacing w:before="100" w:beforeAutospacing="1"/>
              <w:contextualSpacing/>
              <w:rPr>
                <w:bCs/>
                <w:sz w:val="24"/>
              </w:rPr>
            </w:pPr>
            <w:r w:rsidRPr="00723080">
              <w:rPr>
                <w:bCs/>
                <w:sz w:val="24"/>
              </w:rPr>
              <w:t>ИНН: 2725008297 КПП: 272501001ОГРН: 1022701407310</w:t>
            </w:r>
          </w:p>
          <w:p w14:paraId="5D3A8789" w14:textId="77777777" w:rsidR="00FD3F64" w:rsidRPr="00723080" w:rsidRDefault="00FD3F64" w:rsidP="00FD3F64">
            <w:pPr>
              <w:spacing w:before="100" w:beforeAutospacing="1"/>
              <w:contextualSpacing/>
              <w:rPr>
                <w:bCs/>
                <w:sz w:val="24"/>
              </w:rPr>
            </w:pPr>
            <w:r w:rsidRPr="00723080">
              <w:rPr>
                <w:bCs/>
                <w:sz w:val="24"/>
              </w:rPr>
              <w:t>Банковские реквизиты: ОКЦ № 1 ДГУ Банка России // УФК по Приморскому краю, г. Владивосток</w:t>
            </w:r>
          </w:p>
          <w:p w14:paraId="296E8124" w14:textId="77777777" w:rsidR="00FD3F64" w:rsidRPr="00723080" w:rsidRDefault="00FD3F64" w:rsidP="00FD3F64">
            <w:pPr>
              <w:spacing w:before="100" w:beforeAutospacing="1"/>
              <w:contextualSpacing/>
              <w:rPr>
                <w:bCs/>
                <w:sz w:val="24"/>
              </w:rPr>
            </w:pPr>
            <w:r w:rsidRPr="00723080">
              <w:rPr>
                <w:bCs/>
                <w:sz w:val="24"/>
              </w:rPr>
              <w:t>БИК 010507002, к/с 40102810545370000012</w:t>
            </w:r>
          </w:p>
          <w:p w14:paraId="0F5D0AE9" w14:textId="77777777" w:rsidR="00FD3F64" w:rsidRPr="00723080" w:rsidRDefault="00FD3F64" w:rsidP="00FD3F64">
            <w:pPr>
              <w:spacing w:before="100" w:beforeAutospacing="1"/>
              <w:contextualSpacing/>
              <w:rPr>
                <w:bCs/>
                <w:sz w:val="24"/>
              </w:rPr>
            </w:pPr>
            <w:r w:rsidRPr="00723080">
              <w:rPr>
                <w:bCs/>
                <w:sz w:val="24"/>
              </w:rPr>
              <w:t>Лицевой счет: 802Ш7615000</w:t>
            </w:r>
          </w:p>
          <w:p w14:paraId="5E931784" w14:textId="7F785565" w:rsidR="007237E8" w:rsidRDefault="00FD3F64" w:rsidP="00FD3F64">
            <w:pPr>
              <w:spacing w:before="100" w:beforeAutospacing="1"/>
              <w:contextualSpacing/>
              <w:rPr>
                <w:b/>
                <w:sz w:val="24"/>
              </w:rPr>
            </w:pPr>
            <w:r w:rsidRPr="00723080">
              <w:rPr>
                <w:bCs/>
                <w:sz w:val="24"/>
              </w:rPr>
              <w:t>Расчетный счет: 03224643080000002000</w:t>
            </w:r>
          </w:p>
          <w:p w14:paraId="60399531" w14:textId="77777777" w:rsidR="00C761D2" w:rsidRDefault="00C761D2" w:rsidP="007237E8">
            <w:pPr>
              <w:spacing w:before="100" w:beforeAutospacing="1"/>
              <w:contextualSpacing/>
              <w:rPr>
                <w:b/>
                <w:sz w:val="24"/>
              </w:rPr>
            </w:pPr>
          </w:p>
          <w:p w14:paraId="2D0C22D6" w14:textId="77777777" w:rsidR="00C761D2" w:rsidRDefault="00C761D2" w:rsidP="007237E8">
            <w:pPr>
              <w:spacing w:before="100" w:beforeAutospacing="1"/>
              <w:contextualSpacing/>
              <w:rPr>
                <w:b/>
                <w:sz w:val="24"/>
              </w:rPr>
            </w:pPr>
          </w:p>
          <w:p w14:paraId="551A0C45" w14:textId="77777777" w:rsidR="00C761D2" w:rsidRDefault="00C761D2" w:rsidP="007237E8">
            <w:pPr>
              <w:spacing w:before="100" w:beforeAutospacing="1"/>
              <w:contextualSpacing/>
              <w:rPr>
                <w:b/>
                <w:sz w:val="24"/>
              </w:rPr>
            </w:pPr>
          </w:p>
          <w:p w14:paraId="4BFA03E9" w14:textId="77777777" w:rsidR="00AD4ADE" w:rsidRDefault="00E373AB" w:rsidP="00A011D4">
            <w:pPr>
              <w:rPr>
                <w:b/>
                <w:sz w:val="24"/>
              </w:rPr>
            </w:pPr>
            <w:r>
              <w:rPr>
                <w:b/>
                <w:sz w:val="24"/>
              </w:rPr>
              <w:t>Директор</w:t>
            </w:r>
          </w:p>
          <w:p w14:paraId="5174DD22" w14:textId="77777777" w:rsidR="00AD4ADE" w:rsidRDefault="00AD4ADE" w:rsidP="00A011D4">
            <w:pPr>
              <w:rPr>
                <w:b/>
                <w:sz w:val="24"/>
              </w:rPr>
            </w:pPr>
          </w:p>
          <w:p w14:paraId="0B5432E1" w14:textId="77777777" w:rsidR="00910306" w:rsidRPr="00DE6BF2" w:rsidRDefault="00910306" w:rsidP="00A011D4">
            <w:pPr>
              <w:rPr>
                <w:b/>
                <w:sz w:val="24"/>
              </w:rPr>
            </w:pPr>
          </w:p>
          <w:p w14:paraId="383086D4" w14:textId="5C1F93CC" w:rsidR="00AD4ADE" w:rsidRDefault="00AD4ADE" w:rsidP="00A011D4">
            <w:pPr>
              <w:jc w:val="center"/>
              <w:rPr>
                <w:b/>
                <w:sz w:val="24"/>
              </w:rPr>
            </w:pPr>
            <w:r w:rsidRPr="00DE6BF2">
              <w:rPr>
                <w:b/>
                <w:sz w:val="24"/>
              </w:rPr>
              <w:t>____________________</w:t>
            </w:r>
            <w:r>
              <w:rPr>
                <w:b/>
                <w:sz w:val="24"/>
              </w:rPr>
              <w:t>_</w:t>
            </w:r>
            <w:r w:rsidRPr="00DE6BF2">
              <w:rPr>
                <w:b/>
                <w:sz w:val="24"/>
              </w:rPr>
              <w:t xml:space="preserve">_ / </w:t>
            </w:r>
            <w:r w:rsidR="00C761D2">
              <w:rPr>
                <w:b/>
                <w:sz w:val="24"/>
              </w:rPr>
              <w:t>А</w:t>
            </w:r>
            <w:r w:rsidR="00D976F3" w:rsidRPr="00D976F3">
              <w:rPr>
                <w:b/>
                <w:sz w:val="24"/>
              </w:rPr>
              <w:t>.</w:t>
            </w:r>
            <w:r w:rsidR="00C761D2">
              <w:rPr>
                <w:b/>
                <w:sz w:val="24"/>
              </w:rPr>
              <w:t>Г</w:t>
            </w:r>
            <w:r w:rsidR="00D976F3" w:rsidRPr="00D976F3">
              <w:rPr>
                <w:b/>
                <w:sz w:val="24"/>
              </w:rPr>
              <w:t xml:space="preserve">. </w:t>
            </w:r>
            <w:proofErr w:type="spellStart"/>
            <w:r w:rsidR="00C761D2">
              <w:rPr>
                <w:b/>
                <w:sz w:val="24"/>
              </w:rPr>
              <w:t>Петрынин</w:t>
            </w:r>
            <w:proofErr w:type="spellEnd"/>
          </w:p>
          <w:p w14:paraId="38B1497C" w14:textId="77777777" w:rsidR="00AD4ADE" w:rsidRPr="00DE6BF2" w:rsidRDefault="00AD4ADE" w:rsidP="00A011D4">
            <w:pPr>
              <w:jc w:val="center"/>
              <w:rPr>
                <w:b/>
                <w:sz w:val="24"/>
              </w:rPr>
            </w:pPr>
            <w:r w:rsidRPr="00DE6BF2">
              <w:rPr>
                <w:b/>
                <w:sz w:val="24"/>
              </w:rPr>
              <w:t xml:space="preserve">М.П.   </w:t>
            </w:r>
          </w:p>
          <w:p w14:paraId="045CE50E" w14:textId="77777777" w:rsidR="00AD4ADE" w:rsidRPr="00DE6BF2" w:rsidRDefault="00AD4ADE" w:rsidP="00A011D4">
            <w:pPr>
              <w:tabs>
                <w:tab w:val="center" w:pos="4677"/>
                <w:tab w:val="right" w:pos="9355"/>
              </w:tabs>
              <w:jc w:val="center"/>
              <w:rPr>
                <w:b/>
                <w:bCs/>
                <w:sz w:val="24"/>
              </w:rPr>
            </w:pPr>
          </w:p>
        </w:tc>
        <w:tc>
          <w:tcPr>
            <w:tcW w:w="5225" w:type="dxa"/>
          </w:tcPr>
          <w:p w14:paraId="7ACBF6BD" w14:textId="77777777" w:rsidR="00AD4ADE" w:rsidRPr="00DE6BF2" w:rsidRDefault="00AD4ADE" w:rsidP="00990D5C">
            <w:pPr>
              <w:spacing w:line="300" w:lineRule="exact"/>
              <w:ind w:left="8"/>
              <w:jc w:val="center"/>
              <w:rPr>
                <w:b/>
                <w:snapToGrid w:val="0"/>
                <w:sz w:val="24"/>
              </w:rPr>
            </w:pPr>
            <w:r w:rsidRPr="00DE6BF2">
              <w:rPr>
                <w:b/>
                <w:snapToGrid w:val="0"/>
                <w:sz w:val="24"/>
              </w:rPr>
              <w:t>ПРОЕКТИРОВЩИК:</w:t>
            </w:r>
          </w:p>
          <w:p w14:paraId="4992295D" w14:textId="77777777" w:rsidR="00990D5C" w:rsidRPr="00DE6BF2" w:rsidRDefault="00990D5C" w:rsidP="00990D5C">
            <w:pPr>
              <w:ind w:left="36"/>
              <w:rPr>
                <w:b/>
                <w:sz w:val="24"/>
                <w:shd w:val="clear" w:color="auto" w:fill="FFFFFF"/>
              </w:rPr>
            </w:pPr>
          </w:p>
          <w:p w14:paraId="0749A244" w14:textId="77777777" w:rsidR="00990D5C" w:rsidRPr="00DE6BF2" w:rsidRDefault="00990D5C" w:rsidP="00990D5C">
            <w:pPr>
              <w:rPr>
                <w:b/>
                <w:sz w:val="24"/>
              </w:rPr>
            </w:pPr>
          </w:p>
          <w:p w14:paraId="2EE2B723" w14:textId="77777777" w:rsidR="00990D5C" w:rsidRDefault="00990D5C" w:rsidP="00990D5C">
            <w:pPr>
              <w:rPr>
                <w:b/>
                <w:sz w:val="24"/>
              </w:rPr>
            </w:pPr>
          </w:p>
          <w:p w14:paraId="4A98888A" w14:textId="77777777" w:rsidR="00850946" w:rsidRPr="00DE6BF2" w:rsidRDefault="00850946" w:rsidP="00990D5C">
            <w:pPr>
              <w:rPr>
                <w:b/>
                <w:sz w:val="24"/>
              </w:rPr>
            </w:pPr>
          </w:p>
          <w:p w14:paraId="58BAF344" w14:textId="77777777" w:rsidR="00990D5C" w:rsidRDefault="00990D5C" w:rsidP="00990D5C">
            <w:pPr>
              <w:spacing w:before="100" w:beforeAutospacing="1"/>
              <w:contextualSpacing/>
              <w:rPr>
                <w:b/>
                <w:sz w:val="24"/>
              </w:rPr>
            </w:pPr>
          </w:p>
          <w:p w14:paraId="17136F71" w14:textId="77777777" w:rsidR="00990D5C" w:rsidRDefault="00990D5C" w:rsidP="00990D5C">
            <w:pPr>
              <w:spacing w:before="100" w:beforeAutospacing="1"/>
              <w:contextualSpacing/>
              <w:rPr>
                <w:b/>
                <w:sz w:val="24"/>
              </w:rPr>
            </w:pPr>
          </w:p>
          <w:p w14:paraId="02CD45DD" w14:textId="77777777" w:rsidR="00FD1CBD" w:rsidRDefault="00FD1CBD" w:rsidP="00990D5C">
            <w:pPr>
              <w:spacing w:before="100" w:beforeAutospacing="1"/>
              <w:contextualSpacing/>
              <w:rPr>
                <w:b/>
                <w:sz w:val="24"/>
              </w:rPr>
            </w:pPr>
          </w:p>
          <w:p w14:paraId="025E5F9B" w14:textId="77777777" w:rsidR="00FD1CBD" w:rsidRDefault="00FD1CBD" w:rsidP="00990D5C">
            <w:pPr>
              <w:spacing w:before="100" w:beforeAutospacing="1"/>
              <w:contextualSpacing/>
              <w:rPr>
                <w:b/>
                <w:sz w:val="24"/>
              </w:rPr>
            </w:pPr>
          </w:p>
          <w:p w14:paraId="32CA616A" w14:textId="77777777" w:rsidR="00FD1CBD" w:rsidRDefault="00FD1CBD" w:rsidP="00990D5C">
            <w:pPr>
              <w:spacing w:before="100" w:beforeAutospacing="1"/>
              <w:contextualSpacing/>
              <w:rPr>
                <w:b/>
                <w:sz w:val="24"/>
              </w:rPr>
            </w:pPr>
          </w:p>
          <w:p w14:paraId="609CAC85" w14:textId="77777777" w:rsidR="00FD1CBD" w:rsidRDefault="00FD1CBD" w:rsidP="00990D5C">
            <w:pPr>
              <w:spacing w:before="100" w:beforeAutospacing="1"/>
              <w:contextualSpacing/>
              <w:rPr>
                <w:b/>
                <w:sz w:val="24"/>
              </w:rPr>
            </w:pPr>
          </w:p>
          <w:p w14:paraId="32B80A02" w14:textId="77777777" w:rsidR="00FD1CBD" w:rsidRDefault="00FD1CBD" w:rsidP="00990D5C">
            <w:pPr>
              <w:spacing w:before="100" w:beforeAutospacing="1"/>
              <w:contextualSpacing/>
              <w:rPr>
                <w:b/>
                <w:sz w:val="24"/>
              </w:rPr>
            </w:pPr>
          </w:p>
          <w:p w14:paraId="0869CBA1" w14:textId="77777777" w:rsidR="00FD1CBD" w:rsidRDefault="00FD1CBD" w:rsidP="00990D5C">
            <w:pPr>
              <w:spacing w:before="100" w:beforeAutospacing="1"/>
              <w:contextualSpacing/>
              <w:rPr>
                <w:b/>
                <w:sz w:val="24"/>
              </w:rPr>
            </w:pPr>
          </w:p>
          <w:p w14:paraId="1BB109F0" w14:textId="77777777" w:rsidR="00FD1CBD" w:rsidRDefault="00FD1CBD" w:rsidP="00990D5C">
            <w:pPr>
              <w:spacing w:before="100" w:beforeAutospacing="1"/>
              <w:contextualSpacing/>
              <w:rPr>
                <w:b/>
                <w:sz w:val="24"/>
              </w:rPr>
            </w:pPr>
          </w:p>
          <w:p w14:paraId="5E9B1415" w14:textId="77777777" w:rsidR="00FD1CBD" w:rsidRDefault="00FD1CBD" w:rsidP="00990D5C">
            <w:pPr>
              <w:spacing w:before="100" w:beforeAutospacing="1"/>
              <w:contextualSpacing/>
              <w:rPr>
                <w:b/>
                <w:sz w:val="24"/>
              </w:rPr>
            </w:pPr>
          </w:p>
          <w:p w14:paraId="039989E3" w14:textId="77777777" w:rsidR="00FD1CBD" w:rsidRDefault="00FD1CBD" w:rsidP="00990D5C">
            <w:pPr>
              <w:spacing w:before="100" w:beforeAutospacing="1"/>
              <w:contextualSpacing/>
              <w:rPr>
                <w:b/>
                <w:sz w:val="24"/>
              </w:rPr>
            </w:pPr>
          </w:p>
          <w:p w14:paraId="4F77F60D" w14:textId="77777777" w:rsidR="00FD1CBD" w:rsidRDefault="00FD1CBD" w:rsidP="00990D5C">
            <w:pPr>
              <w:spacing w:before="100" w:beforeAutospacing="1"/>
              <w:contextualSpacing/>
              <w:rPr>
                <w:b/>
                <w:sz w:val="24"/>
              </w:rPr>
            </w:pPr>
          </w:p>
          <w:p w14:paraId="5FA6FF91" w14:textId="77777777" w:rsidR="00E373AB" w:rsidRDefault="00E373AB" w:rsidP="00990D5C">
            <w:pPr>
              <w:spacing w:before="100" w:beforeAutospacing="1"/>
              <w:contextualSpacing/>
              <w:rPr>
                <w:b/>
                <w:sz w:val="24"/>
              </w:rPr>
            </w:pPr>
          </w:p>
          <w:p w14:paraId="24A73C63" w14:textId="77777777" w:rsidR="00990D5C" w:rsidRDefault="00990D5C" w:rsidP="00990D5C">
            <w:pPr>
              <w:spacing w:before="100" w:beforeAutospacing="1"/>
              <w:contextualSpacing/>
              <w:rPr>
                <w:b/>
                <w:sz w:val="24"/>
              </w:rPr>
            </w:pPr>
          </w:p>
          <w:p w14:paraId="3EC46C38" w14:textId="77777777" w:rsidR="00990D5C" w:rsidRDefault="00990D5C" w:rsidP="00990D5C">
            <w:pPr>
              <w:spacing w:before="100" w:beforeAutospacing="1"/>
              <w:contextualSpacing/>
              <w:rPr>
                <w:b/>
                <w:sz w:val="24"/>
              </w:rPr>
            </w:pPr>
          </w:p>
          <w:p w14:paraId="7AD4414F" w14:textId="77777777" w:rsidR="00FD3F64" w:rsidRDefault="00FD3F64" w:rsidP="00990D5C">
            <w:pPr>
              <w:spacing w:before="100" w:beforeAutospacing="1"/>
              <w:contextualSpacing/>
              <w:rPr>
                <w:b/>
                <w:sz w:val="24"/>
              </w:rPr>
            </w:pPr>
          </w:p>
          <w:p w14:paraId="45A8E1BB" w14:textId="77777777" w:rsidR="00FD3F64" w:rsidRDefault="00FD3F64" w:rsidP="00990D5C">
            <w:pPr>
              <w:spacing w:before="100" w:beforeAutospacing="1"/>
              <w:contextualSpacing/>
              <w:rPr>
                <w:b/>
                <w:sz w:val="24"/>
              </w:rPr>
            </w:pPr>
          </w:p>
          <w:p w14:paraId="4B9929A8" w14:textId="77777777" w:rsidR="00FD3F64" w:rsidRPr="00DE6BF2" w:rsidRDefault="00FD3F64" w:rsidP="00990D5C">
            <w:pPr>
              <w:spacing w:before="100" w:beforeAutospacing="1"/>
              <w:contextualSpacing/>
              <w:rPr>
                <w:b/>
                <w:sz w:val="24"/>
              </w:rPr>
            </w:pPr>
          </w:p>
          <w:p w14:paraId="10787A69" w14:textId="1C42FD96" w:rsidR="00990D5C" w:rsidRPr="00DE6BF2" w:rsidRDefault="00990D5C" w:rsidP="00990D5C">
            <w:pPr>
              <w:spacing w:before="100" w:beforeAutospacing="1"/>
              <w:contextualSpacing/>
              <w:jc w:val="center"/>
              <w:rPr>
                <w:b/>
                <w:sz w:val="24"/>
              </w:rPr>
            </w:pPr>
            <w:r w:rsidRPr="00DE6BF2">
              <w:rPr>
                <w:b/>
                <w:sz w:val="24"/>
              </w:rPr>
              <w:t xml:space="preserve">_____________________ / </w:t>
            </w:r>
          </w:p>
          <w:p w14:paraId="78FCCE5B" w14:textId="6BEDCEC5" w:rsidR="00990D5C" w:rsidRPr="00DE6BF2" w:rsidRDefault="00990D5C" w:rsidP="00990D5C">
            <w:pPr>
              <w:jc w:val="center"/>
              <w:rPr>
                <w:b/>
                <w:sz w:val="24"/>
              </w:rPr>
            </w:pPr>
            <w:r w:rsidRPr="00DE6BF2">
              <w:rPr>
                <w:b/>
                <w:sz w:val="24"/>
              </w:rPr>
              <w:t xml:space="preserve">          </w:t>
            </w:r>
          </w:p>
          <w:p w14:paraId="15856C73" w14:textId="77777777" w:rsidR="00AD4ADE" w:rsidRPr="00DE6BF2" w:rsidRDefault="00AD4ADE" w:rsidP="00A011D4">
            <w:pPr>
              <w:ind w:firstLine="708"/>
              <w:rPr>
                <w:sz w:val="24"/>
              </w:rPr>
            </w:pPr>
          </w:p>
        </w:tc>
      </w:tr>
    </w:tbl>
    <w:p w14:paraId="651B7E2D" w14:textId="77777777" w:rsidR="008B444D" w:rsidRPr="00756BE0" w:rsidRDefault="008B444D" w:rsidP="001454EA">
      <w:pPr>
        <w:pStyle w:val="5"/>
        <w:shd w:val="clear" w:color="auto" w:fill="auto"/>
        <w:tabs>
          <w:tab w:val="left" w:pos="5642"/>
        </w:tabs>
        <w:spacing w:line="250" w:lineRule="exact"/>
        <w:ind w:firstLine="0"/>
      </w:pPr>
    </w:p>
    <w:p w14:paraId="6AC45F3C" w14:textId="77777777" w:rsidR="003777A9" w:rsidRDefault="003777A9" w:rsidP="00F22656">
      <w:pPr>
        <w:pStyle w:val="2"/>
        <w:jc w:val="both"/>
      </w:pPr>
    </w:p>
    <w:p w14:paraId="0A86674D" w14:textId="77777777" w:rsidR="003F5C2A" w:rsidRPr="003F5C2A" w:rsidRDefault="003F5C2A" w:rsidP="003F5C2A"/>
    <w:p w14:paraId="6135BB07" w14:textId="77777777" w:rsidR="00D7399F" w:rsidRPr="00F22656" w:rsidRDefault="00D7399F" w:rsidP="00F22656">
      <w:pPr>
        <w:jc w:val="both"/>
        <w:rPr>
          <w:sz w:val="24"/>
        </w:rPr>
      </w:pPr>
    </w:p>
    <w:p w14:paraId="6554F560" w14:textId="77777777" w:rsidR="004479CE" w:rsidRDefault="004479CE" w:rsidP="00F22656">
      <w:pPr>
        <w:pStyle w:val="a3"/>
      </w:pPr>
    </w:p>
    <w:sectPr w:rsidR="004479CE" w:rsidSect="00C86475">
      <w:footerReference w:type="default" r:id="rId8"/>
      <w:pgSz w:w="11906" w:h="16838" w:code="9"/>
      <w:pgMar w:top="851" w:right="680" w:bottom="1134" w:left="181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10929" w14:textId="77777777" w:rsidR="00B90642" w:rsidRDefault="00B90642" w:rsidP="00CD24E4">
      <w:r>
        <w:separator/>
      </w:r>
    </w:p>
  </w:endnote>
  <w:endnote w:type="continuationSeparator" w:id="0">
    <w:p w14:paraId="7EB1D261" w14:textId="77777777" w:rsidR="00B90642" w:rsidRDefault="00B90642" w:rsidP="00CD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16083"/>
      <w:docPartObj>
        <w:docPartGallery w:val="Page Numbers (Bottom of Page)"/>
        <w:docPartUnique/>
      </w:docPartObj>
    </w:sdtPr>
    <w:sdtEndPr>
      <w:rPr>
        <w:sz w:val="24"/>
      </w:rPr>
    </w:sdtEndPr>
    <w:sdtContent>
      <w:p w14:paraId="15D60B79" w14:textId="77777777" w:rsidR="00D71DBA" w:rsidRPr="00142F17" w:rsidRDefault="00B57B42">
        <w:pPr>
          <w:pStyle w:val="aa"/>
          <w:jc w:val="right"/>
          <w:rPr>
            <w:sz w:val="24"/>
          </w:rPr>
        </w:pPr>
        <w:r w:rsidRPr="00142F17">
          <w:rPr>
            <w:sz w:val="24"/>
          </w:rPr>
          <w:fldChar w:fldCharType="begin"/>
        </w:r>
        <w:r w:rsidR="00D71DBA" w:rsidRPr="00142F17">
          <w:rPr>
            <w:sz w:val="24"/>
          </w:rPr>
          <w:instrText>PAGE   \* MERGEFORMAT</w:instrText>
        </w:r>
        <w:r w:rsidRPr="00142F17">
          <w:rPr>
            <w:sz w:val="24"/>
          </w:rPr>
          <w:fldChar w:fldCharType="separate"/>
        </w:r>
        <w:r w:rsidR="005D2E7A">
          <w:rPr>
            <w:noProof/>
            <w:sz w:val="24"/>
          </w:rPr>
          <w:t>4</w:t>
        </w:r>
        <w:r w:rsidRPr="00142F17">
          <w:rPr>
            <w:sz w:val="24"/>
          </w:rPr>
          <w:fldChar w:fldCharType="end"/>
        </w:r>
      </w:p>
    </w:sdtContent>
  </w:sdt>
  <w:p w14:paraId="4F82E6A4" w14:textId="77777777" w:rsidR="00D71DBA" w:rsidRPr="00142F17" w:rsidRDefault="00D71DBA">
    <w:pPr>
      <w:pStyle w:val="aa"/>
      <w:rPr>
        <w:sz w:val="24"/>
      </w:rPr>
    </w:pPr>
    <w:r w:rsidRPr="00142F17">
      <w:rPr>
        <w:sz w:val="24"/>
      </w:rPr>
      <w:t>Заказчик ___________________          Проектировщик 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DA98" w14:textId="77777777" w:rsidR="00B90642" w:rsidRDefault="00B90642" w:rsidP="00CD24E4">
      <w:r>
        <w:separator/>
      </w:r>
    </w:p>
  </w:footnote>
  <w:footnote w:type="continuationSeparator" w:id="0">
    <w:p w14:paraId="0851BE55" w14:textId="77777777" w:rsidR="00B90642" w:rsidRDefault="00B90642" w:rsidP="00CD2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2A27"/>
    <w:multiLevelType w:val="hybridMultilevel"/>
    <w:tmpl w:val="5A387C94"/>
    <w:lvl w:ilvl="0" w:tplc="B4909A84">
      <w:start w:val="4"/>
      <w:numFmt w:val="decimal"/>
      <w:lvlText w:val="%1."/>
      <w:lvlJc w:val="left"/>
      <w:pPr>
        <w:tabs>
          <w:tab w:val="num" w:pos="3860"/>
        </w:tabs>
        <w:ind w:left="3860" w:hanging="360"/>
      </w:pPr>
      <w:rPr>
        <w:rFonts w:hint="default"/>
      </w:rPr>
    </w:lvl>
    <w:lvl w:ilvl="1" w:tplc="04190019" w:tentative="1">
      <w:start w:val="1"/>
      <w:numFmt w:val="lowerLetter"/>
      <w:lvlText w:val="%2."/>
      <w:lvlJc w:val="left"/>
      <w:pPr>
        <w:tabs>
          <w:tab w:val="num" w:pos="4580"/>
        </w:tabs>
        <w:ind w:left="4580" w:hanging="360"/>
      </w:pPr>
    </w:lvl>
    <w:lvl w:ilvl="2" w:tplc="0419001B" w:tentative="1">
      <w:start w:val="1"/>
      <w:numFmt w:val="lowerRoman"/>
      <w:lvlText w:val="%3."/>
      <w:lvlJc w:val="right"/>
      <w:pPr>
        <w:tabs>
          <w:tab w:val="num" w:pos="5300"/>
        </w:tabs>
        <w:ind w:left="5300" w:hanging="180"/>
      </w:pPr>
    </w:lvl>
    <w:lvl w:ilvl="3" w:tplc="0419000F" w:tentative="1">
      <w:start w:val="1"/>
      <w:numFmt w:val="decimal"/>
      <w:lvlText w:val="%4."/>
      <w:lvlJc w:val="left"/>
      <w:pPr>
        <w:tabs>
          <w:tab w:val="num" w:pos="6020"/>
        </w:tabs>
        <w:ind w:left="6020" w:hanging="360"/>
      </w:pPr>
    </w:lvl>
    <w:lvl w:ilvl="4" w:tplc="04190019" w:tentative="1">
      <w:start w:val="1"/>
      <w:numFmt w:val="lowerLetter"/>
      <w:lvlText w:val="%5."/>
      <w:lvlJc w:val="left"/>
      <w:pPr>
        <w:tabs>
          <w:tab w:val="num" w:pos="6740"/>
        </w:tabs>
        <w:ind w:left="6740" w:hanging="360"/>
      </w:pPr>
    </w:lvl>
    <w:lvl w:ilvl="5" w:tplc="0419001B" w:tentative="1">
      <w:start w:val="1"/>
      <w:numFmt w:val="lowerRoman"/>
      <w:lvlText w:val="%6."/>
      <w:lvlJc w:val="right"/>
      <w:pPr>
        <w:tabs>
          <w:tab w:val="num" w:pos="7460"/>
        </w:tabs>
        <w:ind w:left="7460" w:hanging="180"/>
      </w:pPr>
    </w:lvl>
    <w:lvl w:ilvl="6" w:tplc="0419000F" w:tentative="1">
      <w:start w:val="1"/>
      <w:numFmt w:val="decimal"/>
      <w:lvlText w:val="%7."/>
      <w:lvlJc w:val="left"/>
      <w:pPr>
        <w:tabs>
          <w:tab w:val="num" w:pos="8180"/>
        </w:tabs>
        <w:ind w:left="8180" w:hanging="360"/>
      </w:pPr>
    </w:lvl>
    <w:lvl w:ilvl="7" w:tplc="04190019" w:tentative="1">
      <w:start w:val="1"/>
      <w:numFmt w:val="lowerLetter"/>
      <w:lvlText w:val="%8."/>
      <w:lvlJc w:val="left"/>
      <w:pPr>
        <w:tabs>
          <w:tab w:val="num" w:pos="8900"/>
        </w:tabs>
        <w:ind w:left="8900" w:hanging="360"/>
      </w:pPr>
    </w:lvl>
    <w:lvl w:ilvl="8" w:tplc="0419001B" w:tentative="1">
      <w:start w:val="1"/>
      <w:numFmt w:val="lowerRoman"/>
      <w:lvlText w:val="%9."/>
      <w:lvlJc w:val="right"/>
      <w:pPr>
        <w:tabs>
          <w:tab w:val="num" w:pos="9620"/>
        </w:tabs>
        <w:ind w:left="9620" w:hanging="180"/>
      </w:pPr>
    </w:lvl>
  </w:abstractNum>
  <w:abstractNum w:abstractNumId="1" w15:restartNumberingAfterBreak="0">
    <w:nsid w:val="14CA3D0D"/>
    <w:multiLevelType w:val="multilevel"/>
    <w:tmpl w:val="DB7E09FE"/>
    <w:lvl w:ilvl="0">
      <w:start w:val="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83B729C"/>
    <w:multiLevelType w:val="hybridMultilevel"/>
    <w:tmpl w:val="B254C2EE"/>
    <w:lvl w:ilvl="0" w:tplc="8006D8C6">
      <w:start w:val="1"/>
      <w:numFmt w:val="decimal"/>
      <w:lvlText w:val="%1."/>
      <w:lvlJc w:val="left"/>
      <w:pPr>
        <w:tabs>
          <w:tab w:val="num" w:pos="3792"/>
        </w:tabs>
        <w:ind w:left="379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4151077"/>
    <w:multiLevelType w:val="multilevel"/>
    <w:tmpl w:val="8EEC7FD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66764DF"/>
    <w:multiLevelType w:val="hybridMultilevel"/>
    <w:tmpl w:val="B3147CAA"/>
    <w:lvl w:ilvl="0" w:tplc="72581F58">
      <w:start w:val="3"/>
      <w:numFmt w:val="decimal"/>
      <w:lvlText w:val="%1."/>
      <w:lvlJc w:val="left"/>
      <w:pPr>
        <w:tabs>
          <w:tab w:val="num" w:pos="3860"/>
        </w:tabs>
        <w:ind w:left="3860" w:hanging="360"/>
      </w:pPr>
    </w:lvl>
    <w:lvl w:ilvl="1" w:tplc="04190019">
      <w:start w:val="1"/>
      <w:numFmt w:val="decimal"/>
      <w:lvlText w:val="%2."/>
      <w:lvlJc w:val="left"/>
      <w:pPr>
        <w:tabs>
          <w:tab w:val="num" w:pos="1508"/>
        </w:tabs>
        <w:ind w:left="1508" w:hanging="360"/>
      </w:pPr>
    </w:lvl>
    <w:lvl w:ilvl="2" w:tplc="0419001B">
      <w:start w:val="1"/>
      <w:numFmt w:val="decimal"/>
      <w:lvlText w:val="%3."/>
      <w:lvlJc w:val="left"/>
      <w:pPr>
        <w:tabs>
          <w:tab w:val="num" w:pos="2228"/>
        </w:tabs>
        <w:ind w:left="2228" w:hanging="360"/>
      </w:pPr>
    </w:lvl>
    <w:lvl w:ilvl="3" w:tplc="0419000F">
      <w:start w:val="1"/>
      <w:numFmt w:val="decimal"/>
      <w:lvlText w:val="%4."/>
      <w:lvlJc w:val="left"/>
      <w:pPr>
        <w:tabs>
          <w:tab w:val="num" w:pos="2948"/>
        </w:tabs>
        <w:ind w:left="2948" w:hanging="360"/>
      </w:pPr>
    </w:lvl>
    <w:lvl w:ilvl="4" w:tplc="04190019">
      <w:start w:val="1"/>
      <w:numFmt w:val="decimal"/>
      <w:lvlText w:val="%5."/>
      <w:lvlJc w:val="left"/>
      <w:pPr>
        <w:tabs>
          <w:tab w:val="num" w:pos="3668"/>
        </w:tabs>
        <w:ind w:left="3668" w:hanging="360"/>
      </w:pPr>
    </w:lvl>
    <w:lvl w:ilvl="5" w:tplc="0419001B">
      <w:start w:val="1"/>
      <w:numFmt w:val="decimal"/>
      <w:lvlText w:val="%6."/>
      <w:lvlJc w:val="left"/>
      <w:pPr>
        <w:tabs>
          <w:tab w:val="num" w:pos="4388"/>
        </w:tabs>
        <w:ind w:left="4388" w:hanging="360"/>
      </w:pPr>
    </w:lvl>
    <w:lvl w:ilvl="6" w:tplc="0419000F">
      <w:start w:val="1"/>
      <w:numFmt w:val="decimal"/>
      <w:lvlText w:val="%7."/>
      <w:lvlJc w:val="left"/>
      <w:pPr>
        <w:tabs>
          <w:tab w:val="num" w:pos="5108"/>
        </w:tabs>
        <w:ind w:left="5108" w:hanging="360"/>
      </w:pPr>
    </w:lvl>
    <w:lvl w:ilvl="7" w:tplc="04190019">
      <w:start w:val="1"/>
      <w:numFmt w:val="decimal"/>
      <w:lvlText w:val="%8."/>
      <w:lvlJc w:val="left"/>
      <w:pPr>
        <w:tabs>
          <w:tab w:val="num" w:pos="5828"/>
        </w:tabs>
        <w:ind w:left="5828" w:hanging="360"/>
      </w:pPr>
    </w:lvl>
    <w:lvl w:ilvl="8" w:tplc="0419001B">
      <w:start w:val="1"/>
      <w:numFmt w:val="decimal"/>
      <w:lvlText w:val="%9."/>
      <w:lvlJc w:val="left"/>
      <w:pPr>
        <w:tabs>
          <w:tab w:val="num" w:pos="6548"/>
        </w:tabs>
        <w:ind w:left="6548" w:hanging="360"/>
      </w:pPr>
    </w:lvl>
  </w:abstractNum>
  <w:abstractNum w:abstractNumId="5" w15:restartNumberingAfterBreak="0">
    <w:nsid w:val="65A54651"/>
    <w:multiLevelType w:val="multilevel"/>
    <w:tmpl w:val="BDBA0BD8"/>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32997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988270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1251614">
    <w:abstractNumId w:val="0"/>
  </w:num>
  <w:num w:numId="4" w16cid:durableId="166753633">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16cid:durableId="2083259073">
    <w:abstractNumId w:val="5"/>
    <w:lvlOverride w:ilvl="0">
      <w:startOverride w:val="1"/>
    </w:lvlOverride>
    <w:lvlOverride w:ilvl="1"/>
    <w:lvlOverride w:ilvl="2"/>
    <w:lvlOverride w:ilvl="3"/>
    <w:lvlOverride w:ilvl="4"/>
    <w:lvlOverride w:ilvl="5"/>
    <w:lvlOverride w:ilvl="6"/>
    <w:lvlOverride w:ilvl="7"/>
    <w:lvlOverride w:ilvl="8"/>
  </w:num>
  <w:num w:numId="6" w16cid:durableId="1573931082">
    <w:abstractNumId w:val="1"/>
    <w:lvlOverride w:ilvl="0">
      <w:startOverride w:val="8"/>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B"/>
    <w:rsid w:val="000026BC"/>
    <w:rsid w:val="00011EE7"/>
    <w:rsid w:val="000120AB"/>
    <w:rsid w:val="0001409B"/>
    <w:rsid w:val="00016854"/>
    <w:rsid w:val="000216B6"/>
    <w:rsid w:val="00030415"/>
    <w:rsid w:val="000314A2"/>
    <w:rsid w:val="000367FC"/>
    <w:rsid w:val="0003780A"/>
    <w:rsid w:val="000379A1"/>
    <w:rsid w:val="00041934"/>
    <w:rsid w:val="00041D9C"/>
    <w:rsid w:val="000508D7"/>
    <w:rsid w:val="0005275D"/>
    <w:rsid w:val="00057F02"/>
    <w:rsid w:val="00060EAB"/>
    <w:rsid w:val="000635D0"/>
    <w:rsid w:val="000665A7"/>
    <w:rsid w:val="0007210C"/>
    <w:rsid w:val="00075AE7"/>
    <w:rsid w:val="00085559"/>
    <w:rsid w:val="000858E5"/>
    <w:rsid w:val="00094C27"/>
    <w:rsid w:val="00095CBC"/>
    <w:rsid w:val="000A127C"/>
    <w:rsid w:val="000A4A4B"/>
    <w:rsid w:val="000B4320"/>
    <w:rsid w:val="000B6379"/>
    <w:rsid w:val="000C17EB"/>
    <w:rsid w:val="000C2C65"/>
    <w:rsid w:val="000C6895"/>
    <w:rsid w:val="000C7105"/>
    <w:rsid w:val="000E0954"/>
    <w:rsid w:val="000E4CC1"/>
    <w:rsid w:val="000F2E8E"/>
    <w:rsid w:val="000F597F"/>
    <w:rsid w:val="001012DC"/>
    <w:rsid w:val="001062CE"/>
    <w:rsid w:val="00111479"/>
    <w:rsid w:val="00111FEE"/>
    <w:rsid w:val="001163F8"/>
    <w:rsid w:val="00121C7B"/>
    <w:rsid w:val="001231AE"/>
    <w:rsid w:val="00123E7B"/>
    <w:rsid w:val="00124B74"/>
    <w:rsid w:val="00126A56"/>
    <w:rsid w:val="001348A3"/>
    <w:rsid w:val="00142F17"/>
    <w:rsid w:val="001432E0"/>
    <w:rsid w:val="001454EA"/>
    <w:rsid w:val="00151A44"/>
    <w:rsid w:val="001550EB"/>
    <w:rsid w:val="00155933"/>
    <w:rsid w:val="00161000"/>
    <w:rsid w:val="00163AF8"/>
    <w:rsid w:val="00163F62"/>
    <w:rsid w:val="00165C62"/>
    <w:rsid w:val="00165C8B"/>
    <w:rsid w:val="00171EF4"/>
    <w:rsid w:val="00172657"/>
    <w:rsid w:val="00176A34"/>
    <w:rsid w:val="001827CF"/>
    <w:rsid w:val="001A5B41"/>
    <w:rsid w:val="001A799E"/>
    <w:rsid w:val="001A7E33"/>
    <w:rsid w:val="001B2212"/>
    <w:rsid w:val="001B41D9"/>
    <w:rsid w:val="001C02AA"/>
    <w:rsid w:val="001C15F0"/>
    <w:rsid w:val="001C40E4"/>
    <w:rsid w:val="001C6569"/>
    <w:rsid w:val="001C6586"/>
    <w:rsid w:val="001C73A8"/>
    <w:rsid w:val="001D42D5"/>
    <w:rsid w:val="001D5941"/>
    <w:rsid w:val="001D74E1"/>
    <w:rsid w:val="001D7FB6"/>
    <w:rsid w:val="001E3490"/>
    <w:rsid w:val="001E6C55"/>
    <w:rsid w:val="00203AA1"/>
    <w:rsid w:val="002051C3"/>
    <w:rsid w:val="002107FE"/>
    <w:rsid w:val="002111C7"/>
    <w:rsid w:val="00213EF0"/>
    <w:rsid w:val="00216F44"/>
    <w:rsid w:val="00231EB7"/>
    <w:rsid w:val="00233439"/>
    <w:rsid w:val="0023357C"/>
    <w:rsid w:val="0024799D"/>
    <w:rsid w:val="00253357"/>
    <w:rsid w:val="00255131"/>
    <w:rsid w:val="00267F10"/>
    <w:rsid w:val="002712D5"/>
    <w:rsid w:val="0027421F"/>
    <w:rsid w:val="00282CED"/>
    <w:rsid w:val="0028774C"/>
    <w:rsid w:val="0029023A"/>
    <w:rsid w:val="00297622"/>
    <w:rsid w:val="002A246A"/>
    <w:rsid w:val="002A45F5"/>
    <w:rsid w:val="002B2D63"/>
    <w:rsid w:val="002B39E0"/>
    <w:rsid w:val="002B3C5E"/>
    <w:rsid w:val="002B61AB"/>
    <w:rsid w:val="002B7D29"/>
    <w:rsid w:val="002C4466"/>
    <w:rsid w:val="002C6068"/>
    <w:rsid w:val="002D144E"/>
    <w:rsid w:val="002D7676"/>
    <w:rsid w:val="002D7EC9"/>
    <w:rsid w:val="002E00AD"/>
    <w:rsid w:val="002E11B7"/>
    <w:rsid w:val="002F0165"/>
    <w:rsid w:val="002F386B"/>
    <w:rsid w:val="002F43DA"/>
    <w:rsid w:val="002F4EB8"/>
    <w:rsid w:val="0030045D"/>
    <w:rsid w:val="0030733C"/>
    <w:rsid w:val="0031303F"/>
    <w:rsid w:val="003149EC"/>
    <w:rsid w:val="00314B4D"/>
    <w:rsid w:val="003161D7"/>
    <w:rsid w:val="003265BD"/>
    <w:rsid w:val="00326ABB"/>
    <w:rsid w:val="0033079A"/>
    <w:rsid w:val="0033225A"/>
    <w:rsid w:val="0033388E"/>
    <w:rsid w:val="003361F8"/>
    <w:rsid w:val="0033796D"/>
    <w:rsid w:val="00344F08"/>
    <w:rsid w:val="00351427"/>
    <w:rsid w:val="00352B0A"/>
    <w:rsid w:val="003632C7"/>
    <w:rsid w:val="00372339"/>
    <w:rsid w:val="00374585"/>
    <w:rsid w:val="003777A9"/>
    <w:rsid w:val="003833AD"/>
    <w:rsid w:val="003842D4"/>
    <w:rsid w:val="0038474D"/>
    <w:rsid w:val="0038676F"/>
    <w:rsid w:val="0039143C"/>
    <w:rsid w:val="00395273"/>
    <w:rsid w:val="00395AF9"/>
    <w:rsid w:val="00396FED"/>
    <w:rsid w:val="003A0B1D"/>
    <w:rsid w:val="003A3D4E"/>
    <w:rsid w:val="003B0DE1"/>
    <w:rsid w:val="003B3A09"/>
    <w:rsid w:val="003B6305"/>
    <w:rsid w:val="003B6B2B"/>
    <w:rsid w:val="003C1FC5"/>
    <w:rsid w:val="003C3138"/>
    <w:rsid w:val="003C64C6"/>
    <w:rsid w:val="003D3FA5"/>
    <w:rsid w:val="003D4786"/>
    <w:rsid w:val="003D6ECB"/>
    <w:rsid w:val="003E4E64"/>
    <w:rsid w:val="003E6B87"/>
    <w:rsid w:val="003E6F01"/>
    <w:rsid w:val="003E7B15"/>
    <w:rsid w:val="003F1DB5"/>
    <w:rsid w:val="003F55BC"/>
    <w:rsid w:val="003F5C2A"/>
    <w:rsid w:val="00405553"/>
    <w:rsid w:val="00405824"/>
    <w:rsid w:val="00406E06"/>
    <w:rsid w:val="00413782"/>
    <w:rsid w:val="00422E27"/>
    <w:rsid w:val="00425037"/>
    <w:rsid w:val="00432336"/>
    <w:rsid w:val="004366E7"/>
    <w:rsid w:val="00443E1B"/>
    <w:rsid w:val="004479CE"/>
    <w:rsid w:val="00447C0F"/>
    <w:rsid w:val="004510D4"/>
    <w:rsid w:val="00462ACE"/>
    <w:rsid w:val="0046535A"/>
    <w:rsid w:val="004668A3"/>
    <w:rsid w:val="00466FBF"/>
    <w:rsid w:val="0047400E"/>
    <w:rsid w:val="0047470E"/>
    <w:rsid w:val="004822E2"/>
    <w:rsid w:val="0048498B"/>
    <w:rsid w:val="004927B5"/>
    <w:rsid w:val="004A5068"/>
    <w:rsid w:val="004B6560"/>
    <w:rsid w:val="004C49D3"/>
    <w:rsid w:val="004C70FF"/>
    <w:rsid w:val="004D4731"/>
    <w:rsid w:val="004D4DB2"/>
    <w:rsid w:val="004E0000"/>
    <w:rsid w:val="004E2EFD"/>
    <w:rsid w:val="004F04B5"/>
    <w:rsid w:val="004F06E9"/>
    <w:rsid w:val="004F0A7D"/>
    <w:rsid w:val="00502AC9"/>
    <w:rsid w:val="00502D1C"/>
    <w:rsid w:val="00503A5F"/>
    <w:rsid w:val="00503A85"/>
    <w:rsid w:val="00503CAC"/>
    <w:rsid w:val="00503E00"/>
    <w:rsid w:val="00507DFE"/>
    <w:rsid w:val="00512105"/>
    <w:rsid w:val="00512537"/>
    <w:rsid w:val="00517397"/>
    <w:rsid w:val="005215A7"/>
    <w:rsid w:val="00532E08"/>
    <w:rsid w:val="00534C41"/>
    <w:rsid w:val="0053557B"/>
    <w:rsid w:val="005362EE"/>
    <w:rsid w:val="00555E4F"/>
    <w:rsid w:val="0055791B"/>
    <w:rsid w:val="00560CBA"/>
    <w:rsid w:val="00570AE6"/>
    <w:rsid w:val="0057457D"/>
    <w:rsid w:val="00576056"/>
    <w:rsid w:val="0058765F"/>
    <w:rsid w:val="0059170D"/>
    <w:rsid w:val="00596F34"/>
    <w:rsid w:val="00597A2C"/>
    <w:rsid w:val="005A1676"/>
    <w:rsid w:val="005A2B1A"/>
    <w:rsid w:val="005A4F1B"/>
    <w:rsid w:val="005A52C6"/>
    <w:rsid w:val="005B0CDD"/>
    <w:rsid w:val="005B17F6"/>
    <w:rsid w:val="005B5816"/>
    <w:rsid w:val="005B7056"/>
    <w:rsid w:val="005C324F"/>
    <w:rsid w:val="005D046F"/>
    <w:rsid w:val="005D2E7A"/>
    <w:rsid w:val="005E0385"/>
    <w:rsid w:val="005E3A00"/>
    <w:rsid w:val="005E7B3E"/>
    <w:rsid w:val="005F2040"/>
    <w:rsid w:val="005F7431"/>
    <w:rsid w:val="00605B0B"/>
    <w:rsid w:val="00612DA1"/>
    <w:rsid w:val="00616D33"/>
    <w:rsid w:val="006173D6"/>
    <w:rsid w:val="00625FA2"/>
    <w:rsid w:val="00631D7B"/>
    <w:rsid w:val="006321FE"/>
    <w:rsid w:val="006327E1"/>
    <w:rsid w:val="00637130"/>
    <w:rsid w:val="006376B1"/>
    <w:rsid w:val="00637FDE"/>
    <w:rsid w:val="00641EB6"/>
    <w:rsid w:val="006470DB"/>
    <w:rsid w:val="0065033E"/>
    <w:rsid w:val="00650CE5"/>
    <w:rsid w:val="0065734C"/>
    <w:rsid w:val="0065778B"/>
    <w:rsid w:val="00667CC8"/>
    <w:rsid w:val="006730D0"/>
    <w:rsid w:val="00674E61"/>
    <w:rsid w:val="00675517"/>
    <w:rsid w:val="006760EB"/>
    <w:rsid w:val="006827F9"/>
    <w:rsid w:val="006851AF"/>
    <w:rsid w:val="00690DAF"/>
    <w:rsid w:val="006917FA"/>
    <w:rsid w:val="006932F0"/>
    <w:rsid w:val="006941BC"/>
    <w:rsid w:val="00697E01"/>
    <w:rsid w:val="006A03E1"/>
    <w:rsid w:val="006A2912"/>
    <w:rsid w:val="006A57B1"/>
    <w:rsid w:val="006B01D0"/>
    <w:rsid w:val="006B1C7D"/>
    <w:rsid w:val="006B36FE"/>
    <w:rsid w:val="006B7E18"/>
    <w:rsid w:val="006C7E85"/>
    <w:rsid w:val="006D24D1"/>
    <w:rsid w:val="006D4FFB"/>
    <w:rsid w:val="006D688B"/>
    <w:rsid w:val="006D76F4"/>
    <w:rsid w:val="006E45A9"/>
    <w:rsid w:val="006F10FF"/>
    <w:rsid w:val="006F1AF1"/>
    <w:rsid w:val="006F22A8"/>
    <w:rsid w:val="006F50D0"/>
    <w:rsid w:val="006F5A1B"/>
    <w:rsid w:val="006F734F"/>
    <w:rsid w:val="007027E4"/>
    <w:rsid w:val="00711ED7"/>
    <w:rsid w:val="007130D7"/>
    <w:rsid w:val="00716484"/>
    <w:rsid w:val="00720B58"/>
    <w:rsid w:val="007214AA"/>
    <w:rsid w:val="00723080"/>
    <w:rsid w:val="007237E8"/>
    <w:rsid w:val="007260EB"/>
    <w:rsid w:val="00726205"/>
    <w:rsid w:val="00726E9E"/>
    <w:rsid w:val="007272D6"/>
    <w:rsid w:val="00727E41"/>
    <w:rsid w:val="00733E86"/>
    <w:rsid w:val="00733FF3"/>
    <w:rsid w:val="00736441"/>
    <w:rsid w:val="00741153"/>
    <w:rsid w:val="00746EC7"/>
    <w:rsid w:val="007522F5"/>
    <w:rsid w:val="00756BE0"/>
    <w:rsid w:val="00761388"/>
    <w:rsid w:val="0076476F"/>
    <w:rsid w:val="00765F82"/>
    <w:rsid w:val="00772E37"/>
    <w:rsid w:val="00773BF0"/>
    <w:rsid w:val="00780385"/>
    <w:rsid w:val="00781B25"/>
    <w:rsid w:val="00782C22"/>
    <w:rsid w:val="007861ED"/>
    <w:rsid w:val="00791DAB"/>
    <w:rsid w:val="007958C9"/>
    <w:rsid w:val="007A155B"/>
    <w:rsid w:val="007A4070"/>
    <w:rsid w:val="007B19FD"/>
    <w:rsid w:val="007B24D3"/>
    <w:rsid w:val="007B30FF"/>
    <w:rsid w:val="007B505B"/>
    <w:rsid w:val="007B6AA1"/>
    <w:rsid w:val="007C20F9"/>
    <w:rsid w:val="007C3A18"/>
    <w:rsid w:val="007C57AD"/>
    <w:rsid w:val="007D146A"/>
    <w:rsid w:val="007D1856"/>
    <w:rsid w:val="007D6583"/>
    <w:rsid w:val="007D76B3"/>
    <w:rsid w:val="007E4431"/>
    <w:rsid w:val="007E4521"/>
    <w:rsid w:val="007F487B"/>
    <w:rsid w:val="0080275A"/>
    <w:rsid w:val="00806757"/>
    <w:rsid w:val="00807713"/>
    <w:rsid w:val="008110E4"/>
    <w:rsid w:val="00812B2E"/>
    <w:rsid w:val="00813D8B"/>
    <w:rsid w:val="00816AF9"/>
    <w:rsid w:val="00817267"/>
    <w:rsid w:val="00821998"/>
    <w:rsid w:val="00824735"/>
    <w:rsid w:val="0082497E"/>
    <w:rsid w:val="00824FE2"/>
    <w:rsid w:val="00826950"/>
    <w:rsid w:val="00831B10"/>
    <w:rsid w:val="0083355D"/>
    <w:rsid w:val="00833728"/>
    <w:rsid w:val="00835CF1"/>
    <w:rsid w:val="008365FD"/>
    <w:rsid w:val="00842217"/>
    <w:rsid w:val="00845E50"/>
    <w:rsid w:val="00846E67"/>
    <w:rsid w:val="008475FD"/>
    <w:rsid w:val="00847A0C"/>
    <w:rsid w:val="00850946"/>
    <w:rsid w:val="0085135F"/>
    <w:rsid w:val="00853AF3"/>
    <w:rsid w:val="0085412E"/>
    <w:rsid w:val="008556D8"/>
    <w:rsid w:val="00855FE9"/>
    <w:rsid w:val="00862AED"/>
    <w:rsid w:val="00864CBA"/>
    <w:rsid w:val="0086505D"/>
    <w:rsid w:val="008655DC"/>
    <w:rsid w:val="008723B0"/>
    <w:rsid w:val="00873A2A"/>
    <w:rsid w:val="008777B8"/>
    <w:rsid w:val="00881B74"/>
    <w:rsid w:val="00885636"/>
    <w:rsid w:val="008914B0"/>
    <w:rsid w:val="00893816"/>
    <w:rsid w:val="008A02EC"/>
    <w:rsid w:val="008A2701"/>
    <w:rsid w:val="008A65DC"/>
    <w:rsid w:val="008A6FBF"/>
    <w:rsid w:val="008B3483"/>
    <w:rsid w:val="008B444D"/>
    <w:rsid w:val="008B642E"/>
    <w:rsid w:val="008C60A5"/>
    <w:rsid w:val="008D32DA"/>
    <w:rsid w:val="008D4BCF"/>
    <w:rsid w:val="008D6925"/>
    <w:rsid w:val="008E2454"/>
    <w:rsid w:val="008F0E58"/>
    <w:rsid w:val="008F715A"/>
    <w:rsid w:val="00903E5F"/>
    <w:rsid w:val="00910306"/>
    <w:rsid w:val="00913C63"/>
    <w:rsid w:val="00920F7B"/>
    <w:rsid w:val="00921341"/>
    <w:rsid w:val="00926A0C"/>
    <w:rsid w:val="009304C2"/>
    <w:rsid w:val="009312FC"/>
    <w:rsid w:val="009327CA"/>
    <w:rsid w:val="00932C20"/>
    <w:rsid w:val="00932C9E"/>
    <w:rsid w:val="00933239"/>
    <w:rsid w:val="0093602E"/>
    <w:rsid w:val="009447CE"/>
    <w:rsid w:val="009447EF"/>
    <w:rsid w:val="0095240B"/>
    <w:rsid w:val="0095515F"/>
    <w:rsid w:val="009565FD"/>
    <w:rsid w:val="00957DD7"/>
    <w:rsid w:val="00966FC6"/>
    <w:rsid w:val="00967123"/>
    <w:rsid w:val="00972A14"/>
    <w:rsid w:val="00972A58"/>
    <w:rsid w:val="00972F6C"/>
    <w:rsid w:val="009861A7"/>
    <w:rsid w:val="00990D5C"/>
    <w:rsid w:val="00991734"/>
    <w:rsid w:val="00996895"/>
    <w:rsid w:val="009A0BAA"/>
    <w:rsid w:val="009A1CDF"/>
    <w:rsid w:val="009A5AA8"/>
    <w:rsid w:val="009A5D81"/>
    <w:rsid w:val="009A6E05"/>
    <w:rsid w:val="009B1525"/>
    <w:rsid w:val="009B5A78"/>
    <w:rsid w:val="009C1934"/>
    <w:rsid w:val="009C5FC4"/>
    <w:rsid w:val="009D5912"/>
    <w:rsid w:val="009D6CE6"/>
    <w:rsid w:val="009E08BA"/>
    <w:rsid w:val="009E0B5B"/>
    <w:rsid w:val="009E3D04"/>
    <w:rsid w:val="009E4C59"/>
    <w:rsid w:val="009E4E5F"/>
    <w:rsid w:val="009E77A9"/>
    <w:rsid w:val="00A011D4"/>
    <w:rsid w:val="00A040F5"/>
    <w:rsid w:val="00A100E3"/>
    <w:rsid w:val="00A11A14"/>
    <w:rsid w:val="00A13227"/>
    <w:rsid w:val="00A1393E"/>
    <w:rsid w:val="00A248B6"/>
    <w:rsid w:val="00A27BCD"/>
    <w:rsid w:val="00A365E7"/>
    <w:rsid w:val="00A4053E"/>
    <w:rsid w:val="00A467D1"/>
    <w:rsid w:val="00A46912"/>
    <w:rsid w:val="00A57FC6"/>
    <w:rsid w:val="00A622AD"/>
    <w:rsid w:val="00A70243"/>
    <w:rsid w:val="00A70A00"/>
    <w:rsid w:val="00A729B2"/>
    <w:rsid w:val="00A74200"/>
    <w:rsid w:val="00A81BBD"/>
    <w:rsid w:val="00A82E22"/>
    <w:rsid w:val="00A83BE9"/>
    <w:rsid w:val="00A8689A"/>
    <w:rsid w:val="00A91F76"/>
    <w:rsid w:val="00A974C8"/>
    <w:rsid w:val="00AA400E"/>
    <w:rsid w:val="00AA6BE6"/>
    <w:rsid w:val="00AB1527"/>
    <w:rsid w:val="00AB610D"/>
    <w:rsid w:val="00AC1546"/>
    <w:rsid w:val="00AC4198"/>
    <w:rsid w:val="00AC5581"/>
    <w:rsid w:val="00AC57D6"/>
    <w:rsid w:val="00AD003B"/>
    <w:rsid w:val="00AD125A"/>
    <w:rsid w:val="00AD15C4"/>
    <w:rsid w:val="00AD1D6A"/>
    <w:rsid w:val="00AD2296"/>
    <w:rsid w:val="00AD3495"/>
    <w:rsid w:val="00AD373B"/>
    <w:rsid w:val="00AD3DA3"/>
    <w:rsid w:val="00AD42CF"/>
    <w:rsid w:val="00AD4ADE"/>
    <w:rsid w:val="00AD5D7D"/>
    <w:rsid w:val="00AD7488"/>
    <w:rsid w:val="00AE17DC"/>
    <w:rsid w:val="00AF29DA"/>
    <w:rsid w:val="00AF3782"/>
    <w:rsid w:val="00AF5ECB"/>
    <w:rsid w:val="00AF6F66"/>
    <w:rsid w:val="00B001E1"/>
    <w:rsid w:val="00B009C7"/>
    <w:rsid w:val="00B04657"/>
    <w:rsid w:val="00B10F5A"/>
    <w:rsid w:val="00B123F9"/>
    <w:rsid w:val="00B1255A"/>
    <w:rsid w:val="00B25350"/>
    <w:rsid w:val="00B26E95"/>
    <w:rsid w:val="00B372A5"/>
    <w:rsid w:val="00B5136E"/>
    <w:rsid w:val="00B51D71"/>
    <w:rsid w:val="00B55C12"/>
    <w:rsid w:val="00B56177"/>
    <w:rsid w:val="00B57B42"/>
    <w:rsid w:val="00B61675"/>
    <w:rsid w:val="00B723FD"/>
    <w:rsid w:val="00B74258"/>
    <w:rsid w:val="00B75475"/>
    <w:rsid w:val="00B7768B"/>
    <w:rsid w:val="00B806EB"/>
    <w:rsid w:val="00B823A8"/>
    <w:rsid w:val="00B835AE"/>
    <w:rsid w:val="00B90642"/>
    <w:rsid w:val="00B920B6"/>
    <w:rsid w:val="00B94522"/>
    <w:rsid w:val="00B9576F"/>
    <w:rsid w:val="00BA3D41"/>
    <w:rsid w:val="00BA3F95"/>
    <w:rsid w:val="00BA7E73"/>
    <w:rsid w:val="00BC702D"/>
    <w:rsid w:val="00BD3B64"/>
    <w:rsid w:val="00BD5507"/>
    <w:rsid w:val="00BD6185"/>
    <w:rsid w:val="00BD66FB"/>
    <w:rsid w:val="00BD6B26"/>
    <w:rsid w:val="00BD744E"/>
    <w:rsid w:val="00BE0B08"/>
    <w:rsid w:val="00BE5F48"/>
    <w:rsid w:val="00BF4186"/>
    <w:rsid w:val="00C00A80"/>
    <w:rsid w:val="00C01B23"/>
    <w:rsid w:val="00C07F89"/>
    <w:rsid w:val="00C10C03"/>
    <w:rsid w:val="00C12536"/>
    <w:rsid w:val="00C13DAB"/>
    <w:rsid w:val="00C14B4D"/>
    <w:rsid w:val="00C24C72"/>
    <w:rsid w:val="00C2520B"/>
    <w:rsid w:val="00C2724C"/>
    <w:rsid w:val="00C37219"/>
    <w:rsid w:val="00C4031D"/>
    <w:rsid w:val="00C50436"/>
    <w:rsid w:val="00C50A16"/>
    <w:rsid w:val="00C51B82"/>
    <w:rsid w:val="00C5443C"/>
    <w:rsid w:val="00C54457"/>
    <w:rsid w:val="00C57C71"/>
    <w:rsid w:val="00C62B3E"/>
    <w:rsid w:val="00C64F53"/>
    <w:rsid w:val="00C65035"/>
    <w:rsid w:val="00C67894"/>
    <w:rsid w:val="00C74030"/>
    <w:rsid w:val="00C761D2"/>
    <w:rsid w:val="00C765B7"/>
    <w:rsid w:val="00C86475"/>
    <w:rsid w:val="00C87D7A"/>
    <w:rsid w:val="00C92443"/>
    <w:rsid w:val="00C95BFF"/>
    <w:rsid w:val="00CA1323"/>
    <w:rsid w:val="00CB022F"/>
    <w:rsid w:val="00CB4471"/>
    <w:rsid w:val="00CC0977"/>
    <w:rsid w:val="00CC1A64"/>
    <w:rsid w:val="00CC35A0"/>
    <w:rsid w:val="00CD1CF6"/>
    <w:rsid w:val="00CD24E4"/>
    <w:rsid w:val="00CD2BC6"/>
    <w:rsid w:val="00CE0451"/>
    <w:rsid w:val="00CF15AD"/>
    <w:rsid w:val="00CF21D1"/>
    <w:rsid w:val="00D10120"/>
    <w:rsid w:val="00D1142A"/>
    <w:rsid w:val="00D15621"/>
    <w:rsid w:val="00D171E2"/>
    <w:rsid w:val="00D23B1C"/>
    <w:rsid w:val="00D24FCC"/>
    <w:rsid w:val="00D417DE"/>
    <w:rsid w:val="00D47AF7"/>
    <w:rsid w:val="00D53C5D"/>
    <w:rsid w:val="00D627AC"/>
    <w:rsid w:val="00D672F7"/>
    <w:rsid w:val="00D7047E"/>
    <w:rsid w:val="00D71DBA"/>
    <w:rsid w:val="00D7399F"/>
    <w:rsid w:val="00D76E52"/>
    <w:rsid w:val="00D81518"/>
    <w:rsid w:val="00D83F25"/>
    <w:rsid w:val="00D8697B"/>
    <w:rsid w:val="00D87312"/>
    <w:rsid w:val="00D91C70"/>
    <w:rsid w:val="00D94D5E"/>
    <w:rsid w:val="00D976F3"/>
    <w:rsid w:val="00DA1302"/>
    <w:rsid w:val="00DA2CCD"/>
    <w:rsid w:val="00DA6BAB"/>
    <w:rsid w:val="00DB3D15"/>
    <w:rsid w:val="00DB4D03"/>
    <w:rsid w:val="00DC4B85"/>
    <w:rsid w:val="00DD1B07"/>
    <w:rsid w:val="00DE26ED"/>
    <w:rsid w:val="00DE4E66"/>
    <w:rsid w:val="00DF1CE1"/>
    <w:rsid w:val="00DF35CC"/>
    <w:rsid w:val="00E01CD5"/>
    <w:rsid w:val="00E03C5B"/>
    <w:rsid w:val="00E04A4B"/>
    <w:rsid w:val="00E05104"/>
    <w:rsid w:val="00E10C6E"/>
    <w:rsid w:val="00E1208F"/>
    <w:rsid w:val="00E1337F"/>
    <w:rsid w:val="00E13625"/>
    <w:rsid w:val="00E158E6"/>
    <w:rsid w:val="00E21BA4"/>
    <w:rsid w:val="00E35103"/>
    <w:rsid w:val="00E373AB"/>
    <w:rsid w:val="00E37657"/>
    <w:rsid w:val="00E37CB9"/>
    <w:rsid w:val="00E44837"/>
    <w:rsid w:val="00E45BF9"/>
    <w:rsid w:val="00E5120B"/>
    <w:rsid w:val="00E53AA2"/>
    <w:rsid w:val="00E616D6"/>
    <w:rsid w:val="00E64437"/>
    <w:rsid w:val="00E6579D"/>
    <w:rsid w:val="00E75801"/>
    <w:rsid w:val="00E81523"/>
    <w:rsid w:val="00E90303"/>
    <w:rsid w:val="00E90751"/>
    <w:rsid w:val="00E90EC9"/>
    <w:rsid w:val="00EA144B"/>
    <w:rsid w:val="00EA7C25"/>
    <w:rsid w:val="00EB07CB"/>
    <w:rsid w:val="00EB1856"/>
    <w:rsid w:val="00EB2AC7"/>
    <w:rsid w:val="00EB339A"/>
    <w:rsid w:val="00EB3A95"/>
    <w:rsid w:val="00EB627D"/>
    <w:rsid w:val="00EB784E"/>
    <w:rsid w:val="00EC206E"/>
    <w:rsid w:val="00EC482F"/>
    <w:rsid w:val="00EC5D7A"/>
    <w:rsid w:val="00ED5384"/>
    <w:rsid w:val="00EE4B1C"/>
    <w:rsid w:val="00EE6C68"/>
    <w:rsid w:val="00EF7B80"/>
    <w:rsid w:val="00F032BB"/>
    <w:rsid w:val="00F06577"/>
    <w:rsid w:val="00F10E3D"/>
    <w:rsid w:val="00F12456"/>
    <w:rsid w:val="00F128FD"/>
    <w:rsid w:val="00F1436F"/>
    <w:rsid w:val="00F14979"/>
    <w:rsid w:val="00F2178C"/>
    <w:rsid w:val="00F22656"/>
    <w:rsid w:val="00F2679B"/>
    <w:rsid w:val="00F4025A"/>
    <w:rsid w:val="00F422BF"/>
    <w:rsid w:val="00F46AB7"/>
    <w:rsid w:val="00F47F9E"/>
    <w:rsid w:val="00F51495"/>
    <w:rsid w:val="00F525E8"/>
    <w:rsid w:val="00F551D7"/>
    <w:rsid w:val="00F57728"/>
    <w:rsid w:val="00F604DF"/>
    <w:rsid w:val="00F60EF3"/>
    <w:rsid w:val="00F612A6"/>
    <w:rsid w:val="00F613D1"/>
    <w:rsid w:val="00F666F4"/>
    <w:rsid w:val="00F716F5"/>
    <w:rsid w:val="00F803A1"/>
    <w:rsid w:val="00F83CD9"/>
    <w:rsid w:val="00F875B2"/>
    <w:rsid w:val="00F876A5"/>
    <w:rsid w:val="00F90A05"/>
    <w:rsid w:val="00F95DE1"/>
    <w:rsid w:val="00F965DE"/>
    <w:rsid w:val="00F97C7F"/>
    <w:rsid w:val="00FA204F"/>
    <w:rsid w:val="00FA6405"/>
    <w:rsid w:val="00FA77E2"/>
    <w:rsid w:val="00FB1884"/>
    <w:rsid w:val="00FC2844"/>
    <w:rsid w:val="00FD1CBD"/>
    <w:rsid w:val="00FD3DA1"/>
    <w:rsid w:val="00FD3F39"/>
    <w:rsid w:val="00FD3F64"/>
    <w:rsid w:val="00FE184C"/>
    <w:rsid w:val="00FE7A87"/>
    <w:rsid w:val="00FF2C1A"/>
    <w:rsid w:val="00FF46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8D4FD"/>
  <w15:docId w15:val="{295F2F62-7755-44D6-AB3B-FD31D479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C25"/>
    <w:rPr>
      <w:sz w:val="28"/>
      <w:szCs w:val="24"/>
    </w:rPr>
  </w:style>
  <w:style w:type="paragraph" w:styleId="1">
    <w:name w:val="heading 1"/>
    <w:basedOn w:val="a"/>
    <w:next w:val="a"/>
    <w:qFormat/>
    <w:rsid w:val="00EA7C25"/>
    <w:pPr>
      <w:keepNext/>
      <w:jc w:val="center"/>
      <w:outlineLvl w:val="0"/>
    </w:pPr>
    <w:rPr>
      <w:rFonts w:eastAsia="Arial Unicode MS"/>
      <w:b/>
      <w:bCs/>
      <w:sz w:val="24"/>
    </w:rPr>
  </w:style>
  <w:style w:type="paragraph" w:styleId="2">
    <w:name w:val="heading 2"/>
    <w:basedOn w:val="a"/>
    <w:next w:val="a"/>
    <w:qFormat/>
    <w:rsid w:val="00EA7C25"/>
    <w:pPr>
      <w:keepNext/>
      <w:jc w:val="center"/>
      <w:outlineLvl w:val="1"/>
    </w:pPr>
    <w:rPr>
      <w:rFonts w:eastAsia="Arial Unicode MS"/>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A7C25"/>
    <w:pPr>
      <w:jc w:val="both"/>
    </w:pPr>
    <w:rPr>
      <w:sz w:val="24"/>
    </w:rPr>
  </w:style>
  <w:style w:type="paragraph" w:styleId="a4">
    <w:name w:val="Body Text Indent"/>
    <w:basedOn w:val="a"/>
    <w:rsid w:val="00EA7C25"/>
    <w:pPr>
      <w:ind w:firstLine="708"/>
      <w:jc w:val="both"/>
    </w:pPr>
    <w:rPr>
      <w:sz w:val="24"/>
    </w:rPr>
  </w:style>
  <w:style w:type="paragraph" w:styleId="a5">
    <w:name w:val="Balloon Text"/>
    <w:basedOn w:val="a"/>
    <w:link w:val="a6"/>
    <w:rsid w:val="007B505B"/>
    <w:rPr>
      <w:rFonts w:ascii="Tahoma" w:hAnsi="Tahoma"/>
      <w:sz w:val="16"/>
      <w:szCs w:val="16"/>
    </w:rPr>
  </w:style>
  <w:style w:type="character" w:customStyle="1" w:styleId="a6">
    <w:name w:val="Текст выноски Знак"/>
    <w:link w:val="a5"/>
    <w:rsid w:val="007B505B"/>
    <w:rPr>
      <w:rFonts w:ascii="Tahoma" w:hAnsi="Tahoma" w:cs="Tahoma"/>
      <w:sz w:val="16"/>
      <w:szCs w:val="16"/>
    </w:rPr>
  </w:style>
  <w:style w:type="table" w:styleId="a7">
    <w:name w:val="Table Grid"/>
    <w:basedOn w:val="a1"/>
    <w:uiPriority w:val="59"/>
    <w:rsid w:val="00447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rsid w:val="00CD24E4"/>
    <w:pPr>
      <w:tabs>
        <w:tab w:val="center" w:pos="4677"/>
        <w:tab w:val="right" w:pos="9355"/>
      </w:tabs>
    </w:pPr>
  </w:style>
  <w:style w:type="character" w:customStyle="1" w:styleId="a9">
    <w:name w:val="Верхний колонтитул Знак"/>
    <w:basedOn w:val="a0"/>
    <w:link w:val="a8"/>
    <w:rsid w:val="00CD24E4"/>
    <w:rPr>
      <w:sz w:val="28"/>
      <w:szCs w:val="24"/>
    </w:rPr>
  </w:style>
  <w:style w:type="paragraph" w:styleId="aa">
    <w:name w:val="footer"/>
    <w:basedOn w:val="a"/>
    <w:link w:val="ab"/>
    <w:uiPriority w:val="99"/>
    <w:rsid w:val="00CD24E4"/>
    <w:pPr>
      <w:tabs>
        <w:tab w:val="center" w:pos="4677"/>
        <w:tab w:val="right" w:pos="9355"/>
      </w:tabs>
    </w:pPr>
  </w:style>
  <w:style w:type="character" w:customStyle="1" w:styleId="ab">
    <w:name w:val="Нижний колонтитул Знак"/>
    <w:basedOn w:val="a0"/>
    <w:link w:val="aa"/>
    <w:uiPriority w:val="99"/>
    <w:rsid w:val="00CD24E4"/>
    <w:rPr>
      <w:sz w:val="28"/>
      <w:szCs w:val="24"/>
    </w:rPr>
  </w:style>
  <w:style w:type="character" w:customStyle="1" w:styleId="ac">
    <w:name w:val="Основной текст_"/>
    <w:basedOn w:val="a0"/>
    <w:link w:val="5"/>
    <w:locked/>
    <w:rsid w:val="00DE26ED"/>
    <w:rPr>
      <w:shd w:val="clear" w:color="auto" w:fill="FFFFFF"/>
    </w:rPr>
  </w:style>
  <w:style w:type="paragraph" w:customStyle="1" w:styleId="5">
    <w:name w:val="Основной текст5"/>
    <w:basedOn w:val="a"/>
    <w:link w:val="ac"/>
    <w:rsid w:val="00DE26ED"/>
    <w:pPr>
      <w:widowControl w:val="0"/>
      <w:shd w:val="clear" w:color="auto" w:fill="FFFFFF"/>
      <w:spacing w:line="0" w:lineRule="atLeast"/>
      <w:ind w:hanging="720"/>
      <w:jc w:val="center"/>
    </w:pPr>
    <w:rPr>
      <w:sz w:val="20"/>
      <w:szCs w:val="20"/>
    </w:rPr>
  </w:style>
  <w:style w:type="character" w:customStyle="1" w:styleId="ad">
    <w:name w:val="Основной текст + Полужирный"/>
    <w:basedOn w:val="ac"/>
    <w:rsid w:val="00DE26ED"/>
    <w:rPr>
      <w:b/>
      <w:bCs/>
      <w:color w:val="000000"/>
      <w:spacing w:val="0"/>
      <w:w w:val="100"/>
      <w:position w:val="0"/>
      <w:shd w:val="clear" w:color="auto" w:fill="FFFFFF"/>
      <w:lang w:val="ru-RU"/>
    </w:rPr>
  </w:style>
  <w:style w:type="character" w:customStyle="1" w:styleId="20">
    <w:name w:val="Основной текст (2)"/>
    <w:basedOn w:val="a0"/>
    <w:rsid w:val="00B75475"/>
    <w:rPr>
      <w:rFonts w:ascii="Times New Roman" w:eastAsia="Times New Roman" w:hAnsi="Times New Roman" w:cs="Times New Roman" w:hint="default"/>
      <w:b/>
      <w:bCs/>
      <w:i w:val="0"/>
      <w:iCs w:val="0"/>
      <w:smallCaps w:val="0"/>
      <w:color w:val="000000"/>
      <w:spacing w:val="0"/>
      <w:w w:val="100"/>
      <w:position w:val="0"/>
      <w:sz w:val="20"/>
      <w:szCs w:val="20"/>
      <w:u w:val="single"/>
      <w:lang w:val="ru-RU"/>
    </w:rPr>
  </w:style>
  <w:style w:type="paragraph" w:customStyle="1" w:styleId="ae">
    <w:name w:val="Таблицы (моноширинный)"/>
    <w:basedOn w:val="a"/>
    <w:next w:val="a"/>
    <w:uiPriority w:val="99"/>
    <w:rsid w:val="00FD3F39"/>
    <w:pPr>
      <w:widowControl w:val="0"/>
      <w:autoSpaceDE w:val="0"/>
      <w:autoSpaceDN w:val="0"/>
      <w:adjustRightInd w:val="0"/>
      <w:jc w:val="both"/>
    </w:pPr>
    <w:rPr>
      <w:rFonts w:ascii="Courier New" w:hAnsi="Courier New" w:cs="Courier New"/>
      <w:sz w:val="22"/>
      <w:szCs w:val="22"/>
    </w:rPr>
  </w:style>
  <w:style w:type="paragraph" w:styleId="af">
    <w:name w:val="Normal (Web)"/>
    <w:basedOn w:val="a"/>
    <w:uiPriority w:val="99"/>
    <w:unhideWhenUsed/>
    <w:rsid w:val="0033388E"/>
    <w:pPr>
      <w:spacing w:before="100" w:beforeAutospacing="1" w:after="100" w:afterAutospacing="1"/>
    </w:pPr>
    <w:rPr>
      <w:sz w:val="24"/>
    </w:rPr>
  </w:style>
  <w:style w:type="character" w:styleId="af0">
    <w:name w:val="Hyperlink"/>
    <w:basedOn w:val="a0"/>
    <w:uiPriority w:val="99"/>
    <w:unhideWhenUsed/>
    <w:rsid w:val="003338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07544">
      <w:bodyDiv w:val="1"/>
      <w:marLeft w:val="0"/>
      <w:marRight w:val="0"/>
      <w:marTop w:val="0"/>
      <w:marBottom w:val="0"/>
      <w:divBdr>
        <w:top w:val="none" w:sz="0" w:space="0" w:color="auto"/>
        <w:left w:val="none" w:sz="0" w:space="0" w:color="auto"/>
        <w:bottom w:val="none" w:sz="0" w:space="0" w:color="auto"/>
        <w:right w:val="none" w:sz="0" w:space="0" w:color="auto"/>
      </w:divBdr>
    </w:div>
    <w:div w:id="533663859">
      <w:bodyDiv w:val="1"/>
      <w:marLeft w:val="0"/>
      <w:marRight w:val="0"/>
      <w:marTop w:val="0"/>
      <w:marBottom w:val="0"/>
      <w:divBdr>
        <w:top w:val="none" w:sz="0" w:space="0" w:color="auto"/>
        <w:left w:val="none" w:sz="0" w:space="0" w:color="auto"/>
        <w:bottom w:val="none" w:sz="0" w:space="0" w:color="auto"/>
        <w:right w:val="none" w:sz="0" w:space="0" w:color="auto"/>
      </w:divBdr>
      <w:divsChild>
        <w:div w:id="20473250">
          <w:marLeft w:val="0"/>
          <w:marRight w:val="0"/>
          <w:marTop w:val="0"/>
          <w:marBottom w:val="0"/>
          <w:divBdr>
            <w:top w:val="none" w:sz="0" w:space="0" w:color="auto"/>
            <w:left w:val="none" w:sz="0" w:space="0" w:color="auto"/>
            <w:bottom w:val="none" w:sz="0" w:space="0" w:color="auto"/>
            <w:right w:val="none" w:sz="0" w:space="0" w:color="auto"/>
          </w:divBdr>
        </w:div>
      </w:divsChild>
    </w:div>
    <w:div w:id="654601903">
      <w:bodyDiv w:val="1"/>
      <w:marLeft w:val="0"/>
      <w:marRight w:val="0"/>
      <w:marTop w:val="0"/>
      <w:marBottom w:val="0"/>
      <w:divBdr>
        <w:top w:val="none" w:sz="0" w:space="0" w:color="auto"/>
        <w:left w:val="none" w:sz="0" w:space="0" w:color="auto"/>
        <w:bottom w:val="none" w:sz="0" w:space="0" w:color="auto"/>
        <w:right w:val="none" w:sz="0" w:space="0" w:color="auto"/>
      </w:divBdr>
    </w:div>
    <w:div w:id="1128821509">
      <w:bodyDiv w:val="1"/>
      <w:marLeft w:val="0"/>
      <w:marRight w:val="0"/>
      <w:marTop w:val="0"/>
      <w:marBottom w:val="0"/>
      <w:divBdr>
        <w:top w:val="none" w:sz="0" w:space="0" w:color="auto"/>
        <w:left w:val="none" w:sz="0" w:space="0" w:color="auto"/>
        <w:bottom w:val="none" w:sz="0" w:space="0" w:color="auto"/>
        <w:right w:val="none" w:sz="0" w:space="0" w:color="auto"/>
      </w:divBdr>
    </w:div>
    <w:div w:id="1130326124">
      <w:bodyDiv w:val="1"/>
      <w:marLeft w:val="0"/>
      <w:marRight w:val="0"/>
      <w:marTop w:val="0"/>
      <w:marBottom w:val="0"/>
      <w:divBdr>
        <w:top w:val="none" w:sz="0" w:space="0" w:color="auto"/>
        <w:left w:val="none" w:sz="0" w:space="0" w:color="auto"/>
        <w:bottom w:val="none" w:sz="0" w:space="0" w:color="auto"/>
        <w:right w:val="none" w:sz="0" w:space="0" w:color="auto"/>
      </w:divBdr>
    </w:div>
    <w:div w:id="1225871278">
      <w:bodyDiv w:val="1"/>
      <w:marLeft w:val="0"/>
      <w:marRight w:val="0"/>
      <w:marTop w:val="0"/>
      <w:marBottom w:val="0"/>
      <w:divBdr>
        <w:top w:val="none" w:sz="0" w:space="0" w:color="auto"/>
        <w:left w:val="none" w:sz="0" w:space="0" w:color="auto"/>
        <w:bottom w:val="none" w:sz="0" w:space="0" w:color="auto"/>
        <w:right w:val="none" w:sz="0" w:space="0" w:color="auto"/>
      </w:divBdr>
    </w:div>
    <w:div w:id="1395619570">
      <w:bodyDiv w:val="1"/>
      <w:marLeft w:val="0"/>
      <w:marRight w:val="0"/>
      <w:marTop w:val="0"/>
      <w:marBottom w:val="0"/>
      <w:divBdr>
        <w:top w:val="none" w:sz="0" w:space="0" w:color="auto"/>
        <w:left w:val="none" w:sz="0" w:space="0" w:color="auto"/>
        <w:bottom w:val="none" w:sz="0" w:space="0" w:color="auto"/>
        <w:right w:val="none" w:sz="0" w:space="0" w:color="auto"/>
      </w:divBdr>
    </w:div>
    <w:div w:id="177177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BD83E-B9AF-426B-A310-B6793C42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1911</Words>
  <Characters>10896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Center Khb</cp:lastModifiedBy>
  <cp:revision>2</cp:revision>
  <cp:lastPrinted>2024-09-02T08:44:00Z</cp:lastPrinted>
  <dcterms:created xsi:type="dcterms:W3CDTF">2026-06-04T21:18:00Z</dcterms:created>
  <dcterms:modified xsi:type="dcterms:W3CDTF">2026-06-04T21:18:00Z</dcterms:modified>
</cp:coreProperties>
</file>