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C927D8">
        <w:rPr>
          <w:rFonts w:eastAsia="Times New Roman CYR"/>
          <w:b/>
          <w:bCs/>
          <w:position w:val="0"/>
          <w:sz w:val="20"/>
          <w:szCs w:val="20"/>
          <w:lang w:eastAsia="ar-SA"/>
        </w:rPr>
        <w:t>Б-074-2026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52656B">
        <w:rPr>
          <w:position w:val="0"/>
          <w:sz w:val="20"/>
          <w:szCs w:val="20"/>
          <w:lang w:eastAsia="ar-SA"/>
        </w:rPr>
        <w:t>июля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52656B">
        <w:rPr>
          <w:color w:val="000000"/>
          <w:sz w:val="20"/>
          <w:szCs w:val="20"/>
        </w:rPr>
        <w:t>Контейнер для сбора проб неспециализированный ИВД, без добавок, стерильный</w:t>
      </w:r>
      <w:r w:rsidR="00147F1D">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131503"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D217FC" w:rsidRPr="00D217FC">
        <w:rPr>
          <w:color w:val="000000"/>
          <w:sz w:val="20"/>
          <w:szCs w:val="20"/>
        </w:rPr>
        <w:t xml:space="preserve">в течение </w:t>
      </w:r>
      <w:r w:rsidR="00E06787">
        <w:rPr>
          <w:color w:val="000000"/>
          <w:sz w:val="20"/>
          <w:szCs w:val="20"/>
        </w:rPr>
        <w:t>14</w:t>
      </w:r>
      <w:r w:rsidR="00D217FC" w:rsidRPr="00D217FC">
        <w:rPr>
          <w:color w:val="000000"/>
          <w:sz w:val="20"/>
          <w:szCs w:val="20"/>
        </w:rPr>
        <w:t xml:space="preserve"> (</w:t>
      </w:r>
      <w:r w:rsidR="00E06787">
        <w:rPr>
          <w:color w:val="000000"/>
          <w:sz w:val="20"/>
          <w:szCs w:val="20"/>
        </w:rPr>
        <w:t>четырнадцати</w:t>
      </w:r>
      <w:r w:rsidR="00D217FC" w:rsidRPr="00D217FC">
        <w:rPr>
          <w:color w:val="000000"/>
          <w:sz w:val="20"/>
          <w:szCs w:val="20"/>
        </w:rPr>
        <w:t>) календарных дней</w:t>
      </w:r>
      <w:r w:rsidR="00D217FC">
        <w:rPr>
          <w:color w:val="000000"/>
          <w:sz w:val="20"/>
          <w:szCs w:val="20"/>
        </w:rPr>
        <w:t xml:space="preserve">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0"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0"/>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52656B">
        <w:rPr>
          <w:color w:val="000000"/>
          <w:sz w:val="20"/>
          <w:szCs w:val="20"/>
        </w:rPr>
        <w:t>июля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C927D8">
        <w:rPr>
          <w:b/>
          <w:color w:val="000000"/>
          <w:sz w:val="20"/>
          <w:szCs w:val="20"/>
        </w:rPr>
        <w:t>Б-074-2026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52656B">
        <w:rPr>
          <w:b/>
          <w:color w:val="000000"/>
          <w:sz w:val="20"/>
          <w:szCs w:val="20"/>
        </w:rPr>
        <w:t>июля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C927D8">
        <w:rPr>
          <w:b/>
          <w:bCs/>
          <w:sz w:val="20"/>
          <w:szCs w:val="20"/>
          <w:bdr w:val="none" w:sz="0" w:space="0" w:color="auto" w:frame="1"/>
        </w:rPr>
        <w:t>Б-074-2026</w:t>
      </w:r>
      <w:r w:rsidRPr="00151C23">
        <w:rPr>
          <w:b/>
          <w:bCs/>
          <w:sz w:val="20"/>
          <w:szCs w:val="20"/>
          <w:bdr w:val="none" w:sz="0" w:space="0" w:color="auto" w:frame="1"/>
        </w:rPr>
        <w:t xml:space="preserve">    </w:t>
      </w:r>
      <w:r w:rsidRPr="00151C23">
        <w:rPr>
          <w:sz w:val="20"/>
          <w:szCs w:val="20"/>
        </w:rPr>
        <w:br/>
        <w:t>от «__» </w:t>
      </w:r>
      <w:r w:rsidR="0052656B">
        <w:rPr>
          <w:sz w:val="20"/>
          <w:szCs w:val="20"/>
        </w:rPr>
        <w:t>июля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7A7773" w:rsidRPr="007A7773" w:rsidRDefault="007D7F23" w:rsidP="007A7773">
      <w:pPr>
        <w:spacing w:after="120"/>
        <w:ind w:left="0" w:hanging="2"/>
        <w:jc w:val="center"/>
        <w:rPr>
          <w:sz w:val="20"/>
          <w:szCs w:val="20"/>
        </w:rPr>
      </w:pPr>
      <w:r w:rsidRPr="00151C23">
        <w:rPr>
          <w:b/>
          <w:sz w:val="20"/>
          <w:szCs w:val="20"/>
        </w:rPr>
        <w:t>на поставку «</w:t>
      </w:r>
      <w:r w:rsidR="0052656B">
        <w:rPr>
          <w:sz w:val="20"/>
          <w:szCs w:val="20"/>
        </w:rPr>
        <w:t>Контейнер для сбора проб неспециализированный ИВД, без добавок, стерильный</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pPr w:leftFromText="180" w:rightFromText="180" w:horzAnchor="margin" w:tblpXSpec="center" w:tblpY="-204"/>
        <w:tblW w:w="15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2526"/>
        <w:gridCol w:w="2390"/>
        <w:gridCol w:w="2271"/>
        <w:gridCol w:w="1416"/>
        <w:gridCol w:w="1862"/>
        <w:gridCol w:w="2093"/>
        <w:gridCol w:w="1311"/>
        <w:gridCol w:w="1431"/>
      </w:tblGrid>
      <w:tr w:rsidR="007A7773" w:rsidRPr="007A7773" w:rsidTr="00200354">
        <w:trPr>
          <w:trHeight w:val="20"/>
        </w:trPr>
        <w:tc>
          <w:tcPr>
            <w:tcW w:w="606" w:type="dxa"/>
            <w:vMerge w:val="restart"/>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lastRenderedPageBreak/>
              <w:t>1</w:t>
            </w:r>
          </w:p>
        </w:tc>
        <w:tc>
          <w:tcPr>
            <w:tcW w:w="2526" w:type="dxa"/>
            <w:vMerge w:val="restart"/>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Контейнер для сбора проб неспециализированный ИВД, без добавок, стерильный</w:t>
            </w:r>
          </w:p>
          <w:p w:rsidR="007A7773" w:rsidRPr="007A7773" w:rsidRDefault="007A7773" w:rsidP="00200354">
            <w:pPr>
              <w:spacing w:line="240" w:lineRule="auto"/>
              <w:ind w:left="0" w:hanging="2"/>
              <w:textDirection w:val="lrTb"/>
              <w:rPr>
                <w:rFonts w:eastAsia="Calibri"/>
                <w:sz w:val="20"/>
                <w:szCs w:val="20"/>
              </w:rPr>
            </w:pPr>
          </w:p>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КТРУ: </w:t>
            </w:r>
            <w:r w:rsidRPr="007A7773">
              <w:rPr>
                <w:sz w:val="20"/>
                <w:szCs w:val="20"/>
              </w:rPr>
              <w:t>32.50.50.000</w:t>
            </w:r>
            <w:r w:rsidRPr="007A7773">
              <w:rPr>
                <w:rFonts w:eastAsia="Calibri"/>
                <w:sz w:val="20"/>
                <w:szCs w:val="20"/>
              </w:rPr>
              <w:t>-00000728</w:t>
            </w:r>
          </w:p>
        </w:tc>
        <w:tc>
          <w:tcPr>
            <w:tcW w:w="7939" w:type="dxa"/>
            <w:gridSpan w:val="4"/>
            <w:tcBorders>
              <w:top w:val="single" w:sz="4" w:space="0" w:color="auto"/>
              <w:left w:val="single" w:sz="4" w:space="0" w:color="auto"/>
              <w:bottom w:val="single" w:sz="4" w:space="0" w:color="auto"/>
            </w:tcBorders>
            <w:shd w:val="clear" w:color="auto" w:fill="FFFFFF"/>
            <w:vAlign w:val="center"/>
          </w:tcPr>
          <w:p w:rsidR="007A7773" w:rsidRPr="007A7773" w:rsidRDefault="007A7773" w:rsidP="00200354">
            <w:pPr>
              <w:spacing w:line="240" w:lineRule="auto"/>
              <w:ind w:left="0" w:hanging="2"/>
              <w:jc w:val="both"/>
              <w:textDirection w:val="lrTb"/>
              <w:rPr>
                <w:rFonts w:eastAsia="Calibri"/>
                <w:sz w:val="20"/>
                <w:szCs w:val="20"/>
              </w:rPr>
            </w:pPr>
            <w:r w:rsidRPr="007A7773">
              <w:rPr>
                <w:rFonts w:eastAsia="Calibri"/>
                <w:sz w:val="20"/>
                <w:szCs w:val="20"/>
              </w:rPr>
              <w:t xml:space="preserve">Описание по КТРУ: </w:t>
            </w:r>
            <w:r w:rsidRPr="007A7773">
              <w:rPr>
                <w:sz w:val="20"/>
                <w:szCs w:val="20"/>
              </w:rPr>
              <w:t>Стерильный</w:t>
            </w:r>
            <w:r w:rsidRPr="007A7773">
              <w:rPr>
                <w:rFonts w:eastAsia="Calibri"/>
                <w:sz w:val="20"/>
                <w:szCs w:val="20"/>
              </w:rPr>
              <w:t xml:space="preserve"> закрытый пластиковый сосуд, не содержащий добавок, предназначенный для использования в целях сбора, сохранения и/или транспортировки любого вида диагностических образцов (например, мочи, кала, мокроты, слизи, ткани) для анализа и/или других исследований. Это изделие для одноразового использования.</w:t>
            </w:r>
          </w:p>
        </w:tc>
        <w:tc>
          <w:tcPr>
            <w:tcW w:w="2093" w:type="dxa"/>
          </w:tcPr>
          <w:p w:rsidR="007A7773" w:rsidRPr="007A7773" w:rsidRDefault="007A7773" w:rsidP="00200354">
            <w:pPr>
              <w:spacing w:line="240" w:lineRule="auto"/>
              <w:ind w:left="0" w:hanging="2"/>
              <w:textDirection w:val="lrTb"/>
              <w:rPr>
                <w:rFonts w:eastAsia="Calibri"/>
                <w:sz w:val="20"/>
                <w:szCs w:val="20"/>
                <w:highlight w:val="yellow"/>
              </w:rPr>
            </w:pPr>
          </w:p>
        </w:tc>
        <w:tc>
          <w:tcPr>
            <w:tcW w:w="1311" w:type="dxa"/>
            <w:vMerge w:val="restart"/>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Штука</w:t>
            </w:r>
          </w:p>
        </w:tc>
        <w:tc>
          <w:tcPr>
            <w:tcW w:w="1431" w:type="dxa"/>
            <w:vMerge w:val="restart"/>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3 000</w:t>
            </w:r>
          </w:p>
        </w:tc>
      </w:tr>
      <w:tr w:rsidR="007A7773" w:rsidRPr="007A7773" w:rsidTr="00200354">
        <w:trPr>
          <w:trHeight w:val="20"/>
        </w:trPr>
        <w:tc>
          <w:tcPr>
            <w:tcW w:w="60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52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Стерильность </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Да</w:t>
            </w:r>
          </w:p>
        </w:tc>
        <w:tc>
          <w:tcPr>
            <w:tcW w:w="1416" w:type="dxa"/>
            <w:shd w:val="clear" w:color="auto" w:fill="auto"/>
          </w:tcPr>
          <w:p w:rsidR="007A7773" w:rsidRPr="007A7773" w:rsidRDefault="007A7773" w:rsidP="00200354">
            <w:pPr>
              <w:spacing w:line="240" w:lineRule="auto"/>
              <w:ind w:left="0" w:hanging="2"/>
              <w:textDirection w:val="lrTb"/>
              <w:rPr>
                <w:rFonts w:eastAsia="Calibri"/>
                <w:sz w:val="20"/>
                <w:szCs w:val="20"/>
              </w:rPr>
            </w:pPr>
          </w:p>
        </w:tc>
        <w:tc>
          <w:tcPr>
            <w:tcW w:w="1862" w:type="dxa"/>
            <w:tcBorders>
              <w:righ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Значение характеристики не может изменяться участником закупки</w:t>
            </w:r>
          </w:p>
        </w:tc>
        <w:tc>
          <w:tcPr>
            <w:tcW w:w="2093" w:type="dxa"/>
            <w:tcBorders>
              <w:lef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В соответствии с КТРУ</w:t>
            </w:r>
          </w:p>
        </w:tc>
        <w:tc>
          <w:tcPr>
            <w:tcW w:w="1311"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1431" w:type="dxa"/>
            <w:vMerge/>
          </w:tcPr>
          <w:p w:rsidR="007A7773" w:rsidRPr="007A7773" w:rsidRDefault="007A7773" w:rsidP="00200354">
            <w:pPr>
              <w:spacing w:line="240" w:lineRule="auto"/>
              <w:ind w:left="0" w:hanging="2"/>
              <w:textDirection w:val="lrTb"/>
              <w:rPr>
                <w:rFonts w:eastAsia="Calibri"/>
                <w:sz w:val="20"/>
                <w:szCs w:val="20"/>
              </w:rPr>
            </w:pPr>
          </w:p>
        </w:tc>
      </w:tr>
      <w:tr w:rsidR="007A7773" w:rsidRPr="007A7773" w:rsidTr="00200354">
        <w:trPr>
          <w:trHeight w:val="20"/>
        </w:trPr>
        <w:tc>
          <w:tcPr>
            <w:tcW w:w="60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52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Градуировка</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Да</w:t>
            </w:r>
          </w:p>
        </w:tc>
        <w:tc>
          <w:tcPr>
            <w:tcW w:w="1416" w:type="dxa"/>
            <w:shd w:val="clear" w:color="auto" w:fill="auto"/>
          </w:tcPr>
          <w:p w:rsidR="007A7773" w:rsidRPr="007A7773" w:rsidRDefault="007A7773" w:rsidP="00200354">
            <w:pPr>
              <w:spacing w:line="240" w:lineRule="auto"/>
              <w:ind w:left="0" w:hanging="2"/>
              <w:textDirection w:val="lrTb"/>
              <w:rPr>
                <w:rFonts w:eastAsia="Calibri"/>
                <w:sz w:val="20"/>
                <w:szCs w:val="20"/>
              </w:rPr>
            </w:pPr>
          </w:p>
        </w:tc>
        <w:tc>
          <w:tcPr>
            <w:tcW w:w="1862" w:type="dxa"/>
            <w:tcBorders>
              <w:righ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Значение характеристики не может </w:t>
            </w:r>
            <w:r w:rsidRPr="007A7773">
              <w:rPr>
                <w:rFonts w:eastAsia="Calibri"/>
                <w:b/>
                <w:sz w:val="20"/>
                <w:szCs w:val="20"/>
              </w:rPr>
              <w:t>изменяться</w:t>
            </w:r>
            <w:r w:rsidRPr="007A7773">
              <w:rPr>
                <w:rFonts w:eastAsia="Calibri"/>
                <w:sz w:val="20"/>
                <w:szCs w:val="20"/>
              </w:rPr>
              <w:t xml:space="preserve"> участником закупки</w:t>
            </w:r>
          </w:p>
        </w:tc>
        <w:tc>
          <w:tcPr>
            <w:tcW w:w="2093" w:type="dxa"/>
            <w:tcBorders>
              <w:lef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В соответствии с КТРУ</w:t>
            </w:r>
          </w:p>
        </w:tc>
        <w:tc>
          <w:tcPr>
            <w:tcW w:w="1311"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1431" w:type="dxa"/>
            <w:vMerge/>
          </w:tcPr>
          <w:p w:rsidR="007A7773" w:rsidRPr="007A7773" w:rsidRDefault="007A7773" w:rsidP="00200354">
            <w:pPr>
              <w:spacing w:line="240" w:lineRule="auto"/>
              <w:ind w:left="0" w:hanging="2"/>
              <w:textDirection w:val="lrTb"/>
              <w:rPr>
                <w:rFonts w:eastAsia="Calibri"/>
                <w:sz w:val="20"/>
                <w:szCs w:val="20"/>
              </w:rPr>
            </w:pPr>
          </w:p>
        </w:tc>
      </w:tr>
      <w:tr w:rsidR="007A7773" w:rsidRPr="007A7773" w:rsidTr="00200354">
        <w:trPr>
          <w:trHeight w:val="1487"/>
        </w:trPr>
        <w:tc>
          <w:tcPr>
            <w:tcW w:w="60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52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Диаметр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48 и ≤ 62</w:t>
            </w:r>
          </w:p>
        </w:tc>
        <w:tc>
          <w:tcPr>
            <w:tcW w:w="1416" w:type="dxa"/>
            <w:shd w:val="clear" w:color="auto" w:fill="auto"/>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Миллиметр</w:t>
            </w:r>
          </w:p>
        </w:tc>
        <w:tc>
          <w:tcPr>
            <w:tcW w:w="1862" w:type="dxa"/>
            <w:tcBorders>
              <w:righ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Участник закупки указывает в заявке </w:t>
            </w:r>
            <w:r w:rsidRPr="007A7773">
              <w:rPr>
                <w:rFonts w:eastAsia="Calibri"/>
                <w:b/>
                <w:sz w:val="20"/>
                <w:szCs w:val="20"/>
              </w:rPr>
              <w:t xml:space="preserve">конкретное </w:t>
            </w:r>
            <w:r w:rsidRPr="007A7773">
              <w:rPr>
                <w:rFonts w:eastAsia="Calibri"/>
                <w:sz w:val="20"/>
                <w:szCs w:val="20"/>
              </w:rPr>
              <w:t xml:space="preserve">  значение характеристики</w:t>
            </w:r>
          </w:p>
        </w:tc>
        <w:tc>
          <w:tcPr>
            <w:tcW w:w="2093" w:type="dxa"/>
            <w:tcBorders>
              <w:left w:val="single" w:sz="4" w:space="0" w:color="auto"/>
            </w:tcBorders>
          </w:tcPr>
          <w:p w:rsidR="007A7773" w:rsidRPr="007A7773" w:rsidRDefault="007A7773" w:rsidP="00200354">
            <w:pPr>
              <w:spacing w:line="240" w:lineRule="auto"/>
              <w:ind w:left="0" w:hanging="2"/>
              <w:textDirection w:val="lrTb"/>
              <w:rPr>
                <w:rFonts w:eastAsia="Calibri"/>
                <w:i/>
                <w:sz w:val="20"/>
                <w:szCs w:val="20"/>
              </w:rPr>
            </w:pPr>
            <w:r w:rsidRPr="007A7773">
              <w:rPr>
                <w:rFonts w:eastAsia="Calibri"/>
                <w:i/>
                <w:sz w:val="20"/>
                <w:szCs w:val="20"/>
              </w:rPr>
              <w:t>Характеристика объекта закупки, определена Заказчиком как значимая для обеспечения протоколов работы, принятых в лаборатории</w:t>
            </w:r>
          </w:p>
        </w:tc>
        <w:tc>
          <w:tcPr>
            <w:tcW w:w="1311"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1431" w:type="dxa"/>
            <w:vMerge/>
          </w:tcPr>
          <w:p w:rsidR="007A7773" w:rsidRPr="007A7773" w:rsidRDefault="007A7773" w:rsidP="00200354">
            <w:pPr>
              <w:spacing w:line="240" w:lineRule="auto"/>
              <w:ind w:left="0" w:hanging="2"/>
              <w:textDirection w:val="lrTb"/>
              <w:rPr>
                <w:rFonts w:eastAsia="Calibri"/>
                <w:sz w:val="20"/>
                <w:szCs w:val="20"/>
              </w:rPr>
            </w:pPr>
          </w:p>
        </w:tc>
      </w:tr>
      <w:tr w:rsidR="007A7773" w:rsidRPr="007A7773" w:rsidTr="00200354">
        <w:trPr>
          <w:trHeight w:val="20"/>
        </w:trPr>
        <w:tc>
          <w:tcPr>
            <w:tcW w:w="60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52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Наличие ложки / шпателя / лопатки</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Да</w:t>
            </w:r>
          </w:p>
        </w:tc>
        <w:tc>
          <w:tcPr>
            <w:tcW w:w="1416" w:type="dxa"/>
            <w:shd w:val="clear" w:color="auto" w:fill="auto"/>
          </w:tcPr>
          <w:p w:rsidR="007A7773" w:rsidRPr="007A7773" w:rsidRDefault="007A7773" w:rsidP="00200354">
            <w:pPr>
              <w:spacing w:line="240" w:lineRule="auto"/>
              <w:ind w:left="0" w:hanging="2"/>
              <w:textDirection w:val="lrTb"/>
              <w:rPr>
                <w:rFonts w:eastAsia="Calibri"/>
                <w:sz w:val="20"/>
                <w:szCs w:val="20"/>
              </w:rPr>
            </w:pPr>
          </w:p>
        </w:tc>
        <w:tc>
          <w:tcPr>
            <w:tcW w:w="1862" w:type="dxa"/>
            <w:tcBorders>
              <w:righ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Значение характеристики не может </w:t>
            </w:r>
            <w:r w:rsidRPr="007A7773">
              <w:rPr>
                <w:rFonts w:eastAsia="Calibri"/>
                <w:b/>
                <w:sz w:val="20"/>
                <w:szCs w:val="20"/>
              </w:rPr>
              <w:t xml:space="preserve">изменяться </w:t>
            </w:r>
            <w:r w:rsidRPr="007A7773">
              <w:rPr>
                <w:rFonts w:eastAsia="Calibri"/>
                <w:sz w:val="20"/>
                <w:szCs w:val="20"/>
              </w:rPr>
              <w:t>участником закупки</w:t>
            </w:r>
          </w:p>
        </w:tc>
        <w:tc>
          <w:tcPr>
            <w:tcW w:w="2093" w:type="dxa"/>
            <w:tcBorders>
              <w:left w:val="single" w:sz="4" w:space="0" w:color="auto"/>
            </w:tcBorders>
          </w:tcPr>
          <w:p w:rsidR="007A7773" w:rsidRPr="007A7773" w:rsidRDefault="007A7773" w:rsidP="00200354">
            <w:pPr>
              <w:spacing w:line="240" w:lineRule="auto"/>
              <w:ind w:left="0" w:hanging="2"/>
              <w:textDirection w:val="lrTb"/>
              <w:rPr>
                <w:rFonts w:eastAsia="Calibri"/>
                <w:i/>
                <w:sz w:val="20"/>
                <w:szCs w:val="20"/>
              </w:rPr>
            </w:pPr>
            <w:r w:rsidRPr="007A7773">
              <w:rPr>
                <w:rFonts w:eastAsia="Calibri"/>
                <w:i/>
                <w:sz w:val="20"/>
                <w:szCs w:val="20"/>
              </w:rPr>
              <w:t>Характеристика объекта закупки, определена Заказчиком как значимая для обеспечения протоколов работы, принятых в лаборатории</w:t>
            </w:r>
          </w:p>
        </w:tc>
        <w:tc>
          <w:tcPr>
            <w:tcW w:w="1311"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1431" w:type="dxa"/>
            <w:vMerge/>
          </w:tcPr>
          <w:p w:rsidR="007A7773" w:rsidRPr="007A7773" w:rsidRDefault="007A7773" w:rsidP="00200354">
            <w:pPr>
              <w:spacing w:line="240" w:lineRule="auto"/>
              <w:ind w:left="0" w:hanging="2"/>
              <w:textDirection w:val="lrTb"/>
              <w:rPr>
                <w:rFonts w:eastAsia="Calibri"/>
                <w:sz w:val="20"/>
                <w:szCs w:val="20"/>
              </w:rPr>
            </w:pPr>
          </w:p>
        </w:tc>
      </w:tr>
      <w:tr w:rsidR="007A7773" w:rsidRPr="007A7773" w:rsidTr="00200354">
        <w:trPr>
          <w:trHeight w:val="20"/>
        </w:trPr>
        <w:tc>
          <w:tcPr>
            <w:tcW w:w="60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526"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Объем</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100 и ≤ 175</w:t>
            </w:r>
          </w:p>
        </w:tc>
        <w:tc>
          <w:tcPr>
            <w:tcW w:w="1416" w:type="dxa"/>
            <w:shd w:val="clear" w:color="auto" w:fill="auto"/>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Миллилитр</w:t>
            </w:r>
          </w:p>
        </w:tc>
        <w:tc>
          <w:tcPr>
            <w:tcW w:w="1862" w:type="dxa"/>
            <w:tcBorders>
              <w:righ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Участник закупки указывает в заявке </w:t>
            </w:r>
            <w:r w:rsidRPr="007A7773">
              <w:rPr>
                <w:rFonts w:eastAsia="Calibri"/>
                <w:b/>
                <w:sz w:val="20"/>
                <w:szCs w:val="20"/>
              </w:rPr>
              <w:t>конкретное</w:t>
            </w:r>
            <w:r w:rsidRPr="007A7773">
              <w:rPr>
                <w:rFonts w:eastAsia="Calibri"/>
                <w:sz w:val="20"/>
                <w:szCs w:val="20"/>
              </w:rPr>
              <w:t xml:space="preserve">   значение характеристики</w:t>
            </w:r>
          </w:p>
        </w:tc>
        <w:tc>
          <w:tcPr>
            <w:tcW w:w="2093" w:type="dxa"/>
            <w:tcBorders>
              <w:lef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В соответствии с КТРУ</w:t>
            </w:r>
          </w:p>
        </w:tc>
        <w:tc>
          <w:tcPr>
            <w:tcW w:w="1311" w:type="dxa"/>
            <w:vMerge/>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1431" w:type="dxa"/>
            <w:vMerge/>
          </w:tcPr>
          <w:p w:rsidR="007A7773" w:rsidRPr="007A7773" w:rsidRDefault="007A7773" w:rsidP="00200354">
            <w:pPr>
              <w:spacing w:line="240" w:lineRule="auto"/>
              <w:ind w:left="0" w:hanging="2"/>
              <w:textDirection w:val="lrTb"/>
              <w:rPr>
                <w:rFonts w:eastAsia="Calibri"/>
                <w:sz w:val="20"/>
                <w:szCs w:val="20"/>
              </w:rPr>
            </w:pPr>
          </w:p>
        </w:tc>
      </w:tr>
      <w:tr w:rsidR="007A7773" w:rsidRPr="007A7773" w:rsidTr="00200354">
        <w:trPr>
          <w:trHeight w:val="20"/>
        </w:trPr>
        <w:tc>
          <w:tcPr>
            <w:tcW w:w="606" w:type="dxa"/>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526" w:type="dxa"/>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Приспособление для забора образца</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Да </w:t>
            </w:r>
          </w:p>
        </w:tc>
        <w:tc>
          <w:tcPr>
            <w:tcW w:w="1416" w:type="dxa"/>
            <w:shd w:val="clear" w:color="auto" w:fill="auto"/>
          </w:tcPr>
          <w:p w:rsidR="007A7773" w:rsidRPr="007A7773" w:rsidRDefault="007A7773" w:rsidP="00200354">
            <w:pPr>
              <w:spacing w:line="240" w:lineRule="auto"/>
              <w:ind w:left="0" w:hanging="2"/>
              <w:textDirection w:val="lrTb"/>
              <w:rPr>
                <w:rFonts w:eastAsia="Calibri"/>
                <w:sz w:val="20"/>
                <w:szCs w:val="20"/>
              </w:rPr>
            </w:pPr>
          </w:p>
        </w:tc>
        <w:tc>
          <w:tcPr>
            <w:tcW w:w="1862" w:type="dxa"/>
            <w:tcBorders>
              <w:righ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 xml:space="preserve">Значение характеристики не может </w:t>
            </w:r>
            <w:r w:rsidRPr="007A7773">
              <w:rPr>
                <w:rFonts w:eastAsia="Calibri"/>
                <w:b/>
                <w:sz w:val="20"/>
                <w:szCs w:val="20"/>
              </w:rPr>
              <w:t xml:space="preserve">изменяться </w:t>
            </w:r>
            <w:r w:rsidRPr="007A7773">
              <w:rPr>
                <w:rFonts w:eastAsia="Calibri"/>
                <w:sz w:val="20"/>
                <w:szCs w:val="20"/>
              </w:rPr>
              <w:t>участником закупки</w:t>
            </w:r>
          </w:p>
        </w:tc>
        <w:tc>
          <w:tcPr>
            <w:tcW w:w="2093" w:type="dxa"/>
            <w:tcBorders>
              <w:lef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В соответствии с КТРУ</w:t>
            </w:r>
          </w:p>
        </w:tc>
        <w:tc>
          <w:tcPr>
            <w:tcW w:w="1311" w:type="dxa"/>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1431" w:type="dxa"/>
          </w:tcPr>
          <w:p w:rsidR="007A7773" w:rsidRPr="007A7773" w:rsidRDefault="007A7773" w:rsidP="00200354">
            <w:pPr>
              <w:spacing w:line="240" w:lineRule="auto"/>
              <w:ind w:left="0" w:hanging="2"/>
              <w:textDirection w:val="lrTb"/>
              <w:rPr>
                <w:rFonts w:eastAsia="Calibri"/>
                <w:sz w:val="20"/>
                <w:szCs w:val="20"/>
              </w:rPr>
            </w:pPr>
          </w:p>
        </w:tc>
      </w:tr>
      <w:tr w:rsidR="007A7773" w:rsidRPr="007A7773" w:rsidTr="00200354">
        <w:trPr>
          <w:trHeight w:val="20"/>
        </w:trPr>
        <w:tc>
          <w:tcPr>
            <w:tcW w:w="606" w:type="dxa"/>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526" w:type="dxa"/>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Завинчивающаяся крышка обеспечивающая полную герметичность при транспортировке биологического материала</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Да</w:t>
            </w:r>
          </w:p>
        </w:tc>
        <w:tc>
          <w:tcPr>
            <w:tcW w:w="1416" w:type="dxa"/>
            <w:shd w:val="clear" w:color="auto" w:fill="auto"/>
          </w:tcPr>
          <w:p w:rsidR="007A7773" w:rsidRPr="007A7773" w:rsidRDefault="007A7773" w:rsidP="00200354">
            <w:pPr>
              <w:spacing w:line="240" w:lineRule="auto"/>
              <w:ind w:left="0" w:hanging="2"/>
              <w:textDirection w:val="lrTb"/>
              <w:rPr>
                <w:rFonts w:eastAsia="Calibri"/>
                <w:sz w:val="20"/>
                <w:szCs w:val="20"/>
              </w:rPr>
            </w:pPr>
          </w:p>
        </w:tc>
        <w:tc>
          <w:tcPr>
            <w:tcW w:w="1862" w:type="dxa"/>
            <w:tcBorders>
              <w:right w:val="single" w:sz="4" w:space="0" w:color="auto"/>
            </w:tcBorders>
          </w:tcPr>
          <w:p w:rsidR="007A7773" w:rsidRPr="007A7773" w:rsidRDefault="007A7773" w:rsidP="00200354">
            <w:pPr>
              <w:spacing w:line="240" w:lineRule="auto"/>
              <w:ind w:left="0" w:hanging="2"/>
              <w:textDirection w:val="lrTb"/>
              <w:rPr>
                <w:rFonts w:eastAsia="Calibri"/>
                <w:sz w:val="20"/>
                <w:szCs w:val="20"/>
              </w:rPr>
            </w:pPr>
            <w:r w:rsidRPr="007A7773">
              <w:rPr>
                <w:rFonts w:eastAsia="Calibri"/>
                <w:sz w:val="20"/>
                <w:szCs w:val="20"/>
              </w:rPr>
              <w:t>Значение характеристики не может изменяться участником закупки</w:t>
            </w:r>
          </w:p>
        </w:tc>
        <w:tc>
          <w:tcPr>
            <w:tcW w:w="2093" w:type="dxa"/>
            <w:tcBorders>
              <w:left w:val="single" w:sz="4" w:space="0" w:color="auto"/>
            </w:tcBorders>
          </w:tcPr>
          <w:p w:rsidR="007A7773" w:rsidRPr="007A7773" w:rsidRDefault="007A7773" w:rsidP="00200354">
            <w:pPr>
              <w:spacing w:line="240" w:lineRule="auto"/>
              <w:ind w:left="0" w:hanging="2"/>
              <w:textDirection w:val="lrTb"/>
              <w:rPr>
                <w:rFonts w:eastAsia="Calibri"/>
                <w:i/>
                <w:sz w:val="20"/>
                <w:szCs w:val="20"/>
              </w:rPr>
            </w:pPr>
            <w:r w:rsidRPr="007A7773">
              <w:rPr>
                <w:rFonts w:eastAsia="Calibri"/>
                <w:i/>
                <w:sz w:val="20"/>
                <w:szCs w:val="20"/>
              </w:rPr>
              <w:t>Характеристика объекта закупки, определена Заказчиком как значимая для обеспечения протоколов работы, принятых в лаборатории</w:t>
            </w:r>
          </w:p>
        </w:tc>
        <w:tc>
          <w:tcPr>
            <w:tcW w:w="1311" w:type="dxa"/>
            <w:tcMar>
              <w:top w:w="0" w:type="dxa"/>
              <w:left w:w="108" w:type="dxa"/>
              <w:bottom w:w="0" w:type="dxa"/>
              <w:right w:w="108" w:type="dxa"/>
            </w:tcMar>
          </w:tcPr>
          <w:p w:rsidR="007A7773" w:rsidRPr="007A7773" w:rsidRDefault="007A7773" w:rsidP="00200354">
            <w:pPr>
              <w:spacing w:line="240" w:lineRule="auto"/>
              <w:ind w:left="0" w:hanging="2"/>
              <w:textDirection w:val="lrTb"/>
              <w:rPr>
                <w:rFonts w:eastAsia="Calibri"/>
                <w:sz w:val="20"/>
                <w:szCs w:val="20"/>
              </w:rPr>
            </w:pPr>
          </w:p>
        </w:tc>
        <w:tc>
          <w:tcPr>
            <w:tcW w:w="1431" w:type="dxa"/>
          </w:tcPr>
          <w:p w:rsidR="007A7773" w:rsidRPr="007A7773" w:rsidRDefault="007A7773" w:rsidP="00200354">
            <w:pPr>
              <w:spacing w:line="240" w:lineRule="auto"/>
              <w:ind w:left="0" w:hanging="2"/>
              <w:textDirection w:val="lrTb"/>
              <w:rPr>
                <w:rFonts w:eastAsia="Calibri"/>
                <w:sz w:val="20"/>
                <w:szCs w:val="20"/>
              </w:rPr>
            </w:pPr>
          </w:p>
        </w:tc>
      </w:tr>
    </w:tbl>
    <w:p w:rsidR="007A7773" w:rsidRPr="007A7773" w:rsidRDefault="007A7773" w:rsidP="007A7773">
      <w:pPr>
        <w:ind w:left="0" w:hanging="2"/>
        <w:rPr>
          <w:b/>
          <w:i/>
          <w:sz w:val="20"/>
          <w:szCs w:val="20"/>
        </w:rPr>
      </w:pPr>
    </w:p>
    <w:p w:rsidR="007A7773" w:rsidRPr="007A7773" w:rsidRDefault="007A7773" w:rsidP="007A7773">
      <w:pPr>
        <w:ind w:left="0" w:hanging="2"/>
        <w:rPr>
          <w:b/>
          <w:i/>
          <w:sz w:val="20"/>
          <w:szCs w:val="20"/>
        </w:rPr>
      </w:pPr>
      <w:r w:rsidRPr="007A7773">
        <w:rPr>
          <w:b/>
          <w:i/>
          <w:sz w:val="20"/>
          <w:szCs w:val="20"/>
        </w:rPr>
        <w:t xml:space="preserve">Срок годности (гарантийный срок): </w:t>
      </w:r>
      <w:r w:rsidRPr="007A7773">
        <w:rPr>
          <w:i/>
          <w:sz w:val="20"/>
          <w:szCs w:val="20"/>
        </w:rPr>
        <w:t>на момент поставки не менее 12 месяцев.</w:t>
      </w:r>
    </w:p>
    <w:p w:rsidR="007A7773" w:rsidRPr="007A7773" w:rsidRDefault="007A7773" w:rsidP="007A7773">
      <w:pPr>
        <w:ind w:left="0" w:hanging="2"/>
        <w:rPr>
          <w:b/>
          <w:i/>
          <w:sz w:val="20"/>
          <w:szCs w:val="20"/>
        </w:rPr>
      </w:pPr>
      <w:r w:rsidRPr="007A7773">
        <w:rPr>
          <w:b/>
          <w:i/>
          <w:sz w:val="20"/>
          <w:szCs w:val="20"/>
        </w:rPr>
        <w:t>Место, условия и сроки (периоды) поставки товара:</w:t>
      </w:r>
    </w:p>
    <w:p w:rsidR="007A7773" w:rsidRPr="007A7773" w:rsidRDefault="007A7773" w:rsidP="007A7773">
      <w:pPr>
        <w:ind w:left="0" w:right="111" w:hanging="2"/>
        <w:jc w:val="both"/>
        <w:rPr>
          <w:sz w:val="20"/>
          <w:szCs w:val="20"/>
        </w:rPr>
      </w:pPr>
      <w:r w:rsidRPr="007A7773">
        <w:rPr>
          <w:sz w:val="20"/>
          <w:szCs w:val="20"/>
        </w:rPr>
        <w:t>Место поставки: 123423, г. Москва, ул. </w:t>
      </w:r>
      <w:proofErr w:type="spellStart"/>
      <w:r w:rsidRPr="007A7773">
        <w:rPr>
          <w:sz w:val="20"/>
          <w:szCs w:val="20"/>
        </w:rPr>
        <w:t>Саляма</w:t>
      </w:r>
      <w:proofErr w:type="spellEnd"/>
      <w:r w:rsidRPr="007A7773">
        <w:rPr>
          <w:sz w:val="20"/>
          <w:szCs w:val="20"/>
        </w:rPr>
        <w:t xml:space="preserve"> </w:t>
      </w:r>
      <w:proofErr w:type="spellStart"/>
      <w:r w:rsidRPr="007A7773">
        <w:rPr>
          <w:sz w:val="20"/>
          <w:szCs w:val="20"/>
        </w:rPr>
        <w:t>Адиля</w:t>
      </w:r>
      <w:proofErr w:type="spellEnd"/>
      <w:r w:rsidRPr="007A7773">
        <w:rPr>
          <w:sz w:val="20"/>
          <w:szCs w:val="20"/>
        </w:rPr>
        <w:t>, д. 2, стр. 28.</w:t>
      </w:r>
    </w:p>
    <w:p w:rsidR="007A7773" w:rsidRPr="007A7773" w:rsidRDefault="007A7773" w:rsidP="007A7773">
      <w:pPr>
        <w:autoSpaceDE w:val="0"/>
        <w:ind w:left="0" w:right="111" w:hanging="2"/>
        <w:jc w:val="both"/>
        <w:rPr>
          <w:sz w:val="20"/>
          <w:szCs w:val="20"/>
        </w:rPr>
      </w:pPr>
      <w:r w:rsidRPr="007A7773">
        <w:rPr>
          <w:sz w:val="20"/>
          <w:szCs w:val="20"/>
        </w:rPr>
        <w:t xml:space="preserve">Срок поставки: поставка, разгрузка товара осуществляется силами и средствами Поставщика (с участием представителя Поставщика), в течение </w:t>
      </w:r>
      <w:r w:rsidR="00E06787">
        <w:rPr>
          <w:sz w:val="20"/>
          <w:szCs w:val="20"/>
        </w:rPr>
        <w:t>14</w:t>
      </w:r>
      <w:r w:rsidRPr="007A7773">
        <w:rPr>
          <w:sz w:val="20"/>
          <w:szCs w:val="20"/>
        </w:rPr>
        <w:t xml:space="preserve"> (</w:t>
      </w:r>
      <w:r w:rsidR="00E06787">
        <w:rPr>
          <w:sz w:val="20"/>
          <w:szCs w:val="20"/>
        </w:rPr>
        <w:t>четырнадцати</w:t>
      </w:r>
      <w:bookmarkStart w:id="1" w:name="_GoBack"/>
      <w:bookmarkEnd w:id="1"/>
      <w:r w:rsidRPr="007A7773">
        <w:rPr>
          <w:sz w:val="20"/>
          <w:szCs w:val="20"/>
        </w:rPr>
        <w:t>) календарных дней с даты заключения контракта.</w:t>
      </w:r>
    </w:p>
    <w:p w:rsidR="007A7773" w:rsidRDefault="007A7773" w:rsidP="00D47824">
      <w:pPr>
        <w:spacing w:after="120"/>
        <w:ind w:left="0" w:hanging="2"/>
        <w:jc w:val="center"/>
        <w:rPr>
          <w:sz w:val="20"/>
          <w:szCs w:val="20"/>
        </w:rPr>
      </w:pP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66077C" w:rsidRDefault="003C25B4" w:rsidP="0066077C">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3C25B4">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F04093" w:rsidRDefault="00F04093" w:rsidP="00D34BF7">
      <w:pPr>
        <w:spacing w:line="240" w:lineRule="auto"/>
        <w:ind w:left="0" w:hanging="2"/>
        <w:contextualSpacing/>
        <w:jc w:val="right"/>
        <w:rPr>
          <w:b/>
          <w:position w:val="0"/>
          <w:sz w:val="22"/>
          <w:szCs w:val="22"/>
        </w:rPr>
      </w:pPr>
    </w:p>
    <w:p w:rsidR="00F04093" w:rsidRDefault="00F04093"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E82952" w:rsidRDefault="00E82952"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042086" w:rsidRDefault="00042086"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C927D8">
        <w:rPr>
          <w:color w:val="000000"/>
          <w:sz w:val="22"/>
          <w:szCs w:val="22"/>
        </w:rPr>
        <w:t>Б-074-2026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52656B">
        <w:rPr>
          <w:position w:val="0"/>
          <w:sz w:val="22"/>
          <w:szCs w:val="22"/>
        </w:rPr>
        <w:t>июля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617D79" w:rsidRDefault="00617D79" w:rsidP="00617D79">
      <w:pPr>
        <w:suppressAutoHyphens w:val="0"/>
        <w:spacing w:line="240" w:lineRule="auto"/>
        <w:ind w:leftChars="0" w:left="0" w:firstLineChars="0" w:firstLine="0"/>
        <w:contextualSpacing/>
        <w:textDirection w:val="lrTb"/>
        <w:textAlignment w:val="auto"/>
        <w:outlineLvl w:val="9"/>
        <w:rPr>
          <w:bCs/>
          <w:position w:val="0"/>
          <w:sz w:val="22"/>
          <w:szCs w:val="22"/>
        </w:rPr>
      </w:pPr>
    </w:p>
    <w:p w:rsidR="00617D79" w:rsidRDefault="00617D79"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1629CE" w:rsidTr="0052656B">
        <w:trPr>
          <w:trHeight w:val="113"/>
        </w:trPr>
        <w:tc>
          <w:tcPr>
            <w:tcW w:w="7085" w:type="dxa"/>
            <w:gridSpan w:val="15"/>
            <w:vAlign w:val="center"/>
          </w:tcPr>
          <w:p w:rsidR="001629CE" w:rsidRDefault="001629CE" w:rsidP="0052656B">
            <w:pPr>
              <w:widowControl w:val="0"/>
              <w:jc w:val="center"/>
              <w:rPr>
                <w:position w:val="-2"/>
                <w:sz w:val="14"/>
                <w:szCs w:val="14"/>
              </w:rPr>
            </w:pPr>
            <w:r>
              <w:rPr>
                <w:position w:val="-2"/>
                <w:sz w:val="14"/>
                <w:szCs w:val="14"/>
              </w:rPr>
              <w:t>ПРИНЯТО ДЕНЕЖНОЕ ОБЯЗАТЕЛЬСТВО</w:t>
            </w:r>
          </w:p>
        </w:tc>
        <w:tc>
          <w:tcPr>
            <w:tcW w:w="1789" w:type="dxa"/>
            <w:gridSpan w:val="5"/>
          </w:tcPr>
          <w:p w:rsidR="001629CE" w:rsidRDefault="001629CE" w:rsidP="0052656B">
            <w:pPr>
              <w:widowControl w:val="0"/>
              <w:jc w:val="right"/>
              <w:rPr>
                <w:position w:val="-2"/>
                <w:sz w:val="14"/>
                <w:szCs w:val="14"/>
              </w:rPr>
            </w:pPr>
          </w:p>
        </w:tc>
        <w:tc>
          <w:tcPr>
            <w:tcW w:w="7192" w:type="dxa"/>
            <w:gridSpan w:val="17"/>
          </w:tcPr>
          <w:p w:rsidR="001629CE" w:rsidRDefault="001629CE" w:rsidP="0052656B">
            <w:pPr>
              <w:widowControl w:val="0"/>
              <w:jc w:val="center"/>
              <w:rPr>
                <w:position w:val="-2"/>
                <w:sz w:val="14"/>
                <w:szCs w:val="14"/>
              </w:rPr>
            </w:pPr>
            <w:r>
              <w:rPr>
                <w:position w:val="-2"/>
                <w:sz w:val="14"/>
                <w:szCs w:val="14"/>
              </w:rPr>
              <w:t>УТВЕРЖДАЮ</w:t>
            </w:r>
          </w:p>
        </w:tc>
      </w:tr>
      <w:tr w:rsidR="001629CE" w:rsidTr="0052656B">
        <w:trPr>
          <w:trHeight w:val="113"/>
        </w:trPr>
        <w:tc>
          <w:tcPr>
            <w:tcW w:w="834" w:type="dxa"/>
            <w:gridSpan w:val="3"/>
            <w:vAlign w:val="center"/>
          </w:tcPr>
          <w:p w:rsidR="001629CE" w:rsidRDefault="001629CE" w:rsidP="0052656B">
            <w:pPr>
              <w:widowControl w:val="0"/>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1629CE" w:rsidRDefault="001629CE" w:rsidP="0052656B">
            <w:pPr>
              <w:widowControl w:val="0"/>
              <w:jc w:val="both"/>
              <w:rPr>
                <w:position w:val="-2"/>
                <w:sz w:val="14"/>
                <w:szCs w:val="14"/>
              </w:rPr>
            </w:pPr>
          </w:p>
        </w:tc>
        <w:tc>
          <w:tcPr>
            <w:tcW w:w="1789" w:type="dxa"/>
            <w:gridSpan w:val="5"/>
          </w:tcPr>
          <w:p w:rsidR="001629CE" w:rsidRDefault="001629CE" w:rsidP="0052656B">
            <w:pPr>
              <w:widowControl w:val="0"/>
              <w:jc w:val="right"/>
              <w:rPr>
                <w:position w:val="-2"/>
                <w:sz w:val="14"/>
                <w:szCs w:val="14"/>
              </w:rPr>
            </w:pPr>
          </w:p>
        </w:tc>
        <w:tc>
          <w:tcPr>
            <w:tcW w:w="887" w:type="dxa"/>
            <w:gridSpan w:val="4"/>
            <w:vAlign w:val="bottom"/>
          </w:tcPr>
          <w:p w:rsidR="001629CE" w:rsidRDefault="001629CE" w:rsidP="0052656B">
            <w:pPr>
              <w:widowControl w:val="0"/>
              <w:jc w:val="both"/>
              <w:rPr>
                <w:position w:val="-2"/>
                <w:sz w:val="14"/>
                <w:szCs w:val="14"/>
              </w:rPr>
            </w:pPr>
          </w:p>
        </w:tc>
        <w:tc>
          <w:tcPr>
            <w:tcW w:w="6305" w:type="dxa"/>
            <w:gridSpan w:val="13"/>
          </w:tcPr>
          <w:p w:rsidR="001629CE" w:rsidRDefault="001629CE" w:rsidP="0052656B">
            <w:pPr>
              <w:widowControl w:val="0"/>
              <w:jc w:val="center"/>
              <w:rPr>
                <w:position w:val="-2"/>
                <w:sz w:val="14"/>
                <w:szCs w:val="14"/>
              </w:rPr>
            </w:pPr>
          </w:p>
        </w:tc>
      </w:tr>
      <w:tr w:rsidR="001629CE" w:rsidTr="0052656B">
        <w:trPr>
          <w:trHeight w:val="113"/>
        </w:trPr>
        <w:tc>
          <w:tcPr>
            <w:tcW w:w="1699" w:type="dxa"/>
            <w:gridSpan w:val="5"/>
            <w:vAlign w:val="center"/>
          </w:tcPr>
          <w:p w:rsidR="001629CE" w:rsidRDefault="001629CE" w:rsidP="0052656B">
            <w:pPr>
              <w:widowControl w:val="0"/>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1629CE" w:rsidRDefault="001629CE" w:rsidP="0052656B">
            <w:pPr>
              <w:widowControl w:val="0"/>
              <w:rPr>
                <w:position w:val="-2"/>
                <w:sz w:val="14"/>
                <w:szCs w:val="14"/>
              </w:rPr>
            </w:pPr>
          </w:p>
        </w:tc>
        <w:tc>
          <w:tcPr>
            <w:tcW w:w="1789" w:type="dxa"/>
            <w:gridSpan w:val="5"/>
          </w:tcPr>
          <w:p w:rsidR="001629CE" w:rsidRDefault="001629CE" w:rsidP="0052656B">
            <w:pPr>
              <w:widowControl w:val="0"/>
              <w:jc w:val="right"/>
              <w:rPr>
                <w:position w:val="-2"/>
                <w:sz w:val="14"/>
                <w:szCs w:val="14"/>
              </w:rPr>
            </w:pPr>
          </w:p>
        </w:tc>
        <w:tc>
          <w:tcPr>
            <w:tcW w:w="1893" w:type="dxa"/>
            <w:gridSpan w:val="7"/>
            <w:vAlign w:val="center"/>
          </w:tcPr>
          <w:p w:rsidR="001629CE" w:rsidRDefault="001629CE" w:rsidP="0052656B">
            <w:pPr>
              <w:widowControl w:val="0"/>
              <w:jc w:val="both"/>
              <w:rPr>
                <w:position w:val="-2"/>
                <w:sz w:val="14"/>
                <w:szCs w:val="14"/>
              </w:rPr>
            </w:pPr>
            <w:r>
              <w:rPr>
                <w:position w:val="-2"/>
                <w:sz w:val="14"/>
                <w:szCs w:val="14"/>
              </w:rPr>
              <w:t>Руководитель (уполномоченное лицо)</w:t>
            </w:r>
          </w:p>
        </w:tc>
        <w:tc>
          <w:tcPr>
            <w:tcW w:w="5299" w:type="dxa"/>
            <w:gridSpan w:val="10"/>
          </w:tcPr>
          <w:p w:rsidR="001629CE" w:rsidRDefault="001629CE" w:rsidP="0052656B">
            <w:pPr>
              <w:widowControl w:val="0"/>
              <w:rPr>
                <w:position w:val="-2"/>
                <w:sz w:val="14"/>
                <w:szCs w:val="14"/>
              </w:rPr>
            </w:pPr>
          </w:p>
        </w:tc>
      </w:tr>
      <w:tr w:rsidR="001629CE" w:rsidTr="0052656B">
        <w:trPr>
          <w:trHeight w:val="113"/>
        </w:trPr>
        <w:tc>
          <w:tcPr>
            <w:tcW w:w="7085" w:type="dxa"/>
            <w:gridSpan w:val="15"/>
            <w:vAlign w:val="center"/>
          </w:tcPr>
          <w:p w:rsidR="001629CE" w:rsidRDefault="001629CE" w:rsidP="0052656B">
            <w:pPr>
              <w:widowControl w:val="0"/>
              <w:jc w:val="center"/>
              <w:rPr>
                <w:position w:val="-2"/>
                <w:sz w:val="14"/>
                <w:szCs w:val="14"/>
              </w:rPr>
            </w:pPr>
          </w:p>
        </w:tc>
        <w:tc>
          <w:tcPr>
            <w:tcW w:w="1789" w:type="dxa"/>
            <w:gridSpan w:val="5"/>
          </w:tcPr>
          <w:p w:rsidR="001629CE" w:rsidRDefault="001629CE" w:rsidP="0052656B">
            <w:pPr>
              <w:widowControl w:val="0"/>
              <w:jc w:val="right"/>
              <w:rPr>
                <w:position w:val="-2"/>
                <w:sz w:val="14"/>
                <w:szCs w:val="14"/>
              </w:rPr>
            </w:pPr>
          </w:p>
        </w:tc>
        <w:tc>
          <w:tcPr>
            <w:tcW w:w="7192" w:type="dxa"/>
            <w:gridSpan w:val="17"/>
            <w:vAlign w:val="center"/>
          </w:tcPr>
          <w:p w:rsidR="001629CE" w:rsidRDefault="001629CE" w:rsidP="0052656B">
            <w:pPr>
              <w:widowControl w:val="0"/>
              <w:jc w:val="center"/>
              <w:rPr>
                <w:position w:val="-2"/>
                <w:sz w:val="14"/>
                <w:szCs w:val="14"/>
              </w:rPr>
            </w:pPr>
          </w:p>
        </w:tc>
      </w:tr>
      <w:tr w:rsidR="001629CE" w:rsidTr="0052656B">
        <w:trPr>
          <w:trHeight w:val="113"/>
        </w:trPr>
        <w:tc>
          <w:tcPr>
            <w:tcW w:w="3116" w:type="dxa"/>
            <w:gridSpan w:val="8"/>
            <w:tcBorders>
              <w:bottom w:val="single" w:sz="4" w:space="0" w:color="auto"/>
            </w:tcBorders>
            <w:vAlign w:val="bottom"/>
          </w:tcPr>
          <w:p w:rsidR="001629CE" w:rsidRDefault="001629CE" w:rsidP="0052656B">
            <w:pPr>
              <w:widowControl w:val="0"/>
              <w:jc w:val="center"/>
              <w:rPr>
                <w:position w:val="-2"/>
                <w:sz w:val="14"/>
                <w:szCs w:val="14"/>
              </w:rPr>
            </w:pPr>
          </w:p>
        </w:tc>
        <w:tc>
          <w:tcPr>
            <w:tcW w:w="284" w:type="dxa"/>
            <w:gridSpan w:val="2"/>
            <w:vAlign w:val="bottom"/>
          </w:tcPr>
          <w:p w:rsidR="001629CE" w:rsidRDefault="001629CE" w:rsidP="0052656B">
            <w:pPr>
              <w:widowControl w:val="0"/>
              <w:jc w:val="center"/>
              <w:rPr>
                <w:position w:val="-2"/>
                <w:sz w:val="14"/>
                <w:szCs w:val="14"/>
              </w:rPr>
            </w:pPr>
          </w:p>
        </w:tc>
        <w:tc>
          <w:tcPr>
            <w:tcW w:w="1275" w:type="dxa"/>
            <w:gridSpan w:val="2"/>
            <w:tcBorders>
              <w:bottom w:val="single" w:sz="4" w:space="0" w:color="auto"/>
            </w:tcBorders>
            <w:vAlign w:val="bottom"/>
          </w:tcPr>
          <w:p w:rsidR="001629CE" w:rsidRDefault="001629CE" w:rsidP="0052656B">
            <w:pPr>
              <w:widowControl w:val="0"/>
              <w:jc w:val="center"/>
              <w:rPr>
                <w:position w:val="-2"/>
                <w:sz w:val="14"/>
                <w:szCs w:val="14"/>
              </w:rPr>
            </w:pPr>
          </w:p>
        </w:tc>
        <w:tc>
          <w:tcPr>
            <w:tcW w:w="284" w:type="dxa"/>
            <w:vAlign w:val="bottom"/>
          </w:tcPr>
          <w:p w:rsidR="001629CE" w:rsidRDefault="001629CE" w:rsidP="0052656B">
            <w:pPr>
              <w:widowControl w:val="0"/>
              <w:jc w:val="center"/>
              <w:rPr>
                <w:position w:val="-2"/>
                <w:sz w:val="14"/>
                <w:szCs w:val="14"/>
              </w:rPr>
            </w:pPr>
          </w:p>
        </w:tc>
        <w:tc>
          <w:tcPr>
            <w:tcW w:w="2126" w:type="dxa"/>
            <w:gridSpan w:val="2"/>
            <w:tcBorders>
              <w:bottom w:val="single" w:sz="4" w:space="0" w:color="auto"/>
            </w:tcBorders>
            <w:vAlign w:val="bottom"/>
          </w:tcPr>
          <w:p w:rsidR="001629CE" w:rsidRDefault="001629CE" w:rsidP="0052656B">
            <w:pPr>
              <w:widowControl w:val="0"/>
              <w:jc w:val="center"/>
              <w:rPr>
                <w:position w:val="-2"/>
                <w:sz w:val="14"/>
                <w:szCs w:val="14"/>
              </w:rPr>
            </w:pPr>
          </w:p>
        </w:tc>
        <w:tc>
          <w:tcPr>
            <w:tcW w:w="1789" w:type="dxa"/>
            <w:gridSpan w:val="5"/>
          </w:tcPr>
          <w:p w:rsidR="001629CE" w:rsidRDefault="001629CE" w:rsidP="0052656B">
            <w:pPr>
              <w:widowControl w:val="0"/>
              <w:jc w:val="right"/>
              <w:rPr>
                <w:position w:val="-2"/>
                <w:sz w:val="14"/>
                <w:szCs w:val="14"/>
              </w:rPr>
            </w:pPr>
          </w:p>
        </w:tc>
        <w:tc>
          <w:tcPr>
            <w:tcW w:w="3169" w:type="dxa"/>
            <w:gridSpan w:val="10"/>
            <w:tcBorders>
              <w:bottom w:val="single" w:sz="4" w:space="0" w:color="auto"/>
            </w:tcBorders>
            <w:vAlign w:val="bottom"/>
          </w:tcPr>
          <w:p w:rsidR="001629CE" w:rsidRDefault="001629CE" w:rsidP="0052656B">
            <w:pPr>
              <w:widowControl w:val="0"/>
              <w:jc w:val="center"/>
              <w:rPr>
                <w:position w:val="-2"/>
                <w:sz w:val="14"/>
                <w:szCs w:val="14"/>
              </w:rPr>
            </w:pPr>
          </w:p>
        </w:tc>
        <w:tc>
          <w:tcPr>
            <w:tcW w:w="283" w:type="dxa"/>
            <w:vAlign w:val="bottom"/>
          </w:tcPr>
          <w:p w:rsidR="001629CE" w:rsidRDefault="001629CE" w:rsidP="0052656B">
            <w:pPr>
              <w:widowControl w:val="0"/>
              <w:jc w:val="center"/>
              <w:rPr>
                <w:position w:val="-2"/>
                <w:sz w:val="14"/>
                <w:szCs w:val="14"/>
              </w:rPr>
            </w:pPr>
          </w:p>
        </w:tc>
        <w:tc>
          <w:tcPr>
            <w:tcW w:w="1418" w:type="dxa"/>
            <w:gridSpan w:val="3"/>
            <w:tcBorders>
              <w:bottom w:val="single" w:sz="4" w:space="0" w:color="auto"/>
            </w:tcBorders>
            <w:vAlign w:val="bottom"/>
          </w:tcPr>
          <w:p w:rsidR="001629CE" w:rsidRDefault="001629CE" w:rsidP="0052656B">
            <w:pPr>
              <w:widowControl w:val="0"/>
              <w:jc w:val="center"/>
              <w:rPr>
                <w:position w:val="-2"/>
                <w:sz w:val="14"/>
                <w:szCs w:val="14"/>
              </w:rPr>
            </w:pPr>
          </w:p>
        </w:tc>
        <w:tc>
          <w:tcPr>
            <w:tcW w:w="283" w:type="dxa"/>
            <w:vAlign w:val="bottom"/>
          </w:tcPr>
          <w:p w:rsidR="001629CE" w:rsidRDefault="001629CE" w:rsidP="0052656B">
            <w:pPr>
              <w:widowControl w:val="0"/>
              <w:jc w:val="center"/>
              <w:rPr>
                <w:position w:val="-2"/>
                <w:sz w:val="14"/>
                <w:szCs w:val="14"/>
              </w:rPr>
            </w:pPr>
          </w:p>
        </w:tc>
        <w:tc>
          <w:tcPr>
            <w:tcW w:w="2039" w:type="dxa"/>
            <w:gridSpan w:val="2"/>
            <w:tcBorders>
              <w:bottom w:val="single" w:sz="4" w:space="0" w:color="auto"/>
            </w:tcBorders>
            <w:vAlign w:val="bottom"/>
          </w:tcPr>
          <w:p w:rsidR="001629CE" w:rsidRDefault="001629CE" w:rsidP="0052656B">
            <w:pPr>
              <w:widowControl w:val="0"/>
              <w:jc w:val="center"/>
              <w:rPr>
                <w:position w:val="-2"/>
                <w:sz w:val="14"/>
                <w:szCs w:val="14"/>
              </w:rPr>
            </w:pPr>
          </w:p>
        </w:tc>
      </w:tr>
      <w:tr w:rsidR="001629CE" w:rsidTr="0052656B">
        <w:trPr>
          <w:trHeight w:val="113"/>
        </w:trPr>
        <w:tc>
          <w:tcPr>
            <w:tcW w:w="3116" w:type="dxa"/>
            <w:gridSpan w:val="8"/>
            <w:tcBorders>
              <w:top w:val="single" w:sz="4" w:space="0" w:color="auto"/>
            </w:tcBorders>
          </w:tcPr>
          <w:p w:rsidR="001629CE" w:rsidRDefault="001629CE" w:rsidP="0052656B">
            <w:pPr>
              <w:widowControl w:val="0"/>
              <w:jc w:val="center"/>
              <w:rPr>
                <w:position w:val="-2"/>
                <w:sz w:val="12"/>
                <w:szCs w:val="12"/>
              </w:rPr>
            </w:pPr>
            <w:r>
              <w:rPr>
                <w:position w:val="-2"/>
                <w:sz w:val="12"/>
                <w:szCs w:val="12"/>
              </w:rPr>
              <w:t>(должность)</w:t>
            </w:r>
          </w:p>
        </w:tc>
        <w:tc>
          <w:tcPr>
            <w:tcW w:w="284" w:type="dxa"/>
            <w:gridSpan w:val="2"/>
          </w:tcPr>
          <w:p w:rsidR="001629CE" w:rsidRDefault="001629CE" w:rsidP="0052656B">
            <w:pPr>
              <w:widowControl w:val="0"/>
              <w:jc w:val="center"/>
              <w:rPr>
                <w:position w:val="-2"/>
                <w:sz w:val="12"/>
                <w:szCs w:val="12"/>
              </w:rPr>
            </w:pPr>
          </w:p>
        </w:tc>
        <w:tc>
          <w:tcPr>
            <w:tcW w:w="1275" w:type="dxa"/>
            <w:gridSpan w:val="2"/>
            <w:tcBorders>
              <w:top w:val="single" w:sz="4" w:space="0" w:color="auto"/>
            </w:tcBorders>
          </w:tcPr>
          <w:p w:rsidR="001629CE" w:rsidRDefault="001629CE" w:rsidP="0052656B">
            <w:pPr>
              <w:widowControl w:val="0"/>
              <w:jc w:val="center"/>
              <w:rPr>
                <w:position w:val="-2"/>
                <w:sz w:val="12"/>
                <w:szCs w:val="12"/>
              </w:rPr>
            </w:pPr>
            <w:r>
              <w:rPr>
                <w:position w:val="-2"/>
                <w:sz w:val="12"/>
                <w:szCs w:val="12"/>
              </w:rPr>
              <w:t>(подпись)</w:t>
            </w:r>
          </w:p>
        </w:tc>
        <w:tc>
          <w:tcPr>
            <w:tcW w:w="284" w:type="dxa"/>
          </w:tcPr>
          <w:p w:rsidR="001629CE" w:rsidRDefault="001629CE" w:rsidP="0052656B">
            <w:pPr>
              <w:widowControl w:val="0"/>
              <w:jc w:val="center"/>
              <w:rPr>
                <w:position w:val="-2"/>
                <w:sz w:val="12"/>
                <w:szCs w:val="12"/>
              </w:rPr>
            </w:pPr>
          </w:p>
        </w:tc>
        <w:tc>
          <w:tcPr>
            <w:tcW w:w="2126" w:type="dxa"/>
            <w:gridSpan w:val="2"/>
            <w:tcBorders>
              <w:top w:val="single" w:sz="4" w:space="0" w:color="auto"/>
            </w:tcBorders>
          </w:tcPr>
          <w:p w:rsidR="001629CE" w:rsidRDefault="001629CE" w:rsidP="0052656B">
            <w:pPr>
              <w:widowControl w:val="0"/>
              <w:jc w:val="center"/>
              <w:rPr>
                <w:position w:val="-2"/>
                <w:sz w:val="12"/>
                <w:szCs w:val="12"/>
              </w:rPr>
            </w:pPr>
            <w:r>
              <w:rPr>
                <w:position w:val="-2"/>
                <w:sz w:val="12"/>
                <w:szCs w:val="12"/>
              </w:rPr>
              <w:t>(расшифровка подписи)</w:t>
            </w:r>
          </w:p>
        </w:tc>
        <w:tc>
          <w:tcPr>
            <w:tcW w:w="1789" w:type="dxa"/>
            <w:gridSpan w:val="5"/>
          </w:tcPr>
          <w:p w:rsidR="001629CE" w:rsidRDefault="001629CE" w:rsidP="0052656B">
            <w:pPr>
              <w:widowControl w:val="0"/>
              <w:jc w:val="right"/>
              <w:rPr>
                <w:position w:val="-2"/>
                <w:sz w:val="12"/>
                <w:szCs w:val="12"/>
              </w:rPr>
            </w:pPr>
          </w:p>
        </w:tc>
        <w:tc>
          <w:tcPr>
            <w:tcW w:w="3169" w:type="dxa"/>
            <w:gridSpan w:val="10"/>
            <w:tcBorders>
              <w:top w:val="single" w:sz="4" w:space="0" w:color="auto"/>
            </w:tcBorders>
          </w:tcPr>
          <w:p w:rsidR="001629CE" w:rsidRDefault="001629CE" w:rsidP="0052656B">
            <w:pPr>
              <w:widowControl w:val="0"/>
              <w:jc w:val="center"/>
              <w:rPr>
                <w:position w:val="-2"/>
                <w:sz w:val="12"/>
                <w:szCs w:val="12"/>
              </w:rPr>
            </w:pPr>
            <w:r>
              <w:rPr>
                <w:position w:val="-2"/>
                <w:sz w:val="12"/>
                <w:szCs w:val="12"/>
              </w:rPr>
              <w:t>(должность)</w:t>
            </w:r>
          </w:p>
        </w:tc>
        <w:tc>
          <w:tcPr>
            <w:tcW w:w="283" w:type="dxa"/>
          </w:tcPr>
          <w:p w:rsidR="001629CE" w:rsidRDefault="001629CE" w:rsidP="0052656B">
            <w:pPr>
              <w:widowControl w:val="0"/>
              <w:jc w:val="center"/>
              <w:rPr>
                <w:position w:val="-2"/>
                <w:sz w:val="12"/>
                <w:szCs w:val="12"/>
              </w:rPr>
            </w:pPr>
          </w:p>
        </w:tc>
        <w:tc>
          <w:tcPr>
            <w:tcW w:w="1418" w:type="dxa"/>
            <w:gridSpan w:val="3"/>
          </w:tcPr>
          <w:p w:rsidR="001629CE" w:rsidRDefault="001629CE" w:rsidP="0052656B">
            <w:pPr>
              <w:widowControl w:val="0"/>
              <w:jc w:val="center"/>
              <w:rPr>
                <w:position w:val="-2"/>
                <w:sz w:val="12"/>
                <w:szCs w:val="12"/>
              </w:rPr>
            </w:pPr>
            <w:r>
              <w:rPr>
                <w:position w:val="-2"/>
                <w:sz w:val="12"/>
                <w:szCs w:val="12"/>
              </w:rPr>
              <w:t>(подпись)</w:t>
            </w:r>
          </w:p>
        </w:tc>
        <w:tc>
          <w:tcPr>
            <w:tcW w:w="283" w:type="dxa"/>
          </w:tcPr>
          <w:p w:rsidR="001629CE" w:rsidRDefault="001629CE" w:rsidP="0052656B">
            <w:pPr>
              <w:widowControl w:val="0"/>
              <w:jc w:val="center"/>
              <w:rPr>
                <w:position w:val="-2"/>
                <w:sz w:val="12"/>
                <w:szCs w:val="12"/>
              </w:rPr>
            </w:pPr>
          </w:p>
        </w:tc>
        <w:tc>
          <w:tcPr>
            <w:tcW w:w="2039" w:type="dxa"/>
            <w:gridSpan w:val="2"/>
          </w:tcPr>
          <w:p w:rsidR="001629CE" w:rsidRDefault="001629CE" w:rsidP="0052656B">
            <w:pPr>
              <w:widowControl w:val="0"/>
              <w:jc w:val="center"/>
              <w:rPr>
                <w:position w:val="-2"/>
                <w:sz w:val="12"/>
                <w:szCs w:val="12"/>
              </w:rPr>
            </w:pPr>
            <w:r>
              <w:rPr>
                <w:position w:val="-2"/>
                <w:sz w:val="12"/>
                <w:szCs w:val="12"/>
              </w:rPr>
              <w:t>(расшифровка подписи)</w:t>
            </w:r>
          </w:p>
        </w:tc>
      </w:tr>
      <w:tr w:rsidR="001629CE" w:rsidTr="0052656B">
        <w:trPr>
          <w:trHeight w:val="113"/>
        </w:trPr>
        <w:tc>
          <w:tcPr>
            <w:tcW w:w="236" w:type="dxa"/>
            <w:vAlign w:val="bottom"/>
          </w:tcPr>
          <w:p w:rsidR="001629CE" w:rsidRDefault="001629CE" w:rsidP="0052656B">
            <w:pPr>
              <w:widowControl w:val="0"/>
              <w:jc w:val="right"/>
              <w:rPr>
                <w:position w:val="-2"/>
                <w:sz w:val="14"/>
                <w:szCs w:val="14"/>
              </w:rPr>
            </w:pPr>
            <w:r>
              <w:rPr>
                <w:position w:val="-2"/>
                <w:sz w:val="14"/>
                <w:szCs w:val="14"/>
              </w:rPr>
              <w:t>"</w:t>
            </w:r>
          </w:p>
        </w:tc>
        <w:tc>
          <w:tcPr>
            <w:tcW w:w="424" w:type="dxa"/>
            <w:tcBorders>
              <w:bottom w:val="single" w:sz="4" w:space="0" w:color="auto"/>
            </w:tcBorders>
            <w:vAlign w:val="bottom"/>
          </w:tcPr>
          <w:p w:rsidR="001629CE" w:rsidRDefault="001629CE" w:rsidP="0052656B">
            <w:pPr>
              <w:widowControl w:val="0"/>
              <w:jc w:val="center"/>
              <w:rPr>
                <w:position w:val="-2"/>
                <w:sz w:val="14"/>
                <w:szCs w:val="14"/>
              </w:rPr>
            </w:pPr>
          </w:p>
        </w:tc>
        <w:tc>
          <w:tcPr>
            <w:tcW w:w="236" w:type="dxa"/>
            <w:gridSpan w:val="2"/>
            <w:vAlign w:val="bottom"/>
          </w:tcPr>
          <w:p w:rsidR="001629CE" w:rsidRDefault="001629CE" w:rsidP="0052656B">
            <w:pPr>
              <w:widowControl w:val="0"/>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1629CE" w:rsidRDefault="001629CE" w:rsidP="0052656B">
            <w:pPr>
              <w:widowControl w:val="0"/>
              <w:jc w:val="center"/>
              <w:rPr>
                <w:position w:val="-2"/>
                <w:sz w:val="14"/>
                <w:szCs w:val="14"/>
              </w:rPr>
            </w:pPr>
          </w:p>
        </w:tc>
        <w:tc>
          <w:tcPr>
            <w:tcW w:w="425" w:type="dxa"/>
            <w:vAlign w:val="bottom"/>
          </w:tcPr>
          <w:p w:rsidR="001629CE" w:rsidRDefault="001629CE" w:rsidP="0052656B">
            <w:pPr>
              <w:widowControl w:val="0"/>
              <w:jc w:val="right"/>
              <w:rPr>
                <w:position w:val="-2"/>
                <w:sz w:val="14"/>
                <w:szCs w:val="14"/>
              </w:rPr>
            </w:pPr>
            <w:r>
              <w:rPr>
                <w:position w:val="-2"/>
                <w:sz w:val="14"/>
                <w:szCs w:val="14"/>
              </w:rPr>
              <w:t>20</w:t>
            </w:r>
          </w:p>
        </w:tc>
        <w:tc>
          <w:tcPr>
            <w:tcW w:w="479" w:type="dxa"/>
            <w:tcBorders>
              <w:bottom w:val="single" w:sz="4" w:space="0" w:color="auto"/>
            </w:tcBorders>
            <w:vAlign w:val="bottom"/>
          </w:tcPr>
          <w:p w:rsidR="001629CE" w:rsidRDefault="001629CE" w:rsidP="0052656B">
            <w:pPr>
              <w:widowControl w:val="0"/>
              <w:jc w:val="both"/>
              <w:rPr>
                <w:position w:val="-2"/>
                <w:sz w:val="14"/>
                <w:szCs w:val="14"/>
              </w:rPr>
            </w:pPr>
          </w:p>
        </w:tc>
        <w:tc>
          <w:tcPr>
            <w:tcW w:w="3969" w:type="dxa"/>
            <w:gridSpan w:val="7"/>
            <w:vAlign w:val="bottom"/>
          </w:tcPr>
          <w:p w:rsidR="001629CE" w:rsidRDefault="001629CE" w:rsidP="0052656B">
            <w:pPr>
              <w:widowControl w:val="0"/>
              <w:jc w:val="both"/>
              <w:rPr>
                <w:position w:val="-2"/>
                <w:sz w:val="14"/>
                <w:szCs w:val="14"/>
              </w:rPr>
            </w:pPr>
            <w:r>
              <w:rPr>
                <w:position w:val="-2"/>
                <w:sz w:val="14"/>
                <w:szCs w:val="14"/>
              </w:rPr>
              <w:t>г.</w:t>
            </w:r>
          </w:p>
        </w:tc>
        <w:tc>
          <w:tcPr>
            <w:tcW w:w="1789" w:type="dxa"/>
            <w:gridSpan w:val="5"/>
          </w:tcPr>
          <w:p w:rsidR="001629CE" w:rsidRDefault="001629CE" w:rsidP="0052656B">
            <w:pPr>
              <w:widowControl w:val="0"/>
              <w:jc w:val="right"/>
              <w:rPr>
                <w:position w:val="-2"/>
                <w:sz w:val="14"/>
                <w:szCs w:val="14"/>
              </w:rPr>
            </w:pPr>
          </w:p>
        </w:tc>
        <w:tc>
          <w:tcPr>
            <w:tcW w:w="336" w:type="dxa"/>
            <w:vAlign w:val="bottom"/>
          </w:tcPr>
          <w:p w:rsidR="001629CE" w:rsidRDefault="001629CE" w:rsidP="0052656B">
            <w:pPr>
              <w:widowControl w:val="0"/>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1629CE" w:rsidRDefault="001629CE" w:rsidP="0052656B">
            <w:pPr>
              <w:widowControl w:val="0"/>
              <w:jc w:val="center"/>
              <w:rPr>
                <w:position w:val="-2"/>
                <w:sz w:val="14"/>
                <w:szCs w:val="14"/>
              </w:rPr>
            </w:pPr>
          </w:p>
        </w:tc>
        <w:tc>
          <w:tcPr>
            <w:tcW w:w="236" w:type="dxa"/>
            <w:gridSpan w:val="2"/>
            <w:vAlign w:val="bottom"/>
          </w:tcPr>
          <w:p w:rsidR="001629CE" w:rsidRDefault="001629CE" w:rsidP="0052656B">
            <w:pPr>
              <w:widowControl w:val="0"/>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1629CE" w:rsidRDefault="001629CE" w:rsidP="0052656B">
            <w:pPr>
              <w:widowControl w:val="0"/>
              <w:jc w:val="center"/>
              <w:rPr>
                <w:position w:val="-2"/>
                <w:sz w:val="14"/>
                <w:szCs w:val="14"/>
              </w:rPr>
            </w:pPr>
          </w:p>
        </w:tc>
        <w:tc>
          <w:tcPr>
            <w:tcW w:w="425" w:type="dxa"/>
            <w:vAlign w:val="bottom"/>
          </w:tcPr>
          <w:p w:rsidR="001629CE" w:rsidRDefault="001629CE" w:rsidP="0052656B">
            <w:pPr>
              <w:widowControl w:val="0"/>
              <w:jc w:val="right"/>
              <w:rPr>
                <w:position w:val="-2"/>
                <w:sz w:val="14"/>
                <w:szCs w:val="14"/>
              </w:rPr>
            </w:pPr>
            <w:r>
              <w:rPr>
                <w:position w:val="-2"/>
                <w:sz w:val="14"/>
                <w:szCs w:val="14"/>
              </w:rPr>
              <w:t>20</w:t>
            </w:r>
          </w:p>
        </w:tc>
        <w:tc>
          <w:tcPr>
            <w:tcW w:w="476" w:type="dxa"/>
            <w:tcBorders>
              <w:bottom w:val="single" w:sz="4" w:space="0" w:color="auto"/>
            </w:tcBorders>
            <w:vAlign w:val="bottom"/>
          </w:tcPr>
          <w:p w:rsidR="001629CE" w:rsidRDefault="001629CE" w:rsidP="0052656B">
            <w:pPr>
              <w:widowControl w:val="0"/>
              <w:jc w:val="both"/>
              <w:rPr>
                <w:position w:val="-2"/>
                <w:sz w:val="14"/>
                <w:szCs w:val="14"/>
              </w:rPr>
            </w:pPr>
          </w:p>
        </w:tc>
        <w:tc>
          <w:tcPr>
            <w:tcW w:w="4023" w:type="dxa"/>
            <w:gridSpan w:val="7"/>
            <w:vAlign w:val="bottom"/>
          </w:tcPr>
          <w:p w:rsidR="001629CE" w:rsidRDefault="001629CE" w:rsidP="0052656B">
            <w:pPr>
              <w:widowControl w:val="0"/>
              <w:jc w:val="both"/>
              <w:rPr>
                <w:position w:val="-2"/>
                <w:sz w:val="14"/>
                <w:szCs w:val="14"/>
              </w:rPr>
            </w:pPr>
            <w:r>
              <w:rPr>
                <w:position w:val="-2"/>
                <w:sz w:val="14"/>
                <w:szCs w:val="14"/>
              </w:rPr>
              <w:t>г.</w:t>
            </w:r>
          </w:p>
        </w:tc>
      </w:tr>
      <w:tr w:rsidR="001629CE" w:rsidTr="0052656B">
        <w:trPr>
          <w:trHeight w:val="113"/>
        </w:trPr>
        <w:tc>
          <w:tcPr>
            <w:tcW w:w="16066" w:type="dxa"/>
            <w:gridSpan w:val="37"/>
            <w:vAlign w:val="bottom"/>
          </w:tcPr>
          <w:p w:rsidR="001629CE" w:rsidRDefault="001629CE" w:rsidP="0052656B">
            <w:pPr>
              <w:widowControl w:val="0"/>
              <w:jc w:val="center"/>
              <w:rPr>
                <w:position w:val="-2"/>
                <w:sz w:val="14"/>
                <w:szCs w:val="14"/>
              </w:rPr>
            </w:pPr>
          </w:p>
        </w:tc>
      </w:tr>
      <w:tr w:rsidR="001629CE" w:rsidTr="0052656B">
        <w:trPr>
          <w:trHeight w:val="113"/>
        </w:trPr>
        <w:tc>
          <w:tcPr>
            <w:tcW w:w="3258" w:type="dxa"/>
            <w:gridSpan w:val="9"/>
          </w:tcPr>
          <w:p w:rsidR="001629CE" w:rsidRDefault="001629CE" w:rsidP="0052656B">
            <w:pPr>
              <w:keepNext/>
              <w:widowControl w:val="0"/>
              <w:jc w:val="both"/>
              <w:rPr>
                <w:position w:val="-2"/>
                <w:sz w:val="14"/>
                <w:szCs w:val="14"/>
              </w:rPr>
            </w:pPr>
          </w:p>
        </w:tc>
        <w:tc>
          <w:tcPr>
            <w:tcW w:w="4865" w:type="dxa"/>
            <w:gridSpan w:val="8"/>
            <w:vAlign w:val="bottom"/>
          </w:tcPr>
          <w:p w:rsidR="001629CE" w:rsidRDefault="001629CE" w:rsidP="0052656B">
            <w:pPr>
              <w:keepNext/>
              <w:widowControl w:val="0"/>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1629CE" w:rsidRDefault="001629CE" w:rsidP="0052656B">
            <w:pPr>
              <w:keepNext/>
              <w:widowControl w:val="0"/>
              <w:jc w:val="center"/>
              <w:rPr>
                <w:position w:val="-2"/>
                <w:sz w:val="14"/>
                <w:szCs w:val="14"/>
              </w:rPr>
            </w:pPr>
          </w:p>
        </w:tc>
        <w:tc>
          <w:tcPr>
            <w:tcW w:w="4265" w:type="dxa"/>
            <w:gridSpan w:val="14"/>
            <w:vAlign w:val="bottom"/>
          </w:tcPr>
          <w:p w:rsidR="001629CE" w:rsidRDefault="001629CE" w:rsidP="0052656B">
            <w:pPr>
              <w:keepNext/>
              <w:widowControl w:val="0"/>
              <w:jc w:val="both"/>
              <w:rPr>
                <w:position w:val="-2"/>
                <w:sz w:val="14"/>
                <w:szCs w:val="14"/>
              </w:rPr>
            </w:pPr>
          </w:p>
        </w:tc>
        <w:tc>
          <w:tcPr>
            <w:tcW w:w="1668" w:type="dxa"/>
            <w:gridSpan w:val="3"/>
            <w:tcBorders>
              <w:right w:val="single" w:sz="4" w:space="0" w:color="auto"/>
            </w:tcBorders>
            <w:vAlign w:val="center"/>
          </w:tcPr>
          <w:p w:rsidR="001629CE" w:rsidRDefault="001629CE" w:rsidP="0052656B">
            <w:pPr>
              <w:keepNext/>
              <w:widowControl w:val="0"/>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КОДЫ</w:t>
            </w:r>
          </w:p>
        </w:tc>
      </w:tr>
      <w:tr w:rsidR="001629CE" w:rsidTr="0052656B">
        <w:trPr>
          <w:trHeight w:val="113"/>
        </w:trPr>
        <w:tc>
          <w:tcPr>
            <w:tcW w:w="3258" w:type="dxa"/>
            <w:gridSpan w:val="9"/>
          </w:tcPr>
          <w:p w:rsidR="001629CE" w:rsidRDefault="001629CE" w:rsidP="0052656B">
            <w:pPr>
              <w:keepNext/>
              <w:widowControl w:val="0"/>
              <w:jc w:val="both"/>
              <w:rPr>
                <w:position w:val="-2"/>
                <w:sz w:val="14"/>
                <w:szCs w:val="14"/>
              </w:rPr>
            </w:pPr>
          </w:p>
        </w:tc>
        <w:tc>
          <w:tcPr>
            <w:tcW w:w="9556" w:type="dxa"/>
            <w:gridSpan w:val="24"/>
          </w:tcPr>
          <w:p w:rsidR="001629CE" w:rsidRDefault="001629CE" w:rsidP="0052656B">
            <w:pPr>
              <w:keepNext/>
              <w:widowControl w:val="0"/>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1629CE" w:rsidRDefault="001629CE" w:rsidP="0052656B">
            <w:pPr>
              <w:keepNext/>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52656B">
            <w:pPr>
              <w:keepNext/>
              <w:jc w:val="center"/>
              <w:rPr>
                <w:position w:val="-2"/>
                <w:sz w:val="14"/>
                <w:szCs w:val="14"/>
              </w:rPr>
            </w:pPr>
            <w:r>
              <w:rPr>
                <w:position w:val="-2"/>
                <w:sz w:val="14"/>
                <w:szCs w:val="14"/>
              </w:rPr>
              <w:t>0510452</w:t>
            </w:r>
          </w:p>
        </w:tc>
      </w:tr>
      <w:tr w:rsidR="001629CE" w:rsidTr="0052656B">
        <w:trPr>
          <w:trHeight w:val="113"/>
        </w:trPr>
        <w:tc>
          <w:tcPr>
            <w:tcW w:w="3258" w:type="dxa"/>
            <w:gridSpan w:val="9"/>
          </w:tcPr>
          <w:p w:rsidR="001629CE" w:rsidRDefault="001629CE" w:rsidP="0052656B">
            <w:pPr>
              <w:keepNext/>
              <w:widowControl w:val="0"/>
              <w:jc w:val="both"/>
              <w:rPr>
                <w:position w:val="-2"/>
                <w:sz w:val="14"/>
                <w:szCs w:val="14"/>
              </w:rPr>
            </w:pPr>
          </w:p>
        </w:tc>
        <w:tc>
          <w:tcPr>
            <w:tcW w:w="3402" w:type="dxa"/>
            <w:gridSpan w:val="5"/>
            <w:vAlign w:val="bottom"/>
          </w:tcPr>
          <w:p w:rsidR="001629CE" w:rsidRDefault="001629CE" w:rsidP="0052656B">
            <w:pPr>
              <w:keepNext/>
              <w:widowControl w:val="0"/>
              <w:jc w:val="right"/>
              <w:rPr>
                <w:position w:val="-2"/>
                <w:sz w:val="14"/>
                <w:szCs w:val="14"/>
              </w:rPr>
            </w:pPr>
            <w:r>
              <w:rPr>
                <w:position w:val="-2"/>
                <w:sz w:val="14"/>
                <w:szCs w:val="14"/>
              </w:rPr>
              <w:t>от "</w:t>
            </w:r>
          </w:p>
        </w:tc>
        <w:tc>
          <w:tcPr>
            <w:tcW w:w="425" w:type="dxa"/>
            <w:tcBorders>
              <w:bottom w:val="single" w:sz="4" w:space="0" w:color="auto"/>
            </w:tcBorders>
            <w:vAlign w:val="bottom"/>
          </w:tcPr>
          <w:p w:rsidR="001629CE" w:rsidRDefault="001629CE" w:rsidP="0052656B">
            <w:pPr>
              <w:keepNext/>
              <w:widowControl w:val="0"/>
              <w:jc w:val="center"/>
              <w:rPr>
                <w:position w:val="-2"/>
                <w:sz w:val="14"/>
                <w:szCs w:val="14"/>
              </w:rPr>
            </w:pPr>
          </w:p>
        </w:tc>
        <w:tc>
          <w:tcPr>
            <w:tcW w:w="236" w:type="dxa"/>
            <w:vAlign w:val="bottom"/>
          </w:tcPr>
          <w:p w:rsidR="001629CE" w:rsidRDefault="001629CE" w:rsidP="0052656B">
            <w:pPr>
              <w:keepNext/>
              <w:widowControl w:val="0"/>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1629CE" w:rsidRDefault="001629CE" w:rsidP="0052656B">
            <w:pPr>
              <w:keepNext/>
              <w:widowControl w:val="0"/>
              <w:jc w:val="center"/>
              <w:rPr>
                <w:position w:val="-2"/>
                <w:sz w:val="14"/>
                <w:szCs w:val="14"/>
              </w:rPr>
            </w:pPr>
          </w:p>
        </w:tc>
        <w:tc>
          <w:tcPr>
            <w:tcW w:w="425" w:type="dxa"/>
            <w:gridSpan w:val="2"/>
            <w:vAlign w:val="bottom"/>
          </w:tcPr>
          <w:p w:rsidR="001629CE" w:rsidRDefault="001629CE" w:rsidP="0052656B">
            <w:pPr>
              <w:keepNext/>
              <w:widowControl w:val="0"/>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1629CE" w:rsidRDefault="001629CE" w:rsidP="0052656B">
            <w:pPr>
              <w:keepNext/>
              <w:widowControl w:val="0"/>
              <w:jc w:val="both"/>
              <w:rPr>
                <w:position w:val="-2"/>
                <w:sz w:val="14"/>
                <w:szCs w:val="14"/>
              </w:rPr>
            </w:pPr>
          </w:p>
        </w:tc>
        <w:tc>
          <w:tcPr>
            <w:tcW w:w="3511" w:type="dxa"/>
            <w:gridSpan w:val="11"/>
            <w:vAlign w:val="bottom"/>
          </w:tcPr>
          <w:p w:rsidR="001629CE" w:rsidRDefault="001629CE" w:rsidP="0052656B">
            <w:pPr>
              <w:keepNext/>
              <w:widowControl w:val="0"/>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1629CE" w:rsidRDefault="001629CE" w:rsidP="0052656B">
            <w:pPr>
              <w:keepNext/>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52656B">
            <w:pPr>
              <w:keepNext/>
              <w:jc w:val="center"/>
              <w:rPr>
                <w:position w:val="-2"/>
                <w:sz w:val="14"/>
                <w:szCs w:val="14"/>
              </w:rPr>
            </w:pPr>
          </w:p>
        </w:tc>
      </w:tr>
      <w:tr w:rsidR="001629CE" w:rsidTr="0052656B">
        <w:trPr>
          <w:trHeight w:val="113"/>
        </w:trPr>
        <w:tc>
          <w:tcPr>
            <w:tcW w:w="4534" w:type="dxa"/>
            <w:gridSpan w:val="11"/>
            <w:vMerge w:val="restart"/>
          </w:tcPr>
          <w:p w:rsidR="001629CE" w:rsidRDefault="001629CE" w:rsidP="0052656B">
            <w:pPr>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1629CE" w:rsidRDefault="001629CE" w:rsidP="0052656B">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1629CE" w:rsidRDefault="001629CE" w:rsidP="0052656B">
            <w:pPr>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1629CE" w:rsidRDefault="001629CE" w:rsidP="0052656B">
            <w:pPr>
              <w:jc w:val="center"/>
              <w:rPr>
                <w:position w:val="-2"/>
                <w:sz w:val="14"/>
                <w:szCs w:val="14"/>
              </w:rPr>
            </w:pPr>
            <w:r>
              <w:rPr>
                <w:position w:val="-2"/>
                <w:sz w:val="14"/>
                <w:szCs w:val="14"/>
              </w:rPr>
              <w:t>001У4229</w:t>
            </w:r>
          </w:p>
        </w:tc>
      </w:tr>
      <w:tr w:rsidR="001629CE" w:rsidTr="0052656B">
        <w:trPr>
          <w:trHeight w:val="113"/>
        </w:trPr>
        <w:tc>
          <w:tcPr>
            <w:tcW w:w="4534" w:type="dxa"/>
            <w:gridSpan w:val="11"/>
            <w:vMerge/>
          </w:tcPr>
          <w:p w:rsidR="001629CE" w:rsidRDefault="001629CE" w:rsidP="0052656B">
            <w:pPr>
              <w:rPr>
                <w:position w:val="-2"/>
                <w:sz w:val="14"/>
                <w:szCs w:val="14"/>
              </w:rPr>
            </w:pP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52656B">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52656B">
            <w:pPr>
              <w:jc w:val="center"/>
              <w:rPr>
                <w:position w:val="-2"/>
                <w:sz w:val="14"/>
                <w:szCs w:val="14"/>
              </w:rPr>
            </w:pPr>
          </w:p>
        </w:tc>
      </w:tr>
      <w:tr w:rsidR="001629CE" w:rsidTr="0052656B">
        <w:trPr>
          <w:trHeight w:val="113"/>
        </w:trPr>
        <w:tc>
          <w:tcPr>
            <w:tcW w:w="4534" w:type="dxa"/>
            <w:gridSpan w:val="11"/>
            <w:vMerge/>
          </w:tcPr>
          <w:p w:rsidR="001629CE" w:rsidRDefault="001629CE" w:rsidP="0052656B">
            <w:pPr>
              <w:rPr>
                <w:position w:val="-2"/>
                <w:sz w:val="14"/>
                <w:szCs w:val="14"/>
              </w:rPr>
            </w:pPr>
          </w:p>
        </w:tc>
        <w:tc>
          <w:tcPr>
            <w:tcW w:w="8280" w:type="dxa"/>
            <w:gridSpan w:val="22"/>
            <w:tcBorders>
              <w:top w:val="single" w:sz="4" w:space="0" w:color="auto"/>
            </w:tcBorders>
          </w:tcPr>
          <w:p w:rsidR="001629CE" w:rsidRDefault="001629CE" w:rsidP="0052656B">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52656B">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52656B">
            <w:pPr>
              <w:jc w:val="center"/>
              <w:rPr>
                <w:position w:val="-2"/>
                <w:sz w:val="14"/>
                <w:szCs w:val="14"/>
              </w:rPr>
            </w:pPr>
          </w:p>
        </w:tc>
      </w:tr>
      <w:tr w:rsidR="001629CE" w:rsidTr="0052656B">
        <w:trPr>
          <w:trHeight w:val="113"/>
        </w:trPr>
        <w:tc>
          <w:tcPr>
            <w:tcW w:w="4534" w:type="dxa"/>
            <w:gridSpan w:val="11"/>
          </w:tcPr>
          <w:p w:rsidR="001629CE" w:rsidRDefault="001629CE" w:rsidP="0052656B">
            <w:pPr>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52656B">
            <w:pPr>
              <w:jc w:val="center"/>
              <w:rPr>
                <w:position w:val="-2"/>
                <w:sz w:val="14"/>
                <w:szCs w:val="14"/>
              </w:rPr>
            </w:pPr>
          </w:p>
        </w:tc>
      </w:tr>
      <w:tr w:rsidR="001629CE" w:rsidTr="0052656B">
        <w:trPr>
          <w:trHeight w:val="113"/>
        </w:trPr>
        <w:tc>
          <w:tcPr>
            <w:tcW w:w="4534" w:type="dxa"/>
            <w:gridSpan w:val="11"/>
          </w:tcPr>
          <w:p w:rsidR="001629CE" w:rsidRDefault="001629CE" w:rsidP="0052656B">
            <w:pPr>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1629CE" w:rsidRDefault="001629CE" w:rsidP="0052656B">
            <w:pPr>
              <w:widowControl w:val="0"/>
              <w:tabs>
                <w:tab w:val="left" w:pos="3045"/>
              </w:tabs>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1629CE" w:rsidRDefault="001629CE" w:rsidP="0052656B">
            <w:pPr>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52656B">
            <w:pPr>
              <w:jc w:val="center"/>
              <w:rPr>
                <w:position w:val="-2"/>
                <w:sz w:val="14"/>
                <w:szCs w:val="14"/>
              </w:rPr>
            </w:pPr>
          </w:p>
        </w:tc>
      </w:tr>
      <w:tr w:rsidR="001629CE" w:rsidTr="0052656B">
        <w:trPr>
          <w:trHeight w:val="113"/>
        </w:trPr>
        <w:tc>
          <w:tcPr>
            <w:tcW w:w="4534" w:type="dxa"/>
            <w:gridSpan w:val="11"/>
          </w:tcPr>
          <w:p w:rsidR="001629CE" w:rsidRDefault="001629CE" w:rsidP="0052656B">
            <w:pPr>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1629CE" w:rsidRDefault="001629CE" w:rsidP="0052656B">
            <w:pPr>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r>
              <w:rPr>
                <w:position w:val="-2"/>
                <w:sz w:val="14"/>
                <w:szCs w:val="14"/>
              </w:rPr>
              <w:t>056</w:t>
            </w:r>
          </w:p>
        </w:tc>
      </w:tr>
      <w:tr w:rsidR="001629CE" w:rsidTr="0052656B">
        <w:trPr>
          <w:trHeight w:val="113"/>
        </w:trPr>
        <w:tc>
          <w:tcPr>
            <w:tcW w:w="4534" w:type="dxa"/>
            <w:gridSpan w:val="11"/>
          </w:tcPr>
          <w:p w:rsidR="001629CE" w:rsidRDefault="001629CE" w:rsidP="0052656B">
            <w:pPr>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r>
              <w:rPr>
                <w:position w:val="-2"/>
                <w:sz w:val="14"/>
                <w:szCs w:val="14"/>
              </w:rPr>
              <w:t>45371000</w:t>
            </w:r>
          </w:p>
        </w:tc>
      </w:tr>
      <w:tr w:rsidR="001629CE" w:rsidTr="0052656B">
        <w:trPr>
          <w:trHeight w:val="113"/>
        </w:trPr>
        <w:tc>
          <w:tcPr>
            <w:tcW w:w="4534" w:type="dxa"/>
            <w:gridSpan w:val="11"/>
          </w:tcPr>
          <w:p w:rsidR="001629CE" w:rsidRDefault="001629CE" w:rsidP="0052656B">
            <w:pPr>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r>
              <w:rPr>
                <w:position w:val="-2"/>
                <w:sz w:val="14"/>
                <w:szCs w:val="14"/>
              </w:rPr>
              <w:t>383</w:t>
            </w:r>
          </w:p>
        </w:tc>
      </w:tr>
      <w:tr w:rsidR="001629CE" w:rsidTr="0052656B">
        <w:trPr>
          <w:trHeight w:val="113"/>
        </w:trPr>
        <w:tc>
          <w:tcPr>
            <w:tcW w:w="4534" w:type="dxa"/>
            <w:gridSpan w:val="11"/>
          </w:tcPr>
          <w:p w:rsidR="001629CE" w:rsidRDefault="001629CE" w:rsidP="0052656B">
            <w:pPr>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52656B">
            <w:pPr>
              <w:widowControl w:val="0"/>
              <w:jc w:val="right"/>
              <w:rPr>
                <w:position w:val="-2"/>
                <w:sz w:val="14"/>
                <w:szCs w:val="14"/>
              </w:rPr>
            </w:pPr>
          </w:p>
        </w:tc>
        <w:tc>
          <w:tcPr>
            <w:tcW w:w="1584" w:type="dxa"/>
            <w:tcBorders>
              <w:top w:val="single" w:sz="8" w:space="0" w:color="auto"/>
              <w:bottom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rPr>
                <w:position w:val="-2"/>
                <w:sz w:val="14"/>
                <w:szCs w:val="14"/>
              </w:rPr>
            </w:pPr>
          </w:p>
        </w:tc>
        <w:tc>
          <w:tcPr>
            <w:tcW w:w="8280" w:type="dxa"/>
            <w:gridSpan w:val="22"/>
            <w:tcBorders>
              <w:top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vMerge w:val="restart"/>
          </w:tcPr>
          <w:p w:rsidR="001629CE" w:rsidRDefault="001629CE" w:rsidP="0052656B">
            <w:pPr>
              <w:rPr>
                <w:position w:val="-2"/>
                <w:sz w:val="14"/>
                <w:szCs w:val="14"/>
              </w:rPr>
            </w:pPr>
            <w:r>
              <w:rPr>
                <w:position w:val="-2"/>
                <w:sz w:val="14"/>
                <w:szCs w:val="14"/>
              </w:rPr>
              <w:t>Заказчик</w:t>
            </w:r>
          </w:p>
        </w:tc>
        <w:tc>
          <w:tcPr>
            <w:tcW w:w="8280" w:type="dxa"/>
            <w:gridSpan w:val="22"/>
            <w:tcBorders>
              <w:bottom w:val="single" w:sz="4" w:space="0" w:color="auto"/>
            </w:tcBorders>
          </w:tcPr>
          <w:p w:rsidR="001629CE" w:rsidRDefault="001629CE" w:rsidP="0052656B">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r>
              <w:rPr>
                <w:position w:val="-2"/>
                <w:sz w:val="14"/>
                <w:szCs w:val="14"/>
              </w:rPr>
              <w:t>1037739408761</w:t>
            </w:r>
          </w:p>
        </w:tc>
      </w:tr>
      <w:tr w:rsidR="001629CE" w:rsidTr="0052656B">
        <w:trPr>
          <w:trHeight w:val="113"/>
        </w:trPr>
        <w:tc>
          <w:tcPr>
            <w:tcW w:w="4534" w:type="dxa"/>
            <w:gridSpan w:val="11"/>
            <w:vMerge/>
          </w:tcPr>
          <w:p w:rsidR="001629CE" w:rsidRDefault="001629CE" w:rsidP="0052656B">
            <w:pPr>
              <w:rPr>
                <w:position w:val="-2"/>
                <w:sz w:val="14"/>
                <w:szCs w:val="14"/>
              </w:rPr>
            </w:pP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52656B">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vMerge/>
          </w:tcPr>
          <w:p w:rsidR="001629CE" w:rsidRDefault="001629CE" w:rsidP="0052656B">
            <w:pPr>
              <w:rPr>
                <w:position w:val="-2"/>
                <w:sz w:val="14"/>
                <w:szCs w:val="14"/>
              </w:rPr>
            </w:pP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52656B">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20"/>
        </w:trPr>
        <w:tc>
          <w:tcPr>
            <w:tcW w:w="4534" w:type="dxa"/>
            <w:gridSpan w:val="11"/>
            <w:tcBorders>
              <w:right w:val="single" w:sz="4" w:space="0" w:color="auto"/>
            </w:tcBorders>
          </w:tcPr>
          <w:p w:rsidR="001629CE" w:rsidRDefault="001629CE" w:rsidP="0052656B">
            <w:pPr>
              <w:ind w:left="-2" w:firstLine="0"/>
              <w:rPr>
                <w:position w:val="-2"/>
                <w:sz w:val="2"/>
                <w:szCs w:val="2"/>
              </w:rPr>
            </w:pPr>
          </w:p>
        </w:tc>
        <w:tc>
          <w:tcPr>
            <w:tcW w:w="8280" w:type="dxa"/>
            <w:gridSpan w:val="22"/>
            <w:tcBorders>
              <w:top w:val="single" w:sz="4" w:space="0" w:color="auto"/>
              <w:left w:val="single" w:sz="4" w:space="0" w:color="auto"/>
              <w:bottom w:val="single" w:sz="4" w:space="0" w:color="auto"/>
              <w:right w:val="single" w:sz="4" w:space="0" w:color="auto"/>
            </w:tcBorders>
          </w:tcPr>
          <w:p w:rsidR="001629CE" w:rsidRDefault="001629CE" w:rsidP="0052656B">
            <w:pPr>
              <w:widowControl w:val="0"/>
              <w:ind w:left="-2" w:firstLine="0"/>
              <w:jc w:val="both"/>
              <w:rPr>
                <w:position w:val="-2"/>
                <w:sz w:val="2"/>
                <w:szCs w:val="2"/>
              </w:rPr>
            </w:pPr>
          </w:p>
        </w:tc>
        <w:tc>
          <w:tcPr>
            <w:tcW w:w="1668" w:type="dxa"/>
            <w:gridSpan w:val="3"/>
            <w:tcBorders>
              <w:left w:val="single" w:sz="4" w:space="0" w:color="auto"/>
              <w:right w:val="single" w:sz="8" w:space="0" w:color="auto"/>
            </w:tcBorders>
            <w:vAlign w:val="center"/>
          </w:tcPr>
          <w:p w:rsidR="001629CE" w:rsidRDefault="001629CE" w:rsidP="0052656B">
            <w:pPr>
              <w:widowControl w:val="0"/>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1629CE" w:rsidRDefault="001629CE" w:rsidP="0052656B">
            <w:pPr>
              <w:widowControl w:val="0"/>
              <w:ind w:left="-2" w:firstLine="0"/>
              <w:jc w:val="center"/>
              <w:rPr>
                <w:position w:val="-2"/>
                <w:sz w:val="2"/>
                <w:szCs w:val="2"/>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6233" w:type="dxa"/>
            <w:gridSpan w:val="16"/>
            <w:tcBorders>
              <w:right w:val="single" w:sz="4" w:space="0" w:color="auto"/>
            </w:tcBorders>
          </w:tcPr>
          <w:p w:rsidR="001629CE" w:rsidRDefault="001629CE" w:rsidP="0052656B">
            <w:pPr>
              <w:widowControl w:val="0"/>
              <w:jc w:val="right"/>
              <w:rPr>
                <w:position w:val="-2"/>
                <w:sz w:val="14"/>
                <w:szCs w:val="14"/>
              </w:rPr>
            </w:pPr>
            <w:r>
              <w:rPr>
                <w:position w:val="-2"/>
                <w:sz w:val="14"/>
                <w:szCs w:val="14"/>
              </w:rPr>
              <w:t>ИНН</w:t>
            </w:r>
          </w:p>
        </w:tc>
        <w:tc>
          <w:tcPr>
            <w:tcW w:w="1701" w:type="dxa"/>
            <w:gridSpan w:val="5"/>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7734087696</w:t>
            </w:r>
          </w:p>
        </w:tc>
        <w:tc>
          <w:tcPr>
            <w:tcW w:w="346" w:type="dxa"/>
            <w:tcBorders>
              <w:left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r>
              <w:rPr>
                <w:position w:val="-2"/>
                <w:sz w:val="14"/>
                <w:szCs w:val="14"/>
              </w:rPr>
              <w:t>773401001</w:t>
            </w: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6233" w:type="dxa"/>
            <w:gridSpan w:val="16"/>
          </w:tcPr>
          <w:p w:rsidR="001629CE" w:rsidRDefault="001629CE" w:rsidP="0052656B">
            <w:pPr>
              <w:widowControl w:val="0"/>
              <w:jc w:val="right"/>
              <w:rPr>
                <w:position w:val="-2"/>
                <w:sz w:val="14"/>
                <w:szCs w:val="14"/>
              </w:rPr>
            </w:pPr>
          </w:p>
        </w:tc>
        <w:tc>
          <w:tcPr>
            <w:tcW w:w="1701" w:type="dxa"/>
            <w:gridSpan w:val="5"/>
            <w:tcBorders>
              <w:top w:val="single" w:sz="4" w:space="0" w:color="auto"/>
            </w:tcBorders>
          </w:tcPr>
          <w:p w:rsidR="001629CE" w:rsidRDefault="001629CE" w:rsidP="0052656B">
            <w:pPr>
              <w:widowControl w:val="0"/>
              <w:jc w:val="center"/>
              <w:rPr>
                <w:position w:val="-2"/>
                <w:sz w:val="14"/>
                <w:szCs w:val="14"/>
              </w:rPr>
            </w:pPr>
          </w:p>
        </w:tc>
        <w:tc>
          <w:tcPr>
            <w:tcW w:w="346" w:type="dxa"/>
            <w:tcBorders>
              <w:left w:val="nil"/>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Лицевой счет</w:t>
            </w:r>
          </w:p>
        </w:tc>
        <w:tc>
          <w:tcPr>
            <w:tcW w:w="1584" w:type="dxa"/>
            <w:tcBorders>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6233" w:type="dxa"/>
            <w:gridSpan w:val="16"/>
          </w:tcPr>
          <w:p w:rsidR="001629CE" w:rsidRDefault="001629CE" w:rsidP="0052656B">
            <w:pPr>
              <w:widowControl w:val="0"/>
              <w:jc w:val="right"/>
              <w:rPr>
                <w:position w:val="-2"/>
                <w:sz w:val="14"/>
                <w:szCs w:val="14"/>
              </w:rPr>
            </w:pPr>
          </w:p>
        </w:tc>
        <w:tc>
          <w:tcPr>
            <w:tcW w:w="1701" w:type="dxa"/>
            <w:gridSpan w:val="5"/>
          </w:tcPr>
          <w:p w:rsidR="001629CE" w:rsidRDefault="001629CE" w:rsidP="0052656B">
            <w:pPr>
              <w:widowControl w:val="0"/>
              <w:jc w:val="center"/>
              <w:rPr>
                <w:position w:val="-2"/>
                <w:sz w:val="14"/>
                <w:szCs w:val="14"/>
              </w:rPr>
            </w:pPr>
          </w:p>
        </w:tc>
        <w:tc>
          <w:tcPr>
            <w:tcW w:w="346" w:type="dxa"/>
            <w:tcBorders>
              <w:left w:val="nil"/>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Раздел на лицевом счете</w:t>
            </w:r>
          </w:p>
        </w:tc>
        <w:tc>
          <w:tcPr>
            <w:tcW w:w="1584" w:type="dxa"/>
            <w:tcBorders>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1629CE" w:rsidRDefault="001629CE" w:rsidP="0052656B">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1629CE" w:rsidRDefault="001629CE" w:rsidP="0052656B">
            <w:pPr>
              <w:widowControl w:val="0"/>
              <w:jc w:val="right"/>
              <w:rPr>
                <w:position w:val="-2"/>
                <w:sz w:val="14"/>
                <w:szCs w:val="14"/>
              </w:rPr>
            </w:pPr>
          </w:p>
        </w:tc>
        <w:tc>
          <w:tcPr>
            <w:tcW w:w="1584" w:type="dxa"/>
            <w:tcBorders>
              <w:top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52656B">
            <w:pPr>
              <w:widowControl w:val="0"/>
              <w:jc w:val="right"/>
              <w:rPr>
                <w:position w:val="-2"/>
                <w:sz w:val="14"/>
                <w:szCs w:val="14"/>
              </w:rPr>
            </w:pPr>
          </w:p>
        </w:tc>
        <w:tc>
          <w:tcPr>
            <w:tcW w:w="1584" w:type="dxa"/>
            <w:tcBorders>
              <w:bottom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8280" w:type="dxa"/>
            <w:gridSpan w:val="22"/>
            <w:tcBorders>
              <w:top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1629CE" w:rsidRDefault="001629CE" w:rsidP="0052656B">
            <w:pPr>
              <w:widowControl w:val="0"/>
              <w:jc w:val="both"/>
              <w:rPr>
                <w:position w:val="-2"/>
                <w:sz w:val="14"/>
                <w:szCs w:val="14"/>
              </w:rPr>
            </w:pPr>
          </w:p>
        </w:tc>
        <w:tc>
          <w:tcPr>
            <w:tcW w:w="1668" w:type="dxa"/>
            <w:gridSpan w:val="3"/>
            <w:vMerge w:val="restart"/>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8280" w:type="dxa"/>
            <w:gridSpan w:val="22"/>
            <w:tcBorders>
              <w:top w:val="single" w:sz="4" w:space="0" w:color="auto"/>
            </w:tcBorders>
          </w:tcPr>
          <w:p w:rsidR="001629CE" w:rsidRDefault="001629CE" w:rsidP="0052656B">
            <w:pPr>
              <w:widowControl w:val="0"/>
              <w:jc w:val="both"/>
              <w:rPr>
                <w:position w:val="-2"/>
                <w:sz w:val="14"/>
                <w:szCs w:val="14"/>
              </w:rPr>
            </w:pPr>
          </w:p>
        </w:tc>
        <w:tc>
          <w:tcPr>
            <w:tcW w:w="1668" w:type="dxa"/>
            <w:gridSpan w:val="3"/>
            <w:vMerge/>
            <w:tcBorders>
              <w:right w:val="single" w:sz="8" w:space="0" w:color="auto"/>
            </w:tcBorders>
            <w:vAlign w:val="center"/>
          </w:tcPr>
          <w:p w:rsidR="001629CE" w:rsidRDefault="001629CE" w:rsidP="0052656B">
            <w:pPr>
              <w:widowControl w:val="0"/>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5332" w:type="dxa"/>
            <w:gridSpan w:val="15"/>
            <w:tcBorders>
              <w:right w:val="single" w:sz="8" w:space="0" w:color="auto"/>
            </w:tcBorders>
          </w:tcPr>
          <w:p w:rsidR="001629CE" w:rsidRDefault="001629CE" w:rsidP="0052656B">
            <w:pPr>
              <w:widowControl w:val="0"/>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1629CE" w:rsidRDefault="001629CE" w:rsidP="0052656B">
            <w:pPr>
              <w:widowControl w:val="0"/>
              <w:jc w:val="center"/>
              <w:rPr>
                <w:position w:val="-2"/>
                <w:sz w:val="14"/>
                <w:szCs w:val="14"/>
              </w:rPr>
            </w:pPr>
          </w:p>
        </w:tc>
        <w:tc>
          <w:tcPr>
            <w:tcW w:w="346" w:type="dxa"/>
            <w:tcBorders>
              <w:left w:val="single" w:sz="8" w:space="0" w:color="auto"/>
            </w:tcBorders>
          </w:tcPr>
          <w:p w:rsidR="001629CE" w:rsidRDefault="001629CE" w:rsidP="0052656B">
            <w:pPr>
              <w:widowControl w:val="0"/>
              <w:jc w:val="center"/>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RPr="0042530B" w:rsidTr="0052656B">
        <w:trPr>
          <w:trHeight w:val="20"/>
        </w:trPr>
        <w:tc>
          <w:tcPr>
            <w:tcW w:w="4534" w:type="dxa"/>
            <w:gridSpan w:val="11"/>
          </w:tcPr>
          <w:p w:rsidR="001629CE" w:rsidRPr="0042530B" w:rsidRDefault="001629CE" w:rsidP="0052656B">
            <w:pPr>
              <w:widowControl w:val="0"/>
              <w:ind w:left="-2" w:firstLine="0"/>
              <w:jc w:val="both"/>
              <w:rPr>
                <w:position w:val="-2"/>
                <w:sz w:val="2"/>
                <w:szCs w:val="2"/>
              </w:rPr>
            </w:pPr>
          </w:p>
        </w:tc>
        <w:tc>
          <w:tcPr>
            <w:tcW w:w="5332" w:type="dxa"/>
            <w:gridSpan w:val="15"/>
          </w:tcPr>
          <w:p w:rsidR="001629CE" w:rsidRPr="0042530B" w:rsidRDefault="001629CE" w:rsidP="0052656B">
            <w:pPr>
              <w:widowControl w:val="0"/>
              <w:ind w:left="-2" w:firstLine="0"/>
              <w:jc w:val="both"/>
              <w:rPr>
                <w:position w:val="-2"/>
                <w:sz w:val="2"/>
                <w:szCs w:val="2"/>
              </w:rPr>
            </w:pPr>
          </w:p>
        </w:tc>
        <w:tc>
          <w:tcPr>
            <w:tcW w:w="2602" w:type="dxa"/>
            <w:gridSpan w:val="6"/>
            <w:tcBorders>
              <w:top w:val="single" w:sz="4" w:space="0" w:color="auto"/>
              <w:bottom w:val="single" w:sz="4" w:space="0" w:color="auto"/>
            </w:tcBorders>
          </w:tcPr>
          <w:p w:rsidR="001629CE" w:rsidRPr="0042530B" w:rsidRDefault="001629CE" w:rsidP="0052656B">
            <w:pPr>
              <w:widowControl w:val="0"/>
              <w:ind w:left="-2" w:firstLine="0"/>
              <w:jc w:val="center"/>
              <w:rPr>
                <w:position w:val="-2"/>
                <w:sz w:val="2"/>
                <w:szCs w:val="2"/>
              </w:rPr>
            </w:pPr>
          </w:p>
        </w:tc>
        <w:tc>
          <w:tcPr>
            <w:tcW w:w="346" w:type="dxa"/>
          </w:tcPr>
          <w:p w:rsidR="001629CE" w:rsidRPr="0042530B" w:rsidRDefault="001629CE" w:rsidP="0052656B">
            <w:pPr>
              <w:widowControl w:val="0"/>
              <w:ind w:left="-2" w:firstLine="0"/>
              <w:jc w:val="center"/>
              <w:rPr>
                <w:position w:val="-2"/>
                <w:sz w:val="2"/>
                <w:szCs w:val="2"/>
              </w:rPr>
            </w:pPr>
          </w:p>
        </w:tc>
        <w:tc>
          <w:tcPr>
            <w:tcW w:w="1668" w:type="dxa"/>
            <w:gridSpan w:val="3"/>
            <w:vAlign w:val="center"/>
          </w:tcPr>
          <w:p w:rsidR="001629CE" w:rsidRPr="0042530B" w:rsidRDefault="001629CE" w:rsidP="0052656B">
            <w:pPr>
              <w:widowControl w:val="0"/>
              <w:ind w:left="-2" w:firstLine="0"/>
              <w:jc w:val="right"/>
              <w:rPr>
                <w:position w:val="-2"/>
                <w:sz w:val="2"/>
                <w:szCs w:val="2"/>
              </w:rPr>
            </w:pPr>
          </w:p>
        </w:tc>
        <w:tc>
          <w:tcPr>
            <w:tcW w:w="1584" w:type="dxa"/>
            <w:tcBorders>
              <w:top w:val="single" w:sz="8" w:space="0" w:color="auto"/>
            </w:tcBorders>
            <w:vAlign w:val="center"/>
          </w:tcPr>
          <w:p w:rsidR="001629CE" w:rsidRPr="0042530B" w:rsidRDefault="001629CE" w:rsidP="0052656B">
            <w:pPr>
              <w:widowControl w:val="0"/>
              <w:ind w:left="-2" w:firstLine="0"/>
              <w:jc w:val="center"/>
              <w:rPr>
                <w:position w:val="-2"/>
                <w:sz w:val="2"/>
                <w:szCs w:val="2"/>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5332" w:type="dxa"/>
            <w:gridSpan w:val="15"/>
          </w:tcPr>
          <w:p w:rsidR="001629CE" w:rsidRDefault="001629CE" w:rsidP="0052656B">
            <w:pPr>
              <w:widowControl w:val="0"/>
              <w:jc w:val="both"/>
              <w:rPr>
                <w:position w:val="-2"/>
                <w:sz w:val="14"/>
                <w:szCs w:val="14"/>
              </w:rPr>
            </w:pPr>
          </w:p>
        </w:tc>
        <w:tc>
          <w:tcPr>
            <w:tcW w:w="2602" w:type="dxa"/>
            <w:gridSpan w:val="6"/>
            <w:tcBorders>
              <w:top w:val="single" w:sz="4" w:space="0" w:color="auto"/>
            </w:tcBorders>
          </w:tcPr>
          <w:p w:rsidR="001629CE" w:rsidRDefault="001629CE" w:rsidP="0052656B">
            <w:pPr>
              <w:widowControl w:val="0"/>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1629CE" w:rsidRDefault="001629CE" w:rsidP="0052656B">
            <w:pPr>
              <w:widowControl w:val="0"/>
              <w:jc w:val="center"/>
              <w:rPr>
                <w:position w:val="-2"/>
                <w:sz w:val="14"/>
                <w:szCs w:val="14"/>
              </w:rPr>
            </w:pPr>
          </w:p>
        </w:tc>
        <w:tc>
          <w:tcPr>
            <w:tcW w:w="1668" w:type="dxa"/>
            <w:gridSpan w:val="3"/>
            <w:vAlign w:val="center"/>
          </w:tcPr>
          <w:p w:rsidR="001629CE" w:rsidRDefault="001629CE" w:rsidP="0052656B">
            <w:pPr>
              <w:widowControl w:val="0"/>
              <w:jc w:val="right"/>
              <w:rPr>
                <w:position w:val="-2"/>
                <w:sz w:val="14"/>
                <w:szCs w:val="14"/>
              </w:rPr>
            </w:pPr>
          </w:p>
        </w:tc>
        <w:tc>
          <w:tcPr>
            <w:tcW w:w="1584" w:type="dxa"/>
            <w:tcBorders>
              <w:bottom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8280" w:type="dxa"/>
            <w:gridSpan w:val="22"/>
            <w:tcBorders>
              <w:top w:val="single" w:sz="4" w:space="0" w:color="auto"/>
            </w:tcBorders>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8280" w:type="dxa"/>
            <w:gridSpan w:val="22"/>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13"/>
        </w:trPr>
        <w:tc>
          <w:tcPr>
            <w:tcW w:w="4534" w:type="dxa"/>
            <w:gridSpan w:val="11"/>
          </w:tcPr>
          <w:p w:rsidR="001629CE" w:rsidRDefault="001629CE" w:rsidP="0052656B">
            <w:pPr>
              <w:widowControl w:val="0"/>
              <w:jc w:val="both"/>
              <w:rPr>
                <w:position w:val="-2"/>
                <w:sz w:val="14"/>
                <w:szCs w:val="14"/>
              </w:rPr>
            </w:pPr>
          </w:p>
        </w:tc>
        <w:tc>
          <w:tcPr>
            <w:tcW w:w="8280" w:type="dxa"/>
            <w:gridSpan w:val="22"/>
          </w:tcPr>
          <w:p w:rsidR="001629CE" w:rsidRDefault="001629CE" w:rsidP="0052656B">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52656B">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bl>
    <w:p w:rsidR="001629CE" w:rsidRDefault="001629CE" w:rsidP="001629CE">
      <w:pPr>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1629CE" w:rsidTr="0052656B">
        <w:tc>
          <w:tcPr>
            <w:tcW w:w="16093" w:type="dxa"/>
            <w:gridSpan w:val="5"/>
            <w:vAlign w:val="center"/>
          </w:tcPr>
          <w:p w:rsidR="001629CE" w:rsidRDefault="001629CE" w:rsidP="0052656B">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1629CE" w:rsidTr="0052656B">
        <w:tc>
          <w:tcPr>
            <w:tcW w:w="16093" w:type="dxa"/>
            <w:gridSpan w:val="5"/>
            <w:tcBorders>
              <w:bottom w:val="single" w:sz="4" w:space="0" w:color="auto"/>
            </w:tcBorders>
          </w:tcPr>
          <w:p w:rsidR="001629CE" w:rsidRDefault="001629CE" w:rsidP="0052656B">
            <w:pPr>
              <w:keepNext/>
              <w:widowControl w:val="0"/>
              <w:ind w:left="-2" w:firstLine="0"/>
              <w:jc w:val="center"/>
              <w:rPr>
                <w:position w:val="-2"/>
                <w:sz w:val="2"/>
                <w:szCs w:val="2"/>
              </w:rPr>
            </w:pPr>
          </w:p>
        </w:tc>
      </w:tr>
      <w:tr w:rsidR="001629CE" w:rsidTr="0052656B">
        <w:tc>
          <w:tcPr>
            <w:tcW w:w="650" w:type="dxa"/>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Сведения о страхователе</w:t>
            </w:r>
          </w:p>
        </w:tc>
      </w:tr>
      <w:tr w:rsidR="001629CE" w:rsidTr="0052656B">
        <w:tc>
          <w:tcPr>
            <w:tcW w:w="650" w:type="dxa"/>
            <w:tcBorders>
              <w:top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1629CE" w:rsidRDefault="001629CE" w:rsidP="0052656B">
            <w:pPr>
              <w:keepNext/>
              <w:widowControl w:val="0"/>
              <w:jc w:val="center"/>
              <w:rPr>
                <w:position w:val="-2"/>
                <w:sz w:val="12"/>
                <w:szCs w:val="12"/>
              </w:rPr>
            </w:pPr>
            <w:r>
              <w:rPr>
                <w:position w:val="-2"/>
                <w:sz w:val="12"/>
                <w:szCs w:val="12"/>
              </w:rPr>
              <w:t>5</w:t>
            </w:r>
          </w:p>
        </w:tc>
      </w:tr>
      <w:tr w:rsidR="001629CE" w:rsidTr="0052656B">
        <w:tc>
          <w:tcPr>
            <w:tcW w:w="650" w:type="dxa"/>
            <w:tcBorders>
              <w:top w:val="single" w:sz="8" w:space="0" w:color="auto"/>
              <w:left w:val="single" w:sz="8"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1629CE" w:rsidRDefault="001629CE" w:rsidP="0052656B">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1629CE" w:rsidRDefault="001629CE" w:rsidP="0052656B">
            <w:pPr>
              <w:widowControl w:val="0"/>
              <w:jc w:val="both"/>
              <w:rPr>
                <w:position w:val="-2"/>
                <w:sz w:val="14"/>
                <w:szCs w:val="14"/>
              </w:rPr>
            </w:pPr>
          </w:p>
        </w:tc>
      </w:tr>
      <w:tr w:rsidR="001629CE" w:rsidTr="0052656B">
        <w:tc>
          <w:tcPr>
            <w:tcW w:w="650" w:type="dxa"/>
            <w:tcBorders>
              <w:top w:val="single" w:sz="4" w:space="0" w:color="auto"/>
              <w:left w:val="single" w:sz="8"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52656B">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52656B">
            <w:pPr>
              <w:widowControl w:val="0"/>
              <w:jc w:val="both"/>
              <w:rPr>
                <w:position w:val="-2"/>
                <w:sz w:val="14"/>
                <w:szCs w:val="14"/>
              </w:rPr>
            </w:pPr>
          </w:p>
        </w:tc>
      </w:tr>
      <w:tr w:rsidR="001629CE" w:rsidTr="0052656B">
        <w:tc>
          <w:tcPr>
            <w:tcW w:w="650" w:type="dxa"/>
            <w:tcBorders>
              <w:top w:val="single" w:sz="4" w:space="0" w:color="auto"/>
              <w:left w:val="single" w:sz="8"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52656B">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52656B">
            <w:pPr>
              <w:widowControl w:val="0"/>
              <w:jc w:val="both"/>
              <w:rPr>
                <w:position w:val="-2"/>
                <w:sz w:val="14"/>
                <w:szCs w:val="14"/>
              </w:rPr>
            </w:pPr>
          </w:p>
        </w:tc>
      </w:tr>
      <w:tr w:rsidR="001629CE" w:rsidTr="0052656B">
        <w:tc>
          <w:tcPr>
            <w:tcW w:w="650" w:type="dxa"/>
            <w:tcBorders>
              <w:top w:val="single" w:sz="4" w:space="0" w:color="auto"/>
              <w:left w:val="single" w:sz="8"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52656B">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52656B">
            <w:pPr>
              <w:widowControl w:val="0"/>
              <w:jc w:val="both"/>
              <w:rPr>
                <w:position w:val="-2"/>
                <w:sz w:val="14"/>
                <w:szCs w:val="14"/>
              </w:rPr>
            </w:pPr>
          </w:p>
        </w:tc>
      </w:tr>
      <w:tr w:rsidR="001629CE" w:rsidTr="0052656B">
        <w:tc>
          <w:tcPr>
            <w:tcW w:w="650" w:type="dxa"/>
            <w:tcBorders>
              <w:top w:val="single" w:sz="4" w:space="0" w:color="auto"/>
              <w:left w:val="single" w:sz="8"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52656B">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52656B">
            <w:pPr>
              <w:widowControl w:val="0"/>
              <w:jc w:val="both"/>
              <w:rPr>
                <w:position w:val="-2"/>
                <w:sz w:val="14"/>
                <w:szCs w:val="14"/>
              </w:rPr>
            </w:pPr>
          </w:p>
        </w:tc>
      </w:tr>
      <w:tr w:rsidR="001629CE" w:rsidTr="0052656B">
        <w:tc>
          <w:tcPr>
            <w:tcW w:w="650" w:type="dxa"/>
            <w:tcBorders>
              <w:top w:val="single" w:sz="4" w:space="0" w:color="auto"/>
              <w:left w:val="single" w:sz="8"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52656B">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52656B">
            <w:pPr>
              <w:widowControl w:val="0"/>
              <w:jc w:val="both"/>
              <w:rPr>
                <w:position w:val="-2"/>
                <w:sz w:val="14"/>
                <w:szCs w:val="14"/>
              </w:rPr>
            </w:pPr>
          </w:p>
        </w:tc>
      </w:tr>
      <w:tr w:rsidR="001629CE" w:rsidTr="0052656B">
        <w:tc>
          <w:tcPr>
            <w:tcW w:w="650" w:type="dxa"/>
            <w:tcBorders>
              <w:top w:val="single" w:sz="4" w:space="0" w:color="auto"/>
              <w:left w:val="single" w:sz="8" w:space="0" w:color="auto"/>
              <w:bottom w:val="single" w:sz="4"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52656B">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52656B">
            <w:pPr>
              <w:widowControl w:val="0"/>
              <w:jc w:val="both"/>
              <w:rPr>
                <w:position w:val="-2"/>
                <w:sz w:val="14"/>
                <w:szCs w:val="14"/>
              </w:rPr>
            </w:pPr>
          </w:p>
        </w:tc>
      </w:tr>
      <w:tr w:rsidR="001629CE" w:rsidTr="0052656B">
        <w:tc>
          <w:tcPr>
            <w:tcW w:w="650" w:type="dxa"/>
            <w:tcBorders>
              <w:top w:val="single" w:sz="4" w:space="0" w:color="auto"/>
              <w:left w:val="single" w:sz="8" w:space="0" w:color="auto"/>
              <w:bottom w:val="single" w:sz="8" w:space="0" w:color="auto"/>
              <w:right w:val="single" w:sz="4" w:space="0" w:color="auto"/>
            </w:tcBorders>
          </w:tcPr>
          <w:p w:rsidR="001629CE" w:rsidRDefault="001629CE" w:rsidP="0052656B">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1629CE" w:rsidRDefault="001629CE" w:rsidP="0052656B">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1629CE" w:rsidRDefault="001629CE" w:rsidP="0052656B">
            <w:pPr>
              <w:widowControl w:val="0"/>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1629CE" w:rsidRDefault="001629CE" w:rsidP="0052656B">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1629CE" w:rsidRDefault="001629CE" w:rsidP="0052656B">
            <w:pPr>
              <w:widowControl w:val="0"/>
              <w:jc w:val="both"/>
              <w:rPr>
                <w:position w:val="-2"/>
                <w:sz w:val="14"/>
                <w:szCs w:val="14"/>
              </w:rPr>
            </w:pPr>
          </w:p>
        </w:tc>
      </w:tr>
    </w:tbl>
    <w:p w:rsidR="001629CE" w:rsidRDefault="001629CE" w:rsidP="001629CE">
      <w:pPr>
        <w:rPr>
          <w:position w:val="-2"/>
          <w:sz w:val="14"/>
          <w:szCs w:val="14"/>
        </w:rPr>
      </w:pPr>
    </w:p>
    <w:tbl>
      <w:tblPr>
        <w:tblW w:w="15986" w:type="dxa"/>
        <w:tblInd w:w="23" w:type="dxa"/>
        <w:tblLayout w:type="fixed"/>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1629CE" w:rsidTr="0052656B">
        <w:tc>
          <w:tcPr>
            <w:tcW w:w="14514" w:type="dxa"/>
            <w:gridSpan w:val="33"/>
            <w:vAlign w:val="center"/>
          </w:tcPr>
          <w:p w:rsidR="001629CE" w:rsidRDefault="001629CE" w:rsidP="0052656B">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1629CE" w:rsidRDefault="001629CE" w:rsidP="0052656B">
            <w:pPr>
              <w:widowControl w:val="0"/>
              <w:jc w:val="right"/>
              <w:rPr>
                <w:position w:val="-2"/>
                <w:sz w:val="14"/>
                <w:szCs w:val="14"/>
              </w:rPr>
            </w:pPr>
            <w:r>
              <w:rPr>
                <w:position w:val="-2"/>
                <w:sz w:val="14"/>
                <w:szCs w:val="14"/>
              </w:rPr>
              <w:t>Форма 0510452 с. 2</w:t>
            </w:r>
          </w:p>
        </w:tc>
      </w:tr>
      <w:tr w:rsidR="001629CE" w:rsidTr="0052656B">
        <w:tc>
          <w:tcPr>
            <w:tcW w:w="15986" w:type="dxa"/>
            <w:gridSpan w:val="35"/>
            <w:tcBorders>
              <w:bottom w:val="single" w:sz="4" w:space="0" w:color="auto"/>
            </w:tcBorders>
          </w:tcPr>
          <w:p w:rsidR="001629CE" w:rsidRDefault="001629CE" w:rsidP="0052656B">
            <w:pPr>
              <w:keepNext/>
              <w:widowControl w:val="0"/>
              <w:ind w:left="-2" w:firstLine="0"/>
              <w:jc w:val="center"/>
              <w:rPr>
                <w:position w:val="-2"/>
                <w:sz w:val="2"/>
                <w:szCs w:val="2"/>
              </w:rPr>
            </w:pPr>
          </w:p>
        </w:tc>
      </w:tr>
      <w:tr w:rsidR="001629CE" w:rsidTr="0052656B">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Место составления Акта приемки товаров, работ, услуг (ф. 0510452)</w:t>
            </w:r>
          </w:p>
        </w:tc>
      </w:tr>
      <w:tr w:rsidR="001629CE" w:rsidTr="0052656B">
        <w:tc>
          <w:tcPr>
            <w:tcW w:w="661" w:type="dxa"/>
            <w:gridSpan w:val="2"/>
            <w:vMerge/>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p>
        </w:tc>
      </w:tr>
      <w:tr w:rsidR="001629CE" w:rsidTr="0052656B">
        <w:tc>
          <w:tcPr>
            <w:tcW w:w="661" w:type="dxa"/>
            <w:gridSpan w:val="2"/>
            <w:vMerge/>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p>
        </w:tc>
      </w:tr>
      <w:tr w:rsidR="001629CE" w:rsidTr="0052656B">
        <w:tc>
          <w:tcPr>
            <w:tcW w:w="661" w:type="dxa"/>
            <w:gridSpan w:val="2"/>
            <w:tcBorders>
              <w:top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1629CE" w:rsidRDefault="001629CE" w:rsidP="0052656B">
            <w:pPr>
              <w:keepNext/>
              <w:widowControl w:val="0"/>
              <w:jc w:val="center"/>
              <w:rPr>
                <w:position w:val="-2"/>
                <w:sz w:val="12"/>
                <w:szCs w:val="12"/>
              </w:rPr>
            </w:pPr>
            <w:r>
              <w:rPr>
                <w:position w:val="-2"/>
                <w:sz w:val="12"/>
                <w:szCs w:val="12"/>
              </w:rPr>
              <w:t>14</w:t>
            </w:r>
          </w:p>
        </w:tc>
      </w:tr>
      <w:tr w:rsidR="001629CE" w:rsidTr="0052656B">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c>
          <w:tcPr>
            <w:tcW w:w="15986" w:type="dxa"/>
            <w:gridSpan w:val="35"/>
            <w:tcBorders>
              <w:top w:val="single" w:sz="8" w:space="0" w:color="auto"/>
            </w:tcBorders>
          </w:tcPr>
          <w:p w:rsidR="001629CE" w:rsidRDefault="001629CE" w:rsidP="0052656B">
            <w:pPr>
              <w:widowControl w:val="0"/>
              <w:jc w:val="both"/>
              <w:rPr>
                <w:position w:val="-2"/>
                <w:sz w:val="14"/>
                <w:szCs w:val="14"/>
              </w:rPr>
            </w:pPr>
          </w:p>
        </w:tc>
      </w:tr>
      <w:tr w:rsidR="001629CE" w:rsidTr="0052656B">
        <w:tc>
          <w:tcPr>
            <w:tcW w:w="15986" w:type="dxa"/>
            <w:gridSpan w:val="35"/>
            <w:vAlign w:val="center"/>
          </w:tcPr>
          <w:p w:rsidR="001629CE" w:rsidRDefault="001629CE" w:rsidP="0052656B">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1629CE" w:rsidTr="0052656B">
        <w:tc>
          <w:tcPr>
            <w:tcW w:w="15986" w:type="dxa"/>
            <w:gridSpan w:val="35"/>
            <w:tcBorders>
              <w:bottom w:val="single" w:sz="4" w:space="0" w:color="auto"/>
            </w:tcBorders>
          </w:tcPr>
          <w:p w:rsidR="001629CE" w:rsidRDefault="001629CE" w:rsidP="0052656B">
            <w:pPr>
              <w:keepNext/>
              <w:widowControl w:val="0"/>
              <w:ind w:left="-2" w:firstLine="0"/>
              <w:jc w:val="center"/>
              <w:rPr>
                <w:position w:val="-2"/>
                <w:sz w:val="2"/>
                <w:szCs w:val="2"/>
              </w:rPr>
            </w:pPr>
          </w:p>
        </w:tc>
      </w:tr>
      <w:tr w:rsidR="001629CE" w:rsidTr="0052656B">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Условия хранения товара на складе получателя</w:t>
            </w:r>
          </w:p>
        </w:tc>
      </w:tr>
      <w:tr w:rsidR="001629CE" w:rsidTr="0052656B">
        <w:tc>
          <w:tcPr>
            <w:tcW w:w="661" w:type="dxa"/>
            <w:gridSpan w:val="2"/>
            <w:vMerge/>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p>
        </w:tc>
      </w:tr>
      <w:tr w:rsidR="001629CE" w:rsidTr="0052656B">
        <w:tc>
          <w:tcPr>
            <w:tcW w:w="661" w:type="dxa"/>
            <w:gridSpan w:val="2"/>
            <w:tcBorders>
              <w:top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1629CE" w:rsidRDefault="001629CE" w:rsidP="0052656B">
            <w:pPr>
              <w:keepNext/>
              <w:widowControl w:val="0"/>
              <w:jc w:val="center"/>
              <w:rPr>
                <w:position w:val="-2"/>
                <w:sz w:val="12"/>
                <w:szCs w:val="12"/>
              </w:rPr>
            </w:pPr>
            <w:r>
              <w:rPr>
                <w:position w:val="-2"/>
                <w:sz w:val="12"/>
                <w:szCs w:val="12"/>
              </w:rPr>
              <w:t>12</w:t>
            </w:r>
          </w:p>
        </w:tc>
      </w:tr>
      <w:tr w:rsidR="001629CE" w:rsidTr="0052656B">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c>
          <w:tcPr>
            <w:tcW w:w="15986" w:type="dxa"/>
            <w:gridSpan w:val="35"/>
            <w:tcBorders>
              <w:top w:val="single" w:sz="8" w:space="0" w:color="auto"/>
            </w:tcBorders>
          </w:tcPr>
          <w:p w:rsidR="001629CE" w:rsidRDefault="001629CE" w:rsidP="0052656B">
            <w:pPr>
              <w:widowControl w:val="0"/>
              <w:jc w:val="center"/>
              <w:rPr>
                <w:position w:val="-2"/>
                <w:sz w:val="14"/>
                <w:szCs w:val="14"/>
              </w:rPr>
            </w:pPr>
          </w:p>
        </w:tc>
      </w:tr>
      <w:tr w:rsidR="001629CE" w:rsidTr="0052656B">
        <w:trPr>
          <w:trHeight w:val="153"/>
        </w:trPr>
        <w:tc>
          <w:tcPr>
            <w:tcW w:w="2749" w:type="dxa"/>
            <w:gridSpan w:val="8"/>
            <w:vMerge w:val="restart"/>
          </w:tcPr>
          <w:p w:rsidR="001629CE" w:rsidRDefault="001629CE" w:rsidP="0052656B">
            <w:pPr>
              <w:widowControl w:val="0"/>
              <w:rPr>
                <w:position w:val="-2"/>
                <w:sz w:val="14"/>
                <w:szCs w:val="14"/>
              </w:rPr>
            </w:pPr>
            <w:r>
              <w:rPr>
                <w:position w:val="-2"/>
                <w:sz w:val="14"/>
                <w:szCs w:val="14"/>
              </w:rPr>
              <w:t>Представитель поставщика (подрядчика)</w:t>
            </w:r>
          </w:p>
        </w:tc>
        <w:tc>
          <w:tcPr>
            <w:tcW w:w="425" w:type="dxa"/>
            <w:gridSpan w:val="3"/>
          </w:tcPr>
          <w:p w:rsidR="001629CE" w:rsidRDefault="001629CE" w:rsidP="0052656B">
            <w:pPr>
              <w:widowControl w:val="0"/>
              <w:jc w:val="center"/>
              <w:rPr>
                <w:position w:val="-2"/>
                <w:sz w:val="14"/>
                <w:szCs w:val="14"/>
              </w:rPr>
            </w:pPr>
          </w:p>
        </w:tc>
        <w:tc>
          <w:tcPr>
            <w:tcW w:w="5812" w:type="dxa"/>
            <w:gridSpan w:val="11"/>
            <w:tcBorders>
              <w:bottom w:val="single" w:sz="4" w:space="0" w:color="auto"/>
            </w:tcBorders>
          </w:tcPr>
          <w:p w:rsidR="001629CE" w:rsidRDefault="001629CE" w:rsidP="0052656B">
            <w:pPr>
              <w:widowControl w:val="0"/>
              <w:jc w:val="center"/>
              <w:rPr>
                <w:position w:val="-2"/>
                <w:sz w:val="14"/>
                <w:szCs w:val="14"/>
              </w:rPr>
            </w:pPr>
          </w:p>
        </w:tc>
        <w:tc>
          <w:tcPr>
            <w:tcW w:w="283" w:type="dxa"/>
          </w:tcPr>
          <w:p w:rsidR="001629CE" w:rsidRDefault="001629CE" w:rsidP="0052656B">
            <w:pPr>
              <w:widowControl w:val="0"/>
              <w:jc w:val="center"/>
              <w:rPr>
                <w:position w:val="-2"/>
                <w:sz w:val="14"/>
                <w:szCs w:val="14"/>
              </w:rPr>
            </w:pPr>
          </w:p>
        </w:tc>
        <w:tc>
          <w:tcPr>
            <w:tcW w:w="1560" w:type="dxa"/>
            <w:gridSpan w:val="3"/>
            <w:tcBorders>
              <w:bottom w:val="single" w:sz="4" w:space="0" w:color="auto"/>
            </w:tcBorders>
          </w:tcPr>
          <w:p w:rsidR="001629CE" w:rsidRDefault="001629CE" w:rsidP="0052656B">
            <w:pPr>
              <w:widowControl w:val="0"/>
              <w:jc w:val="center"/>
              <w:rPr>
                <w:position w:val="-2"/>
                <w:sz w:val="14"/>
                <w:szCs w:val="14"/>
              </w:rPr>
            </w:pPr>
          </w:p>
        </w:tc>
        <w:tc>
          <w:tcPr>
            <w:tcW w:w="283" w:type="dxa"/>
          </w:tcPr>
          <w:p w:rsidR="001629CE" w:rsidRDefault="001629CE" w:rsidP="0052656B">
            <w:pPr>
              <w:widowControl w:val="0"/>
              <w:jc w:val="center"/>
              <w:rPr>
                <w:position w:val="-2"/>
                <w:sz w:val="14"/>
                <w:szCs w:val="14"/>
              </w:rPr>
            </w:pPr>
          </w:p>
        </w:tc>
        <w:tc>
          <w:tcPr>
            <w:tcW w:w="4536" w:type="dxa"/>
            <w:gridSpan w:val="7"/>
            <w:tcBorders>
              <w:bottom w:val="single" w:sz="4" w:space="0" w:color="auto"/>
            </w:tcBorders>
          </w:tcPr>
          <w:p w:rsidR="001629CE" w:rsidRDefault="001629CE" w:rsidP="0052656B">
            <w:pPr>
              <w:widowControl w:val="0"/>
              <w:jc w:val="center"/>
              <w:rPr>
                <w:position w:val="-2"/>
                <w:sz w:val="14"/>
                <w:szCs w:val="14"/>
              </w:rPr>
            </w:pPr>
          </w:p>
        </w:tc>
        <w:tc>
          <w:tcPr>
            <w:tcW w:w="338" w:type="dxa"/>
          </w:tcPr>
          <w:p w:rsidR="001629CE" w:rsidRDefault="001629CE" w:rsidP="0052656B">
            <w:pPr>
              <w:widowControl w:val="0"/>
              <w:jc w:val="center"/>
              <w:rPr>
                <w:position w:val="-2"/>
                <w:sz w:val="14"/>
                <w:szCs w:val="14"/>
              </w:rPr>
            </w:pPr>
          </w:p>
        </w:tc>
      </w:tr>
      <w:tr w:rsidR="001629CE" w:rsidTr="0052656B">
        <w:tc>
          <w:tcPr>
            <w:tcW w:w="2749" w:type="dxa"/>
            <w:gridSpan w:val="8"/>
            <w:vMerge/>
          </w:tcPr>
          <w:p w:rsidR="001629CE" w:rsidRDefault="001629CE" w:rsidP="0052656B">
            <w:pPr>
              <w:widowControl w:val="0"/>
              <w:jc w:val="center"/>
              <w:rPr>
                <w:position w:val="-2"/>
                <w:sz w:val="14"/>
                <w:szCs w:val="14"/>
              </w:rPr>
            </w:pPr>
          </w:p>
        </w:tc>
        <w:tc>
          <w:tcPr>
            <w:tcW w:w="425" w:type="dxa"/>
            <w:gridSpan w:val="3"/>
          </w:tcPr>
          <w:p w:rsidR="001629CE" w:rsidRDefault="001629CE" w:rsidP="0052656B">
            <w:pPr>
              <w:widowControl w:val="0"/>
              <w:jc w:val="center"/>
              <w:rPr>
                <w:position w:val="-2"/>
                <w:sz w:val="14"/>
                <w:szCs w:val="14"/>
              </w:rPr>
            </w:pPr>
          </w:p>
        </w:tc>
        <w:tc>
          <w:tcPr>
            <w:tcW w:w="5812" w:type="dxa"/>
            <w:gridSpan w:val="11"/>
          </w:tcPr>
          <w:p w:rsidR="001629CE" w:rsidRDefault="001629CE" w:rsidP="0052656B">
            <w:pPr>
              <w:widowControl w:val="0"/>
              <w:jc w:val="center"/>
              <w:rPr>
                <w:position w:val="-2"/>
                <w:sz w:val="14"/>
                <w:szCs w:val="14"/>
              </w:rPr>
            </w:pPr>
            <w:r>
              <w:rPr>
                <w:position w:val="-2"/>
                <w:sz w:val="12"/>
                <w:szCs w:val="12"/>
              </w:rPr>
              <w:t>(должность)</w:t>
            </w:r>
          </w:p>
        </w:tc>
        <w:tc>
          <w:tcPr>
            <w:tcW w:w="283" w:type="dxa"/>
          </w:tcPr>
          <w:p w:rsidR="001629CE" w:rsidRDefault="001629CE" w:rsidP="0052656B">
            <w:pPr>
              <w:widowControl w:val="0"/>
              <w:jc w:val="center"/>
              <w:rPr>
                <w:position w:val="-2"/>
                <w:sz w:val="14"/>
                <w:szCs w:val="14"/>
              </w:rPr>
            </w:pPr>
          </w:p>
        </w:tc>
        <w:tc>
          <w:tcPr>
            <w:tcW w:w="1560" w:type="dxa"/>
            <w:gridSpan w:val="3"/>
          </w:tcPr>
          <w:p w:rsidR="001629CE" w:rsidRDefault="001629CE" w:rsidP="0052656B">
            <w:pPr>
              <w:widowControl w:val="0"/>
              <w:jc w:val="center"/>
              <w:rPr>
                <w:position w:val="-2"/>
                <w:sz w:val="14"/>
                <w:szCs w:val="14"/>
              </w:rPr>
            </w:pPr>
            <w:r>
              <w:rPr>
                <w:position w:val="-2"/>
                <w:sz w:val="12"/>
                <w:szCs w:val="12"/>
              </w:rPr>
              <w:t>(подпись)</w:t>
            </w:r>
          </w:p>
        </w:tc>
        <w:tc>
          <w:tcPr>
            <w:tcW w:w="283" w:type="dxa"/>
          </w:tcPr>
          <w:p w:rsidR="001629CE" w:rsidRDefault="001629CE" w:rsidP="0052656B">
            <w:pPr>
              <w:widowControl w:val="0"/>
              <w:jc w:val="center"/>
              <w:rPr>
                <w:position w:val="-2"/>
                <w:sz w:val="14"/>
                <w:szCs w:val="14"/>
              </w:rPr>
            </w:pPr>
          </w:p>
        </w:tc>
        <w:tc>
          <w:tcPr>
            <w:tcW w:w="4536" w:type="dxa"/>
            <w:gridSpan w:val="7"/>
          </w:tcPr>
          <w:p w:rsidR="001629CE" w:rsidRDefault="001629CE" w:rsidP="0052656B">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52656B">
            <w:pPr>
              <w:widowControl w:val="0"/>
              <w:jc w:val="center"/>
              <w:rPr>
                <w:position w:val="-2"/>
                <w:sz w:val="14"/>
                <w:szCs w:val="14"/>
              </w:rPr>
            </w:pPr>
          </w:p>
        </w:tc>
      </w:tr>
      <w:tr w:rsidR="001629CE" w:rsidTr="0052656B">
        <w:tc>
          <w:tcPr>
            <w:tcW w:w="236" w:type="dxa"/>
            <w:vAlign w:val="bottom"/>
          </w:tcPr>
          <w:p w:rsidR="001629CE" w:rsidRDefault="001629CE" w:rsidP="0052656B">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52656B">
            <w:pPr>
              <w:keepLines/>
              <w:widowControl w:val="0"/>
              <w:jc w:val="center"/>
              <w:rPr>
                <w:position w:val="-2"/>
                <w:sz w:val="14"/>
                <w:szCs w:val="14"/>
              </w:rPr>
            </w:pPr>
          </w:p>
        </w:tc>
        <w:tc>
          <w:tcPr>
            <w:tcW w:w="236" w:type="dxa"/>
            <w:vAlign w:val="bottom"/>
          </w:tcPr>
          <w:p w:rsidR="001629CE" w:rsidRDefault="001629CE" w:rsidP="0052656B">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52656B">
            <w:pPr>
              <w:keepLines/>
              <w:widowControl w:val="0"/>
              <w:jc w:val="center"/>
              <w:rPr>
                <w:position w:val="-2"/>
                <w:sz w:val="14"/>
                <w:szCs w:val="14"/>
              </w:rPr>
            </w:pPr>
          </w:p>
        </w:tc>
        <w:tc>
          <w:tcPr>
            <w:tcW w:w="386" w:type="dxa"/>
            <w:vAlign w:val="bottom"/>
          </w:tcPr>
          <w:p w:rsidR="001629CE" w:rsidRDefault="001629CE" w:rsidP="0052656B">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52656B">
            <w:pPr>
              <w:keepLines/>
              <w:widowControl w:val="0"/>
              <w:jc w:val="both"/>
              <w:rPr>
                <w:position w:val="-2"/>
                <w:sz w:val="14"/>
                <w:szCs w:val="14"/>
              </w:rPr>
            </w:pPr>
          </w:p>
        </w:tc>
        <w:tc>
          <w:tcPr>
            <w:tcW w:w="12924" w:type="dxa"/>
            <w:gridSpan w:val="25"/>
            <w:vAlign w:val="bottom"/>
          </w:tcPr>
          <w:p w:rsidR="001629CE" w:rsidRDefault="001629CE" w:rsidP="0052656B">
            <w:pPr>
              <w:keepLines/>
              <w:widowControl w:val="0"/>
              <w:jc w:val="both"/>
              <w:rPr>
                <w:position w:val="-2"/>
                <w:sz w:val="14"/>
                <w:szCs w:val="14"/>
              </w:rPr>
            </w:pPr>
            <w:r>
              <w:rPr>
                <w:position w:val="-2"/>
                <w:sz w:val="14"/>
                <w:szCs w:val="14"/>
              </w:rPr>
              <w:t>г.</w:t>
            </w:r>
          </w:p>
        </w:tc>
      </w:tr>
      <w:tr w:rsidR="001629CE" w:rsidTr="0052656B">
        <w:tc>
          <w:tcPr>
            <w:tcW w:w="15986" w:type="dxa"/>
            <w:gridSpan w:val="35"/>
          </w:tcPr>
          <w:p w:rsidR="001629CE" w:rsidRDefault="001629CE" w:rsidP="0052656B">
            <w:pPr>
              <w:widowControl w:val="0"/>
              <w:jc w:val="center"/>
              <w:rPr>
                <w:position w:val="-2"/>
                <w:sz w:val="14"/>
                <w:szCs w:val="14"/>
              </w:rPr>
            </w:pPr>
          </w:p>
        </w:tc>
      </w:tr>
      <w:tr w:rsidR="001629CE" w:rsidTr="0052656B">
        <w:tc>
          <w:tcPr>
            <w:tcW w:w="2749" w:type="dxa"/>
            <w:gridSpan w:val="8"/>
            <w:vMerge w:val="restart"/>
          </w:tcPr>
          <w:p w:rsidR="001629CE" w:rsidRDefault="001629CE" w:rsidP="0052656B">
            <w:pPr>
              <w:widowControl w:val="0"/>
              <w:jc w:val="both"/>
              <w:rPr>
                <w:position w:val="-2"/>
                <w:sz w:val="14"/>
                <w:szCs w:val="14"/>
              </w:rPr>
            </w:pPr>
            <w:r>
              <w:rPr>
                <w:position w:val="-2"/>
                <w:sz w:val="14"/>
                <w:szCs w:val="14"/>
              </w:rPr>
              <w:t>Товары, работы, услуги приняты</w:t>
            </w:r>
          </w:p>
        </w:tc>
        <w:tc>
          <w:tcPr>
            <w:tcW w:w="425" w:type="dxa"/>
            <w:gridSpan w:val="3"/>
          </w:tcPr>
          <w:p w:rsidR="001629CE" w:rsidRDefault="001629CE" w:rsidP="0052656B">
            <w:pPr>
              <w:widowControl w:val="0"/>
              <w:jc w:val="center"/>
              <w:rPr>
                <w:position w:val="-2"/>
                <w:sz w:val="14"/>
                <w:szCs w:val="14"/>
              </w:rPr>
            </w:pPr>
          </w:p>
        </w:tc>
        <w:tc>
          <w:tcPr>
            <w:tcW w:w="5812" w:type="dxa"/>
            <w:gridSpan w:val="11"/>
            <w:tcBorders>
              <w:bottom w:val="single" w:sz="4" w:space="0" w:color="auto"/>
            </w:tcBorders>
          </w:tcPr>
          <w:p w:rsidR="001629CE" w:rsidRDefault="001629CE" w:rsidP="0052656B">
            <w:pPr>
              <w:widowControl w:val="0"/>
              <w:jc w:val="center"/>
              <w:rPr>
                <w:position w:val="-2"/>
                <w:sz w:val="14"/>
                <w:szCs w:val="14"/>
              </w:rPr>
            </w:pPr>
          </w:p>
        </w:tc>
        <w:tc>
          <w:tcPr>
            <w:tcW w:w="283" w:type="dxa"/>
          </w:tcPr>
          <w:p w:rsidR="001629CE" w:rsidRDefault="001629CE" w:rsidP="0052656B">
            <w:pPr>
              <w:widowControl w:val="0"/>
              <w:jc w:val="center"/>
              <w:rPr>
                <w:position w:val="-2"/>
                <w:sz w:val="14"/>
                <w:szCs w:val="14"/>
              </w:rPr>
            </w:pPr>
          </w:p>
        </w:tc>
        <w:tc>
          <w:tcPr>
            <w:tcW w:w="1560" w:type="dxa"/>
            <w:gridSpan w:val="3"/>
            <w:tcBorders>
              <w:bottom w:val="single" w:sz="4" w:space="0" w:color="auto"/>
            </w:tcBorders>
          </w:tcPr>
          <w:p w:rsidR="001629CE" w:rsidRDefault="001629CE" w:rsidP="0052656B">
            <w:pPr>
              <w:widowControl w:val="0"/>
              <w:jc w:val="center"/>
              <w:rPr>
                <w:position w:val="-2"/>
                <w:sz w:val="14"/>
                <w:szCs w:val="14"/>
              </w:rPr>
            </w:pPr>
          </w:p>
        </w:tc>
        <w:tc>
          <w:tcPr>
            <w:tcW w:w="283" w:type="dxa"/>
          </w:tcPr>
          <w:p w:rsidR="001629CE" w:rsidRDefault="001629CE" w:rsidP="0052656B">
            <w:pPr>
              <w:widowControl w:val="0"/>
              <w:jc w:val="center"/>
              <w:rPr>
                <w:position w:val="-2"/>
                <w:sz w:val="14"/>
                <w:szCs w:val="14"/>
              </w:rPr>
            </w:pPr>
          </w:p>
        </w:tc>
        <w:tc>
          <w:tcPr>
            <w:tcW w:w="4536" w:type="dxa"/>
            <w:gridSpan w:val="7"/>
            <w:tcBorders>
              <w:bottom w:val="single" w:sz="4" w:space="0" w:color="auto"/>
            </w:tcBorders>
          </w:tcPr>
          <w:p w:rsidR="001629CE" w:rsidRDefault="001629CE" w:rsidP="0052656B">
            <w:pPr>
              <w:widowControl w:val="0"/>
              <w:jc w:val="center"/>
              <w:rPr>
                <w:position w:val="-2"/>
                <w:sz w:val="14"/>
                <w:szCs w:val="14"/>
              </w:rPr>
            </w:pPr>
          </w:p>
        </w:tc>
        <w:tc>
          <w:tcPr>
            <w:tcW w:w="338" w:type="dxa"/>
          </w:tcPr>
          <w:p w:rsidR="001629CE" w:rsidRDefault="001629CE" w:rsidP="0052656B">
            <w:pPr>
              <w:widowControl w:val="0"/>
              <w:jc w:val="center"/>
              <w:rPr>
                <w:position w:val="-2"/>
                <w:sz w:val="14"/>
                <w:szCs w:val="14"/>
              </w:rPr>
            </w:pPr>
          </w:p>
        </w:tc>
      </w:tr>
      <w:tr w:rsidR="001629CE" w:rsidTr="0052656B">
        <w:tc>
          <w:tcPr>
            <w:tcW w:w="2749" w:type="dxa"/>
            <w:gridSpan w:val="8"/>
            <w:vMerge/>
          </w:tcPr>
          <w:p w:rsidR="001629CE" w:rsidRDefault="001629CE" w:rsidP="0052656B">
            <w:pPr>
              <w:widowControl w:val="0"/>
              <w:jc w:val="center"/>
              <w:rPr>
                <w:position w:val="-2"/>
                <w:sz w:val="14"/>
                <w:szCs w:val="14"/>
              </w:rPr>
            </w:pPr>
          </w:p>
        </w:tc>
        <w:tc>
          <w:tcPr>
            <w:tcW w:w="425" w:type="dxa"/>
            <w:gridSpan w:val="3"/>
          </w:tcPr>
          <w:p w:rsidR="001629CE" w:rsidRDefault="001629CE" w:rsidP="0052656B">
            <w:pPr>
              <w:widowControl w:val="0"/>
              <w:jc w:val="center"/>
              <w:rPr>
                <w:position w:val="-2"/>
                <w:sz w:val="14"/>
                <w:szCs w:val="14"/>
              </w:rPr>
            </w:pPr>
          </w:p>
        </w:tc>
        <w:tc>
          <w:tcPr>
            <w:tcW w:w="5812" w:type="dxa"/>
            <w:gridSpan w:val="11"/>
          </w:tcPr>
          <w:p w:rsidR="001629CE" w:rsidRDefault="001629CE" w:rsidP="0052656B">
            <w:pPr>
              <w:widowControl w:val="0"/>
              <w:jc w:val="center"/>
              <w:rPr>
                <w:position w:val="-2"/>
                <w:sz w:val="14"/>
                <w:szCs w:val="14"/>
              </w:rPr>
            </w:pPr>
            <w:r>
              <w:rPr>
                <w:position w:val="-2"/>
                <w:sz w:val="12"/>
                <w:szCs w:val="12"/>
              </w:rPr>
              <w:t>(должность)</w:t>
            </w:r>
          </w:p>
        </w:tc>
        <w:tc>
          <w:tcPr>
            <w:tcW w:w="283" w:type="dxa"/>
          </w:tcPr>
          <w:p w:rsidR="001629CE" w:rsidRDefault="001629CE" w:rsidP="0052656B">
            <w:pPr>
              <w:widowControl w:val="0"/>
              <w:jc w:val="center"/>
              <w:rPr>
                <w:position w:val="-2"/>
                <w:sz w:val="14"/>
                <w:szCs w:val="14"/>
              </w:rPr>
            </w:pPr>
          </w:p>
        </w:tc>
        <w:tc>
          <w:tcPr>
            <w:tcW w:w="1560" w:type="dxa"/>
            <w:gridSpan w:val="3"/>
          </w:tcPr>
          <w:p w:rsidR="001629CE" w:rsidRDefault="001629CE" w:rsidP="0052656B">
            <w:pPr>
              <w:widowControl w:val="0"/>
              <w:jc w:val="center"/>
              <w:rPr>
                <w:position w:val="-2"/>
                <w:sz w:val="14"/>
                <w:szCs w:val="14"/>
              </w:rPr>
            </w:pPr>
            <w:r>
              <w:rPr>
                <w:position w:val="-2"/>
                <w:sz w:val="12"/>
                <w:szCs w:val="12"/>
              </w:rPr>
              <w:t>(подпись)</w:t>
            </w:r>
          </w:p>
        </w:tc>
        <w:tc>
          <w:tcPr>
            <w:tcW w:w="283" w:type="dxa"/>
          </w:tcPr>
          <w:p w:rsidR="001629CE" w:rsidRDefault="001629CE" w:rsidP="0052656B">
            <w:pPr>
              <w:widowControl w:val="0"/>
              <w:jc w:val="center"/>
              <w:rPr>
                <w:position w:val="-2"/>
                <w:sz w:val="14"/>
                <w:szCs w:val="14"/>
              </w:rPr>
            </w:pPr>
          </w:p>
        </w:tc>
        <w:tc>
          <w:tcPr>
            <w:tcW w:w="4536" w:type="dxa"/>
            <w:gridSpan w:val="7"/>
          </w:tcPr>
          <w:p w:rsidR="001629CE" w:rsidRDefault="001629CE" w:rsidP="0052656B">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52656B">
            <w:pPr>
              <w:widowControl w:val="0"/>
              <w:jc w:val="center"/>
              <w:rPr>
                <w:position w:val="-2"/>
                <w:sz w:val="14"/>
                <w:szCs w:val="14"/>
              </w:rPr>
            </w:pPr>
          </w:p>
        </w:tc>
      </w:tr>
      <w:tr w:rsidR="001629CE" w:rsidTr="0052656B">
        <w:tc>
          <w:tcPr>
            <w:tcW w:w="236" w:type="dxa"/>
            <w:vAlign w:val="bottom"/>
          </w:tcPr>
          <w:p w:rsidR="001629CE" w:rsidRDefault="001629CE" w:rsidP="0052656B">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52656B">
            <w:pPr>
              <w:keepLines/>
              <w:widowControl w:val="0"/>
              <w:jc w:val="center"/>
              <w:rPr>
                <w:position w:val="-2"/>
                <w:sz w:val="14"/>
                <w:szCs w:val="14"/>
              </w:rPr>
            </w:pPr>
          </w:p>
        </w:tc>
        <w:tc>
          <w:tcPr>
            <w:tcW w:w="236" w:type="dxa"/>
            <w:vAlign w:val="bottom"/>
          </w:tcPr>
          <w:p w:rsidR="001629CE" w:rsidRDefault="001629CE" w:rsidP="0052656B">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52656B">
            <w:pPr>
              <w:keepLines/>
              <w:widowControl w:val="0"/>
              <w:jc w:val="center"/>
              <w:rPr>
                <w:position w:val="-2"/>
                <w:sz w:val="14"/>
                <w:szCs w:val="14"/>
              </w:rPr>
            </w:pPr>
          </w:p>
        </w:tc>
        <w:tc>
          <w:tcPr>
            <w:tcW w:w="386" w:type="dxa"/>
            <w:vAlign w:val="bottom"/>
          </w:tcPr>
          <w:p w:rsidR="001629CE" w:rsidRDefault="001629CE" w:rsidP="0052656B">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52656B">
            <w:pPr>
              <w:keepLines/>
              <w:widowControl w:val="0"/>
              <w:jc w:val="both"/>
              <w:rPr>
                <w:position w:val="-2"/>
                <w:sz w:val="14"/>
                <w:szCs w:val="14"/>
              </w:rPr>
            </w:pPr>
          </w:p>
        </w:tc>
        <w:tc>
          <w:tcPr>
            <w:tcW w:w="12924" w:type="dxa"/>
            <w:gridSpan w:val="25"/>
            <w:vAlign w:val="bottom"/>
          </w:tcPr>
          <w:p w:rsidR="001629CE" w:rsidRDefault="001629CE" w:rsidP="0052656B">
            <w:pPr>
              <w:keepLines/>
              <w:widowControl w:val="0"/>
              <w:jc w:val="both"/>
              <w:rPr>
                <w:position w:val="-2"/>
                <w:sz w:val="14"/>
                <w:szCs w:val="14"/>
              </w:rPr>
            </w:pPr>
            <w:r>
              <w:rPr>
                <w:position w:val="-2"/>
                <w:sz w:val="14"/>
                <w:szCs w:val="14"/>
              </w:rPr>
              <w:t>г.</w:t>
            </w:r>
          </w:p>
        </w:tc>
      </w:tr>
      <w:tr w:rsidR="001629CE" w:rsidTr="0052656B">
        <w:tc>
          <w:tcPr>
            <w:tcW w:w="15986" w:type="dxa"/>
            <w:gridSpan w:val="35"/>
            <w:vAlign w:val="center"/>
          </w:tcPr>
          <w:p w:rsidR="001629CE" w:rsidRDefault="001629CE" w:rsidP="0052656B">
            <w:pPr>
              <w:widowControl w:val="0"/>
              <w:jc w:val="both"/>
              <w:rPr>
                <w:position w:val="-2"/>
                <w:sz w:val="14"/>
                <w:szCs w:val="14"/>
              </w:rPr>
            </w:pPr>
          </w:p>
        </w:tc>
      </w:tr>
    </w:tbl>
    <w:p w:rsidR="001629CE" w:rsidRDefault="001629CE" w:rsidP="001629CE">
      <w:pPr>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1629CE" w:rsidTr="0052656B">
        <w:tc>
          <w:tcPr>
            <w:tcW w:w="14456" w:type="dxa"/>
            <w:gridSpan w:val="16"/>
          </w:tcPr>
          <w:p w:rsidR="001629CE" w:rsidRDefault="001629CE" w:rsidP="0052656B">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1629CE" w:rsidRDefault="001629CE" w:rsidP="0052656B">
            <w:pPr>
              <w:keepNext/>
              <w:widowControl w:val="0"/>
              <w:jc w:val="center"/>
              <w:rPr>
                <w:position w:val="-2"/>
                <w:sz w:val="14"/>
                <w:szCs w:val="14"/>
              </w:rPr>
            </w:pPr>
          </w:p>
        </w:tc>
      </w:tr>
      <w:tr w:rsidR="001629CE" w:rsidTr="0052656B">
        <w:tc>
          <w:tcPr>
            <w:tcW w:w="15933" w:type="dxa"/>
            <w:gridSpan w:val="18"/>
            <w:tcBorders>
              <w:bottom w:val="single" w:sz="4" w:space="0" w:color="auto"/>
            </w:tcBorders>
            <w:vAlign w:val="center"/>
          </w:tcPr>
          <w:p w:rsidR="001629CE" w:rsidRDefault="001629CE" w:rsidP="0052656B">
            <w:pPr>
              <w:keepNext/>
              <w:widowControl w:val="0"/>
              <w:ind w:left="-2" w:firstLine="0"/>
              <w:jc w:val="center"/>
              <w:rPr>
                <w:position w:val="-2"/>
                <w:sz w:val="2"/>
                <w:szCs w:val="2"/>
              </w:rPr>
            </w:pPr>
          </w:p>
        </w:tc>
      </w:tr>
      <w:tr w:rsidR="001629CE" w:rsidTr="0052656B">
        <w:trPr>
          <w:trHeight w:val="227"/>
        </w:trPr>
        <w:tc>
          <w:tcPr>
            <w:tcW w:w="13887" w:type="dxa"/>
            <w:gridSpan w:val="15"/>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Отклонение по количеству (объему)</w:t>
            </w:r>
          </w:p>
        </w:tc>
      </w:tr>
      <w:tr w:rsidR="001629CE" w:rsidTr="0052656B">
        <w:tc>
          <w:tcPr>
            <w:tcW w:w="604" w:type="dxa"/>
            <w:vMerge w:val="restart"/>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сумма НДС, предъявляемая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1629CE" w:rsidRDefault="001629CE" w:rsidP="0052656B">
            <w:pPr>
              <w:keepNext/>
              <w:widowControl w:val="0"/>
              <w:jc w:val="center"/>
              <w:rPr>
                <w:position w:val="-2"/>
                <w:sz w:val="14"/>
                <w:szCs w:val="14"/>
              </w:rPr>
            </w:pPr>
          </w:p>
        </w:tc>
      </w:tr>
      <w:tr w:rsidR="001629CE" w:rsidTr="0052656B">
        <w:trPr>
          <w:trHeight w:val="1825"/>
        </w:trPr>
        <w:tc>
          <w:tcPr>
            <w:tcW w:w="604" w:type="dxa"/>
            <w:vMerge/>
            <w:tcBorders>
              <w:top w:val="single" w:sz="4" w:space="0" w:color="auto"/>
              <w:bottom w:val="single" w:sz="4" w:space="0" w:color="auto"/>
              <w:right w:val="single" w:sz="4" w:space="0" w:color="auto"/>
            </w:tcBorders>
          </w:tcPr>
          <w:p w:rsidR="001629CE" w:rsidRDefault="001629CE" w:rsidP="0052656B">
            <w:pPr>
              <w:keepNext/>
              <w:widowControl w:val="0"/>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623" w:type="dxa"/>
            <w:vMerge/>
            <w:tcBorders>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p>
        </w:tc>
      </w:tr>
      <w:tr w:rsidR="001629CE" w:rsidTr="0052656B">
        <w:tc>
          <w:tcPr>
            <w:tcW w:w="604" w:type="dxa"/>
            <w:tcBorders>
              <w:top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1629CE" w:rsidRDefault="001629CE" w:rsidP="0052656B">
            <w:pPr>
              <w:widowControl w:val="0"/>
              <w:jc w:val="center"/>
              <w:rPr>
                <w:position w:val="-2"/>
                <w:sz w:val="12"/>
                <w:szCs w:val="12"/>
              </w:rPr>
            </w:pPr>
            <w:r>
              <w:rPr>
                <w:position w:val="-2"/>
                <w:sz w:val="12"/>
                <w:szCs w:val="12"/>
              </w:rPr>
              <w:t>18</w:t>
            </w:r>
          </w:p>
        </w:tc>
      </w:tr>
      <w:tr w:rsidR="001629CE" w:rsidTr="0052656B">
        <w:tc>
          <w:tcPr>
            <w:tcW w:w="604" w:type="dxa"/>
            <w:tcBorders>
              <w:top w:val="single" w:sz="8" w:space="0" w:color="auto"/>
              <w:left w:val="single" w:sz="8"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c>
          <w:tcPr>
            <w:tcW w:w="10848" w:type="dxa"/>
            <w:gridSpan w:val="12"/>
            <w:tcBorders>
              <w:top w:val="single" w:sz="8" w:space="0" w:color="auto"/>
              <w:right w:val="single" w:sz="8" w:space="0" w:color="auto"/>
            </w:tcBorders>
            <w:vAlign w:val="center"/>
          </w:tcPr>
          <w:p w:rsidR="001629CE" w:rsidRDefault="001629CE" w:rsidP="0052656B">
            <w:pPr>
              <w:keepLines/>
              <w:widowControl w:val="0"/>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1629CE" w:rsidRDefault="001629CE" w:rsidP="0052656B">
            <w:pPr>
              <w:keepLines/>
              <w:widowControl w:val="0"/>
              <w:jc w:val="center"/>
              <w:rPr>
                <w:position w:val="-2"/>
                <w:sz w:val="14"/>
                <w:szCs w:val="14"/>
              </w:rPr>
            </w:pPr>
          </w:p>
        </w:tc>
        <w:tc>
          <w:tcPr>
            <w:tcW w:w="4231" w:type="dxa"/>
            <w:gridSpan w:val="5"/>
            <w:tcBorders>
              <w:top w:val="single" w:sz="8" w:space="0" w:color="auto"/>
              <w:left w:val="single" w:sz="8" w:space="0" w:color="auto"/>
            </w:tcBorders>
            <w:vAlign w:val="center"/>
          </w:tcPr>
          <w:p w:rsidR="001629CE" w:rsidRDefault="001629CE" w:rsidP="0052656B">
            <w:pPr>
              <w:keepLines/>
              <w:widowControl w:val="0"/>
              <w:jc w:val="center"/>
              <w:rPr>
                <w:position w:val="-2"/>
                <w:sz w:val="14"/>
                <w:szCs w:val="14"/>
              </w:rPr>
            </w:pPr>
          </w:p>
        </w:tc>
      </w:tr>
      <w:tr w:rsidR="001629CE" w:rsidTr="0052656B">
        <w:tc>
          <w:tcPr>
            <w:tcW w:w="15933" w:type="dxa"/>
            <w:gridSpan w:val="18"/>
            <w:vAlign w:val="center"/>
          </w:tcPr>
          <w:p w:rsidR="001629CE" w:rsidRDefault="001629CE" w:rsidP="0052656B">
            <w:pPr>
              <w:widowControl w:val="0"/>
              <w:jc w:val="both"/>
              <w:rPr>
                <w:position w:val="-2"/>
                <w:sz w:val="14"/>
                <w:szCs w:val="14"/>
              </w:rPr>
            </w:pPr>
          </w:p>
        </w:tc>
      </w:tr>
    </w:tbl>
    <w:p w:rsidR="001629CE" w:rsidRDefault="001629CE" w:rsidP="001629CE">
      <w:pPr>
        <w:rPr>
          <w:position w:val="-2"/>
          <w:sz w:val="14"/>
          <w:szCs w:val="14"/>
        </w:rPr>
      </w:pPr>
    </w:p>
    <w:tbl>
      <w:tblPr>
        <w:tblW w:w="15971" w:type="dxa"/>
        <w:tblInd w:w="23" w:type="dxa"/>
        <w:tblLayout w:type="fixed"/>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1629CE" w:rsidTr="0052656B">
        <w:trPr>
          <w:gridAfter w:val="1"/>
          <w:wAfter w:w="20" w:type="dxa"/>
        </w:trPr>
        <w:tc>
          <w:tcPr>
            <w:tcW w:w="15951" w:type="dxa"/>
            <w:gridSpan w:val="52"/>
            <w:vAlign w:val="center"/>
          </w:tcPr>
          <w:p w:rsidR="001629CE" w:rsidRDefault="001629CE" w:rsidP="0052656B">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1629CE" w:rsidTr="0052656B">
        <w:trPr>
          <w:gridAfter w:val="1"/>
          <w:wAfter w:w="20" w:type="dxa"/>
        </w:trPr>
        <w:tc>
          <w:tcPr>
            <w:tcW w:w="15951" w:type="dxa"/>
            <w:gridSpan w:val="52"/>
            <w:tcBorders>
              <w:bottom w:val="single" w:sz="4" w:space="0" w:color="auto"/>
            </w:tcBorders>
            <w:vAlign w:val="center"/>
          </w:tcPr>
          <w:p w:rsidR="001629CE" w:rsidRDefault="001629CE" w:rsidP="0052656B">
            <w:pPr>
              <w:keepNext/>
              <w:widowControl w:val="0"/>
              <w:ind w:left="-2" w:firstLine="0"/>
              <w:jc w:val="both"/>
              <w:rPr>
                <w:b/>
                <w:bCs/>
                <w:position w:val="-2"/>
                <w:sz w:val="2"/>
                <w:szCs w:val="2"/>
              </w:rPr>
            </w:pPr>
          </w:p>
        </w:tc>
      </w:tr>
      <w:tr w:rsidR="001629CE" w:rsidTr="0052656B">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 том числе отклонения по качеству</w:t>
            </w:r>
          </w:p>
        </w:tc>
      </w:tr>
      <w:tr w:rsidR="001629CE" w:rsidTr="0052656B">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52656B">
            <w:pPr>
              <w:keepNext/>
              <w:widowControl w:val="0"/>
              <w:jc w:val="center"/>
              <w:rPr>
                <w:position w:val="-2"/>
                <w:sz w:val="14"/>
                <w:szCs w:val="14"/>
              </w:rPr>
            </w:pPr>
          </w:p>
        </w:tc>
        <w:tc>
          <w:tcPr>
            <w:tcW w:w="982" w:type="dxa"/>
            <w:gridSpan w:val="6"/>
            <w:vMerge/>
            <w:tcBorders>
              <w:left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275" w:type="dxa"/>
            <w:gridSpan w:val="6"/>
            <w:vMerge/>
            <w:tcBorders>
              <w:left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прочее</w:t>
            </w:r>
          </w:p>
        </w:tc>
      </w:tr>
      <w:tr w:rsidR="001629CE" w:rsidTr="0052656B">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52656B">
            <w:pPr>
              <w:keepNext/>
              <w:widowControl w:val="0"/>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p>
        </w:tc>
      </w:tr>
      <w:tr w:rsidR="001629CE" w:rsidTr="0052656B">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52656B">
            <w:pPr>
              <w:keepLines/>
              <w:widowControl w:val="0"/>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1629CE" w:rsidRDefault="001629CE" w:rsidP="0052656B">
            <w:pPr>
              <w:keepLines/>
              <w:widowControl w:val="0"/>
              <w:jc w:val="center"/>
              <w:rPr>
                <w:position w:val="-2"/>
                <w:sz w:val="12"/>
                <w:szCs w:val="12"/>
              </w:rPr>
            </w:pPr>
            <w:r>
              <w:rPr>
                <w:position w:val="-2"/>
                <w:sz w:val="12"/>
                <w:szCs w:val="12"/>
              </w:rPr>
              <w:t>16</w:t>
            </w:r>
          </w:p>
        </w:tc>
      </w:tr>
      <w:tr w:rsidR="001629CE" w:rsidTr="0052656B">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52656B">
            <w:pPr>
              <w:widowControl w:val="0"/>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52656B">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Pr>
        <w:tc>
          <w:tcPr>
            <w:tcW w:w="3756" w:type="dxa"/>
            <w:gridSpan w:val="17"/>
            <w:tcBorders>
              <w:top w:val="single" w:sz="8" w:space="0" w:color="auto"/>
              <w:right w:val="single" w:sz="8" w:space="0" w:color="auto"/>
            </w:tcBorders>
            <w:vAlign w:val="center"/>
          </w:tcPr>
          <w:p w:rsidR="001629CE" w:rsidRDefault="001629CE" w:rsidP="0052656B">
            <w:pPr>
              <w:keepLines/>
              <w:widowControl w:val="0"/>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1629CE" w:rsidRDefault="001629CE" w:rsidP="0052656B">
            <w:pPr>
              <w:keepLines/>
              <w:widowControl w:val="0"/>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1629CE" w:rsidRDefault="001629CE" w:rsidP="0052656B">
            <w:pPr>
              <w:keepLines/>
              <w:widowControl w:val="0"/>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1629CE" w:rsidRDefault="001629CE" w:rsidP="0052656B">
            <w:pPr>
              <w:keepLines/>
              <w:widowControl w:val="0"/>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1629CE" w:rsidRDefault="001629CE" w:rsidP="0052656B">
            <w:pPr>
              <w:keepLines/>
              <w:widowControl w:val="0"/>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52656B">
            <w:pPr>
              <w:keepLines/>
              <w:widowControl w:val="0"/>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1629CE" w:rsidRDefault="001629CE" w:rsidP="0052656B">
            <w:pPr>
              <w:keepLines/>
              <w:widowControl w:val="0"/>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52656B">
            <w:pPr>
              <w:keepLines/>
              <w:widowControl w:val="0"/>
              <w:jc w:val="center"/>
              <w:rPr>
                <w:position w:val="-2"/>
                <w:sz w:val="14"/>
                <w:szCs w:val="14"/>
              </w:rPr>
            </w:pPr>
          </w:p>
        </w:tc>
        <w:tc>
          <w:tcPr>
            <w:tcW w:w="5675" w:type="dxa"/>
            <w:gridSpan w:val="18"/>
            <w:tcBorders>
              <w:top w:val="single" w:sz="8" w:space="0" w:color="auto"/>
              <w:left w:val="single" w:sz="8" w:space="0" w:color="auto"/>
            </w:tcBorders>
            <w:vAlign w:val="center"/>
          </w:tcPr>
          <w:p w:rsidR="001629CE" w:rsidRDefault="001629CE" w:rsidP="0052656B">
            <w:pPr>
              <w:keepLines/>
              <w:widowControl w:val="0"/>
              <w:jc w:val="center"/>
              <w:rPr>
                <w:position w:val="-2"/>
                <w:sz w:val="14"/>
                <w:szCs w:val="14"/>
              </w:rPr>
            </w:pPr>
          </w:p>
        </w:tc>
      </w:tr>
      <w:tr w:rsidR="001629CE" w:rsidTr="0052656B">
        <w:trPr>
          <w:gridAfter w:val="1"/>
          <w:wAfter w:w="20" w:type="dxa"/>
        </w:trPr>
        <w:tc>
          <w:tcPr>
            <w:tcW w:w="14392" w:type="dxa"/>
            <w:gridSpan w:val="47"/>
            <w:vAlign w:val="bottom"/>
          </w:tcPr>
          <w:p w:rsidR="001629CE" w:rsidRDefault="001629CE" w:rsidP="0052656B">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1629CE" w:rsidRDefault="001629CE" w:rsidP="0052656B">
            <w:pPr>
              <w:keepNext/>
              <w:widowControl w:val="0"/>
              <w:jc w:val="both"/>
              <w:rPr>
                <w:b/>
                <w:bCs/>
                <w:position w:val="-2"/>
                <w:sz w:val="14"/>
                <w:szCs w:val="14"/>
              </w:rPr>
            </w:pPr>
            <w:r>
              <w:rPr>
                <w:position w:val="-2"/>
                <w:sz w:val="14"/>
                <w:szCs w:val="14"/>
              </w:rPr>
              <w:t>Форма 0510452 с. 3</w:t>
            </w:r>
          </w:p>
        </w:tc>
      </w:tr>
      <w:tr w:rsidR="001629CE" w:rsidTr="0052656B">
        <w:trPr>
          <w:gridAfter w:val="1"/>
          <w:wAfter w:w="20" w:type="dxa"/>
        </w:trPr>
        <w:tc>
          <w:tcPr>
            <w:tcW w:w="15951" w:type="dxa"/>
            <w:gridSpan w:val="52"/>
            <w:vAlign w:val="bottom"/>
          </w:tcPr>
          <w:p w:rsidR="001629CE" w:rsidRDefault="001629CE" w:rsidP="0052656B">
            <w:pPr>
              <w:keepNext/>
              <w:widowControl w:val="0"/>
              <w:rPr>
                <w:position w:val="-2"/>
                <w:sz w:val="14"/>
                <w:szCs w:val="14"/>
              </w:rPr>
            </w:pPr>
            <w:r>
              <w:rPr>
                <w:b/>
                <w:bCs/>
                <w:position w:val="-2"/>
                <w:sz w:val="14"/>
                <w:szCs w:val="14"/>
              </w:rPr>
              <w:t>6.1. Строительно-монтажные работы</w:t>
            </w:r>
          </w:p>
        </w:tc>
      </w:tr>
      <w:tr w:rsidR="001629CE" w:rsidTr="0052656B">
        <w:trPr>
          <w:gridAfter w:val="1"/>
          <w:wAfter w:w="20" w:type="dxa"/>
        </w:trPr>
        <w:tc>
          <w:tcPr>
            <w:tcW w:w="12266" w:type="dxa"/>
            <w:gridSpan w:val="40"/>
            <w:tcBorders>
              <w:right w:val="single" w:sz="8" w:space="0" w:color="auto"/>
            </w:tcBorders>
            <w:vAlign w:val="center"/>
          </w:tcPr>
          <w:p w:rsidR="001629CE" w:rsidRPr="00123585" w:rsidRDefault="001629CE" w:rsidP="0052656B">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1629CE" w:rsidRDefault="001629CE" w:rsidP="0052656B">
            <w:pPr>
              <w:widowControl w:val="0"/>
              <w:jc w:val="center"/>
              <w:rPr>
                <w:position w:val="-2"/>
                <w:sz w:val="14"/>
                <w:szCs w:val="14"/>
              </w:rPr>
            </w:pPr>
            <w:r>
              <w:rPr>
                <w:position w:val="-2"/>
                <w:sz w:val="14"/>
                <w:szCs w:val="14"/>
              </w:rPr>
              <w:t>Отчетный период</w:t>
            </w:r>
          </w:p>
        </w:tc>
      </w:tr>
      <w:tr w:rsidR="001629CE" w:rsidTr="0052656B">
        <w:trPr>
          <w:gridAfter w:val="1"/>
          <w:wAfter w:w="20" w:type="dxa"/>
        </w:trPr>
        <w:tc>
          <w:tcPr>
            <w:tcW w:w="12266" w:type="dxa"/>
            <w:gridSpan w:val="40"/>
            <w:tcBorders>
              <w:right w:val="single" w:sz="8" w:space="0" w:color="auto"/>
            </w:tcBorders>
            <w:vAlign w:val="center"/>
          </w:tcPr>
          <w:p w:rsidR="001629CE" w:rsidRPr="00123585" w:rsidRDefault="001629CE" w:rsidP="0052656B">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1629CE" w:rsidRPr="003E3248" w:rsidRDefault="001629CE" w:rsidP="0052656B">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r>
              <w:rPr>
                <w:position w:val="-2"/>
                <w:sz w:val="14"/>
                <w:szCs w:val="14"/>
              </w:rPr>
              <w:t>по</w:t>
            </w:r>
          </w:p>
        </w:tc>
      </w:tr>
      <w:tr w:rsidR="001629CE" w:rsidTr="0052656B">
        <w:trPr>
          <w:gridAfter w:val="1"/>
          <w:wAfter w:w="20" w:type="dxa"/>
        </w:trPr>
        <w:tc>
          <w:tcPr>
            <w:tcW w:w="12266" w:type="dxa"/>
            <w:gridSpan w:val="40"/>
            <w:tcBorders>
              <w:right w:val="single" w:sz="8" w:space="0" w:color="auto"/>
            </w:tcBorders>
            <w:vAlign w:val="center"/>
          </w:tcPr>
          <w:p w:rsidR="001629CE" w:rsidRPr="00123585" w:rsidRDefault="001629CE" w:rsidP="0052656B">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52656B">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Pr>
        <w:tc>
          <w:tcPr>
            <w:tcW w:w="1067" w:type="dxa"/>
            <w:gridSpan w:val="7"/>
            <w:vAlign w:val="bottom"/>
          </w:tcPr>
          <w:p w:rsidR="001629CE" w:rsidRPr="00123585" w:rsidRDefault="001629CE" w:rsidP="0052656B">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1629CE" w:rsidRPr="00123585" w:rsidRDefault="001629CE" w:rsidP="0052656B">
            <w:pPr>
              <w:widowControl w:val="0"/>
              <w:rPr>
                <w:bCs/>
                <w:position w:val="-2"/>
                <w:sz w:val="14"/>
                <w:szCs w:val="14"/>
              </w:rPr>
            </w:pPr>
          </w:p>
        </w:tc>
        <w:tc>
          <w:tcPr>
            <w:tcW w:w="4115" w:type="dxa"/>
            <w:gridSpan w:val="14"/>
            <w:vAlign w:val="bottom"/>
          </w:tcPr>
          <w:p w:rsidR="001629CE" w:rsidRDefault="001629CE" w:rsidP="0052656B">
            <w:pPr>
              <w:widowControl w:val="0"/>
              <w:rPr>
                <w:position w:val="-2"/>
                <w:sz w:val="14"/>
                <w:szCs w:val="14"/>
              </w:rPr>
            </w:pPr>
          </w:p>
        </w:tc>
      </w:tr>
      <w:tr w:rsidR="001629CE" w:rsidTr="0052656B">
        <w:trPr>
          <w:gridAfter w:val="1"/>
          <w:wAfter w:w="20" w:type="dxa"/>
        </w:trPr>
        <w:tc>
          <w:tcPr>
            <w:tcW w:w="1067" w:type="dxa"/>
            <w:gridSpan w:val="7"/>
            <w:vAlign w:val="bottom"/>
          </w:tcPr>
          <w:p w:rsidR="001629CE" w:rsidRPr="00123585" w:rsidRDefault="001629CE" w:rsidP="0052656B">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1629CE" w:rsidRPr="00123585" w:rsidRDefault="001629CE" w:rsidP="0052656B">
            <w:pPr>
              <w:widowControl w:val="0"/>
              <w:rPr>
                <w:bCs/>
                <w:position w:val="-2"/>
                <w:sz w:val="14"/>
                <w:szCs w:val="14"/>
              </w:rPr>
            </w:pPr>
          </w:p>
        </w:tc>
        <w:tc>
          <w:tcPr>
            <w:tcW w:w="430" w:type="dxa"/>
            <w:gridSpan w:val="2"/>
            <w:tcBorders>
              <w:right w:val="single" w:sz="8" w:space="0" w:color="auto"/>
            </w:tcBorders>
            <w:vAlign w:val="bottom"/>
          </w:tcPr>
          <w:p w:rsidR="001629CE" w:rsidRPr="00123585" w:rsidRDefault="001629CE" w:rsidP="0052656B">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1629CE" w:rsidRPr="00123585" w:rsidRDefault="001629CE" w:rsidP="0052656B">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Pr>
        <w:tc>
          <w:tcPr>
            <w:tcW w:w="15951" w:type="dxa"/>
            <w:gridSpan w:val="52"/>
            <w:vAlign w:val="center"/>
          </w:tcPr>
          <w:p w:rsidR="001629CE" w:rsidRDefault="001629CE" w:rsidP="0052656B">
            <w:pPr>
              <w:widowControl w:val="0"/>
              <w:jc w:val="both"/>
              <w:rPr>
                <w:position w:val="-2"/>
                <w:sz w:val="14"/>
                <w:szCs w:val="14"/>
              </w:rPr>
            </w:pPr>
          </w:p>
        </w:tc>
      </w:tr>
      <w:tr w:rsidR="001629CE" w:rsidTr="0052656B">
        <w:trPr>
          <w:gridAfter w:val="1"/>
          <w:wAfter w:w="20" w:type="dxa"/>
        </w:trPr>
        <w:tc>
          <w:tcPr>
            <w:tcW w:w="15951" w:type="dxa"/>
            <w:gridSpan w:val="52"/>
            <w:tcBorders>
              <w:bottom w:val="single" w:sz="4" w:space="0" w:color="auto"/>
            </w:tcBorders>
            <w:vAlign w:val="center"/>
          </w:tcPr>
          <w:p w:rsidR="001629CE" w:rsidRDefault="001629CE" w:rsidP="0052656B">
            <w:pPr>
              <w:keepNext/>
              <w:widowControl w:val="0"/>
              <w:ind w:left="-2" w:firstLine="0"/>
              <w:jc w:val="both"/>
              <w:rPr>
                <w:b/>
                <w:bCs/>
                <w:position w:val="-2"/>
                <w:sz w:val="2"/>
                <w:szCs w:val="2"/>
              </w:rPr>
            </w:pPr>
          </w:p>
        </w:tc>
      </w:tr>
      <w:tr w:rsidR="001629CE" w:rsidTr="0052656B">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Выполнение работ</w:t>
            </w:r>
          </w:p>
        </w:tc>
      </w:tr>
      <w:tr w:rsidR="001629CE" w:rsidTr="0052656B">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стоимость</w:t>
            </w:r>
          </w:p>
        </w:tc>
      </w:tr>
      <w:tr w:rsidR="001629CE" w:rsidTr="0052656B">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52656B">
            <w:pPr>
              <w:keepNext/>
              <w:widowControl w:val="0"/>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1629CE" w:rsidRDefault="001629CE" w:rsidP="0052656B">
            <w:pPr>
              <w:keepNext/>
              <w:widowControl w:val="0"/>
              <w:jc w:val="center"/>
              <w:rPr>
                <w:position w:val="-2"/>
                <w:sz w:val="14"/>
                <w:szCs w:val="14"/>
              </w:rPr>
            </w:pPr>
            <w:r>
              <w:rPr>
                <w:position w:val="-2"/>
                <w:sz w:val="14"/>
                <w:szCs w:val="14"/>
              </w:rPr>
              <w:t>9</w:t>
            </w:r>
          </w:p>
        </w:tc>
      </w:tr>
      <w:tr w:rsidR="001629CE" w:rsidTr="0052656B">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1629CE" w:rsidRDefault="001629CE" w:rsidP="0052656B">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52656B">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52656B">
            <w:pPr>
              <w:widowControl w:val="0"/>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Pr>
        <w:tc>
          <w:tcPr>
            <w:tcW w:w="9284" w:type="dxa"/>
            <w:gridSpan w:val="31"/>
            <w:tcBorders>
              <w:top w:val="single" w:sz="8" w:space="0" w:color="auto"/>
              <w:right w:val="single" w:sz="8" w:space="0" w:color="auto"/>
            </w:tcBorders>
          </w:tcPr>
          <w:p w:rsidR="001629CE" w:rsidRDefault="001629CE" w:rsidP="0052656B">
            <w:pPr>
              <w:widowControl w:val="0"/>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Pr>
        <w:tc>
          <w:tcPr>
            <w:tcW w:w="15951" w:type="dxa"/>
            <w:gridSpan w:val="52"/>
          </w:tcPr>
          <w:p w:rsidR="001629CE" w:rsidRPr="00B910C4" w:rsidRDefault="001629CE" w:rsidP="0052656B">
            <w:pPr>
              <w:keepNext/>
              <w:widowControl w:val="0"/>
              <w:rPr>
                <w:b/>
                <w:position w:val="-2"/>
                <w:sz w:val="14"/>
                <w:szCs w:val="14"/>
              </w:rPr>
            </w:pPr>
            <w:r w:rsidRPr="00B910C4">
              <w:rPr>
                <w:b/>
                <w:position w:val="-2"/>
                <w:sz w:val="14"/>
                <w:szCs w:val="14"/>
              </w:rPr>
              <w:t>6.2. Стоимость выполненных строительно-монтажных работ и затрат</w:t>
            </w:r>
          </w:p>
        </w:tc>
      </w:tr>
      <w:tr w:rsidR="001629CE" w:rsidTr="0052656B">
        <w:trPr>
          <w:gridAfter w:val="1"/>
          <w:wAfter w:w="20" w:type="dxa"/>
        </w:trPr>
        <w:tc>
          <w:tcPr>
            <w:tcW w:w="15951" w:type="dxa"/>
            <w:gridSpan w:val="52"/>
            <w:tcBorders>
              <w:right w:val="single" w:sz="6" w:space="0" w:color="auto"/>
            </w:tcBorders>
          </w:tcPr>
          <w:p w:rsidR="001629CE" w:rsidRPr="00813C2E" w:rsidRDefault="001629CE" w:rsidP="0052656B">
            <w:pPr>
              <w:keepNext/>
              <w:widowControl w:val="0"/>
              <w:ind w:left="-2" w:firstLine="0"/>
              <w:rPr>
                <w:position w:val="-2"/>
                <w:sz w:val="2"/>
                <w:szCs w:val="2"/>
              </w:rPr>
            </w:pPr>
          </w:p>
        </w:tc>
      </w:tr>
      <w:tr w:rsidR="001629CE" w:rsidTr="0052656B">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1629CE" w:rsidTr="0052656B">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p>
        </w:tc>
        <w:tc>
          <w:tcPr>
            <w:tcW w:w="3287" w:type="dxa"/>
            <w:gridSpan w:val="12"/>
            <w:tcBorders>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в том числе за отчетный период</w:t>
            </w:r>
          </w:p>
        </w:tc>
      </w:tr>
      <w:tr w:rsidR="001629CE" w:rsidTr="0052656B">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1629CE" w:rsidRDefault="001629CE" w:rsidP="0052656B">
            <w:pPr>
              <w:keepNext/>
              <w:widowControl w:val="0"/>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r>
              <w:rPr>
                <w:position w:val="-2"/>
                <w:sz w:val="14"/>
                <w:szCs w:val="14"/>
              </w:rPr>
              <w:t>6</w:t>
            </w:r>
          </w:p>
        </w:tc>
      </w:tr>
      <w:tr w:rsidR="001629CE" w:rsidTr="0052656B">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Height w:val="55"/>
        </w:trPr>
        <w:tc>
          <w:tcPr>
            <w:tcW w:w="5599" w:type="dxa"/>
            <w:gridSpan w:val="19"/>
            <w:tcBorders>
              <w:top w:val="single" w:sz="8" w:space="0" w:color="auto"/>
            </w:tcBorders>
            <w:vAlign w:val="center"/>
          </w:tcPr>
          <w:p w:rsidR="001629CE" w:rsidRDefault="001629CE" w:rsidP="0052656B">
            <w:pPr>
              <w:widowControl w:val="0"/>
              <w:jc w:val="center"/>
              <w:rPr>
                <w:position w:val="-2"/>
                <w:sz w:val="14"/>
                <w:szCs w:val="14"/>
              </w:rPr>
            </w:pPr>
          </w:p>
        </w:tc>
        <w:tc>
          <w:tcPr>
            <w:tcW w:w="2338" w:type="dxa"/>
            <w:gridSpan w:val="9"/>
            <w:tcBorders>
              <w:top w:val="single" w:sz="8" w:space="0" w:color="auto"/>
              <w:right w:val="single" w:sz="8" w:space="0" w:color="auto"/>
            </w:tcBorders>
            <w:vAlign w:val="center"/>
          </w:tcPr>
          <w:p w:rsidR="001629CE" w:rsidRDefault="001629CE" w:rsidP="0052656B">
            <w:pPr>
              <w:widowControl w:val="0"/>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Height w:val="55"/>
        </w:trPr>
        <w:tc>
          <w:tcPr>
            <w:tcW w:w="5599" w:type="dxa"/>
            <w:gridSpan w:val="19"/>
            <w:vAlign w:val="center"/>
          </w:tcPr>
          <w:p w:rsidR="001629CE" w:rsidRDefault="001629CE" w:rsidP="0052656B">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52656B">
            <w:pPr>
              <w:widowControl w:val="0"/>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52656B">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Height w:val="55"/>
        </w:trPr>
        <w:tc>
          <w:tcPr>
            <w:tcW w:w="3614" w:type="dxa"/>
            <w:gridSpan w:val="16"/>
            <w:vAlign w:val="center"/>
          </w:tcPr>
          <w:p w:rsidR="001629CE" w:rsidRDefault="001629CE" w:rsidP="0052656B">
            <w:pPr>
              <w:widowControl w:val="0"/>
              <w:jc w:val="center"/>
              <w:rPr>
                <w:position w:val="-2"/>
                <w:sz w:val="14"/>
                <w:szCs w:val="14"/>
              </w:rPr>
            </w:pPr>
          </w:p>
        </w:tc>
        <w:tc>
          <w:tcPr>
            <w:tcW w:w="1985" w:type="dxa"/>
            <w:gridSpan w:val="3"/>
            <w:vAlign w:val="center"/>
          </w:tcPr>
          <w:p w:rsidR="001629CE" w:rsidRDefault="001629CE" w:rsidP="0052656B">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52656B">
            <w:pPr>
              <w:widowControl w:val="0"/>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1629CE" w:rsidRDefault="001629CE" w:rsidP="0052656B">
            <w:pPr>
              <w:widowControl w:val="0"/>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1629CE" w:rsidRDefault="001629CE" w:rsidP="0052656B">
            <w:pPr>
              <w:widowControl w:val="0"/>
              <w:jc w:val="center"/>
              <w:rPr>
                <w:position w:val="-2"/>
                <w:sz w:val="14"/>
                <w:szCs w:val="14"/>
              </w:rPr>
            </w:pPr>
          </w:p>
        </w:tc>
      </w:tr>
      <w:tr w:rsidR="001629CE" w:rsidTr="0052656B">
        <w:trPr>
          <w:gridAfter w:val="1"/>
          <w:wAfter w:w="20" w:type="dxa"/>
          <w:trHeight w:val="55"/>
        </w:trPr>
        <w:tc>
          <w:tcPr>
            <w:tcW w:w="3614" w:type="dxa"/>
            <w:gridSpan w:val="16"/>
            <w:tcBorders>
              <w:bottom w:val="single" w:sz="6" w:space="0" w:color="auto"/>
            </w:tcBorders>
            <w:vAlign w:val="center"/>
          </w:tcPr>
          <w:p w:rsidR="001629CE" w:rsidRDefault="001629CE" w:rsidP="0052656B">
            <w:pPr>
              <w:keepLines/>
              <w:widowControl w:val="0"/>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1629CE" w:rsidRDefault="001629CE" w:rsidP="0052656B">
            <w:pPr>
              <w:keepLines/>
              <w:widowControl w:val="0"/>
              <w:jc w:val="center"/>
              <w:rPr>
                <w:position w:val="-2"/>
                <w:sz w:val="14"/>
                <w:szCs w:val="14"/>
              </w:rPr>
            </w:pPr>
          </w:p>
        </w:tc>
        <w:tc>
          <w:tcPr>
            <w:tcW w:w="2338" w:type="dxa"/>
            <w:gridSpan w:val="9"/>
            <w:vAlign w:val="center"/>
          </w:tcPr>
          <w:p w:rsidR="001629CE" w:rsidRDefault="001629CE" w:rsidP="0052656B">
            <w:pPr>
              <w:keepLines/>
              <w:widowControl w:val="0"/>
              <w:rPr>
                <w:position w:val="-2"/>
                <w:sz w:val="14"/>
                <w:szCs w:val="14"/>
              </w:rPr>
            </w:pPr>
          </w:p>
        </w:tc>
        <w:tc>
          <w:tcPr>
            <w:tcW w:w="2650" w:type="dxa"/>
            <w:gridSpan w:val="7"/>
            <w:tcBorders>
              <w:top w:val="single" w:sz="8" w:space="0" w:color="auto"/>
              <w:left w:val="nil"/>
            </w:tcBorders>
          </w:tcPr>
          <w:p w:rsidR="001629CE" w:rsidRDefault="001629CE" w:rsidP="0052656B">
            <w:pPr>
              <w:keepLines/>
              <w:widowControl w:val="0"/>
              <w:rPr>
                <w:position w:val="-2"/>
                <w:sz w:val="14"/>
                <w:szCs w:val="14"/>
              </w:rPr>
            </w:pPr>
          </w:p>
        </w:tc>
        <w:tc>
          <w:tcPr>
            <w:tcW w:w="2651" w:type="dxa"/>
            <w:gridSpan w:val="7"/>
            <w:tcBorders>
              <w:top w:val="single" w:sz="8" w:space="0" w:color="auto"/>
              <w:left w:val="nil"/>
            </w:tcBorders>
          </w:tcPr>
          <w:p w:rsidR="001629CE" w:rsidRDefault="001629CE" w:rsidP="0052656B">
            <w:pPr>
              <w:keepLines/>
              <w:widowControl w:val="0"/>
              <w:rPr>
                <w:position w:val="-2"/>
                <w:sz w:val="14"/>
                <w:szCs w:val="14"/>
              </w:rPr>
            </w:pPr>
          </w:p>
        </w:tc>
        <w:tc>
          <w:tcPr>
            <w:tcW w:w="2713" w:type="dxa"/>
            <w:gridSpan w:val="10"/>
            <w:tcBorders>
              <w:top w:val="single" w:sz="8" w:space="0" w:color="auto"/>
              <w:left w:val="nil"/>
            </w:tcBorders>
          </w:tcPr>
          <w:p w:rsidR="001629CE" w:rsidRDefault="001629CE" w:rsidP="0052656B">
            <w:pPr>
              <w:keepLines/>
              <w:widowControl w:val="0"/>
              <w:rPr>
                <w:position w:val="-2"/>
                <w:sz w:val="14"/>
                <w:szCs w:val="14"/>
              </w:rPr>
            </w:pPr>
          </w:p>
        </w:tc>
      </w:tr>
      <w:tr w:rsidR="001629CE" w:rsidRPr="009826B7" w:rsidTr="0052656B">
        <w:trPr>
          <w:gridAfter w:val="1"/>
          <w:wAfter w:w="20" w:type="dxa"/>
          <w:trHeight w:val="55"/>
        </w:trPr>
        <w:tc>
          <w:tcPr>
            <w:tcW w:w="3614" w:type="dxa"/>
            <w:gridSpan w:val="16"/>
            <w:tcBorders>
              <w:top w:val="single" w:sz="6" w:space="0" w:color="auto"/>
            </w:tcBorders>
            <w:vAlign w:val="center"/>
          </w:tcPr>
          <w:p w:rsidR="001629CE" w:rsidRPr="009826B7" w:rsidRDefault="001629CE" w:rsidP="0052656B">
            <w:pPr>
              <w:widowControl w:val="0"/>
              <w:ind w:left="-2" w:firstLine="0"/>
              <w:jc w:val="both"/>
              <w:rPr>
                <w:position w:val="-2"/>
                <w:sz w:val="2"/>
                <w:szCs w:val="2"/>
              </w:rPr>
            </w:pPr>
          </w:p>
        </w:tc>
        <w:tc>
          <w:tcPr>
            <w:tcW w:w="1985" w:type="dxa"/>
            <w:gridSpan w:val="3"/>
            <w:vAlign w:val="center"/>
          </w:tcPr>
          <w:p w:rsidR="001629CE" w:rsidRPr="009826B7" w:rsidRDefault="001629CE" w:rsidP="0052656B">
            <w:pPr>
              <w:widowControl w:val="0"/>
              <w:ind w:left="-2" w:firstLine="0"/>
              <w:jc w:val="center"/>
              <w:rPr>
                <w:position w:val="-2"/>
                <w:sz w:val="2"/>
                <w:szCs w:val="2"/>
              </w:rPr>
            </w:pPr>
          </w:p>
        </w:tc>
        <w:tc>
          <w:tcPr>
            <w:tcW w:w="2338" w:type="dxa"/>
            <w:gridSpan w:val="9"/>
            <w:vAlign w:val="center"/>
          </w:tcPr>
          <w:p w:rsidR="001629CE" w:rsidRPr="009826B7" w:rsidRDefault="001629CE" w:rsidP="0052656B">
            <w:pPr>
              <w:widowControl w:val="0"/>
              <w:ind w:left="-2" w:firstLine="0"/>
              <w:rPr>
                <w:position w:val="-2"/>
                <w:sz w:val="2"/>
                <w:szCs w:val="2"/>
              </w:rPr>
            </w:pPr>
          </w:p>
        </w:tc>
        <w:tc>
          <w:tcPr>
            <w:tcW w:w="2650" w:type="dxa"/>
            <w:gridSpan w:val="7"/>
            <w:tcBorders>
              <w:left w:val="nil"/>
            </w:tcBorders>
          </w:tcPr>
          <w:p w:rsidR="001629CE" w:rsidRPr="009826B7" w:rsidRDefault="001629CE" w:rsidP="0052656B">
            <w:pPr>
              <w:widowControl w:val="0"/>
              <w:ind w:left="-2" w:firstLine="0"/>
              <w:rPr>
                <w:position w:val="-2"/>
                <w:sz w:val="2"/>
                <w:szCs w:val="2"/>
              </w:rPr>
            </w:pPr>
          </w:p>
        </w:tc>
        <w:tc>
          <w:tcPr>
            <w:tcW w:w="2651" w:type="dxa"/>
            <w:gridSpan w:val="7"/>
            <w:tcBorders>
              <w:left w:val="nil"/>
            </w:tcBorders>
          </w:tcPr>
          <w:p w:rsidR="001629CE" w:rsidRPr="009826B7" w:rsidRDefault="001629CE" w:rsidP="0052656B">
            <w:pPr>
              <w:widowControl w:val="0"/>
              <w:ind w:left="-2" w:firstLine="0"/>
              <w:rPr>
                <w:position w:val="-2"/>
                <w:sz w:val="2"/>
                <w:szCs w:val="2"/>
              </w:rPr>
            </w:pPr>
          </w:p>
        </w:tc>
        <w:tc>
          <w:tcPr>
            <w:tcW w:w="2713" w:type="dxa"/>
            <w:gridSpan w:val="10"/>
            <w:tcBorders>
              <w:left w:val="nil"/>
            </w:tcBorders>
          </w:tcPr>
          <w:p w:rsidR="001629CE" w:rsidRPr="009826B7" w:rsidRDefault="001629CE" w:rsidP="0052656B">
            <w:pPr>
              <w:widowControl w:val="0"/>
              <w:ind w:left="-2" w:firstLine="0"/>
              <w:rPr>
                <w:position w:val="-2"/>
                <w:sz w:val="2"/>
                <w:szCs w:val="2"/>
              </w:rPr>
            </w:pPr>
          </w:p>
        </w:tc>
      </w:tr>
      <w:tr w:rsidR="001629CE" w:rsidTr="0052656B">
        <w:trPr>
          <w:trHeight w:val="113"/>
        </w:trPr>
        <w:tc>
          <w:tcPr>
            <w:tcW w:w="983" w:type="dxa"/>
            <w:gridSpan w:val="6"/>
            <w:vAlign w:val="bottom"/>
          </w:tcPr>
          <w:p w:rsidR="001629CE" w:rsidRDefault="001629CE" w:rsidP="0052656B">
            <w:pPr>
              <w:rPr>
                <w:position w:val="-2"/>
                <w:sz w:val="14"/>
                <w:szCs w:val="14"/>
              </w:rPr>
            </w:pPr>
            <w:r>
              <w:rPr>
                <w:position w:val="-2"/>
                <w:sz w:val="14"/>
                <w:szCs w:val="14"/>
              </w:rPr>
              <w:t>Приложение</w:t>
            </w:r>
          </w:p>
        </w:tc>
        <w:tc>
          <w:tcPr>
            <w:tcW w:w="301" w:type="dxa"/>
            <w:gridSpan w:val="2"/>
            <w:vAlign w:val="bottom"/>
          </w:tcPr>
          <w:p w:rsidR="001629CE" w:rsidRDefault="001629CE" w:rsidP="0052656B">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52656B">
            <w:pPr>
              <w:rPr>
                <w:position w:val="-2"/>
                <w:sz w:val="14"/>
                <w:szCs w:val="14"/>
              </w:rPr>
            </w:pPr>
          </w:p>
        </w:tc>
        <w:tc>
          <w:tcPr>
            <w:tcW w:w="356" w:type="dxa"/>
            <w:vAlign w:val="bottom"/>
          </w:tcPr>
          <w:p w:rsidR="001629CE" w:rsidRDefault="001629CE" w:rsidP="0052656B">
            <w:pPr>
              <w:rPr>
                <w:position w:val="-2"/>
                <w:sz w:val="14"/>
                <w:szCs w:val="14"/>
              </w:rPr>
            </w:pPr>
          </w:p>
        </w:tc>
        <w:tc>
          <w:tcPr>
            <w:tcW w:w="6816" w:type="dxa"/>
            <w:gridSpan w:val="18"/>
            <w:tcBorders>
              <w:bottom w:val="single" w:sz="4" w:space="0" w:color="auto"/>
            </w:tcBorders>
            <w:vAlign w:val="bottom"/>
          </w:tcPr>
          <w:p w:rsidR="001629CE" w:rsidRDefault="001629CE" w:rsidP="0052656B">
            <w:pPr>
              <w:jc w:val="center"/>
              <w:rPr>
                <w:position w:val="-2"/>
                <w:sz w:val="14"/>
                <w:szCs w:val="14"/>
              </w:rPr>
            </w:pPr>
          </w:p>
        </w:tc>
        <w:tc>
          <w:tcPr>
            <w:tcW w:w="431" w:type="dxa"/>
            <w:vAlign w:val="bottom"/>
          </w:tcPr>
          <w:p w:rsidR="001629CE" w:rsidRDefault="001629CE" w:rsidP="0052656B">
            <w:pPr>
              <w:jc w:val="center"/>
              <w:rPr>
                <w:position w:val="-2"/>
                <w:sz w:val="14"/>
                <w:szCs w:val="14"/>
              </w:rPr>
            </w:pPr>
          </w:p>
        </w:tc>
        <w:tc>
          <w:tcPr>
            <w:tcW w:w="5380" w:type="dxa"/>
            <w:gridSpan w:val="17"/>
            <w:tcBorders>
              <w:bottom w:val="single" w:sz="4" w:space="0" w:color="auto"/>
            </w:tcBorders>
            <w:vAlign w:val="bottom"/>
          </w:tcPr>
          <w:p w:rsidR="001629CE" w:rsidRDefault="001629CE" w:rsidP="0052656B">
            <w:pPr>
              <w:jc w:val="center"/>
              <w:rPr>
                <w:position w:val="-2"/>
                <w:sz w:val="14"/>
                <w:szCs w:val="14"/>
              </w:rPr>
            </w:pPr>
          </w:p>
        </w:tc>
        <w:tc>
          <w:tcPr>
            <w:tcW w:w="493" w:type="dxa"/>
            <w:gridSpan w:val="3"/>
            <w:vAlign w:val="bottom"/>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6816" w:type="dxa"/>
            <w:gridSpan w:val="18"/>
          </w:tcPr>
          <w:p w:rsidR="001629CE" w:rsidRDefault="001629CE" w:rsidP="0052656B">
            <w:pPr>
              <w:keepLines/>
              <w:jc w:val="center"/>
              <w:rPr>
                <w:position w:val="-2"/>
                <w:sz w:val="14"/>
                <w:szCs w:val="14"/>
              </w:rPr>
            </w:pPr>
            <w:r>
              <w:rPr>
                <w:position w:val="-2"/>
                <w:sz w:val="12"/>
                <w:szCs w:val="12"/>
              </w:rPr>
              <w:t>(наименование документа)</w:t>
            </w:r>
          </w:p>
        </w:tc>
        <w:tc>
          <w:tcPr>
            <w:tcW w:w="431" w:type="dxa"/>
          </w:tcPr>
          <w:p w:rsidR="001629CE" w:rsidRDefault="001629CE" w:rsidP="0052656B">
            <w:pPr>
              <w:keepLines/>
              <w:jc w:val="center"/>
              <w:rPr>
                <w:position w:val="-2"/>
                <w:sz w:val="14"/>
                <w:szCs w:val="14"/>
              </w:rPr>
            </w:pPr>
          </w:p>
        </w:tc>
        <w:tc>
          <w:tcPr>
            <w:tcW w:w="5380" w:type="dxa"/>
            <w:gridSpan w:val="17"/>
            <w:tcBorders>
              <w:top w:val="single" w:sz="4" w:space="0" w:color="auto"/>
            </w:tcBorders>
          </w:tcPr>
          <w:p w:rsidR="001629CE" w:rsidRDefault="001629CE" w:rsidP="0052656B">
            <w:pPr>
              <w:keepLines/>
              <w:jc w:val="center"/>
              <w:rPr>
                <w:position w:val="-2"/>
                <w:sz w:val="14"/>
                <w:szCs w:val="14"/>
              </w:rPr>
            </w:pPr>
            <w:r>
              <w:rPr>
                <w:position w:val="-2"/>
                <w:sz w:val="12"/>
                <w:szCs w:val="12"/>
              </w:rPr>
              <w:t>(имя файла.pdf)</w:t>
            </w:r>
          </w:p>
        </w:tc>
        <w:tc>
          <w:tcPr>
            <w:tcW w:w="493" w:type="dxa"/>
            <w:gridSpan w:val="3"/>
          </w:tcPr>
          <w:p w:rsidR="001629CE" w:rsidRDefault="001629CE" w:rsidP="0052656B">
            <w:pPr>
              <w:keepLines/>
              <w:jc w:val="center"/>
              <w:rPr>
                <w:position w:val="-2"/>
                <w:sz w:val="14"/>
                <w:szCs w:val="14"/>
              </w:rPr>
            </w:pPr>
          </w:p>
        </w:tc>
      </w:tr>
      <w:tr w:rsidR="001629CE" w:rsidTr="0052656B">
        <w:trPr>
          <w:trHeight w:val="113"/>
        </w:trPr>
        <w:tc>
          <w:tcPr>
            <w:tcW w:w="983" w:type="dxa"/>
            <w:gridSpan w:val="6"/>
            <w:vAlign w:val="bottom"/>
          </w:tcPr>
          <w:p w:rsidR="001629CE" w:rsidRDefault="001629CE" w:rsidP="0052656B">
            <w:pPr>
              <w:rPr>
                <w:position w:val="-2"/>
                <w:sz w:val="14"/>
                <w:szCs w:val="14"/>
              </w:rPr>
            </w:pPr>
            <w:r>
              <w:rPr>
                <w:position w:val="-2"/>
                <w:sz w:val="14"/>
                <w:szCs w:val="14"/>
              </w:rPr>
              <w:t>Приложение</w:t>
            </w:r>
          </w:p>
        </w:tc>
        <w:tc>
          <w:tcPr>
            <w:tcW w:w="301" w:type="dxa"/>
            <w:gridSpan w:val="2"/>
            <w:vAlign w:val="bottom"/>
          </w:tcPr>
          <w:p w:rsidR="001629CE" w:rsidRDefault="001629CE" w:rsidP="0052656B">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52656B">
            <w:pPr>
              <w:rPr>
                <w:position w:val="-2"/>
                <w:sz w:val="14"/>
                <w:szCs w:val="14"/>
              </w:rPr>
            </w:pPr>
          </w:p>
        </w:tc>
        <w:tc>
          <w:tcPr>
            <w:tcW w:w="356" w:type="dxa"/>
            <w:vAlign w:val="bottom"/>
          </w:tcPr>
          <w:p w:rsidR="001629CE" w:rsidRDefault="001629CE" w:rsidP="0052656B">
            <w:pPr>
              <w:rPr>
                <w:position w:val="-2"/>
                <w:sz w:val="14"/>
                <w:szCs w:val="14"/>
              </w:rPr>
            </w:pPr>
          </w:p>
        </w:tc>
        <w:tc>
          <w:tcPr>
            <w:tcW w:w="6816" w:type="dxa"/>
            <w:gridSpan w:val="18"/>
            <w:tcBorders>
              <w:bottom w:val="single" w:sz="4" w:space="0" w:color="auto"/>
            </w:tcBorders>
            <w:vAlign w:val="bottom"/>
          </w:tcPr>
          <w:p w:rsidR="001629CE" w:rsidRDefault="001629CE" w:rsidP="0052656B">
            <w:pPr>
              <w:jc w:val="center"/>
              <w:rPr>
                <w:position w:val="-2"/>
                <w:sz w:val="14"/>
                <w:szCs w:val="14"/>
              </w:rPr>
            </w:pPr>
          </w:p>
        </w:tc>
        <w:tc>
          <w:tcPr>
            <w:tcW w:w="431" w:type="dxa"/>
            <w:vAlign w:val="bottom"/>
          </w:tcPr>
          <w:p w:rsidR="001629CE" w:rsidRDefault="001629CE" w:rsidP="0052656B">
            <w:pPr>
              <w:jc w:val="center"/>
              <w:rPr>
                <w:position w:val="-2"/>
                <w:sz w:val="14"/>
                <w:szCs w:val="14"/>
              </w:rPr>
            </w:pPr>
          </w:p>
        </w:tc>
        <w:tc>
          <w:tcPr>
            <w:tcW w:w="5380" w:type="dxa"/>
            <w:gridSpan w:val="17"/>
            <w:tcBorders>
              <w:bottom w:val="single" w:sz="4" w:space="0" w:color="auto"/>
            </w:tcBorders>
            <w:vAlign w:val="bottom"/>
          </w:tcPr>
          <w:p w:rsidR="001629CE" w:rsidRDefault="001629CE" w:rsidP="0052656B">
            <w:pPr>
              <w:jc w:val="center"/>
              <w:rPr>
                <w:position w:val="-2"/>
                <w:sz w:val="14"/>
                <w:szCs w:val="14"/>
              </w:rPr>
            </w:pPr>
          </w:p>
        </w:tc>
        <w:tc>
          <w:tcPr>
            <w:tcW w:w="493" w:type="dxa"/>
            <w:gridSpan w:val="3"/>
            <w:vAlign w:val="bottom"/>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6816" w:type="dxa"/>
            <w:gridSpan w:val="18"/>
            <w:tcBorders>
              <w:top w:val="single" w:sz="4" w:space="0" w:color="auto"/>
            </w:tcBorders>
          </w:tcPr>
          <w:p w:rsidR="001629CE" w:rsidRDefault="001629CE" w:rsidP="0052656B">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1629CE" w:rsidRDefault="001629CE" w:rsidP="0052656B">
            <w:pPr>
              <w:keepLines/>
              <w:jc w:val="center"/>
              <w:rPr>
                <w:position w:val="-2"/>
                <w:sz w:val="14"/>
                <w:szCs w:val="14"/>
              </w:rPr>
            </w:pPr>
          </w:p>
        </w:tc>
        <w:tc>
          <w:tcPr>
            <w:tcW w:w="5380" w:type="dxa"/>
            <w:gridSpan w:val="17"/>
            <w:tcBorders>
              <w:top w:val="single" w:sz="4" w:space="0" w:color="auto"/>
            </w:tcBorders>
          </w:tcPr>
          <w:p w:rsidR="001629CE" w:rsidRDefault="001629CE" w:rsidP="0052656B">
            <w:pPr>
              <w:keepLines/>
              <w:jc w:val="center"/>
              <w:rPr>
                <w:position w:val="-2"/>
                <w:sz w:val="14"/>
                <w:szCs w:val="14"/>
              </w:rPr>
            </w:pPr>
            <w:r>
              <w:rPr>
                <w:position w:val="-2"/>
                <w:sz w:val="12"/>
                <w:szCs w:val="12"/>
              </w:rPr>
              <w:t>(имя файла.pdf)</w:t>
            </w:r>
          </w:p>
        </w:tc>
        <w:tc>
          <w:tcPr>
            <w:tcW w:w="493" w:type="dxa"/>
            <w:gridSpan w:val="3"/>
          </w:tcPr>
          <w:p w:rsidR="001629CE" w:rsidRDefault="001629CE" w:rsidP="0052656B">
            <w:pPr>
              <w:keepLines/>
              <w:jc w:val="center"/>
              <w:rPr>
                <w:position w:val="-2"/>
                <w:sz w:val="14"/>
                <w:szCs w:val="14"/>
              </w:rPr>
            </w:pPr>
          </w:p>
        </w:tc>
      </w:tr>
      <w:tr w:rsidR="001629CE" w:rsidTr="0052656B">
        <w:trPr>
          <w:trHeight w:val="113"/>
        </w:trPr>
        <w:tc>
          <w:tcPr>
            <w:tcW w:w="2851" w:type="dxa"/>
            <w:gridSpan w:val="14"/>
          </w:tcPr>
          <w:p w:rsidR="001629CE" w:rsidRDefault="001629CE" w:rsidP="0052656B">
            <w:pPr>
              <w:rPr>
                <w:position w:val="-2"/>
                <w:sz w:val="14"/>
                <w:szCs w:val="14"/>
              </w:rPr>
            </w:pPr>
            <w:r>
              <w:rPr>
                <w:position w:val="-2"/>
                <w:sz w:val="14"/>
                <w:szCs w:val="14"/>
              </w:rPr>
              <w:lastRenderedPageBreak/>
              <w:t>Председатель комиссии</w:t>
            </w:r>
          </w:p>
        </w:tc>
        <w:tc>
          <w:tcPr>
            <w:tcW w:w="4558" w:type="dxa"/>
            <w:gridSpan w:val="10"/>
            <w:tcBorders>
              <w:bottom w:val="single" w:sz="4" w:space="0" w:color="auto"/>
            </w:tcBorders>
            <w:vAlign w:val="bottom"/>
          </w:tcPr>
          <w:p w:rsidR="001629CE" w:rsidRDefault="001629CE" w:rsidP="0052656B">
            <w:pPr>
              <w:jc w:val="center"/>
              <w:rPr>
                <w:position w:val="-2"/>
                <w:sz w:val="14"/>
                <w:szCs w:val="14"/>
              </w:rPr>
            </w:pPr>
          </w:p>
        </w:tc>
        <w:tc>
          <w:tcPr>
            <w:tcW w:w="329" w:type="dxa"/>
            <w:gridSpan w:val="3"/>
            <w:vAlign w:val="bottom"/>
          </w:tcPr>
          <w:p w:rsidR="001629CE" w:rsidRDefault="001629CE" w:rsidP="0052656B">
            <w:pPr>
              <w:jc w:val="center"/>
              <w:rPr>
                <w:position w:val="-2"/>
                <w:sz w:val="14"/>
                <w:szCs w:val="14"/>
              </w:rPr>
            </w:pPr>
          </w:p>
        </w:tc>
        <w:tc>
          <w:tcPr>
            <w:tcW w:w="1929" w:type="dxa"/>
            <w:gridSpan w:val="5"/>
            <w:tcBorders>
              <w:bottom w:val="single" w:sz="4" w:space="0" w:color="auto"/>
            </w:tcBorders>
            <w:vAlign w:val="bottom"/>
          </w:tcPr>
          <w:p w:rsidR="001629CE" w:rsidRDefault="001629CE" w:rsidP="0052656B">
            <w:pPr>
              <w:jc w:val="center"/>
              <w:rPr>
                <w:position w:val="-2"/>
                <w:sz w:val="14"/>
                <w:szCs w:val="14"/>
              </w:rPr>
            </w:pPr>
          </w:p>
        </w:tc>
        <w:tc>
          <w:tcPr>
            <w:tcW w:w="431" w:type="dxa"/>
            <w:vAlign w:val="bottom"/>
          </w:tcPr>
          <w:p w:rsidR="001629CE" w:rsidRDefault="001629CE" w:rsidP="0052656B">
            <w:pPr>
              <w:jc w:val="center"/>
              <w:rPr>
                <w:position w:val="-2"/>
                <w:sz w:val="14"/>
                <w:szCs w:val="14"/>
              </w:rPr>
            </w:pPr>
          </w:p>
        </w:tc>
        <w:tc>
          <w:tcPr>
            <w:tcW w:w="2036" w:type="dxa"/>
            <w:gridSpan w:val="6"/>
            <w:tcBorders>
              <w:bottom w:val="single" w:sz="4" w:space="0" w:color="auto"/>
            </w:tcBorders>
            <w:vAlign w:val="bottom"/>
          </w:tcPr>
          <w:p w:rsidR="001629CE" w:rsidRDefault="001629CE" w:rsidP="0052656B">
            <w:pPr>
              <w:jc w:val="center"/>
              <w:rPr>
                <w:position w:val="-2"/>
                <w:sz w:val="14"/>
                <w:szCs w:val="14"/>
              </w:rPr>
            </w:pPr>
          </w:p>
        </w:tc>
        <w:tc>
          <w:tcPr>
            <w:tcW w:w="3837" w:type="dxa"/>
            <w:gridSpan w:val="14"/>
            <w:vAlign w:val="bottom"/>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4558" w:type="dxa"/>
            <w:gridSpan w:val="10"/>
            <w:tcBorders>
              <w:top w:val="single" w:sz="4" w:space="0" w:color="auto"/>
            </w:tcBorders>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jc w:val="center"/>
              <w:rPr>
                <w:position w:val="-2"/>
                <w:sz w:val="12"/>
                <w:szCs w:val="12"/>
              </w:rPr>
            </w:pPr>
          </w:p>
        </w:tc>
        <w:tc>
          <w:tcPr>
            <w:tcW w:w="2036" w:type="dxa"/>
            <w:gridSpan w:val="6"/>
            <w:tcBorders>
              <w:top w:val="single" w:sz="4" w:space="0" w:color="auto"/>
            </w:tcBorders>
          </w:tcPr>
          <w:p w:rsidR="001629CE" w:rsidRDefault="001629CE" w:rsidP="0052656B">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52656B">
            <w:pPr>
              <w:keepLines/>
              <w:jc w:val="center"/>
              <w:rPr>
                <w:position w:val="-2"/>
                <w:sz w:val="14"/>
                <w:szCs w:val="14"/>
              </w:rPr>
            </w:pPr>
          </w:p>
        </w:tc>
      </w:tr>
      <w:tr w:rsidR="001629CE" w:rsidTr="0052656B">
        <w:trPr>
          <w:trHeight w:val="113"/>
        </w:trPr>
        <w:tc>
          <w:tcPr>
            <w:tcW w:w="2851" w:type="dxa"/>
            <w:gridSpan w:val="14"/>
          </w:tcPr>
          <w:p w:rsidR="001629CE" w:rsidRDefault="001629CE" w:rsidP="0052656B">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1629CE" w:rsidRDefault="001629CE" w:rsidP="0052656B">
            <w:pPr>
              <w:jc w:val="center"/>
              <w:rPr>
                <w:position w:val="-2"/>
                <w:sz w:val="14"/>
                <w:szCs w:val="14"/>
              </w:rPr>
            </w:pPr>
          </w:p>
        </w:tc>
        <w:tc>
          <w:tcPr>
            <w:tcW w:w="329" w:type="dxa"/>
            <w:gridSpan w:val="3"/>
            <w:vAlign w:val="bottom"/>
          </w:tcPr>
          <w:p w:rsidR="001629CE" w:rsidRDefault="001629CE" w:rsidP="0052656B">
            <w:pPr>
              <w:jc w:val="center"/>
              <w:rPr>
                <w:position w:val="-2"/>
                <w:sz w:val="14"/>
                <w:szCs w:val="14"/>
              </w:rPr>
            </w:pPr>
          </w:p>
        </w:tc>
        <w:tc>
          <w:tcPr>
            <w:tcW w:w="1929" w:type="dxa"/>
            <w:gridSpan w:val="5"/>
            <w:tcBorders>
              <w:bottom w:val="single" w:sz="4" w:space="0" w:color="auto"/>
            </w:tcBorders>
            <w:vAlign w:val="bottom"/>
          </w:tcPr>
          <w:p w:rsidR="001629CE" w:rsidRDefault="001629CE" w:rsidP="0052656B">
            <w:pPr>
              <w:jc w:val="center"/>
              <w:rPr>
                <w:position w:val="-2"/>
                <w:sz w:val="14"/>
                <w:szCs w:val="14"/>
              </w:rPr>
            </w:pPr>
          </w:p>
        </w:tc>
        <w:tc>
          <w:tcPr>
            <w:tcW w:w="431" w:type="dxa"/>
            <w:vAlign w:val="bottom"/>
          </w:tcPr>
          <w:p w:rsidR="001629CE" w:rsidRDefault="001629CE" w:rsidP="0052656B">
            <w:pPr>
              <w:jc w:val="center"/>
              <w:rPr>
                <w:position w:val="-2"/>
                <w:sz w:val="14"/>
                <w:szCs w:val="14"/>
              </w:rPr>
            </w:pPr>
          </w:p>
        </w:tc>
        <w:tc>
          <w:tcPr>
            <w:tcW w:w="2036" w:type="dxa"/>
            <w:gridSpan w:val="6"/>
            <w:tcBorders>
              <w:bottom w:val="single" w:sz="4" w:space="0" w:color="auto"/>
            </w:tcBorders>
            <w:vAlign w:val="bottom"/>
          </w:tcPr>
          <w:p w:rsidR="001629CE" w:rsidRDefault="001629CE" w:rsidP="0052656B">
            <w:pPr>
              <w:jc w:val="center"/>
              <w:rPr>
                <w:position w:val="-2"/>
                <w:sz w:val="14"/>
                <w:szCs w:val="14"/>
              </w:rPr>
            </w:pPr>
          </w:p>
        </w:tc>
        <w:tc>
          <w:tcPr>
            <w:tcW w:w="3837" w:type="dxa"/>
            <w:gridSpan w:val="14"/>
            <w:vAlign w:val="bottom"/>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4558" w:type="dxa"/>
            <w:gridSpan w:val="10"/>
            <w:tcBorders>
              <w:top w:val="single" w:sz="4" w:space="0" w:color="auto"/>
            </w:tcBorders>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jc w:val="center"/>
              <w:rPr>
                <w:position w:val="-2"/>
                <w:sz w:val="12"/>
                <w:szCs w:val="12"/>
              </w:rPr>
            </w:pPr>
          </w:p>
        </w:tc>
        <w:tc>
          <w:tcPr>
            <w:tcW w:w="2036" w:type="dxa"/>
            <w:gridSpan w:val="6"/>
            <w:tcBorders>
              <w:top w:val="single" w:sz="4" w:space="0" w:color="auto"/>
            </w:tcBorders>
          </w:tcPr>
          <w:p w:rsidR="001629CE" w:rsidRDefault="001629CE" w:rsidP="0052656B">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52656B">
            <w:pPr>
              <w:keepLines/>
              <w:jc w:val="center"/>
              <w:rPr>
                <w:position w:val="-2"/>
                <w:sz w:val="14"/>
                <w:szCs w:val="14"/>
              </w:rPr>
            </w:pPr>
          </w:p>
        </w:tc>
      </w:tr>
      <w:tr w:rsidR="001629CE" w:rsidTr="0052656B">
        <w:trPr>
          <w:trHeight w:val="113"/>
        </w:trPr>
        <w:tc>
          <w:tcPr>
            <w:tcW w:w="2851" w:type="dxa"/>
            <w:gridSpan w:val="14"/>
          </w:tcPr>
          <w:p w:rsidR="001629CE" w:rsidRDefault="001629CE" w:rsidP="0052656B">
            <w:pPr>
              <w:rPr>
                <w:position w:val="-2"/>
                <w:sz w:val="14"/>
                <w:szCs w:val="14"/>
              </w:rPr>
            </w:pPr>
          </w:p>
        </w:tc>
        <w:tc>
          <w:tcPr>
            <w:tcW w:w="4558" w:type="dxa"/>
            <w:gridSpan w:val="10"/>
            <w:tcBorders>
              <w:bottom w:val="single" w:sz="4" w:space="0" w:color="auto"/>
            </w:tcBorders>
            <w:vAlign w:val="bottom"/>
          </w:tcPr>
          <w:p w:rsidR="001629CE" w:rsidRDefault="001629CE" w:rsidP="0052656B">
            <w:pPr>
              <w:jc w:val="center"/>
              <w:rPr>
                <w:position w:val="-2"/>
                <w:sz w:val="14"/>
                <w:szCs w:val="14"/>
              </w:rPr>
            </w:pPr>
          </w:p>
        </w:tc>
        <w:tc>
          <w:tcPr>
            <w:tcW w:w="329" w:type="dxa"/>
            <w:gridSpan w:val="3"/>
            <w:vAlign w:val="bottom"/>
          </w:tcPr>
          <w:p w:rsidR="001629CE" w:rsidRDefault="001629CE" w:rsidP="0052656B">
            <w:pPr>
              <w:jc w:val="center"/>
              <w:rPr>
                <w:position w:val="-2"/>
                <w:sz w:val="14"/>
                <w:szCs w:val="14"/>
              </w:rPr>
            </w:pPr>
          </w:p>
        </w:tc>
        <w:tc>
          <w:tcPr>
            <w:tcW w:w="1929" w:type="dxa"/>
            <w:gridSpan w:val="5"/>
            <w:tcBorders>
              <w:bottom w:val="single" w:sz="4" w:space="0" w:color="auto"/>
            </w:tcBorders>
            <w:vAlign w:val="bottom"/>
          </w:tcPr>
          <w:p w:rsidR="001629CE" w:rsidRDefault="001629CE" w:rsidP="0052656B">
            <w:pPr>
              <w:jc w:val="center"/>
              <w:rPr>
                <w:position w:val="-2"/>
                <w:sz w:val="14"/>
                <w:szCs w:val="14"/>
              </w:rPr>
            </w:pPr>
          </w:p>
        </w:tc>
        <w:tc>
          <w:tcPr>
            <w:tcW w:w="431" w:type="dxa"/>
            <w:vAlign w:val="bottom"/>
          </w:tcPr>
          <w:p w:rsidR="001629CE" w:rsidRDefault="001629CE" w:rsidP="0052656B">
            <w:pPr>
              <w:jc w:val="center"/>
              <w:rPr>
                <w:position w:val="-2"/>
                <w:sz w:val="14"/>
                <w:szCs w:val="14"/>
              </w:rPr>
            </w:pPr>
          </w:p>
        </w:tc>
        <w:tc>
          <w:tcPr>
            <w:tcW w:w="2036" w:type="dxa"/>
            <w:gridSpan w:val="6"/>
            <w:tcBorders>
              <w:bottom w:val="single" w:sz="4" w:space="0" w:color="auto"/>
            </w:tcBorders>
            <w:vAlign w:val="bottom"/>
          </w:tcPr>
          <w:p w:rsidR="001629CE" w:rsidRDefault="001629CE" w:rsidP="0052656B">
            <w:pPr>
              <w:jc w:val="center"/>
              <w:rPr>
                <w:position w:val="-2"/>
                <w:sz w:val="14"/>
                <w:szCs w:val="14"/>
              </w:rPr>
            </w:pPr>
          </w:p>
        </w:tc>
        <w:tc>
          <w:tcPr>
            <w:tcW w:w="3837" w:type="dxa"/>
            <w:gridSpan w:val="14"/>
            <w:vAlign w:val="bottom"/>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4558" w:type="dxa"/>
            <w:gridSpan w:val="10"/>
            <w:tcBorders>
              <w:top w:val="single" w:sz="4" w:space="0" w:color="auto"/>
            </w:tcBorders>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jc w:val="center"/>
              <w:rPr>
                <w:position w:val="-2"/>
                <w:sz w:val="12"/>
                <w:szCs w:val="12"/>
              </w:rPr>
            </w:pPr>
          </w:p>
        </w:tc>
        <w:tc>
          <w:tcPr>
            <w:tcW w:w="2036" w:type="dxa"/>
            <w:gridSpan w:val="6"/>
            <w:tcBorders>
              <w:top w:val="single" w:sz="4" w:space="0" w:color="auto"/>
            </w:tcBorders>
          </w:tcPr>
          <w:p w:rsidR="001629CE" w:rsidRDefault="001629CE" w:rsidP="0052656B">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52656B">
            <w:pPr>
              <w:keepLines/>
              <w:jc w:val="center"/>
              <w:rPr>
                <w:position w:val="-2"/>
                <w:sz w:val="14"/>
                <w:szCs w:val="14"/>
              </w:rPr>
            </w:pPr>
          </w:p>
        </w:tc>
      </w:tr>
      <w:tr w:rsidR="001629CE" w:rsidTr="0052656B">
        <w:trPr>
          <w:trHeight w:val="113"/>
        </w:trPr>
        <w:tc>
          <w:tcPr>
            <w:tcW w:w="2851" w:type="dxa"/>
            <w:gridSpan w:val="14"/>
          </w:tcPr>
          <w:p w:rsidR="001629CE" w:rsidRDefault="001629CE" w:rsidP="0052656B">
            <w:pPr>
              <w:rPr>
                <w:position w:val="-2"/>
                <w:sz w:val="14"/>
                <w:szCs w:val="14"/>
              </w:rPr>
            </w:pPr>
          </w:p>
        </w:tc>
        <w:tc>
          <w:tcPr>
            <w:tcW w:w="4558" w:type="dxa"/>
            <w:gridSpan w:val="10"/>
            <w:tcBorders>
              <w:bottom w:val="single" w:sz="4" w:space="0" w:color="auto"/>
            </w:tcBorders>
            <w:vAlign w:val="bottom"/>
          </w:tcPr>
          <w:p w:rsidR="001629CE" w:rsidRDefault="001629CE" w:rsidP="0052656B">
            <w:pPr>
              <w:jc w:val="center"/>
              <w:rPr>
                <w:position w:val="-2"/>
                <w:sz w:val="14"/>
                <w:szCs w:val="14"/>
              </w:rPr>
            </w:pPr>
          </w:p>
        </w:tc>
        <w:tc>
          <w:tcPr>
            <w:tcW w:w="329" w:type="dxa"/>
            <w:gridSpan w:val="3"/>
            <w:vAlign w:val="bottom"/>
          </w:tcPr>
          <w:p w:rsidR="001629CE" w:rsidRDefault="001629CE" w:rsidP="0052656B">
            <w:pPr>
              <w:jc w:val="center"/>
              <w:rPr>
                <w:position w:val="-2"/>
                <w:sz w:val="14"/>
                <w:szCs w:val="14"/>
              </w:rPr>
            </w:pPr>
          </w:p>
        </w:tc>
        <w:tc>
          <w:tcPr>
            <w:tcW w:w="1929" w:type="dxa"/>
            <w:gridSpan w:val="5"/>
            <w:tcBorders>
              <w:bottom w:val="single" w:sz="4" w:space="0" w:color="auto"/>
            </w:tcBorders>
            <w:vAlign w:val="bottom"/>
          </w:tcPr>
          <w:p w:rsidR="001629CE" w:rsidRDefault="001629CE" w:rsidP="0052656B">
            <w:pPr>
              <w:jc w:val="center"/>
              <w:rPr>
                <w:position w:val="-2"/>
                <w:sz w:val="14"/>
                <w:szCs w:val="14"/>
              </w:rPr>
            </w:pPr>
          </w:p>
        </w:tc>
        <w:tc>
          <w:tcPr>
            <w:tcW w:w="431" w:type="dxa"/>
            <w:vAlign w:val="bottom"/>
          </w:tcPr>
          <w:p w:rsidR="001629CE" w:rsidRDefault="001629CE" w:rsidP="0052656B">
            <w:pPr>
              <w:jc w:val="center"/>
              <w:rPr>
                <w:position w:val="-2"/>
                <w:sz w:val="14"/>
                <w:szCs w:val="14"/>
              </w:rPr>
            </w:pPr>
          </w:p>
        </w:tc>
        <w:tc>
          <w:tcPr>
            <w:tcW w:w="2036" w:type="dxa"/>
            <w:gridSpan w:val="6"/>
            <w:tcBorders>
              <w:bottom w:val="single" w:sz="4" w:space="0" w:color="auto"/>
            </w:tcBorders>
            <w:vAlign w:val="bottom"/>
          </w:tcPr>
          <w:p w:rsidR="001629CE" w:rsidRDefault="001629CE" w:rsidP="0052656B">
            <w:pPr>
              <w:jc w:val="center"/>
              <w:rPr>
                <w:position w:val="-2"/>
                <w:sz w:val="14"/>
                <w:szCs w:val="14"/>
              </w:rPr>
            </w:pPr>
          </w:p>
        </w:tc>
        <w:tc>
          <w:tcPr>
            <w:tcW w:w="3837" w:type="dxa"/>
            <w:gridSpan w:val="14"/>
            <w:vAlign w:val="bottom"/>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4558" w:type="dxa"/>
            <w:gridSpan w:val="10"/>
            <w:tcBorders>
              <w:top w:val="single" w:sz="4" w:space="0" w:color="auto"/>
            </w:tcBorders>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jc w:val="center"/>
              <w:rPr>
                <w:position w:val="-2"/>
                <w:sz w:val="12"/>
                <w:szCs w:val="12"/>
              </w:rPr>
            </w:pPr>
          </w:p>
        </w:tc>
        <w:tc>
          <w:tcPr>
            <w:tcW w:w="2036" w:type="dxa"/>
            <w:gridSpan w:val="6"/>
            <w:tcBorders>
              <w:top w:val="single" w:sz="4" w:space="0" w:color="auto"/>
            </w:tcBorders>
          </w:tcPr>
          <w:p w:rsidR="001629CE" w:rsidRDefault="001629CE" w:rsidP="0052656B">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52656B">
            <w:pPr>
              <w:keepLines/>
              <w:jc w:val="center"/>
              <w:rPr>
                <w:position w:val="-2"/>
                <w:sz w:val="14"/>
                <w:szCs w:val="14"/>
              </w:rPr>
            </w:pPr>
          </w:p>
        </w:tc>
      </w:tr>
      <w:tr w:rsidR="001629CE" w:rsidTr="0052656B">
        <w:trPr>
          <w:trHeight w:val="113"/>
        </w:trPr>
        <w:tc>
          <w:tcPr>
            <w:tcW w:w="2851" w:type="dxa"/>
            <w:gridSpan w:val="14"/>
          </w:tcPr>
          <w:p w:rsidR="001629CE" w:rsidRDefault="001629CE" w:rsidP="0052656B">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1629CE" w:rsidRDefault="001629CE" w:rsidP="0052656B">
            <w:pPr>
              <w:jc w:val="center"/>
              <w:rPr>
                <w:position w:val="-2"/>
                <w:sz w:val="14"/>
                <w:szCs w:val="14"/>
              </w:rPr>
            </w:pPr>
          </w:p>
        </w:tc>
        <w:tc>
          <w:tcPr>
            <w:tcW w:w="329" w:type="dxa"/>
            <w:gridSpan w:val="3"/>
            <w:vAlign w:val="bottom"/>
          </w:tcPr>
          <w:p w:rsidR="001629CE" w:rsidRDefault="001629CE" w:rsidP="0052656B">
            <w:pPr>
              <w:jc w:val="center"/>
              <w:rPr>
                <w:position w:val="-2"/>
                <w:sz w:val="14"/>
                <w:szCs w:val="14"/>
              </w:rPr>
            </w:pPr>
          </w:p>
        </w:tc>
        <w:tc>
          <w:tcPr>
            <w:tcW w:w="1929" w:type="dxa"/>
            <w:gridSpan w:val="5"/>
            <w:tcBorders>
              <w:bottom w:val="single" w:sz="4" w:space="0" w:color="auto"/>
            </w:tcBorders>
            <w:vAlign w:val="bottom"/>
          </w:tcPr>
          <w:p w:rsidR="001629CE" w:rsidRDefault="001629CE" w:rsidP="0052656B">
            <w:pPr>
              <w:jc w:val="center"/>
              <w:rPr>
                <w:position w:val="-2"/>
                <w:sz w:val="14"/>
                <w:szCs w:val="14"/>
              </w:rPr>
            </w:pPr>
          </w:p>
        </w:tc>
        <w:tc>
          <w:tcPr>
            <w:tcW w:w="431" w:type="dxa"/>
            <w:vAlign w:val="bottom"/>
          </w:tcPr>
          <w:p w:rsidR="001629CE" w:rsidRDefault="001629CE" w:rsidP="0052656B">
            <w:pPr>
              <w:jc w:val="center"/>
              <w:rPr>
                <w:position w:val="-2"/>
                <w:sz w:val="14"/>
                <w:szCs w:val="14"/>
              </w:rPr>
            </w:pPr>
          </w:p>
        </w:tc>
        <w:tc>
          <w:tcPr>
            <w:tcW w:w="2036" w:type="dxa"/>
            <w:gridSpan w:val="6"/>
            <w:tcBorders>
              <w:bottom w:val="single" w:sz="4" w:space="0" w:color="auto"/>
            </w:tcBorders>
            <w:vAlign w:val="bottom"/>
          </w:tcPr>
          <w:p w:rsidR="001629CE" w:rsidRDefault="001629CE" w:rsidP="0052656B">
            <w:pPr>
              <w:jc w:val="center"/>
              <w:rPr>
                <w:position w:val="-2"/>
                <w:sz w:val="14"/>
                <w:szCs w:val="14"/>
              </w:rPr>
            </w:pPr>
          </w:p>
        </w:tc>
        <w:tc>
          <w:tcPr>
            <w:tcW w:w="311" w:type="dxa"/>
            <w:gridSpan w:val="2"/>
            <w:vAlign w:val="bottom"/>
          </w:tcPr>
          <w:p w:rsidR="001629CE" w:rsidRDefault="001629CE" w:rsidP="0052656B">
            <w:pPr>
              <w:jc w:val="center"/>
              <w:rPr>
                <w:position w:val="-2"/>
                <w:sz w:val="14"/>
                <w:szCs w:val="14"/>
              </w:rPr>
            </w:pPr>
          </w:p>
        </w:tc>
        <w:tc>
          <w:tcPr>
            <w:tcW w:w="1764" w:type="dxa"/>
            <w:gridSpan w:val="5"/>
            <w:tcBorders>
              <w:bottom w:val="single" w:sz="4" w:space="0" w:color="auto"/>
            </w:tcBorders>
            <w:vAlign w:val="bottom"/>
          </w:tcPr>
          <w:p w:rsidR="001629CE" w:rsidRDefault="001629CE" w:rsidP="0052656B">
            <w:pPr>
              <w:jc w:val="center"/>
              <w:rPr>
                <w:position w:val="-2"/>
                <w:sz w:val="14"/>
                <w:szCs w:val="14"/>
              </w:rPr>
            </w:pPr>
          </w:p>
        </w:tc>
        <w:tc>
          <w:tcPr>
            <w:tcW w:w="285" w:type="dxa"/>
            <w:gridSpan w:val="2"/>
            <w:vAlign w:val="bottom"/>
          </w:tcPr>
          <w:p w:rsidR="001629CE" w:rsidRDefault="001629CE" w:rsidP="0052656B">
            <w:pPr>
              <w:jc w:val="center"/>
              <w:rPr>
                <w:position w:val="-2"/>
                <w:sz w:val="14"/>
                <w:szCs w:val="14"/>
              </w:rPr>
            </w:pPr>
          </w:p>
        </w:tc>
        <w:tc>
          <w:tcPr>
            <w:tcW w:w="1477" w:type="dxa"/>
            <w:gridSpan w:val="5"/>
            <w:tcBorders>
              <w:bottom w:val="single" w:sz="4" w:space="0" w:color="auto"/>
            </w:tcBorders>
            <w:vAlign w:val="bottom"/>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4558" w:type="dxa"/>
            <w:gridSpan w:val="10"/>
            <w:tcBorders>
              <w:top w:val="single" w:sz="4" w:space="0" w:color="auto"/>
            </w:tcBorders>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jc w:val="center"/>
              <w:rPr>
                <w:position w:val="-2"/>
                <w:sz w:val="12"/>
                <w:szCs w:val="12"/>
              </w:rPr>
            </w:pPr>
          </w:p>
        </w:tc>
        <w:tc>
          <w:tcPr>
            <w:tcW w:w="2036" w:type="dxa"/>
            <w:gridSpan w:val="6"/>
            <w:tcBorders>
              <w:top w:val="single" w:sz="4" w:space="0" w:color="auto"/>
            </w:tcBorders>
          </w:tcPr>
          <w:p w:rsidR="001629CE" w:rsidRDefault="001629CE" w:rsidP="0052656B">
            <w:pPr>
              <w:keepLines/>
              <w:jc w:val="center"/>
              <w:rPr>
                <w:position w:val="-2"/>
                <w:sz w:val="12"/>
                <w:szCs w:val="12"/>
              </w:rPr>
            </w:pPr>
            <w:r>
              <w:rPr>
                <w:position w:val="-2"/>
                <w:sz w:val="12"/>
                <w:szCs w:val="12"/>
              </w:rPr>
              <w:t>(расшифровка подписи)</w:t>
            </w:r>
          </w:p>
        </w:tc>
        <w:tc>
          <w:tcPr>
            <w:tcW w:w="311" w:type="dxa"/>
            <w:gridSpan w:val="2"/>
          </w:tcPr>
          <w:p w:rsidR="001629CE" w:rsidRDefault="001629CE" w:rsidP="0052656B">
            <w:pPr>
              <w:keepLines/>
              <w:jc w:val="center"/>
              <w:rPr>
                <w:position w:val="-2"/>
                <w:sz w:val="12"/>
                <w:szCs w:val="12"/>
              </w:rPr>
            </w:pPr>
          </w:p>
        </w:tc>
        <w:tc>
          <w:tcPr>
            <w:tcW w:w="1764" w:type="dxa"/>
            <w:gridSpan w:val="5"/>
            <w:tcBorders>
              <w:top w:val="single" w:sz="4" w:space="0" w:color="auto"/>
            </w:tcBorders>
          </w:tcPr>
          <w:p w:rsidR="001629CE" w:rsidRDefault="001629CE" w:rsidP="0052656B">
            <w:pPr>
              <w:keepLines/>
              <w:jc w:val="center"/>
              <w:rPr>
                <w:position w:val="-2"/>
                <w:sz w:val="12"/>
                <w:szCs w:val="12"/>
              </w:rPr>
            </w:pPr>
            <w:r>
              <w:rPr>
                <w:position w:val="-2"/>
                <w:sz w:val="12"/>
                <w:szCs w:val="12"/>
              </w:rPr>
              <w:t>(номер контактного телефона)</w:t>
            </w:r>
          </w:p>
        </w:tc>
        <w:tc>
          <w:tcPr>
            <w:tcW w:w="285" w:type="dxa"/>
            <w:gridSpan w:val="2"/>
          </w:tcPr>
          <w:p w:rsidR="001629CE" w:rsidRDefault="001629CE" w:rsidP="0052656B">
            <w:pPr>
              <w:keepLines/>
              <w:jc w:val="center"/>
              <w:rPr>
                <w:position w:val="-2"/>
                <w:sz w:val="12"/>
                <w:szCs w:val="12"/>
              </w:rPr>
            </w:pPr>
          </w:p>
        </w:tc>
        <w:tc>
          <w:tcPr>
            <w:tcW w:w="1477" w:type="dxa"/>
            <w:gridSpan w:val="5"/>
            <w:tcBorders>
              <w:top w:val="single" w:sz="4" w:space="0" w:color="auto"/>
            </w:tcBorders>
          </w:tcPr>
          <w:p w:rsidR="001629CE" w:rsidRDefault="001629CE" w:rsidP="0052656B">
            <w:pPr>
              <w:keepLines/>
              <w:jc w:val="center"/>
              <w:rPr>
                <w:position w:val="-2"/>
                <w:sz w:val="12"/>
                <w:szCs w:val="12"/>
              </w:rPr>
            </w:pPr>
            <w:r>
              <w:rPr>
                <w:position w:val="-2"/>
                <w:sz w:val="12"/>
                <w:szCs w:val="12"/>
              </w:rPr>
              <w:t>(электронный адрес) (при наличии)</w:t>
            </w:r>
          </w:p>
        </w:tc>
      </w:tr>
      <w:tr w:rsidR="001629CE" w:rsidTr="0052656B">
        <w:trPr>
          <w:trHeight w:val="113"/>
        </w:trPr>
        <w:tc>
          <w:tcPr>
            <w:tcW w:w="2851" w:type="dxa"/>
            <w:gridSpan w:val="14"/>
          </w:tcPr>
          <w:p w:rsidR="001629CE" w:rsidRDefault="001629CE" w:rsidP="0052656B">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1629CE" w:rsidRDefault="001629CE" w:rsidP="0052656B">
            <w:pPr>
              <w:keepNext/>
              <w:jc w:val="center"/>
              <w:rPr>
                <w:position w:val="-2"/>
                <w:sz w:val="14"/>
                <w:szCs w:val="14"/>
              </w:rPr>
            </w:pPr>
          </w:p>
        </w:tc>
        <w:tc>
          <w:tcPr>
            <w:tcW w:w="329" w:type="dxa"/>
            <w:gridSpan w:val="3"/>
            <w:vAlign w:val="bottom"/>
          </w:tcPr>
          <w:p w:rsidR="001629CE" w:rsidRDefault="001629CE" w:rsidP="0052656B">
            <w:pPr>
              <w:keepNext/>
              <w:jc w:val="center"/>
              <w:rPr>
                <w:position w:val="-2"/>
                <w:sz w:val="14"/>
                <w:szCs w:val="14"/>
              </w:rPr>
            </w:pPr>
          </w:p>
        </w:tc>
        <w:tc>
          <w:tcPr>
            <w:tcW w:w="1929" w:type="dxa"/>
            <w:gridSpan w:val="5"/>
            <w:tcBorders>
              <w:bottom w:val="single" w:sz="4" w:space="0" w:color="auto"/>
            </w:tcBorders>
            <w:vAlign w:val="bottom"/>
          </w:tcPr>
          <w:p w:rsidR="001629CE" w:rsidRDefault="001629CE" w:rsidP="0052656B">
            <w:pPr>
              <w:keepNext/>
              <w:jc w:val="center"/>
              <w:rPr>
                <w:position w:val="-2"/>
                <w:sz w:val="14"/>
                <w:szCs w:val="14"/>
              </w:rPr>
            </w:pPr>
          </w:p>
        </w:tc>
        <w:tc>
          <w:tcPr>
            <w:tcW w:w="431" w:type="dxa"/>
            <w:vAlign w:val="bottom"/>
          </w:tcPr>
          <w:p w:rsidR="001629CE" w:rsidRDefault="001629CE" w:rsidP="0052656B">
            <w:pPr>
              <w:keepNext/>
              <w:jc w:val="center"/>
              <w:rPr>
                <w:position w:val="-2"/>
                <w:sz w:val="14"/>
                <w:szCs w:val="14"/>
              </w:rPr>
            </w:pPr>
          </w:p>
        </w:tc>
        <w:tc>
          <w:tcPr>
            <w:tcW w:w="2036" w:type="dxa"/>
            <w:gridSpan w:val="6"/>
            <w:tcBorders>
              <w:bottom w:val="single" w:sz="4" w:space="0" w:color="auto"/>
            </w:tcBorders>
            <w:vAlign w:val="bottom"/>
          </w:tcPr>
          <w:p w:rsidR="001629CE" w:rsidRDefault="001629CE" w:rsidP="0052656B">
            <w:pPr>
              <w:keepNext/>
              <w:jc w:val="center"/>
              <w:rPr>
                <w:position w:val="-2"/>
                <w:sz w:val="14"/>
                <w:szCs w:val="14"/>
              </w:rPr>
            </w:pPr>
          </w:p>
        </w:tc>
        <w:tc>
          <w:tcPr>
            <w:tcW w:w="3837" w:type="dxa"/>
            <w:gridSpan w:val="14"/>
            <w:vAlign w:val="bottom"/>
          </w:tcPr>
          <w:p w:rsidR="001629CE" w:rsidRDefault="001629CE" w:rsidP="0052656B">
            <w:pPr>
              <w:keepNext/>
              <w:jc w:val="center"/>
              <w:rPr>
                <w:position w:val="-2"/>
                <w:sz w:val="14"/>
                <w:szCs w:val="14"/>
              </w:rPr>
            </w:pPr>
          </w:p>
        </w:tc>
      </w:tr>
      <w:tr w:rsidR="001629CE" w:rsidTr="0052656B">
        <w:trPr>
          <w:trHeight w:val="113"/>
        </w:trPr>
        <w:tc>
          <w:tcPr>
            <w:tcW w:w="2851" w:type="dxa"/>
            <w:gridSpan w:val="14"/>
          </w:tcPr>
          <w:p w:rsidR="001629CE" w:rsidRPr="00097D22" w:rsidRDefault="001629CE" w:rsidP="0052656B">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1629CE" w:rsidRDefault="001629CE" w:rsidP="0052656B">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1629CE" w:rsidRPr="00A27315" w:rsidRDefault="001629CE" w:rsidP="0052656B">
            <w:pPr>
              <w:keepLines/>
              <w:tabs>
                <w:tab w:val="left" w:pos="1120"/>
                <w:tab w:val="center" w:pos="2280"/>
              </w:tabs>
              <w:jc w:val="center"/>
              <w:rPr>
                <w:position w:val="-2"/>
                <w:sz w:val="12"/>
                <w:szCs w:val="14"/>
              </w:rPr>
            </w:pPr>
          </w:p>
        </w:tc>
      </w:tr>
      <w:tr w:rsidR="001629CE" w:rsidTr="0052656B">
        <w:trPr>
          <w:trHeight w:val="113"/>
        </w:trPr>
        <w:tc>
          <w:tcPr>
            <w:tcW w:w="15971" w:type="dxa"/>
            <w:gridSpan w:val="53"/>
          </w:tcPr>
          <w:p w:rsidR="001629CE" w:rsidRDefault="001629CE" w:rsidP="0052656B">
            <w:pPr>
              <w:keepLines/>
              <w:rPr>
                <w:position w:val="-2"/>
                <w:sz w:val="14"/>
                <w:szCs w:val="14"/>
              </w:rPr>
            </w:pPr>
          </w:p>
        </w:tc>
      </w:tr>
      <w:tr w:rsidR="001629CE" w:rsidTr="0052656B">
        <w:trPr>
          <w:trHeight w:val="113"/>
        </w:trPr>
        <w:tc>
          <w:tcPr>
            <w:tcW w:w="236" w:type="dxa"/>
            <w:vAlign w:val="bottom"/>
          </w:tcPr>
          <w:p w:rsidR="001629CE" w:rsidRDefault="001629CE" w:rsidP="0052656B">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52656B">
            <w:pPr>
              <w:keepLines/>
              <w:jc w:val="center"/>
              <w:rPr>
                <w:position w:val="-2"/>
                <w:sz w:val="14"/>
                <w:szCs w:val="14"/>
              </w:rPr>
            </w:pPr>
          </w:p>
        </w:tc>
        <w:tc>
          <w:tcPr>
            <w:tcW w:w="236" w:type="dxa"/>
            <w:gridSpan w:val="3"/>
            <w:vAlign w:val="bottom"/>
          </w:tcPr>
          <w:p w:rsidR="001629CE" w:rsidRDefault="001629CE" w:rsidP="0052656B">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52656B">
            <w:pPr>
              <w:keepLines/>
              <w:jc w:val="center"/>
              <w:rPr>
                <w:position w:val="-2"/>
                <w:sz w:val="14"/>
                <w:szCs w:val="14"/>
              </w:rPr>
            </w:pPr>
          </w:p>
        </w:tc>
        <w:tc>
          <w:tcPr>
            <w:tcW w:w="438" w:type="dxa"/>
            <w:gridSpan w:val="2"/>
            <w:vAlign w:val="bottom"/>
          </w:tcPr>
          <w:p w:rsidR="001629CE" w:rsidRDefault="001629CE" w:rsidP="0052656B">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52656B">
            <w:pPr>
              <w:keepLines/>
              <w:rPr>
                <w:position w:val="-2"/>
                <w:sz w:val="14"/>
                <w:szCs w:val="14"/>
              </w:rPr>
            </w:pPr>
          </w:p>
        </w:tc>
        <w:tc>
          <w:tcPr>
            <w:tcW w:w="13491" w:type="dxa"/>
            <w:gridSpan w:val="41"/>
            <w:vAlign w:val="bottom"/>
          </w:tcPr>
          <w:p w:rsidR="001629CE" w:rsidRDefault="001629CE" w:rsidP="0052656B">
            <w:pPr>
              <w:keepLines/>
              <w:rPr>
                <w:position w:val="-2"/>
                <w:sz w:val="14"/>
                <w:szCs w:val="14"/>
              </w:rPr>
            </w:pPr>
            <w:r>
              <w:rPr>
                <w:position w:val="-2"/>
                <w:sz w:val="14"/>
                <w:szCs w:val="14"/>
              </w:rPr>
              <w:t>г.</w:t>
            </w:r>
          </w:p>
        </w:tc>
      </w:tr>
      <w:tr w:rsidR="001629CE" w:rsidTr="0052656B">
        <w:trPr>
          <w:trHeight w:val="113"/>
        </w:trPr>
        <w:tc>
          <w:tcPr>
            <w:tcW w:w="15971" w:type="dxa"/>
            <w:gridSpan w:val="53"/>
            <w:vAlign w:val="bottom"/>
          </w:tcPr>
          <w:p w:rsidR="001629CE" w:rsidRDefault="001629CE" w:rsidP="0052656B">
            <w:pPr>
              <w:rPr>
                <w:position w:val="-2"/>
                <w:sz w:val="14"/>
                <w:szCs w:val="14"/>
              </w:rPr>
            </w:pPr>
          </w:p>
        </w:tc>
      </w:tr>
      <w:tr w:rsidR="001629CE" w:rsidTr="0052656B">
        <w:trPr>
          <w:trHeight w:val="113"/>
        </w:trPr>
        <w:tc>
          <w:tcPr>
            <w:tcW w:w="2851" w:type="dxa"/>
            <w:gridSpan w:val="14"/>
            <w:vAlign w:val="bottom"/>
          </w:tcPr>
          <w:p w:rsidR="001629CE" w:rsidRDefault="001629CE" w:rsidP="0052656B">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1629CE" w:rsidRDefault="001629CE" w:rsidP="0052656B">
            <w:pPr>
              <w:keepNext/>
              <w:jc w:val="center"/>
              <w:rPr>
                <w:position w:val="-2"/>
                <w:sz w:val="14"/>
                <w:szCs w:val="14"/>
              </w:rPr>
            </w:pPr>
          </w:p>
        </w:tc>
        <w:tc>
          <w:tcPr>
            <w:tcW w:w="329" w:type="dxa"/>
            <w:gridSpan w:val="3"/>
            <w:vAlign w:val="bottom"/>
          </w:tcPr>
          <w:p w:rsidR="001629CE" w:rsidRDefault="001629CE" w:rsidP="0052656B">
            <w:pPr>
              <w:keepNext/>
              <w:jc w:val="center"/>
              <w:rPr>
                <w:position w:val="-2"/>
                <w:sz w:val="14"/>
                <w:szCs w:val="14"/>
              </w:rPr>
            </w:pPr>
          </w:p>
        </w:tc>
        <w:tc>
          <w:tcPr>
            <w:tcW w:w="1929" w:type="dxa"/>
            <w:gridSpan w:val="5"/>
            <w:tcBorders>
              <w:bottom w:val="single" w:sz="4" w:space="0" w:color="auto"/>
            </w:tcBorders>
            <w:vAlign w:val="bottom"/>
          </w:tcPr>
          <w:p w:rsidR="001629CE" w:rsidRDefault="001629CE" w:rsidP="0052656B">
            <w:pPr>
              <w:keepNext/>
              <w:jc w:val="center"/>
              <w:rPr>
                <w:position w:val="-2"/>
                <w:sz w:val="14"/>
                <w:szCs w:val="14"/>
              </w:rPr>
            </w:pPr>
          </w:p>
        </w:tc>
        <w:tc>
          <w:tcPr>
            <w:tcW w:w="431" w:type="dxa"/>
            <w:vAlign w:val="bottom"/>
          </w:tcPr>
          <w:p w:rsidR="001629CE" w:rsidRDefault="001629CE" w:rsidP="0052656B">
            <w:pPr>
              <w:keepNext/>
              <w:jc w:val="center"/>
              <w:rPr>
                <w:position w:val="-2"/>
                <w:sz w:val="14"/>
                <w:szCs w:val="14"/>
              </w:rPr>
            </w:pPr>
          </w:p>
        </w:tc>
        <w:tc>
          <w:tcPr>
            <w:tcW w:w="2036" w:type="dxa"/>
            <w:gridSpan w:val="6"/>
            <w:tcBorders>
              <w:bottom w:val="single" w:sz="4" w:space="0" w:color="auto"/>
            </w:tcBorders>
            <w:vAlign w:val="bottom"/>
          </w:tcPr>
          <w:p w:rsidR="001629CE" w:rsidRDefault="001629CE" w:rsidP="0052656B">
            <w:pPr>
              <w:keepNext/>
              <w:jc w:val="center"/>
              <w:rPr>
                <w:position w:val="-2"/>
                <w:sz w:val="14"/>
                <w:szCs w:val="14"/>
              </w:rPr>
            </w:pPr>
          </w:p>
        </w:tc>
        <w:tc>
          <w:tcPr>
            <w:tcW w:w="3837" w:type="dxa"/>
            <w:gridSpan w:val="14"/>
            <w:vAlign w:val="bottom"/>
          </w:tcPr>
          <w:p w:rsidR="001629CE" w:rsidRDefault="001629CE" w:rsidP="0052656B">
            <w:pPr>
              <w:keepNext/>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4558" w:type="dxa"/>
            <w:gridSpan w:val="10"/>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jc w:val="center"/>
              <w:rPr>
                <w:position w:val="-2"/>
                <w:sz w:val="12"/>
                <w:szCs w:val="12"/>
              </w:rPr>
            </w:pPr>
          </w:p>
        </w:tc>
        <w:tc>
          <w:tcPr>
            <w:tcW w:w="2036" w:type="dxa"/>
            <w:gridSpan w:val="6"/>
            <w:tcBorders>
              <w:top w:val="single" w:sz="4" w:space="0" w:color="auto"/>
            </w:tcBorders>
            <w:vAlign w:val="bottom"/>
          </w:tcPr>
          <w:p w:rsidR="001629CE" w:rsidRDefault="001629CE" w:rsidP="0052656B">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52656B">
            <w:pPr>
              <w:keepLines/>
              <w:jc w:val="center"/>
              <w:rPr>
                <w:position w:val="-2"/>
                <w:sz w:val="14"/>
                <w:szCs w:val="14"/>
              </w:rPr>
            </w:pPr>
          </w:p>
        </w:tc>
      </w:tr>
      <w:tr w:rsidR="001629CE" w:rsidTr="0052656B">
        <w:trPr>
          <w:trHeight w:val="113"/>
        </w:trPr>
        <w:tc>
          <w:tcPr>
            <w:tcW w:w="236" w:type="dxa"/>
            <w:vAlign w:val="bottom"/>
          </w:tcPr>
          <w:p w:rsidR="001629CE" w:rsidRDefault="001629CE" w:rsidP="0052656B">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52656B">
            <w:pPr>
              <w:keepLines/>
              <w:jc w:val="center"/>
              <w:rPr>
                <w:position w:val="-2"/>
                <w:sz w:val="14"/>
                <w:szCs w:val="14"/>
              </w:rPr>
            </w:pPr>
          </w:p>
        </w:tc>
        <w:tc>
          <w:tcPr>
            <w:tcW w:w="236" w:type="dxa"/>
            <w:gridSpan w:val="3"/>
            <w:vAlign w:val="bottom"/>
          </w:tcPr>
          <w:p w:rsidR="001629CE" w:rsidRDefault="001629CE" w:rsidP="0052656B">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52656B">
            <w:pPr>
              <w:keepLines/>
              <w:jc w:val="center"/>
              <w:rPr>
                <w:position w:val="-2"/>
                <w:sz w:val="14"/>
                <w:szCs w:val="14"/>
              </w:rPr>
            </w:pPr>
          </w:p>
        </w:tc>
        <w:tc>
          <w:tcPr>
            <w:tcW w:w="438" w:type="dxa"/>
            <w:gridSpan w:val="2"/>
            <w:vAlign w:val="bottom"/>
          </w:tcPr>
          <w:p w:rsidR="001629CE" w:rsidRDefault="001629CE" w:rsidP="0052656B">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52656B">
            <w:pPr>
              <w:keepLines/>
              <w:rPr>
                <w:position w:val="-2"/>
                <w:sz w:val="14"/>
                <w:szCs w:val="14"/>
              </w:rPr>
            </w:pPr>
          </w:p>
        </w:tc>
        <w:tc>
          <w:tcPr>
            <w:tcW w:w="13491" w:type="dxa"/>
            <w:gridSpan w:val="41"/>
            <w:vAlign w:val="bottom"/>
          </w:tcPr>
          <w:p w:rsidR="001629CE" w:rsidRDefault="001629CE" w:rsidP="0052656B">
            <w:pPr>
              <w:keepLines/>
              <w:rPr>
                <w:position w:val="-2"/>
                <w:sz w:val="14"/>
                <w:szCs w:val="14"/>
              </w:rPr>
            </w:pPr>
            <w:r>
              <w:rPr>
                <w:position w:val="-2"/>
                <w:sz w:val="14"/>
                <w:szCs w:val="14"/>
              </w:rPr>
              <w:t>г.</w:t>
            </w:r>
          </w:p>
        </w:tc>
      </w:tr>
      <w:tr w:rsidR="001629CE" w:rsidTr="0052656B">
        <w:trPr>
          <w:trHeight w:val="113"/>
        </w:trPr>
        <w:tc>
          <w:tcPr>
            <w:tcW w:w="2851" w:type="dxa"/>
            <w:gridSpan w:val="14"/>
          </w:tcPr>
          <w:p w:rsidR="001629CE" w:rsidRDefault="001629CE" w:rsidP="0052656B">
            <w:pPr>
              <w:rPr>
                <w:position w:val="-2"/>
                <w:sz w:val="12"/>
                <w:szCs w:val="12"/>
              </w:rPr>
            </w:pPr>
          </w:p>
        </w:tc>
        <w:tc>
          <w:tcPr>
            <w:tcW w:w="4558" w:type="dxa"/>
            <w:gridSpan w:val="10"/>
          </w:tcPr>
          <w:p w:rsidR="001629CE" w:rsidRDefault="001629CE" w:rsidP="0052656B">
            <w:pPr>
              <w:jc w:val="center"/>
              <w:rPr>
                <w:position w:val="-2"/>
                <w:sz w:val="12"/>
                <w:szCs w:val="12"/>
              </w:rPr>
            </w:pPr>
          </w:p>
        </w:tc>
        <w:tc>
          <w:tcPr>
            <w:tcW w:w="329" w:type="dxa"/>
            <w:gridSpan w:val="3"/>
            <w:vAlign w:val="bottom"/>
          </w:tcPr>
          <w:p w:rsidR="001629CE" w:rsidRDefault="001629CE" w:rsidP="0052656B">
            <w:pPr>
              <w:jc w:val="center"/>
              <w:rPr>
                <w:position w:val="-2"/>
                <w:sz w:val="12"/>
                <w:szCs w:val="12"/>
              </w:rPr>
            </w:pPr>
          </w:p>
        </w:tc>
        <w:tc>
          <w:tcPr>
            <w:tcW w:w="1929" w:type="dxa"/>
            <w:gridSpan w:val="5"/>
          </w:tcPr>
          <w:p w:rsidR="001629CE" w:rsidRDefault="001629CE" w:rsidP="0052656B">
            <w:pPr>
              <w:jc w:val="center"/>
              <w:rPr>
                <w:position w:val="-2"/>
                <w:sz w:val="12"/>
                <w:szCs w:val="12"/>
              </w:rPr>
            </w:pPr>
          </w:p>
        </w:tc>
        <w:tc>
          <w:tcPr>
            <w:tcW w:w="431" w:type="dxa"/>
            <w:vAlign w:val="bottom"/>
          </w:tcPr>
          <w:p w:rsidR="001629CE" w:rsidRDefault="001629CE" w:rsidP="0052656B">
            <w:pPr>
              <w:jc w:val="center"/>
              <w:rPr>
                <w:position w:val="-2"/>
                <w:sz w:val="12"/>
                <w:szCs w:val="12"/>
              </w:rPr>
            </w:pPr>
          </w:p>
        </w:tc>
        <w:tc>
          <w:tcPr>
            <w:tcW w:w="5428" w:type="dxa"/>
            <w:gridSpan w:val="18"/>
            <w:vAlign w:val="bottom"/>
          </w:tcPr>
          <w:p w:rsidR="001629CE" w:rsidRDefault="001629CE" w:rsidP="0052656B">
            <w:pPr>
              <w:jc w:val="center"/>
              <w:rPr>
                <w:position w:val="-2"/>
                <w:sz w:val="12"/>
                <w:szCs w:val="12"/>
              </w:rPr>
            </w:pPr>
          </w:p>
        </w:tc>
        <w:tc>
          <w:tcPr>
            <w:tcW w:w="445" w:type="dxa"/>
            <w:gridSpan w:val="2"/>
            <w:vAlign w:val="bottom"/>
          </w:tcPr>
          <w:p w:rsidR="001629CE" w:rsidRDefault="001629CE" w:rsidP="0052656B">
            <w:pPr>
              <w:jc w:val="center"/>
              <w:rPr>
                <w:position w:val="-2"/>
                <w:sz w:val="14"/>
                <w:szCs w:val="14"/>
              </w:rPr>
            </w:pPr>
          </w:p>
        </w:tc>
      </w:tr>
      <w:tr w:rsidR="001629CE" w:rsidRPr="007E3254" w:rsidTr="0052656B">
        <w:trPr>
          <w:trHeight w:val="113"/>
        </w:trPr>
        <w:tc>
          <w:tcPr>
            <w:tcW w:w="2851" w:type="dxa"/>
            <w:gridSpan w:val="14"/>
          </w:tcPr>
          <w:p w:rsidR="001629CE" w:rsidRPr="007E3254" w:rsidRDefault="001629CE" w:rsidP="0052656B">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1629CE" w:rsidRDefault="001629CE" w:rsidP="0052656B">
            <w:pPr>
              <w:keepNext/>
              <w:jc w:val="center"/>
              <w:rPr>
                <w:position w:val="-2"/>
                <w:sz w:val="14"/>
                <w:szCs w:val="14"/>
              </w:rPr>
            </w:pPr>
          </w:p>
        </w:tc>
        <w:tc>
          <w:tcPr>
            <w:tcW w:w="329" w:type="dxa"/>
            <w:gridSpan w:val="3"/>
            <w:vAlign w:val="bottom"/>
          </w:tcPr>
          <w:p w:rsidR="001629CE" w:rsidRDefault="001629CE" w:rsidP="0052656B">
            <w:pPr>
              <w:keepNext/>
              <w:jc w:val="center"/>
              <w:rPr>
                <w:position w:val="-2"/>
                <w:sz w:val="14"/>
                <w:szCs w:val="14"/>
              </w:rPr>
            </w:pPr>
          </w:p>
        </w:tc>
        <w:tc>
          <w:tcPr>
            <w:tcW w:w="1929" w:type="dxa"/>
            <w:gridSpan w:val="5"/>
            <w:tcBorders>
              <w:bottom w:val="single" w:sz="4" w:space="0" w:color="auto"/>
            </w:tcBorders>
            <w:vAlign w:val="bottom"/>
          </w:tcPr>
          <w:p w:rsidR="001629CE" w:rsidRDefault="001629CE" w:rsidP="0052656B">
            <w:pPr>
              <w:keepNext/>
              <w:jc w:val="center"/>
              <w:rPr>
                <w:position w:val="-2"/>
                <w:sz w:val="14"/>
                <w:szCs w:val="14"/>
              </w:rPr>
            </w:pPr>
          </w:p>
        </w:tc>
        <w:tc>
          <w:tcPr>
            <w:tcW w:w="431" w:type="dxa"/>
            <w:vAlign w:val="bottom"/>
          </w:tcPr>
          <w:p w:rsidR="001629CE" w:rsidRDefault="001629CE" w:rsidP="0052656B">
            <w:pPr>
              <w:keepNext/>
              <w:jc w:val="center"/>
              <w:rPr>
                <w:position w:val="-2"/>
                <w:sz w:val="14"/>
                <w:szCs w:val="14"/>
              </w:rPr>
            </w:pPr>
          </w:p>
        </w:tc>
        <w:tc>
          <w:tcPr>
            <w:tcW w:w="2036" w:type="dxa"/>
            <w:gridSpan w:val="6"/>
            <w:tcBorders>
              <w:bottom w:val="single" w:sz="4" w:space="0" w:color="auto"/>
            </w:tcBorders>
            <w:vAlign w:val="bottom"/>
          </w:tcPr>
          <w:p w:rsidR="001629CE" w:rsidRDefault="001629CE" w:rsidP="0052656B">
            <w:pPr>
              <w:keepNext/>
              <w:jc w:val="center"/>
              <w:rPr>
                <w:position w:val="-2"/>
                <w:sz w:val="14"/>
                <w:szCs w:val="14"/>
              </w:rPr>
            </w:pPr>
          </w:p>
        </w:tc>
        <w:tc>
          <w:tcPr>
            <w:tcW w:w="3837" w:type="dxa"/>
            <w:gridSpan w:val="14"/>
            <w:vAlign w:val="bottom"/>
          </w:tcPr>
          <w:p w:rsidR="001629CE" w:rsidRPr="007E3254" w:rsidRDefault="001629CE" w:rsidP="0052656B">
            <w:pPr>
              <w:keepNext/>
              <w:jc w:val="center"/>
              <w:rPr>
                <w:position w:val="-2"/>
                <w:sz w:val="14"/>
                <w:szCs w:val="14"/>
              </w:rPr>
            </w:pPr>
          </w:p>
        </w:tc>
      </w:tr>
      <w:tr w:rsidR="001629CE" w:rsidTr="0052656B">
        <w:trPr>
          <w:trHeight w:val="113"/>
        </w:trPr>
        <w:tc>
          <w:tcPr>
            <w:tcW w:w="2851" w:type="dxa"/>
            <w:gridSpan w:val="14"/>
          </w:tcPr>
          <w:p w:rsidR="001629CE" w:rsidRDefault="001629CE" w:rsidP="0052656B">
            <w:pPr>
              <w:keepLines/>
              <w:rPr>
                <w:position w:val="-2"/>
                <w:sz w:val="12"/>
                <w:szCs w:val="12"/>
              </w:rPr>
            </w:pPr>
          </w:p>
        </w:tc>
        <w:tc>
          <w:tcPr>
            <w:tcW w:w="4558" w:type="dxa"/>
            <w:gridSpan w:val="10"/>
            <w:tcBorders>
              <w:top w:val="single" w:sz="6" w:space="0" w:color="auto"/>
            </w:tcBorders>
          </w:tcPr>
          <w:p w:rsidR="001629CE" w:rsidRDefault="001629CE" w:rsidP="0052656B">
            <w:pPr>
              <w:keepLines/>
              <w:jc w:val="center"/>
              <w:rPr>
                <w:position w:val="-2"/>
                <w:sz w:val="14"/>
                <w:szCs w:val="14"/>
              </w:rPr>
            </w:pPr>
            <w:r>
              <w:rPr>
                <w:position w:val="-2"/>
                <w:sz w:val="12"/>
                <w:szCs w:val="12"/>
              </w:rPr>
              <w:t>(должность)</w:t>
            </w:r>
          </w:p>
        </w:tc>
        <w:tc>
          <w:tcPr>
            <w:tcW w:w="329" w:type="dxa"/>
            <w:gridSpan w:val="3"/>
          </w:tcPr>
          <w:p w:rsidR="001629CE" w:rsidRDefault="001629CE" w:rsidP="0052656B">
            <w:pPr>
              <w:keepLines/>
              <w:jc w:val="center"/>
              <w:rPr>
                <w:position w:val="-2"/>
                <w:sz w:val="12"/>
                <w:szCs w:val="12"/>
              </w:rPr>
            </w:pPr>
          </w:p>
        </w:tc>
        <w:tc>
          <w:tcPr>
            <w:tcW w:w="1929" w:type="dxa"/>
            <w:gridSpan w:val="5"/>
            <w:tcBorders>
              <w:top w:val="single" w:sz="4" w:space="0" w:color="auto"/>
            </w:tcBorders>
          </w:tcPr>
          <w:p w:rsidR="001629CE" w:rsidRDefault="001629CE" w:rsidP="0052656B">
            <w:pPr>
              <w:keepLines/>
              <w:jc w:val="center"/>
              <w:rPr>
                <w:position w:val="-2"/>
                <w:sz w:val="14"/>
                <w:szCs w:val="14"/>
              </w:rPr>
            </w:pPr>
            <w:r>
              <w:rPr>
                <w:position w:val="-2"/>
                <w:sz w:val="12"/>
                <w:szCs w:val="12"/>
              </w:rPr>
              <w:t>(подпись)</w:t>
            </w:r>
          </w:p>
        </w:tc>
        <w:tc>
          <w:tcPr>
            <w:tcW w:w="431" w:type="dxa"/>
          </w:tcPr>
          <w:p w:rsidR="001629CE" w:rsidRDefault="001629CE" w:rsidP="0052656B">
            <w:pPr>
              <w:keepLines/>
              <w:jc w:val="center"/>
              <w:rPr>
                <w:position w:val="-2"/>
                <w:sz w:val="12"/>
                <w:szCs w:val="12"/>
              </w:rPr>
            </w:pPr>
          </w:p>
        </w:tc>
        <w:tc>
          <w:tcPr>
            <w:tcW w:w="2036" w:type="dxa"/>
            <w:gridSpan w:val="6"/>
            <w:tcBorders>
              <w:top w:val="single" w:sz="4" w:space="0" w:color="auto"/>
            </w:tcBorders>
            <w:vAlign w:val="bottom"/>
          </w:tcPr>
          <w:p w:rsidR="001629CE" w:rsidRDefault="001629CE" w:rsidP="0052656B">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52656B">
            <w:pPr>
              <w:keepLines/>
              <w:jc w:val="center"/>
              <w:rPr>
                <w:position w:val="-2"/>
                <w:sz w:val="14"/>
                <w:szCs w:val="14"/>
              </w:rPr>
            </w:pPr>
          </w:p>
        </w:tc>
      </w:tr>
      <w:tr w:rsidR="001629CE" w:rsidTr="0052656B">
        <w:trPr>
          <w:trHeight w:val="113"/>
        </w:trPr>
        <w:tc>
          <w:tcPr>
            <w:tcW w:w="236" w:type="dxa"/>
            <w:vAlign w:val="bottom"/>
          </w:tcPr>
          <w:p w:rsidR="001629CE" w:rsidRDefault="001629CE" w:rsidP="0052656B">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52656B">
            <w:pPr>
              <w:keepLines/>
              <w:jc w:val="center"/>
              <w:rPr>
                <w:position w:val="-2"/>
                <w:sz w:val="14"/>
                <w:szCs w:val="14"/>
              </w:rPr>
            </w:pPr>
          </w:p>
        </w:tc>
        <w:tc>
          <w:tcPr>
            <w:tcW w:w="236" w:type="dxa"/>
            <w:gridSpan w:val="3"/>
            <w:vAlign w:val="bottom"/>
          </w:tcPr>
          <w:p w:rsidR="001629CE" w:rsidRDefault="001629CE" w:rsidP="0052656B">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52656B">
            <w:pPr>
              <w:keepLines/>
              <w:jc w:val="center"/>
              <w:rPr>
                <w:position w:val="-2"/>
                <w:sz w:val="14"/>
                <w:szCs w:val="14"/>
              </w:rPr>
            </w:pPr>
          </w:p>
        </w:tc>
        <w:tc>
          <w:tcPr>
            <w:tcW w:w="438" w:type="dxa"/>
            <w:gridSpan w:val="2"/>
            <w:vAlign w:val="bottom"/>
          </w:tcPr>
          <w:p w:rsidR="001629CE" w:rsidRDefault="001629CE" w:rsidP="0052656B">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52656B">
            <w:pPr>
              <w:keepLines/>
              <w:rPr>
                <w:position w:val="-2"/>
                <w:sz w:val="14"/>
                <w:szCs w:val="14"/>
              </w:rPr>
            </w:pPr>
          </w:p>
        </w:tc>
        <w:tc>
          <w:tcPr>
            <w:tcW w:w="13491" w:type="dxa"/>
            <w:gridSpan w:val="41"/>
            <w:vAlign w:val="bottom"/>
          </w:tcPr>
          <w:p w:rsidR="001629CE" w:rsidRDefault="001629CE" w:rsidP="0052656B">
            <w:pPr>
              <w:keepLines/>
              <w:rPr>
                <w:position w:val="-2"/>
                <w:sz w:val="14"/>
                <w:szCs w:val="14"/>
              </w:rPr>
            </w:pPr>
            <w:r>
              <w:rPr>
                <w:position w:val="-2"/>
                <w:sz w:val="14"/>
                <w:szCs w:val="14"/>
              </w:rPr>
              <w:t>г.</w:t>
            </w:r>
          </w:p>
        </w:tc>
      </w:tr>
      <w:tr w:rsidR="001629CE" w:rsidTr="0052656B">
        <w:trPr>
          <w:trHeight w:val="113"/>
        </w:trPr>
        <w:tc>
          <w:tcPr>
            <w:tcW w:w="2851" w:type="dxa"/>
            <w:gridSpan w:val="14"/>
          </w:tcPr>
          <w:p w:rsidR="001629CE" w:rsidRDefault="001629CE" w:rsidP="0052656B">
            <w:pPr>
              <w:rPr>
                <w:position w:val="-2"/>
                <w:sz w:val="12"/>
                <w:szCs w:val="12"/>
              </w:rPr>
            </w:pPr>
          </w:p>
        </w:tc>
        <w:tc>
          <w:tcPr>
            <w:tcW w:w="4558" w:type="dxa"/>
            <w:gridSpan w:val="10"/>
          </w:tcPr>
          <w:p w:rsidR="001629CE" w:rsidRDefault="001629CE" w:rsidP="0052656B">
            <w:pPr>
              <w:jc w:val="center"/>
              <w:rPr>
                <w:position w:val="-2"/>
                <w:sz w:val="12"/>
                <w:szCs w:val="12"/>
              </w:rPr>
            </w:pPr>
          </w:p>
        </w:tc>
        <w:tc>
          <w:tcPr>
            <w:tcW w:w="329" w:type="dxa"/>
            <w:gridSpan w:val="3"/>
          </w:tcPr>
          <w:p w:rsidR="001629CE" w:rsidRDefault="001629CE" w:rsidP="0052656B">
            <w:pPr>
              <w:jc w:val="center"/>
              <w:rPr>
                <w:position w:val="-2"/>
                <w:sz w:val="12"/>
                <w:szCs w:val="12"/>
              </w:rPr>
            </w:pPr>
          </w:p>
        </w:tc>
        <w:tc>
          <w:tcPr>
            <w:tcW w:w="1929" w:type="dxa"/>
            <w:gridSpan w:val="5"/>
          </w:tcPr>
          <w:p w:rsidR="001629CE" w:rsidRDefault="001629CE" w:rsidP="0052656B">
            <w:pPr>
              <w:jc w:val="center"/>
              <w:rPr>
                <w:position w:val="-2"/>
                <w:sz w:val="12"/>
                <w:szCs w:val="12"/>
              </w:rPr>
            </w:pPr>
          </w:p>
        </w:tc>
        <w:tc>
          <w:tcPr>
            <w:tcW w:w="431" w:type="dxa"/>
          </w:tcPr>
          <w:p w:rsidR="001629CE" w:rsidRDefault="001629CE" w:rsidP="0052656B">
            <w:pPr>
              <w:jc w:val="center"/>
              <w:rPr>
                <w:position w:val="-2"/>
                <w:sz w:val="12"/>
                <w:szCs w:val="12"/>
              </w:rPr>
            </w:pPr>
          </w:p>
        </w:tc>
        <w:tc>
          <w:tcPr>
            <w:tcW w:w="5428" w:type="dxa"/>
            <w:gridSpan w:val="18"/>
          </w:tcPr>
          <w:p w:rsidR="001629CE" w:rsidRDefault="001629CE" w:rsidP="0052656B">
            <w:pPr>
              <w:jc w:val="center"/>
              <w:rPr>
                <w:position w:val="-2"/>
                <w:sz w:val="12"/>
                <w:szCs w:val="12"/>
              </w:rPr>
            </w:pPr>
          </w:p>
        </w:tc>
        <w:tc>
          <w:tcPr>
            <w:tcW w:w="445" w:type="dxa"/>
            <w:gridSpan w:val="2"/>
          </w:tcPr>
          <w:p w:rsidR="001629CE" w:rsidRDefault="001629CE" w:rsidP="0052656B">
            <w:pPr>
              <w:jc w:val="center"/>
              <w:rPr>
                <w:position w:val="-2"/>
                <w:sz w:val="14"/>
                <w:szCs w:val="14"/>
              </w:rPr>
            </w:pPr>
          </w:p>
        </w:tc>
      </w:tr>
      <w:tr w:rsidR="001629CE" w:rsidRPr="00E44B2F" w:rsidTr="0052656B">
        <w:trPr>
          <w:trHeight w:val="113"/>
        </w:trPr>
        <w:tc>
          <w:tcPr>
            <w:tcW w:w="2851" w:type="dxa"/>
            <w:gridSpan w:val="14"/>
          </w:tcPr>
          <w:p w:rsidR="001629CE" w:rsidRPr="00E44B2F" w:rsidRDefault="001629CE" w:rsidP="0052656B">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1629CE" w:rsidRDefault="001629CE" w:rsidP="0052656B">
            <w:pPr>
              <w:keepNext/>
              <w:jc w:val="center"/>
              <w:rPr>
                <w:position w:val="-2"/>
                <w:sz w:val="14"/>
                <w:szCs w:val="14"/>
              </w:rPr>
            </w:pPr>
          </w:p>
        </w:tc>
        <w:tc>
          <w:tcPr>
            <w:tcW w:w="329" w:type="dxa"/>
            <w:gridSpan w:val="3"/>
            <w:vAlign w:val="bottom"/>
          </w:tcPr>
          <w:p w:rsidR="001629CE" w:rsidRDefault="001629CE" w:rsidP="0052656B">
            <w:pPr>
              <w:keepNext/>
              <w:jc w:val="center"/>
              <w:rPr>
                <w:position w:val="-2"/>
                <w:sz w:val="14"/>
                <w:szCs w:val="14"/>
              </w:rPr>
            </w:pPr>
          </w:p>
        </w:tc>
        <w:tc>
          <w:tcPr>
            <w:tcW w:w="1929" w:type="dxa"/>
            <w:gridSpan w:val="5"/>
            <w:tcBorders>
              <w:bottom w:val="single" w:sz="6" w:space="0" w:color="auto"/>
            </w:tcBorders>
            <w:vAlign w:val="bottom"/>
          </w:tcPr>
          <w:p w:rsidR="001629CE" w:rsidRDefault="001629CE" w:rsidP="0052656B">
            <w:pPr>
              <w:keepNext/>
              <w:jc w:val="center"/>
              <w:rPr>
                <w:position w:val="-2"/>
                <w:sz w:val="14"/>
                <w:szCs w:val="14"/>
              </w:rPr>
            </w:pPr>
          </w:p>
        </w:tc>
        <w:tc>
          <w:tcPr>
            <w:tcW w:w="431" w:type="dxa"/>
            <w:vAlign w:val="bottom"/>
          </w:tcPr>
          <w:p w:rsidR="001629CE" w:rsidRDefault="001629CE" w:rsidP="0052656B">
            <w:pPr>
              <w:keepNext/>
              <w:jc w:val="center"/>
              <w:rPr>
                <w:position w:val="-2"/>
                <w:sz w:val="14"/>
                <w:szCs w:val="14"/>
              </w:rPr>
            </w:pPr>
          </w:p>
        </w:tc>
        <w:tc>
          <w:tcPr>
            <w:tcW w:w="2036" w:type="dxa"/>
            <w:gridSpan w:val="6"/>
            <w:tcBorders>
              <w:bottom w:val="single" w:sz="6" w:space="0" w:color="auto"/>
            </w:tcBorders>
            <w:vAlign w:val="bottom"/>
          </w:tcPr>
          <w:p w:rsidR="001629CE" w:rsidRDefault="001629CE" w:rsidP="0052656B">
            <w:pPr>
              <w:keepNext/>
              <w:jc w:val="center"/>
              <w:rPr>
                <w:position w:val="-2"/>
                <w:sz w:val="14"/>
                <w:szCs w:val="14"/>
              </w:rPr>
            </w:pPr>
          </w:p>
        </w:tc>
        <w:tc>
          <w:tcPr>
            <w:tcW w:w="3837" w:type="dxa"/>
            <w:gridSpan w:val="14"/>
            <w:vAlign w:val="bottom"/>
          </w:tcPr>
          <w:p w:rsidR="001629CE" w:rsidRPr="00E44B2F" w:rsidRDefault="001629CE" w:rsidP="0052656B">
            <w:pPr>
              <w:keepNext/>
              <w:jc w:val="center"/>
              <w:rPr>
                <w:position w:val="-2"/>
                <w:sz w:val="14"/>
                <w:szCs w:val="14"/>
              </w:rPr>
            </w:pPr>
          </w:p>
        </w:tc>
      </w:tr>
      <w:tr w:rsidR="001629CE" w:rsidTr="0052656B">
        <w:trPr>
          <w:trHeight w:val="113"/>
        </w:trPr>
        <w:tc>
          <w:tcPr>
            <w:tcW w:w="2851" w:type="dxa"/>
            <w:gridSpan w:val="14"/>
          </w:tcPr>
          <w:p w:rsidR="001629CE" w:rsidRDefault="001629CE" w:rsidP="0052656B">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1629CE" w:rsidRDefault="001629CE" w:rsidP="0052656B">
            <w:pPr>
              <w:jc w:val="center"/>
              <w:rPr>
                <w:position w:val="-2"/>
                <w:sz w:val="14"/>
                <w:szCs w:val="14"/>
              </w:rPr>
            </w:pPr>
            <w:r>
              <w:rPr>
                <w:position w:val="-2"/>
                <w:sz w:val="12"/>
                <w:szCs w:val="12"/>
              </w:rPr>
              <w:t>(должность)</w:t>
            </w:r>
          </w:p>
        </w:tc>
        <w:tc>
          <w:tcPr>
            <w:tcW w:w="329" w:type="dxa"/>
            <w:gridSpan w:val="3"/>
          </w:tcPr>
          <w:p w:rsidR="001629CE" w:rsidRDefault="001629CE" w:rsidP="0052656B">
            <w:pPr>
              <w:jc w:val="center"/>
              <w:rPr>
                <w:position w:val="-2"/>
                <w:sz w:val="12"/>
                <w:szCs w:val="12"/>
              </w:rPr>
            </w:pPr>
          </w:p>
        </w:tc>
        <w:tc>
          <w:tcPr>
            <w:tcW w:w="1929" w:type="dxa"/>
            <w:gridSpan w:val="5"/>
            <w:tcBorders>
              <w:top w:val="single" w:sz="6" w:space="0" w:color="auto"/>
            </w:tcBorders>
          </w:tcPr>
          <w:p w:rsidR="001629CE" w:rsidRDefault="001629CE" w:rsidP="0052656B">
            <w:pPr>
              <w:jc w:val="center"/>
              <w:rPr>
                <w:position w:val="-2"/>
                <w:sz w:val="14"/>
                <w:szCs w:val="14"/>
              </w:rPr>
            </w:pPr>
            <w:r>
              <w:rPr>
                <w:position w:val="-2"/>
                <w:sz w:val="12"/>
                <w:szCs w:val="12"/>
              </w:rPr>
              <w:t>(подпись)</w:t>
            </w:r>
          </w:p>
        </w:tc>
        <w:tc>
          <w:tcPr>
            <w:tcW w:w="431" w:type="dxa"/>
          </w:tcPr>
          <w:p w:rsidR="001629CE" w:rsidRDefault="001629CE" w:rsidP="0052656B">
            <w:pPr>
              <w:jc w:val="center"/>
              <w:rPr>
                <w:position w:val="-2"/>
                <w:sz w:val="12"/>
                <w:szCs w:val="12"/>
              </w:rPr>
            </w:pPr>
          </w:p>
        </w:tc>
        <w:tc>
          <w:tcPr>
            <w:tcW w:w="2036" w:type="dxa"/>
            <w:gridSpan w:val="6"/>
            <w:tcBorders>
              <w:top w:val="single" w:sz="6" w:space="0" w:color="auto"/>
            </w:tcBorders>
          </w:tcPr>
          <w:p w:rsidR="001629CE" w:rsidRDefault="001629CE" w:rsidP="0052656B">
            <w:pPr>
              <w:jc w:val="center"/>
              <w:rPr>
                <w:position w:val="-2"/>
                <w:sz w:val="14"/>
                <w:szCs w:val="14"/>
              </w:rPr>
            </w:pPr>
            <w:r>
              <w:rPr>
                <w:position w:val="-2"/>
                <w:sz w:val="12"/>
                <w:szCs w:val="12"/>
              </w:rPr>
              <w:t>(расшифровка подписи)</w:t>
            </w:r>
          </w:p>
        </w:tc>
        <w:tc>
          <w:tcPr>
            <w:tcW w:w="3837" w:type="dxa"/>
            <w:gridSpan w:val="14"/>
          </w:tcPr>
          <w:p w:rsidR="001629CE" w:rsidRDefault="001629CE" w:rsidP="0052656B">
            <w:pPr>
              <w:jc w:val="center"/>
              <w:rPr>
                <w:position w:val="-2"/>
                <w:sz w:val="14"/>
                <w:szCs w:val="14"/>
              </w:rPr>
            </w:pPr>
          </w:p>
        </w:tc>
      </w:tr>
      <w:tr w:rsidR="001629CE" w:rsidTr="0052656B">
        <w:trPr>
          <w:trHeight w:val="113"/>
        </w:trPr>
        <w:tc>
          <w:tcPr>
            <w:tcW w:w="2851" w:type="dxa"/>
            <w:gridSpan w:val="14"/>
          </w:tcPr>
          <w:p w:rsidR="001629CE" w:rsidRPr="00E44B2F" w:rsidRDefault="001629CE" w:rsidP="0052656B">
            <w:pPr>
              <w:keepLines/>
              <w:rPr>
                <w:position w:val="-2"/>
                <w:sz w:val="14"/>
                <w:szCs w:val="14"/>
              </w:rPr>
            </w:pPr>
          </w:p>
        </w:tc>
        <w:tc>
          <w:tcPr>
            <w:tcW w:w="4558" w:type="dxa"/>
            <w:gridSpan w:val="10"/>
          </w:tcPr>
          <w:p w:rsidR="001629CE" w:rsidRDefault="001629CE" w:rsidP="0052656B">
            <w:pPr>
              <w:keepLines/>
              <w:jc w:val="center"/>
              <w:rPr>
                <w:position w:val="-2"/>
                <w:sz w:val="12"/>
                <w:szCs w:val="12"/>
              </w:rPr>
            </w:pPr>
          </w:p>
        </w:tc>
        <w:tc>
          <w:tcPr>
            <w:tcW w:w="329" w:type="dxa"/>
            <w:gridSpan w:val="3"/>
          </w:tcPr>
          <w:p w:rsidR="001629CE" w:rsidRDefault="001629CE" w:rsidP="0052656B">
            <w:pPr>
              <w:keepLines/>
              <w:jc w:val="center"/>
              <w:rPr>
                <w:position w:val="-2"/>
                <w:sz w:val="12"/>
                <w:szCs w:val="12"/>
              </w:rPr>
            </w:pPr>
          </w:p>
        </w:tc>
        <w:tc>
          <w:tcPr>
            <w:tcW w:w="1929" w:type="dxa"/>
            <w:gridSpan w:val="5"/>
          </w:tcPr>
          <w:p w:rsidR="001629CE" w:rsidRDefault="001629CE" w:rsidP="0052656B">
            <w:pPr>
              <w:keepLines/>
              <w:jc w:val="center"/>
              <w:rPr>
                <w:position w:val="-2"/>
                <w:sz w:val="12"/>
                <w:szCs w:val="12"/>
              </w:rPr>
            </w:pPr>
          </w:p>
        </w:tc>
        <w:tc>
          <w:tcPr>
            <w:tcW w:w="431" w:type="dxa"/>
          </w:tcPr>
          <w:p w:rsidR="001629CE" w:rsidRDefault="001629CE" w:rsidP="0052656B">
            <w:pPr>
              <w:keepLines/>
              <w:jc w:val="center"/>
              <w:rPr>
                <w:position w:val="-2"/>
                <w:sz w:val="12"/>
                <w:szCs w:val="12"/>
              </w:rPr>
            </w:pPr>
          </w:p>
        </w:tc>
        <w:tc>
          <w:tcPr>
            <w:tcW w:w="5428" w:type="dxa"/>
            <w:gridSpan w:val="18"/>
          </w:tcPr>
          <w:p w:rsidR="001629CE" w:rsidRDefault="001629CE" w:rsidP="0052656B">
            <w:pPr>
              <w:keepLines/>
              <w:jc w:val="center"/>
              <w:rPr>
                <w:position w:val="-2"/>
                <w:sz w:val="12"/>
                <w:szCs w:val="12"/>
              </w:rPr>
            </w:pPr>
          </w:p>
        </w:tc>
        <w:tc>
          <w:tcPr>
            <w:tcW w:w="445" w:type="dxa"/>
            <w:gridSpan w:val="2"/>
          </w:tcPr>
          <w:p w:rsidR="001629CE" w:rsidRDefault="001629CE" w:rsidP="0052656B">
            <w:pPr>
              <w:keepLines/>
              <w:jc w:val="center"/>
              <w:rPr>
                <w:position w:val="-2"/>
                <w:sz w:val="14"/>
                <w:szCs w:val="14"/>
              </w:rPr>
            </w:pPr>
          </w:p>
        </w:tc>
      </w:tr>
      <w:tr w:rsidR="001629CE" w:rsidTr="0052656B">
        <w:trPr>
          <w:trHeight w:val="113"/>
        </w:trPr>
        <w:tc>
          <w:tcPr>
            <w:tcW w:w="236" w:type="dxa"/>
            <w:vAlign w:val="bottom"/>
          </w:tcPr>
          <w:p w:rsidR="001629CE" w:rsidRDefault="001629CE" w:rsidP="0052656B">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52656B">
            <w:pPr>
              <w:keepLines/>
              <w:jc w:val="center"/>
              <w:rPr>
                <w:position w:val="-2"/>
                <w:sz w:val="14"/>
                <w:szCs w:val="14"/>
              </w:rPr>
            </w:pPr>
          </w:p>
        </w:tc>
        <w:tc>
          <w:tcPr>
            <w:tcW w:w="236" w:type="dxa"/>
            <w:gridSpan w:val="3"/>
            <w:vAlign w:val="bottom"/>
          </w:tcPr>
          <w:p w:rsidR="001629CE" w:rsidRDefault="001629CE" w:rsidP="0052656B">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52656B">
            <w:pPr>
              <w:keepLines/>
              <w:jc w:val="center"/>
              <w:rPr>
                <w:position w:val="-2"/>
                <w:sz w:val="14"/>
                <w:szCs w:val="14"/>
              </w:rPr>
            </w:pPr>
          </w:p>
        </w:tc>
        <w:tc>
          <w:tcPr>
            <w:tcW w:w="438" w:type="dxa"/>
            <w:gridSpan w:val="2"/>
            <w:vAlign w:val="bottom"/>
          </w:tcPr>
          <w:p w:rsidR="001629CE" w:rsidRDefault="001629CE" w:rsidP="0052656B">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52656B">
            <w:pPr>
              <w:keepLines/>
              <w:rPr>
                <w:position w:val="-2"/>
                <w:sz w:val="14"/>
                <w:szCs w:val="14"/>
              </w:rPr>
            </w:pPr>
          </w:p>
        </w:tc>
        <w:tc>
          <w:tcPr>
            <w:tcW w:w="13491" w:type="dxa"/>
            <w:gridSpan w:val="41"/>
            <w:vAlign w:val="bottom"/>
          </w:tcPr>
          <w:p w:rsidR="001629CE" w:rsidRDefault="001629CE" w:rsidP="0052656B">
            <w:pPr>
              <w:keepLines/>
              <w:rPr>
                <w:position w:val="-2"/>
                <w:sz w:val="14"/>
                <w:szCs w:val="14"/>
              </w:rPr>
            </w:pPr>
            <w:r>
              <w:rPr>
                <w:position w:val="-2"/>
                <w:sz w:val="14"/>
                <w:szCs w:val="14"/>
              </w:rPr>
              <w:t>г.</w:t>
            </w:r>
          </w:p>
        </w:tc>
      </w:tr>
    </w:tbl>
    <w:p w:rsidR="001629CE" w:rsidRPr="00D75B4C" w:rsidRDefault="001629CE" w:rsidP="001629CE">
      <w:pPr>
        <w:rPr>
          <w:sz w:val="14"/>
        </w:rPr>
      </w:pPr>
    </w:p>
    <w:p w:rsidR="001629CE" w:rsidRPr="001B1F41" w:rsidRDefault="001629CE" w:rsidP="001629CE">
      <w:pPr>
        <w:ind w:left="0" w:hanging="2"/>
      </w:pPr>
    </w:p>
    <w:p w:rsidR="00617D79" w:rsidRPr="00F94C02" w:rsidRDefault="00617D79" w:rsidP="00617D79">
      <w:pPr>
        <w:suppressAutoHyphens w:val="0"/>
        <w:spacing w:line="240" w:lineRule="auto"/>
        <w:ind w:leftChars="0" w:firstLineChars="0" w:firstLine="0"/>
        <w:contextualSpacing/>
        <w:textDirection w:val="lrTb"/>
        <w:textAlignment w:val="auto"/>
        <w:outlineLvl w:val="9"/>
        <w:rPr>
          <w:bCs/>
          <w:position w:val="0"/>
          <w:sz w:val="22"/>
          <w:szCs w:val="22"/>
        </w:rPr>
      </w:pPr>
    </w:p>
    <w:sectPr w:rsidR="00617D79"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56B" w:rsidRDefault="0052656B">
      <w:pPr>
        <w:spacing w:line="240" w:lineRule="auto"/>
        <w:ind w:left="0" w:hanging="2"/>
      </w:pPr>
      <w:r>
        <w:separator/>
      </w:r>
    </w:p>
  </w:endnote>
  <w:endnote w:type="continuationSeparator" w:id="0">
    <w:p w:rsidR="0052656B" w:rsidRDefault="005265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6B" w:rsidRDefault="0052656B">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6B" w:rsidRDefault="0052656B">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6B" w:rsidRDefault="0052656B">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56B" w:rsidRDefault="0052656B">
      <w:pPr>
        <w:spacing w:line="240" w:lineRule="auto"/>
        <w:ind w:left="0" w:hanging="2"/>
      </w:pPr>
      <w:r>
        <w:separator/>
      </w:r>
    </w:p>
  </w:footnote>
  <w:footnote w:type="continuationSeparator" w:id="0">
    <w:p w:rsidR="0052656B" w:rsidRDefault="0052656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6B" w:rsidRDefault="0052656B">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6B" w:rsidRPr="00E6392D" w:rsidRDefault="0052656B"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E06787">
      <w:rPr>
        <w:noProof/>
        <w:sz w:val="20"/>
      </w:rPr>
      <w:t>1</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6B" w:rsidRDefault="0052656B">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6B" w:rsidRDefault="0052656B"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086"/>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3D"/>
    <w:rsid w:val="0012205E"/>
    <w:rsid w:val="0012273F"/>
    <w:rsid w:val="00122923"/>
    <w:rsid w:val="001250A1"/>
    <w:rsid w:val="001254A0"/>
    <w:rsid w:val="00130648"/>
    <w:rsid w:val="00131503"/>
    <w:rsid w:val="001320FD"/>
    <w:rsid w:val="001334F8"/>
    <w:rsid w:val="00134BC1"/>
    <w:rsid w:val="001433A8"/>
    <w:rsid w:val="001462C5"/>
    <w:rsid w:val="00147F1D"/>
    <w:rsid w:val="00151C23"/>
    <w:rsid w:val="001523F9"/>
    <w:rsid w:val="001546B2"/>
    <w:rsid w:val="00157423"/>
    <w:rsid w:val="0016071C"/>
    <w:rsid w:val="00161A02"/>
    <w:rsid w:val="001620FA"/>
    <w:rsid w:val="001629CE"/>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A603C"/>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12"/>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3DA6"/>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086B"/>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26E3"/>
    <w:rsid w:val="003F40B5"/>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2656B"/>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5EC8"/>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026"/>
    <w:rsid w:val="00604FF6"/>
    <w:rsid w:val="00606AB7"/>
    <w:rsid w:val="00606DF3"/>
    <w:rsid w:val="00606F6A"/>
    <w:rsid w:val="0060754A"/>
    <w:rsid w:val="006100D4"/>
    <w:rsid w:val="00612AD7"/>
    <w:rsid w:val="00612F52"/>
    <w:rsid w:val="00613530"/>
    <w:rsid w:val="00614399"/>
    <w:rsid w:val="006148CC"/>
    <w:rsid w:val="006151B0"/>
    <w:rsid w:val="00617D79"/>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077C"/>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84510"/>
    <w:rsid w:val="00790151"/>
    <w:rsid w:val="0079062E"/>
    <w:rsid w:val="00791307"/>
    <w:rsid w:val="00791712"/>
    <w:rsid w:val="0079567B"/>
    <w:rsid w:val="00797947"/>
    <w:rsid w:val="007A36E0"/>
    <w:rsid w:val="007A4120"/>
    <w:rsid w:val="007A4ABD"/>
    <w:rsid w:val="007A4BB0"/>
    <w:rsid w:val="007A7773"/>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49CE"/>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A10C0"/>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0270"/>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6750F"/>
    <w:rsid w:val="00B70D45"/>
    <w:rsid w:val="00B71155"/>
    <w:rsid w:val="00B72397"/>
    <w:rsid w:val="00B738AC"/>
    <w:rsid w:val="00B75A49"/>
    <w:rsid w:val="00B75ED9"/>
    <w:rsid w:val="00B76617"/>
    <w:rsid w:val="00B76D06"/>
    <w:rsid w:val="00B771C7"/>
    <w:rsid w:val="00B8067E"/>
    <w:rsid w:val="00B82D98"/>
    <w:rsid w:val="00B8557F"/>
    <w:rsid w:val="00B90961"/>
    <w:rsid w:val="00B91149"/>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7D8"/>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7FC"/>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787"/>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2952"/>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4093"/>
    <w:rsid w:val="00F05655"/>
    <w:rsid w:val="00F07E96"/>
    <w:rsid w:val="00F10589"/>
    <w:rsid w:val="00F15815"/>
    <w:rsid w:val="00F178FA"/>
    <w:rsid w:val="00F20558"/>
    <w:rsid w:val="00F22770"/>
    <w:rsid w:val="00F24FD8"/>
    <w:rsid w:val="00F27883"/>
    <w:rsid w:val="00F32EA7"/>
    <w:rsid w:val="00F3713F"/>
    <w:rsid w:val="00F410D7"/>
    <w:rsid w:val="00F43244"/>
    <w:rsid w:val="00F51813"/>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 w:type="paragraph" w:customStyle="1" w:styleId="xl117">
    <w:name w:val="xl11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18">
    <w:name w:val="xl11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2"/>
      <w:szCs w:val="12"/>
    </w:rPr>
  </w:style>
  <w:style w:type="paragraph" w:customStyle="1" w:styleId="xl119">
    <w:name w:val="xl119"/>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6"/>
      <w:szCs w:val="16"/>
    </w:rPr>
  </w:style>
  <w:style w:type="paragraph" w:customStyle="1" w:styleId="xl120">
    <w:name w:val="xl12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1">
    <w:name w:val="xl12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22">
    <w:name w:val="xl122"/>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3">
    <w:name w:val="xl12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0"/>
      <w:szCs w:val="20"/>
    </w:rPr>
  </w:style>
  <w:style w:type="paragraph" w:customStyle="1" w:styleId="xl124">
    <w:name w:val="xl124"/>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25">
    <w:name w:val="xl125"/>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26">
    <w:name w:val="xl12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27">
    <w:name w:val="xl12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8">
    <w:name w:val="xl128"/>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2"/>
      <w:szCs w:val="12"/>
    </w:rPr>
  </w:style>
  <w:style w:type="paragraph" w:customStyle="1" w:styleId="xl129">
    <w:name w:val="xl129"/>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30">
    <w:name w:val="xl130"/>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31">
    <w:name w:val="xl13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32">
    <w:name w:val="xl132"/>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133">
    <w:name w:val="xl13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34">
    <w:name w:val="xl134"/>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5">
    <w:name w:val="xl135"/>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6">
    <w:name w:val="xl136"/>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2"/>
      <w:szCs w:val="12"/>
    </w:rPr>
  </w:style>
  <w:style w:type="paragraph" w:customStyle="1" w:styleId="xl137">
    <w:name w:val="xl137"/>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4"/>
      <w:szCs w:val="14"/>
    </w:rPr>
  </w:style>
  <w:style w:type="paragraph" w:customStyle="1" w:styleId="xl138">
    <w:name w:val="xl13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39">
    <w:name w:val="xl13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16"/>
      <w:szCs w:val="16"/>
    </w:rPr>
  </w:style>
  <w:style w:type="paragraph" w:customStyle="1" w:styleId="xl140">
    <w:name w:val="xl14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6"/>
      <w:szCs w:val="16"/>
    </w:rPr>
  </w:style>
  <w:style w:type="paragraph" w:customStyle="1" w:styleId="xl141">
    <w:name w:val="xl141"/>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2">
    <w:name w:val="xl142"/>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43">
    <w:name w:val="xl14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4">
    <w:name w:val="xl144"/>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5">
    <w:name w:val="xl145"/>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6">
    <w:name w:val="xl14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47">
    <w:name w:val="xl147"/>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8">
    <w:name w:val="xl148"/>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49">
    <w:name w:val="xl14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0">
    <w:name w:val="xl150"/>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1">
    <w:name w:val="xl151"/>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2">
    <w:name w:val="xl152"/>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3">
    <w:name w:val="xl15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4">
    <w:name w:val="xl154"/>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5">
    <w:name w:val="xl155"/>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6">
    <w:name w:val="xl156"/>
    <w:basedOn w:val="a0"/>
    <w:rsid w:val="00617D79"/>
    <w:pPr>
      <w:pBdr>
        <w:bottom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7">
    <w:name w:val="xl157"/>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58">
    <w:name w:val="xl158"/>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9">
    <w:name w:val="xl159"/>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0">
    <w:name w:val="xl160"/>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1">
    <w:name w:val="xl161"/>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2">
    <w:name w:val="xl162"/>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3">
    <w:name w:val="xl163"/>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4">
    <w:name w:val="xl164"/>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5">
    <w:name w:val="xl165"/>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6">
    <w:name w:val="xl16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7">
    <w:name w:val="xl167"/>
    <w:basedOn w:val="a0"/>
    <w:rsid w:val="00617D79"/>
    <w:pPr>
      <w:pBdr>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8">
    <w:name w:val="xl168"/>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9">
    <w:name w:val="xl169"/>
    <w:basedOn w:val="a0"/>
    <w:rsid w:val="00617D79"/>
    <w:pPr>
      <w:pBdr>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0">
    <w:name w:val="xl170"/>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1">
    <w:name w:val="xl17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2">
    <w:name w:val="xl172"/>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3">
    <w:name w:val="xl173"/>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4">
    <w:name w:val="xl174"/>
    <w:basedOn w:val="a0"/>
    <w:rsid w:val="00617D79"/>
    <w:pPr>
      <w:pBdr>
        <w:top w:val="single" w:sz="8"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5">
    <w:name w:val="xl175"/>
    <w:basedOn w:val="a0"/>
    <w:rsid w:val="00617D79"/>
    <w:pPr>
      <w:pBdr>
        <w:top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6">
    <w:name w:val="xl176"/>
    <w:basedOn w:val="a0"/>
    <w:rsid w:val="00617D79"/>
    <w:pPr>
      <w:pBdr>
        <w:top w:val="single" w:sz="8"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7">
    <w:name w:val="xl177"/>
    <w:basedOn w:val="a0"/>
    <w:rsid w:val="00617D7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8">
    <w:name w:val="xl178"/>
    <w:basedOn w:val="a0"/>
    <w:rsid w:val="00617D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9">
    <w:name w:val="xl179"/>
    <w:basedOn w:val="a0"/>
    <w:rsid w:val="00617D7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0">
    <w:name w:val="xl180"/>
    <w:basedOn w:val="a0"/>
    <w:rsid w:val="00617D79"/>
    <w:pPr>
      <w:pBdr>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1">
    <w:name w:val="xl181"/>
    <w:basedOn w:val="a0"/>
    <w:rsid w:val="00617D79"/>
    <w:pPr>
      <w:pBdr>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2">
    <w:name w:val="xl182"/>
    <w:basedOn w:val="a0"/>
    <w:rsid w:val="00617D79"/>
    <w:pPr>
      <w:pBdr>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3">
    <w:name w:val="xl183"/>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84">
    <w:name w:val="xl184"/>
    <w:basedOn w:val="a0"/>
    <w:rsid w:val="00617D7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5">
    <w:name w:val="xl185"/>
    <w:basedOn w:val="a0"/>
    <w:rsid w:val="00617D7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6">
    <w:name w:val="xl186"/>
    <w:basedOn w:val="a0"/>
    <w:rsid w:val="00617D7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7">
    <w:name w:val="xl187"/>
    <w:basedOn w:val="a0"/>
    <w:rsid w:val="00617D7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8">
    <w:name w:val="xl188"/>
    <w:basedOn w:val="a0"/>
    <w:rsid w:val="00617D7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9">
    <w:name w:val="xl189"/>
    <w:basedOn w:val="a0"/>
    <w:rsid w:val="00617D7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90">
    <w:name w:val="xl190"/>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91">
    <w:name w:val="xl19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2">
    <w:name w:val="xl19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3">
    <w:name w:val="xl19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4">
    <w:name w:val="xl19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5">
    <w:name w:val="xl195"/>
    <w:basedOn w:val="a0"/>
    <w:rsid w:val="00617D79"/>
    <w:pPr>
      <w:pBdr>
        <w:top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6">
    <w:name w:val="xl196"/>
    <w:basedOn w:val="a0"/>
    <w:rsid w:val="00617D79"/>
    <w:pPr>
      <w:pBdr>
        <w:top w:val="single" w:sz="4" w:space="0" w:color="auto"/>
        <w:lef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7">
    <w:name w:val="xl197"/>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8">
    <w:name w:val="xl198"/>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9">
    <w:name w:val="xl199"/>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0">
    <w:name w:val="xl200"/>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1">
    <w:name w:val="xl201"/>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2">
    <w:name w:val="xl202"/>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3">
    <w:name w:val="xl203"/>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4">
    <w:name w:val="xl204"/>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5">
    <w:name w:val="xl205"/>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6">
    <w:name w:val="xl206"/>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7">
    <w:name w:val="xl207"/>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8">
    <w:name w:val="xl20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9">
    <w:name w:val="xl20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0">
    <w:name w:val="xl210"/>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1">
    <w:name w:val="xl21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2">
    <w:name w:val="xl21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3">
    <w:name w:val="xl21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4">
    <w:name w:val="xl214"/>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5">
    <w:name w:val="xl215"/>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6">
    <w:name w:val="xl21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7">
    <w:name w:val="xl217"/>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8">
    <w:name w:val="xl21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9">
    <w:name w:val="xl21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0">
    <w:name w:val="xl220"/>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1">
    <w:name w:val="xl22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2">
    <w:name w:val="xl222"/>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3">
    <w:name w:val="xl223"/>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4">
    <w:name w:val="xl224"/>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5">
    <w:name w:val="xl225"/>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6">
    <w:name w:val="xl226"/>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7">
    <w:name w:val="xl227"/>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8">
    <w:name w:val="xl228"/>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9">
    <w:name w:val="xl229"/>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0">
    <w:name w:val="xl230"/>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1">
    <w:name w:val="xl231"/>
    <w:basedOn w:val="a0"/>
    <w:rsid w:val="00617D79"/>
    <w:pPr>
      <w:pBdr>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2">
    <w:name w:val="xl232"/>
    <w:basedOn w:val="a0"/>
    <w:rsid w:val="00617D79"/>
    <w:pPr>
      <w:pBdr>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3">
    <w:name w:val="xl233"/>
    <w:basedOn w:val="a0"/>
    <w:rsid w:val="00617D79"/>
    <w:pPr>
      <w:pBdr>
        <w:top w:val="single" w:sz="4" w:space="0" w:color="auto"/>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4">
    <w:name w:val="xl23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5">
    <w:name w:val="xl235"/>
    <w:basedOn w:val="a0"/>
    <w:rsid w:val="00617D79"/>
    <w:pPr>
      <w:pBdr>
        <w:top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6">
    <w:name w:val="xl236"/>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3283273">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50216383">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27599004">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BEDC-6D7B-4C4E-9112-9083499F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17</Pages>
  <Words>8254</Words>
  <Characters>47052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38</cp:revision>
  <cp:lastPrinted>2024-03-14T06:26:00Z</cp:lastPrinted>
  <dcterms:created xsi:type="dcterms:W3CDTF">2026-05-08T10:00:00Z</dcterms:created>
  <dcterms:modified xsi:type="dcterms:W3CDTF">2026-07-01T08:08:00Z</dcterms:modified>
</cp:coreProperties>
</file>