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241" w:rsidRPr="00CB0E56" w:rsidRDefault="00053241" w:rsidP="00CF47D9">
      <w:pPr>
        <w:pStyle w:val="ConsNonformat"/>
        <w:widowControl w:val="0"/>
        <w:ind w:firstLine="709"/>
        <w:jc w:val="center"/>
        <w:rPr>
          <w:rFonts w:ascii="Times New Roman" w:hAnsi="Times New Roman" w:cs="Times New Roman"/>
          <w:sz w:val="28"/>
          <w:szCs w:val="28"/>
        </w:rPr>
      </w:pPr>
      <w:r w:rsidRPr="00CB0E56">
        <w:rPr>
          <w:rFonts w:ascii="Times New Roman" w:hAnsi="Times New Roman" w:cs="Times New Roman"/>
          <w:sz w:val="28"/>
          <w:szCs w:val="28"/>
        </w:rPr>
        <w:t xml:space="preserve">Государственный контракт № </w:t>
      </w:r>
      <w:r w:rsidRPr="00211906">
        <w:rPr>
          <w:rFonts w:ascii="Times New Roman" w:hAnsi="Times New Roman" w:cs="Times New Roman"/>
          <w:sz w:val="28"/>
          <w:szCs w:val="28"/>
        </w:rPr>
        <w:t>___</w:t>
      </w:r>
      <w:r w:rsidR="005855D4" w:rsidRPr="00211906">
        <w:rPr>
          <w:rFonts w:ascii="Times New Roman" w:hAnsi="Times New Roman" w:cs="Times New Roman"/>
          <w:sz w:val="28"/>
          <w:szCs w:val="28"/>
        </w:rPr>
        <w:t>_</w:t>
      </w:r>
      <w:r w:rsidR="005F2A7F" w:rsidRPr="00211906">
        <w:rPr>
          <w:rFonts w:ascii="Times New Roman" w:hAnsi="Times New Roman" w:cs="Times New Roman"/>
          <w:i/>
          <w:sz w:val="28"/>
          <w:szCs w:val="28"/>
        </w:rPr>
        <w:t>(номер присваивается в Электронной версии контракта по закупке в автоматическом режиме)</w:t>
      </w:r>
    </w:p>
    <w:p w:rsidR="00053241" w:rsidRPr="00CB0E56" w:rsidRDefault="00053241" w:rsidP="00E25F7A">
      <w:pPr>
        <w:widowControl w:val="0"/>
        <w:suppressAutoHyphens/>
        <w:autoSpaceDE w:val="0"/>
        <w:autoSpaceDN w:val="0"/>
        <w:adjustRightInd w:val="0"/>
        <w:spacing w:after="0" w:line="240" w:lineRule="atLeast"/>
        <w:ind w:firstLine="709"/>
        <w:jc w:val="center"/>
        <w:rPr>
          <w:rFonts w:ascii="Times New Roman" w:hAnsi="Times New Roman" w:cs="Times New Roman"/>
          <w:sz w:val="28"/>
          <w:szCs w:val="28"/>
        </w:rPr>
      </w:pPr>
      <w:r w:rsidRPr="005C2A88">
        <w:rPr>
          <w:rFonts w:ascii="Times New Roman" w:eastAsia="Times New Roman" w:hAnsi="Times New Roman" w:cs="Times New Roman"/>
          <w:sz w:val="28"/>
          <w:szCs w:val="28"/>
          <w:lang w:eastAsia="ru-RU"/>
        </w:rPr>
        <w:t xml:space="preserve">на </w:t>
      </w:r>
      <w:r w:rsidR="00152226">
        <w:rPr>
          <w:rFonts w:ascii="Times New Roman" w:eastAsia="Times New Roman" w:hAnsi="Times New Roman" w:cs="Times New Roman"/>
          <w:sz w:val="28"/>
          <w:szCs w:val="28"/>
          <w:lang w:eastAsia="ru-RU"/>
        </w:rPr>
        <w:t>в</w:t>
      </w:r>
      <w:r w:rsidR="00152226" w:rsidRPr="00152226">
        <w:rPr>
          <w:rFonts w:ascii="Times New Roman" w:eastAsia="Times New Roman" w:hAnsi="Times New Roman" w:cs="Times New Roman"/>
          <w:sz w:val="28"/>
          <w:szCs w:val="28"/>
          <w:lang w:eastAsia="ru-RU"/>
        </w:rPr>
        <w:t>ыполнение работ по техническому обслуживанию и ремонту трансформаторной подстанции № 432 для нужд Управления Федерального казначейства по Республике Калмыкия</w:t>
      </w:r>
    </w:p>
    <w:p w:rsidR="00CC1EC3" w:rsidRDefault="00CC1EC3" w:rsidP="006A42EF">
      <w:pPr>
        <w:pStyle w:val="ConsNonformat"/>
        <w:widowControl w:val="0"/>
        <w:rPr>
          <w:rFonts w:ascii="Times New Roman" w:hAnsi="Times New Roman" w:cs="Times New Roman"/>
          <w:sz w:val="28"/>
          <w:szCs w:val="28"/>
        </w:rPr>
      </w:pPr>
    </w:p>
    <w:p w:rsidR="00053241" w:rsidRPr="00CB0E56" w:rsidRDefault="00053241" w:rsidP="006A42EF">
      <w:pPr>
        <w:pStyle w:val="ConsNonformat"/>
        <w:widowControl w:val="0"/>
        <w:rPr>
          <w:rFonts w:ascii="Times New Roman" w:hAnsi="Times New Roman" w:cs="Times New Roman"/>
          <w:sz w:val="28"/>
          <w:szCs w:val="28"/>
        </w:rPr>
      </w:pPr>
      <w:r w:rsidRPr="00CB0E56">
        <w:rPr>
          <w:rFonts w:ascii="Times New Roman" w:hAnsi="Times New Roman" w:cs="Times New Roman"/>
          <w:sz w:val="28"/>
          <w:szCs w:val="28"/>
        </w:rPr>
        <w:t xml:space="preserve">г. </w:t>
      </w:r>
      <w:r w:rsidR="00804477">
        <w:rPr>
          <w:rFonts w:ascii="Times New Roman" w:hAnsi="Times New Roman" w:cs="Times New Roman"/>
          <w:color w:val="000000"/>
          <w:sz w:val="28"/>
          <w:szCs w:val="28"/>
        </w:rPr>
        <w:t xml:space="preserve">Элиста                </w:t>
      </w:r>
      <w:r w:rsidRPr="00CB0E56">
        <w:rPr>
          <w:rFonts w:ascii="Times New Roman" w:hAnsi="Times New Roman" w:cs="Times New Roman"/>
          <w:sz w:val="28"/>
          <w:szCs w:val="28"/>
        </w:rPr>
        <w:t xml:space="preserve">                                            </w:t>
      </w:r>
      <w:r w:rsidR="00020283" w:rsidRPr="00CB0E56">
        <w:rPr>
          <w:rFonts w:ascii="Times New Roman" w:hAnsi="Times New Roman" w:cs="Times New Roman"/>
          <w:sz w:val="28"/>
          <w:szCs w:val="28"/>
        </w:rPr>
        <w:t xml:space="preserve"> </w:t>
      </w:r>
      <w:r w:rsidR="00091428" w:rsidRPr="00CB0E56">
        <w:rPr>
          <w:rFonts w:ascii="Times New Roman" w:hAnsi="Times New Roman" w:cs="Times New Roman"/>
          <w:sz w:val="28"/>
          <w:szCs w:val="28"/>
        </w:rPr>
        <w:t xml:space="preserve">   </w:t>
      </w:r>
      <w:r w:rsidR="00684644" w:rsidRPr="00CB0E56">
        <w:rPr>
          <w:rFonts w:ascii="Times New Roman" w:hAnsi="Times New Roman" w:cs="Times New Roman"/>
          <w:sz w:val="28"/>
          <w:szCs w:val="28"/>
        </w:rPr>
        <w:t xml:space="preserve">       </w:t>
      </w:r>
      <w:r w:rsidR="00091428" w:rsidRPr="00CB0E56">
        <w:rPr>
          <w:rFonts w:ascii="Times New Roman" w:hAnsi="Times New Roman" w:cs="Times New Roman"/>
          <w:sz w:val="28"/>
          <w:szCs w:val="28"/>
        </w:rPr>
        <w:t xml:space="preserve">      </w:t>
      </w:r>
      <w:r w:rsidR="009E478D" w:rsidRPr="00CB0E56">
        <w:rPr>
          <w:rFonts w:ascii="Times New Roman" w:hAnsi="Times New Roman" w:cs="Times New Roman"/>
          <w:sz w:val="28"/>
          <w:szCs w:val="28"/>
        </w:rPr>
        <w:t xml:space="preserve">      </w:t>
      </w:r>
      <w:r w:rsidR="00091428" w:rsidRPr="00CB0E56">
        <w:rPr>
          <w:rFonts w:ascii="Times New Roman" w:hAnsi="Times New Roman" w:cs="Times New Roman"/>
          <w:sz w:val="28"/>
          <w:szCs w:val="28"/>
        </w:rPr>
        <w:t xml:space="preserve"> «___» ___________ 202</w:t>
      </w:r>
      <w:r w:rsidR="008A52FE" w:rsidRPr="00CF47D9">
        <w:rPr>
          <w:rFonts w:ascii="Times New Roman" w:hAnsi="Times New Roman" w:cs="Times New Roman"/>
          <w:sz w:val="28"/>
          <w:szCs w:val="28"/>
        </w:rPr>
        <w:t>6</w:t>
      </w:r>
      <w:r w:rsidR="00152226">
        <w:rPr>
          <w:rFonts w:ascii="Times New Roman" w:hAnsi="Times New Roman" w:cs="Times New Roman"/>
          <w:sz w:val="28"/>
          <w:szCs w:val="28"/>
        </w:rPr>
        <w:t xml:space="preserve"> </w:t>
      </w:r>
      <w:r w:rsidRPr="00CB0E56">
        <w:rPr>
          <w:rFonts w:ascii="Times New Roman" w:hAnsi="Times New Roman" w:cs="Times New Roman"/>
          <w:sz w:val="28"/>
          <w:szCs w:val="28"/>
        </w:rPr>
        <w:t>г.</w:t>
      </w:r>
    </w:p>
    <w:p w:rsidR="00D31D97" w:rsidRPr="00CB0E56" w:rsidRDefault="00D31D97" w:rsidP="007C2D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2A7F" w:rsidRPr="00152226" w:rsidRDefault="005F2A7F" w:rsidP="005F2A7F">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152226">
        <w:rPr>
          <w:rFonts w:ascii="Times New Roman" w:hAnsi="Times New Roman" w:cs="Times New Roman"/>
          <w:sz w:val="28"/>
          <w:szCs w:val="28"/>
        </w:rPr>
        <w:t xml:space="preserve">Информация о заказчике и подрядчике (поставщике, исполнителе), </w:t>
      </w:r>
      <w:proofErr w:type="gramStart"/>
      <w:r w:rsidRPr="00152226">
        <w:rPr>
          <w:rFonts w:ascii="Times New Roman" w:hAnsi="Times New Roman" w:cs="Times New Roman"/>
          <w:sz w:val="28"/>
          <w:szCs w:val="28"/>
        </w:rPr>
        <w:t>именуемых</w:t>
      </w:r>
      <w:proofErr w:type="gramEnd"/>
      <w:r w:rsidRPr="00152226">
        <w:rPr>
          <w:rFonts w:ascii="Times New Roman" w:hAnsi="Times New Roman" w:cs="Times New Roman"/>
          <w:sz w:val="28"/>
          <w:szCs w:val="28"/>
        </w:rPr>
        <w:t xml:space="preserve"> в дальнейшем стороны, указывается в Электронной версии контракта по закупке в автоматическом режиме.</w:t>
      </w:r>
    </w:p>
    <w:p w:rsidR="00CF47D9" w:rsidRPr="00CF47D9" w:rsidRDefault="00CF47D9" w:rsidP="00CF47D9">
      <w:pPr>
        <w:pStyle w:val="ad"/>
        <w:spacing w:after="0"/>
        <w:ind w:left="0" w:firstLine="709"/>
        <w:rPr>
          <w:sz w:val="28"/>
          <w:szCs w:val="28"/>
        </w:rPr>
      </w:pPr>
      <w:r w:rsidRPr="00CF47D9">
        <w:rPr>
          <w:sz w:val="28"/>
          <w:szCs w:val="28"/>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стороны заключили настоящий Государственный контракт (далее – контракт) о нижеследующем:</w:t>
      </w:r>
    </w:p>
    <w:p w:rsidR="005F3DE6" w:rsidRPr="00CC1EC3" w:rsidRDefault="00053241" w:rsidP="001924DC">
      <w:pPr>
        <w:pStyle w:val="ad"/>
        <w:numPr>
          <w:ilvl w:val="0"/>
          <w:numId w:val="1"/>
        </w:numPr>
        <w:autoSpaceDE w:val="0"/>
        <w:autoSpaceDN w:val="0"/>
        <w:adjustRightInd w:val="0"/>
        <w:spacing w:after="0"/>
        <w:jc w:val="center"/>
        <w:rPr>
          <w:b/>
          <w:bCs/>
          <w:sz w:val="28"/>
          <w:szCs w:val="28"/>
          <w:lang w:eastAsia="ru-RU"/>
        </w:rPr>
      </w:pPr>
      <w:r w:rsidRPr="00CC1EC3">
        <w:rPr>
          <w:b/>
          <w:bCs/>
          <w:sz w:val="28"/>
          <w:szCs w:val="28"/>
          <w:lang w:eastAsia="ru-RU"/>
        </w:rPr>
        <w:t>Предмет контракта</w:t>
      </w:r>
    </w:p>
    <w:p w:rsidR="005F3DE6" w:rsidRPr="00CB0E56" w:rsidRDefault="005F3DE6" w:rsidP="00CC1EC3">
      <w:pPr>
        <w:pStyle w:val="ad"/>
        <w:autoSpaceDE w:val="0"/>
        <w:autoSpaceDN w:val="0"/>
        <w:adjustRightInd w:val="0"/>
        <w:spacing w:after="0"/>
        <w:ind w:left="1069"/>
        <w:rPr>
          <w:b/>
          <w:bCs/>
          <w:sz w:val="28"/>
          <w:szCs w:val="28"/>
          <w:lang w:eastAsia="ru-RU"/>
        </w:rPr>
      </w:pPr>
    </w:p>
    <w:p w:rsidR="00D31D97" w:rsidRPr="00152226" w:rsidRDefault="00D31D97" w:rsidP="00554540">
      <w:pPr>
        <w:pStyle w:val="ConsNonformat"/>
        <w:widowControl w:val="0"/>
        <w:ind w:firstLine="709"/>
        <w:jc w:val="both"/>
        <w:rPr>
          <w:rFonts w:ascii="Times New Roman" w:hAnsi="Times New Roman" w:cs="Times New Roman"/>
          <w:sz w:val="28"/>
          <w:szCs w:val="28"/>
        </w:rPr>
      </w:pPr>
      <w:r w:rsidRPr="00CB0E56">
        <w:rPr>
          <w:rFonts w:ascii="Times New Roman" w:hAnsi="Times New Roman" w:cs="Times New Roman"/>
          <w:sz w:val="28"/>
          <w:szCs w:val="28"/>
        </w:rPr>
        <w:t xml:space="preserve">1.1. </w:t>
      </w:r>
      <w:r w:rsidR="001924DC">
        <w:rPr>
          <w:rFonts w:ascii="Times New Roman" w:hAnsi="Times New Roman" w:cs="Times New Roman"/>
          <w:sz w:val="28"/>
          <w:szCs w:val="28"/>
        </w:rPr>
        <w:t>В</w:t>
      </w:r>
      <w:r w:rsidR="007C3035" w:rsidRPr="005C2A88">
        <w:rPr>
          <w:rFonts w:ascii="Times New Roman" w:hAnsi="Times New Roman" w:cs="Times New Roman"/>
          <w:sz w:val="28"/>
          <w:szCs w:val="28"/>
        </w:rPr>
        <w:t xml:space="preserve">ыполнение работ </w:t>
      </w:r>
      <w:r w:rsidR="00152226" w:rsidRPr="00152226">
        <w:rPr>
          <w:rFonts w:ascii="Times New Roman" w:hAnsi="Times New Roman" w:cs="Times New Roman"/>
          <w:color w:val="000000" w:themeColor="text1"/>
          <w:sz w:val="28"/>
          <w:szCs w:val="28"/>
          <w:lang w:eastAsia="en-US"/>
        </w:rPr>
        <w:t xml:space="preserve">по техническому обслуживанию и ремонту трансформаторной подстанции № 432 для нужд Управления Федерального казначейства по Республике Калмыкия </w:t>
      </w:r>
      <w:r w:rsidRPr="00152226">
        <w:rPr>
          <w:rFonts w:ascii="Times New Roman" w:hAnsi="Times New Roman" w:cs="Times New Roman"/>
          <w:sz w:val="28"/>
          <w:szCs w:val="28"/>
        </w:rPr>
        <w:t xml:space="preserve">(далее – </w:t>
      </w:r>
      <w:r w:rsidR="008553F8" w:rsidRPr="00152226">
        <w:rPr>
          <w:rFonts w:ascii="Times New Roman" w:hAnsi="Times New Roman" w:cs="Times New Roman"/>
          <w:sz w:val="28"/>
          <w:szCs w:val="28"/>
        </w:rPr>
        <w:t>работы</w:t>
      </w:r>
      <w:r w:rsidRPr="00152226">
        <w:rPr>
          <w:rFonts w:ascii="Times New Roman" w:hAnsi="Times New Roman" w:cs="Times New Roman"/>
          <w:sz w:val="28"/>
          <w:szCs w:val="28"/>
        </w:rPr>
        <w:t>).</w:t>
      </w:r>
    </w:p>
    <w:p w:rsidR="005C2A88" w:rsidRPr="00F82A3C" w:rsidRDefault="00D31D97" w:rsidP="009E35D5">
      <w:pPr>
        <w:pStyle w:val="ConsNonformat"/>
        <w:widowControl w:val="0"/>
        <w:ind w:firstLine="709"/>
        <w:jc w:val="both"/>
        <w:rPr>
          <w:rFonts w:ascii="Times New Roman" w:hAnsi="Times New Roman" w:cs="Times New Roman"/>
          <w:i/>
          <w:sz w:val="28"/>
          <w:szCs w:val="28"/>
        </w:rPr>
      </w:pPr>
      <w:r w:rsidRPr="00902C69">
        <w:rPr>
          <w:rFonts w:ascii="Times New Roman" w:hAnsi="Times New Roman" w:cs="Times New Roman"/>
          <w:sz w:val="28"/>
          <w:szCs w:val="28"/>
        </w:rPr>
        <w:t xml:space="preserve">1.2. </w:t>
      </w:r>
      <w:r w:rsidR="0074487D" w:rsidRPr="00902C69">
        <w:rPr>
          <w:rFonts w:ascii="Times New Roman" w:hAnsi="Times New Roman" w:cs="Times New Roman"/>
          <w:sz w:val="28"/>
          <w:szCs w:val="28"/>
        </w:rPr>
        <w:t>Работы</w:t>
      </w:r>
      <w:r w:rsidRPr="00902C69">
        <w:rPr>
          <w:rFonts w:ascii="Times New Roman" w:hAnsi="Times New Roman" w:cs="Times New Roman"/>
          <w:sz w:val="28"/>
          <w:szCs w:val="28"/>
        </w:rPr>
        <w:t xml:space="preserve"> </w:t>
      </w:r>
      <w:r w:rsidR="00ED44D6" w:rsidRPr="00902C69">
        <w:rPr>
          <w:rFonts w:ascii="Times New Roman" w:hAnsi="Times New Roman" w:cs="Times New Roman"/>
          <w:sz w:val="28"/>
          <w:szCs w:val="28"/>
        </w:rPr>
        <w:t>выполняются</w:t>
      </w:r>
      <w:r w:rsidRPr="00902C69">
        <w:rPr>
          <w:rFonts w:ascii="Times New Roman" w:hAnsi="Times New Roman" w:cs="Times New Roman"/>
          <w:sz w:val="28"/>
          <w:szCs w:val="28"/>
        </w:rPr>
        <w:t xml:space="preserve"> в соответствии с Приложение</w:t>
      </w:r>
      <w:r w:rsidR="005F2A7F" w:rsidRPr="00902C69">
        <w:rPr>
          <w:rFonts w:ascii="Times New Roman" w:hAnsi="Times New Roman" w:cs="Times New Roman"/>
          <w:sz w:val="28"/>
          <w:szCs w:val="28"/>
        </w:rPr>
        <w:t>м</w:t>
      </w:r>
      <w:r w:rsidR="006C73AF">
        <w:rPr>
          <w:rFonts w:ascii="Times New Roman" w:hAnsi="Times New Roman" w:cs="Times New Roman"/>
          <w:sz w:val="28"/>
          <w:szCs w:val="28"/>
        </w:rPr>
        <w:t xml:space="preserve"> № 1</w:t>
      </w:r>
      <w:r w:rsidR="00F82A3C" w:rsidRPr="00902C69">
        <w:rPr>
          <w:rFonts w:ascii="Times New Roman" w:hAnsi="Times New Roman" w:cs="Times New Roman"/>
          <w:sz w:val="28"/>
          <w:szCs w:val="28"/>
        </w:rPr>
        <w:t xml:space="preserve"> </w:t>
      </w:r>
      <w:r w:rsidR="0078081F" w:rsidRPr="00902C69">
        <w:rPr>
          <w:rFonts w:ascii="Times New Roman" w:hAnsi="Times New Roman" w:cs="Times New Roman"/>
          <w:sz w:val="28"/>
          <w:szCs w:val="28"/>
        </w:rPr>
        <w:t>к настоящему контракту</w:t>
      </w:r>
      <w:r w:rsidR="005F2A7F" w:rsidRPr="00902C69">
        <w:rPr>
          <w:rFonts w:ascii="Times New Roman" w:hAnsi="Times New Roman" w:cs="Times New Roman"/>
          <w:sz w:val="28"/>
          <w:szCs w:val="28"/>
        </w:rPr>
        <w:t>.</w:t>
      </w:r>
      <w:r w:rsidR="00F82A3C">
        <w:rPr>
          <w:rFonts w:ascii="Times New Roman" w:hAnsi="Times New Roman" w:cs="Times New Roman"/>
          <w:i/>
          <w:sz w:val="28"/>
          <w:szCs w:val="28"/>
        </w:rPr>
        <w:t xml:space="preserve"> </w:t>
      </w:r>
    </w:p>
    <w:p w:rsidR="00D31D97" w:rsidRPr="006B2259" w:rsidRDefault="00A85EC2" w:rsidP="009E35D5">
      <w:pPr>
        <w:pStyle w:val="ConsNonformat"/>
        <w:widowControl w:val="0"/>
        <w:ind w:firstLine="709"/>
        <w:jc w:val="both"/>
        <w:rPr>
          <w:rFonts w:ascii="Times New Roman" w:hAnsi="Times New Roman" w:cs="Times New Roman"/>
          <w:sz w:val="28"/>
          <w:szCs w:val="28"/>
        </w:rPr>
      </w:pPr>
      <w:r w:rsidRPr="00CB0E56">
        <w:rPr>
          <w:rFonts w:ascii="Times New Roman" w:hAnsi="Times New Roman" w:cs="Times New Roman"/>
          <w:sz w:val="28"/>
          <w:szCs w:val="28"/>
        </w:rPr>
        <w:t>1.3</w:t>
      </w:r>
      <w:r w:rsidR="00D31D97" w:rsidRPr="00CB0E56">
        <w:rPr>
          <w:rFonts w:ascii="Times New Roman" w:hAnsi="Times New Roman" w:cs="Times New Roman"/>
          <w:sz w:val="28"/>
          <w:szCs w:val="28"/>
        </w:rPr>
        <w:t xml:space="preserve">. </w:t>
      </w:r>
      <w:r w:rsidR="00D31D97" w:rsidRPr="006B2259">
        <w:rPr>
          <w:rFonts w:ascii="Times New Roman" w:hAnsi="Times New Roman" w:cs="Times New Roman"/>
          <w:sz w:val="28"/>
          <w:szCs w:val="28"/>
        </w:rPr>
        <w:t xml:space="preserve">Идентификационный код </w:t>
      </w:r>
      <w:r w:rsidR="00D31D97" w:rsidRPr="00CB0E56">
        <w:rPr>
          <w:rFonts w:ascii="Times New Roman" w:hAnsi="Times New Roman" w:cs="Times New Roman"/>
          <w:sz w:val="28"/>
          <w:szCs w:val="28"/>
        </w:rPr>
        <w:t>закупки</w:t>
      </w:r>
      <w:r w:rsidR="00D31D97" w:rsidRPr="006B2259">
        <w:rPr>
          <w:rFonts w:ascii="Times New Roman" w:hAnsi="Times New Roman" w:cs="Times New Roman"/>
          <w:sz w:val="28"/>
          <w:szCs w:val="28"/>
        </w:rPr>
        <w:t>:</w:t>
      </w:r>
      <w:r w:rsidR="00053241" w:rsidRPr="006B2259">
        <w:rPr>
          <w:rFonts w:ascii="Times New Roman" w:hAnsi="Times New Roman" w:cs="Times New Roman"/>
          <w:sz w:val="28"/>
          <w:szCs w:val="28"/>
        </w:rPr>
        <w:t xml:space="preserve"> </w:t>
      </w:r>
      <w:r w:rsidR="00414E62" w:rsidRPr="007344BA">
        <w:rPr>
          <w:rFonts w:ascii="Times New Roman" w:hAnsi="Times New Roman" w:cs="Times New Roman"/>
          <w:sz w:val="28"/>
          <w:szCs w:val="28"/>
          <w:u w:val="single"/>
        </w:rPr>
        <w:t>26 1 7709895509 616743001 0006 000 0000 000</w:t>
      </w:r>
    </w:p>
    <w:p w:rsidR="007C3035" w:rsidRPr="005C2A88" w:rsidRDefault="007C3035" w:rsidP="005C2A88">
      <w:pPr>
        <w:widowControl w:val="0"/>
        <w:spacing w:after="0" w:line="240" w:lineRule="auto"/>
        <w:contextualSpacing/>
        <w:rPr>
          <w:rFonts w:ascii="Times New Roman" w:eastAsia="Times New Roman" w:hAnsi="Times New Roman" w:cs="Times New Roman"/>
          <w:b/>
          <w:noProof/>
          <w:sz w:val="28"/>
          <w:szCs w:val="28"/>
          <w:lang w:eastAsia="ru-RU"/>
        </w:rPr>
      </w:pPr>
    </w:p>
    <w:p w:rsidR="00A4569B" w:rsidRPr="00CB0E56" w:rsidRDefault="00053241" w:rsidP="005F3DE6">
      <w:pPr>
        <w:pStyle w:val="ad"/>
        <w:widowControl w:val="0"/>
        <w:numPr>
          <w:ilvl w:val="0"/>
          <w:numId w:val="1"/>
        </w:numPr>
        <w:spacing w:after="0"/>
        <w:jc w:val="center"/>
        <w:rPr>
          <w:b/>
          <w:noProof/>
          <w:sz w:val="28"/>
          <w:szCs w:val="28"/>
          <w:lang w:eastAsia="ru-RU"/>
        </w:rPr>
      </w:pPr>
      <w:r w:rsidRPr="00CB0E56">
        <w:rPr>
          <w:b/>
          <w:noProof/>
          <w:sz w:val="28"/>
          <w:szCs w:val="28"/>
          <w:lang w:eastAsia="ru-RU"/>
        </w:rPr>
        <w:t>Цена контракта и порядок расчетов</w:t>
      </w:r>
    </w:p>
    <w:p w:rsidR="005F3DE6" w:rsidRPr="002E7C99" w:rsidRDefault="005F3DE6" w:rsidP="002E7C99">
      <w:pPr>
        <w:pStyle w:val="ad"/>
        <w:widowControl w:val="0"/>
        <w:spacing w:after="0"/>
        <w:ind w:left="1069"/>
        <w:rPr>
          <w:b/>
          <w:noProof/>
          <w:sz w:val="28"/>
          <w:szCs w:val="28"/>
          <w:lang w:eastAsia="ru-RU"/>
        </w:rPr>
      </w:pPr>
    </w:p>
    <w:p w:rsidR="005F2A7F" w:rsidRPr="005F2A7F" w:rsidRDefault="00D31D97" w:rsidP="005F2A7F">
      <w:pPr>
        <w:spacing w:after="0" w:line="240" w:lineRule="auto"/>
        <w:ind w:firstLine="709"/>
        <w:jc w:val="both"/>
        <w:rPr>
          <w:rFonts w:ascii="Times New Roman" w:hAnsi="Times New Roman" w:cs="Times New Roman"/>
          <w:sz w:val="28"/>
          <w:szCs w:val="28"/>
          <w:lang w:eastAsia="ar-SA"/>
        </w:rPr>
      </w:pPr>
      <w:r w:rsidRPr="002E7C99">
        <w:rPr>
          <w:rFonts w:ascii="Times New Roman" w:eastAsia="Times New Roman" w:hAnsi="Times New Roman" w:cs="Times New Roman"/>
          <w:sz w:val="28"/>
          <w:szCs w:val="28"/>
          <w:lang w:val="x-none" w:eastAsia="ru-RU"/>
        </w:rPr>
        <w:t>2</w:t>
      </w:r>
      <w:r w:rsidRPr="005F2A7F">
        <w:rPr>
          <w:rFonts w:ascii="Times New Roman" w:eastAsia="Times New Roman" w:hAnsi="Times New Roman" w:cs="Times New Roman"/>
          <w:sz w:val="28"/>
          <w:szCs w:val="28"/>
          <w:lang w:val="x-none" w:eastAsia="ru-RU"/>
        </w:rPr>
        <w:t xml:space="preserve">.1. </w:t>
      </w:r>
      <w:r w:rsidR="005F2A7F" w:rsidRPr="00152226">
        <w:rPr>
          <w:rFonts w:ascii="Times New Roman" w:hAnsi="Times New Roman" w:cs="Times New Roman"/>
          <w:sz w:val="28"/>
          <w:szCs w:val="28"/>
          <w:lang w:eastAsia="ar-SA"/>
        </w:rPr>
        <w:t>Цена контракта указывается в Электронной версии контракта по закупке в автоматическом режиме.</w:t>
      </w:r>
    </w:p>
    <w:p w:rsidR="00D31D97" w:rsidRPr="00E93371" w:rsidRDefault="00D31D97" w:rsidP="005F2A7F">
      <w:pPr>
        <w:widowControl w:val="0"/>
        <w:spacing w:after="0" w:line="240" w:lineRule="auto"/>
        <w:ind w:firstLine="709"/>
        <w:contextualSpacing/>
        <w:jc w:val="both"/>
        <w:rPr>
          <w:rFonts w:ascii="Times New Roman" w:eastAsia="Times New Roman" w:hAnsi="Times New Roman" w:cs="Times New Roman"/>
          <w:sz w:val="28"/>
          <w:szCs w:val="28"/>
          <w:lang w:val="x-none" w:eastAsia="ar-SA"/>
        </w:rPr>
      </w:pPr>
      <w:r w:rsidRPr="002E7C99">
        <w:rPr>
          <w:rFonts w:ascii="Times New Roman" w:eastAsia="Times New Roman" w:hAnsi="Times New Roman" w:cs="Times New Roman"/>
          <w:sz w:val="28"/>
          <w:szCs w:val="28"/>
          <w:lang w:val="x-none" w:eastAsia="ar-SA"/>
        </w:rPr>
        <w:t xml:space="preserve">Сумма, подлежащая уплате </w:t>
      </w:r>
      <w:r w:rsidR="006819E2" w:rsidRPr="002E7C99">
        <w:rPr>
          <w:rFonts w:ascii="Times New Roman" w:eastAsia="Times New Roman" w:hAnsi="Times New Roman" w:cs="Times New Roman"/>
          <w:sz w:val="28"/>
          <w:szCs w:val="28"/>
          <w:lang w:eastAsia="ar-SA"/>
        </w:rPr>
        <w:t>Подрядчику</w:t>
      </w:r>
      <w:r w:rsidRPr="002E7C99">
        <w:rPr>
          <w:rFonts w:ascii="Times New Roman" w:eastAsia="Times New Roman" w:hAnsi="Times New Roman" w:cs="Times New Roman"/>
          <w:sz w:val="28"/>
          <w:szCs w:val="28"/>
          <w:lang w:val="x-none" w:eastAsia="ar-SA"/>
        </w:rPr>
        <w:t>, уменьшается на размер налогов,</w:t>
      </w:r>
      <w:r w:rsidRPr="00CB0E56">
        <w:rPr>
          <w:rFonts w:ascii="Times New Roman" w:eastAsia="Times New Roman" w:hAnsi="Times New Roman" w:cs="Times New Roman"/>
          <w:sz w:val="28"/>
          <w:szCs w:val="28"/>
          <w:lang w:val="x-none" w:eastAsia="ar-SA"/>
        </w:rPr>
        <w:t xml:space="preserve">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w:t>
      </w:r>
      <w:r w:rsidRPr="00E93371">
        <w:rPr>
          <w:rFonts w:ascii="Times New Roman" w:eastAsia="Times New Roman" w:hAnsi="Times New Roman" w:cs="Times New Roman"/>
          <w:sz w:val="28"/>
          <w:szCs w:val="28"/>
          <w:lang w:val="x-none" w:eastAsia="ar-SA"/>
        </w:rPr>
        <w:t>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43C8" w:rsidRPr="00E93371" w:rsidRDefault="00D31D97" w:rsidP="005F2A7F">
      <w:pPr>
        <w:spacing w:after="0" w:line="240" w:lineRule="auto"/>
        <w:ind w:firstLine="709"/>
        <w:jc w:val="both"/>
        <w:rPr>
          <w:rFonts w:ascii="Times New Roman" w:hAnsi="Times New Roman" w:cs="Times New Roman"/>
          <w:sz w:val="28"/>
          <w:szCs w:val="28"/>
        </w:rPr>
      </w:pPr>
      <w:r w:rsidRPr="00E93371">
        <w:rPr>
          <w:rFonts w:ascii="Times New Roman" w:eastAsia="Times New Roman" w:hAnsi="Times New Roman" w:cs="Times New Roman"/>
          <w:sz w:val="28"/>
          <w:szCs w:val="28"/>
          <w:lang w:eastAsia="ar-SA"/>
        </w:rPr>
        <w:t xml:space="preserve">2.2. </w:t>
      </w:r>
      <w:r w:rsidR="002C43C8" w:rsidRPr="00E93371">
        <w:rPr>
          <w:rFonts w:ascii="Times New Roman" w:eastAsia="Calibri" w:hAnsi="Times New Roman" w:cs="Times New Roman"/>
          <w:sz w:val="28"/>
          <w:szCs w:val="28"/>
        </w:rPr>
        <w:t>Цена контракта включает в себя общую стоимость работ, стоимость расходных материалов, затраты на страхование, командировочные и транспортные расходы, налоги, сборы и другие обязательные платежи, которые Подрядчик должен оплачивать в соответствии с требованиями действующего законодательства Российской Федерации.</w:t>
      </w:r>
    </w:p>
    <w:p w:rsidR="00D31D97" w:rsidRPr="00E93371" w:rsidRDefault="00D31D97" w:rsidP="005F2A7F">
      <w:pPr>
        <w:suppressAutoHyphens/>
        <w:spacing w:after="0" w:line="240" w:lineRule="auto"/>
        <w:ind w:firstLine="709"/>
        <w:jc w:val="both"/>
        <w:rPr>
          <w:rFonts w:ascii="Times New Roman" w:eastAsia="Times New Roman" w:hAnsi="Times New Roman" w:cs="Times New Roman"/>
          <w:bCs/>
          <w:sz w:val="28"/>
          <w:szCs w:val="28"/>
          <w:lang w:eastAsia="ru-RU"/>
        </w:rPr>
      </w:pPr>
      <w:r w:rsidRPr="00E93371">
        <w:rPr>
          <w:rFonts w:ascii="Times New Roman" w:eastAsia="Times New Roman" w:hAnsi="Times New Roman" w:cs="Times New Roman"/>
          <w:bCs/>
          <w:sz w:val="28"/>
          <w:szCs w:val="28"/>
          <w:lang w:eastAsia="ru-RU"/>
        </w:rPr>
        <w:t>2.3. Платежи по настоящему контракту производятся безналичным расчетом за счет средств федерального бюджета в российских рублях.</w:t>
      </w:r>
    </w:p>
    <w:p w:rsidR="00D31D97" w:rsidRPr="00E93371" w:rsidRDefault="00D31D97" w:rsidP="00E93371">
      <w:pPr>
        <w:spacing w:after="0" w:line="240" w:lineRule="auto"/>
        <w:ind w:firstLine="709"/>
        <w:jc w:val="both"/>
        <w:rPr>
          <w:rFonts w:ascii="Times New Roman" w:eastAsia="Times New Roman" w:hAnsi="Times New Roman" w:cs="Times New Roman"/>
          <w:bCs/>
          <w:sz w:val="28"/>
          <w:szCs w:val="28"/>
          <w:lang w:eastAsia="ru-RU"/>
        </w:rPr>
      </w:pPr>
      <w:r w:rsidRPr="00E93371">
        <w:rPr>
          <w:rFonts w:ascii="Times New Roman" w:eastAsia="Times New Roman" w:hAnsi="Times New Roman" w:cs="Times New Roman"/>
          <w:bCs/>
          <w:sz w:val="28"/>
          <w:szCs w:val="28"/>
          <w:lang w:eastAsia="ru-RU"/>
        </w:rPr>
        <w:t xml:space="preserve">2.4. Оплата </w:t>
      </w:r>
      <w:r w:rsidR="002C43C8" w:rsidRPr="00E93371">
        <w:rPr>
          <w:rFonts w:ascii="Times New Roman" w:eastAsia="Times New Roman" w:hAnsi="Times New Roman" w:cs="Times New Roman"/>
          <w:bCs/>
          <w:sz w:val="28"/>
          <w:szCs w:val="28"/>
          <w:lang w:eastAsia="ru-RU"/>
        </w:rPr>
        <w:t>выполненных работ</w:t>
      </w:r>
      <w:r w:rsidRPr="00E93371">
        <w:rPr>
          <w:rFonts w:ascii="Times New Roman" w:eastAsia="Times New Roman" w:hAnsi="Times New Roman" w:cs="Times New Roman"/>
          <w:bCs/>
          <w:sz w:val="28"/>
          <w:szCs w:val="28"/>
          <w:lang w:eastAsia="ru-RU"/>
        </w:rPr>
        <w:t xml:space="preserve"> производится Заказчиком в пределах доведенных лимитов бюджетных обязательств </w:t>
      </w:r>
      <w:r w:rsidR="006C6050" w:rsidRPr="00E93371">
        <w:rPr>
          <w:rFonts w:ascii="Times New Roman" w:eastAsia="Times New Roman" w:hAnsi="Times New Roman" w:cs="Times New Roman"/>
          <w:bCs/>
          <w:sz w:val="28"/>
          <w:szCs w:val="28"/>
          <w:lang w:eastAsia="ru-RU"/>
        </w:rPr>
        <w:t>на 20</w:t>
      </w:r>
      <w:r w:rsidR="007F17A3" w:rsidRPr="00E93371">
        <w:rPr>
          <w:rFonts w:ascii="Times New Roman" w:eastAsia="Times New Roman" w:hAnsi="Times New Roman" w:cs="Times New Roman"/>
          <w:bCs/>
          <w:sz w:val="28"/>
          <w:szCs w:val="28"/>
          <w:lang w:eastAsia="ru-RU"/>
        </w:rPr>
        <w:t>2</w:t>
      </w:r>
      <w:r w:rsidR="008A52FE" w:rsidRPr="008A52FE">
        <w:rPr>
          <w:rFonts w:ascii="Times New Roman" w:eastAsia="Times New Roman" w:hAnsi="Times New Roman" w:cs="Times New Roman"/>
          <w:bCs/>
          <w:sz w:val="28"/>
          <w:szCs w:val="28"/>
          <w:lang w:eastAsia="ru-RU"/>
        </w:rPr>
        <w:t>6</w:t>
      </w:r>
      <w:r w:rsidR="007F17A3" w:rsidRPr="00E93371">
        <w:rPr>
          <w:rFonts w:ascii="Times New Roman" w:eastAsia="Times New Roman" w:hAnsi="Times New Roman" w:cs="Times New Roman"/>
          <w:bCs/>
          <w:sz w:val="28"/>
          <w:szCs w:val="28"/>
          <w:lang w:eastAsia="ru-RU"/>
        </w:rPr>
        <w:t xml:space="preserve"> </w:t>
      </w:r>
      <w:r w:rsidR="00D20EF6" w:rsidRPr="00E93371">
        <w:rPr>
          <w:rFonts w:ascii="Times New Roman" w:eastAsia="Times New Roman" w:hAnsi="Times New Roman" w:cs="Times New Roman"/>
          <w:bCs/>
          <w:sz w:val="28"/>
          <w:szCs w:val="28"/>
          <w:lang w:eastAsia="ru-RU"/>
        </w:rPr>
        <w:t>год</w:t>
      </w:r>
      <w:r w:rsidRPr="00E93371">
        <w:rPr>
          <w:rFonts w:ascii="Times New Roman" w:eastAsia="Times New Roman" w:hAnsi="Times New Roman" w:cs="Times New Roman"/>
          <w:bCs/>
          <w:sz w:val="28"/>
          <w:szCs w:val="28"/>
          <w:lang w:eastAsia="ru-RU"/>
        </w:rPr>
        <w:t>.</w:t>
      </w:r>
    </w:p>
    <w:p w:rsidR="00D31D97" w:rsidRPr="005F2A7F" w:rsidRDefault="00D31D97" w:rsidP="005F2A7F">
      <w:pPr>
        <w:spacing w:after="0" w:line="240" w:lineRule="auto"/>
        <w:ind w:firstLine="709"/>
        <w:jc w:val="both"/>
        <w:rPr>
          <w:rFonts w:ascii="Times New Roman" w:eastAsia="Times New Roman" w:hAnsi="Times New Roman" w:cs="Times New Roman"/>
          <w:bCs/>
          <w:sz w:val="28"/>
          <w:szCs w:val="28"/>
          <w:lang w:eastAsia="ru-RU"/>
        </w:rPr>
      </w:pPr>
      <w:r w:rsidRPr="00E93371">
        <w:rPr>
          <w:rFonts w:ascii="Times New Roman" w:eastAsia="Times New Roman" w:hAnsi="Times New Roman" w:cs="Times New Roman"/>
          <w:bCs/>
          <w:sz w:val="28"/>
          <w:szCs w:val="28"/>
          <w:lang w:eastAsia="ru-RU"/>
        </w:rPr>
        <w:lastRenderedPageBreak/>
        <w:t xml:space="preserve">2.5. </w:t>
      </w:r>
      <w:r w:rsidRPr="00E93371">
        <w:rPr>
          <w:rFonts w:ascii="Times New Roman" w:eastAsia="Times New Roman" w:hAnsi="Times New Roman" w:cs="Times New Roman"/>
          <w:sz w:val="28"/>
          <w:szCs w:val="28"/>
          <w:lang w:eastAsia="ar-SA"/>
        </w:rPr>
        <w:t xml:space="preserve">Цена контракта является твердой и определяется на весь срок исполнения контракта. При заключении и исполнении контракта изменение его условий не </w:t>
      </w:r>
      <w:r w:rsidRPr="005F2A7F">
        <w:rPr>
          <w:rFonts w:ascii="Times New Roman" w:eastAsia="Times New Roman" w:hAnsi="Times New Roman" w:cs="Times New Roman"/>
          <w:sz w:val="28"/>
          <w:szCs w:val="28"/>
          <w:lang w:eastAsia="ar-SA"/>
        </w:rPr>
        <w:t xml:space="preserve">допускается, за исключением случаев, предусмотренных статьями 34, 95 Закона </w:t>
      </w:r>
      <w:r w:rsidR="00CC1EC3" w:rsidRPr="005F2A7F">
        <w:rPr>
          <w:rFonts w:ascii="Times New Roman" w:eastAsia="Times New Roman" w:hAnsi="Times New Roman" w:cs="Times New Roman"/>
          <w:sz w:val="28"/>
          <w:szCs w:val="28"/>
          <w:lang w:eastAsia="ar-SA"/>
        </w:rPr>
        <w:t xml:space="preserve">           </w:t>
      </w:r>
      <w:r w:rsidRPr="005F2A7F">
        <w:rPr>
          <w:rFonts w:ascii="Times New Roman" w:eastAsia="Times New Roman" w:hAnsi="Times New Roman" w:cs="Times New Roman"/>
          <w:sz w:val="28"/>
          <w:szCs w:val="28"/>
          <w:lang w:eastAsia="ar-SA"/>
        </w:rPr>
        <w:t xml:space="preserve">№ 44-ФЗ и Разделом </w:t>
      </w:r>
      <w:r w:rsidR="00D35BEB" w:rsidRPr="005F2A7F">
        <w:rPr>
          <w:rFonts w:ascii="Times New Roman" w:eastAsia="Times New Roman" w:hAnsi="Times New Roman" w:cs="Times New Roman"/>
          <w:sz w:val="28"/>
          <w:szCs w:val="28"/>
          <w:lang w:eastAsia="ar-SA"/>
        </w:rPr>
        <w:t>11</w:t>
      </w:r>
      <w:r w:rsidRPr="005F2A7F">
        <w:rPr>
          <w:rFonts w:ascii="Times New Roman" w:eastAsia="Times New Roman" w:hAnsi="Times New Roman" w:cs="Times New Roman"/>
          <w:sz w:val="28"/>
          <w:szCs w:val="28"/>
          <w:lang w:eastAsia="ar-SA"/>
        </w:rPr>
        <w:t xml:space="preserve"> настоящего контракта.</w:t>
      </w:r>
    </w:p>
    <w:p w:rsidR="005F2A7F" w:rsidRPr="0027488A" w:rsidRDefault="00D31D97" w:rsidP="005F2A7F">
      <w:pPr>
        <w:spacing w:after="0" w:line="240" w:lineRule="auto"/>
        <w:ind w:firstLine="709"/>
        <w:jc w:val="both"/>
        <w:rPr>
          <w:rFonts w:ascii="Times New Roman" w:hAnsi="Times New Roman" w:cs="Times New Roman"/>
          <w:sz w:val="28"/>
          <w:szCs w:val="28"/>
        </w:rPr>
      </w:pPr>
      <w:r w:rsidRPr="005F2A7F">
        <w:rPr>
          <w:rFonts w:ascii="Times New Roman" w:eastAsia="Times New Roman" w:hAnsi="Times New Roman" w:cs="Times New Roman"/>
          <w:bCs/>
          <w:sz w:val="28"/>
          <w:szCs w:val="28"/>
          <w:lang w:val="x-none" w:eastAsia="ar-SA"/>
        </w:rPr>
        <w:t xml:space="preserve">2.6. </w:t>
      </w:r>
      <w:proofErr w:type="gramStart"/>
      <w:r w:rsidR="001924DC">
        <w:rPr>
          <w:rFonts w:ascii="Times New Roman" w:hAnsi="Times New Roman" w:cs="Times New Roman"/>
          <w:sz w:val="28"/>
          <w:szCs w:val="28"/>
        </w:rPr>
        <w:t>Оплата работ</w:t>
      </w:r>
      <w:r w:rsidR="00795087" w:rsidRPr="0027488A">
        <w:rPr>
          <w:rFonts w:ascii="Times New Roman" w:hAnsi="Times New Roman" w:cs="Times New Roman"/>
          <w:sz w:val="28"/>
          <w:szCs w:val="28"/>
        </w:rPr>
        <w:t xml:space="preserve"> производится Заказчиком по факту выполнения работ в расчетном периоде на основании подписанного сторонами </w:t>
      </w:r>
      <w:r w:rsidR="0027488A" w:rsidRPr="0027488A">
        <w:rPr>
          <w:rStyle w:val="afd"/>
          <w:rFonts w:ascii="Times New Roman" w:hAnsi="Times New Roman" w:cs="Times New Roman"/>
          <w:b w:val="0"/>
          <w:sz w:val="28"/>
          <w:szCs w:val="28"/>
        </w:rPr>
        <w:t>Акта приемки товаров, работ, услуг по форме 0510452,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roofErr w:type="gramEnd"/>
      <w:r w:rsidR="0027488A" w:rsidRPr="0027488A">
        <w:rPr>
          <w:rStyle w:val="afd"/>
          <w:rFonts w:ascii="Times New Roman" w:hAnsi="Times New Roman" w:cs="Times New Roman"/>
          <w:b w:val="0"/>
          <w:sz w:val="28"/>
          <w:szCs w:val="28"/>
        </w:rPr>
        <w:t>))</w:t>
      </w:r>
      <w:r w:rsidR="0027488A" w:rsidRPr="0027488A">
        <w:rPr>
          <w:rStyle w:val="afd"/>
          <w:rFonts w:ascii="Times New Roman" w:hAnsi="Times New Roman" w:cs="Times New Roman"/>
          <w:sz w:val="28"/>
          <w:szCs w:val="28"/>
        </w:rPr>
        <w:t xml:space="preserve"> </w:t>
      </w:r>
      <w:r w:rsidR="00795087" w:rsidRPr="0027488A">
        <w:rPr>
          <w:rFonts w:ascii="Times New Roman" w:hAnsi="Times New Roman" w:cs="Times New Roman"/>
          <w:sz w:val="28"/>
          <w:szCs w:val="28"/>
        </w:rPr>
        <w:t xml:space="preserve">и выставленного </w:t>
      </w:r>
      <w:r w:rsidR="008657F4">
        <w:rPr>
          <w:rFonts w:ascii="Times New Roman" w:hAnsi="Times New Roman" w:cs="Times New Roman"/>
          <w:sz w:val="28"/>
          <w:szCs w:val="28"/>
        </w:rPr>
        <w:t>Подрядчиком</w:t>
      </w:r>
      <w:r w:rsidR="00795087" w:rsidRPr="0027488A">
        <w:rPr>
          <w:rFonts w:ascii="Times New Roman" w:hAnsi="Times New Roman" w:cs="Times New Roman"/>
          <w:sz w:val="28"/>
          <w:szCs w:val="28"/>
        </w:rPr>
        <w:t xml:space="preserve"> счета, счета-фактуры (при наличии) в срок, указанный в Приложении</w:t>
      </w:r>
      <w:r w:rsidR="006C73AF">
        <w:rPr>
          <w:rFonts w:ascii="Times New Roman" w:hAnsi="Times New Roman" w:cs="Times New Roman"/>
          <w:sz w:val="28"/>
          <w:szCs w:val="28"/>
        </w:rPr>
        <w:t xml:space="preserve"> № 1</w:t>
      </w:r>
      <w:r w:rsidR="00795087" w:rsidRPr="0027488A">
        <w:rPr>
          <w:rFonts w:ascii="Times New Roman" w:hAnsi="Times New Roman" w:cs="Times New Roman"/>
          <w:sz w:val="28"/>
          <w:szCs w:val="28"/>
        </w:rPr>
        <w:t xml:space="preserve"> к настоящему контракту</w:t>
      </w:r>
      <w:r w:rsidR="0027488A" w:rsidRPr="0027488A">
        <w:rPr>
          <w:rFonts w:ascii="Times New Roman" w:hAnsi="Times New Roman" w:cs="Times New Roman"/>
          <w:sz w:val="28"/>
          <w:szCs w:val="28"/>
        </w:rPr>
        <w:t>.</w:t>
      </w:r>
      <w:r w:rsidR="005F2A7F" w:rsidRPr="0027488A">
        <w:rPr>
          <w:rFonts w:ascii="Times New Roman" w:hAnsi="Times New Roman" w:cs="Times New Roman"/>
          <w:sz w:val="28"/>
          <w:szCs w:val="28"/>
        </w:rPr>
        <w:t xml:space="preserve"> </w:t>
      </w:r>
    </w:p>
    <w:p w:rsidR="007C2DC1" w:rsidRPr="0027488A" w:rsidRDefault="007C2DC1" w:rsidP="005F2A7F">
      <w:pPr>
        <w:spacing w:after="0" w:line="240" w:lineRule="auto"/>
        <w:ind w:firstLine="709"/>
        <w:jc w:val="both"/>
        <w:rPr>
          <w:rFonts w:ascii="Times New Roman" w:eastAsia="Times New Roman" w:hAnsi="Times New Roman" w:cs="Times New Roman"/>
          <w:sz w:val="28"/>
          <w:szCs w:val="28"/>
          <w:lang w:eastAsia="ru-RU"/>
        </w:rPr>
      </w:pPr>
      <w:r w:rsidRPr="0027488A">
        <w:rPr>
          <w:rFonts w:ascii="Times New Roman" w:eastAsia="Times New Roman" w:hAnsi="Times New Roman" w:cs="Times New Roman"/>
          <w:sz w:val="28"/>
          <w:szCs w:val="28"/>
          <w:lang w:eastAsia="ru-RU"/>
        </w:rPr>
        <w:t>Датой оплаты считается дата списания денежных сре</w:t>
      </w:r>
      <w:proofErr w:type="gramStart"/>
      <w:r w:rsidRPr="0027488A">
        <w:rPr>
          <w:rFonts w:ascii="Times New Roman" w:eastAsia="Times New Roman" w:hAnsi="Times New Roman" w:cs="Times New Roman"/>
          <w:sz w:val="28"/>
          <w:szCs w:val="28"/>
          <w:lang w:eastAsia="ru-RU"/>
        </w:rPr>
        <w:t>дств с л</w:t>
      </w:r>
      <w:proofErr w:type="gramEnd"/>
      <w:r w:rsidRPr="0027488A">
        <w:rPr>
          <w:rFonts w:ascii="Times New Roman" w:eastAsia="Times New Roman" w:hAnsi="Times New Roman" w:cs="Times New Roman"/>
          <w:sz w:val="28"/>
          <w:szCs w:val="28"/>
          <w:lang w:eastAsia="ru-RU"/>
        </w:rPr>
        <w:t>ицевого счета Заказчика.</w:t>
      </w:r>
    </w:p>
    <w:p w:rsidR="00D31D97" w:rsidRPr="008372F1" w:rsidRDefault="007C2DC1" w:rsidP="005F2A7F">
      <w:pPr>
        <w:pStyle w:val="ad"/>
        <w:numPr>
          <w:ilvl w:val="0"/>
          <w:numId w:val="1"/>
        </w:numPr>
        <w:spacing w:after="0"/>
        <w:jc w:val="center"/>
        <w:outlineLvl w:val="0"/>
        <w:rPr>
          <w:b/>
          <w:sz w:val="28"/>
          <w:szCs w:val="28"/>
          <w:lang w:eastAsia="ru-RU"/>
        </w:rPr>
      </w:pPr>
      <w:r w:rsidRPr="008372F1">
        <w:rPr>
          <w:b/>
          <w:sz w:val="28"/>
          <w:szCs w:val="28"/>
          <w:lang w:eastAsia="ru-RU"/>
        </w:rPr>
        <w:t xml:space="preserve">Порядок сдачи-приемки </w:t>
      </w:r>
      <w:r w:rsidR="002C43C8" w:rsidRPr="008372F1">
        <w:rPr>
          <w:b/>
          <w:sz w:val="28"/>
          <w:szCs w:val="28"/>
          <w:lang w:eastAsia="ru-RU"/>
        </w:rPr>
        <w:t>выполненных работ</w:t>
      </w:r>
    </w:p>
    <w:p w:rsidR="005F3DE6" w:rsidRPr="0027488A" w:rsidRDefault="005F3DE6" w:rsidP="005F2A7F">
      <w:pPr>
        <w:pStyle w:val="ad"/>
        <w:spacing w:after="0"/>
        <w:ind w:left="1069"/>
        <w:outlineLvl w:val="0"/>
        <w:rPr>
          <w:bCs/>
          <w:sz w:val="28"/>
          <w:szCs w:val="28"/>
          <w:lang w:eastAsia="ru-RU"/>
        </w:rPr>
      </w:pPr>
    </w:p>
    <w:p w:rsidR="00D31D97" w:rsidRPr="0027488A" w:rsidRDefault="00D31D97" w:rsidP="005F2A7F">
      <w:pPr>
        <w:suppressAutoHyphens/>
        <w:spacing w:after="0" w:line="240" w:lineRule="auto"/>
        <w:ind w:firstLine="709"/>
        <w:jc w:val="both"/>
        <w:rPr>
          <w:rFonts w:ascii="Times New Roman" w:eastAsia="Times New Roman" w:hAnsi="Times New Roman" w:cs="Times New Roman"/>
          <w:sz w:val="28"/>
          <w:szCs w:val="28"/>
          <w:lang w:eastAsia="ar-SA"/>
        </w:rPr>
      </w:pPr>
      <w:r w:rsidRPr="0027488A">
        <w:rPr>
          <w:rFonts w:ascii="Times New Roman" w:eastAsia="Times New Roman" w:hAnsi="Times New Roman" w:cs="Times New Roman"/>
          <w:sz w:val="28"/>
          <w:szCs w:val="28"/>
          <w:lang w:val="x-none" w:eastAsia="ar-SA"/>
        </w:rPr>
        <w:t xml:space="preserve">3.1. </w:t>
      </w:r>
      <w:r w:rsidR="00E93371" w:rsidRPr="0027488A">
        <w:rPr>
          <w:rFonts w:ascii="Times New Roman" w:eastAsia="Times New Roman" w:hAnsi="Times New Roman" w:cs="Times New Roman"/>
          <w:sz w:val="28"/>
          <w:szCs w:val="28"/>
          <w:lang w:eastAsia="ar-SA"/>
        </w:rPr>
        <w:t xml:space="preserve">Подрядчик, </w:t>
      </w:r>
      <w:r w:rsidR="004D0755" w:rsidRPr="0027488A">
        <w:rPr>
          <w:rFonts w:ascii="Times New Roman" w:eastAsia="Times New Roman" w:hAnsi="Times New Roman" w:cs="Times New Roman"/>
          <w:sz w:val="28"/>
          <w:szCs w:val="28"/>
          <w:lang w:eastAsia="ar-SA"/>
        </w:rPr>
        <w:t>н</w:t>
      </w:r>
      <w:r w:rsidR="004D0755" w:rsidRPr="0027488A">
        <w:rPr>
          <w:rFonts w:ascii="Times New Roman" w:hAnsi="Times New Roman" w:cs="Times New Roman"/>
          <w:sz w:val="28"/>
          <w:szCs w:val="28"/>
        </w:rPr>
        <w:t xml:space="preserve">е позднее 3 (трех) рабочих дней с момента </w:t>
      </w:r>
      <w:r w:rsidR="00E93371" w:rsidRPr="0027488A">
        <w:rPr>
          <w:rFonts w:ascii="Times New Roman" w:eastAsia="Times New Roman" w:hAnsi="Times New Roman" w:cs="Times New Roman"/>
          <w:sz w:val="28"/>
          <w:szCs w:val="28"/>
          <w:lang w:eastAsia="ar-SA"/>
        </w:rPr>
        <w:t xml:space="preserve">завершения </w:t>
      </w:r>
      <w:r w:rsidR="00E93371" w:rsidRPr="0027488A">
        <w:rPr>
          <w:rFonts w:ascii="Times New Roman" w:hAnsi="Times New Roman" w:cs="Times New Roman"/>
          <w:sz w:val="28"/>
          <w:szCs w:val="28"/>
        </w:rPr>
        <w:t>выполнения работ</w:t>
      </w:r>
      <w:r w:rsidR="004D0755" w:rsidRPr="0027488A">
        <w:rPr>
          <w:rFonts w:ascii="Times New Roman" w:hAnsi="Times New Roman" w:cs="Times New Roman"/>
          <w:sz w:val="28"/>
          <w:szCs w:val="28"/>
        </w:rPr>
        <w:t xml:space="preserve"> в расчетном периоде</w:t>
      </w:r>
      <w:r w:rsidR="00E93371" w:rsidRPr="0027488A">
        <w:rPr>
          <w:rFonts w:ascii="Times New Roman" w:eastAsia="Times New Roman" w:hAnsi="Times New Roman" w:cs="Times New Roman"/>
          <w:sz w:val="28"/>
          <w:szCs w:val="28"/>
          <w:lang w:eastAsia="ar-SA"/>
        </w:rPr>
        <w:t xml:space="preserve">, оформляет и предоставляет Заказчику </w:t>
      </w:r>
      <w:r w:rsidR="00D35BEB" w:rsidRPr="0027488A">
        <w:rPr>
          <w:rFonts w:ascii="Times New Roman" w:hAnsi="Times New Roman" w:cs="Times New Roman"/>
          <w:sz w:val="28"/>
          <w:szCs w:val="28"/>
        </w:rPr>
        <w:t>Акт приема-</w:t>
      </w:r>
      <w:r w:rsidR="00414E62">
        <w:rPr>
          <w:rFonts w:ascii="Times New Roman" w:hAnsi="Times New Roman" w:cs="Times New Roman"/>
          <w:sz w:val="28"/>
          <w:szCs w:val="28"/>
        </w:rPr>
        <w:t xml:space="preserve">передачи выполненных работ </w:t>
      </w:r>
      <w:r w:rsidR="00414E62" w:rsidRPr="00414E62">
        <w:rPr>
          <w:rFonts w:ascii="Times New Roman" w:hAnsi="Times New Roman" w:cs="Times New Roman"/>
          <w:sz w:val="28"/>
          <w:szCs w:val="28"/>
        </w:rPr>
        <w:t>(Приложение № 2 к настоящему контракту) – в 2 (двух) экземплярах; счет, счет-фактуру (при наличии).</w:t>
      </w:r>
    </w:p>
    <w:p w:rsidR="004C32BA" w:rsidRDefault="00D31D97" w:rsidP="004D0755">
      <w:pPr>
        <w:suppressAutoHyphens/>
        <w:spacing w:after="0" w:line="240" w:lineRule="auto"/>
        <w:ind w:firstLine="709"/>
        <w:jc w:val="both"/>
        <w:rPr>
          <w:rFonts w:ascii="Times New Roman" w:eastAsia="Calibri" w:hAnsi="Times New Roman" w:cs="Times New Roman"/>
          <w:sz w:val="28"/>
          <w:szCs w:val="28"/>
        </w:rPr>
      </w:pPr>
      <w:r w:rsidRPr="0027488A">
        <w:rPr>
          <w:rFonts w:ascii="Times New Roman" w:eastAsia="Times New Roman" w:hAnsi="Times New Roman" w:cs="Times New Roman"/>
          <w:bCs/>
          <w:sz w:val="28"/>
          <w:szCs w:val="28"/>
          <w:lang w:eastAsia="ru-RU"/>
        </w:rPr>
        <w:t>3.</w:t>
      </w:r>
      <w:r w:rsidR="00C47D8D">
        <w:rPr>
          <w:rFonts w:ascii="Times New Roman" w:eastAsia="Times New Roman" w:hAnsi="Times New Roman" w:cs="Times New Roman"/>
          <w:bCs/>
          <w:sz w:val="28"/>
          <w:szCs w:val="28"/>
          <w:lang w:eastAsia="ru-RU"/>
        </w:rPr>
        <w:t>2</w:t>
      </w:r>
      <w:r w:rsidRPr="0027488A">
        <w:rPr>
          <w:rFonts w:ascii="Times New Roman" w:eastAsia="Times New Roman" w:hAnsi="Times New Roman" w:cs="Times New Roman"/>
          <w:bCs/>
          <w:sz w:val="28"/>
          <w:szCs w:val="28"/>
          <w:lang w:eastAsia="ru-RU"/>
        </w:rPr>
        <w:t xml:space="preserve">. </w:t>
      </w:r>
      <w:r w:rsidR="004D0755" w:rsidRPr="00BD0656">
        <w:rPr>
          <w:rStyle w:val="afd"/>
          <w:rFonts w:ascii="Times New Roman" w:hAnsi="Times New Roman" w:cs="Times New Roman"/>
          <w:b w:val="0"/>
          <w:sz w:val="28"/>
          <w:szCs w:val="28"/>
        </w:rPr>
        <w:t>Заказчик</w:t>
      </w:r>
      <w:r w:rsidR="004D0755" w:rsidRPr="0027488A">
        <w:rPr>
          <w:rFonts w:ascii="Times New Roman" w:eastAsia="Calibri" w:hAnsi="Times New Roman" w:cs="Times New Roman"/>
          <w:sz w:val="28"/>
          <w:szCs w:val="28"/>
          <w:lang w:val="x-none"/>
        </w:rPr>
        <w:t xml:space="preserve"> </w:t>
      </w:r>
      <w:r w:rsidR="004D0755" w:rsidRPr="0027488A">
        <w:rPr>
          <w:rFonts w:ascii="Times New Roman" w:hAnsi="Times New Roman" w:cs="Times New Roman"/>
          <w:bCs/>
          <w:sz w:val="28"/>
          <w:szCs w:val="28"/>
        </w:rPr>
        <w:t xml:space="preserve">в срок, установленный </w:t>
      </w:r>
      <w:r w:rsidR="004D0755" w:rsidRPr="00BD0656">
        <w:rPr>
          <w:rFonts w:ascii="Times New Roman" w:hAnsi="Times New Roman" w:cs="Times New Roman"/>
          <w:bCs/>
          <w:sz w:val="28"/>
          <w:szCs w:val="28"/>
        </w:rPr>
        <w:t>Приложением</w:t>
      </w:r>
      <w:r w:rsidR="00414E62">
        <w:rPr>
          <w:rFonts w:ascii="Times New Roman" w:hAnsi="Times New Roman" w:cs="Times New Roman"/>
          <w:bCs/>
          <w:sz w:val="28"/>
          <w:szCs w:val="28"/>
        </w:rPr>
        <w:t xml:space="preserve"> № 1</w:t>
      </w:r>
      <w:r w:rsidR="004D0755" w:rsidRPr="00BD0656">
        <w:rPr>
          <w:rFonts w:ascii="Times New Roman" w:hAnsi="Times New Roman" w:cs="Times New Roman"/>
          <w:bCs/>
          <w:sz w:val="28"/>
          <w:szCs w:val="28"/>
        </w:rPr>
        <w:t xml:space="preserve"> </w:t>
      </w:r>
      <w:r w:rsidR="004D0755" w:rsidRPr="0027488A">
        <w:rPr>
          <w:rFonts w:ascii="Times New Roman" w:hAnsi="Times New Roman" w:cs="Times New Roman"/>
          <w:bCs/>
          <w:sz w:val="28"/>
          <w:szCs w:val="28"/>
        </w:rPr>
        <w:t>к настоящему контракту</w:t>
      </w:r>
      <w:r w:rsidR="004D0755" w:rsidRPr="0027488A">
        <w:rPr>
          <w:rFonts w:ascii="Times New Roman" w:eastAsia="Calibri" w:hAnsi="Times New Roman" w:cs="Times New Roman"/>
          <w:sz w:val="28"/>
          <w:szCs w:val="28"/>
        </w:rPr>
        <w:t xml:space="preserve">, </w:t>
      </w:r>
      <w:r w:rsidR="004D0755" w:rsidRPr="0027488A">
        <w:rPr>
          <w:rFonts w:ascii="Times New Roman" w:eastAsia="Calibri" w:hAnsi="Times New Roman" w:cs="Times New Roman"/>
          <w:sz w:val="28"/>
          <w:szCs w:val="28"/>
          <w:lang w:val="x-none"/>
        </w:rPr>
        <w:t xml:space="preserve">проверяет правильность заполнения представленных документов и осуществляет приемку </w:t>
      </w:r>
      <w:r w:rsidR="004D0755" w:rsidRPr="0027488A">
        <w:rPr>
          <w:rFonts w:ascii="Times New Roman" w:hAnsi="Times New Roman" w:cs="Times New Roman"/>
          <w:sz w:val="28"/>
          <w:szCs w:val="28"/>
        </w:rPr>
        <w:t>выполненных работ</w:t>
      </w:r>
      <w:r w:rsidR="004D0755" w:rsidRPr="0027488A">
        <w:rPr>
          <w:rFonts w:ascii="Times New Roman" w:eastAsia="Calibri" w:hAnsi="Times New Roman" w:cs="Times New Roman"/>
          <w:sz w:val="28"/>
          <w:szCs w:val="28"/>
          <w:lang w:val="x-none"/>
        </w:rPr>
        <w:t xml:space="preserve"> по количеству, качеству и в случае отсутствия замечаний </w:t>
      </w:r>
      <w:r w:rsidR="00414E62" w:rsidRPr="00414E62">
        <w:rPr>
          <w:rFonts w:ascii="Times New Roman" w:eastAsia="Calibri" w:hAnsi="Times New Roman" w:cs="Times New Roman"/>
          <w:sz w:val="28"/>
          <w:szCs w:val="28"/>
          <w:lang w:val="x-none"/>
        </w:rPr>
        <w:t xml:space="preserve">оформляет и направляет </w:t>
      </w:r>
      <w:r w:rsidR="004D0755" w:rsidRPr="0027488A">
        <w:rPr>
          <w:rFonts w:ascii="Times New Roman" w:eastAsia="Calibri" w:hAnsi="Times New Roman" w:cs="Times New Roman"/>
          <w:sz w:val="28"/>
          <w:szCs w:val="28"/>
        </w:rPr>
        <w:t>Подрядчику</w:t>
      </w:r>
      <w:r w:rsidR="004D0755" w:rsidRPr="0027488A">
        <w:rPr>
          <w:rFonts w:ascii="Times New Roman" w:eastAsia="Calibri" w:hAnsi="Times New Roman" w:cs="Times New Roman"/>
          <w:sz w:val="28"/>
          <w:szCs w:val="28"/>
          <w:lang w:val="x-none"/>
        </w:rPr>
        <w:t xml:space="preserve"> </w:t>
      </w:r>
      <w:r w:rsidR="004D0755" w:rsidRPr="0027488A">
        <w:rPr>
          <w:rFonts w:ascii="Times New Roman" w:hAnsi="Times New Roman" w:cs="Times New Roman"/>
          <w:bCs/>
          <w:sz w:val="28"/>
          <w:szCs w:val="28"/>
        </w:rPr>
        <w:t xml:space="preserve">подписанный </w:t>
      </w:r>
      <w:r w:rsidR="004D0755" w:rsidRPr="00BC2C2E">
        <w:rPr>
          <w:rStyle w:val="afd"/>
          <w:rFonts w:ascii="Times New Roman" w:hAnsi="Times New Roman" w:cs="Times New Roman"/>
          <w:b w:val="0"/>
          <w:sz w:val="28"/>
          <w:szCs w:val="28"/>
        </w:rPr>
        <w:t>Акт (ф. 0510452)</w:t>
      </w:r>
      <w:r w:rsidR="004C32BA">
        <w:rPr>
          <w:rFonts w:ascii="Times New Roman" w:eastAsia="Calibri" w:hAnsi="Times New Roman" w:cs="Times New Roman"/>
          <w:sz w:val="28"/>
          <w:szCs w:val="28"/>
        </w:rPr>
        <w:t>.</w:t>
      </w:r>
    </w:p>
    <w:p w:rsidR="004C32BA" w:rsidRPr="004C32BA" w:rsidRDefault="004C32BA" w:rsidP="004C32B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Подрядчик</w:t>
      </w:r>
      <w:r w:rsidRPr="004C32BA">
        <w:rPr>
          <w:rFonts w:ascii="Times New Roman" w:hAnsi="Times New Roman" w:cs="Times New Roman"/>
          <w:sz w:val="28"/>
          <w:szCs w:val="28"/>
        </w:rPr>
        <w:t xml:space="preserve">, в день получения от Заказчика Акта (ф. 0510452) обязан подписать его и вернуть в тот же день Заказчику. </w:t>
      </w:r>
    </w:p>
    <w:p w:rsidR="004C32BA" w:rsidRPr="004C32BA" w:rsidRDefault="004C32BA" w:rsidP="004C32BA">
      <w:pPr>
        <w:suppressAutoHyphens/>
        <w:spacing w:after="0" w:line="240" w:lineRule="auto"/>
        <w:ind w:firstLine="709"/>
        <w:jc w:val="both"/>
        <w:rPr>
          <w:rFonts w:ascii="Times New Roman" w:hAnsi="Times New Roman" w:cs="Times New Roman"/>
          <w:sz w:val="28"/>
          <w:szCs w:val="28"/>
        </w:rPr>
      </w:pPr>
      <w:r w:rsidRPr="004C32BA">
        <w:rPr>
          <w:rFonts w:ascii="Times New Roman" w:hAnsi="Times New Roman" w:cs="Times New Roman"/>
          <w:sz w:val="28"/>
          <w:szCs w:val="28"/>
        </w:rPr>
        <w:t xml:space="preserve">В день получения от </w:t>
      </w:r>
      <w:r>
        <w:rPr>
          <w:rFonts w:ascii="Times New Roman" w:hAnsi="Times New Roman" w:cs="Times New Roman"/>
          <w:sz w:val="28"/>
          <w:szCs w:val="28"/>
        </w:rPr>
        <w:t>Подрядчика</w:t>
      </w:r>
      <w:r w:rsidRPr="004C32BA">
        <w:rPr>
          <w:rFonts w:ascii="Times New Roman" w:hAnsi="Times New Roman" w:cs="Times New Roman"/>
          <w:sz w:val="28"/>
          <w:szCs w:val="28"/>
        </w:rPr>
        <w:t xml:space="preserve"> подписанного Акта (ф. 0510452) Заказчик подписывает Акт (ф. 0510452), а также подписывает Акт приема-передачи </w:t>
      </w:r>
      <w:r>
        <w:rPr>
          <w:rFonts w:ascii="Times New Roman" w:hAnsi="Times New Roman" w:cs="Times New Roman"/>
          <w:sz w:val="28"/>
          <w:szCs w:val="28"/>
        </w:rPr>
        <w:t>выполненных работ</w:t>
      </w:r>
      <w:r w:rsidRPr="004C32BA">
        <w:rPr>
          <w:rFonts w:ascii="Times New Roman" w:hAnsi="Times New Roman" w:cs="Times New Roman"/>
          <w:sz w:val="28"/>
          <w:szCs w:val="28"/>
        </w:rPr>
        <w:t xml:space="preserve"> и возвращает 1 (один) экземпляр Акта приема-передачи </w:t>
      </w:r>
      <w:r>
        <w:rPr>
          <w:rFonts w:ascii="Times New Roman" w:hAnsi="Times New Roman" w:cs="Times New Roman"/>
          <w:sz w:val="28"/>
          <w:szCs w:val="28"/>
        </w:rPr>
        <w:t>выполненных работ</w:t>
      </w:r>
      <w:r w:rsidRPr="004C32BA">
        <w:rPr>
          <w:rFonts w:ascii="Times New Roman" w:hAnsi="Times New Roman" w:cs="Times New Roman"/>
          <w:sz w:val="28"/>
          <w:szCs w:val="28"/>
        </w:rPr>
        <w:t xml:space="preserve"> и Акта (ф. 0510452) </w:t>
      </w:r>
      <w:r>
        <w:rPr>
          <w:rFonts w:ascii="Times New Roman" w:hAnsi="Times New Roman" w:cs="Times New Roman"/>
          <w:sz w:val="28"/>
          <w:szCs w:val="28"/>
        </w:rPr>
        <w:t>Подрядчику</w:t>
      </w:r>
      <w:r w:rsidRPr="004C32BA">
        <w:rPr>
          <w:rFonts w:ascii="Times New Roman" w:hAnsi="Times New Roman" w:cs="Times New Roman"/>
          <w:sz w:val="28"/>
          <w:szCs w:val="28"/>
        </w:rPr>
        <w:t>.</w:t>
      </w:r>
    </w:p>
    <w:p w:rsidR="004D0755" w:rsidRPr="0027488A" w:rsidRDefault="004C32BA" w:rsidP="004C32BA">
      <w:pPr>
        <w:suppressAutoHyphens/>
        <w:spacing w:after="0" w:line="240" w:lineRule="auto"/>
        <w:ind w:firstLine="709"/>
        <w:jc w:val="both"/>
        <w:rPr>
          <w:rFonts w:ascii="Times New Roman" w:hAnsi="Times New Roman" w:cs="Times New Roman"/>
          <w:sz w:val="28"/>
          <w:szCs w:val="28"/>
        </w:rPr>
      </w:pPr>
      <w:r w:rsidRPr="004C32BA">
        <w:rPr>
          <w:rFonts w:ascii="Times New Roman" w:hAnsi="Times New Roman" w:cs="Times New Roman"/>
          <w:sz w:val="28"/>
          <w:szCs w:val="28"/>
        </w:rPr>
        <w:t>В случае налич</w:t>
      </w:r>
      <w:r w:rsidR="001924DC">
        <w:rPr>
          <w:rFonts w:ascii="Times New Roman" w:hAnsi="Times New Roman" w:cs="Times New Roman"/>
          <w:sz w:val="28"/>
          <w:szCs w:val="28"/>
        </w:rPr>
        <w:t>ия замечаний к выполненным работам</w:t>
      </w:r>
      <w:r w:rsidRPr="004C32BA">
        <w:rPr>
          <w:rFonts w:ascii="Times New Roman" w:hAnsi="Times New Roman" w:cs="Times New Roman"/>
          <w:sz w:val="28"/>
          <w:szCs w:val="28"/>
        </w:rPr>
        <w:t xml:space="preserve">, Заказчик в рамках установленного Приложением № 1 к настоящему контракту срока, направляет </w:t>
      </w:r>
      <w:r>
        <w:rPr>
          <w:rFonts w:ascii="Times New Roman" w:hAnsi="Times New Roman" w:cs="Times New Roman"/>
          <w:sz w:val="28"/>
          <w:szCs w:val="28"/>
        </w:rPr>
        <w:t>Подрядчику</w:t>
      </w:r>
      <w:r w:rsidRPr="004C32BA">
        <w:rPr>
          <w:rFonts w:ascii="Times New Roman" w:hAnsi="Times New Roman" w:cs="Times New Roman"/>
          <w:sz w:val="28"/>
          <w:szCs w:val="28"/>
        </w:rPr>
        <w:t xml:space="preserve"> мотивированный отказ от </w:t>
      </w:r>
      <w:r>
        <w:rPr>
          <w:rFonts w:ascii="Times New Roman" w:hAnsi="Times New Roman" w:cs="Times New Roman"/>
          <w:sz w:val="28"/>
          <w:szCs w:val="28"/>
        </w:rPr>
        <w:t>выполненных работ</w:t>
      </w:r>
      <w:r w:rsidRPr="004C32BA">
        <w:rPr>
          <w:rFonts w:ascii="Times New Roman" w:hAnsi="Times New Roman" w:cs="Times New Roman"/>
          <w:sz w:val="28"/>
          <w:szCs w:val="28"/>
        </w:rPr>
        <w:t xml:space="preserve"> с указанием причин такого отказа.</w:t>
      </w:r>
    </w:p>
    <w:p w:rsidR="00B32B9D" w:rsidRPr="00CB0E56" w:rsidRDefault="00D31D97" w:rsidP="007C2DC1">
      <w:pPr>
        <w:widowControl w:val="0"/>
        <w:spacing w:after="0" w:line="240" w:lineRule="auto"/>
        <w:ind w:firstLine="709"/>
        <w:jc w:val="both"/>
        <w:rPr>
          <w:rFonts w:ascii="Times New Roman" w:eastAsia="Times New Roman" w:hAnsi="Times New Roman" w:cs="Times New Roman"/>
          <w:bCs/>
          <w:sz w:val="28"/>
          <w:szCs w:val="28"/>
          <w:lang w:eastAsia="ru-RU"/>
        </w:rPr>
      </w:pPr>
      <w:r w:rsidRPr="00CB0E56">
        <w:rPr>
          <w:rFonts w:ascii="Times New Roman" w:eastAsia="Times New Roman" w:hAnsi="Times New Roman" w:cs="Times New Roman"/>
          <w:bCs/>
          <w:sz w:val="28"/>
          <w:szCs w:val="28"/>
          <w:lang w:eastAsia="ru-RU"/>
        </w:rPr>
        <w:t>3.</w:t>
      </w:r>
      <w:r w:rsidR="00C47D8D">
        <w:rPr>
          <w:rFonts w:ascii="Times New Roman" w:eastAsia="Times New Roman" w:hAnsi="Times New Roman" w:cs="Times New Roman"/>
          <w:bCs/>
          <w:sz w:val="28"/>
          <w:szCs w:val="28"/>
          <w:lang w:eastAsia="ru-RU"/>
        </w:rPr>
        <w:t>3</w:t>
      </w:r>
      <w:r w:rsidRPr="00CB0E56">
        <w:rPr>
          <w:rFonts w:ascii="Times New Roman" w:eastAsia="Times New Roman" w:hAnsi="Times New Roman" w:cs="Times New Roman"/>
          <w:bCs/>
          <w:sz w:val="28"/>
          <w:szCs w:val="28"/>
          <w:lang w:eastAsia="ru-RU"/>
        </w:rPr>
        <w:t xml:space="preserve">. </w:t>
      </w:r>
      <w:r w:rsidR="00B32B9D" w:rsidRPr="00CB0E56">
        <w:rPr>
          <w:rFonts w:ascii="Times New Roman" w:eastAsia="Times New Roman" w:hAnsi="Times New Roman" w:cs="Times New Roman"/>
          <w:bCs/>
          <w:sz w:val="28"/>
          <w:szCs w:val="28"/>
          <w:lang w:eastAsia="ru-RU"/>
        </w:rPr>
        <w:t xml:space="preserve">Все недостатки, выявленные при приемке </w:t>
      </w:r>
      <w:r w:rsidR="00CE7934" w:rsidRPr="00CB0E56">
        <w:rPr>
          <w:rFonts w:ascii="Times New Roman" w:eastAsia="Times New Roman" w:hAnsi="Times New Roman" w:cs="Times New Roman"/>
          <w:bCs/>
          <w:sz w:val="28"/>
          <w:szCs w:val="28"/>
          <w:lang w:eastAsia="ru-RU"/>
        </w:rPr>
        <w:t>выполненных работ</w:t>
      </w:r>
      <w:r w:rsidR="00B32B9D" w:rsidRPr="00CB0E56">
        <w:rPr>
          <w:rFonts w:ascii="Times New Roman" w:eastAsia="Times New Roman" w:hAnsi="Times New Roman" w:cs="Times New Roman"/>
          <w:bCs/>
          <w:sz w:val="28"/>
          <w:szCs w:val="28"/>
          <w:lang w:eastAsia="ru-RU"/>
        </w:rPr>
        <w:t xml:space="preserve">, устраняются </w:t>
      </w:r>
      <w:r w:rsidR="00CE7934" w:rsidRPr="00CB0E56">
        <w:rPr>
          <w:rFonts w:ascii="Times New Roman" w:eastAsia="Times New Roman" w:hAnsi="Times New Roman" w:cs="Times New Roman"/>
          <w:bCs/>
          <w:sz w:val="28"/>
          <w:szCs w:val="28"/>
          <w:lang w:eastAsia="ru-RU"/>
        </w:rPr>
        <w:t>Подрядчиком</w:t>
      </w:r>
      <w:r w:rsidR="00B32B9D" w:rsidRPr="00CB0E56">
        <w:rPr>
          <w:rFonts w:ascii="Times New Roman" w:eastAsia="Times New Roman" w:hAnsi="Times New Roman" w:cs="Times New Roman"/>
          <w:bCs/>
          <w:sz w:val="28"/>
          <w:szCs w:val="28"/>
          <w:lang w:eastAsia="ru-RU"/>
        </w:rPr>
        <w:t xml:space="preserve"> в течение 5 (пяти) рабочих дней </w:t>
      </w:r>
      <w:proofErr w:type="gramStart"/>
      <w:r w:rsidR="00B32B9D" w:rsidRPr="00CB0E56">
        <w:rPr>
          <w:rFonts w:ascii="Times New Roman" w:eastAsia="Times New Roman" w:hAnsi="Times New Roman" w:cs="Times New Roman"/>
          <w:bCs/>
          <w:sz w:val="28"/>
          <w:szCs w:val="28"/>
          <w:lang w:eastAsia="ru-RU"/>
        </w:rPr>
        <w:t xml:space="preserve">с </w:t>
      </w:r>
      <w:r w:rsidR="00101EB3" w:rsidRPr="00CB0E56">
        <w:rPr>
          <w:rFonts w:ascii="Times New Roman" w:eastAsia="Times New Roman" w:hAnsi="Times New Roman" w:cs="Times New Roman"/>
          <w:bCs/>
          <w:sz w:val="28"/>
          <w:szCs w:val="28"/>
          <w:lang w:eastAsia="ru-RU"/>
        </w:rPr>
        <w:t>даты</w:t>
      </w:r>
      <w:r w:rsidR="00B32B9D" w:rsidRPr="00CB0E56">
        <w:rPr>
          <w:rFonts w:ascii="Times New Roman" w:eastAsia="Times New Roman" w:hAnsi="Times New Roman" w:cs="Times New Roman"/>
          <w:bCs/>
          <w:sz w:val="28"/>
          <w:szCs w:val="28"/>
          <w:lang w:eastAsia="ru-RU"/>
        </w:rPr>
        <w:t xml:space="preserve"> поступления</w:t>
      </w:r>
      <w:proofErr w:type="gramEnd"/>
      <w:r w:rsidR="00B32B9D" w:rsidRPr="00CB0E56">
        <w:rPr>
          <w:rFonts w:ascii="Times New Roman" w:eastAsia="Times New Roman" w:hAnsi="Times New Roman" w:cs="Times New Roman"/>
          <w:bCs/>
          <w:sz w:val="28"/>
          <w:szCs w:val="28"/>
          <w:lang w:eastAsia="ru-RU"/>
        </w:rPr>
        <w:t xml:space="preserve"> мотивированного отказа Заказчика, без дополнительной оплаты со стороны Заказчика.</w:t>
      </w:r>
    </w:p>
    <w:p w:rsidR="00D31D97" w:rsidRPr="00CB0E56" w:rsidRDefault="003B48AB" w:rsidP="007C2DC1">
      <w:pPr>
        <w:widowControl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3.</w:t>
      </w:r>
      <w:r w:rsidR="00C47D8D">
        <w:rPr>
          <w:rFonts w:ascii="Times New Roman" w:eastAsia="Times New Roman" w:hAnsi="Times New Roman" w:cs="Times New Roman"/>
          <w:sz w:val="28"/>
          <w:szCs w:val="28"/>
          <w:lang w:eastAsia="ru-RU"/>
        </w:rPr>
        <w:t>4</w:t>
      </w:r>
      <w:r w:rsidR="00D31D97" w:rsidRPr="00CB0E56">
        <w:rPr>
          <w:rFonts w:ascii="Times New Roman" w:eastAsia="Times New Roman" w:hAnsi="Times New Roman" w:cs="Times New Roman"/>
          <w:sz w:val="28"/>
          <w:szCs w:val="28"/>
          <w:lang w:eastAsia="ru-RU"/>
        </w:rPr>
        <w:t xml:space="preserve">. Для проверки </w:t>
      </w:r>
      <w:r w:rsidR="00CE7934" w:rsidRPr="00CB0E56">
        <w:rPr>
          <w:rFonts w:ascii="Times New Roman" w:eastAsia="Times New Roman" w:hAnsi="Times New Roman" w:cs="Times New Roman"/>
          <w:sz w:val="28"/>
          <w:szCs w:val="28"/>
          <w:lang w:eastAsia="ru-RU"/>
        </w:rPr>
        <w:t>выполненных Подрядчиком работ</w:t>
      </w:r>
      <w:r w:rsidR="00D31D97" w:rsidRPr="00CB0E56">
        <w:rPr>
          <w:rFonts w:ascii="Times New Roman" w:eastAsia="Times New Roman" w:hAnsi="Times New Roman" w:cs="Times New Roman"/>
          <w:sz w:val="28"/>
          <w:szCs w:val="28"/>
          <w:lang w:eastAsia="ru-RU"/>
        </w:rPr>
        <w:t xml:space="preserve">, предусмотренных настоящим контрактом, в части их соответствия условиям контракта Заказчик проводит экспертизу. </w:t>
      </w:r>
    </w:p>
    <w:p w:rsidR="00D31D97" w:rsidRDefault="00D31D97" w:rsidP="007C2DC1">
      <w:pPr>
        <w:widowControl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w:t>
      </w:r>
      <w:r w:rsidRPr="00CB0E56">
        <w:rPr>
          <w:rFonts w:ascii="Times New Roman" w:eastAsia="Times New Roman" w:hAnsi="Times New Roman" w:cs="Times New Roman"/>
          <w:sz w:val="28"/>
          <w:szCs w:val="28"/>
          <w:lang w:eastAsia="ru-RU"/>
        </w:rPr>
        <w:lastRenderedPageBreak/>
        <w:t>экспертные организации, на основании Государственных контрактов, заключенных в соответствии с Законом № 44-ФЗ.</w:t>
      </w:r>
    </w:p>
    <w:p w:rsidR="00BC2C2E" w:rsidRDefault="00BC2C2E" w:rsidP="007C2DC1">
      <w:pPr>
        <w:widowControl w:val="0"/>
        <w:spacing w:after="0" w:line="240" w:lineRule="auto"/>
        <w:ind w:firstLine="709"/>
        <w:jc w:val="both"/>
        <w:rPr>
          <w:rFonts w:ascii="Times New Roman" w:eastAsia="Times New Roman" w:hAnsi="Times New Roman" w:cs="Times New Roman"/>
          <w:sz w:val="28"/>
          <w:szCs w:val="28"/>
          <w:lang w:eastAsia="ru-RU"/>
        </w:rPr>
      </w:pPr>
    </w:p>
    <w:p w:rsidR="00BC2C2E" w:rsidRDefault="00BC2C2E" w:rsidP="007C2DC1">
      <w:pPr>
        <w:widowControl w:val="0"/>
        <w:spacing w:after="0" w:line="240" w:lineRule="auto"/>
        <w:ind w:firstLine="709"/>
        <w:jc w:val="both"/>
        <w:rPr>
          <w:rFonts w:ascii="Times New Roman" w:eastAsia="Times New Roman" w:hAnsi="Times New Roman" w:cs="Times New Roman"/>
          <w:sz w:val="28"/>
          <w:szCs w:val="28"/>
          <w:lang w:eastAsia="ru-RU"/>
        </w:rPr>
      </w:pPr>
    </w:p>
    <w:p w:rsidR="00D31D97" w:rsidRPr="00CB0E56" w:rsidRDefault="00B32B9D" w:rsidP="005F3DE6">
      <w:pPr>
        <w:pStyle w:val="ad"/>
        <w:widowControl w:val="0"/>
        <w:numPr>
          <w:ilvl w:val="0"/>
          <w:numId w:val="1"/>
        </w:numPr>
        <w:spacing w:after="0"/>
        <w:jc w:val="center"/>
        <w:rPr>
          <w:b/>
          <w:color w:val="000000"/>
          <w:sz w:val="28"/>
          <w:szCs w:val="28"/>
          <w:lang w:eastAsia="ru-RU"/>
        </w:rPr>
      </w:pPr>
      <w:r w:rsidRPr="00CB0E56">
        <w:rPr>
          <w:b/>
          <w:color w:val="000000"/>
          <w:sz w:val="28"/>
          <w:szCs w:val="28"/>
          <w:lang w:eastAsia="ru-RU"/>
        </w:rPr>
        <w:t>Права и обязанности Сторон</w:t>
      </w:r>
    </w:p>
    <w:p w:rsidR="005F3DE6" w:rsidRPr="00CB0E56" w:rsidRDefault="005F3DE6" w:rsidP="002D4A3C">
      <w:pPr>
        <w:pStyle w:val="ad"/>
        <w:widowControl w:val="0"/>
        <w:spacing w:after="0"/>
        <w:ind w:left="1069"/>
        <w:rPr>
          <w:b/>
          <w:color w:val="000000"/>
          <w:sz w:val="28"/>
          <w:szCs w:val="28"/>
          <w:lang w:eastAsia="ru-RU"/>
        </w:rPr>
      </w:pPr>
    </w:p>
    <w:p w:rsidR="00D31D97" w:rsidRPr="00CB0E56" w:rsidRDefault="00D31D97" w:rsidP="002D4A3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 xml:space="preserve">4.1. </w:t>
      </w:r>
      <w:r w:rsidR="00CE7934" w:rsidRPr="00CB0E56">
        <w:rPr>
          <w:rFonts w:ascii="Times New Roman" w:eastAsia="Times New Roman" w:hAnsi="Times New Roman" w:cs="Times New Roman"/>
          <w:sz w:val="28"/>
          <w:szCs w:val="28"/>
          <w:lang w:eastAsia="ru-RU"/>
        </w:rPr>
        <w:t>Подрядчик</w:t>
      </w:r>
      <w:r w:rsidRPr="00CB0E56">
        <w:rPr>
          <w:rFonts w:ascii="Times New Roman" w:eastAsia="Times New Roman" w:hAnsi="Times New Roman" w:cs="Times New Roman"/>
          <w:sz w:val="28"/>
          <w:szCs w:val="28"/>
          <w:lang w:eastAsia="ru-RU"/>
        </w:rPr>
        <w:t xml:space="preserve"> обязуется: </w:t>
      </w:r>
    </w:p>
    <w:p w:rsidR="00D31D97" w:rsidRDefault="00D31D97" w:rsidP="002D4A3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B0E56">
        <w:rPr>
          <w:rFonts w:ascii="Times New Roman" w:eastAsia="Times New Roman" w:hAnsi="Times New Roman" w:cs="Times New Roman"/>
          <w:sz w:val="28"/>
          <w:szCs w:val="28"/>
          <w:lang w:eastAsia="ru-RU"/>
        </w:rPr>
        <w:t xml:space="preserve">4.1.1. </w:t>
      </w:r>
      <w:r w:rsidR="00DD4294" w:rsidRPr="00CB0E56">
        <w:rPr>
          <w:rFonts w:ascii="Times New Roman" w:eastAsia="Times New Roman" w:hAnsi="Times New Roman" w:cs="Times New Roman"/>
          <w:sz w:val="28"/>
          <w:szCs w:val="28"/>
          <w:lang w:eastAsia="ar-SA"/>
        </w:rPr>
        <w:t>Выполня</w:t>
      </w:r>
      <w:r w:rsidR="00CE7934" w:rsidRPr="00CB0E56">
        <w:rPr>
          <w:rFonts w:ascii="Times New Roman" w:eastAsia="Times New Roman" w:hAnsi="Times New Roman" w:cs="Times New Roman"/>
          <w:sz w:val="28"/>
          <w:szCs w:val="28"/>
          <w:lang w:eastAsia="ar-SA"/>
        </w:rPr>
        <w:t>ть работы</w:t>
      </w:r>
      <w:r w:rsidRPr="00CB0E56">
        <w:rPr>
          <w:rFonts w:ascii="Times New Roman" w:eastAsia="Times New Roman" w:hAnsi="Times New Roman" w:cs="Times New Roman"/>
          <w:sz w:val="28"/>
          <w:szCs w:val="28"/>
          <w:lang w:eastAsia="ar-SA"/>
        </w:rPr>
        <w:t xml:space="preserve"> в соответствии с п. 1.2. настоящего контракта в объеме и сроки, предусмотренные настоящим контрактом, с надлежащим качеством.</w:t>
      </w:r>
    </w:p>
    <w:p w:rsidR="00400857" w:rsidRPr="00D7307E" w:rsidRDefault="00400857" w:rsidP="002D4A3C">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2D4A3C">
        <w:rPr>
          <w:rFonts w:ascii="Times New Roman" w:hAnsi="Times New Roman" w:cs="Times New Roman"/>
          <w:sz w:val="28"/>
          <w:szCs w:val="28"/>
        </w:rPr>
        <w:t>4.1.2. Выполнить работы по адрес</w:t>
      </w:r>
      <w:r w:rsidR="00D7307E" w:rsidRPr="002D4A3C">
        <w:rPr>
          <w:rFonts w:ascii="Times New Roman" w:hAnsi="Times New Roman" w:cs="Times New Roman"/>
          <w:sz w:val="28"/>
          <w:szCs w:val="28"/>
        </w:rPr>
        <w:t>у,</w:t>
      </w:r>
      <w:r w:rsidRPr="002D4A3C">
        <w:rPr>
          <w:rFonts w:ascii="Times New Roman" w:hAnsi="Times New Roman" w:cs="Times New Roman"/>
          <w:sz w:val="28"/>
          <w:szCs w:val="28"/>
        </w:rPr>
        <w:t xml:space="preserve"> указанн</w:t>
      </w:r>
      <w:r w:rsidR="00D7307E" w:rsidRPr="002D4A3C">
        <w:rPr>
          <w:rFonts w:ascii="Times New Roman" w:hAnsi="Times New Roman" w:cs="Times New Roman"/>
          <w:sz w:val="28"/>
          <w:szCs w:val="28"/>
        </w:rPr>
        <w:t>ому</w:t>
      </w:r>
      <w:r w:rsidRPr="002D4A3C">
        <w:rPr>
          <w:rFonts w:ascii="Times New Roman" w:hAnsi="Times New Roman" w:cs="Times New Roman"/>
          <w:sz w:val="28"/>
          <w:szCs w:val="28"/>
        </w:rPr>
        <w:t xml:space="preserve"> в Приложении</w:t>
      </w:r>
      <w:r w:rsidR="006C73AF">
        <w:rPr>
          <w:rFonts w:ascii="Times New Roman" w:hAnsi="Times New Roman" w:cs="Times New Roman"/>
          <w:sz w:val="28"/>
          <w:szCs w:val="28"/>
        </w:rPr>
        <w:t xml:space="preserve"> № 1</w:t>
      </w:r>
      <w:r w:rsidRPr="002D4A3C">
        <w:rPr>
          <w:rFonts w:ascii="Times New Roman" w:hAnsi="Times New Roman" w:cs="Times New Roman"/>
          <w:sz w:val="28"/>
          <w:szCs w:val="28"/>
        </w:rPr>
        <w:t xml:space="preserve"> к настоящему контракту.</w:t>
      </w:r>
      <w:r w:rsidRPr="00D7307E">
        <w:rPr>
          <w:rFonts w:ascii="Times New Roman" w:hAnsi="Times New Roman" w:cs="Times New Roman"/>
          <w:sz w:val="28"/>
          <w:szCs w:val="28"/>
        </w:rPr>
        <w:t xml:space="preserve"> </w:t>
      </w:r>
    </w:p>
    <w:p w:rsidR="00173E0F" w:rsidRPr="00CB0E56" w:rsidRDefault="00173E0F" w:rsidP="002D4A3C">
      <w:pPr>
        <w:suppressAutoHyphens/>
        <w:spacing w:after="0" w:line="240" w:lineRule="auto"/>
        <w:ind w:firstLine="709"/>
        <w:jc w:val="both"/>
        <w:rPr>
          <w:rFonts w:ascii="Times New Roman" w:eastAsia="Times New Roman" w:hAnsi="Times New Roman" w:cs="Times New Roman"/>
          <w:sz w:val="28"/>
          <w:szCs w:val="28"/>
          <w:lang w:eastAsia="ar-SA"/>
        </w:rPr>
      </w:pPr>
      <w:r w:rsidRPr="00CB0E56">
        <w:rPr>
          <w:rFonts w:ascii="Times New Roman" w:eastAsia="Times New Roman" w:hAnsi="Times New Roman" w:cs="Times New Roman"/>
          <w:sz w:val="28"/>
          <w:szCs w:val="28"/>
          <w:lang w:eastAsia="ar-SA"/>
        </w:rPr>
        <w:t>4.1.</w:t>
      </w:r>
      <w:r w:rsidR="00400857">
        <w:rPr>
          <w:rFonts w:ascii="Times New Roman" w:eastAsia="Times New Roman" w:hAnsi="Times New Roman" w:cs="Times New Roman"/>
          <w:sz w:val="28"/>
          <w:szCs w:val="28"/>
          <w:lang w:eastAsia="ar-SA"/>
        </w:rPr>
        <w:t>3</w:t>
      </w:r>
      <w:r w:rsidRPr="00CB0E56">
        <w:rPr>
          <w:rFonts w:ascii="Times New Roman" w:eastAsia="Times New Roman" w:hAnsi="Times New Roman" w:cs="Times New Roman"/>
          <w:sz w:val="28"/>
          <w:szCs w:val="28"/>
          <w:lang w:eastAsia="ar-SA"/>
        </w:rPr>
        <w:t xml:space="preserve">. </w:t>
      </w:r>
      <w:proofErr w:type="gramStart"/>
      <w:r w:rsidR="00DD4294" w:rsidRPr="00CB0E56">
        <w:rPr>
          <w:rFonts w:ascii="Times New Roman" w:eastAsia="Times New Roman" w:hAnsi="Times New Roman" w:cs="Times New Roman"/>
          <w:sz w:val="28"/>
          <w:szCs w:val="28"/>
          <w:lang w:eastAsia="ar-SA"/>
        </w:rPr>
        <w:t>О</w:t>
      </w:r>
      <w:r w:rsidR="00DD4294" w:rsidRPr="00CB0E56">
        <w:rPr>
          <w:rFonts w:ascii="Times New Roman" w:hAnsi="Times New Roman" w:cs="Times New Roman"/>
          <w:sz w:val="28"/>
          <w:szCs w:val="28"/>
        </w:rPr>
        <w:t>беспечить выполнение работ гражданами Российской Федерации и/или иностранными гражданами, имеющими право на трудовую деятельность на территории Российской Федерации и получившими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п.1 ст.11 Федерального закона от 25.07.2002 №115-ФЗ «О правовом положении</w:t>
      </w:r>
      <w:proofErr w:type="gramEnd"/>
      <w:r w:rsidR="00DD4294" w:rsidRPr="00CB0E56">
        <w:rPr>
          <w:rFonts w:ascii="Times New Roman" w:hAnsi="Times New Roman" w:cs="Times New Roman"/>
          <w:sz w:val="28"/>
          <w:szCs w:val="28"/>
        </w:rPr>
        <w:t xml:space="preserve">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выезда на которые иностранным гражданам требуется специальное разрешение»</w:t>
      </w:r>
      <w:r w:rsidRPr="00CB0E56">
        <w:rPr>
          <w:rFonts w:ascii="Times New Roman" w:eastAsia="Times New Roman" w:hAnsi="Times New Roman" w:cs="Times New Roman"/>
          <w:sz w:val="28"/>
          <w:szCs w:val="28"/>
          <w:lang w:eastAsia="ar-SA"/>
        </w:rPr>
        <w:t>.</w:t>
      </w:r>
    </w:p>
    <w:p w:rsidR="00173E0F" w:rsidRPr="00CB0E56" w:rsidRDefault="00173E0F" w:rsidP="00173E0F">
      <w:pPr>
        <w:suppressAutoHyphens/>
        <w:spacing w:after="0" w:line="240" w:lineRule="auto"/>
        <w:ind w:firstLine="709"/>
        <w:jc w:val="both"/>
        <w:rPr>
          <w:rFonts w:ascii="Times New Roman" w:eastAsia="Times New Roman" w:hAnsi="Times New Roman" w:cs="Times New Roman"/>
          <w:sz w:val="28"/>
          <w:szCs w:val="28"/>
          <w:lang w:eastAsia="ar-SA"/>
        </w:rPr>
      </w:pPr>
      <w:r w:rsidRPr="00CB0E56">
        <w:rPr>
          <w:rFonts w:ascii="Times New Roman" w:eastAsia="Times New Roman" w:hAnsi="Times New Roman" w:cs="Times New Roman"/>
          <w:sz w:val="28"/>
          <w:szCs w:val="28"/>
          <w:lang w:eastAsia="ar-SA"/>
        </w:rPr>
        <w:t>4.1.</w:t>
      </w:r>
      <w:r w:rsidR="00400857">
        <w:rPr>
          <w:rFonts w:ascii="Times New Roman" w:eastAsia="Times New Roman" w:hAnsi="Times New Roman" w:cs="Times New Roman"/>
          <w:sz w:val="28"/>
          <w:szCs w:val="28"/>
          <w:lang w:eastAsia="ar-SA"/>
        </w:rPr>
        <w:t>4</w:t>
      </w:r>
      <w:r w:rsidRPr="00CB0E56">
        <w:rPr>
          <w:rFonts w:ascii="Times New Roman" w:eastAsia="Times New Roman" w:hAnsi="Times New Roman" w:cs="Times New Roman"/>
          <w:sz w:val="28"/>
          <w:szCs w:val="28"/>
          <w:lang w:eastAsia="ar-SA"/>
        </w:rPr>
        <w:t xml:space="preserve">. </w:t>
      </w:r>
      <w:r w:rsidR="003F547A">
        <w:rPr>
          <w:rFonts w:ascii="Times New Roman" w:eastAsia="Times New Roman" w:hAnsi="Times New Roman" w:cs="Times New Roman"/>
          <w:sz w:val="28"/>
          <w:szCs w:val="28"/>
          <w:lang w:eastAsia="ar-SA"/>
        </w:rPr>
        <w:t>В</w:t>
      </w:r>
      <w:r w:rsidR="003F547A" w:rsidRPr="00DD4294">
        <w:rPr>
          <w:rFonts w:ascii="Times New Roman" w:hAnsi="Times New Roman" w:cs="Times New Roman"/>
          <w:sz w:val="28"/>
          <w:szCs w:val="28"/>
        </w:rPr>
        <w:t xml:space="preserve"> течение </w:t>
      </w:r>
      <w:r w:rsidR="00D7307E">
        <w:rPr>
          <w:rFonts w:ascii="Times New Roman" w:hAnsi="Times New Roman" w:cs="Times New Roman"/>
          <w:sz w:val="28"/>
          <w:szCs w:val="28"/>
        </w:rPr>
        <w:t>10 (десяти)</w:t>
      </w:r>
      <w:r w:rsidR="003F547A" w:rsidRPr="00DD4294">
        <w:rPr>
          <w:rFonts w:ascii="Times New Roman" w:hAnsi="Times New Roman" w:cs="Times New Roman"/>
          <w:sz w:val="28"/>
          <w:szCs w:val="28"/>
        </w:rPr>
        <w:t xml:space="preserve"> рабочих дней с момента заключения контракта </w:t>
      </w:r>
      <w:r w:rsidR="00696220">
        <w:rPr>
          <w:rFonts w:ascii="Times New Roman" w:hAnsi="Times New Roman" w:cs="Times New Roman"/>
          <w:sz w:val="28"/>
          <w:szCs w:val="28"/>
        </w:rPr>
        <w:t>п</w:t>
      </w:r>
      <w:r w:rsidR="00DD4294" w:rsidRPr="00CB0E56">
        <w:rPr>
          <w:rFonts w:ascii="Times New Roman" w:hAnsi="Times New Roman" w:cs="Times New Roman"/>
          <w:sz w:val="28"/>
          <w:szCs w:val="28"/>
        </w:rPr>
        <w:t xml:space="preserve">редоставить Заказчику список лиц с указанием ФИО и гражданства каждого работника для допуска на территорию Заказчика в целях выполнения работ. </w:t>
      </w:r>
      <w:proofErr w:type="gramStart"/>
      <w:r w:rsidR="00DD4294" w:rsidRPr="00CB0E56">
        <w:rPr>
          <w:rFonts w:ascii="Times New Roman" w:hAnsi="Times New Roman" w:cs="Times New Roman"/>
          <w:sz w:val="28"/>
          <w:szCs w:val="28"/>
        </w:rPr>
        <w:t>В случае наличия в указанных списках лиц иностранных граждан - документы, подтверждающие право иностранных граждан на трудовую деятельность на территории Российской Федерации 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п.1 ст.11 Федерального закона от 25.07.2002г. № 115-ФЗ «О</w:t>
      </w:r>
      <w:proofErr w:type="gramEnd"/>
      <w:r w:rsidR="00DD4294" w:rsidRPr="00CB0E56">
        <w:rPr>
          <w:rFonts w:ascii="Times New Roman" w:hAnsi="Times New Roman" w:cs="Times New Roman"/>
          <w:sz w:val="28"/>
          <w:szCs w:val="28"/>
        </w:rPr>
        <w:t xml:space="preserve"> правовом </w:t>
      </w:r>
      <w:proofErr w:type="gramStart"/>
      <w:r w:rsidR="00DD4294" w:rsidRPr="00CB0E56">
        <w:rPr>
          <w:rFonts w:ascii="Times New Roman" w:hAnsi="Times New Roman" w:cs="Times New Roman"/>
          <w:sz w:val="28"/>
          <w:szCs w:val="28"/>
        </w:rPr>
        <w:t>положении</w:t>
      </w:r>
      <w:proofErr w:type="gramEnd"/>
      <w:r w:rsidR="00DD4294" w:rsidRPr="00CB0E56">
        <w:rPr>
          <w:rFonts w:ascii="Times New Roman" w:hAnsi="Times New Roman" w:cs="Times New Roman"/>
          <w:sz w:val="28"/>
          <w:szCs w:val="28"/>
        </w:rPr>
        <w:t xml:space="preserve">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w:t>
      </w:r>
      <w:r w:rsidRPr="00CB0E56">
        <w:rPr>
          <w:rFonts w:ascii="Times New Roman" w:eastAsia="Times New Roman" w:hAnsi="Times New Roman" w:cs="Times New Roman"/>
          <w:sz w:val="28"/>
          <w:szCs w:val="28"/>
          <w:lang w:eastAsia="ar-SA"/>
        </w:rPr>
        <w:t>.</w:t>
      </w:r>
    </w:p>
    <w:p w:rsidR="00D31D97" w:rsidRPr="00CB0E56" w:rsidRDefault="00B31E24" w:rsidP="007C2DC1">
      <w:pPr>
        <w:suppressAutoHyphens/>
        <w:spacing w:after="0" w:line="240" w:lineRule="auto"/>
        <w:ind w:firstLine="709"/>
        <w:jc w:val="both"/>
        <w:rPr>
          <w:rFonts w:ascii="Times New Roman" w:eastAsia="Times New Roman" w:hAnsi="Times New Roman" w:cs="Times New Roman"/>
          <w:sz w:val="28"/>
          <w:szCs w:val="28"/>
          <w:lang w:eastAsia="ar-SA"/>
        </w:rPr>
      </w:pPr>
      <w:r w:rsidRPr="00CB0E56">
        <w:rPr>
          <w:rFonts w:ascii="Times New Roman" w:eastAsia="Times New Roman" w:hAnsi="Times New Roman" w:cs="Times New Roman"/>
          <w:sz w:val="28"/>
          <w:szCs w:val="28"/>
          <w:lang w:eastAsia="ru-RU"/>
        </w:rPr>
        <w:t>4.1.</w:t>
      </w:r>
      <w:r w:rsidR="00400857">
        <w:rPr>
          <w:rFonts w:ascii="Times New Roman" w:eastAsia="Times New Roman" w:hAnsi="Times New Roman" w:cs="Times New Roman"/>
          <w:sz w:val="28"/>
          <w:szCs w:val="28"/>
          <w:lang w:eastAsia="ru-RU"/>
        </w:rPr>
        <w:t>5</w:t>
      </w:r>
      <w:r w:rsidR="00D31D97" w:rsidRPr="00CB0E56">
        <w:rPr>
          <w:rFonts w:ascii="Times New Roman" w:eastAsia="Times New Roman" w:hAnsi="Times New Roman" w:cs="Times New Roman"/>
          <w:sz w:val="28"/>
          <w:szCs w:val="28"/>
          <w:lang w:eastAsia="ru-RU"/>
        </w:rPr>
        <w:t xml:space="preserve">. </w:t>
      </w:r>
      <w:r w:rsidR="00C714F1" w:rsidRPr="0027488A">
        <w:rPr>
          <w:rFonts w:ascii="Times New Roman" w:hAnsi="Times New Roman" w:cs="Times New Roman"/>
          <w:sz w:val="28"/>
          <w:szCs w:val="28"/>
        </w:rPr>
        <w:t>Не позднее 3 (трех) рабочих дней с момента завершения выполнения работ в расчетном периоде</w:t>
      </w:r>
      <w:r w:rsidR="00C714F1" w:rsidRPr="00CB0E56">
        <w:rPr>
          <w:rFonts w:ascii="Times New Roman" w:eastAsia="Times New Roman" w:hAnsi="Times New Roman" w:cs="Times New Roman"/>
          <w:sz w:val="28"/>
          <w:szCs w:val="28"/>
          <w:lang w:eastAsia="ar-SA"/>
        </w:rPr>
        <w:t xml:space="preserve"> </w:t>
      </w:r>
      <w:r w:rsidR="00D31D97" w:rsidRPr="00CB0E56">
        <w:rPr>
          <w:rFonts w:ascii="Times New Roman" w:eastAsia="Times New Roman" w:hAnsi="Times New Roman" w:cs="Times New Roman"/>
          <w:sz w:val="28"/>
          <w:szCs w:val="28"/>
          <w:lang w:eastAsia="ar-SA"/>
        </w:rPr>
        <w:t xml:space="preserve">оформить и предоставить Заказчику </w:t>
      </w:r>
      <w:r w:rsidR="00DD4294" w:rsidRPr="00CB0E56">
        <w:rPr>
          <w:rFonts w:ascii="Times New Roman" w:hAnsi="Times New Roman" w:cs="Times New Roman"/>
          <w:sz w:val="28"/>
          <w:szCs w:val="28"/>
        </w:rPr>
        <w:t xml:space="preserve">подписанные со своей стороны в 2 (двух) экземплярах </w:t>
      </w:r>
      <w:r w:rsidR="00C714F1" w:rsidRPr="0027488A">
        <w:rPr>
          <w:rStyle w:val="afd"/>
          <w:rFonts w:ascii="Times New Roman" w:hAnsi="Times New Roman" w:cs="Times New Roman"/>
          <w:b w:val="0"/>
          <w:sz w:val="28"/>
          <w:szCs w:val="28"/>
        </w:rPr>
        <w:t>Акт (ф. 0510452)</w:t>
      </w:r>
      <w:r w:rsidR="00DD4294" w:rsidRPr="00CB0E56">
        <w:rPr>
          <w:rFonts w:ascii="Times New Roman" w:eastAsia="Times New Roman" w:hAnsi="Times New Roman" w:cs="Times New Roman"/>
          <w:sz w:val="28"/>
          <w:szCs w:val="28"/>
          <w:lang w:eastAsia="ar-SA"/>
        </w:rPr>
        <w:t>,</w:t>
      </w:r>
      <w:r w:rsidR="00D35BEB" w:rsidRPr="00CB0E56">
        <w:rPr>
          <w:rFonts w:ascii="Times New Roman" w:hAnsi="Times New Roman" w:cs="Times New Roman"/>
          <w:sz w:val="28"/>
          <w:szCs w:val="28"/>
        </w:rPr>
        <w:t xml:space="preserve"> </w:t>
      </w:r>
      <w:r w:rsidR="00DD4294" w:rsidRPr="00CB0E56">
        <w:rPr>
          <w:rFonts w:ascii="Times New Roman" w:eastAsia="Times New Roman" w:hAnsi="Times New Roman" w:cs="Times New Roman"/>
          <w:bCs/>
          <w:sz w:val="28"/>
          <w:szCs w:val="28"/>
          <w:lang w:val="x-none" w:eastAsia="ar-SA"/>
        </w:rPr>
        <w:t>счет, счет-фактуру (при наличии)</w:t>
      </w:r>
      <w:r w:rsidR="00D31D97" w:rsidRPr="00CB0E56">
        <w:rPr>
          <w:rFonts w:ascii="Times New Roman" w:eastAsia="Times New Roman" w:hAnsi="Times New Roman" w:cs="Times New Roman"/>
          <w:sz w:val="28"/>
          <w:szCs w:val="28"/>
          <w:lang w:eastAsia="ar-SA"/>
        </w:rPr>
        <w:t>.</w:t>
      </w:r>
    </w:p>
    <w:p w:rsidR="00CE18FD" w:rsidRPr="00CB0E56" w:rsidRDefault="00CE18FD" w:rsidP="007C2DC1">
      <w:pPr>
        <w:suppressAutoHyphens/>
        <w:spacing w:after="0" w:line="240" w:lineRule="auto"/>
        <w:ind w:firstLine="709"/>
        <w:jc w:val="both"/>
        <w:rPr>
          <w:rFonts w:ascii="Times New Roman" w:eastAsia="Times New Roman" w:hAnsi="Times New Roman" w:cs="Times New Roman"/>
          <w:sz w:val="28"/>
          <w:szCs w:val="28"/>
          <w:lang w:eastAsia="ar-SA"/>
        </w:rPr>
      </w:pPr>
      <w:r w:rsidRPr="00CB0E56">
        <w:rPr>
          <w:rFonts w:ascii="Times New Roman" w:eastAsia="Times New Roman" w:hAnsi="Times New Roman" w:cs="Times New Roman"/>
          <w:sz w:val="28"/>
          <w:szCs w:val="28"/>
          <w:lang w:eastAsia="ar-SA"/>
        </w:rPr>
        <w:t>4.1.</w:t>
      </w:r>
      <w:r w:rsidR="00400857">
        <w:rPr>
          <w:rFonts w:ascii="Times New Roman" w:eastAsia="Times New Roman" w:hAnsi="Times New Roman" w:cs="Times New Roman"/>
          <w:sz w:val="28"/>
          <w:szCs w:val="28"/>
          <w:lang w:eastAsia="ar-SA"/>
        </w:rPr>
        <w:t>6</w:t>
      </w:r>
      <w:r w:rsidRPr="00CB0E56">
        <w:rPr>
          <w:rFonts w:ascii="Times New Roman" w:eastAsia="Times New Roman" w:hAnsi="Times New Roman" w:cs="Times New Roman"/>
          <w:sz w:val="28"/>
          <w:szCs w:val="28"/>
          <w:lang w:eastAsia="ar-SA"/>
        </w:rPr>
        <w:t xml:space="preserve">. Осуществлять </w:t>
      </w:r>
      <w:r w:rsidR="00DD4294" w:rsidRPr="00CB0E56">
        <w:rPr>
          <w:rFonts w:ascii="Times New Roman" w:eastAsia="Times New Roman" w:hAnsi="Times New Roman" w:cs="Times New Roman"/>
          <w:sz w:val="28"/>
          <w:szCs w:val="28"/>
          <w:lang w:eastAsia="ar-SA"/>
        </w:rPr>
        <w:t>выполнение работ</w:t>
      </w:r>
      <w:r w:rsidRPr="00CB0E56">
        <w:rPr>
          <w:rFonts w:ascii="Times New Roman" w:eastAsia="Times New Roman" w:hAnsi="Times New Roman" w:cs="Times New Roman"/>
          <w:sz w:val="28"/>
          <w:szCs w:val="28"/>
          <w:lang w:eastAsia="ar-SA"/>
        </w:rPr>
        <w:t xml:space="preserve"> в рабочие дни (понедельник, вторник, среда, четверг) с 9-30 до 17-30, пятница с 9-30 до 16-15 (время местное), в другие дни и время по предварительному согласованию </w:t>
      </w:r>
      <w:r w:rsidR="00E93371">
        <w:rPr>
          <w:rFonts w:ascii="Times New Roman" w:eastAsia="Times New Roman" w:hAnsi="Times New Roman" w:cs="Times New Roman"/>
          <w:sz w:val="28"/>
          <w:szCs w:val="28"/>
          <w:lang w:eastAsia="ar-SA"/>
        </w:rPr>
        <w:t>с Заказчиком</w:t>
      </w:r>
      <w:r w:rsidRPr="00CB0E56">
        <w:rPr>
          <w:rFonts w:ascii="Times New Roman" w:eastAsia="Times New Roman" w:hAnsi="Times New Roman" w:cs="Times New Roman"/>
          <w:sz w:val="28"/>
          <w:szCs w:val="28"/>
          <w:lang w:eastAsia="ar-SA"/>
        </w:rPr>
        <w:t>.</w:t>
      </w:r>
    </w:p>
    <w:p w:rsidR="001E3579" w:rsidRPr="00CB0E56" w:rsidRDefault="00F77A41" w:rsidP="00F77A41">
      <w:pPr>
        <w:widowControl w:val="0"/>
        <w:spacing w:after="0" w:line="240" w:lineRule="auto"/>
        <w:ind w:firstLine="709"/>
        <w:jc w:val="both"/>
        <w:rPr>
          <w:rFonts w:ascii="Times New Roman" w:eastAsia="Times New Roman" w:hAnsi="Times New Roman" w:cs="Times New Roman"/>
          <w:sz w:val="28"/>
          <w:szCs w:val="28"/>
          <w:lang w:eastAsia="ar-SA"/>
        </w:rPr>
      </w:pPr>
      <w:r w:rsidRPr="00CB0E56">
        <w:rPr>
          <w:rFonts w:ascii="Times New Roman" w:eastAsia="Times New Roman" w:hAnsi="Times New Roman" w:cs="Times New Roman"/>
          <w:sz w:val="28"/>
          <w:szCs w:val="28"/>
          <w:lang w:eastAsia="ar-SA"/>
        </w:rPr>
        <w:t>4.1.</w:t>
      </w:r>
      <w:r w:rsidR="00400857">
        <w:rPr>
          <w:rFonts w:ascii="Times New Roman" w:eastAsia="Times New Roman" w:hAnsi="Times New Roman" w:cs="Times New Roman"/>
          <w:sz w:val="28"/>
          <w:szCs w:val="28"/>
          <w:lang w:eastAsia="ar-SA"/>
        </w:rPr>
        <w:t>7</w:t>
      </w:r>
      <w:r w:rsidRPr="00CB0E56">
        <w:rPr>
          <w:rFonts w:ascii="Times New Roman" w:eastAsia="Times New Roman" w:hAnsi="Times New Roman" w:cs="Times New Roman"/>
          <w:sz w:val="28"/>
          <w:szCs w:val="28"/>
          <w:lang w:eastAsia="ar-SA"/>
        </w:rPr>
        <w:t xml:space="preserve">. </w:t>
      </w:r>
      <w:r w:rsidR="00DD4294" w:rsidRPr="00CB0E56">
        <w:rPr>
          <w:rFonts w:ascii="Times New Roman" w:eastAsia="Times New Roman" w:hAnsi="Times New Roman" w:cs="Times New Roman"/>
          <w:sz w:val="28"/>
          <w:szCs w:val="28"/>
          <w:lang w:eastAsia="ar-SA"/>
        </w:rPr>
        <w:t>Выполнять работы</w:t>
      </w:r>
      <w:r w:rsidRPr="00CB0E56">
        <w:rPr>
          <w:rFonts w:ascii="Times New Roman" w:eastAsia="Times New Roman" w:hAnsi="Times New Roman" w:cs="Times New Roman"/>
          <w:sz w:val="28"/>
          <w:szCs w:val="28"/>
          <w:lang w:eastAsia="ar-SA"/>
        </w:rPr>
        <w:t xml:space="preserve"> в </w:t>
      </w:r>
      <w:r w:rsidR="001E3579" w:rsidRPr="00CB0E56">
        <w:rPr>
          <w:rFonts w:ascii="Times New Roman" w:hAnsi="Times New Roman" w:cs="Times New Roman"/>
          <w:sz w:val="28"/>
          <w:szCs w:val="28"/>
        </w:rPr>
        <w:t xml:space="preserve">соответствии с требованиями к работам </w:t>
      </w:r>
      <w:r w:rsidR="001E3579" w:rsidRPr="00CB0E56">
        <w:rPr>
          <w:rFonts w:ascii="Times New Roman" w:hAnsi="Times New Roman" w:cs="Times New Roman"/>
          <w:sz w:val="28"/>
          <w:szCs w:val="28"/>
        </w:rPr>
        <w:lastRenderedPageBreak/>
        <w:t>повышенной опасности, сотрудники Подрядчика, выполняющие работы должны иметь все необходимые допуски к выполнению данного вида работ</w:t>
      </w:r>
      <w:r w:rsidR="001E3579" w:rsidRPr="00CB0E56">
        <w:rPr>
          <w:rFonts w:ascii="Times New Roman" w:eastAsia="Times New Roman" w:hAnsi="Times New Roman" w:cs="Times New Roman"/>
          <w:sz w:val="28"/>
          <w:szCs w:val="28"/>
          <w:lang w:eastAsia="ar-SA"/>
        </w:rPr>
        <w:t>.</w:t>
      </w:r>
    </w:p>
    <w:p w:rsidR="00F77A41" w:rsidRDefault="001E3579" w:rsidP="00F77A41">
      <w:pPr>
        <w:widowControl w:val="0"/>
        <w:spacing w:after="0" w:line="240" w:lineRule="auto"/>
        <w:ind w:firstLine="709"/>
        <w:jc w:val="both"/>
        <w:rPr>
          <w:rFonts w:ascii="Times New Roman" w:hAnsi="Times New Roman" w:cs="Times New Roman"/>
          <w:sz w:val="28"/>
          <w:szCs w:val="28"/>
        </w:rPr>
      </w:pPr>
      <w:r w:rsidRPr="00CB0E56">
        <w:rPr>
          <w:rFonts w:ascii="Times New Roman" w:eastAsia="Times New Roman" w:hAnsi="Times New Roman" w:cs="Times New Roman"/>
          <w:sz w:val="28"/>
          <w:szCs w:val="28"/>
          <w:lang w:eastAsia="ar-SA"/>
        </w:rPr>
        <w:t>4.1.</w:t>
      </w:r>
      <w:r w:rsidR="00400857">
        <w:rPr>
          <w:rFonts w:ascii="Times New Roman" w:eastAsia="Times New Roman" w:hAnsi="Times New Roman" w:cs="Times New Roman"/>
          <w:sz w:val="28"/>
          <w:szCs w:val="28"/>
          <w:lang w:eastAsia="ar-SA"/>
        </w:rPr>
        <w:t>8</w:t>
      </w:r>
      <w:r w:rsidRPr="00CB0E56">
        <w:rPr>
          <w:rFonts w:ascii="Times New Roman" w:eastAsia="Times New Roman" w:hAnsi="Times New Roman" w:cs="Times New Roman"/>
          <w:sz w:val="28"/>
          <w:szCs w:val="28"/>
          <w:lang w:eastAsia="ar-SA"/>
        </w:rPr>
        <w:t xml:space="preserve">. Обеспечить </w:t>
      </w:r>
      <w:r w:rsidRPr="00CB0E56">
        <w:rPr>
          <w:rFonts w:ascii="Times New Roman" w:hAnsi="Times New Roman" w:cs="Times New Roman"/>
          <w:sz w:val="28"/>
          <w:szCs w:val="28"/>
        </w:rPr>
        <w:t>безопасность выполняемых работ в соответствии с требованиями сертификации, государственных стандартов, санитарных правил, СНиПов, лицензирования, установленным действующим законодательством Российской Федерации.</w:t>
      </w:r>
    </w:p>
    <w:p w:rsidR="005B5C2E" w:rsidRDefault="005B5C2E" w:rsidP="005B5C2E">
      <w:pPr>
        <w:widowControl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ar-SA"/>
        </w:rPr>
        <w:t>4.1.</w:t>
      </w:r>
      <w:r w:rsidR="00D7307E">
        <w:rPr>
          <w:rFonts w:ascii="Times New Roman" w:eastAsia="Times New Roman" w:hAnsi="Times New Roman" w:cs="Times New Roman"/>
          <w:sz w:val="28"/>
          <w:szCs w:val="28"/>
          <w:lang w:eastAsia="ar-SA"/>
        </w:rPr>
        <w:t>9</w:t>
      </w:r>
      <w:r>
        <w:rPr>
          <w:rFonts w:ascii="Times New Roman" w:eastAsia="Times New Roman" w:hAnsi="Times New Roman" w:cs="Times New Roman"/>
          <w:sz w:val="28"/>
          <w:szCs w:val="28"/>
          <w:lang w:eastAsia="ar-SA"/>
        </w:rPr>
        <w:t xml:space="preserve">. </w:t>
      </w:r>
      <w:r w:rsidRPr="001E3579">
        <w:rPr>
          <w:rFonts w:ascii="Times New Roman" w:eastAsia="Times New Roman" w:hAnsi="Times New Roman" w:cs="Times New Roman"/>
          <w:sz w:val="28"/>
          <w:szCs w:val="28"/>
          <w:lang w:eastAsia="ar-SA"/>
        </w:rPr>
        <w:t xml:space="preserve">Обеспечить </w:t>
      </w:r>
      <w:r w:rsidRPr="001E3579">
        <w:rPr>
          <w:rFonts w:ascii="Times New Roman" w:hAnsi="Times New Roman" w:cs="Times New Roman"/>
          <w:sz w:val="28"/>
          <w:szCs w:val="28"/>
        </w:rPr>
        <w:t>безопасность выполняемых работ в соответствии с требованиями сертификации, государственных стандартов, санитарных правил, СНиПов, лицензирования, установленным действующим законодательством Российской Федерации</w:t>
      </w:r>
      <w:r>
        <w:rPr>
          <w:rFonts w:ascii="Times New Roman" w:hAnsi="Times New Roman" w:cs="Times New Roman"/>
          <w:sz w:val="28"/>
          <w:szCs w:val="28"/>
        </w:rPr>
        <w:t>.</w:t>
      </w:r>
    </w:p>
    <w:p w:rsidR="00D07F58" w:rsidRPr="00D07F58" w:rsidRDefault="00D07F58" w:rsidP="00D07F58">
      <w:pPr>
        <w:tabs>
          <w:tab w:val="left" w:pos="7920"/>
          <w:tab w:val="left" w:pos="8280"/>
          <w:tab w:val="left" w:pos="864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4.1.1</w:t>
      </w:r>
      <w:r w:rsidR="00D7307E">
        <w:rPr>
          <w:rFonts w:ascii="Times New Roman" w:hAnsi="Times New Roman" w:cs="Times New Roman"/>
          <w:sz w:val="28"/>
          <w:szCs w:val="28"/>
        </w:rPr>
        <w:t>0</w:t>
      </w:r>
      <w:r w:rsidRPr="00D07F58">
        <w:rPr>
          <w:rFonts w:ascii="Times New Roman" w:hAnsi="Times New Roman" w:cs="Times New Roman"/>
          <w:sz w:val="28"/>
          <w:szCs w:val="28"/>
        </w:rPr>
        <w:t xml:space="preserve">. </w:t>
      </w:r>
      <w:proofErr w:type="gramStart"/>
      <w:r w:rsidRPr="00D07F58">
        <w:rPr>
          <w:rFonts w:ascii="Times New Roman" w:hAnsi="Times New Roman" w:cs="Times New Roman"/>
          <w:sz w:val="28"/>
          <w:szCs w:val="28"/>
        </w:rPr>
        <w:t>Сохранять в тайне информацию служебного и частного характера, ставшую известной в ходе исполнения обязательств по настоящему контракту, касающуюся предмета контракта,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w:t>
      </w:r>
      <w:proofErr w:type="gramEnd"/>
      <w:r w:rsidRPr="00D07F58">
        <w:rPr>
          <w:rFonts w:ascii="Times New Roman" w:hAnsi="Times New Roman" w:cs="Times New Roman"/>
          <w:sz w:val="28"/>
          <w:szCs w:val="28"/>
        </w:rPr>
        <w:t xml:space="preserve"> для свободного доступа и ставшую известной По</w:t>
      </w:r>
      <w:r>
        <w:rPr>
          <w:rFonts w:ascii="Times New Roman" w:hAnsi="Times New Roman" w:cs="Times New Roman"/>
          <w:sz w:val="28"/>
          <w:szCs w:val="28"/>
        </w:rPr>
        <w:t xml:space="preserve">дрядчику </w:t>
      </w:r>
      <w:r w:rsidRPr="00D07F58">
        <w:rPr>
          <w:rFonts w:ascii="Times New Roman" w:hAnsi="Times New Roman" w:cs="Times New Roman"/>
          <w:sz w:val="28"/>
          <w:szCs w:val="28"/>
        </w:rPr>
        <w:t>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rsidR="00D07F58" w:rsidRPr="00D07F58" w:rsidRDefault="00D07F58" w:rsidP="00D07F58">
      <w:pPr>
        <w:tabs>
          <w:tab w:val="left" w:pos="7920"/>
          <w:tab w:val="left" w:pos="8280"/>
          <w:tab w:val="left" w:pos="864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4.1.1</w:t>
      </w:r>
      <w:r w:rsidR="00D7307E">
        <w:rPr>
          <w:rFonts w:ascii="Times New Roman" w:hAnsi="Times New Roman" w:cs="Times New Roman"/>
          <w:sz w:val="28"/>
          <w:szCs w:val="28"/>
        </w:rPr>
        <w:t>1</w:t>
      </w:r>
      <w:r>
        <w:rPr>
          <w:rFonts w:ascii="Times New Roman" w:hAnsi="Times New Roman" w:cs="Times New Roman"/>
          <w:sz w:val="28"/>
          <w:szCs w:val="28"/>
        </w:rPr>
        <w:t>.</w:t>
      </w:r>
      <w:r w:rsidRPr="00D07F58">
        <w:rPr>
          <w:rFonts w:ascii="Times New Roman" w:hAnsi="Times New Roman" w:cs="Times New Roman"/>
          <w:sz w:val="28"/>
          <w:szCs w:val="28"/>
        </w:rPr>
        <w:t xml:space="preserve"> Обеспечить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законом № 152-ФЗ от 27.07.2006 «О персональных данных», Федеральным законом № 149-ФЗ от 27.07.2006 «Об информации, информационных технологиях и о защите информации».</w:t>
      </w:r>
    </w:p>
    <w:p w:rsidR="005B5C2E" w:rsidRDefault="005B5C2E" w:rsidP="00D07F58">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4.1.</w:t>
      </w:r>
      <w:r w:rsidR="00400857">
        <w:rPr>
          <w:rFonts w:ascii="Times New Roman" w:hAnsi="Times New Roman" w:cs="Times New Roman"/>
          <w:color w:val="000000"/>
          <w:sz w:val="28"/>
          <w:szCs w:val="28"/>
        </w:rPr>
        <w:t>1</w:t>
      </w:r>
      <w:r w:rsidR="00D7307E">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5B5C2E">
        <w:rPr>
          <w:rFonts w:ascii="Times New Roman" w:eastAsia="Times New Roman" w:hAnsi="Times New Roman" w:cs="Times New Roman"/>
          <w:sz w:val="28"/>
          <w:szCs w:val="28"/>
          <w:lang w:eastAsia="ru-RU"/>
        </w:rPr>
        <w:t xml:space="preserve"> </w:t>
      </w:r>
      <w:r w:rsidRPr="00CB0E56">
        <w:rPr>
          <w:rFonts w:ascii="Times New Roman" w:eastAsia="Times New Roman" w:hAnsi="Times New Roman" w:cs="Times New Roman"/>
          <w:sz w:val="28"/>
          <w:szCs w:val="28"/>
          <w:lang w:eastAsia="ru-RU"/>
        </w:rPr>
        <w:t xml:space="preserve">Выполнять во время выполнения работ необходимые мероприятия по обеспечению охраны труда и противопожарной безопасности. </w:t>
      </w:r>
    </w:p>
    <w:p w:rsidR="005B5C2E" w:rsidRPr="001E3579" w:rsidRDefault="005B5C2E" w:rsidP="00D07F58">
      <w:pPr>
        <w:widowControl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4.1.</w:t>
      </w:r>
      <w:r w:rsidR="00D07F58">
        <w:rPr>
          <w:rFonts w:ascii="Times New Roman" w:eastAsia="Times New Roman" w:hAnsi="Times New Roman" w:cs="Times New Roman"/>
          <w:sz w:val="28"/>
          <w:szCs w:val="28"/>
          <w:lang w:eastAsia="ru-RU"/>
        </w:rPr>
        <w:t>1</w:t>
      </w:r>
      <w:r w:rsidR="00D7307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Pr>
          <w:rFonts w:ascii="Times New Roman" w:hAnsi="Times New Roman" w:cs="Times New Roman"/>
          <w:color w:val="000000"/>
          <w:sz w:val="28"/>
          <w:szCs w:val="28"/>
        </w:rPr>
        <w:t xml:space="preserve"> </w:t>
      </w:r>
      <w:r w:rsidRPr="00B61B8D">
        <w:rPr>
          <w:rFonts w:ascii="Times New Roman" w:hAnsi="Times New Roman" w:cs="Times New Roman"/>
          <w:color w:val="000000"/>
          <w:sz w:val="28"/>
          <w:szCs w:val="28"/>
        </w:rPr>
        <w:t>При производстве работ на территории, находящейся под контролем Заказчика, перед началом производства работ согласовать с Заказчиком мероприятия по предотвращению случаев повреждения здоровья работников Подрядчика, производящих работы на территории Заказчика</w:t>
      </w:r>
      <w:r>
        <w:rPr>
          <w:rFonts w:ascii="Times New Roman" w:hAnsi="Times New Roman" w:cs="Times New Roman"/>
          <w:color w:val="000000"/>
          <w:sz w:val="28"/>
          <w:szCs w:val="28"/>
        </w:rPr>
        <w:t>.</w:t>
      </w:r>
    </w:p>
    <w:p w:rsidR="005B5C2E" w:rsidRPr="00B61B8D" w:rsidRDefault="005B5C2E" w:rsidP="00D07F58">
      <w:pPr>
        <w:adjustRightInd w:val="0"/>
        <w:spacing w:after="0" w:line="240" w:lineRule="auto"/>
        <w:ind w:firstLine="709"/>
        <w:jc w:val="both"/>
        <w:rPr>
          <w:rFonts w:ascii="Times New Roman" w:hAnsi="Times New Roman" w:cs="Times New Roman"/>
          <w:color w:val="000000"/>
          <w:sz w:val="28"/>
          <w:szCs w:val="28"/>
        </w:rPr>
      </w:pPr>
      <w:proofErr w:type="gramStart"/>
      <w:r w:rsidRPr="00B61B8D">
        <w:rPr>
          <w:rFonts w:ascii="Times New Roman" w:hAnsi="Times New Roman" w:cs="Times New Roman"/>
          <w:color w:val="000000"/>
          <w:sz w:val="28"/>
          <w:szCs w:val="28"/>
        </w:rPr>
        <w:t>Установленные системой управления охраной труда положения по безопасности, относящиеся к нахождению и перемещению по объектам Заказчика, распространяются на всех лиц, находящихся на территории, в зданиях и сооружениях Заказчика, в том числе на работников Подрядчика, допущенных к выполнению работ и осуществлению иной деятельности на территории и объектах Заказчика в соответствии с требованиями применяемых Заказчиком нормативных правовых актов.</w:t>
      </w:r>
      <w:proofErr w:type="gramEnd"/>
      <w:r w:rsidRPr="00B61B8D">
        <w:rPr>
          <w:rFonts w:ascii="Times New Roman" w:hAnsi="Times New Roman" w:cs="Times New Roman"/>
          <w:color w:val="000000"/>
          <w:sz w:val="28"/>
          <w:szCs w:val="28"/>
        </w:rPr>
        <w:t xml:space="preserve"> Указанные положения по безопасности системы управления охраной труда доводятся до перечисленных лиц при проведении вводных инструктажей.</w:t>
      </w:r>
    </w:p>
    <w:p w:rsidR="005B5C2E" w:rsidRPr="00CB0E56" w:rsidRDefault="005B5C2E" w:rsidP="005B5C2E">
      <w:pPr>
        <w:widowControl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4.1.1</w:t>
      </w:r>
      <w:r w:rsidR="00D7307E">
        <w:rPr>
          <w:rFonts w:ascii="Times New Roman" w:eastAsia="Times New Roman" w:hAnsi="Times New Roman" w:cs="Times New Roman"/>
          <w:sz w:val="28"/>
          <w:szCs w:val="28"/>
          <w:lang w:eastAsia="ar-SA"/>
        </w:rPr>
        <w:t>4</w:t>
      </w:r>
      <w:r w:rsidRPr="00D31D97">
        <w:rPr>
          <w:rFonts w:ascii="Times New Roman" w:eastAsia="Times New Roman" w:hAnsi="Times New Roman" w:cs="Times New Roman"/>
          <w:sz w:val="28"/>
          <w:szCs w:val="28"/>
          <w:lang w:eastAsia="ar-SA"/>
        </w:rPr>
        <w:t>.</w:t>
      </w:r>
      <w:r w:rsidRPr="00D31D97">
        <w:rPr>
          <w:rFonts w:ascii="Times New Roman" w:eastAsia="Times New Roman" w:hAnsi="Times New Roman" w:cs="Times New Roman"/>
          <w:sz w:val="28"/>
          <w:szCs w:val="28"/>
          <w:lang w:eastAsia="ru-RU"/>
        </w:rPr>
        <w:t xml:space="preserve"> В процессе </w:t>
      </w:r>
      <w:r>
        <w:rPr>
          <w:rFonts w:ascii="Times New Roman" w:eastAsia="Times New Roman" w:hAnsi="Times New Roman" w:cs="Times New Roman"/>
          <w:sz w:val="28"/>
          <w:szCs w:val="28"/>
          <w:lang w:eastAsia="ru-RU"/>
        </w:rPr>
        <w:t>выполнения работ</w:t>
      </w:r>
      <w:r w:rsidRPr="00D31D97">
        <w:rPr>
          <w:rFonts w:ascii="Times New Roman" w:eastAsia="Times New Roman" w:hAnsi="Times New Roman" w:cs="Times New Roman"/>
          <w:sz w:val="28"/>
          <w:szCs w:val="28"/>
          <w:lang w:eastAsia="ru-RU"/>
        </w:rPr>
        <w:t xml:space="preserve"> обеспечивать сохранность имущества </w:t>
      </w:r>
      <w:r>
        <w:rPr>
          <w:rFonts w:ascii="Times New Roman" w:eastAsia="Times New Roman" w:hAnsi="Times New Roman" w:cs="Times New Roman"/>
          <w:sz w:val="28"/>
          <w:szCs w:val="28"/>
          <w:lang w:eastAsia="ru-RU"/>
        </w:rPr>
        <w:t>Заказчика</w:t>
      </w:r>
      <w:r w:rsidRPr="00D31D97">
        <w:rPr>
          <w:rFonts w:ascii="Times New Roman" w:eastAsia="Times New Roman" w:hAnsi="Times New Roman" w:cs="Times New Roman"/>
          <w:sz w:val="28"/>
          <w:szCs w:val="28"/>
          <w:lang w:eastAsia="ru-RU"/>
        </w:rPr>
        <w:t xml:space="preserve">, не допускать порчи и ухудшения имущества </w:t>
      </w:r>
      <w:r>
        <w:rPr>
          <w:rFonts w:ascii="Times New Roman" w:eastAsia="Times New Roman" w:hAnsi="Times New Roman" w:cs="Times New Roman"/>
          <w:sz w:val="28"/>
          <w:szCs w:val="28"/>
          <w:lang w:eastAsia="ru-RU"/>
        </w:rPr>
        <w:t>Заказчика</w:t>
      </w:r>
    </w:p>
    <w:p w:rsidR="00D31D97" w:rsidRPr="00CB0E56" w:rsidRDefault="00CE18FD" w:rsidP="00DD4294">
      <w:pPr>
        <w:shd w:val="clear" w:color="auto" w:fill="FFFFFF"/>
        <w:suppressAutoHyphens/>
        <w:spacing w:after="0" w:line="240" w:lineRule="auto"/>
        <w:ind w:right="-19"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ar-SA"/>
        </w:rPr>
        <w:t>4.1.</w:t>
      </w:r>
      <w:r w:rsidR="005B5C2E">
        <w:rPr>
          <w:rFonts w:ascii="Times New Roman" w:eastAsia="Times New Roman" w:hAnsi="Times New Roman" w:cs="Times New Roman"/>
          <w:sz w:val="28"/>
          <w:szCs w:val="28"/>
          <w:lang w:eastAsia="ar-SA"/>
        </w:rPr>
        <w:t>1</w:t>
      </w:r>
      <w:r w:rsidR="00D7307E">
        <w:rPr>
          <w:rFonts w:ascii="Times New Roman" w:eastAsia="Times New Roman" w:hAnsi="Times New Roman" w:cs="Times New Roman"/>
          <w:sz w:val="28"/>
          <w:szCs w:val="28"/>
          <w:lang w:eastAsia="ar-SA"/>
        </w:rPr>
        <w:t>5</w:t>
      </w:r>
      <w:r w:rsidR="00D31D97" w:rsidRPr="00CB0E56">
        <w:rPr>
          <w:rFonts w:ascii="Times New Roman" w:eastAsia="Times New Roman" w:hAnsi="Times New Roman" w:cs="Times New Roman"/>
          <w:sz w:val="28"/>
          <w:szCs w:val="28"/>
          <w:lang w:eastAsia="ar-SA"/>
        </w:rPr>
        <w:t>.</w:t>
      </w:r>
      <w:r w:rsidR="00D31D97" w:rsidRPr="00CB0E56">
        <w:rPr>
          <w:rFonts w:ascii="Times New Roman" w:eastAsia="Times New Roman" w:hAnsi="Times New Roman" w:cs="Times New Roman"/>
          <w:sz w:val="28"/>
          <w:szCs w:val="28"/>
          <w:lang w:eastAsia="ru-RU"/>
        </w:rPr>
        <w:t xml:space="preserve"> В процессе </w:t>
      </w:r>
      <w:r w:rsidR="00F81E52" w:rsidRPr="00CB0E56">
        <w:rPr>
          <w:rFonts w:ascii="Times New Roman" w:eastAsia="Times New Roman" w:hAnsi="Times New Roman" w:cs="Times New Roman"/>
          <w:sz w:val="28"/>
          <w:szCs w:val="28"/>
          <w:lang w:eastAsia="ru-RU"/>
        </w:rPr>
        <w:t>выполнения работ</w:t>
      </w:r>
      <w:r w:rsidR="00D31D97" w:rsidRPr="00CB0E56">
        <w:rPr>
          <w:rFonts w:ascii="Times New Roman" w:eastAsia="Times New Roman" w:hAnsi="Times New Roman" w:cs="Times New Roman"/>
          <w:sz w:val="28"/>
          <w:szCs w:val="28"/>
          <w:lang w:eastAsia="ru-RU"/>
        </w:rPr>
        <w:t xml:space="preserve"> обеспечивать сохранность имущества </w:t>
      </w:r>
      <w:r w:rsidR="00BF1388" w:rsidRPr="00CB0E56">
        <w:rPr>
          <w:rFonts w:ascii="Times New Roman" w:eastAsia="Times New Roman" w:hAnsi="Times New Roman" w:cs="Times New Roman"/>
          <w:sz w:val="28"/>
          <w:szCs w:val="28"/>
          <w:lang w:eastAsia="ru-RU"/>
        </w:rPr>
        <w:t>Заказчика</w:t>
      </w:r>
      <w:r w:rsidR="00D31D97" w:rsidRPr="00CB0E56">
        <w:rPr>
          <w:rFonts w:ascii="Times New Roman" w:eastAsia="Times New Roman" w:hAnsi="Times New Roman" w:cs="Times New Roman"/>
          <w:sz w:val="28"/>
          <w:szCs w:val="28"/>
          <w:lang w:eastAsia="ru-RU"/>
        </w:rPr>
        <w:t xml:space="preserve">, не допускать порчи и ухудшения имущества </w:t>
      </w:r>
      <w:r w:rsidR="00BF1388" w:rsidRPr="00CB0E56">
        <w:rPr>
          <w:rFonts w:ascii="Times New Roman" w:eastAsia="Times New Roman" w:hAnsi="Times New Roman" w:cs="Times New Roman"/>
          <w:sz w:val="28"/>
          <w:szCs w:val="28"/>
          <w:lang w:eastAsia="ru-RU"/>
        </w:rPr>
        <w:t>Заказчика</w:t>
      </w:r>
      <w:r w:rsidR="00D31D97" w:rsidRPr="00CB0E56">
        <w:rPr>
          <w:rFonts w:ascii="Times New Roman" w:eastAsia="Times New Roman" w:hAnsi="Times New Roman" w:cs="Times New Roman"/>
          <w:sz w:val="28"/>
          <w:szCs w:val="28"/>
          <w:lang w:eastAsia="ru-RU"/>
        </w:rPr>
        <w:t>.</w:t>
      </w:r>
    </w:p>
    <w:p w:rsidR="00D31D97" w:rsidRPr="00CB0E56" w:rsidRDefault="00153629"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lastRenderedPageBreak/>
        <w:t>4</w:t>
      </w:r>
      <w:r w:rsidR="00CE18FD" w:rsidRPr="00CB0E56">
        <w:rPr>
          <w:rFonts w:ascii="Times New Roman" w:eastAsia="Times New Roman" w:hAnsi="Times New Roman" w:cs="Times New Roman"/>
          <w:sz w:val="28"/>
          <w:szCs w:val="28"/>
          <w:lang w:eastAsia="ru-RU"/>
        </w:rPr>
        <w:t>.1</w:t>
      </w:r>
      <w:r w:rsidR="005B5C2E">
        <w:rPr>
          <w:rFonts w:ascii="Times New Roman" w:eastAsia="Times New Roman" w:hAnsi="Times New Roman" w:cs="Times New Roman"/>
          <w:sz w:val="28"/>
          <w:szCs w:val="28"/>
          <w:lang w:eastAsia="ru-RU"/>
        </w:rPr>
        <w:t>.1</w:t>
      </w:r>
      <w:r w:rsidR="00D7307E">
        <w:rPr>
          <w:rFonts w:ascii="Times New Roman" w:eastAsia="Times New Roman" w:hAnsi="Times New Roman" w:cs="Times New Roman"/>
          <w:sz w:val="28"/>
          <w:szCs w:val="28"/>
          <w:lang w:eastAsia="ru-RU"/>
        </w:rPr>
        <w:t>6</w:t>
      </w:r>
      <w:r w:rsidR="005B5C2E">
        <w:rPr>
          <w:rFonts w:ascii="Times New Roman" w:eastAsia="Times New Roman" w:hAnsi="Times New Roman" w:cs="Times New Roman"/>
          <w:sz w:val="28"/>
          <w:szCs w:val="28"/>
          <w:lang w:eastAsia="ru-RU"/>
        </w:rPr>
        <w:t xml:space="preserve">. </w:t>
      </w:r>
      <w:r w:rsidR="00D31D97" w:rsidRPr="00CB0E56">
        <w:rPr>
          <w:rFonts w:ascii="Times New Roman" w:eastAsia="Times New Roman" w:hAnsi="Times New Roman" w:cs="Times New Roman"/>
          <w:sz w:val="28"/>
          <w:szCs w:val="28"/>
          <w:lang w:eastAsia="ru-RU"/>
        </w:rPr>
        <w:t xml:space="preserve">В случае если при </w:t>
      </w:r>
      <w:r w:rsidR="00F81E52" w:rsidRPr="00CB0E56">
        <w:rPr>
          <w:rFonts w:ascii="Times New Roman" w:eastAsia="Times New Roman" w:hAnsi="Times New Roman" w:cs="Times New Roman"/>
          <w:sz w:val="28"/>
          <w:szCs w:val="28"/>
          <w:lang w:eastAsia="ru-RU"/>
        </w:rPr>
        <w:t>выполнении работ</w:t>
      </w:r>
      <w:r w:rsidR="00D31D97" w:rsidRPr="00CB0E56">
        <w:rPr>
          <w:rFonts w:ascii="Times New Roman" w:eastAsia="Times New Roman" w:hAnsi="Times New Roman" w:cs="Times New Roman"/>
          <w:sz w:val="28"/>
          <w:szCs w:val="28"/>
          <w:lang w:eastAsia="ru-RU"/>
        </w:rPr>
        <w:t xml:space="preserve"> персоналом </w:t>
      </w:r>
      <w:r w:rsidR="00F81E52" w:rsidRPr="00CB0E56">
        <w:rPr>
          <w:rFonts w:ascii="Times New Roman" w:eastAsia="Times New Roman" w:hAnsi="Times New Roman" w:cs="Times New Roman"/>
          <w:sz w:val="28"/>
          <w:szCs w:val="28"/>
          <w:lang w:eastAsia="ru-RU"/>
        </w:rPr>
        <w:t>Подрядчика</w:t>
      </w:r>
      <w:r w:rsidR="00D31D97" w:rsidRPr="00CB0E56">
        <w:rPr>
          <w:rFonts w:ascii="Times New Roman" w:eastAsia="Times New Roman" w:hAnsi="Times New Roman" w:cs="Times New Roman"/>
          <w:sz w:val="28"/>
          <w:szCs w:val="28"/>
          <w:lang w:eastAsia="ru-RU"/>
        </w:rPr>
        <w:t xml:space="preserve"> нанесены повреждения объекту </w:t>
      </w:r>
      <w:r w:rsidR="00BF1388" w:rsidRPr="00CB0E56">
        <w:rPr>
          <w:rFonts w:ascii="Times New Roman" w:eastAsia="Times New Roman" w:hAnsi="Times New Roman" w:cs="Times New Roman"/>
          <w:sz w:val="28"/>
          <w:szCs w:val="28"/>
          <w:lang w:eastAsia="ru-RU"/>
        </w:rPr>
        <w:t>Заказчика</w:t>
      </w:r>
      <w:r w:rsidR="00D31D97" w:rsidRPr="00CB0E56">
        <w:rPr>
          <w:rFonts w:ascii="Times New Roman" w:eastAsia="Times New Roman" w:hAnsi="Times New Roman" w:cs="Times New Roman"/>
          <w:sz w:val="28"/>
          <w:szCs w:val="28"/>
          <w:lang w:eastAsia="ru-RU"/>
        </w:rPr>
        <w:t>, устранить нанесенный ущерб.</w:t>
      </w:r>
    </w:p>
    <w:p w:rsidR="00D31D97" w:rsidRPr="00CB0E56" w:rsidRDefault="00CE18FD"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4.1.</w:t>
      </w:r>
      <w:r w:rsidR="00CD653F" w:rsidRPr="00CB0E56">
        <w:rPr>
          <w:rFonts w:ascii="Times New Roman" w:eastAsia="Times New Roman" w:hAnsi="Times New Roman" w:cs="Times New Roman"/>
          <w:sz w:val="28"/>
          <w:szCs w:val="28"/>
          <w:lang w:eastAsia="ru-RU"/>
        </w:rPr>
        <w:t>1</w:t>
      </w:r>
      <w:r w:rsidR="00D7307E">
        <w:rPr>
          <w:rFonts w:ascii="Times New Roman" w:eastAsia="Times New Roman" w:hAnsi="Times New Roman" w:cs="Times New Roman"/>
          <w:sz w:val="28"/>
          <w:szCs w:val="28"/>
          <w:lang w:eastAsia="ru-RU"/>
        </w:rPr>
        <w:t>7</w:t>
      </w:r>
      <w:r w:rsidR="00D31D97" w:rsidRPr="00CB0E56">
        <w:rPr>
          <w:rFonts w:ascii="Times New Roman" w:eastAsia="Times New Roman" w:hAnsi="Times New Roman" w:cs="Times New Roman"/>
          <w:sz w:val="28"/>
          <w:szCs w:val="28"/>
          <w:lang w:eastAsia="ru-RU"/>
        </w:rPr>
        <w:t xml:space="preserve">. Участвовать в приемке-передаче </w:t>
      </w:r>
      <w:r w:rsidR="00F81E52" w:rsidRPr="00CB0E56">
        <w:rPr>
          <w:rFonts w:ascii="Times New Roman" w:eastAsia="Times New Roman" w:hAnsi="Times New Roman" w:cs="Times New Roman"/>
          <w:sz w:val="28"/>
          <w:szCs w:val="28"/>
          <w:lang w:eastAsia="ru-RU"/>
        </w:rPr>
        <w:t>выполненных работ</w:t>
      </w:r>
      <w:r w:rsidR="00D31D97" w:rsidRPr="00CB0E56">
        <w:rPr>
          <w:rFonts w:ascii="Times New Roman" w:eastAsia="Times New Roman" w:hAnsi="Times New Roman" w:cs="Times New Roman"/>
          <w:sz w:val="28"/>
          <w:szCs w:val="28"/>
          <w:lang w:eastAsia="ru-RU"/>
        </w:rPr>
        <w:t xml:space="preserve"> в соответствии с Разделом 3 контракта.</w:t>
      </w:r>
    </w:p>
    <w:p w:rsidR="00D31D97" w:rsidRPr="00CB0E56" w:rsidRDefault="00D31D97" w:rsidP="007C2DC1">
      <w:pPr>
        <w:widowControl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4.</w:t>
      </w:r>
      <w:r w:rsidR="00D07F58">
        <w:rPr>
          <w:rFonts w:ascii="Times New Roman" w:eastAsia="Times New Roman" w:hAnsi="Times New Roman" w:cs="Times New Roman"/>
          <w:sz w:val="28"/>
          <w:szCs w:val="28"/>
          <w:lang w:eastAsia="ru-RU"/>
        </w:rPr>
        <w:t>1.1</w:t>
      </w:r>
      <w:r w:rsidR="00D7307E">
        <w:rPr>
          <w:rFonts w:ascii="Times New Roman" w:eastAsia="Times New Roman" w:hAnsi="Times New Roman" w:cs="Times New Roman"/>
          <w:sz w:val="28"/>
          <w:szCs w:val="28"/>
          <w:lang w:eastAsia="ru-RU"/>
        </w:rPr>
        <w:t>8</w:t>
      </w:r>
      <w:r w:rsidRPr="00CB0E56">
        <w:rPr>
          <w:rFonts w:ascii="Times New Roman" w:eastAsia="Times New Roman" w:hAnsi="Times New Roman" w:cs="Times New Roman"/>
          <w:sz w:val="28"/>
          <w:szCs w:val="28"/>
          <w:lang w:eastAsia="ru-RU"/>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A7CC9" w:rsidRPr="00CB0E56" w:rsidRDefault="00CE18FD" w:rsidP="005B5C2E">
      <w:pPr>
        <w:widowControl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4.1.</w:t>
      </w:r>
      <w:r w:rsidR="00D7307E">
        <w:rPr>
          <w:rFonts w:ascii="Times New Roman" w:eastAsia="Times New Roman" w:hAnsi="Times New Roman" w:cs="Times New Roman"/>
          <w:sz w:val="28"/>
          <w:szCs w:val="28"/>
          <w:lang w:eastAsia="ru-RU"/>
        </w:rPr>
        <w:t>19</w:t>
      </w:r>
      <w:r w:rsidR="009A7CC9" w:rsidRPr="00CB0E56">
        <w:rPr>
          <w:rFonts w:ascii="Times New Roman" w:eastAsia="Times New Roman" w:hAnsi="Times New Roman" w:cs="Times New Roman"/>
          <w:sz w:val="28"/>
          <w:szCs w:val="28"/>
          <w:lang w:eastAsia="ru-RU"/>
        </w:rPr>
        <w:t xml:space="preserve">. При </w:t>
      </w:r>
      <w:r w:rsidR="00F81E52" w:rsidRPr="00CB0E56">
        <w:rPr>
          <w:rFonts w:ascii="Times New Roman" w:eastAsia="Times New Roman" w:hAnsi="Times New Roman" w:cs="Times New Roman"/>
          <w:sz w:val="28"/>
          <w:szCs w:val="28"/>
          <w:lang w:eastAsia="ru-RU"/>
        </w:rPr>
        <w:t xml:space="preserve">выполнении работ </w:t>
      </w:r>
      <w:r w:rsidR="009A7CC9" w:rsidRPr="00CB0E56">
        <w:rPr>
          <w:rFonts w:ascii="Times New Roman" w:eastAsia="Times New Roman" w:hAnsi="Times New Roman" w:cs="Times New Roman"/>
          <w:sz w:val="28"/>
          <w:szCs w:val="28"/>
          <w:lang w:eastAsia="ru-RU"/>
        </w:rPr>
        <w:t xml:space="preserve">соблюдать чистоту в помещениях (на объектах) </w:t>
      </w:r>
      <w:r w:rsidR="00BF1388" w:rsidRPr="00CB0E56">
        <w:rPr>
          <w:rFonts w:ascii="Times New Roman" w:eastAsia="Times New Roman" w:hAnsi="Times New Roman" w:cs="Times New Roman"/>
          <w:sz w:val="28"/>
          <w:szCs w:val="28"/>
          <w:lang w:eastAsia="ru-RU"/>
        </w:rPr>
        <w:t>Заказчика</w:t>
      </w:r>
      <w:r w:rsidR="009A7CC9" w:rsidRPr="00CB0E56">
        <w:rPr>
          <w:rFonts w:ascii="Times New Roman" w:eastAsia="Times New Roman" w:hAnsi="Times New Roman" w:cs="Times New Roman"/>
          <w:sz w:val="28"/>
          <w:szCs w:val="28"/>
          <w:lang w:eastAsia="ru-RU"/>
        </w:rPr>
        <w:t>.</w:t>
      </w:r>
    </w:p>
    <w:p w:rsidR="00242AFB" w:rsidRPr="00CB0E56" w:rsidRDefault="00CE18FD" w:rsidP="00242AFB">
      <w:pPr>
        <w:spacing w:after="0" w:line="240" w:lineRule="auto"/>
        <w:ind w:firstLine="709"/>
        <w:jc w:val="both"/>
        <w:rPr>
          <w:rFonts w:ascii="Times New Roman" w:hAnsi="Times New Roman" w:cs="Times New Roman"/>
          <w:sz w:val="28"/>
          <w:szCs w:val="28"/>
        </w:rPr>
      </w:pPr>
      <w:r w:rsidRPr="00CB0E56">
        <w:rPr>
          <w:rFonts w:ascii="Times New Roman" w:eastAsia="Times New Roman" w:hAnsi="Times New Roman" w:cs="Times New Roman"/>
          <w:sz w:val="28"/>
          <w:szCs w:val="28"/>
          <w:lang w:eastAsia="ru-RU"/>
        </w:rPr>
        <w:t>4.1.</w:t>
      </w:r>
      <w:r w:rsidR="00D07F58">
        <w:rPr>
          <w:rFonts w:ascii="Times New Roman" w:eastAsia="Times New Roman" w:hAnsi="Times New Roman" w:cs="Times New Roman"/>
          <w:sz w:val="28"/>
          <w:szCs w:val="28"/>
          <w:lang w:eastAsia="ru-RU"/>
        </w:rPr>
        <w:t>2</w:t>
      </w:r>
      <w:r w:rsidR="00D7307E">
        <w:rPr>
          <w:rFonts w:ascii="Times New Roman" w:eastAsia="Times New Roman" w:hAnsi="Times New Roman" w:cs="Times New Roman"/>
          <w:sz w:val="28"/>
          <w:szCs w:val="28"/>
          <w:lang w:eastAsia="ru-RU"/>
        </w:rPr>
        <w:t>0.</w:t>
      </w:r>
      <w:r w:rsidR="00D31D97" w:rsidRPr="00CB0E56">
        <w:rPr>
          <w:rFonts w:ascii="Times New Roman" w:eastAsia="Times New Roman" w:hAnsi="Times New Roman" w:cs="Times New Roman"/>
          <w:sz w:val="28"/>
          <w:szCs w:val="28"/>
          <w:lang w:eastAsia="ru-RU"/>
        </w:rPr>
        <w:t xml:space="preserve"> </w:t>
      </w:r>
      <w:r w:rsidR="00242AFB" w:rsidRPr="00CB0E56">
        <w:rPr>
          <w:rFonts w:ascii="Times New Roman" w:hAnsi="Times New Roman" w:cs="Times New Roman"/>
          <w:sz w:val="28"/>
          <w:szCs w:val="28"/>
        </w:rPr>
        <w:t xml:space="preserve">Обеспечить </w:t>
      </w:r>
      <w:r w:rsidR="00F81E52" w:rsidRPr="00CB0E56">
        <w:rPr>
          <w:rFonts w:ascii="Times New Roman" w:eastAsia="Times New Roman" w:hAnsi="Times New Roman" w:cs="Times New Roman"/>
          <w:sz w:val="28"/>
          <w:szCs w:val="28"/>
          <w:lang w:eastAsia="ru-RU"/>
        </w:rPr>
        <w:t xml:space="preserve">выполнение работ </w:t>
      </w:r>
      <w:r w:rsidR="00242AFB" w:rsidRPr="00CB0E56">
        <w:rPr>
          <w:rFonts w:ascii="Times New Roman" w:hAnsi="Times New Roman" w:cs="Times New Roman"/>
          <w:sz w:val="28"/>
          <w:szCs w:val="28"/>
          <w:lang w:val="x-none"/>
        </w:rPr>
        <w:t xml:space="preserve">в полном объеме и с должным уровнем качества в соответствии с действующим законодательством и нормативными документами, регулирующими данную сферу </w:t>
      </w:r>
      <w:r w:rsidR="00F81E52" w:rsidRPr="00CB0E56">
        <w:rPr>
          <w:rFonts w:ascii="Times New Roman" w:hAnsi="Times New Roman" w:cs="Times New Roman"/>
          <w:sz w:val="28"/>
          <w:szCs w:val="28"/>
        </w:rPr>
        <w:t>работ</w:t>
      </w:r>
      <w:r w:rsidR="00242AFB" w:rsidRPr="00CB0E56">
        <w:rPr>
          <w:rFonts w:ascii="Times New Roman" w:hAnsi="Times New Roman" w:cs="Times New Roman"/>
          <w:sz w:val="28"/>
          <w:szCs w:val="28"/>
          <w:lang w:val="x-none"/>
        </w:rPr>
        <w:t xml:space="preserve">. </w:t>
      </w:r>
    </w:p>
    <w:p w:rsidR="00837E85" w:rsidRDefault="00837E85" w:rsidP="00242AFB">
      <w:pPr>
        <w:spacing w:after="0" w:line="240" w:lineRule="auto"/>
        <w:ind w:firstLine="709"/>
        <w:jc w:val="both"/>
        <w:rPr>
          <w:rFonts w:ascii="Times New Roman" w:hAnsi="Times New Roman" w:cs="Times New Roman"/>
          <w:sz w:val="28"/>
          <w:szCs w:val="28"/>
        </w:rPr>
      </w:pPr>
      <w:r w:rsidRPr="00CB0E56">
        <w:rPr>
          <w:rFonts w:ascii="Times New Roman" w:hAnsi="Times New Roman" w:cs="Times New Roman"/>
          <w:sz w:val="28"/>
          <w:szCs w:val="28"/>
        </w:rPr>
        <w:t>4.1.</w:t>
      </w:r>
      <w:r w:rsidR="00400857">
        <w:rPr>
          <w:rFonts w:ascii="Times New Roman" w:hAnsi="Times New Roman" w:cs="Times New Roman"/>
          <w:sz w:val="28"/>
          <w:szCs w:val="28"/>
        </w:rPr>
        <w:t>2</w:t>
      </w:r>
      <w:r w:rsidR="00D7307E">
        <w:rPr>
          <w:rFonts w:ascii="Times New Roman" w:hAnsi="Times New Roman" w:cs="Times New Roman"/>
          <w:sz w:val="28"/>
          <w:szCs w:val="28"/>
        </w:rPr>
        <w:t>1</w:t>
      </w:r>
      <w:r w:rsidRPr="00CB0E56">
        <w:rPr>
          <w:rFonts w:ascii="Times New Roman" w:hAnsi="Times New Roman" w:cs="Times New Roman"/>
          <w:sz w:val="28"/>
          <w:szCs w:val="28"/>
        </w:rPr>
        <w:t>. Подрядчик во время выполнения работ обязан обеспечить соблюдение требований Федерального закона от 30.03.1999 № 52-ФЗ «О санитарно-эпидемиологическом благополучии населения.</w:t>
      </w:r>
    </w:p>
    <w:p w:rsidR="00F82A3C" w:rsidRPr="00D7307E" w:rsidRDefault="005B5C2E" w:rsidP="00F82A3C">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D7307E">
        <w:rPr>
          <w:rFonts w:ascii="Times New Roman" w:hAnsi="Times New Roman" w:cs="Times New Roman"/>
          <w:sz w:val="28"/>
          <w:szCs w:val="28"/>
        </w:rPr>
        <w:t>4.1.</w:t>
      </w:r>
      <w:r w:rsidR="00D07F58" w:rsidRPr="00D7307E">
        <w:rPr>
          <w:rFonts w:ascii="Times New Roman" w:hAnsi="Times New Roman" w:cs="Times New Roman"/>
          <w:sz w:val="28"/>
          <w:szCs w:val="28"/>
        </w:rPr>
        <w:t>2</w:t>
      </w:r>
      <w:r w:rsidR="00D7307E" w:rsidRPr="00D7307E">
        <w:rPr>
          <w:rFonts w:ascii="Times New Roman" w:hAnsi="Times New Roman" w:cs="Times New Roman"/>
          <w:sz w:val="28"/>
          <w:szCs w:val="28"/>
        </w:rPr>
        <w:t>2</w:t>
      </w:r>
      <w:r w:rsidR="00F82A3C" w:rsidRPr="00D7307E">
        <w:rPr>
          <w:rFonts w:ascii="Times New Roman" w:hAnsi="Times New Roman" w:cs="Times New Roman"/>
          <w:sz w:val="28"/>
          <w:szCs w:val="28"/>
        </w:rPr>
        <w:t>. В случае самостоятельного обнаружения дефекта оборудования, влияющего на его безопасность при эксплуатации, в течение 1 (одного) календарного дня со дня его обнаружения уведомить об этом Заказчика в письменной форме, любым доступным способом, позволяющими подтвердить получение такого уведомления адресатом (почтовое отправление, телеграмма, информационно-телекоммуникационная сеть «Интернет»).</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 xml:space="preserve">4.2. </w:t>
      </w:r>
      <w:r w:rsidR="00F81E52" w:rsidRPr="00CB0E56">
        <w:rPr>
          <w:rFonts w:ascii="Times New Roman" w:eastAsia="Times New Roman" w:hAnsi="Times New Roman" w:cs="Times New Roman"/>
          <w:sz w:val="28"/>
          <w:szCs w:val="28"/>
          <w:lang w:eastAsia="ru-RU"/>
        </w:rPr>
        <w:t>Подрядчик</w:t>
      </w:r>
      <w:r w:rsidRPr="00CB0E56">
        <w:rPr>
          <w:rFonts w:ascii="Times New Roman" w:eastAsia="Times New Roman" w:hAnsi="Times New Roman" w:cs="Times New Roman"/>
          <w:sz w:val="28"/>
          <w:szCs w:val="28"/>
          <w:lang w:eastAsia="ru-RU"/>
        </w:rPr>
        <w:t xml:space="preserve"> имеет право:</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 xml:space="preserve">4.2.1. Получить оплату за </w:t>
      </w:r>
      <w:r w:rsidR="00F81E52" w:rsidRPr="00CB0E56">
        <w:rPr>
          <w:rFonts w:ascii="Times New Roman" w:eastAsia="Times New Roman" w:hAnsi="Times New Roman" w:cs="Times New Roman"/>
          <w:sz w:val="28"/>
          <w:szCs w:val="28"/>
          <w:lang w:eastAsia="ru-RU"/>
        </w:rPr>
        <w:t xml:space="preserve">выполненные работы </w:t>
      </w:r>
      <w:r w:rsidRPr="00CB0E56">
        <w:rPr>
          <w:rFonts w:ascii="Times New Roman" w:eastAsia="Times New Roman" w:hAnsi="Times New Roman" w:cs="Times New Roman"/>
          <w:sz w:val="28"/>
          <w:szCs w:val="28"/>
          <w:lang w:eastAsia="ru-RU"/>
        </w:rPr>
        <w:t>согласно п. 2.6. настоящего контракта.</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4.2.2.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4.2.3. Предъявлять письменные претензии в случае ненадлежащего исполнения Заказчиком своих обязательств.</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4.3. Заказчик обязуется:</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 xml:space="preserve">4.3.1. </w:t>
      </w:r>
      <w:r w:rsidRPr="00CB0E56">
        <w:rPr>
          <w:rFonts w:ascii="Times New Roman" w:eastAsia="MS Mincho" w:hAnsi="Times New Roman" w:cs="Times New Roman"/>
          <w:kern w:val="18"/>
          <w:sz w:val="28"/>
          <w:szCs w:val="28"/>
          <w:lang w:eastAsia="ar-SA"/>
        </w:rPr>
        <w:t xml:space="preserve">Принять надлежащим образом </w:t>
      </w:r>
      <w:r w:rsidR="00F81E52" w:rsidRPr="00CB0E56">
        <w:rPr>
          <w:rFonts w:ascii="Times New Roman" w:eastAsia="MS Mincho" w:hAnsi="Times New Roman" w:cs="Times New Roman"/>
          <w:kern w:val="18"/>
          <w:sz w:val="28"/>
          <w:szCs w:val="28"/>
          <w:lang w:eastAsia="ar-SA"/>
        </w:rPr>
        <w:t>выполненные работы</w:t>
      </w:r>
      <w:r w:rsidRPr="00CB0E56">
        <w:rPr>
          <w:rFonts w:ascii="Times New Roman" w:eastAsia="MS Mincho" w:hAnsi="Times New Roman" w:cs="Times New Roman"/>
          <w:kern w:val="18"/>
          <w:sz w:val="28"/>
          <w:szCs w:val="28"/>
          <w:lang w:eastAsia="ar-SA"/>
        </w:rPr>
        <w:t xml:space="preserve"> в соответствии с условиями настоящего контракта</w:t>
      </w:r>
      <w:r w:rsidRPr="00CB0E56">
        <w:rPr>
          <w:rFonts w:ascii="Times New Roman" w:eastAsia="Times New Roman" w:hAnsi="Times New Roman" w:cs="Times New Roman"/>
          <w:sz w:val="28"/>
          <w:szCs w:val="28"/>
          <w:lang w:eastAsia="ru-RU"/>
        </w:rPr>
        <w:t>.</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4.3.2. Своевременно и в полн</w:t>
      </w:r>
      <w:r w:rsidR="00FB3521" w:rsidRPr="00CB0E56">
        <w:rPr>
          <w:rFonts w:ascii="Times New Roman" w:eastAsia="Times New Roman" w:hAnsi="Times New Roman" w:cs="Times New Roman"/>
          <w:sz w:val="28"/>
          <w:szCs w:val="28"/>
          <w:lang w:eastAsia="ru-RU"/>
        </w:rPr>
        <w:t>ом объеме производить оплату за</w:t>
      </w:r>
      <w:r w:rsidRPr="00CB0E56">
        <w:rPr>
          <w:rFonts w:ascii="Times New Roman" w:eastAsia="Times New Roman" w:hAnsi="Times New Roman" w:cs="Times New Roman"/>
          <w:sz w:val="28"/>
          <w:szCs w:val="28"/>
          <w:lang w:eastAsia="ru-RU"/>
        </w:rPr>
        <w:t xml:space="preserve"> </w:t>
      </w:r>
      <w:r w:rsidR="00F81E52" w:rsidRPr="00CB0E56">
        <w:rPr>
          <w:rFonts w:ascii="Times New Roman" w:eastAsia="Times New Roman" w:hAnsi="Times New Roman" w:cs="Times New Roman"/>
          <w:sz w:val="28"/>
          <w:szCs w:val="28"/>
          <w:lang w:eastAsia="ru-RU"/>
        </w:rPr>
        <w:t>выполненные Подрядчиком работы</w:t>
      </w:r>
      <w:r w:rsidRPr="00CB0E56">
        <w:rPr>
          <w:rFonts w:ascii="Times New Roman" w:eastAsia="Times New Roman" w:hAnsi="Times New Roman" w:cs="Times New Roman"/>
          <w:sz w:val="28"/>
          <w:szCs w:val="28"/>
          <w:lang w:eastAsia="ru-RU"/>
        </w:rPr>
        <w:t>, в рамках настоящего контракта, в соответствии с порядком и формой расчетов по настоящему контракту.</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 xml:space="preserve">4.4. Заказчик имеет право: </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 xml:space="preserve">4.4.1. Требовать от </w:t>
      </w:r>
      <w:r w:rsidR="00F81E52" w:rsidRPr="00CB0E56">
        <w:rPr>
          <w:rFonts w:ascii="Times New Roman" w:eastAsia="Times New Roman" w:hAnsi="Times New Roman" w:cs="Times New Roman"/>
          <w:sz w:val="28"/>
          <w:szCs w:val="28"/>
          <w:lang w:eastAsia="ru-RU"/>
        </w:rPr>
        <w:t xml:space="preserve">Подрядчика </w:t>
      </w:r>
      <w:r w:rsidRPr="00CB0E56">
        <w:rPr>
          <w:rFonts w:ascii="Times New Roman" w:eastAsia="Times New Roman" w:hAnsi="Times New Roman" w:cs="Times New Roman"/>
          <w:sz w:val="28"/>
          <w:szCs w:val="28"/>
          <w:lang w:eastAsia="ru-RU"/>
        </w:rPr>
        <w:t>надлежащего исполнения обязательств по контракту.</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B0E56">
        <w:rPr>
          <w:rFonts w:ascii="Times New Roman" w:eastAsia="Times New Roman" w:hAnsi="Times New Roman" w:cs="Times New Roman"/>
          <w:sz w:val="28"/>
          <w:szCs w:val="28"/>
          <w:lang w:eastAsia="ru-RU"/>
        </w:rPr>
        <w:t xml:space="preserve">4.4.2. </w:t>
      </w:r>
      <w:r w:rsidRPr="00CB0E56">
        <w:rPr>
          <w:rFonts w:ascii="Times New Roman" w:eastAsia="Times New Roman" w:hAnsi="Times New Roman" w:cs="Times New Roman"/>
          <w:sz w:val="28"/>
          <w:szCs w:val="28"/>
          <w:lang w:eastAsia="ar-SA"/>
        </w:rPr>
        <w:t xml:space="preserve">Проверять ход и качество </w:t>
      </w:r>
      <w:r w:rsidR="002C43C8" w:rsidRPr="00CB0E56">
        <w:rPr>
          <w:rFonts w:ascii="Times New Roman" w:eastAsia="Times New Roman" w:hAnsi="Times New Roman" w:cs="Times New Roman"/>
          <w:sz w:val="28"/>
          <w:szCs w:val="28"/>
          <w:lang w:eastAsia="ar-SA"/>
        </w:rPr>
        <w:t>выполнения работ</w:t>
      </w:r>
      <w:r w:rsidRPr="00CB0E56">
        <w:rPr>
          <w:rFonts w:ascii="Times New Roman" w:eastAsia="Times New Roman" w:hAnsi="Times New Roman" w:cs="Times New Roman"/>
          <w:sz w:val="28"/>
          <w:szCs w:val="28"/>
          <w:lang w:eastAsia="ar-SA"/>
        </w:rPr>
        <w:t xml:space="preserve">, не вмешиваясь в деятельность </w:t>
      </w:r>
      <w:r w:rsidR="00233692" w:rsidRPr="00CB0E56">
        <w:rPr>
          <w:rFonts w:ascii="Times New Roman" w:eastAsia="Times New Roman" w:hAnsi="Times New Roman" w:cs="Times New Roman"/>
          <w:sz w:val="28"/>
          <w:szCs w:val="28"/>
          <w:lang w:eastAsia="ar-SA"/>
        </w:rPr>
        <w:t>Подрядчика</w:t>
      </w:r>
      <w:r w:rsidRPr="00CB0E56">
        <w:rPr>
          <w:rFonts w:ascii="Times New Roman" w:eastAsia="Times New Roman" w:hAnsi="Times New Roman" w:cs="Times New Roman"/>
          <w:color w:val="000000"/>
          <w:sz w:val="28"/>
          <w:szCs w:val="28"/>
          <w:lang w:eastAsia="ru-RU"/>
        </w:rPr>
        <w:t>.</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ar-SA"/>
        </w:rPr>
        <w:t xml:space="preserve">В случае выявления дефектов и недоработок при приемке </w:t>
      </w:r>
      <w:r w:rsidR="00F81E52" w:rsidRPr="00CB0E56">
        <w:rPr>
          <w:rFonts w:ascii="Times New Roman" w:eastAsia="Times New Roman" w:hAnsi="Times New Roman" w:cs="Times New Roman"/>
          <w:sz w:val="28"/>
          <w:szCs w:val="28"/>
          <w:lang w:eastAsia="ar-SA"/>
        </w:rPr>
        <w:t>выполненных работ</w:t>
      </w:r>
      <w:r w:rsidRPr="00CB0E56">
        <w:rPr>
          <w:rFonts w:ascii="Times New Roman" w:eastAsia="Times New Roman" w:hAnsi="Times New Roman" w:cs="Times New Roman"/>
          <w:sz w:val="28"/>
          <w:szCs w:val="28"/>
          <w:lang w:eastAsia="ar-SA"/>
        </w:rPr>
        <w:t xml:space="preserve">, направлять </w:t>
      </w:r>
      <w:r w:rsidR="00F81E52" w:rsidRPr="00CB0E56">
        <w:rPr>
          <w:rFonts w:ascii="Times New Roman" w:eastAsia="Times New Roman" w:hAnsi="Times New Roman" w:cs="Times New Roman"/>
          <w:sz w:val="28"/>
          <w:szCs w:val="28"/>
          <w:lang w:eastAsia="ar-SA"/>
        </w:rPr>
        <w:t>Подрядчику</w:t>
      </w:r>
      <w:r w:rsidRPr="00CB0E56">
        <w:rPr>
          <w:rFonts w:ascii="Times New Roman" w:eastAsia="Times New Roman" w:hAnsi="Times New Roman" w:cs="Times New Roman"/>
          <w:sz w:val="28"/>
          <w:szCs w:val="28"/>
          <w:lang w:eastAsia="ar-SA"/>
        </w:rPr>
        <w:t xml:space="preserve"> </w:t>
      </w:r>
      <w:r w:rsidRPr="00CB0E56">
        <w:rPr>
          <w:rFonts w:ascii="Times New Roman" w:eastAsia="Times New Roman" w:hAnsi="Times New Roman" w:cs="Times New Roman"/>
          <w:bCs/>
          <w:sz w:val="28"/>
          <w:szCs w:val="28"/>
          <w:lang w:eastAsia="ar-SA"/>
        </w:rPr>
        <w:t xml:space="preserve">претензии </w:t>
      </w:r>
      <w:r w:rsidRPr="00CB0E56">
        <w:rPr>
          <w:rFonts w:ascii="Times New Roman" w:eastAsia="Times New Roman" w:hAnsi="Times New Roman" w:cs="Times New Roman"/>
          <w:color w:val="000000"/>
          <w:sz w:val="28"/>
          <w:szCs w:val="28"/>
          <w:lang w:eastAsia="ar-SA"/>
        </w:rPr>
        <w:t>в письменном виде</w:t>
      </w:r>
      <w:r w:rsidRPr="00CB0E56">
        <w:rPr>
          <w:rFonts w:ascii="Times New Roman" w:eastAsia="Times New Roman" w:hAnsi="Times New Roman" w:cs="Times New Roman"/>
          <w:sz w:val="28"/>
          <w:szCs w:val="28"/>
          <w:lang w:eastAsia="ar-SA"/>
        </w:rPr>
        <w:t xml:space="preserve"> с требованием об устранении выявленных дефектов и недоработок.</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color w:val="000000"/>
          <w:sz w:val="28"/>
          <w:szCs w:val="28"/>
          <w:lang w:eastAsia="ru-RU"/>
        </w:rPr>
        <w:t xml:space="preserve">4.4.3. Не оплачивать </w:t>
      </w:r>
      <w:r w:rsidR="00F81E52" w:rsidRPr="00CB0E56">
        <w:rPr>
          <w:rFonts w:ascii="Times New Roman" w:eastAsia="Times New Roman" w:hAnsi="Times New Roman" w:cs="Times New Roman"/>
          <w:color w:val="000000"/>
          <w:sz w:val="28"/>
          <w:szCs w:val="28"/>
          <w:lang w:eastAsia="ru-RU"/>
        </w:rPr>
        <w:t>выполненные Подрядчиком работы</w:t>
      </w:r>
      <w:r w:rsidRPr="00CB0E56">
        <w:rPr>
          <w:rFonts w:ascii="Times New Roman" w:eastAsia="Times New Roman" w:hAnsi="Times New Roman" w:cs="Times New Roman"/>
          <w:color w:val="000000"/>
          <w:sz w:val="28"/>
          <w:szCs w:val="28"/>
          <w:lang w:eastAsia="ru-RU"/>
        </w:rPr>
        <w:t xml:space="preserve">, не предусмотренные </w:t>
      </w:r>
      <w:r w:rsidRPr="00CB0E56">
        <w:rPr>
          <w:rFonts w:ascii="Times New Roman" w:eastAsia="Times New Roman" w:hAnsi="Times New Roman" w:cs="Times New Roman"/>
          <w:color w:val="000000"/>
          <w:sz w:val="28"/>
          <w:szCs w:val="28"/>
          <w:lang w:eastAsia="ru-RU"/>
        </w:rPr>
        <w:lastRenderedPageBreak/>
        <w:t>настоящим контрактом</w:t>
      </w:r>
      <w:r w:rsidRPr="00CB0E56">
        <w:rPr>
          <w:rFonts w:ascii="Times New Roman" w:eastAsia="Times New Roman" w:hAnsi="Times New Roman" w:cs="Times New Roman"/>
          <w:sz w:val="28"/>
          <w:szCs w:val="28"/>
          <w:lang w:eastAsia="ru-RU"/>
        </w:rPr>
        <w:t>.</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B0E56">
        <w:rPr>
          <w:rFonts w:ascii="Times New Roman" w:eastAsia="Times New Roman" w:hAnsi="Times New Roman" w:cs="Times New Roman"/>
          <w:sz w:val="28"/>
          <w:szCs w:val="28"/>
          <w:lang w:eastAsia="ru-RU"/>
        </w:rPr>
        <w:t xml:space="preserve">4.4.4. </w:t>
      </w:r>
      <w:r w:rsidRPr="00CB0E56">
        <w:rPr>
          <w:rFonts w:ascii="Times New Roman" w:eastAsia="Times New Roman" w:hAnsi="Times New Roman" w:cs="Times New Roman"/>
          <w:sz w:val="28"/>
          <w:szCs w:val="28"/>
          <w:lang w:eastAsia="ar-SA"/>
        </w:rPr>
        <w:t>Не подписывать А</w:t>
      </w:r>
      <w:r w:rsidRPr="00CB0E56">
        <w:rPr>
          <w:rFonts w:ascii="Times New Roman" w:eastAsia="Times New Roman" w:hAnsi="Times New Roman" w:cs="Times New Roman"/>
          <w:color w:val="000000"/>
          <w:sz w:val="28"/>
          <w:szCs w:val="28"/>
          <w:lang w:eastAsia="ar-SA"/>
        </w:rPr>
        <w:t xml:space="preserve">кт приема-передачи </w:t>
      </w:r>
      <w:r w:rsidR="00F81E52" w:rsidRPr="00CB0E56">
        <w:rPr>
          <w:rFonts w:ascii="Times New Roman" w:eastAsia="Times New Roman" w:hAnsi="Times New Roman" w:cs="Times New Roman"/>
          <w:sz w:val="28"/>
          <w:szCs w:val="28"/>
          <w:lang w:eastAsia="ar-SA"/>
        </w:rPr>
        <w:t xml:space="preserve">выполненных работ </w:t>
      </w:r>
      <w:r w:rsidRPr="00CB0E56">
        <w:rPr>
          <w:rFonts w:ascii="Times New Roman" w:eastAsia="Times New Roman" w:hAnsi="Times New Roman" w:cs="Times New Roman"/>
          <w:sz w:val="28"/>
          <w:szCs w:val="28"/>
          <w:lang w:eastAsia="ar-SA"/>
        </w:rPr>
        <w:t xml:space="preserve">и не </w:t>
      </w:r>
      <w:proofErr w:type="gramStart"/>
      <w:r w:rsidRPr="00CB0E56">
        <w:rPr>
          <w:rFonts w:ascii="Times New Roman" w:eastAsia="Times New Roman" w:hAnsi="Times New Roman" w:cs="Times New Roman"/>
          <w:sz w:val="28"/>
          <w:szCs w:val="28"/>
          <w:lang w:eastAsia="ar-SA"/>
        </w:rPr>
        <w:t xml:space="preserve">оплачивать стоимость </w:t>
      </w:r>
      <w:r w:rsidR="00F81E52" w:rsidRPr="00CB0E56">
        <w:rPr>
          <w:rFonts w:ascii="Times New Roman" w:eastAsia="Times New Roman" w:hAnsi="Times New Roman" w:cs="Times New Roman"/>
          <w:sz w:val="28"/>
          <w:szCs w:val="28"/>
          <w:lang w:eastAsia="ar-SA"/>
        </w:rPr>
        <w:t>работ</w:t>
      </w:r>
      <w:proofErr w:type="gramEnd"/>
      <w:r w:rsidRPr="00CB0E56">
        <w:rPr>
          <w:rFonts w:ascii="Times New Roman" w:eastAsia="Times New Roman" w:hAnsi="Times New Roman" w:cs="Times New Roman"/>
          <w:sz w:val="28"/>
          <w:szCs w:val="28"/>
          <w:lang w:eastAsia="ar-SA"/>
        </w:rPr>
        <w:t xml:space="preserve"> по настоящему контракту в случае обнаружения несоответствий </w:t>
      </w:r>
      <w:r w:rsidR="00F81E52" w:rsidRPr="00CB0E56">
        <w:rPr>
          <w:rFonts w:ascii="Times New Roman" w:eastAsia="Times New Roman" w:hAnsi="Times New Roman" w:cs="Times New Roman"/>
          <w:sz w:val="28"/>
          <w:szCs w:val="28"/>
          <w:lang w:eastAsia="ar-SA"/>
        </w:rPr>
        <w:t xml:space="preserve">выполненных работ </w:t>
      </w:r>
      <w:r w:rsidRPr="00CB0E56">
        <w:rPr>
          <w:rFonts w:ascii="Times New Roman" w:eastAsia="Times New Roman" w:hAnsi="Times New Roman" w:cs="Times New Roman"/>
          <w:sz w:val="28"/>
          <w:szCs w:val="28"/>
          <w:lang w:eastAsia="ar-SA"/>
        </w:rPr>
        <w:t>условиям настоящего контракта</w:t>
      </w:r>
      <w:r w:rsidRPr="00CB0E56">
        <w:rPr>
          <w:rFonts w:ascii="Times New Roman" w:eastAsia="Times New Roman" w:hAnsi="Times New Roman" w:cs="Times New Roman"/>
          <w:color w:val="000000"/>
          <w:sz w:val="28"/>
          <w:szCs w:val="28"/>
          <w:lang w:eastAsia="ru-RU"/>
        </w:rPr>
        <w:t>.</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color w:val="000000"/>
          <w:sz w:val="28"/>
          <w:szCs w:val="28"/>
          <w:lang w:eastAsia="ru-RU"/>
        </w:rPr>
        <w:t xml:space="preserve">4.4.5. Уменьшать на размер неустойки (штрафа, пени), начисленной в соответствии с </w:t>
      </w:r>
      <w:r w:rsidRPr="00CB0E56">
        <w:rPr>
          <w:rFonts w:ascii="Times New Roman" w:eastAsia="Times New Roman" w:hAnsi="Times New Roman" w:cs="Times New Roman"/>
          <w:sz w:val="28"/>
          <w:szCs w:val="28"/>
          <w:lang w:eastAsia="ru-RU"/>
        </w:rPr>
        <w:t xml:space="preserve">Разделом </w:t>
      </w:r>
      <w:r w:rsidR="00E235A7" w:rsidRPr="00CB0E56">
        <w:rPr>
          <w:rFonts w:ascii="Times New Roman" w:eastAsia="Times New Roman" w:hAnsi="Times New Roman" w:cs="Times New Roman"/>
          <w:sz w:val="28"/>
          <w:szCs w:val="28"/>
          <w:lang w:eastAsia="ru-RU"/>
        </w:rPr>
        <w:t>5</w:t>
      </w:r>
      <w:r w:rsidRPr="00CB0E56">
        <w:rPr>
          <w:rFonts w:ascii="Times New Roman" w:eastAsia="Times New Roman" w:hAnsi="Times New Roman" w:cs="Times New Roman"/>
          <w:color w:val="000000"/>
          <w:sz w:val="28"/>
          <w:szCs w:val="28"/>
          <w:lang w:eastAsia="ru-RU"/>
        </w:rPr>
        <w:t xml:space="preserve"> настоящего контракта, сумму, подлежащую оплате за </w:t>
      </w:r>
      <w:r w:rsidR="009640C1" w:rsidRPr="00CB0E56">
        <w:rPr>
          <w:rFonts w:ascii="Times New Roman" w:eastAsia="Times New Roman" w:hAnsi="Times New Roman" w:cs="Times New Roman"/>
          <w:sz w:val="28"/>
          <w:szCs w:val="28"/>
          <w:lang w:eastAsia="ar-SA"/>
        </w:rPr>
        <w:t>выполненные работы</w:t>
      </w:r>
      <w:r w:rsidRPr="00CB0E56">
        <w:rPr>
          <w:rFonts w:ascii="Times New Roman" w:eastAsia="Times New Roman" w:hAnsi="Times New Roman" w:cs="Times New Roman"/>
          <w:color w:val="000000"/>
          <w:sz w:val="28"/>
          <w:szCs w:val="28"/>
          <w:lang w:eastAsia="ru-RU"/>
        </w:rPr>
        <w:t xml:space="preserve">, в случае неисполнения или ненадлежащего исполнения </w:t>
      </w:r>
      <w:r w:rsidR="009640C1" w:rsidRPr="00CB0E56">
        <w:rPr>
          <w:rFonts w:ascii="Times New Roman" w:eastAsia="Times New Roman" w:hAnsi="Times New Roman" w:cs="Times New Roman"/>
          <w:color w:val="000000"/>
          <w:sz w:val="28"/>
          <w:szCs w:val="28"/>
          <w:lang w:eastAsia="ru-RU"/>
        </w:rPr>
        <w:t>Подрядчиком</w:t>
      </w:r>
      <w:r w:rsidRPr="00CB0E56">
        <w:rPr>
          <w:rFonts w:ascii="Times New Roman" w:eastAsia="Times New Roman" w:hAnsi="Times New Roman" w:cs="Times New Roman"/>
          <w:color w:val="000000"/>
          <w:sz w:val="28"/>
          <w:szCs w:val="28"/>
          <w:lang w:eastAsia="ru-RU"/>
        </w:rPr>
        <w:t xml:space="preserve"> своих обязательств по настоящему контракту, при условии перечисления Заказчиком в установленном порядке суммы неустойки (штрафа, пени) в доход федерального бюджета.</w:t>
      </w:r>
    </w:p>
    <w:p w:rsidR="00D31D97" w:rsidRPr="00CB0E56" w:rsidRDefault="00D31D97" w:rsidP="007C2DC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4.4.6.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87762" w:rsidRPr="00CB0E56" w:rsidRDefault="00E87762" w:rsidP="007C2DC1">
      <w:pPr>
        <w:widowControl w:val="0"/>
        <w:spacing w:after="0" w:line="240" w:lineRule="auto"/>
        <w:ind w:firstLine="709"/>
        <w:jc w:val="center"/>
        <w:rPr>
          <w:rFonts w:ascii="Times New Roman" w:eastAsia="Times New Roman" w:hAnsi="Times New Roman" w:cs="Times New Roman"/>
          <w:b/>
          <w:bCs/>
          <w:sz w:val="28"/>
          <w:szCs w:val="28"/>
          <w:lang w:eastAsia="ru-RU"/>
        </w:rPr>
      </w:pPr>
    </w:p>
    <w:p w:rsidR="006878FE" w:rsidRPr="00CB0E56" w:rsidRDefault="00445259" w:rsidP="005F3DE6">
      <w:pPr>
        <w:pStyle w:val="ad"/>
        <w:widowControl w:val="0"/>
        <w:numPr>
          <w:ilvl w:val="0"/>
          <w:numId w:val="1"/>
        </w:numPr>
        <w:spacing w:after="0"/>
        <w:jc w:val="center"/>
        <w:rPr>
          <w:b/>
          <w:bCs/>
          <w:sz w:val="28"/>
          <w:szCs w:val="28"/>
          <w:lang w:eastAsia="ru-RU"/>
        </w:rPr>
      </w:pPr>
      <w:r w:rsidRPr="00CB0E56">
        <w:rPr>
          <w:b/>
          <w:bCs/>
          <w:sz w:val="28"/>
          <w:szCs w:val="28"/>
          <w:lang w:eastAsia="ru-RU"/>
        </w:rPr>
        <w:t>Ответственность сторон</w:t>
      </w:r>
    </w:p>
    <w:p w:rsidR="005F3DE6" w:rsidRPr="00CB0E56" w:rsidRDefault="005F3DE6" w:rsidP="005F3DE6">
      <w:pPr>
        <w:pStyle w:val="ad"/>
        <w:widowControl w:val="0"/>
        <w:spacing w:after="0"/>
        <w:ind w:left="1069"/>
        <w:rPr>
          <w:b/>
          <w:bCs/>
          <w:szCs w:val="28"/>
          <w:lang w:eastAsia="ru-RU"/>
        </w:rPr>
      </w:pPr>
    </w:p>
    <w:p w:rsidR="00E224AB" w:rsidRPr="00CB0E56" w:rsidRDefault="00E224AB" w:rsidP="00E224AB">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lang w:eastAsia="ar-SA"/>
        </w:rPr>
      </w:pPr>
      <w:r w:rsidRPr="00CB0E56">
        <w:rPr>
          <w:rFonts w:ascii="Times New Roman" w:hAnsi="Times New Roman" w:cs="Times New Roman"/>
          <w:sz w:val="28"/>
          <w:szCs w:val="28"/>
        </w:rPr>
        <w:t xml:space="preserve">5.1. </w:t>
      </w:r>
      <w:proofErr w:type="gramStart"/>
      <w:r w:rsidRPr="00CB0E56">
        <w:rPr>
          <w:rFonts w:ascii="Times New Roman" w:hAnsi="Times New Roman" w:cs="Times New Roman"/>
          <w:sz w:val="28"/>
          <w:szCs w:val="28"/>
          <w:lang w:eastAsia="ar-SA"/>
        </w:rPr>
        <w:t>За нарушение условий настоящего контракта, неисполнение или ненадлежащее исполнение принятых на себя обязательств по настоящему контракту, стороны несут ответственность в порядке, предусмотренном действующим законодательством Российской Федерации (Постановление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w:t>
      </w:r>
      <w:proofErr w:type="gramEnd"/>
      <w:r w:rsidRPr="00CB0E56">
        <w:rPr>
          <w:rFonts w:ascii="Times New Roman" w:hAnsi="Times New Roman" w:cs="Times New Roman"/>
          <w:sz w:val="28"/>
          <w:szCs w:val="28"/>
          <w:lang w:eastAsia="ar-SA"/>
        </w:rPr>
        <w:t>,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242AFB" w:rsidRPr="00CB0E56">
        <w:rPr>
          <w:rFonts w:ascii="Times New Roman" w:hAnsi="Times New Roman" w:cs="Times New Roman"/>
          <w:sz w:val="28"/>
          <w:szCs w:val="28"/>
          <w:lang w:eastAsia="ar-SA"/>
        </w:rPr>
        <w:t>.</w:t>
      </w:r>
    </w:p>
    <w:p w:rsidR="00E224AB" w:rsidRPr="00CB0E56" w:rsidRDefault="00E224AB" w:rsidP="00E224AB">
      <w:pPr>
        <w:autoSpaceDE w:val="0"/>
        <w:autoSpaceDN w:val="0"/>
        <w:adjustRightInd w:val="0"/>
        <w:spacing w:after="0" w:line="240" w:lineRule="auto"/>
        <w:ind w:firstLine="709"/>
        <w:jc w:val="both"/>
        <w:rPr>
          <w:rFonts w:ascii="Times New Roman" w:hAnsi="Times New Roman" w:cs="Times New Roman"/>
          <w:sz w:val="28"/>
          <w:szCs w:val="28"/>
          <w:lang w:eastAsia="ar-SA"/>
        </w:rPr>
      </w:pPr>
      <w:r w:rsidRPr="00CB0E56">
        <w:rPr>
          <w:rFonts w:ascii="Times New Roman" w:hAnsi="Times New Roman" w:cs="Times New Roman"/>
          <w:sz w:val="28"/>
          <w:szCs w:val="28"/>
          <w:lang w:eastAsia="ar-SA"/>
        </w:rPr>
        <w:t xml:space="preserve">5.2. В случае просрочки </w:t>
      </w:r>
      <w:r w:rsidR="009640C1" w:rsidRPr="00CB0E56">
        <w:rPr>
          <w:rFonts w:ascii="Times New Roman" w:hAnsi="Times New Roman" w:cs="Times New Roman"/>
          <w:sz w:val="28"/>
          <w:szCs w:val="28"/>
          <w:lang w:eastAsia="ar-SA"/>
        </w:rPr>
        <w:t>Подрядчиком</w:t>
      </w:r>
      <w:r w:rsidR="00F27A89" w:rsidRPr="00CB0E56">
        <w:rPr>
          <w:rFonts w:ascii="Times New Roman" w:hAnsi="Times New Roman" w:cs="Times New Roman"/>
          <w:sz w:val="28"/>
          <w:szCs w:val="28"/>
          <w:lang w:eastAsia="ar-SA"/>
        </w:rPr>
        <w:t xml:space="preserve"> </w:t>
      </w:r>
      <w:r w:rsidRPr="00CB0E56">
        <w:rPr>
          <w:rFonts w:ascii="Times New Roman" w:hAnsi="Times New Roman" w:cs="Times New Roman"/>
          <w:sz w:val="28"/>
          <w:szCs w:val="28"/>
          <w:lang w:eastAsia="ar-SA"/>
        </w:rPr>
        <w:t>исполнения обязательств, предусмотренных контрактом, а также в иных случаях неисполнения или ненадлежащего исполнения обязательств</w:t>
      </w:r>
      <w:r w:rsidR="00F27A89" w:rsidRPr="00CB0E56">
        <w:rPr>
          <w:rFonts w:ascii="Times New Roman" w:hAnsi="Times New Roman" w:cs="Times New Roman"/>
          <w:sz w:val="28"/>
          <w:szCs w:val="28"/>
          <w:lang w:eastAsia="ar-SA"/>
        </w:rPr>
        <w:t xml:space="preserve"> </w:t>
      </w:r>
      <w:r w:rsidR="009640C1" w:rsidRPr="00CB0E56">
        <w:rPr>
          <w:rFonts w:ascii="Times New Roman" w:hAnsi="Times New Roman" w:cs="Times New Roman"/>
          <w:sz w:val="28"/>
          <w:szCs w:val="28"/>
          <w:lang w:eastAsia="ar-SA"/>
        </w:rPr>
        <w:t>Подрядчиком</w:t>
      </w:r>
      <w:r w:rsidRPr="00CB0E56">
        <w:rPr>
          <w:rFonts w:ascii="Times New Roman" w:hAnsi="Times New Roman" w:cs="Times New Roman"/>
          <w:sz w:val="28"/>
          <w:szCs w:val="28"/>
          <w:lang w:eastAsia="ar-SA"/>
        </w:rPr>
        <w:t xml:space="preserve">, предусмотренных контрактом, Заказчик направляет </w:t>
      </w:r>
      <w:r w:rsidR="009640C1" w:rsidRPr="00CB0E56">
        <w:rPr>
          <w:rFonts w:ascii="Times New Roman" w:hAnsi="Times New Roman" w:cs="Times New Roman"/>
          <w:sz w:val="28"/>
          <w:szCs w:val="28"/>
          <w:lang w:eastAsia="ar-SA"/>
        </w:rPr>
        <w:t>Подрядчику</w:t>
      </w:r>
      <w:r w:rsidRPr="00CB0E56">
        <w:rPr>
          <w:rFonts w:ascii="Times New Roman" w:hAnsi="Times New Roman" w:cs="Times New Roman"/>
          <w:sz w:val="28"/>
          <w:szCs w:val="28"/>
          <w:lang w:eastAsia="ar-SA"/>
        </w:rPr>
        <w:t xml:space="preserve"> требование об уплате неустоек (штрафов, пеней).</w:t>
      </w:r>
    </w:p>
    <w:p w:rsidR="00E224AB" w:rsidRPr="00030B2C" w:rsidRDefault="00E224AB" w:rsidP="005053BA">
      <w:pPr>
        <w:autoSpaceDE w:val="0"/>
        <w:autoSpaceDN w:val="0"/>
        <w:spacing w:after="0" w:line="240" w:lineRule="auto"/>
        <w:ind w:firstLine="709"/>
        <w:jc w:val="both"/>
        <w:rPr>
          <w:rFonts w:ascii="Times New Roman" w:hAnsi="Times New Roman" w:cs="Times New Roman"/>
          <w:sz w:val="28"/>
          <w:szCs w:val="28"/>
        </w:rPr>
      </w:pPr>
      <w:r w:rsidRPr="00CB0E56">
        <w:rPr>
          <w:rFonts w:ascii="Times New Roman" w:hAnsi="Times New Roman" w:cs="Times New Roman"/>
          <w:sz w:val="28"/>
          <w:szCs w:val="28"/>
          <w:lang w:eastAsia="ar-SA"/>
        </w:rPr>
        <w:t xml:space="preserve">5.2.1. </w:t>
      </w:r>
      <w:r w:rsidRPr="00CB0E56">
        <w:rPr>
          <w:rFonts w:ascii="Times New Roman" w:hAnsi="Times New Roman" w:cs="Times New Roman"/>
          <w:sz w:val="28"/>
          <w:szCs w:val="28"/>
        </w:rPr>
        <w:t xml:space="preserve">За каждый факт неисполнения или ненадлежащего исполнения </w:t>
      </w:r>
      <w:r w:rsidR="009640C1" w:rsidRPr="00CB0E56">
        <w:rPr>
          <w:rFonts w:ascii="Times New Roman" w:hAnsi="Times New Roman" w:cs="Times New Roman"/>
          <w:sz w:val="28"/>
          <w:szCs w:val="28"/>
        </w:rPr>
        <w:t>Подрядчиком</w:t>
      </w:r>
      <w:r w:rsidRPr="00CB0E56">
        <w:rPr>
          <w:rFonts w:ascii="Times New Roman" w:hAnsi="Times New Roman" w:cs="Times New Roman"/>
          <w:sz w:val="28"/>
          <w:szCs w:val="28"/>
        </w:rPr>
        <w:t xml:space="preserve"> обязательств, предусмотренных контрактом, за исключением просрочки исполнения обязательств (в том числ</w:t>
      </w:r>
      <w:r w:rsidR="00101EB3" w:rsidRPr="00CB0E56">
        <w:rPr>
          <w:rFonts w:ascii="Times New Roman" w:hAnsi="Times New Roman" w:cs="Times New Roman"/>
          <w:sz w:val="28"/>
          <w:szCs w:val="28"/>
        </w:rPr>
        <w:t xml:space="preserve">е гарантийного обязательства), </w:t>
      </w:r>
      <w:r w:rsidRPr="00CB0E56">
        <w:rPr>
          <w:rFonts w:ascii="Times New Roman" w:hAnsi="Times New Roman" w:cs="Times New Roman"/>
          <w:sz w:val="28"/>
          <w:szCs w:val="28"/>
        </w:rPr>
        <w:t xml:space="preserve">предусмотренных настоящим контрактом, </w:t>
      </w:r>
      <w:r w:rsidR="005053BA" w:rsidRPr="00CB0E56">
        <w:rPr>
          <w:rFonts w:ascii="Times New Roman" w:hAnsi="Times New Roman" w:cs="Times New Roman"/>
          <w:sz w:val="28"/>
          <w:szCs w:val="28"/>
        </w:rPr>
        <w:t xml:space="preserve">устанавливается штраф в размере 10 </w:t>
      </w:r>
      <w:r w:rsidR="005053BA" w:rsidRPr="003E2F7A">
        <w:rPr>
          <w:rFonts w:ascii="Times New Roman" w:hAnsi="Times New Roman" w:cs="Times New Roman"/>
          <w:sz w:val="28"/>
          <w:szCs w:val="28"/>
        </w:rPr>
        <w:t xml:space="preserve">процентов </w:t>
      </w:r>
      <w:r w:rsidR="003E2F7A" w:rsidRPr="00030B2C">
        <w:rPr>
          <w:rFonts w:ascii="Times New Roman" w:eastAsia="Calibri" w:hAnsi="Times New Roman" w:cs="Times New Roman"/>
          <w:sz w:val="28"/>
          <w:szCs w:val="28"/>
        </w:rPr>
        <w:t>цены этапа исполнения контракта</w:t>
      </w:r>
      <w:r w:rsidR="005053BA" w:rsidRPr="00030B2C">
        <w:rPr>
          <w:rFonts w:ascii="Times New Roman" w:hAnsi="Times New Roman" w:cs="Times New Roman"/>
          <w:sz w:val="28"/>
          <w:szCs w:val="28"/>
        </w:rPr>
        <w:t xml:space="preserve">. </w:t>
      </w:r>
    </w:p>
    <w:p w:rsidR="00E224AB" w:rsidRPr="00CB0E56" w:rsidRDefault="00E224AB" w:rsidP="00E224AB">
      <w:pPr>
        <w:autoSpaceDE w:val="0"/>
        <w:autoSpaceDN w:val="0"/>
        <w:adjustRightInd w:val="0"/>
        <w:spacing w:after="0" w:line="240" w:lineRule="auto"/>
        <w:ind w:firstLine="709"/>
        <w:jc w:val="both"/>
        <w:rPr>
          <w:rFonts w:ascii="Times New Roman" w:hAnsi="Times New Roman" w:cs="Times New Roman"/>
          <w:sz w:val="28"/>
          <w:szCs w:val="28"/>
          <w:lang w:eastAsia="ar-SA"/>
        </w:rPr>
      </w:pPr>
      <w:r w:rsidRPr="00CB0E56">
        <w:rPr>
          <w:rFonts w:ascii="Times New Roman" w:hAnsi="Times New Roman" w:cs="Times New Roman"/>
          <w:sz w:val="28"/>
          <w:szCs w:val="28"/>
        </w:rPr>
        <w:t xml:space="preserve">5.2.2. </w:t>
      </w:r>
      <w:r w:rsidRPr="00CB0E56">
        <w:rPr>
          <w:rFonts w:ascii="Times New Roman" w:hAnsi="Times New Roman" w:cs="Times New Roman"/>
          <w:sz w:val="28"/>
          <w:szCs w:val="28"/>
          <w:lang w:eastAsia="ar-SA"/>
        </w:rPr>
        <w:t xml:space="preserve">За каждый факт неисполнения или ненадлежащего исполнения </w:t>
      </w:r>
      <w:r w:rsidR="009640C1" w:rsidRPr="00CB0E56">
        <w:rPr>
          <w:rFonts w:ascii="Times New Roman" w:hAnsi="Times New Roman" w:cs="Times New Roman"/>
          <w:sz w:val="28"/>
          <w:szCs w:val="28"/>
          <w:lang w:eastAsia="ar-SA"/>
        </w:rPr>
        <w:t>Подрядчиком</w:t>
      </w:r>
      <w:r w:rsidRPr="00CB0E56">
        <w:rPr>
          <w:rFonts w:ascii="Times New Roman" w:hAnsi="Times New Roman" w:cs="Times New Roman"/>
          <w:sz w:val="28"/>
          <w:szCs w:val="28"/>
          <w:lang w:eastAsia="ar-SA"/>
        </w:rPr>
        <w:t xml:space="preserve"> обязательства, предусмотренного контрактом, которое не имеет стоимостного выражения, размер штрафа (при наличии в контракте таких обязательств) </w:t>
      </w:r>
      <w:r w:rsidRPr="00CB0E56">
        <w:rPr>
          <w:rFonts w:ascii="Times New Roman" w:hAnsi="Times New Roman" w:cs="Times New Roman"/>
          <w:sz w:val="28"/>
          <w:szCs w:val="28"/>
        </w:rPr>
        <w:t>составляет 1 000 (Одна тысяча) руб. 00 коп.</w:t>
      </w:r>
    </w:p>
    <w:p w:rsidR="006757CC" w:rsidRPr="00CB0E56" w:rsidRDefault="00E224AB" w:rsidP="006757CC">
      <w:pPr>
        <w:pStyle w:val="ad"/>
        <w:spacing w:after="0"/>
        <w:ind w:left="0" w:firstLine="709"/>
        <w:rPr>
          <w:sz w:val="28"/>
          <w:szCs w:val="28"/>
        </w:rPr>
      </w:pPr>
      <w:r w:rsidRPr="00CB0E56">
        <w:rPr>
          <w:sz w:val="28"/>
          <w:szCs w:val="28"/>
        </w:rPr>
        <w:t xml:space="preserve">5.2.3. </w:t>
      </w:r>
      <w:proofErr w:type="gramStart"/>
      <w:r w:rsidR="006757CC" w:rsidRPr="00CB0E56">
        <w:rPr>
          <w:sz w:val="28"/>
          <w:szCs w:val="28"/>
        </w:rPr>
        <w:t xml:space="preserve">В случае просрочки исполнения </w:t>
      </w:r>
      <w:r w:rsidR="009640C1" w:rsidRPr="00CB0E56">
        <w:rPr>
          <w:sz w:val="28"/>
          <w:szCs w:val="28"/>
        </w:rPr>
        <w:t>Подрядчиком</w:t>
      </w:r>
      <w:r w:rsidR="006757CC" w:rsidRPr="00CB0E56">
        <w:rPr>
          <w:sz w:val="28"/>
          <w:szCs w:val="28"/>
        </w:rPr>
        <w:t xml:space="preserve"> обязательств, пеня начисляется за каждый день просрочки исполнения </w:t>
      </w:r>
      <w:r w:rsidR="009640C1" w:rsidRPr="00CB0E56">
        <w:rPr>
          <w:sz w:val="28"/>
          <w:szCs w:val="28"/>
        </w:rPr>
        <w:t>Подрядчиком</w:t>
      </w:r>
      <w:r w:rsidR="006757CC" w:rsidRPr="00CB0E56">
        <w:rPr>
          <w:sz w:val="28"/>
          <w:szCs w:val="28"/>
        </w:rPr>
        <w:t xml:space="preserve"> обязательства, </w:t>
      </w:r>
      <w:r w:rsidR="006757CC" w:rsidRPr="00CB0E56">
        <w:rPr>
          <w:sz w:val="28"/>
          <w:szCs w:val="28"/>
        </w:rPr>
        <w:lastRenderedPageBreak/>
        <w:t xml:space="preserve">предусмотренного контрактом, в размере одной трехсотой действующей на дату уплаты пени ключевой ставки Центрального банка Российской Федерации от </w:t>
      </w:r>
      <w:r w:rsidR="001D672E" w:rsidRPr="00030B2C">
        <w:rPr>
          <w:rFonts w:eastAsia="Calibri"/>
          <w:sz w:val="28"/>
          <w:szCs w:val="28"/>
        </w:rPr>
        <w:t>цены</w:t>
      </w:r>
      <w:r w:rsidR="001D672E" w:rsidRPr="003E2F7A">
        <w:rPr>
          <w:rFonts w:eastAsia="Calibri"/>
          <w:i/>
          <w:sz w:val="28"/>
          <w:szCs w:val="28"/>
        </w:rPr>
        <w:t xml:space="preserve"> </w:t>
      </w:r>
      <w:r w:rsidR="001D672E" w:rsidRPr="00030B2C">
        <w:rPr>
          <w:rFonts w:eastAsia="Calibri"/>
          <w:sz w:val="28"/>
          <w:szCs w:val="28"/>
        </w:rPr>
        <w:t>этапа исполнения контракта</w:t>
      </w:r>
      <w:r w:rsidR="006757CC" w:rsidRPr="00030B2C">
        <w:rPr>
          <w:sz w:val="28"/>
          <w:szCs w:val="28"/>
        </w:rPr>
        <w:t>,</w:t>
      </w:r>
      <w:r w:rsidR="006757CC" w:rsidRPr="00CB0E56">
        <w:rPr>
          <w:sz w:val="28"/>
          <w:szCs w:val="28"/>
        </w:rPr>
        <w:t xml:space="preserve"> уменьшенной на сумму, пропорциональную объему обязательств, предусмотренных </w:t>
      </w:r>
      <w:r w:rsidR="003E2F7A" w:rsidRPr="00030B2C">
        <w:rPr>
          <w:sz w:val="28"/>
          <w:szCs w:val="28"/>
        </w:rPr>
        <w:t>соответствующим этапом исполнения контракта</w:t>
      </w:r>
      <w:r w:rsidR="003E2F7A" w:rsidRPr="007C1454">
        <w:rPr>
          <w:sz w:val="28"/>
          <w:szCs w:val="28"/>
        </w:rPr>
        <w:t xml:space="preserve"> </w:t>
      </w:r>
      <w:r w:rsidR="006757CC" w:rsidRPr="00CB0E56">
        <w:rPr>
          <w:sz w:val="28"/>
          <w:szCs w:val="28"/>
        </w:rPr>
        <w:t xml:space="preserve">и фактически исполненных </w:t>
      </w:r>
      <w:r w:rsidR="009640C1" w:rsidRPr="00CB0E56">
        <w:rPr>
          <w:sz w:val="28"/>
          <w:szCs w:val="28"/>
        </w:rPr>
        <w:t>Подрядчиком</w:t>
      </w:r>
      <w:r w:rsidR="006757CC" w:rsidRPr="00CB0E56">
        <w:rPr>
          <w:sz w:val="28"/>
          <w:szCs w:val="28"/>
        </w:rPr>
        <w:t>.</w:t>
      </w:r>
      <w:proofErr w:type="gramEnd"/>
    </w:p>
    <w:p w:rsidR="00E224AB" w:rsidRPr="00CB0E56" w:rsidRDefault="00E224AB" w:rsidP="006757CC">
      <w:pPr>
        <w:pStyle w:val="ad"/>
        <w:spacing w:after="0"/>
        <w:ind w:left="0" w:firstLine="709"/>
        <w:rPr>
          <w:sz w:val="28"/>
          <w:szCs w:val="28"/>
        </w:rPr>
      </w:pPr>
      <w:r w:rsidRPr="00CB0E56">
        <w:rPr>
          <w:sz w:val="28"/>
          <w:szCs w:val="28"/>
        </w:rPr>
        <w:t>5.3. Общая сумма начи</w:t>
      </w:r>
      <w:r w:rsidR="008F7C0B" w:rsidRPr="00CB0E56">
        <w:rPr>
          <w:sz w:val="28"/>
          <w:szCs w:val="28"/>
        </w:rPr>
        <w:t xml:space="preserve">сленных </w:t>
      </w:r>
      <w:r w:rsidRPr="00CB0E56">
        <w:rPr>
          <w:sz w:val="28"/>
          <w:szCs w:val="28"/>
        </w:rPr>
        <w:t xml:space="preserve">штрафов за неисполнение или ненадлежащее исполнение </w:t>
      </w:r>
      <w:r w:rsidR="009640C1" w:rsidRPr="00CB0E56">
        <w:rPr>
          <w:sz w:val="28"/>
          <w:szCs w:val="28"/>
        </w:rPr>
        <w:t xml:space="preserve">Подрядчиком </w:t>
      </w:r>
      <w:r w:rsidRPr="00CB0E56">
        <w:rPr>
          <w:sz w:val="28"/>
          <w:szCs w:val="28"/>
        </w:rPr>
        <w:t>обязательств, предусмотренных контрактом, не может превышать цену контракта.</w:t>
      </w:r>
    </w:p>
    <w:p w:rsidR="00E224AB" w:rsidRPr="00CB0E56" w:rsidRDefault="00E224AB" w:rsidP="00E224AB">
      <w:pPr>
        <w:autoSpaceDE w:val="0"/>
        <w:autoSpaceDN w:val="0"/>
        <w:adjustRightInd w:val="0"/>
        <w:spacing w:after="0" w:line="240" w:lineRule="auto"/>
        <w:ind w:firstLine="709"/>
        <w:jc w:val="both"/>
        <w:rPr>
          <w:rFonts w:ascii="Times New Roman" w:hAnsi="Times New Roman" w:cs="Times New Roman"/>
          <w:sz w:val="28"/>
          <w:szCs w:val="28"/>
          <w:lang w:eastAsia="ar-SA"/>
        </w:rPr>
      </w:pPr>
      <w:r w:rsidRPr="00CB0E56">
        <w:rPr>
          <w:rFonts w:ascii="Times New Roman" w:hAnsi="Times New Roman" w:cs="Times New Roman"/>
          <w:sz w:val="28"/>
          <w:szCs w:val="28"/>
          <w:lang w:eastAsia="ar-SA"/>
        </w:rPr>
        <w:t xml:space="preserve">5.4.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33692" w:rsidRPr="00CB0E56">
        <w:rPr>
          <w:rFonts w:ascii="Times New Roman" w:hAnsi="Times New Roman" w:cs="Times New Roman"/>
          <w:sz w:val="28"/>
          <w:szCs w:val="28"/>
          <w:lang w:eastAsia="ar-SA"/>
        </w:rPr>
        <w:t>Подрядчик</w:t>
      </w:r>
      <w:r w:rsidRPr="00CB0E56">
        <w:rPr>
          <w:rFonts w:ascii="Times New Roman" w:hAnsi="Times New Roman" w:cs="Times New Roman"/>
          <w:sz w:val="28"/>
          <w:szCs w:val="28"/>
          <w:lang w:eastAsia="ar-SA"/>
        </w:rPr>
        <w:t xml:space="preserve"> вправе потребовать уплаты неустоек (штрафов, пеней). </w:t>
      </w:r>
    </w:p>
    <w:p w:rsidR="00E224AB" w:rsidRPr="00CB0E56" w:rsidRDefault="00E224AB" w:rsidP="00E224AB">
      <w:pPr>
        <w:autoSpaceDE w:val="0"/>
        <w:autoSpaceDN w:val="0"/>
        <w:adjustRightInd w:val="0"/>
        <w:spacing w:after="0" w:line="240" w:lineRule="auto"/>
        <w:ind w:firstLine="709"/>
        <w:jc w:val="both"/>
        <w:rPr>
          <w:rFonts w:ascii="Times New Roman" w:hAnsi="Times New Roman" w:cs="Times New Roman"/>
          <w:sz w:val="28"/>
          <w:szCs w:val="28"/>
          <w:lang w:eastAsia="ar-SA"/>
        </w:rPr>
      </w:pPr>
      <w:r w:rsidRPr="00CB0E56">
        <w:rPr>
          <w:rFonts w:ascii="Times New Roman" w:hAnsi="Times New Roman" w:cs="Times New Roman"/>
          <w:sz w:val="28"/>
          <w:szCs w:val="28"/>
          <w:lang w:eastAsia="ar-SA"/>
        </w:rPr>
        <w:t xml:space="preserve">5.4.1. </w:t>
      </w:r>
      <w:r w:rsidRPr="00CB0E56">
        <w:rPr>
          <w:rFonts w:ascii="Times New Roman" w:hAnsi="Times New Roman" w:cs="Times New Roman"/>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 00 коп.</w:t>
      </w:r>
    </w:p>
    <w:p w:rsidR="00E224AB" w:rsidRPr="00CB0E56" w:rsidRDefault="00E224AB" w:rsidP="00E224AB">
      <w:pPr>
        <w:autoSpaceDE w:val="0"/>
        <w:autoSpaceDN w:val="0"/>
        <w:adjustRightInd w:val="0"/>
        <w:spacing w:after="0" w:line="240" w:lineRule="auto"/>
        <w:ind w:firstLine="709"/>
        <w:jc w:val="both"/>
        <w:rPr>
          <w:rFonts w:ascii="Times New Roman" w:hAnsi="Times New Roman" w:cs="Times New Roman"/>
          <w:sz w:val="28"/>
          <w:szCs w:val="28"/>
          <w:lang w:eastAsia="ar-SA"/>
        </w:rPr>
      </w:pPr>
      <w:r w:rsidRPr="00CB0E56">
        <w:rPr>
          <w:rFonts w:ascii="Times New Roman" w:hAnsi="Times New Roman" w:cs="Times New Roman"/>
          <w:sz w:val="28"/>
          <w:szCs w:val="28"/>
          <w:lang w:eastAsia="ar-SA"/>
        </w:rPr>
        <w:t>5.4.2. В случае просрочки исполнения Заказчиком обязательств,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24AB" w:rsidRPr="00CB0E56" w:rsidRDefault="00E224AB" w:rsidP="00E224AB">
      <w:pPr>
        <w:autoSpaceDE w:val="0"/>
        <w:autoSpaceDN w:val="0"/>
        <w:adjustRightInd w:val="0"/>
        <w:spacing w:after="0" w:line="240" w:lineRule="auto"/>
        <w:ind w:firstLine="709"/>
        <w:jc w:val="both"/>
        <w:rPr>
          <w:rFonts w:ascii="Times New Roman" w:hAnsi="Times New Roman" w:cs="Times New Roman"/>
          <w:sz w:val="28"/>
          <w:szCs w:val="28"/>
          <w:lang w:eastAsia="ar-SA"/>
        </w:rPr>
      </w:pPr>
      <w:r w:rsidRPr="00CB0E56">
        <w:rPr>
          <w:rFonts w:ascii="Times New Roman" w:hAnsi="Times New Roman" w:cs="Times New Roman"/>
          <w:sz w:val="28"/>
          <w:szCs w:val="28"/>
          <w:lang w:eastAsia="ar-SA"/>
        </w:rPr>
        <w:t>5.5. Общая сумма начисленн</w:t>
      </w:r>
      <w:r w:rsidR="008F7C0B" w:rsidRPr="00CB0E56">
        <w:rPr>
          <w:rFonts w:ascii="Times New Roman" w:hAnsi="Times New Roman" w:cs="Times New Roman"/>
          <w:sz w:val="28"/>
          <w:szCs w:val="28"/>
          <w:lang w:eastAsia="ar-SA"/>
        </w:rPr>
        <w:t>ых</w:t>
      </w:r>
      <w:r w:rsidRPr="00CB0E56">
        <w:rPr>
          <w:rFonts w:ascii="Times New Roman" w:hAnsi="Times New Roman" w:cs="Times New Roman"/>
          <w:sz w:val="28"/>
          <w:szCs w:val="28"/>
          <w:lang w:eastAsia="ar-SA"/>
        </w:rPr>
        <w:t xml:space="preserve"> </w:t>
      </w:r>
      <w:r w:rsidR="008F7C0B" w:rsidRPr="00CB0E56">
        <w:rPr>
          <w:rFonts w:ascii="Times New Roman" w:hAnsi="Times New Roman" w:cs="Times New Roman"/>
          <w:sz w:val="28"/>
          <w:szCs w:val="28"/>
          <w:lang w:eastAsia="ar-SA"/>
        </w:rPr>
        <w:t>ш</w:t>
      </w:r>
      <w:r w:rsidRPr="00CB0E56">
        <w:rPr>
          <w:rFonts w:ascii="Times New Roman" w:hAnsi="Times New Roman" w:cs="Times New Roman"/>
          <w:sz w:val="28"/>
          <w:szCs w:val="28"/>
          <w:lang w:eastAsia="ar-SA"/>
        </w:rPr>
        <w:t>трафов</w:t>
      </w:r>
      <w:r w:rsidR="008F7C0B" w:rsidRPr="00CB0E56">
        <w:rPr>
          <w:rFonts w:ascii="Times New Roman" w:hAnsi="Times New Roman" w:cs="Times New Roman"/>
          <w:sz w:val="28"/>
          <w:szCs w:val="28"/>
          <w:lang w:eastAsia="ar-SA"/>
        </w:rPr>
        <w:t xml:space="preserve"> з</w:t>
      </w:r>
      <w:r w:rsidRPr="00CB0E56">
        <w:rPr>
          <w:rFonts w:ascii="Times New Roman" w:hAnsi="Times New Roman" w:cs="Times New Roman"/>
          <w:sz w:val="28"/>
          <w:szCs w:val="28"/>
          <w:lang w:eastAsia="ar-SA"/>
        </w:rPr>
        <w:t>а ненадлежащее исполнение Заказчиком обязательств, предусмотренных контрактом, не может превышать цену контракта.</w:t>
      </w:r>
    </w:p>
    <w:p w:rsidR="00E224AB" w:rsidRPr="00CB0E56" w:rsidRDefault="00E224AB" w:rsidP="00E224AB">
      <w:pPr>
        <w:autoSpaceDE w:val="0"/>
        <w:autoSpaceDN w:val="0"/>
        <w:adjustRightInd w:val="0"/>
        <w:spacing w:after="0" w:line="240" w:lineRule="auto"/>
        <w:ind w:firstLine="709"/>
        <w:jc w:val="both"/>
        <w:rPr>
          <w:rFonts w:ascii="Times New Roman" w:hAnsi="Times New Roman" w:cs="Times New Roman"/>
          <w:sz w:val="28"/>
          <w:szCs w:val="28"/>
          <w:lang w:eastAsia="ar-SA"/>
        </w:rPr>
      </w:pPr>
      <w:r w:rsidRPr="00CB0E56">
        <w:rPr>
          <w:rFonts w:ascii="Times New Roman" w:hAnsi="Times New Roman" w:cs="Times New Roman"/>
          <w:sz w:val="28"/>
          <w:szCs w:val="28"/>
          <w:lang w:eastAsia="ar-SA"/>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1D58" w:rsidRPr="00CB0E56" w:rsidRDefault="00E224AB" w:rsidP="00E224A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B0E56">
        <w:rPr>
          <w:rFonts w:ascii="Times New Roman" w:hAnsi="Times New Roman" w:cs="Times New Roman"/>
          <w:sz w:val="28"/>
          <w:szCs w:val="28"/>
          <w:lang w:eastAsia="ar-SA"/>
        </w:rPr>
        <w:t>5.7.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обязательства по настоящему контракту в полном объеме.</w:t>
      </w:r>
    </w:p>
    <w:p w:rsidR="002D6024" w:rsidRPr="00CB0E56" w:rsidRDefault="002D6024" w:rsidP="00E224A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8"/>
          <w:lang w:eastAsia="ar-SA"/>
        </w:rPr>
      </w:pPr>
    </w:p>
    <w:p w:rsidR="00D31D97" w:rsidRPr="00CB0E56" w:rsidRDefault="007E660C" w:rsidP="005F3DE6">
      <w:pPr>
        <w:pStyle w:val="ad"/>
        <w:numPr>
          <w:ilvl w:val="0"/>
          <w:numId w:val="1"/>
        </w:numPr>
        <w:spacing w:after="0"/>
        <w:jc w:val="center"/>
        <w:rPr>
          <w:b/>
          <w:sz w:val="28"/>
          <w:szCs w:val="28"/>
          <w:lang w:eastAsia="ru-RU"/>
        </w:rPr>
      </w:pPr>
      <w:r w:rsidRPr="00CB0E56">
        <w:rPr>
          <w:b/>
          <w:sz w:val="28"/>
          <w:szCs w:val="28"/>
          <w:lang w:eastAsia="ru-RU"/>
        </w:rPr>
        <w:t>Обстоятельства непреодолимой силы</w:t>
      </w:r>
    </w:p>
    <w:p w:rsidR="005F3DE6" w:rsidRPr="00CB0E56" w:rsidRDefault="005F3DE6" w:rsidP="005F3DE6">
      <w:pPr>
        <w:pStyle w:val="ad"/>
        <w:spacing w:after="0"/>
        <w:ind w:left="1069"/>
        <w:rPr>
          <w:b/>
          <w:szCs w:val="28"/>
          <w:lang w:eastAsia="ru-RU"/>
        </w:rPr>
      </w:pPr>
    </w:p>
    <w:p w:rsidR="007E660C" w:rsidRPr="00CB0E56" w:rsidRDefault="007E660C" w:rsidP="007E660C">
      <w:pPr>
        <w:spacing w:after="0" w:line="240" w:lineRule="auto"/>
        <w:ind w:firstLine="720"/>
        <w:jc w:val="both"/>
        <w:rPr>
          <w:rFonts w:ascii="Times New Roman" w:eastAsia="Times New Roman" w:hAnsi="Times New Roman" w:cs="Times New Roman"/>
          <w:sz w:val="28"/>
          <w:szCs w:val="28"/>
          <w:lang w:val="x-none" w:eastAsia="x-none"/>
        </w:rPr>
      </w:pPr>
      <w:r w:rsidRPr="00CB0E56">
        <w:rPr>
          <w:rFonts w:ascii="Times New Roman" w:eastAsia="Times New Roman" w:hAnsi="Times New Roman" w:cs="Times New Roman"/>
          <w:sz w:val="28"/>
          <w:szCs w:val="28"/>
          <w:lang w:eastAsia="x-none"/>
        </w:rPr>
        <w:t>6</w:t>
      </w:r>
      <w:r w:rsidRPr="00CB0E56">
        <w:rPr>
          <w:rFonts w:ascii="Times New Roman" w:eastAsia="Times New Roman" w:hAnsi="Times New Roman" w:cs="Times New Roman"/>
          <w:sz w:val="28"/>
          <w:szCs w:val="28"/>
          <w:lang w:val="x-none" w:eastAsia="x-none"/>
        </w:rPr>
        <w:t>.1. Ни одна из сторон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7E660C" w:rsidRPr="00CB0E56" w:rsidRDefault="007E660C" w:rsidP="007E660C">
      <w:pPr>
        <w:spacing w:after="0" w:line="240" w:lineRule="auto"/>
        <w:ind w:firstLine="720"/>
        <w:jc w:val="both"/>
        <w:rPr>
          <w:rFonts w:ascii="Times New Roman" w:eastAsia="Times New Roman" w:hAnsi="Times New Roman" w:cs="Times New Roman"/>
          <w:sz w:val="28"/>
          <w:szCs w:val="28"/>
          <w:lang w:val="x-none" w:eastAsia="x-none"/>
        </w:rPr>
      </w:pPr>
      <w:r w:rsidRPr="00CB0E56">
        <w:rPr>
          <w:rFonts w:ascii="Times New Roman" w:eastAsia="Times New Roman" w:hAnsi="Times New Roman" w:cs="Times New Roman"/>
          <w:sz w:val="28"/>
          <w:szCs w:val="28"/>
          <w:lang w:eastAsia="x-none"/>
        </w:rPr>
        <w:t xml:space="preserve">6.2. </w:t>
      </w:r>
      <w:r w:rsidRPr="00CB0E56">
        <w:rPr>
          <w:rFonts w:ascii="Times New Roman" w:eastAsia="Times New Roman" w:hAnsi="Times New Roman" w:cs="Times New Roman"/>
          <w:sz w:val="28"/>
          <w:szCs w:val="28"/>
          <w:lang w:val="x-none" w:eastAsia="x-none"/>
        </w:rPr>
        <w:t xml:space="preserve">О наступлении форс-мажорных обстоятельств стороны уведомляют друг друга в 5 (пятидневный) срок с момента их возникновения. Факт наступления форс-мажорных обстоятельств должен быть документально удостоверен полномочными </w:t>
      </w:r>
      <w:r w:rsidRPr="00CB0E56">
        <w:rPr>
          <w:rFonts w:ascii="Times New Roman" w:eastAsia="Times New Roman" w:hAnsi="Times New Roman" w:cs="Times New Roman"/>
          <w:sz w:val="28"/>
          <w:szCs w:val="28"/>
          <w:lang w:val="x-none" w:eastAsia="x-none"/>
        </w:rPr>
        <w:lastRenderedPageBreak/>
        <w:t xml:space="preserve">на это органами власти. Удостоверяющие документы прилагаются к письменному уведомлению. </w:t>
      </w:r>
    </w:p>
    <w:p w:rsidR="007E660C" w:rsidRPr="00CB0E56" w:rsidRDefault="007E660C" w:rsidP="007E660C">
      <w:pPr>
        <w:spacing w:after="0" w:line="240" w:lineRule="auto"/>
        <w:ind w:firstLine="720"/>
        <w:jc w:val="both"/>
        <w:rPr>
          <w:rFonts w:ascii="Times New Roman" w:eastAsia="Times New Roman" w:hAnsi="Times New Roman" w:cs="Times New Roman"/>
          <w:sz w:val="28"/>
          <w:szCs w:val="28"/>
          <w:lang w:val="x-none" w:eastAsia="x-none"/>
        </w:rPr>
      </w:pPr>
      <w:r w:rsidRPr="00CB0E56">
        <w:rPr>
          <w:rFonts w:ascii="Times New Roman" w:eastAsia="Times New Roman" w:hAnsi="Times New Roman" w:cs="Times New Roman"/>
          <w:sz w:val="28"/>
          <w:szCs w:val="28"/>
          <w:lang w:eastAsia="x-none"/>
        </w:rPr>
        <w:t xml:space="preserve">6.3. </w:t>
      </w:r>
      <w:r w:rsidRPr="00CB0E56">
        <w:rPr>
          <w:rFonts w:ascii="Times New Roman" w:eastAsia="Times New Roman" w:hAnsi="Times New Roman" w:cs="Times New Roman"/>
          <w:sz w:val="28"/>
          <w:szCs w:val="28"/>
          <w:lang w:val="x-none" w:eastAsia="x-none"/>
        </w:rPr>
        <w:t xml:space="preserve">В случае не 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 </w:t>
      </w:r>
    </w:p>
    <w:p w:rsidR="007E660C" w:rsidRPr="00CB0E56" w:rsidRDefault="007E660C" w:rsidP="007E660C">
      <w:pPr>
        <w:spacing w:after="0" w:line="240" w:lineRule="auto"/>
        <w:ind w:firstLine="720"/>
        <w:jc w:val="both"/>
        <w:rPr>
          <w:rFonts w:ascii="Times New Roman" w:eastAsia="Times New Roman" w:hAnsi="Times New Roman" w:cs="Times New Roman"/>
          <w:sz w:val="28"/>
          <w:szCs w:val="28"/>
          <w:lang w:eastAsia="x-none"/>
        </w:rPr>
      </w:pPr>
      <w:r w:rsidRPr="00CB0E56">
        <w:rPr>
          <w:rFonts w:ascii="Times New Roman" w:eastAsia="Times New Roman" w:hAnsi="Times New Roman" w:cs="Times New Roman"/>
          <w:sz w:val="28"/>
          <w:szCs w:val="28"/>
          <w:lang w:eastAsia="x-none"/>
        </w:rPr>
        <w:t>6.4.</w:t>
      </w:r>
      <w:r w:rsidRPr="00CB0E56">
        <w:rPr>
          <w:rFonts w:ascii="Times New Roman" w:eastAsia="Times New Roman" w:hAnsi="Times New Roman" w:cs="Times New Roman"/>
          <w:sz w:val="28"/>
          <w:szCs w:val="28"/>
          <w:lang w:val="x-none" w:eastAsia="x-none"/>
        </w:rPr>
        <w:t xml:space="preserve"> Если обстоятельства непреодолимой силы действуют непрерывно на протяжении 2 (двух) месяцев и не обнаруживают признаков прекращения, настоящий контракт может быть расторгнут сторонами в соответствии с действующим законодательством Российской Федерации</w:t>
      </w:r>
      <w:r w:rsidRPr="00CB0E56">
        <w:rPr>
          <w:rFonts w:ascii="Times New Roman" w:eastAsia="Times New Roman" w:hAnsi="Times New Roman" w:cs="Times New Roman"/>
          <w:sz w:val="28"/>
          <w:szCs w:val="28"/>
          <w:lang w:eastAsia="x-none"/>
        </w:rPr>
        <w:t>.</w:t>
      </w:r>
    </w:p>
    <w:p w:rsidR="005F534C" w:rsidRPr="00CB0E56" w:rsidRDefault="005F534C" w:rsidP="00820C20">
      <w:pPr>
        <w:suppressAutoHyphens/>
        <w:spacing w:after="0" w:line="240" w:lineRule="auto"/>
        <w:jc w:val="both"/>
        <w:rPr>
          <w:rFonts w:ascii="Times New Roman" w:eastAsia="Times New Roman" w:hAnsi="Times New Roman" w:cs="Times New Roman"/>
          <w:noProof/>
          <w:sz w:val="24"/>
          <w:szCs w:val="28"/>
          <w:lang w:eastAsia="ru-RU"/>
        </w:rPr>
      </w:pPr>
    </w:p>
    <w:p w:rsidR="0036339A" w:rsidRPr="00CB0E56" w:rsidRDefault="0036339A" w:rsidP="005F3DE6">
      <w:pPr>
        <w:pStyle w:val="ad"/>
        <w:numPr>
          <w:ilvl w:val="0"/>
          <w:numId w:val="1"/>
        </w:numPr>
        <w:spacing w:after="0"/>
        <w:jc w:val="center"/>
        <w:rPr>
          <w:b/>
          <w:sz w:val="28"/>
          <w:szCs w:val="28"/>
        </w:rPr>
      </w:pPr>
      <w:r w:rsidRPr="00CB0E56">
        <w:rPr>
          <w:b/>
          <w:sz w:val="28"/>
          <w:szCs w:val="28"/>
        </w:rPr>
        <w:t>Гарантия</w:t>
      </w:r>
    </w:p>
    <w:p w:rsidR="005F3DE6" w:rsidRPr="00CB0E56" w:rsidRDefault="005F3DE6" w:rsidP="005F3DE6">
      <w:pPr>
        <w:pStyle w:val="ad"/>
        <w:spacing w:after="0"/>
        <w:ind w:left="1069"/>
        <w:rPr>
          <w:b/>
          <w:szCs w:val="28"/>
        </w:rPr>
      </w:pPr>
    </w:p>
    <w:p w:rsidR="0036339A" w:rsidRPr="00CB0E56" w:rsidRDefault="0036339A" w:rsidP="0036339A">
      <w:pPr>
        <w:spacing w:after="0" w:line="240" w:lineRule="auto"/>
        <w:ind w:firstLine="709"/>
        <w:jc w:val="both"/>
        <w:rPr>
          <w:rFonts w:ascii="Times New Roman" w:hAnsi="Times New Roman" w:cs="Times New Roman"/>
          <w:sz w:val="28"/>
          <w:szCs w:val="28"/>
        </w:rPr>
      </w:pPr>
      <w:r w:rsidRPr="00CB0E56">
        <w:rPr>
          <w:rFonts w:ascii="Times New Roman" w:hAnsi="Times New Roman" w:cs="Times New Roman"/>
          <w:sz w:val="28"/>
          <w:szCs w:val="28"/>
        </w:rPr>
        <w:t>7.1. Гарантия должна быть безусловной, т.е. без требований заключения договора на гарантийное (и (или) сервисное) обслуживание.</w:t>
      </w:r>
    </w:p>
    <w:p w:rsidR="0036339A" w:rsidRPr="00CB0E56" w:rsidRDefault="0036339A" w:rsidP="0036339A">
      <w:pPr>
        <w:spacing w:after="0" w:line="240" w:lineRule="auto"/>
        <w:ind w:firstLine="709"/>
        <w:jc w:val="both"/>
        <w:rPr>
          <w:rFonts w:ascii="Times New Roman" w:hAnsi="Times New Roman" w:cs="Times New Roman"/>
          <w:sz w:val="28"/>
          <w:szCs w:val="28"/>
        </w:rPr>
      </w:pPr>
      <w:r w:rsidRPr="00CB0E56">
        <w:rPr>
          <w:rFonts w:ascii="Times New Roman" w:hAnsi="Times New Roman" w:cs="Times New Roman"/>
          <w:sz w:val="28"/>
          <w:szCs w:val="28"/>
        </w:rPr>
        <w:t xml:space="preserve">7.2. Гарантийный срок качества выполненных работ и использованных материалов должен составлять не менее </w:t>
      </w:r>
      <w:r w:rsidR="005D0060">
        <w:rPr>
          <w:rFonts w:ascii="Times New Roman" w:hAnsi="Times New Roman" w:cs="Times New Roman"/>
          <w:sz w:val="28"/>
          <w:szCs w:val="28"/>
        </w:rPr>
        <w:t>12</w:t>
      </w:r>
      <w:r w:rsidRPr="00CB0E56">
        <w:rPr>
          <w:rFonts w:ascii="Times New Roman" w:hAnsi="Times New Roman" w:cs="Times New Roman"/>
          <w:sz w:val="28"/>
          <w:szCs w:val="28"/>
        </w:rPr>
        <w:t xml:space="preserve"> (</w:t>
      </w:r>
      <w:r w:rsidR="005D0060">
        <w:rPr>
          <w:rFonts w:ascii="Times New Roman" w:hAnsi="Times New Roman" w:cs="Times New Roman"/>
          <w:sz w:val="28"/>
          <w:szCs w:val="28"/>
        </w:rPr>
        <w:t>двенадцати</w:t>
      </w:r>
      <w:r w:rsidRPr="00CB0E56">
        <w:rPr>
          <w:rFonts w:ascii="Times New Roman" w:hAnsi="Times New Roman" w:cs="Times New Roman"/>
          <w:sz w:val="28"/>
          <w:szCs w:val="28"/>
        </w:rPr>
        <w:t>) месяцев. Гарантийный срок качества используемых материалов не может быть меньше гарантийного срока, установленного производителем указанных материалов.</w:t>
      </w:r>
    </w:p>
    <w:p w:rsidR="0036339A" w:rsidRPr="00CB0E56" w:rsidRDefault="0036339A" w:rsidP="0036339A">
      <w:pPr>
        <w:spacing w:after="0" w:line="240" w:lineRule="auto"/>
        <w:ind w:firstLine="709"/>
        <w:jc w:val="both"/>
        <w:rPr>
          <w:rFonts w:ascii="Times New Roman" w:hAnsi="Times New Roman" w:cs="Times New Roman"/>
          <w:sz w:val="28"/>
          <w:szCs w:val="28"/>
        </w:rPr>
      </w:pPr>
      <w:r w:rsidRPr="00CB0E56">
        <w:rPr>
          <w:rFonts w:ascii="Times New Roman" w:hAnsi="Times New Roman" w:cs="Times New Roman"/>
          <w:sz w:val="28"/>
          <w:szCs w:val="28"/>
        </w:rPr>
        <w:t xml:space="preserve">Гарантийный срок начинает течь </w:t>
      </w:r>
      <w:proofErr w:type="gramStart"/>
      <w:r w:rsidRPr="00CB0E56">
        <w:rPr>
          <w:rFonts w:ascii="Times New Roman" w:hAnsi="Times New Roman" w:cs="Times New Roman"/>
          <w:sz w:val="28"/>
          <w:szCs w:val="28"/>
        </w:rPr>
        <w:t xml:space="preserve">с </w:t>
      </w:r>
      <w:r w:rsidR="003C7A56" w:rsidRPr="00CB0E56">
        <w:rPr>
          <w:rFonts w:ascii="Times New Roman" w:hAnsi="Times New Roman" w:cs="Times New Roman"/>
          <w:sz w:val="28"/>
          <w:szCs w:val="28"/>
        </w:rPr>
        <w:t>даты</w:t>
      </w:r>
      <w:r w:rsidRPr="00CB0E56">
        <w:rPr>
          <w:rFonts w:ascii="Times New Roman" w:hAnsi="Times New Roman" w:cs="Times New Roman"/>
          <w:sz w:val="28"/>
          <w:szCs w:val="28"/>
        </w:rPr>
        <w:t xml:space="preserve"> подписания</w:t>
      </w:r>
      <w:proofErr w:type="gramEnd"/>
      <w:r w:rsidRPr="00CB0E56">
        <w:rPr>
          <w:rFonts w:ascii="Times New Roman" w:hAnsi="Times New Roman" w:cs="Times New Roman"/>
          <w:sz w:val="28"/>
          <w:szCs w:val="28"/>
        </w:rPr>
        <w:t xml:space="preserve"> Заказчиком Акта приема-передачи выполненных работ.</w:t>
      </w:r>
    </w:p>
    <w:p w:rsidR="0036339A" w:rsidRPr="00CB0E56" w:rsidRDefault="0036339A" w:rsidP="0036339A">
      <w:pPr>
        <w:spacing w:after="0" w:line="240" w:lineRule="auto"/>
        <w:ind w:firstLine="709"/>
        <w:jc w:val="both"/>
        <w:rPr>
          <w:rFonts w:ascii="Times New Roman" w:hAnsi="Times New Roman" w:cs="Times New Roman"/>
          <w:sz w:val="28"/>
          <w:szCs w:val="28"/>
        </w:rPr>
      </w:pPr>
      <w:r w:rsidRPr="00CB0E56">
        <w:rPr>
          <w:rFonts w:ascii="Times New Roman" w:hAnsi="Times New Roman" w:cs="Times New Roman"/>
          <w:sz w:val="28"/>
          <w:szCs w:val="28"/>
        </w:rPr>
        <w:t>7.3. Подрядчик несет ответственность за недостатки (дефекты), обнаруженные в течение гарантийного срока.</w:t>
      </w:r>
    </w:p>
    <w:p w:rsidR="0036339A" w:rsidRPr="00CB0E56" w:rsidRDefault="0036339A" w:rsidP="0036339A">
      <w:pPr>
        <w:spacing w:after="0" w:line="240" w:lineRule="auto"/>
        <w:ind w:firstLine="709"/>
        <w:jc w:val="both"/>
        <w:rPr>
          <w:rFonts w:ascii="Times New Roman" w:hAnsi="Times New Roman" w:cs="Times New Roman"/>
          <w:sz w:val="28"/>
          <w:szCs w:val="28"/>
        </w:rPr>
      </w:pPr>
      <w:r w:rsidRPr="00CB0E56">
        <w:rPr>
          <w:rFonts w:ascii="Times New Roman" w:hAnsi="Times New Roman" w:cs="Times New Roman"/>
          <w:sz w:val="28"/>
          <w:szCs w:val="28"/>
        </w:rPr>
        <w:t>7.4. Если в течение гарантийного срока выявится, что качество выполненных работ и материалов не соответствует требованиям СНиП, технической и нормативно-технической документации, работы выполнены с отступлениями, ухудшившими результат работы, с иными недостатками, Заказчик должен письменно уведомить о них Подрядчика.</w:t>
      </w:r>
    </w:p>
    <w:p w:rsidR="0036339A" w:rsidRPr="00CB0E56" w:rsidRDefault="0036339A" w:rsidP="0036339A">
      <w:pPr>
        <w:spacing w:after="0" w:line="240" w:lineRule="auto"/>
        <w:ind w:firstLine="709"/>
        <w:jc w:val="both"/>
        <w:rPr>
          <w:rFonts w:ascii="Times New Roman" w:hAnsi="Times New Roman" w:cs="Times New Roman"/>
          <w:sz w:val="28"/>
          <w:szCs w:val="28"/>
        </w:rPr>
      </w:pPr>
      <w:r w:rsidRPr="00CB0E56">
        <w:rPr>
          <w:rFonts w:ascii="Times New Roman" w:hAnsi="Times New Roman" w:cs="Times New Roman"/>
          <w:sz w:val="28"/>
          <w:szCs w:val="28"/>
        </w:rPr>
        <w:t>Подрядчик обязан обеспечить устранение недостатков в течение 10 (десяти) рабочих дней со дня получения письменного уведомления Заказчика.</w:t>
      </w:r>
    </w:p>
    <w:p w:rsidR="0036339A" w:rsidRPr="00CB0E56" w:rsidRDefault="0036339A" w:rsidP="0036339A">
      <w:pPr>
        <w:spacing w:after="0" w:line="240" w:lineRule="auto"/>
        <w:ind w:firstLine="709"/>
        <w:jc w:val="both"/>
        <w:rPr>
          <w:rFonts w:ascii="Times New Roman" w:hAnsi="Times New Roman" w:cs="Times New Roman"/>
          <w:sz w:val="28"/>
          <w:szCs w:val="28"/>
        </w:rPr>
      </w:pPr>
      <w:r w:rsidRPr="00CB0E56">
        <w:rPr>
          <w:rFonts w:ascii="Times New Roman" w:hAnsi="Times New Roman" w:cs="Times New Roman"/>
          <w:sz w:val="28"/>
          <w:szCs w:val="28"/>
        </w:rPr>
        <w:t>7.5. 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rsidR="0036339A" w:rsidRPr="00CB0E56" w:rsidRDefault="0036339A" w:rsidP="0036339A">
      <w:pPr>
        <w:suppressAutoHyphens/>
        <w:spacing w:after="0" w:line="240" w:lineRule="auto"/>
        <w:ind w:firstLine="709"/>
        <w:jc w:val="both"/>
        <w:rPr>
          <w:rFonts w:ascii="Times New Roman" w:eastAsia="Times New Roman" w:hAnsi="Times New Roman" w:cs="Times New Roman"/>
          <w:noProof/>
          <w:sz w:val="24"/>
          <w:szCs w:val="28"/>
          <w:lang w:eastAsia="ru-RU"/>
        </w:rPr>
      </w:pPr>
    </w:p>
    <w:p w:rsidR="00D31D97" w:rsidRPr="00CB0E56" w:rsidRDefault="007E660C" w:rsidP="005F3DE6">
      <w:pPr>
        <w:pStyle w:val="ad"/>
        <w:numPr>
          <w:ilvl w:val="0"/>
          <w:numId w:val="1"/>
        </w:numPr>
        <w:spacing w:after="0"/>
        <w:jc w:val="center"/>
        <w:rPr>
          <w:b/>
          <w:sz w:val="28"/>
          <w:szCs w:val="28"/>
          <w:lang w:eastAsia="x-none"/>
        </w:rPr>
      </w:pPr>
      <w:r w:rsidRPr="00CB0E56">
        <w:rPr>
          <w:b/>
          <w:sz w:val="28"/>
          <w:szCs w:val="28"/>
          <w:lang w:val="x-none" w:eastAsia="x-none"/>
        </w:rPr>
        <w:t>Порядок разрешения споров</w:t>
      </w:r>
    </w:p>
    <w:p w:rsidR="005F3DE6" w:rsidRPr="00CB0E56" w:rsidRDefault="005F3DE6" w:rsidP="005F3DE6">
      <w:pPr>
        <w:pStyle w:val="ad"/>
        <w:spacing w:after="0"/>
        <w:ind w:left="1069"/>
        <w:rPr>
          <w:b/>
          <w:szCs w:val="28"/>
          <w:lang w:eastAsia="x-none"/>
        </w:rPr>
      </w:pPr>
    </w:p>
    <w:p w:rsidR="00D31D97" w:rsidRPr="00CB0E56" w:rsidRDefault="0036339A" w:rsidP="007C2D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8</w:t>
      </w:r>
      <w:r w:rsidR="00D31D97" w:rsidRPr="00CB0E56">
        <w:rPr>
          <w:rFonts w:ascii="Times New Roman" w:eastAsia="Times New Roman" w:hAnsi="Times New Roman" w:cs="Times New Roman"/>
          <w:sz w:val="28"/>
          <w:szCs w:val="28"/>
          <w:lang w:eastAsia="ru-RU"/>
        </w:rPr>
        <w:t>.1. Все возникающие между сторонами споры решаются в претензионном порядке. Претензии, направленные в письменном виде, рассматриваются в течение 10 (десяти) рабочих дней с момента их получения.</w:t>
      </w:r>
    </w:p>
    <w:p w:rsidR="00D31D97" w:rsidRPr="00CB0E56" w:rsidRDefault="0036339A" w:rsidP="007C2D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8</w:t>
      </w:r>
      <w:r w:rsidR="00D31D97" w:rsidRPr="00CB0E56">
        <w:rPr>
          <w:rFonts w:ascii="Times New Roman" w:eastAsia="Times New Roman" w:hAnsi="Times New Roman" w:cs="Times New Roman"/>
          <w:sz w:val="28"/>
          <w:szCs w:val="28"/>
          <w:lang w:eastAsia="ru-RU"/>
        </w:rPr>
        <w:t xml:space="preserve">.2. Споры, которые стороны не могут решить в претензионном порядке, подлежат рассмотрению в Арбитражном суде </w:t>
      </w:r>
      <w:r w:rsidR="00D31D97" w:rsidRPr="00570B97">
        <w:rPr>
          <w:rFonts w:ascii="Times New Roman" w:eastAsia="Times New Roman" w:hAnsi="Times New Roman" w:cs="Times New Roman"/>
          <w:sz w:val="28"/>
          <w:szCs w:val="28"/>
          <w:lang w:eastAsia="ru-RU"/>
        </w:rPr>
        <w:t>Ростовской области,</w:t>
      </w:r>
      <w:r w:rsidR="00D31D97" w:rsidRPr="00CB0E56">
        <w:rPr>
          <w:rFonts w:ascii="Times New Roman" w:eastAsia="Times New Roman" w:hAnsi="Times New Roman" w:cs="Times New Roman"/>
          <w:sz w:val="28"/>
          <w:szCs w:val="28"/>
          <w:lang w:eastAsia="ru-RU"/>
        </w:rPr>
        <w:t xml:space="preserve"> в порядке, установленном действующим законодательством. </w:t>
      </w:r>
    </w:p>
    <w:p w:rsidR="00D31D97" w:rsidRPr="00CB0E56" w:rsidRDefault="0036339A" w:rsidP="007C2DC1">
      <w:pPr>
        <w:widowControl w:val="0"/>
        <w:spacing w:after="0" w:line="240" w:lineRule="auto"/>
        <w:ind w:firstLine="709"/>
        <w:jc w:val="both"/>
        <w:rPr>
          <w:rFonts w:ascii="Times New Roman" w:eastAsia="Times New Roman" w:hAnsi="Times New Roman" w:cs="Times New Roman"/>
          <w:sz w:val="28"/>
          <w:szCs w:val="28"/>
          <w:lang w:eastAsia="x-none"/>
        </w:rPr>
      </w:pPr>
      <w:r w:rsidRPr="00CB0E56">
        <w:rPr>
          <w:rFonts w:ascii="Times New Roman" w:eastAsia="Times New Roman" w:hAnsi="Times New Roman" w:cs="Times New Roman"/>
          <w:sz w:val="28"/>
          <w:szCs w:val="28"/>
          <w:lang w:eastAsia="x-none"/>
        </w:rPr>
        <w:t>8</w:t>
      </w:r>
      <w:r w:rsidR="00D31D97" w:rsidRPr="00CB0E56">
        <w:rPr>
          <w:rFonts w:ascii="Times New Roman" w:eastAsia="Times New Roman" w:hAnsi="Times New Roman" w:cs="Times New Roman"/>
          <w:sz w:val="28"/>
          <w:szCs w:val="28"/>
          <w:lang w:val="x-none" w:eastAsia="x-none"/>
        </w:rPr>
        <w:t>.3. В случаях, не предусмотренных настоящим контрактом, стороны руководствуются действующим законодательством Российской Федерации.</w:t>
      </w:r>
    </w:p>
    <w:p w:rsidR="00D31D97" w:rsidRPr="00CB0E56" w:rsidRDefault="00D31D97" w:rsidP="007C2DC1">
      <w:pPr>
        <w:spacing w:after="0" w:line="240" w:lineRule="auto"/>
        <w:ind w:firstLine="709"/>
        <w:jc w:val="center"/>
        <w:rPr>
          <w:rFonts w:ascii="Times New Roman" w:eastAsia="Times New Roman" w:hAnsi="Times New Roman" w:cs="Times New Roman"/>
          <w:sz w:val="24"/>
          <w:szCs w:val="28"/>
          <w:lang w:eastAsia="ru-RU"/>
        </w:rPr>
      </w:pPr>
    </w:p>
    <w:p w:rsidR="00D31D97" w:rsidRPr="00CB0E56" w:rsidRDefault="007E660C" w:rsidP="005F3DE6">
      <w:pPr>
        <w:pStyle w:val="ad"/>
        <w:numPr>
          <w:ilvl w:val="0"/>
          <w:numId w:val="1"/>
        </w:numPr>
        <w:spacing w:after="0"/>
        <w:jc w:val="center"/>
        <w:rPr>
          <w:b/>
          <w:noProof/>
          <w:sz w:val="28"/>
          <w:szCs w:val="28"/>
          <w:lang w:eastAsia="ru-RU"/>
        </w:rPr>
      </w:pPr>
      <w:r w:rsidRPr="00CB0E56">
        <w:rPr>
          <w:b/>
          <w:noProof/>
          <w:sz w:val="28"/>
          <w:szCs w:val="28"/>
          <w:lang w:eastAsia="ru-RU"/>
        </w:rPr>
        <w:t xml:space="preserve">Срок </w:t>
      </w:r>
      <w:r w:rsidR="009640C1" w:rsidRPr="00CB0E56">
        <w:rPr>
          <w:b/>
          <w:noProof/>
          <w:sz w:val="28"/>
          <w:szCs w:val="28"/>
          <w:lang w:eastAsia="ru-RU"/>
        </w:rPr>
        <w:t>выполнения работ</w:t>
      </w:r>
    </w:p>
    <w:p w:rsidR="005F3DE6" w:rsidRPr="00CB0E56" w:rsidRDefault="005F3DE6" w:rsidP="005F3DE6">
      <w:pPr>
        <w:pStyle w:val="ad"/>
        <w:spacing w:after="0"/>
        <w:ind w:left="1069"/>
        <w:rPr>
          <w:caps/>
          <w:noProof/>
          <w:szCs w:val="28"/>
          <w:lang w:eastAsia="ru-RU"/>
        </w:rPr>
      </w:pPr>
    </w:p>
    <w:p w:rsidR="00C25E78" w:rsidRDefault="0036339A" w:rsidP="005F2A7F">
      <w:pPr>
        <w:autoSpaceDE w:val="0"/>
        <w:autoSpaceDN w:val="0"/>
        <w:adjustRightInd w:val="0"/>
        <w:ind w:firstLine="709"/>
        <w:jc w:val="both"/>
        <w:rPr>
          <w:rFonts w:ascii="Times New Roman" w:eastAsia="Times New Roman" w:hAnsi="Times New Roman" w:cs="Times New Roman"/>
          <w:i/>
          <w:sz w:val="28"/>
          <w:szCs w:val="28"/>
          <w:lang w:eastAsia="ar-SA"/>
        </w:rPr>
      </w:pPr>
      <w:r w:rsidRPr="005F2A7F">
        <w:rPr>
          <w:rFonts w:ascii="Times New Roman" w:eastAsia="Times New Roman" w:hAnsi="Times New Roman" w:cs="Times New Roman"/>
          <w:sz w:val="28"/>
          <w:szCs w:val="28"/>
          <w:lang w:eastAsia="ar-SA"/>
        </w:rPr>
        <w:t>9</w:t>
      </w:r>
      <w:r w:rsidR="00D31D97" w:rsidRPr="005F2A7F">
        <w:rPr>
          <w:rFonts w:ascii="Times New Roman" w:eastAsia="Times New Roman" w:hAnsi="Times New Roman" w:cs="Times New Roman"/>
          <w:sz w:val="28"/>
          <w:szCs w:val="28"/>
          <w:lang w:eastAsia="ar-SA"/>
        </w:rPr>
        <w:t xml:space="preserve">.1. </w:t>
      </w:r>
      <w:r w:rsidR="00570B97" w:rsidRPr="000750A9">
        <w:rPr>
          <w:rFonts w:ascii="Times New Roman" w:eastAsia="Times New Roman" w:hAnsi="Times New Roman" w:cs="Times New Roman"/>
          <w:sz w:val="28"/>
          <w:szCs w:val="28"/>
          <w:lang w:eastAsia="ar-SA"/>
        </w:rPr>
        <w:t xml:space="preserve">Работы </w:t>
      </w:r>
      <w:r w:rsidR="000750A9">
        <w:rPr>
          <w:rFonts w:ascii="Times New Roman" w:eastAsia="Times New Roman" w:hAnsi="Times New Roman" w:cs="Times New Roman"/>
          <w:sz w:val="28"/>
          <w:szCs w:val="28"/>
          <w:lang w:eastAsia="ar-SA"/>
        </w:rPr>
        <w:t xml:space="preserve">должны быть </w:t>
      </w:r>
      <w:r w:rsidR="000750A9" w:rsidRPr="00623047">
        <w:rPr>
          <w:rFonts w:ascii="Times New Roman" w:eastAsia="Times New Roman" w:hAnsi="Times New Roman" w:cs="Times New Roman"/>
          <w:sz w:val="28"/>
          <w:szCs w:val="28"/>
          <w:lang w:eastAsia="ar-SA"/>
        </w:rPr>
        <w:t>выполнены</w:t>
      </w:r>
      <w:r w:rsidR="00570B97" w:rsidRPr="00623047">
        <w:rPr>
          <w:rFonts w:ascii="Times New Roman" w:eastAsia="Times New Roman" w:hAnsi="Times New Roman" w:cs="Times New Roman"/>
          <w:i/>
          <w:sz w:val="28"/>
          <w:szCs w:val="28"/>
          <w:lang w:eastAsia="ar-SA"/>
        </w:rPr>
        <w:t xml:space="preserve"> </w:t>
      </w:r>
      <w:r w:rsidR="005F2A7F" w:rsidRPr="00623047">
        <w:rPr>
          <w:rFonts w:ascii="Times New Roman" w:hAnsi="Times New Roman" w:cs="Times New Roman"/>
          <w:sz w:val="28"/>
          <w:szCs w:val="28"/>
        </w:rPr>
        <w:t xml:space="preserve">в срок, установленный </w:t>
      </w:r>
      <w:r w:rsidR="005F2A7F" w:rsidRPr="00623047">
        <w:rPr>
          <w:rFonts w:ascii="Times New Roman" w:hAnsi="Times New Roman" w:cs="Times New Roman"/>
          <w:sz w:val="28"/>
          <w:szCs w:val="28"/>
          <w:lang w:eastAsia="ar-SA"/>
        </w:rPr>
        <w:t>Приложением к настоящему контракту.</w:t>
      </w:r>
      <w:r w:rsidR="005F2A7F" w:rsidRPr="005F2A7F">
        <w:rPr>
          <w:rFonts w:ascii="Times New Roman" w:hAnsi="Times New Roman" w:cs="Times New Roman"/>
          <w:sz w:val="28"/>
          <w:szCs w:val="28"/>
        </w:rPr>
        <w:t xml:space="preserve"> </w:t>
      </w:r>
    </w:p>
    <w:p w:rsidR="00D31D97" w:rsidRPr="00CB0E56" w:rsidRDefault="005F2A7F" w:rsidP="005F3DE6">
      <w:pPr>
        <w:pStyle w:val="ad"/>
        <w:numPr>
          <w:ilvl w:val="0"/>
          <w:numId w:val="1"/>
        </w:numPr>
        <w:autoSpaceDE w:val="0"/>
        <w:autoSpaceDN w:val="0"/>
        <w:adjustRightInd w:val="0"/>
        <w:spacing w:after="0"/>
        <w:jc w:val="center"/>
        <w:rPr>
          <w:b/>
          <w:sz w:val="28"/>
          <w:szCs w:val="28"/>
          <w:lang w:eastAsia="ru-RU"/>
        </w:rPr>
      </w:pPr>
      <w:r>
        <w:rPr>
          <w:b/>
          <w:sz w:val="28"/>
          <w:szCs w:val="28"/>
          <w:lang w:eastAsia="ru-RU"/>
        </w:rPr>
        <w:t xml:space="preserve"> </w:t>
      </w:r>
      <w:r w:rsidR="007E660C" w:rsidRPr="00CB0E56">
        <w:rPr>
          <w:b/>
          <w:sz w:val="28"/>
          <w:szCs w:val="28"/>
          <w:lang w:eastAsia="ru-RU"/>
        </w:rPr>
        <w:t>Срок действия контракта</w:t>
      </w:r>
    </w:p>
    <w:p w:rsidR="005F3DE6" w:rsidRPr="00CB0E56" w:rsidRDefault="005F3DE6" w:rsidP="005F3DE6">
      <w:pPr>
        <w:pStyle w:val="ad"/>
        <w:autoSpaceDE w:val="0"/>
        <w:autoSpaceDN w:val="0"/>
        <w:adjustRightInd w:val="0"/>
        <w:spacing w:after="0"/>
        <w:ind w:left="1069"/>
        <w:rPr>
          <w:b/>
          <w:szCs w:val="28"/>
          <w:lang w:eastAsia="ru-RU"/>
        </w:rPr>
      </w:pPr>
    </w:p>
    <w:p w:rsidR="00D31D97" w:rsidRPr="00CB0E56" w:rsidRDefault="0036339A" w:rsidP="007C2DC1">
      <w:pPr>
        <w:widowControl w:val="0"/>
        <w:spacing w:after="0" w:line="240" w:lineRule="auto"/>
        <w:ind w:firstLine="709"/>
        <w:jc w:val="both"/>
        <w:rPr>
          <w:rFonts w:ascii="Times New Roman" w:eastAsia="Times New Roman" w:hAnsi="Times New Roman" w:cs="Times New Roman"/>
          <w:sz w:val="28"/>
          <w:szCs w:val="28"/>
          <w:lang w:val="x-none" w:eastAsia="x-none"/>
        </w:rPr>
      </w:pPr>
      <w:r w:rsidRPr="00CB0E56">
        <w:rPr>
          <w:rFonts w:ascii="Times New Roman" w:eastAsia="Times New Roman" w:hAnsi="Times New Roman" w:cs="Times New Roman"/>
          <w:sz w:val="28"/>
          <w:szCs w:val="28"/>
          <w:lang w:eastAsia="x-none"/>
        </w:rPr>
        <w:t>10</w:t>
      </w:r>
      <w:r w:rsidR="00D31D97" w:rsidRPr="00CB0E56">
        <w:rPr>
          <w:rFonts w:ascii="Times New Roman" w:eastAsia="Times New Roman" w:hAnsi="Times New Roman" w:cs="Times New Roman"/>
          <w:sz w:val="28"/>
          <w:szCs w:val="28"/>
          <w:lang w:val="x-none" w:eastAsia="x-none"/>
        </w:rPr>
        <w:t xml:space="preserve">.1. Настоящий контракт вступает в силу с </w:t>
      </w:r>
      <w:r w:rsidR="00101EB3" w:rsidRPr="00CB0E56">
        <w:rPr>
          <w:rFonts w:ascii="Times New Roman" w:eastAsia="Times New Roman" w:hAnsi="Times New Roman" w:cs="Times New Roman"/>
          <w:sz w:val="28"/>
          <w:szCs w:val="28"/>
          <w:lang w:eastAsia="x-none"/>
        </w:rPr>
        <w:t>даты</w:t>
      </w:r>
      <w:r w:rsidR="00D31D97" w:rsidRPr="00CB0E56">
        <w:rPr>
          <w:rFonts w:ascii="Times New Roman" w:eastAsia="Times New Roman" w:hAnsi="Times New Roman" w:cs="Times New Roman"/>
          <w:sz w:val="28"/>
          <w:szCs w:val="28"/>
          <w:lang w:val="x-none" w:eastAsia="x-none"/>
        </w:rPr>
        <w:t xml:space="preserve"> его заключения и действует по </w:t>
      </w:r>
      <w:r w:rsidR="00623047">
        <w:rPr>
          <w:rFonts w:ascii="Times New Roman" w:eastAsia="Times New Roman" w:hAnsi="Times New Roman" w:cs="Times New Roman"/>
          <w:sz w:val="28"/>
          <w:szCs w:val="28"/>
          <w:lang w:eastAsia="x-none"/>
        </w:rPr>
        <w:t>3</w:t>
      </w:r>
      <w:r w:rsidR="004F7D73">
        <w:rPr>
          <w:rFonts w:ascii="Times New Roman" w:eastAsia="Times New Roman" w:hAnsi="Times New Roman" w:cs="Times New Roman"/>
          <w:sz w:val="28"/>
          <w:szCs w:val="28"/>
          <w:lang w:eastAsia="x-none"/>
        </w:rPr>
        <w:t>0</w:t>
      </w:r>
      <w:r w:rsidR="00623047">
        <w:rPr>
          <w:rFonts w:ascii="Times New Roman" w:eastAsia="Times New Roman" w:hAnsi="Times New Roman" w:cs="Times New Roman"/>
          <w:sz w:val="28"/>
          <w:szCs w:val="28"/>
          <w:lang w:eastAsia="x-none"/>
        </w:rPr>
        <w:t>.12.202</w:t>
      </w:r>
      <w:r w:rsidR="004F7D73">
        <w:rPr>
          <w:rFonts w:ascii="Times New Roman" w:eastAsia="Times New Roman" w:hAnsi="Times New Roman" w:cs="Times New Roman"/>
          <w:sz w:val="28"/>
          <w:szCs w:val="28"/>
          <w:lang w:eastAsia="x-none"/>
        </w:rPr>
        <w:t>6</w:t>
      </w:r>
      <w:r w:rsidR="00D31D97" w:rsidRPr="00CB0E56">
        <w:rPr>
          <w:rFonts w:ascii="Times New Roman" w:eastAsia="Times New Roman" w:hAnsi="Times New Roman" w:cs="Times New Roman"/>
          <w:sz w:val="28"/>
          <w:szCs w:val="28"/>
          <w:lang w:eastAsia="x-none"/>
        </w:rPr>
        <w:t xml:space="preserve"> </w:t>
      </w:r>
      <w:r w:rsidR="00D31D97" w:rsidRPr="00CB0E56">
        <w:rPr>
          <w:rFonts w:ascii="Times New Roman" w:eastAsia="Times New Roman" w:hAnsi="Times New Roman" w:cs="Times New Roman"/>
          <w:sz w:val="28"/>
          <w:szCs w:val="28"/>
          <w:lang w:val="x-none" w:eastAsia="x-none"/>
        </w:rPr>
        <w:t xml:space="preserve">включительно, а по расчетам – </w:t>
      </w:r>
      <w:r w:rsidR="0087211F" w:rsidRPr="00CB0E56">
        <w:rPr>
          <w:rFonts w:ascii="Times New Roman" w:eastAsia="Times New Roman" w:hAnsi="Times New Roman" w:cs="Times New Roman"/>
          <w:sz w:val="28"/>
          <w:szCs w:val="28"/>
          <w:lang w:val="x-none" w:eastAsia="x-none"/>
        </w:rPr>
        <w:t xml:space="preserve">до полного исполнения сторонами </w:t>
      </w:r>
      <w:r w:rsidR="00D31D97" w:rsidRPr="00CB0E56">
        <w:rPr>
          <w:rFonts w:ascii="Times New Roman" w:eastAsia="Times New Roman" w:hAnsi="Times New Roman" w:cs="Times New Roman"/>
          <w:sz w:val="28"/>
          <w:szCs w:val="28"/>
          <w:lang w:val="x-none" w:eastAsia="x-none"/>
        </w:rPr>
        <w:t>своих обязательств.</w:t>
      </w:r>
    </w:p>
    <w:p w:rsidR="00D31D97" w:rsidRPr="00CB0E56" w:rsidRDefault="0036339A" w:rsidP="007C2DC1">
      <w:pPr>
        <w:widowControl w:val="0"/>
        <w:spacing w:after="0" w:line="240" w:lineRule="auto"/>
        <w:ind w:firstLine="709"/>
        <w:jc w:val="both"/>
        <w:rPr>
          <w:rFonts w:ascii="Times New Roman" w:eastAsia="Times New Roman" w:hAnsi="Times New Roman" w:cs="Times New Roman"/>
          <w:sz w:val="28"/>
          <w:szCs w:val="28"/>
          <w:lang w:eastAsia="x-none"/>
        </w:rPr>
      </w:pPr>
      <w:r w:rsidRPr="00CB0E56">
        <w:rPr>
          <w:rFonts w:ascii="Times New Roman" w:eastAsia="Times New Roman" w:hAnsi="Times New Roman" w:cs="Times New Roman"/>
          <w:sz w:val="28"/>
          <w:szCs w:val="28"/>
          <w:lang w:eastAsia="x-none"/>
        </w:rPr>
        <w:t>10</w:t>
      </w:r>
      <w:r w:rsidR="00D31D97" w:rsidRPr="00CB0E56">
        <w:rPr>
          <w:rFonts w:ascii="Times New Roman" w:eastAsia="Times New Roman" w:hAnsi="Times New Roman" w:cs="Times New Roman"/>
          <w:sz w:val="28"/>
          <w:szCs w:val="28"/>
          <w:lang w:val="x-none" w:eastAsia="x-none"/>
        </w:rPr>
        <w:t>.2. Истечение срока действия контракта не освобождает стороны от ответственности за невыполнение обязательств, возникших в период его действия.</w:t>
      </w:r>
    </w:p>
    <w:p w:rsidR="006C4E04" w:rsidRPr="00CB0E56" w:rsidRDefault="006C4E04" w:rsidP="007C2DC1">
      <w:pPr>
        <w:widowControl w:val="0"/>
        <w:spacing w:after="0" w:line="240" w:lineRule="auto"/>
        <w:ind w:firstLine="709"/>
        <w:jc w:val="both"/>
        <w:rPr>
          <w:rFonts w:ascii="Times New Roman" w:eastAsia="Times New Roman" w:hAnsi="Times New Roman" w:cs="Times New Roman"/>
          <w:sz w:val="24"/>
          <w:szCs w:val="28"/>
          <w:lang w:eastAsia="x-none"/>
        </w:rPr>
      </w:pPr>
    </w:p>
    <w:p w:rsidR="00D31D97" w:rsidRPr="00CB0E56" w:rsidRDefault="001925D5" w:rsidP="005F3DE6">
      <w:pPr>
        <w:pStyle w:val="ad"/>
        <w:numPr>
          <w:ilvl w:val="0"/>
          <w:numId w:val="1"/>
        </w:numPr>
        <w:autoSpaceDE w:val="0"/>
        <w:autoSpaceDN w:val="0"/>
        <w:adjustRightInd w:val="0"/>
        <w:spacing w:after="0"/>
        <w:jc w:val="center"/>
        <w:rPr>
          <w:b/>
          <w:sz w:val="28"/>
          <w:szCs w:val="28"/>
          <w:lang w:eastAsia="ru-RU"/>
        </w:rPr>
      </w:pPr>
      <w:r w:rsidRPr="00CB0E56">
        <w:rPr>
          <w:b/>
          <w:sz w:val="28"/>
          <w:szCs w:val="28"/>
          <w:lang w:eastAsia="ru-RU"/>
        </w:rPr>
        <w:t>Порядок изменения и расторжения контракта</w:t>
      </w:r>
    </w:p>
    <w:p w:rsidR="005F3DE6" w:rsidRPr="00CB0E56" w:rsidRDefault="005F3DE6" w:rsidP="005F3DE6">
      <w:pPr>
        <w:pStyle w:val="ad"/>
        <w:autoSpaceDE w:val="0"/>
        <w:autoSpaceDN w:val="0"/>
        <w:adjustRightInd w:val="0"/>
        <w:spacing w:after="0"/>
        <w:ind w:left="1069"/>
        <w:rPr>
          <w:b/>
          <w:szCs w:val="28"/>
          <w:lang w:eastAsia="ru-RU"/>
        </w:rPr>
      </w:pPr>
    </w:p>
    <w:p w:rsidR="001D672E" w:rsidRPr="00D31D97" w:rsidRDefault="0036339A" w:rsidP="001D67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11</w:t>
      </w:r>
      <w:r w:rsidR="00D31D97" w:rsidRPr="00CB0E56">
        <w:rPr>
          <w:rFonts w:ascii="Times New Roman" w:eastAsia="Times New Roman" w:hAnsi="Times New Roman" w:cs="Times New Roman"/>
          <w:sz w:val="28"/>
          <w:szCs w:val="28"/>
          <w:lang w:eastAsia="ru-RU"/>
        </w:rPr>
        <w:t>.1. Изменение существенных условий настоящего контракта возможно в случаях, предусмотренных действующим законодательством Российской Федерации</w:t>
      </w:r>
      <w:r w:rsidR="001D672E" w:rsidRPr="00D31D97">
        <w:rPr>
          <w:rFonts w:ascii="Times New Roman" w:eastAsia="Times New Roman" w:hAnsi="Times New Roman" w:cs="Times New Roman"/>
          <w:sz w:val="28"/>
          <w:szCs w:val="28"/>
          <w:lang w:eastAsia="ru-RU"/>
        </w:rPr>
        <w:t>, в том числе:</w:t>
      </w:r>
    </w:p>
    <w:p w:rsidR="001D672E" w:rsidRPr="00D31D97" w:rsidRDefault="001D672E" w:rsidP="001D67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D97">
        <w:rPr>
          <w:rFonts w:ascii="Times New Roman" w:eastAsia="Times New Roman" w:hAnsi="Times New Roman" w:cs="Times New Roman"/>
          <w:sz w:val="28"/>
          <w:szCs w:val="28"/>
          <w:lang w:eastAsia="ru-RU"/>
        </w:rPr>
        <w:t xml:space="preserve">1) при снижении цены контракта без изменения предусмотренных контрактом объема </w:t>
      </w:r>
      <w:r>
        <w:rPr>
          <w:rFonts w:ascii="Times New Roman" w:eastAsia="Times New Roman" w:hAnsi="Times New Roman" w:cs="Times New Roman"/>
          <w:sz w:val="28"/>
          <w:szCs w:val="28"/>
          <w:lang w:eastAsia="ru-RU"/>
        </w:rPr>
        <w:t>работ</w:t>
      </w:r>
      <w:r w:rsidRPr="00D31D97">
        <w:rPr>
          <w:rFonts w:ascii="Times New Roman" w:eastAsia="Times New Roman" w:hAnsi="Times New Roman" w:cs="Times New Roman"/>
          <w:sz w:val="28"/>
          <w:szCs w:val="28"/>
          <w:lang w:eastAsia="ru-RU"/>
        </w:rPr>
        <w:t xml:space="preserve">, качества </w:t>
      </w:r>
      <w:r>
        <w:rPr>
          <w:rFonts w:ascii="Times New Roman" w:eastAsia="Times New Roman" w:hAnsi="Times New Roman" w:cs="Times New Roman"/>
          <w:sz w:val="28"/>
          <w:szCs w:val="28"/>
          <w:lang w:eastAsia="ru-RU"/>
        </w:rPr>
        <w:t>выполняемых работ</w:t>
      </w:r>
      <w:r w:rsidRPr="00D31D97">
        <w:rPr>
          <w:rFonts w:ascii="Times New Roman" w:eastAsia="Times New Roman" w:hAnsi="Times New Roman" w:cs="Times New Roman"/>
          <w:sz w:val="28"/>
          <w:szCs w:val="28"/>
          <w:lang w:eastAsia="ru-RU"/>
        </w:rPr>
        <w:t xml:space="preserve"> и иных условий контракта;</w:t>
      </w:r>
    </w:p>
    <w:p w:rsidR="001D672E" w:rsidRPr="00D31D97" w:rsidRDefault="001D672E" w:rsidP="001D67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D97">
        <w:rPr>
          <w:rFonts w:ascii="Times New Roman" w:eastAsia="Times New Roman" w:hAnsi="Times New Roman" w:cs="Times New Roman"/>
          <w:sz w:val="28"/>
          <w:szCs w:val="28"/>
          <w:lang w:eastAsia="ru-RU"/>
        </w:rPr>
        <w:t xml:space="preserve">2) если по предложению Заказчика увеличивается предусмотренный контрактом объем </w:t>
      </w:r>
      <w:r>
        <w:rPr>
          <w:rFonts w:ascii="Times New Roman" w:eastAsia="Times New Roman" w:hAnsi="Times New Roman" w:cs="Times New Roman"/>
          <w:sz w:val="28"/>
          <w:szCs w:val="28"/>
          <w:lang w:eastAsia="ru-RU"/>
        </w:rPr>
        <w:t>работ</w:t>
      </w:r>
      <w:r w:rsidRPr="00D31D97">
        <w:rPr>
          <w:rFonts w:ascii="Times New Roman" w:eastAsia="Times New Roman" w:hAnsi="Times New Roman" w:cs="Times New Roman"/>
          <w:sz w:val="28"/>
          <w:szCs w:val="28"/>
          <w:lang w:eastAsia="ru-RU"/>
        </w:rPr>
        <w:t xml:space="preserve"> не более чем на десять процентов или уменьшается предусмотренный контрактом объем </w:t>
      </w:r>
      <w:r>
        <w:rPr>
          <w:rFonts w:ascii="Times New Roman" w:eastAsia="Times New Roman" w:hAnsi="Times New Roman" w:cs="Times New Roman"/>
          <w:sz w:val="28"/>
          <w:szCs w:val="28"/>
          <w:lang w:eastAsia="ru-RU"/>
        </w:rPr>
        <w:t>выполняемых работ</w:t>
      </w:r>
      <w:r w:rsidRPr="00D31D97">
        <w:rPr>
          <w:rFonts w:ascii="Times New Roman" w:eastAsia="Times New Roman" w:hAnsi="Times New Roman" w:cs="Times New Roman"/>
          <w:sz w:val="28"/>
          <w:szCs w:val="28"/>
          <w:lang w:eastAsia="ru-RU"/>
        </w:rPr>
        <w:t xml:space="preserve"> не более чем на десять процентов. При этом по соглашению сторон допускается изменение с учетом </w:t>
      </w:r>
      <w:proofErr w:type="gramStart"/>
      <w:r w:rsidRPr="00D31D97">
        <w:rPr>
          <w:rFonts w:ascii="Times New Roman" w:eastAsia="Times New Roman" w:hAnsi="Times New Roman" w:cs="Times New Roman"/>
          <w:sz w:val="28"/>
          <w:szCs w:val="28"/>
          <w:lang w:eastAsia="ru-RU"/>
        </w:rPr>
        <w:t>положений бюджетного законодательства Российской Федерации цены контракта</w:t>
      </w:r>
      <w:proofErr w:type="gramEnd"/>
      <w:r w:rsidRPr="00D31D97">
        <w:rPr>
          <w:rFonts w:ascii="Times New Roman" w:eastAsia="Times New Roman" w:hAnsi="Times New Roman" w:cs="Times New Roman"/>
          <w:sz w:val="28"/>
          <w:szCs w:val="28"/>
          <w:lang w:eastAsia="ru-RU"/>
        </w:rPr>
        <w:t xml:space="preserve"> пропорционально дополнительному объему </w:t>
      </w:r>
      <w:r>
        <w:rPr>
          <w:rFonts w:ascii="Times New Roman" w:eastAsia="Times New Roman" w:hAnsi="Times New Roman" w:cs="Times New Roman"/>
          <w:sz w:val="28"/>
          <w:szCs w:val="28"/>
          <w:lang w:eastAsia="ru-RU"/>
        </w:rPr>
        <w:t>работ</w:t>
      </w:r>
      <w:r w:rsidRPr="00D31D97">
        <w:rPr>
          <w:rFonts w:ascii="Times New Roman" w:eastAsia="Times New Roman" w:hAnsi="Times New Roman" w:cs="Times New Roman"/>
          <w:sz w:val="28"/>
          <w:szCs w:val="28"/>
          <w:lang w:eastAsia="ru-RU"/>
        </w:rPr>
        <w:t xml:space="preserve"> исходя из установленной в контракте цены единицы </w:t>
      </w:r>
      <w:r>
        <w:rPr>
          <w:rFonts w:ascii="Times New Roman" w:eastAsia="Times New Roman" w:hAnsi="Times New Roman" w:cs="Times New Roman"/>
          <w:sz w:val="28"/>
          <w:szCs w:val="28"/>
          <w:lang w:eastAsia="ru-RU"/>
        </w:rPr>
        <w:t>работы</w:t>
      </w:r>
      <w:r w:rsidRPr="00D31D97">
        <w:rPr>
          <w:rFonts w:ascii="Times New Roman" w:eastAsia="Times New Roman" w:hAnsi="Times New Roman" w:cs="Times New Roman"/>
          <w:sz w:val="28"/>
          <w:szCs w:val="28"/>
          <w:lang w:eastAsia="ru-RU"/>
        </w:rPr>
        <w:t xml:space="preserve">, но не более чем на десять процентов цены контракта. При уменьшении предусмотренного контрактом объема </w:t>
      </w:r>
      <w:r>
        <w:rPr>
          <w:rFonts w:ascii="Times New Roman" w:eastAsia="Times New Roman" w:hAnsi="Times New Roman" w:cs="Times New Roman"/>
          <w:sz w:val="28"/>
          <w:szCs w:val="28"/>
          <w:lang w:eastAsia="ru-RU"/>
        </w:rPr>
        <w:t>работ</w:t>
      </w:r>
      <w:r w:rsidRPr="00D31D97">
        <w:rPr>
          <w:rFonts w:ascii="Times New Roman" w:eastAsia="Times New Roman" w:hAnsi="Times New Roman" w:cs="Times New Roman"/>
          <w:sz w:val="28"/>
          <w:szCs w:val="28"/>
          <w:lang w:eastAsia="ru-RU"/>
        </w:rPr>
        <w:t xml:space="preserve"> стороны контракта обязаны уменьшить цену контракта исходя из цены единицы </w:t>
      </w:r>
      <w:r>
        <w:rPr>
          <w:rFonts w:ascii="Times New Roman" w:eastAsia="Times New Roman" w:hAnsi="Times New Roman" w:cs="Times New Roman"/>
          <w:sz w:val="28"/>
          <w:szCs w:val="28"/>
          <w:lang w:eastAsia="ru-RU"/>
        </w:rPr>
        <w:t>работы</w:t>
      </w:r>
      <w:r w:rsidRPr="00D31D97">
        <w:rPr>
          <w:rFonts w:ascii="Times New Roman" w:eastAsia="Times New Roman" w:hAnsi="Times New Roman" w:cs="Times New Roman"/>
          <w:sz w:val="28"/>
          <w:szCs w:val="28"/>
          <w:lang w:eastAsia="ru-RU"/>
        </w:rPr>
        <w:t>.</w:t>
      </w:r>
    </w:p>
    <w:p w:rsidR="00D31D97" w:rsidRPr="00CB0E56" w:rsidRDefault="0036339A" w:rsidP="007C2D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11</w:t>
      </w:r>
      <w:r w:rsidR="00D31D97" w:rsidRPr="00CB0E56">
        <w:rPr>
          <w:rFonts w:ascii="Times New Roman" w:eastAsia="Times New Roman" w:hAnsi="Times New Roman" w:cs="Times New Roman"/>
          <w:sz w:val="28"/>
          <w:szCs w:val="28"/>
          <w:lang w:eastAsia="ru-RU"/>
        </w:rPr>
        <w:t>.2. Изменения и дополнения, вносимые в соответствии с действующим законодательством в настоящий контракт, оформляются в виде дополнительного соглашения, подписываются сторонами и являются неотъемлемой частью настоящего контракта.</w:t>
      </w:r>
    </w:p>
    <w:p w:rsidR="00D31D97" w:rsidRPr="00CB0E56" w:rsidRDefault="0036339A" w:rsidP="007C2D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11</w:t>
      </w:r>
      <w:r w:rsidR="00D31D97" w:rsidRPr="00CB0E56">
        <w:rPr>
          <w:rFonts w:ascii="Times New Roman" w:eastAsia="Times New Roman" w:hAnsi="Times New Roman" w:cs="Times New Roman"/>
          <w:sz w:val="28"/>
          <w:szCs w:val="28"/>
          <w:lang w:eastAsia="ru-RU"/>
        </w:rPr>
        <w:t>.3. В случае изменения платежных (банковских) реквизитов, номеров телефонов, КПП, юридических адресов стороны обязаны письменно уведомить друг друга об этом в течение 3 (трех) рабочих дней, путем направления уведомления подписанного уполномоченным представителем стороны (без оформления дополнительного соглашения).</w:t>
      </w:r>
    </w:p>
    <w:p w:rsidR="00D31D97" w:rsidRPr="00CB0E56" w:rsidRDefault="0036339A" w:rsidP="007C2D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11</w:t>
      </w:r>
      <w:r w:rsidR="00D31D97" w:rsidRPr="00CB0E56">
        <w:rPr>
          <w:rFonts w:ascii="Times New Roman" w:eastAsia="Times New Roman" w:hAnsi="Times New Roman" w:cs="Times New Roman"/>
          <w:sz w:val="28"/>
          <w:szCs w:val="28"/>
          <w:lang w:eastAsia="ru-RU"/>
        </w:rPr>
        <w:t xml:space="preserve">.4. При исполнении контракта не допускается перемена </w:t>
      </w:r>
      <w:r w:rsidR="00233692" w:rsidRPr="00CB0E56">
        <w:rPr>
          <w:rFonts w:ascii="Times New Roman" w:eastAsia="Times New Roman" w:hAnsi="Times New Roman" w:cs="Times New Roman"/>
          <w:sz w:val="28"/>
          <w:szCs w:val="28"/>
          <w:lang w:eastAsia="ru-RU"/>
        </w:rPr>
        <w:t>Подрядчика</w:t>
      </w:r>
      <w:r w:rsidR="00D31D97" w:rsidRPr="00CB0E56">
        <w:rPr>
          <w:rFonts w:ascii="Times New Roman" w:eastAsia="Times New Roman" w:hAnsi="Times New Roman" w:cs="Times New Roman"/>
          <w:sz w:val="28"/>
          <w:szCs w:val="28"/>
          <w:lang w:eastAsia="ru-RU"/>
        </w:rPr>
        <w:t xml:space="preserve">, за исключением случая, если новый </w:t>
      </w:r>
      <w:r w:rsidR="00233692" w:rsidRPr="00CB0E56">
        <w:rPr>
          <w:rFonts w:ascii="Times New Roman" w:eastAsia="Times New Roman" w:hAnsi="Times New Roman" w:cs="Times New Roman"/>
          <w:sz w:val="28"/>
          <w:szCs w:val="28"/>
          <w:lang w:eastAsia="ar-SA"/>
        </w:rPr>
        <w:t>Подрядчик</w:t>
      </w:r>
      <w:r w:rsidR="00D31D97" w:rsidRPr="00CB0E56">
        <w:rPr>
          <w:rFonts w:ascii="Times New Roman" w:eastAsia="Times New Roman" w:hAnsi="Times New Roman" w:cs="Times New Roman"/>
          <w:sz w:val="28"/>
          <w:szCs w:val="28"/>
          <w:lang w:eastAsia="ru-RU"/>
        </w:rPr>
        <w:t xml:space="preserve"> является правопреемником </w:t>
      </w:r>
      <w:r w:rsidR="00233692" w:rsidRPr="00CB0E56">
        <w:rPr>
          <w:rFonts w:ascii="Times New Roman" w:eastAsia="Times New Roman" w:hAnsi="Times New Roman" w:cs="Times New Roman"/>
          <w:sz w:val="28"/>
          <w:szCs w:val="28"/>
          <w:lang w:eastAsia="ar-SA"/>
        </w:rPr>
        <w:t>Подрядчика</w:t>
      </w:r>
      <w:r w:rsidR="00D31D97" w:rsidRPr="00CB0E56">
        <w:rPr>
          <w:rFonts w:ascii="Times New Roman" w:eastAsia="Times New Roman" w:hAnsi="Times New Roman" w:cs="Times New Roman"/>
          <w:sz w:val="28"/>
          <w:szCs w:val="28"/>
          <w:lang w:eastAsia="ru-RU"/>
        </w:rPr>
        <w:t xml:space="preserve"> по такому контракту вследствие реорганизации юридического лица в форме преобразования, слияния или присоединения.</w:t>
      </w:r>
    </w:p>
    <w:p w:rsidR="00D31D97" w:rsidRPr="00CB0E56" w:rsidRDefault="0036339A" w:rsidP="007C2D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11</w:t>
      </w:r>
      <w:r w:rsidR="00D31D97" w:rsidRPr="00CB0E56">
        <w:rPr>
          <w:rFonts w:ascii="Times New Roman" w:eastAsia="Times New Roman" w:hAnsi="Times New Roman" w:cs="Times New Roman"/>
          <w:sz w:val="28"/>
          <w:szCs w:val="28"/>
          <w:lang w:eastAsia="ru-RU"/>
        </w:rPr>
        <w:t>.5. В случае перемены Заказчика права и обязанности Заказчика, предусмотренные контрактом, переходят к новому Заказчику.</w:t>
      </w:r>
    </w:p>
    <w:p w:rsidR="00D31D97" w:rsidRPr="00CB0E56" w:rsidRDefault="0036339A" w:rsidP="007C2D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lastRenderedPageBreak/>
        <w:t>11</w:t>
      </w:r>
      <w:r w:rsidR="00D31D97" w:rsidRPr="00CB0E56">
        <w:rPr>
          <w:rFonts w:ascii="Times New Roman" w:eastAsia="Times New Roman" w:hAnsi="Times New Roman" w:cs="Times New Roman"/>
          <w:sz w:val="28"/>
          <w:szCs w:val="28"/>
          <w:lang w:eastAsia="ru-RU"/>
        </w:rPr>
        <w:t>.6. 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w:t>
      </w:r>
    </w:p>
    <w:p w:rsidR="00D31D97" w:rsidRPr="00CB0E56" w:rsidRDefault="00820C20" w:rsidP="007C2D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1</w:t>
      </w:r>
      <w:r w:rsidR="0036339A" w:rsidRPr="00CB0E56">
        <w:rPr>
          <w:rFonts w:ascii="Times New Roman" w:eastAsia="Times New Roman" w:hAnsi="Times New Roman" w:cs="Times New Roman"/>
          <w:sz w:val="28"/>
          <w:szCs w:val="28"/>
          <w:lang w:eastAsia="ru-RU"/>
        </w:rPr>
        <w:t>1</w:t>
      </w:r>
      <w:r w:rsidR="00D31D97" w:rsidRPr="00CB0E56">
        <w:rPr>
          <w:rFonts w:ascii="Times New Roman" w:eastAsia="Times New Roman" w:hAnsi="Times New Roman" w:cs="Times New Roman"/>
          <w:sz w:val="28"/>
          <w:szCs w:val="28"/>
          <w:lang w:eastAsia="ru-RU"/>
        </w:rPr>
        <w:t>.7. Стороны вправе принять решение об одностороннем отказе от исполнения контракта, в случае существенного нарушения одной из сторон условий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D31D97" w:rsidRPr="00CB0E56" w:rsidRDefault="0036339A" w:rsidP="007C2D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11</w:t>
      </w:r>
      <w:r w:rsidR="00D31D97" w:rsidRPr="00CB0E56">
        <w:rPr>
          <w:rFonts w:ascii="Times New Roman" w:eastAsia="Times New Roman" w:hAnsi="Times New Roman" w:cs="Times New Roman"/>
          <w:sz w:val="28"/>
          <w:szCs w:val="28"/>
          <w:lang w:eastAsia="ru-RU"/>
        </w:rPr>
        <w:t>.7.1. ненадлежащего исполнения стороной контракта обязательств, предусмотренных контрактом;</w:t>
      </w:r>
    </w:p>
    <w:p w:rsidR="00D31D97" w:rsidRPr="00CB0E56" w:rsidRDefault="0036339A" w:rsidP="007C2D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11</w:t>
      </w:r>
      <w:r w:rsidR="00D31D97" w:rsidRPr="00CB0E56">
        <w:rPr>
          <w:rFonts w:ascii="Times New Roman" w:eastAsia="Times New Roman" w:hAnsi="Times New Roman" w:cs="Times New Roman"/>
          <w:sz w:val="28"/>
          <w:szCs w:val="28"/>
          <w:lang w:eastAsia="ru-RU"/>
        </w:rPr>
        <w:t>.7.2. неоднократного нарушения стороной сроков исполнения обязательств, предусмотренных контрактом.</w:t>
      </w:r>
    </w:p>
    <w:p w:rsidR="00D31D97" w:rsidRPr="00CB0E56" w:rsidRDefault="0036339A" w:rsidP="007C2D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11</w:t>
      </w:r>
      <w:r w:rsidR="00D31D97" w:rsidRPr="00CB0E56">
        <w:rPr>
          <w:rFonts w:ascii="Times New Roman" w:eastAsia="Times New Roman" w:hAnsi="Times New Roman" w:cs="Times New Roman"/>
          <w:sz w:val="28"/>
          <w:szCs w:val="28"/>
          <w:lang w:eastAsia="ru-RU"/>
        </w:rPr>
        <w:t>.8. Односторонний отказ от исполнения контракта осуществляется сторонами в порядке, предусмотренном частями 8-25 ст. 95 Закона № 44-ФЗ.</w:t>
      </w:r>
    </w:p>
    <w:p w:rsidR="00D31D97" w:rsidRPr="00CB0E56" w:rsidRDefault="00D31D97" w:rsidP="007C2DC1">
      <w:pPr>
        <w:widowControl w:val="0"/>
        <w:spacing w:after="0" w:line="240" w:lineRule="auto"/>
        <w:ind w:firstLine="709"/>
        <w:jc w:val="center"/>
        <w:rPr>
          <w:rFonts w:ascii="Times New Roman" w:eastAsia="Times New Roman" w:hAnsi="Times New Roman" w:cs="Times New Roman"/>
          <w:bCs/>
          <w:sz w:val="24"/>
          <w:szCs w:val="28"/>
          <w:lang w:eastAsia="x-none"/>
        </w:rPr>
      </w:pPr>
    </w:p>
    <w:p w:rsidR="00D31D97" w:rsidRPr="00CB0E56" w:rsidRDefault="001925D5" w:rsidP="005F3DE6">
      <w:pPr>
        <w:pStyle w:val="ad"/>
        <w:widowControl w:val="0"/>
        <w:numPr>
          <w:ilvl w:val="0"/>
          <w:numId w:val="1"/>
        </w:numPr>
        <w:spacing w:after="0"/>
        <w:jc w:val="center"/>
        <w:rPr>
          <w:b/>
          <w:bCs/>
          <w:sz w:val="28"/>
          <w:szCs w:val="28"/>
          <w:lang w:eastAsia="x-none"/>
        </w:rPr>
      </w:pPr>
      <w:r w:rsidRPr="00CB0E56">
        <w:rPr>
          <w:b/>
          <w:bCs/>
          <w:sz w:val="28"/>
          <w:szCs w:val="28"/>
          <w:lang w:eastAsia="x-none"/>
        </w:rPr>
        <w:t>Заключительные положения</w:t>
      </w:r>
    </w:p>
    <w:p w:rsidR="005F3DE6" w:rsidRPr="00CB0E56" w:rsidRDefault="005F3DE6" w:rsidP="005F3DE6">
      <w:pPr>
        <w:pStyle w:val="ad"/>
        <w:widowControl w:val="0"/>
        <w:spacing w:after="0"/>
        <w:ind w:left="1069"/>
        <w:rPr>
          <w:b/>
          <w:bCs/>
          <w:sz w:val="28"/>
          <w:szCs w:val="28"/>
          <w:lang w:eastAsia="x-none"/>
        </w:rPr>
      </w:pPr>
    </w:p>
    <w:p w:rsidR="00D31D97" w:rsidRPr="00CB0E56" w:rsidRDefault="00D31D97" w:rsidP="007C2DC1">
      <w:pPr>
        <w:widowControl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1</w:t>
      </w:r>
      <w:r w:rsidR="0036339A" w:rsidRPr="00CB0E56">
        <w:rPr>
          <w:rFonts w:ascii="Times New Roman" w:eastAsia="Times New Roman" w:hAnsi="Times New Roman" w:cs="Times New Roman"/>
          <w:sz w:val="28"/>
          <w:szCs w:val="28"/>
          <w:lang w:eastAsia="ru-RU"/>
        </w:rPr>
        <w:t>2</w:t>
      </w:r>
      <w:r w:rsidR="001924DC">
        <w:rPr>
          <w:rFonts w:ascii="Times New Roman" w:eastAsia="Times New Roman" w:hAnsi="Times New Roman" w:cs="Times New Roman"/>
          <w:sz w:val="28"/>
          <w:szCs w:val="28"/>
          <w:lang w:eastAsia="ru-RU"/>
        </w:rPr>
        <w:t>.1</w:t>
      </w:r>
      <w:r w:rsidRPr="00CB0E56">
        <w:rPr>
          <w:rFonts w:ascii="Times New Roman" w:eastAsia="Times New Roman" w:hAnsi="Times New Roman" w:cs="Times New Roman"/>
          <w:sz w:val="28"/>
          <w:szCs w:val="28"/>
          <w:lang w:eastAsia="ru-RU"/>
        </w:rPr>
        <w:t xml:space="preserve">. </w:t>
      </w:r>
      <w:proofErr w:type="gramStart"/>
      <w:r w:rsidRPr="00CB0E56">
        <w:rPr>
          <w:rFonts w:ascii="Times New Roman" w:eastAsia="Times New Roman" w:hAnsi="Times New Roman" w:cs="Times New Roman"/>
          <w:sz w:val="28"/>
          <w:szCs w:val="28"/>
          <w:lang w:eastAsia="ru-RU"/>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CB0E56">
        <w:rPr>
          <w:rFonts w:ascii="Times New Roman" w:eastAsia="Times New Roman" w:hAnsi="Times New Roman" w:cs="Times New Roman"/>
          <w:sz w:val="28"/>
          <w:szCs w:val="28"/>
          <w:lang w:eastAsia="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w:t>
      </w:r>
      <w:r w:rsidR="00BD1812" w:rsidRPr="00CB0E56">
        <w:rPr>
          <w:rFonts w:ascii="Times New Roman" w:eastAsia="Times New Roman" w:hAnsi="Times New Roman" w:cs="Times New Roman"/>
          <w:sz w:val="28"/>
          <w:szCs w:val="28"/>
          <w:lang w:eastAsia="ru-RU"/>
        </w:rPr>
        <w:t xml:space="preserve">авления уведомлений посредством </w:t>
      </w:r>
      <w:r w:rsidRPr="00CB0E56">
        <w:rPr>
          <w:rFonts w:ascii="Times New Roman" w:eastAsia="Times New Roman" w:hAnsi="Times New Roman" w:cs="Times New Roman"/>
          <w:sz w:val="28"/>
          <w:szCs w:val="28"/>
          <w:lang w:eastAsia="ru-RU"/>
        </w:rPr>
        <w:t>электронной почты уведомления считаются полученными стороной в день их отправки.</w:t>
      </w:r>
    </w:p>
    <w:p w:rsidR="005F534C" w:rsidRPr="00CB0E56" w:rsidRDefault="005F534C" w:rsidP="007C2DC1">
      <w:pPr>
        <w:autoSpaceDE w:val="0"/>
        <w:spacing w:after="0" w:line="240" w:lineRule="auto"/>
        <w:ind w:firstLine="709"/>
        <w:jc w:val="center"/>
        <w:rPr>
          <w:rFonts w:ascii="Times New Roman" w:eastAsia="Times New Roman" w:hAnsi="Times New Roman" w:cs="Times New Roman"/>
          <w:color w:val="000000"/>
          <w:sz w:val="24"/>
          <w:szCs w:val="28"/>
          <w:lang w:eastAsia="ru-RU"/>
        </w:rPr>
      </w:pPr>
    </w:p>
    <w:p w:rsidR="00D31D97" w:rsidRPr="00CB0E56" w:rsidRDefault="00D31D97" w:rsidP="007C2DC1">
      <w:pPr>
        <w:autoSpaceDE w:val="0"/>
        <w:spacing w:after="0" w:line="240" w:lineRule="auto"/>
        <w:ind w:firstLine="709"/>
        <w:jc w:val="center"/>
        <w:rPr>
          <w:rFonts w:ascii="Times New Roman" w:eastAsia="Times New Roman" w:hAnsi="Times New Roman" w:cs="Times New Roman"/>
          <w:b/>
          <w:color w:val="000000"/>
          <w:sz w:val="28"/>
          <w:szCs w:val="28"/>
          <w:lang w:eastAsia="ru-RU"/>
        </w:rPr>
      </w:pPr>
      <w:r w:rsidRPr="00CB0E56">
        <w:rPr>
          <w:rFonts w:ascii="Times New Roman" w:eastAsia="Times New Roman" w:hAnsi="Times New Roman" w:cs="Times New Roman"/>
          <w:b/>
          <w:color w:val="000000"/>
          <w:sz w:val="28"/>
          <w:szCs w:val="28"/>
          <w:lang w:eastAsia="ru-RU"/>
        </w:rPr>
        <w:t>1</w:t>
      </w:r>
      <w:r w:rsidR="0036339A" w:rsidRPr="00CB0E56">
        <w:rPr>
          <w:rFonts w:ascii="Times New Roman" w:eastAsia="Times New Roman" w:hAnsi="Times New Roman" w:cs="Times New Roman"/>
          <w:b/>
          <w:color w:val="000000"/>
          <w:sz w:val="28"/>
          <w:szCs w:val="28"/>
          <w:lang w:eastAsia="ru-RU"/>
        </w:rPr>
        <w:t>3</w:t>
      </w:r>
      <w:r w:rsidRPr="00CB0E56">
        <w:rPr>
          <w:rFonts w:ascii="Times New Roman" w:eastAsia="Times New Roman" w:hAnsi="Times New Roman" w:cs="Times New Roman"/>
          <w:b/>
          <w:color w:val="000000"/>
          <w:sz w:val="28"/>
          <w:szCs w:val="28"/>
          <w:lang w:eastAsia="ru-RU"/>
        </w:rPr>
        <w:t xml:space="preserve">. </w:t>
      </w:r>
      <w:r w:rsidR="001925D5" w:rsidRPr="00CB0E56">
        <w:rPr>
          <w:rFonts w:ascii="Times New Roman" w:eastAsia="Times New Roman" w:hAnsi="Times New Roman" w:cs="Times New Roman"/>
          <w:b/>
          <w:color w:val="000000"/>
          <w:sz w:val="28"/>
          <w:szCs w:val="28"/>
          <w:lang w:eastAsia="ru-RU"/>
        </w:rPr>
        <w:t>Представители сторон</w:t>
      </w:r>
    </w:p>
    <w:p w:rsidR="005F3DE6" w:rsidRPr="00CB0E56" w:rsidRDefault="005F3DE6" w:rsidP="005F3DE6">
      <w:pPr>
        <w:autoSpaceDE w:val="0"/>
        <w:spacing w:after="0" w:line="240" w:lineRule="auto"/>
        <w:ind w:firstLine="709"/>
        <w:rPr>
          <w:rFonts w:ascii="Times New Roman" w:eastAsia="Times New Roman" w:hAnsi="Times New Roman" w:cs="Times New Roman"/>
          <w:b/>
          <w:color w:val="000000"/>
          <w:sz w:val="24"/>
          <w:szCs w:val="28"/>
          <w:lang w:eastAsia="ru-RU"/>
        </w:rPr>
      </w:pPr>
    </w:p>
    <w:p w:rsidR="00D31D97" w:rsidRPr="00CB0E56" w:rsidRDefault="00D31D97" w:rsidP="007C2DC1">
      <w:pPr>
        <w:tabs>
          <w:tab w:val="left" w:pos="0"/>
        </w:tabs>
        <w:spacing w:after="0" w:line="240" w:lineRule="auto"/>
        <w:ind w:firstLine="709"/>
        <w:jc w:val="both"/>
        <w:rPr>
          <w:rFonts w:ascii="Times New Roman" w:eastAsia="Times New Roman" w:hAnsi="Times New Roman" w:cs="Times New Roman"/>
          <w:color w:val="000000"/>
          <w:sz w:val="28"/>
          <w:szCs w:val="28"/>
          <w:lang w:eastAsia="x-none"/>
        </w:rPr>
      </w:pPr>
      <w:r w:rsidRPr="00CB0E56">
        <w:rPr>
          <w:rFonts w:ascii="Times New Roman" w:eastAsia="Times New Roman" w:hAnsi="Times New Roman" w:cs="Times New Roman"/>
          <w:color w:val="000000"/>
          <w:sz w:val="28"/>
          <w:szCs w:val="28"/>
          <w:lang w:eastAsia="x-none"/>
        </w:rPr>
        <w:t>1</w:t>
      </w:r>
      <w:r w:rsidR="0036339A" w:rsidRPr="00CB0E56">
        <w:rPr>
          <w:rFonts w:ascii="Times New Roman" w:eastAsia="Times New Roman" w:hAnsi="Times New Roman" w:cs="Times New Roman"/>
          <w:color w:val="000000"/>
          <w:sz w:val="28"/>
          <w:szCs w:val="28"/>
          <w:lang w:eastAsia="x-none"/>
        </w:rPr>
        <w:t>3</w:t>
      </w:r>
      <w:r w:rsidRPr="00CB0E56">
        <w:rPr>
          <w:rFonts w:ascii="Times New Roman" w:eastAsia="Times New Roman" w:hAnsi="Times New Roman" w:cs="Times New Roman"/>
          <w:color w:val="000000"/>
          <w:sz w:val="28"/>
          <w:szCs w:val="28"/>
          <w:lang w:val="x-none" w:eastAsia="x-none"/>
        </w:rPr>
        <w:t>.1. Представителями сторон в ходе исполнения настоящего контракта являются:</w:t>
      </w:r>
    </w:p>
    <w:tbl>
      <w:tblPr>
        <w:tblW w:w="10065" w:type="dxa"/>
        <w:tblInd w:w="108" w:type="dxa"/>
        <w:tblLayout w:type="fixed"/>
        <w:tblLook w:val="01E0" w:firstRow="1" w:lastRow="1" w:firstColumn="1" w:lastColumn="1" w:noHBand="0" w:noVBand="0"/>
      </w:tblPr>
      <w:tblGrid>
        <w:gridCol w:w="2268"/>
        <w:gridCol w:w="4678"/>
        <w:gridCol w:w="709"/>
        <w:gridCol w:w="2410"/>
      </w:tblGrid>
      <w:tr w:rsidR="00E93371" w:rsidRPr="00AB3BA9" w:rsidTr="00F51F71">
        <w:trPr>
          <w:trHeight w:val="542"/>
        </w:trPr>
        <w:tc>
          <w:tcPr>
            <w:tcW w:w="2268" w:type="dxa"/>
          </w:tcPr>
          <w:p w:rsidR="00E93371" w:rsidRPr="00623047" w:rsidRDefault="00E93371" w:rsidP="002F5328">
            <w:pPr>
              <w:tabs>
                <w:tab w:val="left" w:pos="2160"/>
              </w:tabs>
              <w:autoSpaceDN w:val="0"/>
              <w:contextualSpacing/>
              <w:textAlignment w:val="baseline"/>
              <w:rPr>
                <w:rFonts w:ascii="Times New Roman" w:eastAsia="MS Mincho" w:hAnsi="Times New Roman" w:cs="Times New Roman"/>
                <w:kern w:val="3"/>
                <w:sz w:val="28"/>
                <w:szCs w:val="28"/>
              </w:rPr>
            </w:pPr>
            <w:r w:rsidRPr="00623047">
              <w:rPr>
                <w:rFonts w:ascii="Times New Roman" w:eastAsia="MS Mincho" w:hAnsi="Times New Roman" w:cs="Times New Roman"/>
                <w:kern w:val="3"/>
                <w:sz w:val="28"/>
                <w:szCs w:val="28"/>
              </w:rPr>
              <w:t>от Заказчика:</w:t>
            </w:r>
          </w:p>
        </w:tc>
        <w:tc>
          <w:tcPr>
            <w:tcW w:w="4678" w:type="dxa"/>
          </w:tcPr>
          <w:p w:rsidR="00E93371" w:rsidRPr="00623047" w:rsidRDefault="00623047" w:rsidP="00CC1EC3">
            <w:pPr>
              <w:tabs>
                <w:tab w:val="left" w:pos="2160"/>
              </w:tabs>
              <w:rPr>
                <w:rFonts w:ascii="Times New Roman" w:eastAsia="MS Mincho" w:hAnsi="Times New Roman" w:cs="Times New Roman"/>
                <w:sz w:val="28"/>
                <w:szCs w:val="28"/>
              </w:rPr>
            </w:pPr>
            <w:r w:rsidRPr="00623047">
              <w:rPr>
                <w:rFonts w:ascii="Times New Roman" w:eastAsia="MS Mincho" w:hAnsi="Times New Roman" w:cs="Times New Roman"/>
                <w:sz w:val="28"/>
                <w:szCs w:val="28"/>
              </w:rPr>
              <w:t>Дарбаков Андрей Анатольевич</w:t>
            </w:r>
          </w:p>
        </w:tc>
        <w:tc>
          <w:tcPr>
            <w:tcW w:w="709" w:type="dxa"/>
          </w:tcPr>
          <w:p w:rsidR="00E93371" w:rsidRPr="00623047" w:rsidRDefault="00E93371" w:rsidP="00CC1EC3">
            <w:pPr>
              <w:tabs>
                <w:tab w:val="left" w:pos="2160"/>
              </w:tabs>
              <w:ind w:firstLine="34"/>
              <w:rPr>
                <w:rFonts w:ascii="Times New Roman" w:eastAsia="MS Mincho" w:hAnsi="Times New Roman" w:cs="Times New Roman"/>
                <w:sz w:val="28"/>
                <w:szCs w:val="28"/>
              </w:rPr>
            </w:pPr>
            <w:r w:rsidRPr="00623047">
              <w:rPr>
                <w:rFonts w:ascii="Times New Roman" w:eastAsia="MS Mincho" w:hAnsi="Times New Roman" w:cs="Times New Roman"/>
                <w:sz w:val="28"/>
                <w:szCs w:val="28"/>
              </w:rPr>
              <w:t>тел.</w:t>
            </w:r>
          </w:p>
        </w:tc>
        <w:tc>
          <w:tcPr>
            <w:tcW w:w="2410" w:type="dxa"/>
          </w:tcPr>
          <w:p w:rsidR="00E93371" w:rsidRPr="00623047" w:rsidRDefault="00623047" w:rsidP="001924DC">
            <w:pPr>
              <w:tabs>
                <w:tab w:val="left" w:pos="2160"/>
              </w:tabs>
              <w:spacing w:after="0" w:line="240" w:lineRule="auto"/>
              <w:rPr>
                <w:rFonts w:ascii="Times New Roman" w:eastAsia="MS Mincho" w:hAnsi="Times New Roman" w:cs="Times New Roman"/>
                <w:sz w:val="28"/>
                <w:szCs w:val="28"/>
              </w:rPr>
            </w:pPr>
            <w:r w:rsidRPr="00623047">
              <w:rPr>
                <w:rFonts w:ascii="Times New Roman" w:eastAsia="MS Mincho" w:hAnsi="Times New Roman" w:cs="Times New Roman"/>
                <w:sz w:val="28"/>
                <w:szCs w:val="28"/>
              </w:rPr>
              <w:t>8</w:t>
            </w:r>
            <w:r w:rsidR="00E93371" w:rsidRPr="00623047">
              <w:rPr>
                <w:rFonts w:ascii="Times New Roman" w:eastAsia="MS Mincho" w:hAnsi="Times New Roman" w:cs="Times New Roman"/>
                <w:sz w:val="28"/>
                <w:szCs w:val="28"/>
              </w:rPr>
              <w:t>(</w:t>
            </w:r>
            <w:r w:rsidRPr="00623047">
              <w:rPr>
                <w:rFonts w:ascii="Times New Roman" w:eastAsia="MS Mincho" w:hAnsi="Times New Roman" w:cs="Times New Roman"/>
                <w:sz w:val="28"/>
                <w:szCs w:val="28"/>
              </w:rPr>
              <w:t>84722</w:t>
            </w:r>
            <w:r w:rsidR="00E93371" w:rsidRPr="00623047">
              <w:rPr>
                <w:rFonts w:ascii="Times New Roman" w:eastAsia="MS Mincho" w:hAnsi="Times New Roman" w:cs="Times New Roman"/>
                <w:sz w:val="28"/>
                <w:szCs w:val="28"/>
              </w:rPr>
              <w:t>)</w:t>
            </w:r>
            <w:r w:rsidRPr="00623047">
              <w:rPr>
                <w:rFonts w:ascii="Times New Roman" w:eastAsia="MS Mincho" w:hAnsi="Times New Roman" w:cs="Times New Roman"/>
                <w:sz w:val="28"/>
                <w:szCs w:val="28"/>
              </w:rPr>
              <w:t xml:space="preserve"> 6-45-48</w:t>
            </w:r>
          </w:p>
        </w:tc>
      </w:tr>
      <w:tr w:rsidR="00E93371" w:rsidRPr="00891856" w:rsidTr="008D3C75">
        <w:trPr>
          <w:trHeight w:val="80"/>
        </w:trPr>
        <w:tc>
          <w:tcPr>
            <w:tcW w:w="2268" w:type="dxa"/>
          </w:tcPr>
          <w:p w:rsidR="00E93371" w:rsidRPr="00CB0E56" w:rsidRDefault="001924DC" w:rsidP="002F5328">
            <w:pPr>
              <w:tabs>
                <w:tab w:val="left" w:pos="2160"/>
              </w:tabs>
              <w:autoSpaceDN w:val="0"/>
              <w:contextualSpacing/>
              <w:textAlignment w:val="baseline"/>
              <w:rPr>
                <w:rFonts w:ascii="Times New Roman" w:eastAsia="MS Mincho" w:hAnsi="Times New Roman" w:cs="Times New Roman"/>
                <w:kern w:val="3"/>
                <w:sz w:val="28"/>
                <w:szCs w:val="28"/>
              </w:rPr>
            </w:pPr>
            <w:r>
              <w:rPr>
                <w:rFonts w:ascii="Times New Roman" w:eastAsia="MS Mincho" w:hAnsi="Times New Roman" w:cs="Times New Roman"/>
                <w:kern w:val="3"/>
                <w:sz w:val="28"/>
                <w:szCs w:val="28"/>
              </w:rPr>
              <w:t>От Исполнителя:</w:t>
            </w:r>
          </w:p>
        </w:tc>
        <w:tc>
          <w:tcPr>
            <w:tcW w:w="4678" w:type="dxa"/>
          </w:tcPr>
          <w:p w:rsidR="00E93371" w:rsidRPr="00E93371" w:rsidRDefault="00E93371" w:rsidP="00CC1EC3">
            <w:pPr>
              <w:tabs>
                <w:tab w:val="left" w:pos="2160"/>
              </w:tabs>
              <w:rPr>
                <w:rFonts w:ascii="Times New Roman" w:eastAsia="MS Mincho" w:hAnsi="Times New Roman" w:cs="Times New Roman"/>
                <w:sz w:val="28"/>
                <w:szCs w:val="28"/>
              </w:rPr>
            </w:pPr>
          </w:p>
        </w:tc>
        <w:tc>
          <w:tcPr>
            <w:tcW w:w="709" w:type="dxa"/>
          </w:tcPr>
          <w:p w:rsidR="00E93371" w:rsidRPr="00E93371" w:rsidRDefault="00E93371" w:rsidP="00CC1EC3">
            <w:pPr>
              <w:tabs>
                <w:tab w:val="left" w:pos="2160"/>
              </w:tabs>
              <w:ind w:firstLine="34"/>
              <w:rPr>
                <w:rFonts w:ascii="Times New Roman" w:eastAsia="MS Mincho" w:hAnsi="Times New Roman" w:cs="Times New Roman"/>
                <w:sz w:val="28"/>
                <w:szCs w:val="28"/>
              </w:rPr>
            </w:pPr>
          </w:p>
        </w:tc>
        <w:tc>
          <w:tcPr>
            <w:tcW w:w="2410" w:type="dxa"/>
          </w:tcPr>
          <w:p w:rsidR="00E93371" w:rsidRPr="00E93371" w:rsidRDefault="00E93371" w:rsidP="00CC1EC3">
            <w:pPr>
              <w:tabs>
                <w:tab w:val="left" w:pos="2160"/>
              </w:tabs>
              <w:rPr>
                <w:rFonts w:ascii="Times New Roman" w:eastAsia="MS Mincho" w:hAnsi="Times New Roman" w:cs="Times New Roman"/>
                <w:sz w:val="28"/>
                <w:szCs w:val="28"/>
              </w:rPr>
            </w:pPr>
          </w:p>
        </w:tc>
      </w:tr>
    </w:tbl>
    <w:p w:rsidR="00DC6406" w:rsidRPr="00CB0E56" w:rsidRDefault="00DC6406" w:rsidP="007C2DC1">
      <w:pPr>
        <w:spacing w:after="0" w:line="240" w:lineRule="auto"/>
        <w:ind w:firstLine="709"/>
        <w:jc w:val="both"/>
        <w:rPr>
          <w:rFonts w:ascii="Times New Roman" w:eastAsia="Times New Roman" w:hAnsi="Times New Roman" w:cs="Times New Roman"/>
          <w:sz w:val="24"/>
          <w:szCs w:val="28"/>
          <w:lang w:eastAsia="ru-RU"/>
        </w:rPr>
      </w:pPr>
    </w:p>
    <w:p w:rsidR="00D31D97" w:rsidRPr="00CB0E56" w:rsidRDefault="00D31D97" w:rsidP="007C2DC1">
      <w:pPr>
        <w:autoSpaceDE w:val="0"/>
        <w:spacing w:after="0" w:line="240" w:lineRule="auto"/>
        <w:ind w:firstLine="709"/>
        <w:jc w:val="center"/>
        <w:rPr>
          <w:rFonts w:ascii="Times New Roman" w:eastAsia="Times New Roman" w:hAnsi="Times New Roman" w:cs="Times New Roman"/>
          <w:b/>
          <w:sz w:val="28"/>
          <w:szCs w:val="28"/>
          <w:lang w:eastAsia="ru-RU"/>
        </w:rPr>
      </w:pPr>
      <w:r w:rsidRPr="00CB0E56">
        <w:rPr>
          <w:rFonts w:ascii="Times New Roman" w:eastAsia="Times New Roman" w:hAnsi="Times New Roman" w:cs="Times New Roman"/>
          <w:b/>
          <w:sz w:val="28"/>
          <w:szCs w:val="28"/>
          <w:lang w:eastAsia="ru-RU"/>
        </w:rPr>
        <w:t>1</w:t>
      </w:r>
      <w:r w:rsidR="0036339A" w:rsidRPr="00CB0E56">
        <w:rPr>
          <w:rFonts w:ascii="Times New Roman" w:eastAsia="Times New Roman" w:hAnsi="Times New Roman" w:cs="Times New Roman"/>
          <w:b/>
          <w:sz w:val="28"/>
          <w:szCs w:val="28"/>
          <w:lang w:eastAsia="ru-RU"/>
        </w:rPr>
        <w:t>4</w:t>
      </w:r>
      <w:r w:rsidRPr="00CB0E56">
        <w:rPr>
          <w:rFonts w:ascii="Times New Roman" w:eastAsia="Times New Roman" w:hAnsi="Times New Roman" w:cs="Times New Roman"/>
          <w:b/>
          <w:sz w:val="28"/>
          <w:szCs w:val="28"/>
          <w:lang w:eastAsia="ru-RU"/>
        </w:rPr>
        <w:t>. АДРЕСА И БАНКОВСКИЕ РЕКВИЗИТЫ СТОРОН</w:t>
      </w:r>
    </w:p>
    <w:p w:rsidR="00D31D97" w:rsidRPr="00CB0E56" w:rsidRDefault="00D31D97" w:rsidP="007C2DC1">
      <w:pPr>
        <w:spacing w:after="0" w:line="240" w:lineRule="auto"/>
        <w:ind w:firstLine="709"/>
        <w:jc w:val="center"/>
        <w:rPr>
          <w:rFonts w:ascii="Times New Roman" w:eastAsia="Times New Roman" w:hAnsi="Times New Roman" w:cs="Times New Roman"/>
          <w:noProof/>
          <w:sz w:val="24"/>
          <w:szCs w:val="28"/>
          <w:lang w:eastAsia="ru-RU"/>
        </w:rPr>
      </w:pPr>
    </w:p>
    <w:tbl>
      <w:tblPr>
        <w:tblW w:w="10314" w:type="dxa"/>
        <w:tblLook w:val="01E0" w:firstRow="1" w:lastRow="1" w:firstColumn="1" w:lastColumn="1" w:noHBand="0" w:noVBand="0"/>
      </w:tblPr>
      <w:tblGrid>
        <w:gridCol w:w="5353"/>
        <w:gridCol w:w="284"/>
        <w:gridCol w:w="4677"/>
      </w:tblGrid>
      <w:tr w:rsidR="00031D58" w:rsidRPr="00CB0E56" w:rsidTr="00702CF6">
        <w:trPr>
          <w:trHeight w:val="371"/>
        </w:trPr>
        <w:tc>
          <w:tcPr>
            <w:tcW w:w="5353" w:type="dxa"/>
            <w:vAlign w:val="center"/>
          </w:tcPr>
          <w:p w:rsidR="00031D58" w:rsidRPr="00CB0E56" w:rsidRDefault="00031D58" w:rsidP="00C17116">
            <w:pPr>
              <w:suppressAutoHyphens/>
              <w:spacing w:after="0" w:line="240" w:lineRule="auto"/>
              <w:jc w:val="center"/>
              <w:rPr>
                <w:rFonts w:ascii="Times New Roman" w:eastAsia="Times New Roman" w:hAnsi="Times New Roman" w:cs="Times New Roman"/>
                <w:noProof/>
                <w:sz w:val="28"/>
                <w:szCs w:val="28"/>
                <w:lang w:eastAsia="ar-SA"/>
              </w:rPr>
            </w:pPr>
            <w:r w:rsidRPr="00CB0E56">
              <w:rPr>
                <w:rFonts w:ascii="Times New Roman" w:eastAsia="Times New Roman" w:hAnsi="Times New Roman" w:cs="Times New Roman"/>
                <w:noProof/>
                <w:sz w:val="28"/>
                <w:szCs w:val="28"/>
                <w:lang w:eastAsia="ar-SA"/>
              </w:rPr>
              <w:t>Заказчик</w:t>
            </w:r>
          </w:p>
          <w:p w:rsidR="00031D58" w:rsidRPr="00CB0E56" w:rsidRDefault="00031D58" w:rsidP="00C17116">
            <w:pPr>
              <w:suppressAutoHyphens/>
              <w:spacing w:after="0" w:line="240" w:lineRule="auto"/>
              <w:jc w:val="both"/>
              <w:rPr>
                <w:rFonts w:ascii="Times New Roman" w:eastAsia="Times New Roman" w:hAnsi="Times New Roman" w:cs="Times New Roman"/>
                <w:noProof/>
                <w:sz w:val="28"/>
                <w:szCs w:val="28"/>
                <w:lang w:eastAsia="ar-SA"/>
              </w:rPr>
            </w:pPr>
          </w:p>
        </w:tc>
        <w:tc>
          <w:tcPr>
            <w:tcW w:w="284" w:type="dxa"/>
            <w:vAlign w:val="center"/>
          </w:tcPr>
          <w:p w:rsidR="00031D58" w:rsidRPr="00AB3BA9" w:rsidRDefault="00031D58" w:rsidP="00C17116">
            <w:pPr>
              <w:suppressAutoHyphens/>
              <w:spacing w:after="0" w:line="240" w:lineRule="auto"/>
              <w:jc w:val="center"/>
              <w:rPr>
                <w:rFonts w:ascii="Times New Roman" w:eastAsia="Times New Roman" w:hAnsi="Times New Roman" w:cs="Times New Roman"/>
                <w:sz w:val="16"/>
                <w:szCs w:val="16"/>
                <w:lang w:eastAsia="ar-SA"/>
              </w:rPr>
            </w:pPr>
          </w:p>
        </w:tc>
        <w:tc>
          <w:tcPr>
            <w:tcW w:w="4677" w:type="dxa"/>
          </w:tcPr>
          <w:p w:rsidR="00AB3BA9" w:rsidRPr="00AB3BA9" w:rsidRDefault="00AB3BA9" w:rsidP="00AB3BA9">
            <w:pPr>
              <w:widowControl w:val="0"/>
              <w:autoSpaceDE w:val="0"/>
              <w:autoSpaceDN w:val="0"/>
              <w:adjustRightInd w:val="0"/>
              <w:jc w:val="center"/>
              <w:rPr>
                <w:rFonts w:ascii="Times New Roman" w:hAnsi="Times New Roman" w:cs="Times New Roman"/>
                <w:sz w:val="28"/>
                <w:szCs w:val="28"/>
                <w:highlight w:val="yellow"/>
              </w:rPr>
            </w:pPr>
          </w:p>
          <w:p w:rsidR="00031D58" w:rsidRPr="00AB3BA9" w:rsidRDefault="00AB3BA9" w:rsidP="00C17116">
            <w:pPr>
              <w:suppressAutoHyphens/>
              <w:spacing w:after="0" w:line="240" w:lineRule="auto"/>
              <w:jc w:val="center"/>
              <w:rPr>
                <w:rFonts w:ascii="Times New Roman" w:eastAsia="Times New Roman" w:hAnsi="Times New Roman" w:cs="Times New Roman"/>
                <w:noProof/>
                <w:sz w:val="16"/>
                <w:szCs w:val="16"/>
                <w:lang w:eastAsia="ar-SA"/>
              </w:rPr>
            </w:pPr>
            <w:r w:rsidRPr="00623047">
              <w:rPr>
                <w:rFonts w:ascii="Times New Roman" w:hAnsi="Times New Roman" w:cs="Times New Roman"/>
                <w:sz w:val="28"/>
                <w:szCs w:val="28"/>
              </w:rPr>
              <w:t>Реквизиты Поставщика указываются  в Электронной версии контракта по закупке в автоматическом режиме</w:t>
            </w:r>
          </w:p>
        </w:tc>
      </w:tr>
      <w:tr w:rsidR="00031D58" w:rsidRPr="00CB0E56" w:rsidTr="00702CF6">
        <w:trPr>
          <w:trHeight w:val="426"/>
        </w:trPr>
        <w:tc>
          <w:tcPr>
            <w:tcW w:w="5353" w:type="dxa"/>
          </w:tcPr>
          <w:p w:rsidR="00031D58" w:rsidRPr="00CB0E56" w:rsidRDefault="00031D58" w:rsidP="00702CF6">
            <w:pPr>
              <w:suppressAutoHyphens/>
              <w:spacing w:after="0" w:line="240" w:lineRule="auto"/>
              <w:jc w:val="center"/>
              <w:rPr>
                <w:rFonts w:ascii="Times New Roman" w:eastAsia="Times New Roman" w:hAnsi="Times New Roman" w:cs="Times New Roman"/>
                <w:noProof/>
                <w:sz w:val="28"/>
                <w:szCs w:val="28"/>
                <w:lang w:eastAsia="ar-SA"/>
              </w:rPr>
            </w:pPr>
            <w:r w:rsidRPr="00CB0E56">
              <w:rPr>
                <w:rFonts w:ascii="Times New Roman" w:eastAsia="Times New Roman" w:hAnsi="Times New Roman" w:cs="Times New Roman"/>
                <w:noProof/>
                <w:sz w:val="28"/>
                <w:szCs w:val="28"/>
                <w:lang w:eastAsia="ar-SA"/>
              </w:rPr>
              <w:t xml:space="preserve">Федеральное казенное учреждение </w:t>
            </w:r>
            <w:r w:rsidR="00702CF6" w:rsidRPr="00CB0E56">
              <w:rPr>
                <w:rFonts w:ascii="Times New Roman" w:eastAsia="Times New Roman" w:hAnsi="Times New Roman" w:cs="Times New Roman"/>
                <w:noProof/>
                <w:sz w:val="28"/>
                <w:szCs w:val="28"/>
                <w:lang w:eastAsia="ar-SA"/>
              </w:rPr>
              <w:br/>
            </w:r>
            <w:r w:rsidRPr="00CB0E56">
              <w:rPr>
                <w:rFonts w:ascii="Times New Roman" w:eastAsia="Times New Roman" w:hAnsi="Times New Roman" w:cs="Times New Roman"/>
                <w:noProof/>
                <w:sz w:val="28"/>
                <w:szCs w:val="28"/>
                <w:lang w:eastAsia="ar-SA"/>
              </w:rPr>
              <w:lastRenderedPageBreak/>
              <w:t>«Центр по обеспечению деятельности Казначейства России»</w:t>
            </w:r>
          </w:p>
          <w:p w:rsidR="00031D58" w:rsidRPr="00CB0E56" w:rsidRDefault="00031D58" w:rsidP="00C17116">
            <w:pPr>
              <w:suppressAutoHyphens/>
              <w:spacing w:after="0" w:line="240" w:lineRule="auto"/>
              <w:jc w:val="center"/>
              <w:rPr>
                <w:rFonts w:ascii="Times New Roman" w:eastAsia="Times New Roman" w:hAnsi="Times New Roman" w:cs="Times New Roman"/>
                <w:noProof/>
                <w:sz w:val="28"/>
                <w:szCs w:val="28"/>
                <w:lang w:eastAsia="ar-SA"/>
              </w:rPr>
            </w:pPr>
            <w:r w:rsidRPr="00CB0E56">
              <w:rPr>
                <w:rFonts w:ascii="Times New Roman" w:eastAsia="Times New Roman" w:hAnsi="Times New Roman" w:cs="Times New Roman"/>
                <w:noProof/>
                <w:sz w:val="28"/>
                <w:szCs w:val="28"/>
                <w:lang w:eastAsia="ar-SA"/>
              </w:rPr>
              <w:t>(ФКУ «ЦОКР»)</w:t>
            </w:r>
          </w:p>
        </w:tc>
        <w:tc>
          <w:tcPr>
            <w:tcW w:w="284" w:type="dxa"/>
            <w:vAlign w:val="center"/>
          </w:tcPr>
          <w:p w:rsidR="00031D58" w:rsidRPr="00CB0E56" w:rsidRDefault="00031D58" w:rsidP="00C17116">
            <w:pPr>
              <w:suppressAutoHyphens/>
              <w:spacing w:after="0" w:line="240" w:lineRule="auto"/>
              <w:jc w:val="center"/>
              <w:rPr>
                <w:rFonts w:ascii="Times New Roman" w:eastAsia="Times New Roman" w:hAnsi="Times New Roman" w:cs="Times New Roman"/>
                <w:sz w:val="28"/>
                <w:szCs w:val="28"/>
                <w:lang w:eastAsia="ar-SA"/>
              </w:rPr>
            </w:pPr>
          </w:p>
        </w:tc>
        <w:tc>
          <w:tcPr>
            <w:tcW w:w="4677" w:type="dxa"/>
            <w:shd w:val="clear" w:color="auto" w:fill="auto"/>
          </w:tcPr>
          <w:p w:rsidR="009E35D5" w:rsidRPr="00891856" w:rsidRDefault="009E35D5" w:rsidP="008B188C">
            <w:pPr>
              <w:spacing w:after="0"/>
              <w:jc w:val="center"/>
              <w:rPr>
                <w:rFonts w:ascii="Times New Roman" w:eastAsia="Times New Roman" w:hAnsi="Times New Roman" w:cs="Times New Roman"/>
                <w:noProof/>
                <w:sz w:val="28"/>
                <w:szCs w:val="28"/>
                <w:lang w:eastAsia="ar-SA"/>
              </w:rPr>
            </w:pPr>
          </w:p>
        </w:tc>
      </w:tr>
      <w:tr w:rsidR="00031D58" w:rsidRPr="007344BA" w:rsidTr="00702CF6">
        <w:trPr>
          <w:trHeight w:val="676"/>
        </w:trPr>
        <w:tc>
          <w:tcPr>
            <w:tcW w:w="5353" w:type="dxa"/>
          </w:tcPr>
          <w:p w:rsidR="00031D58" w:rsidRPr="00CB0E56" w:rsidRDefault="00031D58" w:rsidP="00C17116">
            <w:pPr>
              <w:widowControl w:val="0"/>
              <w:suppressAutoHyphens/>
              <w:spacing w:after="0" w:line="240" w:lineRule="auto"/>
              <w:jc w:val="both"/>
              <w:rPr>
                <w:rFonts w:ascii="Times New Roman" w:eastAsia="Times New Roman" w:hAnsi="Times New Roman" w:cs="Times New Roman"/>
                <w:sz w:val="24"/>
                <w:szCs w:val="28"/>
                <w:lang w:eastAsia="ar-SA"/>
              </w:rPr>
            </w:pPr>
          </w:p>
          <w:p w:rsidR="007344BA" w:rsidRPr="007344BA" w:rsidRDefault="007344BA" w:rsidP="007344BA">
            <w:pPr>
              <w:widowControl w:val="0"/>
              <w:suppressAutoHyphens/>
              <w:spacing w:after="0" w:line="240" w:lineRule="auto"/>
              <w:rPr>
                <w:rFonts w:ascii="Times New Roman" w:eastAsia="Times New Roman" w:hAnsi="Times New Roman" w:cs="Times New Roman"/>
                <w:sz w:val="28"/>
                <w:szCs w:val="28"/>
                <w:lang w:eastAsia="ar-SA"/>
              </w:rPr>
            </w:pPr>
            <w:r w:rsidRPr="007344BA">
              <w:rPr>
                <w:rFonts w:ascii="Times New Roman" w:eastAsia="Times New Roman" w:hAnsi="Times New Roman" w:cs="Times New Roman"/>
                <w:sz w:val="28"/>
                <w:szCs w:val="28"/>
                <w:lang w:eastAsia="ar-SA"/>
              </w:rPr>
              <w:t xml:space="preserve">Юридический адрес: 109012, Российская Федерация, г. Москва, площадь Славянская, д. 4, стр. 1., 4 </w:t>
            </w:r>
            <w:proofErr w:type="spellStart"/>
            <w:r w:rsidRPr="007344BA">
              <w:rPr>
                <w:rFonts w:ascii="Times New Roman" w:eastAsia="Times New Roman" w:hAnsi="Times New Roman" w:cs="Times New Roman"/>
                <w:sz w:val="28"/>
                <w:szCs w:val="28"/>
                <w:lang w:eastAsia="ar-SA"/>
              </w:rPr>
              <w:t>эт</w:t>
            </w:r>
            <w:proofErr w:type="spellEnd"/>
            <w:r w:rsidRPr="007344BA">
              <w:rPr>
                <w:rFonts w:ascii="Times New Roman" w:eastAsia="Times New Roman" w:hAnsi="Times New Roman" w:cs="Times New Roman"/>
                <w:sz w:val="28"/>
                <w:szCs w:val="28"/>
                <w:lang w:eastAsia="ar-SA"/>
              </w:rPr>
              <w:t>.; ком. 2-8; 10; 12-19; 23-28; 109-117; 119-122; 122А</w:t>
            </w:r>
          </w:p>
          <w:p w:rsidR="007344BA" w:rsidRPr="007344BA" w:rsidRDefault="007344BA" w:rsidP="007344BA">
            <w:pPr>
              <w:widowControl w:val="0"/>
              <w:suppressAutoHyphens/>
              <w:spacing w:after="0" w:line="240" w:lineRule="auto"/>
              <w:rPr>
                <w:rFonts w:ascii="Times New Roman" w:eastAsia="Times New Roman" w:hAnsi="Times New Roman" w:cs="Times New Roman"/>
                <w:sz w:val="28"/>
                <w:szCs w:val="28"/>
                <w:lang w:eastAsia="ar-SA"/>
              </w:rPr>
            </w:pPr>
            <w:r w:rsidRPr="007344BA">
              <w:rPr>
                <w:rFonts w:ascii="Times New Roman" w:eastAsia="Times New Roman" w:hAnsi="Times New Roman" w:cs="Times New Roman"/>
                <w:sz w:val="28"/>
                <w:szCs w:val="28"/>
                <w:lang w:eastAsia="ar-SA"/>
              </w:rPr>
              <w:t>Межрегиональный филиал Федерального казенного учреждения «Центр по обеспечению деятельности Казначейства России» в г. Ростове-на-Дону (Межрегиональный филиал ФКУ «ЦОКР» в г. Ростове-на-Дону)</w:t>
            </w:r>
          </w:p>
          <w:p w:rsidR="007344BA" w:rsidRPr="007344BA" w:rsidRDefault="007344BA" w:rsidP="007344BA">
            <w:pPr>
              <w:widowControl w:val="0"/>
              <w:suppressAutoHyphens/>
              <w:spacing w:after="0" w:line="240" w:lineRule="auto"/>
              <w:rPr>
                <w:rFonts w:ascii="Times New Roman" w:eastAsia="Times New Roman" w:hAnsi="Times New Roman" w:cs="Times New Roman"/>
                <w:sz w:val="28"/>
                <w:szCs w:val="28"/>
                <w:lang w:eastAsia="ar-SA"/>
              </w:rPr>
            </w:pPr>
            <w:r w:rsidRPr="007344BA">
              <w:rPr>
                <w:rFonts w:ascii="Times New Roman" w:eastAsia="Times New Roman" w:hAnsi="Times New Roman" w:cs="Times New Roman"/>
                <w:sz w:val="28"/>
                <w:szCs w:val="28"/>
                <w:lang w:eastAsia="ar-SA"/>
              </w:rPr>
              <w:t>Юридический и почтовый адрес:344006, Российская Федерация, Ростовская область, г. Ростов-на-Дону, проспект Соколова, 52</w:t>
            </w:r>
          </w:p>
          <w:p w:rsidR="007344BA" w:rsidRPr="007344BA" w:rsidRDefault="007344BA" w:rsidP="007344BA">
            <w:pPr>
              <w:widowControl w:val="0"/>
              <w:suppressAutoHyphens/>
              <w:spacing w:after="0" w:line="240" w:lineRule="auto"/>
              <w:rPr>
                <w:rFonts w:ascii="Times New Roman" w:eastAsia="Times New Roman" w:hAnsi="Times New Roman" w:cs="Times New Roman"/>
                <w:sz w:val="28"/>
                <w:szCs w:val="28"/>
                <w:lang w:eastAsia="ar-SA"/>
              </w:rPr>
            </w:pPr>
            <w:r w:rsidRPr="007344BA">
              <w:rPr>
                <w:rFonts w:ascii="Times New Roman" w:eastAsia="Times New Roman" w:hAnsi="Times New Roman" w:cs="Times New Roman"/>
                <w:sz w:val="28"/>
                <w:szCs w:val="28"/>
                <w:lang w:eastAsia="ar-SA"/>
              </w:rPr>
              <w:t xml:space="preserve">ИНН 7709895509 </w:t>
            </w:r>
          </w:p>
          <w:p w:rsidR="007344BA" w:rsidRPr="007344BA" w:rsidRDefault="007344BA" w:rsidP="007344BA">
            <w:pPr>
              <w:widowControl w:val="0"/>
              <w:suppressAutoHyphens/>
              <w:spacing w:after="0" w:line="240" w:lineRule="auto"/>
              <w:rPr>
                <w:rFonts w:ascii="Times New Roman" w:eastAsia="Times New Roman" w:hAnsi="Times New Roman" w:cs="Times New Roman"/>
                <w:sz w:val="28"/>
                <w:szCs w:val="28"/>
                <w:lang w:eastAsia="ar-SA"/>
              </w:rPr>
            </w:pPr>
            <w:r w:rsidRPr="007344BA">
              <w:rPr>
                <w:rFonts w:ascii="Times New Roman" w:eastAsia="Times New Roman" w:hAnsi="Times New Roman" w:cs="Times New Roman"/>
                <w:sz w:val="28"/>
                <w:szCs w:val="28"/>
                <w:lang w:eastAsia="ar-SA"/>
              </w:rPr>
              <w:t>КПП 616743001</w:t>
            </w:r>
          </w:p>
          <w:p w:rsidR="007344BA" w:rsidRPr="007344BA" w:rsidRDefault="007344BA" w:rsidP="007344BA">
            <w:pPr>
              <w:widowControl w:val="0"/>
              <w:suppressAutoHyphens/>
              <w:spacing w:after="0" w:line="240" w:lineRule="auto"/>
              <w:rPr>
                <w:rFonts w:ascii="Times New Roman" w:eastAsia="Times New Roman" w:hAnsi="Times New Roman" w:cs="Times New Roman"/>
                <w:sz w:val="28"/>
                <w:szCs w:val="28"/>
                <w:lang w:eastAsia="ar-SA"/>
              </w:rPr>
            </w:pPr>
            <w:r w:rsidRPr="007344BA">
              <w:rPr>
                <w:rFonts w:ascii="Times New Roman" w:eastAsia="Times New Roman" w:hAnsi="Times New Roman" w:cs="Times New Roman"/>
                <w:sz w:val="28"/>
                <w:szCs w:val="28"/>
                <w:lang w:eastAsia="ar-SA"/>
              </w:rPr>
              <w:t>Банковские реквизиты Заказчика указываются в Электронной версии контракта.</w:t>
            </w:r>
          </w:p>
          <w:p w:rsidR="007344BA" w:rsidRPr="007344BA" w:rsidRDefault="007344BA" w:rsidP="007344BA">
            <w:pPr>
              <w:widowControl w:val="0"/>
              <w:suppressAutoHyphens/>
              <w:spacing w:after="0" w:line="240" w:lineRule="auto"/>
              <w:rPr>
                <w:rFonts w:ascii="Times New Roman" w:eastAsia="Times New Roman" w:hAnsi="Times New Roman" w:cs="Times New Roman"/>
                <w:sz w:val="28"/>
                <w:szCs w:val="28"/>
                <w:lang w:eastAsia="ar-SA"/>
              </w:rPr>
            </w:pPr>
            <w:proofErr w:type="gramStart"/>
            <w:r w:rsidRPr="007344BA">
              <w:rPr>
                <w:rFonts w:ascii="Times New Roman" w:eastAsia="Times New Roman" w:hAnsi="Times New Roman" w:cs="Times New Roman"/>
                <w:sz w:val="28"/>
                <w:szCs w:val="28"/>
                <w:lang w:eastAsia="ar-SA"/>
              </w:rPr>
              <w:t>л</w:t>
            </w:r>
            <w:proofErr w:type="gramEnd"/>
            <w:r w:rsidRPr="007344BA">
              <w:rPr>
                <w:rFonts w:ascii="Times New Roman" w:eastAsia="Times New Roman" w:hAnsi="Times New Roman" w:cs="Times New Roman"/>
                <w:sz w:val="28"/>
                <w:szCs w:val="28"/>
                <w:lang w:eastAsia="ar-SA"/>
              </w:rPr>
              <w:t>/</w:t>
            </w:r>
            <w:proofErr w:type="spellStart"/>
            <w:r w:rsidRPr="007344BA">
              <w:rPr>
                <w:rFonts w:ascii="Times New Roman" w:eastAsia="Times New Roman" w:hAnsi="Times New Roman" w:cs="Times New Roman"/>
                <w:sz w:val="28"/>
                <w:szCs w:val="28"/>
                <w:lang w:eastAsia="ar-SA"/>
              </w:rPr>
              <w:t>сч</w:t>
            </w:r>
            <w:proofErr w:type="spellEnd"/>
            <w:r w:rsidRPr="007344BA">
              <w:rPr>
                <w:rFonts w:ascii="Times New Roman" w:eastAsia="Times New Roman" w:hAnsi="Times New Roman" w:cs="Times New Roman"/>
                <w:sz w:val="28"/>
                <w:szCs w:val="28"/>
                <w:lang w:eastAsia="ar-SA"/>
              </w:rPr>
              <w:t>. 03581D10140</w:t>
            </w:r>
          </w:p>
          <w:p w:rsidR="007344BA" w:rsidRPr="007344BA" w:rsidRDefault="007344BA" w:rsidP="007344BA">
            <w:pPr>
              <w:widowControl w:val="0"/>
              <w:suppressAutoHyphens/>
              <w:spacing w:after="0" w:line="240" w:lineRule="auto"/>
              <w:rPr>
                <w:rFonts w:ascii="Times New Roman" w:eastAsia="Times New Roman" w:hAnsi="Times New Roman" w:cs="Times New Roman"/>
                <w:sz w:val="28"/>
                <w:szCs w:val="28"/>
                <w:lang w:eastAsia="ar-SA"/>
              </w:rPr>
            </w:pPr>
            <w:r w:rsidRPr="007344BA">
              <w:rPr>
                <w:rFonts w:ascii="Times New Roman" w:eastAsia="Times New Roman" w:hAnsi="Times New Roman" w:cs="Times New Roman"/>
                <w:sz w:val="28"/>
                <w:szCs w:val="28"/>
                <w:lang w:eastAsia="ar-SA"/>
              </w:rPr>
              <w:t>тел: 8 (863) 288-96-36</w:t>
            </w:r>
          </w:p>
          <w:p w:rsidR="008F384C" w:rsidRPr="007344BA" w:rsidRDefault="007344BA" w:rsidP="007344BA">
            <w:pPr>
              <w:suppressAutoHyphens/>
              <w:spacing w:after="0" w:line="240" w:lineRule="auto"/>
              <w:jc w:val="both"/>
              <w:rPr>
                <w:rFonts w:ascii="Times New Roman" w:eastAsia="Times New Roman" w:hAnsi="Times New Roman" w:cs="Times New Roman"/>
                <w:sz w:val="28"/>
                <w:szCs w:val="28"/>
                <w:lang w:val="en-US" w:eastAsia="ar-SA"/>
              </w:rPr>
            </w:pPr>
            <w:r w:rsidRPr="007344BA">
              <w:rPr>
                <w:rFonts w:ascii="Times New Roman" w:eastAsia="Times New Roman" w:hAnsi="Times New Roman" w:cs="Times New Roman"/>
                <w:sz w:val="28"/>
                <w:szCs w:val="28"/>
                <w:lang w:eastAsia="ar-SA"/>
              </w:rPr>
              <w:t>E-</w:t>
            </w:r>
            <w:proofErr w:type="spellStart"/>
            <w:r w:rsidRPr="007344BA">
              <w:rPr>
                <w:rFonts w:ascii="Times New Roman" w:eastAsia="Times New Roman" w:hAnsi="Times New Roman" w:cs="Times New Roman"/>
                <w:sz w:val="28"/>
                <w:szCs w:val="28"/>
                <w:lang w:eastAsia="ar-SA"/>
              </w:rPr>
              <w:t>mail</w:t>
            </w:r>
            <w:proofErr w:type="spellEnd"/>
            <w:r w:rsidRPr="007344BA">
              <w:rPr>
                <w:rFonts w:ascii="Times New Roman" w:eastAsia="Times New Roman" w:hAnsi="Times New Roman" w:cs="Times New Roman"/>
                <w:sz w:val="28"/>
                <w:szCs w:val="28"/>
                <w:lang w:eastAsia="ar-SA"/>
              </w:rPr>
              <w:t>: 9900-rnd@roskazna.ru</w:t>
            </w:r>
            <w:bookmarkStart w:id="0" w:name="_GoBack"/>
            <w:bookmarkEnd w:id="0"/>
          </w:p>
          <w:p w:rsidR="00206051" w:rsidRPr="007344BA" w:rsidRDefault="00206051" w:rsidP="00926332">
            <w:pPr>
              <w:suppressAutoHyphens/>
              <w:spacing w:after="0" w:line="240" w:lineRule="auto"/>
              <w:jc w:val="both"/>
              <w:rPr>
                <w:rFonts w:ascii="Times New Roman" w:eastAsia="Times New Roman" w:hAnsi="Times New Roman" w:cs="Times New Roman"/>
                <w:sz w:val="28"/>
                <w:szCs w:val="28"/>
                <w:lang w:val="en-US" w:eastAsia="ar-SA"/>
              </w:rPr>
            </w:pPr>
          </w:p>
        </w:tc>
        <w:tc>
          <w:tcPr>
            <w:tcW w:w="284" w:type="dxa"/>
          </w:tcPr>
          <w:p w:rsidR="00031D58" w:rsidRPr="007344BA" w:rsidRDefault="00031D58" w:rsidP="00C17116">
            <w:pPr>
              <w:suppressAutoHyphens/>
              <w:spacing w:after="0" w:line="240" w:lineRule="auto"/>
              <w:jc w:val="both"/>
              <w:rPr>
                <w:rFonts w:ascii="Times New Roman" w:eastAsia="Times New Roman" w:hAnsi="Times New Roman" w:cs="Times New Roman"/>
                <w:sz w:val="28"/>
                <w:szCs w:val="28"/>
                <w:lang w:val="en-US" w:eastAsia="ar-SA"/>
              </w:rPr>
            </w:pPr>
          </w:p>
        </w:tc>
        <w:tc>
          <w:tcPr>
            <w:tcW w:w="4677" w:type="dxa"/>
            <w:shd w:val="clear" w:color="auto" w:fill="auto"/>
          </w:tcPr>
          <w:p w:rsidR="00031D58" w:rsidRPr="007344BA" w:rsidRDefault="00031D58" w:rsidP="00206051">
            <w:pPr>
              <w:widowControl w:val="0"/>
              <w:suppressAutoHyphens/>
              <w:autoSpaceDE w:val="0"/>
              <w:snapToGrid w:val="0"/>
              <w:spacing w:after="0" w:line="240" w:lineRule="auto"/>
              <w:rPr>
                <w:rFonts w:ascii="Times New Roman" w:eastAsia="Times New Roman" w:hAnsi="Times New Roman" w:cs="Times New Roman"/>
                <w:sz w:val="28"/>
                <w:szCs w:val="28"/>
                <w:lang w:val="en-US" w:eastAsia="ar-SA"/>
              </w:rPr>
            </w:pPr>
          </w:p>
        </w:tc>
      </w:tr>
    </w:tbl>
    <w:p w:rsidR="00D31D97" w:rsidRPr="00CB0E56" w:rsidRDefault="00D31D97" w:rsidP="007C2DC1">
      <w:pPr>
        <w:spacing w:after="0" w:line="240" w:lineRule="auto"/>
        <w:ind w:firstLine="709"/>
        <w:jc w:val="center"/>
        <w:rPr>
          <w:rFonts w:ascii="Times New Roman" w:eastAsia="Times New Roman" w:hAnsi="Times New Roman" w:cs="Times New Roman"/>
          <w:b/>
          <w:noProof/>
          <w:sz w:val="28"/>
          <w:szCs w:val="28"/>
          <w:lang w:eastAsia="ru-RU"/>
        </w:rPr>
      </w:pPr>
      <w:r w:rsidRPr="00CB0E56">
        <w:rPr>
          <w:rFonts w:ascii="Times New Roman" w:eastAsia="Times New Roman" w:hAnsi="Times New Roman" w:cs="Times New Roman"/>
          <w:b/>
          <w:noProof/>
          <w:sz w:val="28"/>
          <w:szCs w:val="28"/>
          <w:lang w:eastAsia="ru-RU"/>
        </w:rPr>
        <w:t>1</w:t>
      </w:r>
      <w:r w:rsidR="0036339A" w:rsidRPr="00CB0E56">
        <w:rPr>
          <w:rFonts w:ascii="Times New Roman" w:eastAsia="Times New Roman" w:hAnsi="Times New Roman" w:cs="Times New Roman"/>
          <w:b/>
          <w:noProof/>
          <w:sz w:val="28"/>
          <w:szCs w:val="28"/>
          <w:lang w:eastAsia="ru-RU"/>
        </w:rPr>
        <w:t>5</w:t>
      </w:r>
      <w:r w:rsidRPr="00CB0E56">
        <w:rPr>
          <w:rFonts w:ascii="Times New Roman" w:eastAsia="Times New Roman" w:hAnsi="Times New Roman" w:cs="Times New Roman"/>
          <w:b/>
          <w:noProof/>
          <w:sz w:val="28"/>
          <w:szCs w:val="28"/>
          <w:lang w:eastAsia="ru-RU"/>
        </w:rPr>
        <w:t>. ПРИЛОЖЕНИЯ К КОНТРАКТУ</w:t>
      </w:r>
    </w:p>
    <w:p w:rsidR="005F3DE6" w:rsidRPr="00CB0E56" w:rsidRDefault="005F3DE6" w:rsidP="007C2DC1">
      <w:pPr>
        <w:spacing w:after="0" w:line="240" w:lineRule="auto"/>
        <w:ind w:firstLine="709"/>
        <w:jc w:val="center"/>
        <w:rPr>
          <w:rFonts w:ascii="Times New Roman" w:eastAsia="Times New Roman" w:hAnsi="Times New Roman" w:cs="Times New Roman"/>
          <w:b/>
          <w:noProof/>
          <w:sz w:val="24"/>
          <w:szCs w:val="28"/>
          <w:lang w:eastAsia="ru-RU"/>
        </w:rPr>
      </w:pPr>
    </w:p>
    <w:p w:rsidR="00512A5A" w:rsidRPr="00CB0E56" w:rsidRDefault="00D31D97" w:rsidP="00512A5A">
      <w:pPr>
        <w:tabs>
          <w:tab w:val="left" w:pos="2160"/>
        </w:tabs>
        <w:spacing w:after="0" w:line="240" w:lineRule="auto"/>
        <w:ind w:firstLine="709"/>
        <w:jc w:val="both"/>
        <w:rPr>
          <w:rFonts w:ascii="Times New Roman" w:eastAsia="MS Mincho" w:hAnsi="Times New Roman" w:cs="Times New Roman"/>
          <w:sz w:val="28"/>
          <w:szCs w:val="28"/>
          <w:lang w:eastAsia="x-none"/>
        </w:rPr>
      </w:pPr>
      <w:r w:rsidRPr="00CB0E56">
        <w:rPr>
          <w:rFonts w:ascii="Times New Roman" w:eastAsia="MS Mincho" w:hAnsi="Times New Roman" w:cs="Times New Roman"/>
          <w:sz w:val="28"/>
          <w:szCs w:val="28"/>
          <w:lang w:eastAsia="x-none"/>
        </w:rPr>
        <w:t>1</w:t>
      </w:r>
      <w:r w:rsidR="0036339A" w:rsidRPr="00CB0E56">
        <w:rPr>
          <w:rFonts w:ascii="Times New Roman" w:eastAsia="MS Mincho" w:hAnsi="Times New Roman" w:cs="Times New Roman"/>
          <w:sz w:val="28"/>
          <w:szCs w:val="28"/>
          <w:lang w:eastAsia="x-none"/>
        </w:rPr>
        <w:t>5</w:t>
      </w:r>
      <w:r w:rsidRPr="00CB0E56">
        <w:rPr>
          <w:rFonts w:ascii="Times New Roman" w:eastAsia="MS Mincho" w:hAnsi="Times New Roman" w:cs="Times New Roman"/>
          <w:sz w:val="28"/>
          <w:szCs w:val="28"/>
          <w:lang w:val="x-none" w:eastAsia="x-none"/>
        </w:rPr>
        <w:t xml:space="preserve">.1. К настоящему контракту </w:t>
      </w:r>
      <w:r w:rsidRPr="00CB0E56">
        <w:rPr>
          <w:rFonts w:ascii="Times New Roman" w:eastAsia="MS Mincho" w:hAnsi="Times New Roman" w:cs="Times New Roman"/>
          <w:sz w:val="28"/>
          <w:szCs w:val="28"/>
          <w:lang w:eastAsia="x-none"/>
        </w:rPr>
        <w:t>прилагаются:</w:t>
      </w:r>
    </w:p>
    <w:p w:rsidR="00463F99" w:rsidRDefault="00D31D97" w:rsidP="0041048B">
      <w:pPr>
        <w:pStyle w:val="ConsNonformat"/>
        <w:widowControl w:val="0"/>
        <w:ind w:firstLine="709"/>
        <w:jc w:val="both"/>
        <w:rPr>
          <w:rFonts w:ascii="Times New Roman" w:hAnsi="Times New Roman" w:cs="Times New Roman"/>
          <w:sz w:val="28"/>
          <w:szCs w:val="28"/>
        </w:rPr>
      </w:pPr>
      <w:r w:rsidRPr="00CB0E56">
        <w:rPr>
          <w:rFonts w:ascii="Times New Roman" w:eastAsia="MS Mincho" w:hAnsi="Times New Roman" w:cs="Times New Roman"/>
          <w:sz w:val="28"/>
          <w:szCs w:val="28"/>
          <w:lang w:eastAsia="x-none"/>
        </w:rPr>
        <w:t>1</w:t>
      </w:r>
      <w:r w:rsidR="0036339A" w:rsidRPr="00CB0E56">
        <w:rPr>
          <w:rFonts w:ascii="Times New Roman" w:eastAsia="MS Mincho" w:hAnsi="Times New Roman" w:cs="Times New Roman"/>
          <w:sz w:val="28"/>
          <w:szCs w:val="28"/>
          <w:lang w:eastAsia="x-none"/>
        </w:rPr>
        <w:t>5</w:t>
      </w:r>
      <w:r w:rsidRPr="00CB0E56">
        <w:rPr>
          <w:rFonts w:ascii="Times New Roman" w:eastAsia="MS Mincho" w:hAnsi="Times New Roman" w:cs="Times New Roman"/>
          <w:sz w:val="28"/>
          <w:szCs w:val="28"/>
          <w:lang w:eastAsia="x-none"/>
        </w:rPr>
        <w:t xml:space="preserve">.1.1. </w:t>
      </w:r>
      <w:r w:rsidRPr="00CB0E56">
        <w:rPr>
          <w:rFonts w:ascii="Times New Roman" w:hAnsi="Times New Roman" w:cs="Times New Roman"/>
          <w:sz w:val="28"/>
          <w:szCs w:val="28"/>
        </w:rPr>
        <w:t xml:space="preserve">Приложение </w:t>
      </w:r>
      <w:r w:rsidR="00632E56">
        <w:rPr>
          <w:rFonts w:ascii="Times New Roman" w:hAnsi="Times New Roman" w:cs="Times New Roman"/>
          <w:sz w:val="28"/>
          <w:szCs w:val="28"/>
        </w:rPr>
        <w:t>№ 1</w:t>
      </w:r>
      <w:r w:rsidRPr="00CB0E56">
        <w:rPr>
          <w:rFonts w:ascii="Times New Roman" w:hAnsi="Times New Roman" w:cs="Times New Roman"/>
          <w:sz w:val="28"/>
          <w:szCs w:val="28"/>
        </w:rPr>
        <w:t xml:space="preserve"> – </w:t>
      </w:r>
      <w:r w:rsidR="00AB3BA9" w:rsidRPr="00290200">
        <w:rPr>
          <w:rFonts w:ascii="Times New Roman" w:hAnsi="Times New Roman" w:cs="Times New Roman"/>
          <w:sz w:val="28"/>
          <w:szCs w:val="28"/>
        </w:rPr>
        <w:t>Описание объекта закупки</w:t>
      </w:r>
      <w:r w:rsidR="00290200">
        <w:rPr>
          <w:rFonts w:ascii="Times New Roman" w:hAnsi="Times New Roman" w:cs="Times New Roman"/>
          <w:sz w:val="28"/>
          <w:szCs w:val="28"/>
        </w:rPr>
        <w:t>.</w:t>
      </w:r>
    </w:p>
    <w:p w:rsidR="00632E56" w:rsidRPr="00CB0E56" w:rsidRDefault="00632E56" w:rsidP="0041048B">
      <w:pPr>
        <w:pStyle w:val="ConsNonformat"/>
        <w:widowControl w:val="0"/>
        <w:ind w:firstLine="709"/>
        <w:jc w:val="both"/>
        <w:rPr>
          <w:rFonts w:ascii="Times New Roman" w:hAnsi="Times New Roman" w:cs="Times New Roman"/>
          <w:sz w:val="28"/>
          <w:szCs w:val="28"/>
        </w:rPr>
      </w:pPr>
      <w:r w:rsidRPr="00632E56">
        <w:rPr>
          <w:rFonts w:ascii="Times New Roman" w:hAnsi="Times New Roman" w:cs="Times New Roman"/>
          <w:sz w:val="28"/>
          <w:szCs w:val="28"/>
        </w:rPr>
        <w:t>1</w:t>
      </w:r>
      <w:r>
        <w:rPr>
          <w:rFonts w:ascii="Times New Roman" w:hAnsi="Times New Roman" w:cs="Times New Roman"/>
          <w:sz w:val="28"/>
          <w:szCs w:val="28"/>
        </w:rPr>
        <w:t>5</w:t>
      </w:r>
      <w:r w:rsidRPr="00632E56">
        <w:rPr>
          <w:rFonts w:ascii="Times New Roman" w:hAnsi="Times New Roman" w:cs="Times New Roman"/>
          <w:sz w:val="28"/>
          <w:szCs w:val="28"/>
        </w:rPr>
        <w:t xml:space="preserve">.1.2. Приложение № 2 - Форма Акта приема - передачи </w:t>
      </w:r>
      <w:r>
        <w:rPr>
          <w:rFonts w:ascii="Times New Roman" w:hAnsi="Times New Roman" w:cs="Times New Roman"/>
          <w:sz w:val="28"/>
          <w:szCs w:val="28"/>
        </w:rPr>
        <w:t>выполненных</w:t>
      </w:r>
      <w:r w:rsidRPr="00632E56">
        <w:rPr>
          <w:rFonts w:ascii="Times New Roman" w:hAnsi="Times New Roman" w:cs="Times New Roman"/>
          <w:sz w:val="28"/>
          <w:szCs w:val="28"/>
        </w:rPr>
        <w:t xml:space="preserve"> </w:t>
      </w:r>
      <w:r>
        <w:rPr>
          <w:rFonts w:ascii="Times New Roman" w:hAnsi="Times New Roman" w:cs="Times New Roman"/>
          <w:sz w:val="28"/>
          <w:szCs w:val="28"/>
        </w:rPr>
        <w:t>работ</w:t>
      </w:r>
      <w:r w:rsidRPr="00632E56">
        <w:rPr>
          <w:rFonts w:ascii="Times New Roman" w:hAnsi="Times New Roman" w:cs="Times New Roman"/>
          <w:sz w:val="28"/>
          <w:szCs w:val="28"/>
        </w:rPr>
        <w:t>.</w:t>
      </w:r>
    </w:p>
    <w:p w:rsidR="00D31D97" w:rsidRPr="00CB0E56" w:rsidRDefault="00D31D97" w:rsidP="007C2D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E56">
        <w:rPr>
          <w:rFonts w:ascii="Times New Roman" w:eastAsia="Times New Roman" w:hAnsi="Times New Roman" w:cs="Times New Roman"/>
          <w:sz w:val="28"/>
          <w:szCs w:val="28"/>
          <w:lang w:eastAsia="ru-RU"/>
        </w:rPr>
        <w:t>1</w:t>
      </w:r>
      <w:r w:rsidR="0036339A" w:rsidRPr="00CB0E56">
        <w:rPr>
          <w:rFonts w:ascii="Times New Roman" w:eastAsia="Times New Roman" w:hAnsi="Times New Roman" w:cs="Times New Roman"/>
          <w:sz w:val="28"/>
          <w:szCs w:val="28"/>
          <w:lang w:eastAsia="ru-RU"/>
        </w:rPr>
        <w:t>5</w:t>
      </w:r>
      <w:r w:rsidRPr="00CB0E56">
        <w:rPr>
          <w:rFonts w:ascii="Times New Roman" w:eastAsia="Times New Roman" w:hAnsi="Times New Roman" w:cs="Times New Roman"/>
          <w:sz w:val="28"/>
          <w:szCs w:val="28"/>
          <w:lang w:eastAsia="ru-RU"/>
        </w:rPr>
        <w:t>.2. Приложени</w:t>
      </w:r>
      <w:r w:rsidR="00632E56">
        <w:rPr>
          <w:rFonts w:ascii="Times New Roman" w:eastAsia="Times New Roman" w:hAnsi="Times New Roman" w:cs="Times New Roman"/>
          <w:sz w:val="28"/>
          <w:szCs w:val="28"/>
          <w:lang w:eastAsia="ru-RU"/>
        </w:rPr>
        <w:t>я</w:t>
      </w:r>
      <w:r w:rsidRPr="00CB0E56">
        <w:rPr>
          <w:rFonts w:ascii="Times New Roman" w:eastAsia="Times New Roman" w:hAnsi="Times New Roman" w:cs="Times New Roman"/>
          <w:sz w:val="28"/>
          <w:szCs w:val="28"/>
          <w:lang w:eastAsia="ru-RU"/>
        </w:rPr>
        <w:t xml:space="preserve"> к настоящему контракту составля</w:t>
      </w:r>
      <w:r w:rsidR="00632E56">
        <w:rPr>
          <w:rFonts w:ascii="Times New Roman" w:eastAsia="Times New Roman" w:hAnsi="Times New Roman" w:cs="Times New Roman"/>
          <w:sz w:val="28"/>
          <w:szCs w:val="28"/>
          <w:lang w:eastAsia="ru-RU"/>
        </w:rPr>
        <w:t>ю</w:t>
      </w:r>
      <w:r w:rsidRPr="00CB0E56">
        <w:rPr>
          <w:rFonts w:ascii="Times New Roman" w:eastAsia="Times New Roman" w:hAnsi="Times New Roman" w:cs="Times New Roman"/>
          <w:sz w:val="28"/>
          <w:szCs w:val="28"/>
          <w:lang w:eastAsia="ru-RU"/>
        </w:rPr>
        <w:t>т его неотъемлемую часть.</w:t>
      </w:r>
    </w:p>
    <w:p w:rsidR="000309C2" w:rsidRDefault="000309C2">
      <w:pPr>
        <w:rPr>
          <w:rFonts w:ascii="Times New Roman" w:hAnsi="Times New Roman" w:cs="Times New Roman"/>
          <w:sz w:val="24"/>
          <w:szCs w:val="24"/>
        </w:rPr>
      </w:pPr>
      <w:r>
        <w:rPr>
          <w:rFonts w:ascii="Times New Roman" w:hAnsi="Times New Roman" w:cs="Times New Roman"/>
          <w:sz w:val="24"/>
          <w:szCs w:val="24"/>
        </w:rPr>
        <w:br w:type="page"/>
      </w:r>
    </w:p>
    <w:p w:rsidR="001924DC" w:rsidRPr="00D77662" w:rsidRDefault="001924DC" w:rsidP="001924DC">
      <w:pPr>
        <w:autoSpaceDE w:val="0"/>
        <w:autoSpaceDN w:val="0"/>
        <w:adjustRightInd w:val="0"/>
        <w:spacing w:after="0" w:line="240" w:lineRule="auto"/>
        <w:ind w:left="5670"/>
        <w:jc w:val="right"/>
        <w:rPr>
          <w:rFonts w:ascii="Times New Roman" w:hAnsi="Times New Roman" w:cs="Times New Roman"/>
          <w:sz w:val="28"/>
          <w:szCs w:val="28"/>
        </w:rPr>
      </w:pPr>
      <w:r w:rsidRPr="00D77662">
        <w:rPr>
          <w:rFonts w:ascii="Times New Roman" w:hAnsi="Times New Roman" w:cs="Times New Roman"/>
          <w:sz w:val="28"/>
          <w:szCs w:val="28"/>
        </w:rPr>
        <w:lastRenderedPageBreak/>
        <w:t>Приложение № 1</w:t>
      </w:r>
    </w:p>
    <w:p w:rsidR="001924DC" w:rsidRPr="00D77662" w:rsidRDefault="001924DC" w:rsidP="001924DC">
      <w:pPr>
        <w:autoSpaceDE w:val="0"/>
        <w:autoSpaceDN w:val="0"/>
        <w:adjustRightInd w:val="0"/>
        <w:spacing w:after="0" w:line="240" w:lineRule="auto"/>
        <w:ind w:left="5670"/>
        <w:jc w:val="right"/>
        <w:rPr>
          <w:rFonts w:ascii="Times New Roman" w:hAnsi="Times New Roman" w:cs="Times New Roman"/>
          <w:sz w:val="28"/>
          <w:szCs w:val="28"/>
          <w:u w:val="single"/>
        </w:rPr>
      </w:pPr>
      <w:r w:rsidRPr="00D77662">
        <w:rPr>
          <w:rFonts w:ascii="Times New Roman" w:hAnsi="Times New Roman" w:cs="Times New Roman"/>
          <w:sz w:val="28"/>
          <w:szCs w:val="28"/>
        </w:rPr>
        <w:t>к Государственному контракту</w:t>
      </w:r>
    </w:p>
    <w:p w:rsidR="001924DC" w:rsidRPr="00D77662" w:rsidRDefault="001924DC" w:rsidP="001924DC">
      <w:pPr>
        <w:autoSpaceDE w:val="0"/>
        <w:autoSpaceDN w:val="0"/>
        <w:adjustRightInd w:val="0"/>
        <w:spacing w:after="0" w:line="240" w:lineRule="auto"/>
        <w:ind w:left="5670"/>
        <w:jc w:val="right"/>
        <w:rPr>
          <w:rFonts w:ascii="Times New Roman" w:hAnsi="Times New Roman" w:cs="Times New Roman"/>
          <w:i/>
          <w:sz w:val="28"/>
          <w:szCs w:val="28"/>
          <w:u w:val="single"/>
        </w:rPr>
      </w:pPr>
      <w:r w:rsidRPr="00D77662">
        <w:rPr>
          <w:rFonts w:ascii="Times New Roman" w:hAnsi="Times New Roman" w:cs="Times New Roman"/>
          <w:i/>
          <w:sz w:val="28"/>
          <w:szCs w:val="28"/>
          <w:u w:val="single"/>
        </w:rPr>
        <w:t xml:space="preserve">№ </w:t>
      </w:r>
      <w:proofErr w:type="gramStart"/>
      <w:r w:rsidRPr="00D77662">
        <w:rPr>
          <w:rFonts w:ascii="Times New Roman" w:hAnsi="Times New Roman" w:cs="Times New Roman"/>
          <w:i/>
          <w:sz w:val="28"/>
          <w:szCs w:val="28"/>
          <w:u w:val="single"/>
        </w:rPr>
        <w:t>указан</w:t>
      </w:r>
      <w:proofErr w:type="gramEnd"/>
      <w:r w:rsidRPr="00D77662">
        <w:rPr>
          <w:rFonts w:ascii="Times New Roman" w:hAnsi="Times New Roman" w:cs="Times New Roman"/>
          <w:i/>
          <w:sz w:val="28"/>
          <w:szCs w:val="28"/>
          <w:u w:val="single"/>
        </w:rPr>
        <w:t xml:space="preserve"> в Электронной версии контракта</w:t>
      </w:r>
    </w:p>
    <w:p w:rsidR="00AB3BA9" w:rsidRPr="00AB3BA9" w:rsidRDefault="00AB3BA9" w:rsidP="00AB3BA9">
      <w:pPr>
        <w:pStyle w:val="aff"/>
        <w:spacing w:after="0"/>
        <w:jc w:val="center"/>
        <w:rPr>
          <w:b/>
        </w:rPr>
      </w:pPr>
    </w:p>
    <w:p w:rsidR="0009149D" w:rsidRPr="0009149D" w:rsidRDefault="0009149D" w:rsidP="0009149D">
      <w:pPr>
        <w:pStyle w:val="aff"/>
        <w:spacing w:after="0"/>
        <w:jc w:val="center"/>
        <w:rPr>
          <w:b/>
          <w:sz w:val="28"/>
          <w:szCs w:val="28"/>
        </w:rPr>
      </w:pPr>
      <w:r w:rsidRPr="0009149D">
        <w:rPr>
          <w:b/>
          <w:sz w:val="28"/>
          <w:szCs w:val="28"/>
        </w:rPr>
        <w:t>ОПИСАНИЕ ОБЪЕКТА ЗАКУПКИ</w:t>
      </w:r>
    </w:p>
    <w:p w:rsidR="0009149D" w:rsidRPr="0009149D" w:rsidRDefault="0009149D" w:rsidP="0009149D">
      <w:pPr>
        <w:pStyle w:val="aff"/>
        <w:spacing w:after="0"/>
        <w:jc w:val="both"/>
        <w:rPr>
          <w:sz w:val="28"/>
          <w:szCs w:val="28"/>
        </w:rPr>
      </w:pPr>
    </w:p>
    <w:p w:rsidR="0009149D" w:rsidRPr="00F95AFF" w:rsidRDefault="00F95AFF" w:rsidP="00F95AFF">
      <w:pPr>
        <w:pStyle w:val="aff"/>
        <w:tabs>
          <w:tab w:val="left" w:pos="1134"/>
        </w:tabs>
        <w:spacing w:after="0"/>
        <w:ind w:left="0" w:firstLine="709"/>
        <w:jc w:val="both"/>
        <w:rPr>
          <w:sz w:val="28"/>
          <w:szCs w:val="28"/>
        </w:rPr>
      </w:pPr>
      <w:r w:rsidRPr="009B1060">
        <w:rPr>
          <w:b/>
          <w:sz w:val="28"/>
          <w:szCs w:val="28"/>
        </w:rPr>
        <w:t>1. </w:t>
      </w:r>
      <w:r w:rsidR="0009149D" w:rsidRPr="009B1060">
        <w:rPr>
          <w:b/>
          <w:sz w:val="28"/>
          <w:szCs w:val="28"/>
        </w:rPr>
        <w:t>СПЕЦИФИКАЦИЯ</w:t>
      </w:r>
      <w:r w:rsidR="0009149D" w:rsidRPr="00F95AFF">
        <w:rPr>
          <w:sz w:val="28"/>
          <w:szCs w:val="28"/>
        </w:rPr>
        <w:t xml:space="preserve"> выполнение работ по техническому обслуживанию и ремонту трансформаторной подстанции № 432 для нужд Управления Федерального казначейства по Республике Калмыкия.</w:t>
      </w:r>
    </w:p>
    <w:p w:rsidR="0009149D" w:rsidRPr="0009149D" w:rsidRDefault="0009149D" w:rsidP="008A3BBC">
      <w:pPr>
        <w:pStyle w:val="aff"/>
        <w:spacing w:after="0"/>
        <w:jc w:val="both"/>
        <w:rPr>
          <w:sz w:val="28"/>
          <w:szCs w:val="28"/>
        </w:rPr>
      </w:pPr>
    </w:p>
    <w:tbl>
      <w:tblPr>
        <w:tblpPr w:leftFromText="180" w:rightFromText="180" w:bottomFromText="200" w:vertAnchor="text" w:horzAnchor="margin" w:tblpXSpec="center" w:tblpY="197"/>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688"/>
        <w:gridCol w:w="4266"/>
        <w:gridCol w:w="1276"/>
        <w:gridCol w:w="992"/>
        <w:gridCol w:w="709"/>
        <w:gridCol w:w="748"/>
      </w:tblGrid>
      <w:tr w:rsidR="00632E56" w:rsidRPr="00580A68" w:rsidTr="00D166CF">
        <w:trPr>
          <w:trHeight w:val="175"/>
        </w:trPr>
        <w:tc>
          <w:tcPr>
            <w:tcW w:w="533"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tabs>
                <w:tab w:val="left" w:pos="0"/>
                <w:tab w:val="num" w:pos="660"/>
              </w:tabs>
              <w:spacing w:after="0" w:line="240" w:lineRule="auto"/>
              <w:jc w:val="center"/>
              <w:rPr>
                <w:rFonts w:ascii="Times New Roman" w:eastAsia="Calibri" w:hAnsi="Times New Roman" w:cs="Times New Roman"/>
                <w:b/>
                <w:sz w:val="20"/>
                <w:szCs w:val="20"/>
              </w:rPr>
            </w:pPr>
            <w:r w:rsidRPr="00580A68">
              <w:rPr>
                <w:rFonts w:ascii="Times New Roman" w:eastAsia="Calibri" w:hAnsi="Times New Roman" w:cs="Times New Roman"/>
                <w:b/>
                <w:sz w:val="20"/>
                <w:szCs w:val="20"/>
              </w:rPr>
              <w:t xml:space="preserve">№ </w:t>
            </w:r>
            <w:proofErr w:type="gramStart"/>
            <w:r w:rsidRPr="00580A68">
              <w:rPr>
                <w:rFonts w:ascii="Times New Roman" w:eastAsia="Calibri" w:hAnsi="Times New Roman" w:cs="Times New Roman"/>
                <w:b/>
                <w:sz w:val="20"/>
                <w:szCs w:val="20"/>
              </w:rPr>
              <w:t>п</w:t>
            </w:r>
            <w:proofErr w:type="gramEnd"/>
            <w:r w:rsidRPr="00580A68">
              <w:rPr>
                <w:rFonts w:ascii="Times New Roman" w:eastAsia="Calibri" w:hAnsi="Times New Roman" w:cs="Times New Roman"/>
                <w:b/>
                <w:sz w:val="20"/>
                <w:szCs w:val="20"/>
              </w:rPr>
              <w:t>/п</w:t>
            </w:r>
          </w:p>
        </w:tc>
        <w:tc>
          <w:tcPr>
            <w:tcW w:w="1688"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tabs>
                <w:tab w:val="left" w:pos="0"/>
              </w:tabs>
              <w:spacing w:after="0" w:line="240" w:lineRule="auto"/>
              <w:jc w:val="center"/>
              <w:rPr>
                <w:rFonts w:ascii="Times New Roman" w:eastAsia="Calibri" w:hAnsi="Times New Roman" w:cs="Times New Roman"/>
                <w:b/>
                <w:sz w:val="20"/>
                <w:szCs w:val="20"/>
              </w:rPr>
            </w:pPr>
            <w:r w:rsidRPr="00580A68">
              <w:rPr>
                <w:rFonts w:ascii="Times New Roman" w:eastAsia="Calibri" w:hAnsi="Times New Roman" w:cs="Times New Roman"/>
                <w:b/>
                <w:sz w:val="20"/>
                <w:szCs w:val="20"/>
              </w:rPr>
              <w:t>Наименование работ</w:t>
            </w:r>
          </w:p>
        </w:tc>
        <w:tc>
          <w:tcPr>
            <w:tcW w:w="4266"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tabs>
                <w:tab w:val="left" w:pos="0"/>
              </w:tabs>
              <w:spacing w:after="0" w:line="240" w:lineRule="auto"/>
              <w:jc w:val="center"/>
              <w:rPr>
                <w:rFonts w:ascii="Times New Roman" w:eastAsia="Calibri" w:hAnsi="Times New Roman" w:cs="Times New Roman"/>
                <w:b/>
                <w:sz w:val="20"/>
                <w:szCs w:val="20"/>
              </w:rPr>
            </w:pPr>
            <w:r w:rsidRPr="00580A68">
              <w:rPr>
                <w:rFonts w:ascii="Times New Roman" w:eastAsia="Calibri" w:hAnsi="Times New Roman" w:cs="Times New Roman"/>
                <w:b/>
                <w:sz w:val="20"/>
                <w:szCs w:val="20"/>
              </w:rPr>
              <w:t>Характеристика работ</w:t>
            </w:r>
          </w:p>
        </w:tc>
        <w:tc>
          <w:tcPr>
            <w:tcW w:w="1276"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tabs>
                <w:tab w:val="left" w:pos="0"/>
              </w:tabs>
              <w:spacing w:after="0" w:line="240" w:lineRule="auto"/>
              <w:jc w:val="center"/>
              <w:rPr>
                <w:rFonts w:ascii="Times New Roman" w:eastAsia="Calibri" w:hAnsi="Times New Roman" w:cs="Times New Roman"/>
                <w:b/>
                <w:sz w:val="20"/>
                <w:szCs w:val="20"/>
              </w:rPr>
            </w:pPr>
            <w:r w:rsidRPr="00632E56">
              <w:rPr>
                <w:rFonts w:ascii="Times New Roman" w:eastAsia="Calibri" w:hAnsi="Times New Roman" w:cs="Times New Roman"/>
                <w:b/>
                <w:sz w:val="20"/>
                <w:szCs w:val="20"/>
              </w:rPr>
              <w:t>Код ОКПД</w:t>
            </w:r>
            <w:proofErr w:type="gramStart"/>
            <w:r w:rsidRPr="00632E56">
              <w:rPr>
                <w:rFonts w:ascii="Times New Roman" w:eastAsia="Calibri" w:hAnsi="Times New Roman" w:cs="Times New Roman"/>
                <w:b/>
                <w:sz w:val="20"/>
                <w:szCs w:val="20"/>
              </w:rPr>
              <w:t>2</w:t>
            </w:r>
            <w:proofErr w:type="gramEnd"/>
            <w:r w:rsidRPr="00632E56">
              <w:rPr>
                <w:rFonts w:ascii="Times New Roman" w:eastAsia="Calibri" w:hAnsi="Times New Roman" w:cs="Times New Roman"/>
                <w:b/>
                <w:sz w:val="20"/>
                <w:szCs w:val="20"/>
              </w:rPr>
              <w:t xml:space="preserve"> (00.00.00.000)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32E56" w:rsidRPr="00D166CF" w:rsidRDefault="00632E56" w:rsidP="00632E56">
            <w:pPr>
              <w:jc w:val="center"/>
              <w:rPr>
                <w:rFonts w:ascii="Times New Roman" w:eastAsia="Calibri" w:hAnsi="Times New Roman" w:cs="Times New Roman"/>
                <w:b/>
                <w:sz w:val="20"/>
                <w:szCs w:val="20"/>
              </w:rPr>
            </w:pPr>
            <w:r w:rsidRPr="00D166CF">
              <w:rPr>
                <w:rFonts w:ascii="Times New Roman" w:eastAsia="Calibri" w:hAnsi="Times New Roman" w:cs="Times New Roman"/>
                <w:b/>
                <w:sz w:val="20"/>
                <w:szCs w:val="20"/>
              </w:rPr>
              <w:t>КТРУ</w:t>
            </w:r>
          </w:p>
        </w:tc>
        <w:tc>
          <w:tcPr>
            <w:tcW w:w="709"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tabs>
                <w:tab w:val="left" w:pos="0"/>
              </w:tabs>
              <w:spacing w:after="0" w:line="240" w:lineRule="auto"/>
              <w:jc w:val="center"/>
              <w:rPr>
                <w:rFonts w:ascii="Times New Roman" w:eastAsia="Calibri" w:hAnsi="Times New Roman" w:cs="Times New Roman"/>
                <w:b/>
                <w:sz w:val="20"/>
                <w:szCs w:val="20"/>
              </w:rPr>
            </w:pPr>
            <w:r w:rsidRPr="00580A68">
              <w:rPr>
                <w:rFonts w:ascii="Times New Roman" w:eastAsia="Calibri" w:hAnsi="Times New Roman" w:cs="Times New Roman"/>
                <w:b/>
                <w:sz w:val="20"/>
                <w:szCs w:val="20"/>
              </w:rPr>
              <w:t>Ед. изм.</w:t>
            </w:r>
          </w:p>
        </w:tc>
        <w:tc>
          <w:tcPr>
            <w:tcW w:w="748"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tabs>
                <w:tab w:val="left" w:pos="0"/>
              </w:tabs>
              <w:spacing w:after="0" w:line="240" w:lineRule="auto"/>
              <w:jc w:val="center"/>
              <w:rPr>
                <w:rFonts w:ascii="Times New Roman" w:eastAsia="Calibri" w:hAnsi="Times New Roman" w:cs="Times New Roman"/>
                <w:b/>
                <w:sz w:val="20"/>
                <w:szCs w:val="20"/>
              </w:rPr>
            </w:pPr>
            <w:r w:rsidRPr="00580A68">
              <w:rPr>
                <w:rFonts w:ascii="Times New Roman" w:eastAsia="Calibri" w:hAnsi="Times New Roman" w:cs="Times New Roman"/>
                <w:b/>
                <w:sz w:val="20"/>
                <w:szCs w:val="20"/>
              </w:rPr>
              <w:t>Кол-во</w:t>
            </w:r>
          </w:p>
        </w:tc>
      </w:tr>
      <w:tr w:rsidR="00632E56" w:rsidRPr="00580A68" w:rsidTr="00D166CF">
        <w:trPr>
          <w:trHeight w:val="60"/>
        </w:trPr>
        <w:tc>
          <w:tcPr>
            <w:tcW w:w="533"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tabs>
                <w:tab w:val="left" w:pos="0"/>
                <w:tab w:val="num" w:pos="660"/>
              </w:tabs>
              <w:spacing w:after="0" w:line="240" w:lineRule="auto"/>
              <w:ind w:right="-108"/>
              <w:jc w:val="center"/>
              <w:rPr>
                <w:rFonts w:ascii="Times New Roman" w:eastAsia="Calibri" w:hAnsi="Times New Roman" w:cs="Times New Roman"/>
                <w:sz w:val="20"/>
                <w:szCs w:val="20"/>
              </w:rPr>
            </w:pPr>
            <w:r w:rsidRPr="00580A68">
              <w:rPr>
                <w:rFonts w:ascii="Times New Roman" w:eastAsia="Calibri" w:hAnsi="Times New Roman" w:cs="Times New Roman"/>
                <w:sz w:val="20"/>
                <w:szCs w:val="20"/>
              </w:rPr>
              <w:t>1</w:t>
            </w:r>
          </w:p>
        </w:tc>
        <w:tc>
          <w:tcPr>
            <w:tcW w:w="1688"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spacing w:after="0" w:line="240" w:lineRule="auto"/>
              <w:jc w:val="center"/>
              <w:rPr>
                <w:rFonts w:ascii="Times New Roman" w:eastAsia="Calibri" w:hAnsi="Times New Roman" w:cs="Times New Roman"/>
                <w:sz w:val="20"/>
                <w:szCs w:val="20"/>
              </w:rPr>
            </w:pPr>
            <w:r w:rsidRPr="00580A68">
              <w:rPr>
                <w:rFonts w:ascii="Times New Roman" w:eastAsia="Calibri" w:hAnsi="Times New Roman" w:cs="Times New Roman"/>
                <w:sz w:val="20"/>
                <w:szCs w:val="20"/>
              </w:rPr>
              <w:t>2</w:t>
            </w:r>
          </w:p>
        </w:tc>
        <w:tc>
          <w:tcPr>
            <w:tcW w:w="4266"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spacing w:after="0" w:line="240" w:lineRule="auto"/>
              <w:jc w:val="center"/>
              <w:rPr>
                <w:rFonts w:ascii="Times New Roman" w:eastAsia="Calibri" w:hAnsi="Times New Roman" w:cs="Times New Roman"/>
                <w:sz w:val="20"/>
                <w:szCs w:val="20"/>
              </w:rPr>
            </w:pPr>
            <w:r w:rsidRPr="00580A68">
              <w:rPr>
                <w:rFonts w:ascii="Times New Roman" w:eastAsia="Calibri"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spacing w:after="0" w:line="240" w:lineRule="auto"/>
              <w:jc w:val="center"/>
              <w:rPr>
                <w:rFonts w:ascii="Times New Roman" w:eastAsia="Arial Unicode MS" w:hAnsi="Times New Roman" w:cs="Times New Roman"/>
                <w:noProof/>
                <w:color w:val="000000"/>
                <w:sz w:val="20"/>
                <w:szCs w:val="20"/>
              </w:rPr>
            </w:pPr>
            <w:r w:rsidRPr="00580A68">
              <w:rPr>
                <w:rFonts w:ascii="Times New Roman" w:eastAsia="Arial Unicode MS" w:hAnsi="Times New Roman" w:cs="Times New Roman"/>
                <w:noProof/>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spacing w:after="0" w:line="240" w:lineRule="auto"/>
              <w:jc w:val="center"/>
              <w:rPr>
                <w:rFonts w:ascii="Times New Roman" w:eastAsia="Calibri" w:hAnsi="Times New Roman" w:cs="Times New Roman"/>
                <w:sz w:val="20"/>
                <w:szCs w:val="20"/>
              </w:rPr>
            </w:pPr>
            <w:r w:rsidRPr="00580A68">
              <w:rPr>
                <w:rFonts w:ascii="Times New Roman" w:eastAsia="Calibri"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spacing w:after="0" w:line="240" w:lineRule="auto"/>
              <w:jc w:val="center"/>
              <w:rPr>
                <w:rFonts w:ascii="Times New Roman" w:eastAsia="Calibri" w:hAnsi="Times New Roman" w:cs="Times New Roman"/>
                <w:sz w:val="20"/>
                <w:szCs w:val="20"/>
              </w:rPr>
            </w:pPr>
            <w:r w:rsidRPr="00580A68">
              <w:rPr>
                <w:rFonts w:ascii="Times New Roman" w:eastAsia="Calibri" w:hAnsi="Times New Roman" w:cs="Times New Roman"/>
                <w:sz w:val="20"/>
                <w:szCs w:val="20"/>
              </w:rPr>
              <w:t>6</w:t>
            </w:r>
          </w:p>
        </w:tc>
        <w:tc>
          <w:tcPr>
            <w:tcW w:w="748"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spacing w:after="0" w:line="240" w:lineRule="auto"/>
              <w:jc w:val="center"/>
              <w:rPr>
                <w:rFonts w:ascii="Times New Roman" w:eastAsia="Calibri" w:hAnsi="Times New Roman" w:cs="Times New Roman"/>
                <w:sz w:val="20"/>
                <w:szCs w:val="20"/>
              </w:rPr>
            </w:pPr>
            <w:r w:rsidRPr="00580A68">
              <w:rPr>
                <w:rFonts w:ascii="Times New Roman" w:eastAsia="Calibri" w:hAnsi="Times New Roman" w:cs="Times New Roman"/>
                <w:sz w:val="20"/>
                <w:szCs w:val="20"/>
              </w:rPr>
              <w:t>7</w:t>
            </w:r>
          </w:p>
        </w:tc>
      </w:tr>
      <w:tr w:rsidR="00632E56" w:rsidRPr="00580A68" w:rsidTr="00D166CF">
        <w:trPr>
          <w:trHeight w:val="484"/>
        </w:trPr>
        <w:tc>
          <w:tcPr>
            <w:tcW w:w="533" w:type="dxa"/>
            <w:tcBorders>
              <w:top w:val="single" w:sz="4" w:space="0" w:color="auto"/>
              <w:left w:val="single" w:sz="4" w:space="0" w:color="auto"/>
              <w:bottom w:val="single" w:sz="4" w:space="0" w:color="auto"/>
              <w:right w:val="single" w:sz="4" w:space="0" w:color="auto"/>
            </w:tcBorders>
            <w:hideMark/>
          </w:tcPr>
          <w:p w:rsidR="00632E56" w:rsidRPr="00580A68" w:rsidRDefault="00632E56" w:rsidP="00632E56">
            <w:pPr>
              <w:spacing w:after="0" w:line="240" w:lineRule="auto"/>
              <w:jc w:val="center"/>
              <w:rPr>
                <w:rFonts w:ascii="Times New Roman" w:hAnsi="Times New Roman" w:cs="Times New Roman"/>
                <w:sz w:val="20"/>
                <w:szCs w:val="20"/>
              </w:rPr>
            </w:pPr>
            <w:r w:rsidRPr="00580A68">
              <w:rPr>
                <w:rFonts w:ascii="Times New Roman" w:hAnsi="Times New Roman" w:cs="Times New Roman"/>
                <w:sz w:val="20"/>
                <w:szCs w:val="20"/>
              </w:rPr>
              <w:t>1.</w:t>
            </w:r>
          </w:p>
        </w:tc>
        <w:tc>
          <w:tcPr>
            <w:tcW w:w="1688" w:type="dxa"/>
            <w:tcBorders>
              <w:top w:val="single" w:sz="4" w:space="0" w:color="auto"/>
              <w:left w:val="single" w:sz="4" w:space="0" w:color="auto"/>
              <w:bottom w:val="single" w:sz="4" w:space="0" w:color="auto"/>
              <w:right w:val="single" w:sz="4" w:space="0" w:color="auto"/>
            </w:tcBorders>
          </w:tcPr>
          <w:p w:rsidR="00632E56" w:rsidRPr="00580A68" w:rsidRDefault="00632E56" w:rsidP="00632E56">
            <w:pPr>
              <w:spacing w:after="0" w:line="240" w:lineRule="auto"/>
              <w:jc w:val="center"/>
              <w:rPr>
                <w:rFonts w:ascii="Times New Roman" w:hAnsi="Times New Roman" w:cs="Times New Roman"/>
                <w:sz w:val="20"/>
                <w:szCs w:val="20"/>
              </w:rPr>
            </w:pPr>
            <w:r w:rsidRPr="00580A68">
              <w:rPr>
                <w:rFonts w:ascii="Times New Roman" w:hAnsi="Times New Roman" w:cs="Times New Roman"/>
                <w:sz w:val="20"/>
                <w:szCs w:val="20"/>
              </w:rPr>
              <w:t>Выполнение работ по техническому обслуживанию и ремонту трансформаторной подстанции № 432 для нужд Управления Федерального казначейства по Республике Калмыкия</w:t>
            </w:r>
          </w:p>
        </w:tc>
        <w:tc>
          <w:tcPr>
            <w:tcW w:w="4266" w:type="dxa"/>
            <w:tcBorders>
              <w:top w:val="single" w:sz="4" w:space="0" w:color="auto"/>
              <w:left w:val="single" w:sz="4" w:space="0" w:color="auto"/>
              <w:bottom w:val="single" w:sz="4" w:space="0" w:color="auto"/>
              <w:right w:val="single" w:sz="4" w:space="0" w:color="auto"/>
            </w:tcBorders>
          </w:tcPr>
          <w:p w:rsidR="00632E56" w:rsidRDefault="001924DC" w:rsidP="00632E5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Выполнение работ</w:t>
            </w:r>
            <w:r w:rsidR="00632E56" w:rsidRPr="00580A68">
              <w:rPr>
                <w:rFonts w:ascii="Times New Roman" w:eastAsia="Calibri" w:hAnsi="Times New Roman" w:cs="Times New Roman"/>
                <w:sz w:val="20"/>
                <w:szCs w:val="20"/>
              </w:rPr>
              <w:t xml:space="preserve"> включает в себя:</w:t>
            </w:r>
          </w:p>
          <w:p w:rsidR="00632E56" w:rsidRDefault="00632E56" w:rsidP="00632E56">
            <w:pPr>
              <w:spacing w:after="0" w:line="240" w:lineRule="auto"/>
              <w:jc w:val="both"/>
              <w:rPr>
                <w:rFonts w:ascii="Times New Roman" w:eastAsia="Calibri" w:hAnsi="Times New Roman" w:cs="Times New Roman"/>
                <w:sz w:val="20"/>
                <w:szCs w:val="20"/>
              </w:rPr>
            </w:pPr>
            <w:r w:rsidRPr="00580A68">
              <w:rPr>
                <w:rFonts w:ascii="Times New Roman" w:eastAsia="Calibri" w:hAnsi="Times New Roman" w:cs="Times New Roman"/>
                <w:sz w:val="20"/>
                <w:szCs w:val="20"/>
              </w:rPr>
              <w:t>- очистка трансформатора, проверка состояния изоляторов, проверка состояния шин, ошиновки присоединение кабелей, заземляющих устройств;</w:t>
            </w:r>
          </w:p>
          <w:p w:rsidR="00632E56" w:rsidRDefault="00632E56" w:rsidP="00632E56">
            <w:pPr>
              <w:spacing w:after="0" w:line="240" w:lineRule="auto"/>
              <w:jc w:val="both"/>
              <w:rPr>
                <w:rFonts w:ascii="Times New Roman" w:eastAsia="Calibri" w:hAnsi="Times New Roman" w:cs="Times New Roman"/>
                <w:sz w:val="20"/>
                <w:szCs w:val="20"/>
              </w:rPr>
            </w:pPr>
            <w:r w:rsidRPr="00580A68">
              <w:rPr>
                <w:rFonts w:ascii="Times New Roman" w:eastAsia="Calibri" w:hAnsi="Times New Roman" w:cs="Times New Roman"/>
                <w:sz w:val="20"/>
                <w:szCs w:val="20"/>
              </w:rPr>
              <w:t>- проверка наличия плакатов и надписей проверка состо</w:t>
            </w:r>
            <w:r w:rsidR="00861F2D">
              <w:rPr>
                <w:rFonts w:ascii="Times New Roman" w:eastAsia="Calibri" w:hAnsi="Times New Roman" w:cs="Times New Roman"/>
                <w:sz w:val="20"/>
                <w:szCs w:val="20"/>
              </w:rPr>
              <w:t>яния освещенности и вентиляции</w:t>
            </w:r>
            <w:proofErr w:type="gramStart"/>
            <w:r w:rsidR="00861F2D">
              <w:rPr>
                <w:rFonts w:ascii="Times New Roman" w:eastAsia="Calibri" w:hAnsi="Times New Roman" w:cs="Times New Roman"/>
                <w:sz w:val="20"/>
                <w:szCs w:val="20"/>
              </w:rPr>
              <w:t xml:space="preserve"> </w:t>
            </w:r>
            <w:r w:rsidRPr="00580A68">
              <w:rPr>
                <w:rFonts w:ascii="Times New Roman" w:eastAsia="Calibri" w:hAnsi="Times New Roman" w:cs="Times New Roman"/>
                <w:sz w:val="20"/>
                <w:szCs w:val="20"/>
              </w:rPr>
              <w:t>;</w:t>
            </w:r>
            <w:proofErr w:type="gramEnd"/>
          </w:p>
          <w:p w:rsidR="00632E56" w:rsidRDefault="00632E56" w:rsidP="00632E56">
            <w:pPr>
              <w:spacing w:after="0" w:line="240" w:lineRule="auto"/>
              <w:jc w:val="both"/>
              <w:rPr>
                <w:rFonts w:ascii="Times New Roman" w:eastAsia="Calibri" w:hAnsi="Times New Roman" w:cs="Times New Roman"/>
                <w:sz w:val="20"/>
                <w:szCs w:val="20"/>
              </w:rPr>
            </w:pPr>
            <w:r w:rsidRPr="00580A68">
              <w:rPr>
                <w:rFonts w:ascii="Times New Roman" w:eastAsia="Calibri" w:hAnsi="Times New Roman" w:cs="Times New Roman"/>
                <w:sz w:val="20"/>
                <w:szCs w:val="20"/>
              </w:rPr>
              <w:t xml:space="preserve">- </w:t>
            </w:r>
            <w:proofErr w:type="spellStart"/>
            <w:r w:rsidRPr="00580A68">
              <w:rPr>
                <w:rFonts w:ascii="Times New Roman" w:eastAsia="Calibri" w:hAnsi="Times New Roman" w:cs="Times New Roman"/>
                <w:sz w:val="20"/>
                <w:szCs w:val="20"/>
              </w:rPr>
              <w:t>тепловизионное</w:t>
            </w:r>
            <w:proofErr w:type="spellEnd"/>
            <w:r w:rsidRPr="00580A68">
              <w:rPr>
                <w:rFonts w:ascii="Times New Roman" w:eastAsia="Calibri" w:hAnsi="Times New Roman" w:cs="Times New Roman"/>
                <w:sz w:val="20"/>
                <w:szCs w:val="20"/>
              </w:rPr>
              <w:t xml:space="preserve"> обследование оборудования и контактных соединений, проверка отсутствия местного нагрева оборудования и соединений шин и жил кабеля, следов копоти или плавления металла и изоляции (1 (один) раз с момента заключения контракта до 30.0</w:t>
            </w:r>
            <w:r>
              <w:rPr>
                <w:rFonts w:ascii="Times New Roman" w:eastAsia="Calibri" w:hAnsi="Times New Roman" w:cs="Times New Roman"/>
                <w:sz w:val="20"/>
                <w:szCs w:val="20"/>
              </w:rPr>
              <w:t>6</w:t>
            </w:r>
            <w:r w:rsidRPr="00580A68">
              <w:rPr>
                <w:rFonts w:ascii="Times New Roman" w:eastAsia="Calibri" w:hAnsi="Times New Roman" w:cs="Times New Roman"/>
                <w:sz w:val="20"/>
                <w:szCs w:val="20"/>
              </w:rPr>
              <w:t>.202</w:t>
            </w:r>
            <w:r>
              <w:rPr>
                <w:rFonts w:ascii="Times New Roman" w:eastAsia="Calibri" w:hAnsi="Times New Roman" w:cs="Times New Roman"/>
                <w:sz w:val="20"/>
                <w:szCs w:val="20"/>
              </w:rPr>
              <w:t>6</w:t>
            </w:r>
            <w:r w:rsidRPr="00580A68">
              <w:rPr>
                <w:rFonts w:ascii="Times New Roman" w:eastAsia="Calibri" w:hAnsi="Times New Roman" w:cs="Times New Roman"/>
                <w:sz w:val="20"/>
                <w:szCs w:val="20"/>
              </w:rPr>
              <w:t xml:space="preserve"> включительно; 1 (один) раз с 01.0</w:t>
            </w:r>
            <w:r>
              <w:rPr>
                <w:rFonts w:ascii="Times New Roman" w:eastAsia="Calibri" w:hAnsi="Times New Roman" w:cs="Times New Roman"/>
                <w:sz w:val="20"/>
                <w:szCs w:val="20"/>
              </w:rPr>
              <w:t>7</w:t>
            </w:r>
            <w:r w:rsidRPr="00580A68">
              <w:rPr>
                <w:rFonts w:ascii="Times New Roman" w:eastAsia="Calibri" w:hAnsi="Times New Roman" w:cs="Times New Roman"/>
                <w:sz w:val="20"/>
                <w:szCs w:val="20"/>
              </w:rPr>
              <w:t>.20</w:t>
            </w:r>
            <w:r>
              <w:rPr>
                <w:rFonts w:ascii="Times New Roman" w:eastAsia="Calibri" w:hAnsi="Times New Roman" w:cs="Times New Roman"/>
                <w:sz w:val="20"/>
                <w:szCs w:val="20"/>
              </w:rPr>
              <w:t>26</w:t>
            </w:r>
            <w:r w:rsidRPr="00580A68">
              <w:rPr>
                <w:rFonts w:ascii="Times New Roman" w:eastAsia="Calibri" w:hAnsi="Times New Roman" w:cs="Times New Roman"/>
                <w:sz w:val="20"/>
                <w:szCs w:val="20"/>
              </w:rPr>
              <w:t xml:space="preserve"> по 2</w:t>
            </w:r>
            <w:r>
              <w:rPr>
                <w:rFonts w:ascii="Times New Roman" w:eastAsia="Calibri" w:hAnsi="Times New Roman" w:cs="Times New Roman"/>
                <w:sz w:val="20"/>
                <w:szCs w:val="20"/>
              </w:rPr>
              <w:t>7</w:t>
            </w:r>
            <w:r w:rsidRPr="00580A68">
              <w:rPr>
                <w:rFonts w:ascii="Times New Roman" w:eastAsia="Calibri" w:hAnsi="Times New Roman" w:cs="Times New Roman"/>
                <w:sz w:val="20"/>
                <w:szCs w:val="20"/>
              </w:rPr>
              <w:t>.11.202</w:t>
            </w:r>
            <w:r>
              <w:rPr>
                <w:rFonts w:ascii="Times New Roman" w:eastAsia="Calibri" w:hAnsi="Times New Roman" w:cs="Times New Roman"/>
                <w:sz w:val="20"/>
                <w:szCs w:val="20"/>
              </w:rPr>
              <w:t>6</w:t>
            </w:r>
            <w:r w:rsidRPr="00580A68">
              <w:rPr>
                <w:rFonts w:ascii="Times New Roman" w:eastAsia="Calibri" w:hAnsi="Times New Roman" w:cs="Times New Roman"/>
                <w:sz w:val="20"/>
                <w:szCs w:val="20"/>
              </w:rPr>
              <w:t xml:space="preserve"> включительно);</w:t>
            </w:r>
          </w:p>
          <w:p w:rsidR="00632E56" w:rsidRDefault="00632E56" w:rsidP="00632E56">
            <w:pPr>
              <w:spacing w:after="0" w:line="240" w:lineRule="auto"/>
              <w:jc w:val="both"/>
              <w:rPr>
                <w:rFonts w:ascii="Times New Roman" w:eastAsia="Calibri" w:hAnsi="Times New Roman" w:cs="Times New Roman"/>
                <w:sz w:val="20"/>
                <w:szCs w:val="20"/>
              </w:rPr>
            </w:pPr>
            <w:r w:rsidRPr="00580A68">
              <w:rPr>
                <w:rFonts w:ascii="Times New Roman" w:eastAsia="Calibri" w:hAnsi="Times New Roman" w:cs="Times New Roman"/>
                <w:sz w:val="20"/>
                <w:szCs w:val="20"/>
              </w:rPr>
              <w:t>- регулировка уровня напряжения силового трансформатора (1 (один) раз с момента заключения контракта до 30.0</w:t>
            </w:r>
            <w:r>
              <w:rPr>
                <w:rFonts w:ascii="Times New Roman" w:eastAsia="Calibri" w:hAnsi="Times New Roman" w:cs="Times New Roman"/>
                <w:sz w:val="20"/>
                <w:szCs w:val="20"/>
              </w:rPr>
              <w:t>6</w:t>
            </w:r>
            <w:r w:rsidRPr="00580A68">
              <w:rPr>
                <w:rFonts w:ascii="Times New Roman" w:eastAsia="Calibri" w:hAnsi="Times New Roman" w:cs="Times New Roman"/>
                <w:sz w:val="20"/>
                <w:szCs w:val="20"/>
              </w:rPr>
              <w:t>.202</w:t>
            </w:r>
            <w:r w:rsidR="00FE382A">
              <w:rPr>
                <w:rFonts w:ascii="Times New Roman" w:eastAsia="Calibri" w:hAnsi="Times New Roman" w:cs="Times New Roman"/>
                <w:sz w:val="20"/>
                <w:szCs w:val="20"/>
              </w:rPr>
              <w:t>6</w:t>
            </w:r>
            <w:r w:rsidRPr="00580A68">
              <w:rPr>
                <w:rFonts w:ascii="Times New Roman" w:eastAsia="Calibri" w:hAnsi="Times New Roman" w:cs="Times New Roman"/>
                <w:sz w:val="20"/>
                <w:szCs w:val="20"/>
              </w:rPr>
              <w:t xml:space="preserve"> включительно; 1 (один) раз с 01.0</w:t>
            </w:r>
            <w:r>
              <w:rPr>
                <w:rFonts w:ascii="Times New Roman" w:eastAsia="Calibri" w:hAnsi="Times New Roman" w:cs="Times New Roman"/>
                <w:sz w:val="20"/>
                <w:szCs w:val="20"/>
              </w:rPr>
              <w:t>7</w:t>
            </w:r>
            <w:r w:rsidRPr="00580A68">
              <w:rPr>
                <w:rFonts w:ascii="Times New Roman" w:eastAsia="Calibri" w:hAnsi="Times New Roman" w:cs="Times New Roman"/>
                <w:sz w:val="20"/>
                <w:szCs w:val="20"/>
              </w:rPr>
              <w:t>.202</w:t>
            </w:r>
            <w:r w:rsidR="00FE382A">
              <w:rPr>
                <w:rFonts w:ascii="Times New Roman" w:eastAsia="Calibri" w:hAnsi="Times New Roman" w:cs="Times New Roman"/>
                <w:sz w:val="20"/>
                <w:szCs w:val="20"/>
              </w:rPr>
              <w:t>6</w:t>
            </w:r>
            <w:r w:rsidRPr="00580A68">
              <w:rPr>
                <w:rFonts w:ascii="Times New Roman" w:eastAsia="Calibri" w:hAnsi="Times New Roman" w:cs="Times New Roman"/>
                <w:sz w:val="20"/>
                <w:szCs w:val="20"/>
              </w:rPr>
              <w:t xml:space="preserve"> по </w:t>
            </w:r>
            <w:r>
              <w:rPr>
                <w:rFonts w:ascii="Times New Roman" w:eastAsia="Calibri" w:hAnsi="Times New Roman" w:cs="Times New Roman"/>
                <w:sz w:val="20"/>
                <w:szCs w:val="20"/>
              </w:rPr>
              <w:t>27</w:t>
            </w:r>
            <w:r w:rsidRPr="00580A68">
              <w:rPr>
                <w:rFonts w:ascii="Times New Roman" w:eastAsia="Calibri" w:hAnsi="Times New Roman" w:cs="Times New Roman"/>
                <w:sz w:val="20"/>
                <w:szCs w:val="20"/>
              </w:rPr>
              <w:t>.11.202</w:t>
            </w:r>
            <w:r>
              <w:rPr>
                <w:rFonts w:ascii="Times New Roman" w:eastAsia="Calibri" w:hAnsi="Times New Roman" w:cs="Times New Roman"/>
                <w:sz w:val="20"/>
                <w:szCs w:val="20"/>
              </w:rPr>
              <w:t>6</w:t>
            </w:r>
            <w:r w:rsidRPr="00580A68">
              <w:rPr>
                <w:rFonts w:ascii="Times New Roman" w:eastAsia="Calibri" w:hAnsi="Times New Roman" w:cs="Times New Roman"/>
                <w:sz w:val="20"/>
                <w:szCs w:val="20"/>
              </w:rPr>
              <w:t xml:space="preserve"> включительно);</w:t>
            </w:r>
          </w:p>
          <w:p w:rsidR="00632E56" w:rsidRDefault="00632E56" w:rsidP="00632E56">
            <w:pPr>
              <w:spacing w:after="0" w:line="240" w:lineRule="auto"/>
              <w:jc w:val="both"/>
              <w:rPr>
                <w:rFonts w:ascii="Times New Roman" w:eastAsia="Calibri" w:hAnsi="Times New Roman" w:cs="Times New Roman"/>
                <w:sz w:val="20"/>
                <w:szCs w:val="20"/>
              </w:rPr>
            </w:pPr>
            <w:r w:rsidRPr="00580A68">
              <w:rPr>
                <w:rFonts w:ascii="Times New Roman" w:eastAsia="Calibri" w:hAnsi="Times New Roman" w:cs="Times New Roman"/>
                <w:sz w:val="20"/>
                <w:szCs w:val="20"/>
              </w:rPr>
              <w:t>- проверка работоспособности АВР (1 (один) раз с момента заключения контракта по 2</w:t>
            </w:r>
            <w:r>
              <w:rPr>
                <w:rFonts w:ascii="Times New Roman" w:eastAsia="Calibri" w:hAnsi="Times New Roman" w:cs="Times New Roman"/>
                <w:sz w:val="20"/>
                <w:szCs w:val="20"/>
              </w:rPr>
              <w:t>7</w:t>
            </w:r>
            <w:r w:rsidRPr="00580A68">
              <w:rPr>
                <w:rFonts w:ascii="Times New Roman" w:eastAsia="Calibri" w:hAnsi="Times New Roman" w:cs="Times New Roman"/>
                <w:sz w:val="20"/>
                <w:szCs w:val="20"/>
              </w:rPr>
              <w:t>.11.202</w:t>
            </w:r>
            <w:r>
              <w:rPr>
                <w:rFonts w:ascii="Times New Roman" w:eastAsia="Calibri" w:hAnsi="Times New Roman" w:cs="Times New Roman"/>
                <w:sz w:val="20"/>
                <w:szCs w:val="20"/>
              </w:rPr>
              <w:t>6</w:t>
            </w:r>
            <w:r w:rsidRPr="00580A68">
              <w:rPr>
                <w:rFonts w:ascii="Times New Roman" w:eastAsia="Calibri" w:hAnsi="Times New Roman" w:cs="Times New Roman"/>
                <w:sz w:val="20"/>
                <w:szCs w:val="20"/>
              </w:rPr>
              <w:t xml:space="preserve"> включительно);</w:t>
            </w:r>
          </w:p>
          <w:p w:rsidR="00632E56" w:rsidRDefault="00632E56" w:rsidP="00632E56">
            <w:pPr>
              <w:spacing w:after="0" w:line="240" w:lineRule="auto"/>
              <w:jc w:val="both"/>
              <w:rPr>
                <w:rFonts w:ascii="Times New Roman" w:eastAsia="Calibri" w:hAnsi="Times New Roman" w:cs="Times New Roman"/>
                <w:sz w:val="20"/>
                <w:szCs w:val="20"/>
              </w:rPr>
            </w:pPr>
            <w:r w:rsidRPr="00580A68">
              <w:rPr>
                <w:rFonts w:ascii="Times New Roman" w:eastAsia="Calibri" w:hAnsi="Times New Roman" w:cs="Times New Roman"/>
                <w:sz w:val="20"/>
                <w:szCs w:val="20"/>
              </w:rPr>
              <w:t>- измерение сопротивления контура заземления (1 (один) раз с момента заключения контракта по 2</w:t>
            </w:r>
            <w:r>
              <w:rPr>
                <w:rFonts w:ascii="Times New Roman" w:eastAsia="Calibri" w:hAnsi="Times New Roman" w:cs="Times New Roman"/>
                <w:sz w:val="20"/>
                <w:szCs w:val="20"/>
              </w:rPr>
              <w:t>7</w:t>
            </w:r>
            <w:r w:rsidRPr="00580A68">
              <w:rPr>
                <w:rFonts w:ascii="Times New Roman" w:eastAsia="Calibri" w:hAnsi="Times New Roman" w:cs="Times New Roman"/>
                <w:sz w:val="20"/>
                <w:szCs w:val="20"/>
              </w:rPr>
              <w:t>.11.202</w:t>
            </w:r>
            <w:r>
              <w:rPr>
                <w:rFonts w:ascii="Times New Roman" w:eastAsia="Calibri" w:hAnsi="Times New Roman" w:cs="Times New Roman"/>
                <w:sz w:val="20"/>
                <w:szCs w:val="20"/>
              </w:rPr>
              <w:t>6</w:t>
            </w:r>
            <w:r w:rsidRPr="00580A68">
              <w:rPr>
                <w:rFonts w:ascii="Times New Roman" w:eastAsia="Calibri" w:hAnsi="Times New Roman" w:cs="Times New Roman"/>
                <w:sz w:val="20"/>
                <w:szCs w:val="20"/>
              </w:rPr>
              <w:t xml:space="preserve"> включительно);</w:t>
            </w:r>
          </w:p>
          <w:p w:rsidR="00632E56" w:rsidRDefault="00632E56" w:rsidP="00632E56">
            <w:pPr>
              <w:spacing w:after="0" w:line="240" w:lineRule="auto"/>
              <w:jc w:val="both"/>
              <w:rPr>
                <w:rFonts w:ascii="Times New Roman" w:eastAsia="Calibri" w:hAnsi="Times New Roman" w:cs="Times New Roman"/>
                <w:sz w:val="20"/>
                <w:szCs w:val="20"/>
              </w:rPr>
            </w:pPr>
            <w:r w:rsidRPr="00580A68">
              <w:rPr>
                <w:rFonts w:ascii="Times New Roman" w:eastAsia="Calibri" w:hAnsi="Times New Roman" w:cs="Times New Roman"/>
                <w:sz w:val="20"/>
                <w:szCs w:val="20"/>
              </w:rPr>
              <w:t>- анализ качества масла в силовом трансформаторе (1 (один) раз с момента заключения контракта по 2</w:t>
            </w:r>
            <w:r>
              <w:rPr>
                <w:rFonts w:ascii="Times New Roman" w:eastAsia="Calibri" w:hAnsi="Times New Roman" w:cs="Times New Roman"/>
                <w:sz w:val="20"/>
                <w:szCs w:val="20"/>
              </w:rPr>
              <w:t>7</w:t>
            </w:r>
            <w:r w:rsidRPr="00580A68">
              <w:rPr>
                <w:rFonts w:ascii="Times New Roman" w:eastAsia="Calibri" w:hAnsi="Times New Roman" w:cs="Times New Roman"/>
                <w:sz w:val="20"/>
                <w:szCs w:val="20"/>
              </w:rPr>
              <w:t>.11.202</w:t>
            </w:r>
            <w:r>
              <w:rPr>
                <w:rFonts w:ascii="Times New Roman" w:eastAsia="Calibri" w:hAnsi="Times New Roman" w:cs="Times New Roman"/>
                <w:sz w:val="20"/>
                <w:szCs w:val="20"/>
              </w:rPr>
              <w:t>6</w:t>
            </w:r>
            <w:r w:rsidRPr="00580A68">
              <w:rPr>
                <w:rFonts w:ascii="Times New Roman" w:eastAsia="Calibri" w:hAnsi="Times New Roman" w:cs="Times New Roman"/>
                <w:sz w:val="20"/>
                <w:szCs w:val="20"/>
              </w:rPr>
              <w:t xml:space="preserve"> включительно);</w:t>
            </w:r>
          </w:p>
          <w:p w:rsidR="00632E56" w:rsidRDefault="00632E56" w:rsidP="00632E56">
            <w:pPr>
              <w:spacing w:after="0" w:line="240" w:lineRule="auto"/>
              <w:jc w:val="both"/>
              <w:rPr>
                <w:rFonts w:ascii="Times New Roman" w:eastAsia="Calibri" w:hAnsi="Times New Roman" w:cs="Times New Roman"/>
                <w:sz w:val="20"/>
                <w:szCs w:val="20"/>
              </w:rPr>
            </w:pPr>
            <w:r w:rsidRPr="00580A68">
              <w:rPr>
                <w:rFonts w:ascii="Times New Roman" w:eastAsia="Calibri" w:hAnsi="Times New Roman" w:cs="Times New Roman"/>
                <w:sz w:val="20"/>
                <w:szCs w:val="20"/>
              </w:rPr>
              <w:t>- замена, доливка масла (при необходимости);</w:t>
            </w:r>
          </w:p>
          <w:p w:rsidR="00632E56" w:rsidRDefault="00632E56" w:rsidP="00632E56">
            <w:pPr>
              <w:spacing w:after="0" w:line="240" w:lineRule="auto"/>
              <w:jc w:val="both"/>
              <w:rPr>
                <w:rFonts w:ascii="Times New Roman" w:eastAsia="Calibri" w:hAnsi="Times New Roman" w:cs="Times New Roman"/>
                <w:sz w:val="20"/>
                <w:szCs w:val="20"/>
              </w:rPr>
            </w:pPr>
            <w:r w:rsidRPr="00580A68">
              <w:rPr>
                <w:rFonts w:ascii="Times New Roman" w:eastAsia="Calibri" w:hAnsi="Times New Roman" w:cs="Times New Roman"/>
                <w:sz w:val="20"/>
                <w:szCs w:val="20"/>
              </w:rPr>
              <w:t xml:space="preserve">- замена предохранителей 0,4 </w:t>
            </w:r>
            <w:proofErr w:type="spellStart"/>
            <w:r w:rsidRPr="00580A68">
              <w:rPr>
                <w:rFonts w:ascii="Times New Roman" w:eastAsia="Calibri" w:hAnsi="Times New Roman" w:cs="Times New Roman"/>
                <w:sz w:val="20"/>
                <w:szCs w:val="20"/>
              </w:rPr>
              <w:t>кВ</w:t>
            </w:r>
            <w:proofErr w:type="spellEnd"/>
            <w:r w:rsidRPr="00580A68">
              <w:rPr>
                <w:rFonts w:ascii="Times New Roman" w:eastAsia="Calibri" w:hAnsi="Times New Roman" w:cs="Times New Roman"/>
                <w:sz w:val="20"/>
                <w:szCs w:val="20"/>
              </w:rPr>
              <w:t xml:space="preserve"> (при изменении режима работы сети или перегорании);</w:t>
            </w:r>
          </w:p>
          <w:p w:rsidR="00632E56" w:rsidRDefault="00632E56" w:rsidP="00632E56">
            <w:pPr>
              <w:spacing w:after="0" w:line="240" w:lineRule="auto"/>
              <w:jc w:val="both"/>
              <w:rPr>
                <w:rFonts w:ascii="Times New Roman" w:eastAsia="Calibri" w:hAnsi="Times New Roman" w:cs="Times New Roman"/>
                <w:sz w:val="20"/>
                <w:szCs w:val="20"/>
              </w:rPr>
            </w:pPr>
            <w:r w:rsidRPr="00580A68">
              <w:rPr>
                <w:rFonts w:ascii="Times New Roman" w:eastAsia="Calibri" w:hAnsi="Times New Roman" w:cs="Times New Roman"/>
                <w:sz w:val="20"/>
                <w:szCs w:val="20"/>
              </w:rPr>
              <w:t>- оформление, ведение эксплуатационной документации (постоянно);</w:t>
            </w:r>
          </w:p>
          <w:p w:rsidR="00632E56" w:rsidRPr="007A196D" w:rsidRDefault="00632E56" w:rsidP="00632E56">
            <w:pPr>
              <w:spacing w:after="0" w:line="240" w:lineRule="auto"/>
              <w:jc w:val="both"/>
              <w:rPr>
                <w:rFonts w:ascii="Times New Roman" w:eastAsia="Calibri" w:hAnsi="Times New Roman" w:cs="Times New Roman"/>
                <w:sz w:val="20"/>
                <w:szCs w:val="20"/>
              </w:rPr>
            </w:pPr>
            <w:r w:rsidRPr="007A196D">
              <w:rPr>
                <w:rFonts w:ascii="Times New Roman" w:eastAsia="Calibri" w:hAnsi="Times New Roman" w:cs="Times New Roman"/>
                <w:sz w:val="20"/>
                <w:szCs w:val="20"/>
              </w:rPr>
              <w:t xml:space="preserve">- устранение последствий аварий </w:t>
            </w:r>
            <w:r w:rsidRPr="007A196D">
              <w:rPr>
                <w:rFonts w:ascii="Times New Roman" w:hAnsi="Times New Roman" w:cs="Times New Roman"/>
                <w:sz w:val="20"/>
                <w:szCs w:val="20"/>
              </w:rPr>
              <w:t xml:space="preserve"> н</w:t>
            </w:r>
            <w:r w:rsidRPr="007A196D">
              <w:rPr>
                <w:rFonts w:ascii="Times New Roman" w:eastAsia="Calibri" w:hAnsi="Times New Roman" w:cs="Times New Roman"/>
                <w:sz w:val="20"/>
                <w:szCs w:val="20"/>
              </w:rPr>
              <w:t>езамедлительно);</w:t>
            </w:r>
          </w:p>
          <w:p w:rsidR="00632E56" w:rsidRPr="00580A68" w:rsidRDefault="00632E56" w:rsidP="00632E56">
            <w:pPr>
              <w:spacing w:after="0" w:line="240" w:lineRule="auto"/>
              <w:jc w:val="both"/>
              <w:rPr>
                <w:rFonts w:ascii="Times New Roman" w:eastAsia="Calibri" w:hAnsi="Times New Roman" w:cs="Times New Roman"/>
                <w:sz w:val="20"/>
                <w:szCs w:val="20"/>
              </w:rPr>
            </w:pPr>
            <w:r w:rsidRPr="00580A68">
              <w:rPr>
                <w:rFonts w:ascii="Times New Roman" w:eastAsia="Calibri" w:hAnsi="Times New Roman" w:cs="Times New Roman"/>
                <w:sz w:val="20"/>
                <w:szCs w:val="20"/>
              </w:rPr>
              <w:t xml:space="preserve">- замена высоковольтных предохранителей (при изменении режима работы сети или </w:t>
            </w:r>
            <w:r w:rsidRPr="00580A68">
              <w:rPr>
                <w:rFonts w:ascii="Times New Roman" w:eastAsia="Calibri" w:hAnsi="Times New Roman" w:cs="Times New Roman"/>
                <w:sz w:val="20"/>
                <w:szCs w:val="20"/>
              </w:rPr>
              <w:lastRenderedPageBreak/>
              <w:t>перегорании).</w:t>
            </w:r>
          </w:p>
        </w:tc>
        <w:tc>
          <w:tcPr>
            <w:tcW w:w="1276" w:type="dxa"/>
            <w:tcBorders>
              <w:top w:val="single" w:sz="4" w:space="0" w:color="auto"/>
              <w:left w:val="single" w:sz="4" w:space="0" w:color="auto"/>
              <w:bottom w:val="single" w:sz="4" w:space="0" w:color="auto"/>
              <w:right w:val="single" w:sz="4" w:space="0" w:color="auto"/>
            </w:tcBorders>
          </w:tcPr>
          <w:p w:rsidR="00632E56" w:rsidRPr="00D166CF" w:rsidRDefault="00D166CF" w:rsidP="00632E56">
            <w:pPr>
              <w:spacing w:after="0" w:line="240" w:lineRule="auto"/>
              <w:jc w:val="center"/>
              <w:rPr>
                <w:rFonts w:ascii="Times New Roman" w:hAnsi="Times New Roman" w:cs="Times New Roman"/>
                <w:sz w:val="20"/>
                <w:szCs w:val="20"/>
              </w:rPr>
            </w:pPr>
            <w:r w:rsidRPr="00D166CF">
              <w:rPr>
                <w:rFonts w:ascii="Times New Roman" w:hAnsi="Times New Roman" w:cs="Times New Roman"/>
                <w:sz w:val="20"/>
                <w:szCs w:val="20"/>
              </w:rPr>
              <w:lastRenderedPageBreak/>
              <w:t>33.14.11.000</w:t>
            </w:r>
          </w:p>
        </w:tc>
        <w:tc>
          <w:tcPr>
            <w:tcW w:w="992" w:type="dxa"/>
            <w:tcBorders>
              <w:top w:val="single" w:sz="4" w:space="0" w:color="auto"/>
              <w:left w:val="single" w:sz="4" w:space="0" w:color="auto"/>
              <w:bottom w:val="single" w:sz="4" w:space="0" w:color="auto"/>
              <w:right w:val="single" w:sz="4" w:space="0" w:color="auto"/>
            </w:tcBorders>
          </w:tcPr>
          <w:p w:rsidR="00632E56" w:rsidRPr="0044222E" w:rsidRDefault="00D166CF" w:rsidP="00632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632E56" w:rsidRDefault="00632E56" w:rsidP="00632E56">
            <w:pPr>
              <w:spacing w:after="0" w:line="240" w:lineRule="auto"/>
              <w:jc w:val="center"/>
              <w:rPr>
                <w:rFonts w:ascii="Times New Roman" w:hAnsi="Times New Roman" w:cs="Times New Roman"/>
                <w:sz w:val="20"/>
                <w:szCs w:val="20"/>
              </w:rPr>
            </w:pPr>
            <w:proofErr w:type="spellStart"/>
            <w:r w:rsidRPr="00580A68">
              <w:rPr>
                <w:rFonts w:ascii="Times New Roman" w:hAnsi="Times New Roman" w:cs="Times New Roman"/>
                <w:sz w:val="20"/>
                <w:szCs w:val="20"/>
              </w:rPr>
              <w:t>Усл</w:t>
            </w:r>
            <w:proofErr w:type="spellEnd"/>
            <w:r w:rsidRPr="00580A68">
              <w:rPr>
                <w:rFonts w:ascii="Times New Roman" w:hAnsi="Times New Roman" w:cs="Times New Roman"/>
                <w:sz w:val="20"/>
                <w:szCs w:val="20"/>
              </w:rPr>
              <w:t>.</w:t>
            </w:r>
          </w:p>
          <w:p w:rsidR="00632E56" w:rsidRPr="00580A68" w:rsidRDefault="00632E56" w:rsidP="00632E56">
            <w:pPr>
              <w:spacing w:after="0" w:line="240" w:lineRule="auto"/>
              <w:jc w:val="center"/>
              <w:rPr>
                <w:rFonts w:ascii="Times New Roman" w:hAnsi="Times New Roman" w:cs="Times New Roman"/>
                <w:sz w:val="20"/>
                <w:szCs w:val="20"/>
              </w:rPr>
            </w:pPr>
            <w:r w:rsidRPr="00580A68">
              <w:rPr>
                <w:rFonts w:ascii="Times New Roman" w:hAnsi="Times New Roman" w:cs="Times New Roman"/>
                <w:sz w:val="20"/>
                <w:szCs w:val="20"/>
              </w:rPr>
              <w:t>ед.</w:t>
            </w:r>
          </w:p>
        </w:tc>
        <w:tc>
          <w:tcPr>
            <w:tcW w:w="748" w:type="dxa"/>
            <w:tcBorders>
              <w:top w:val="single" w:sz="4" w:space="0" w:color="auto"/>
              <w:left w:val="single" w:sz="4" w:space="0" w:color="auto"/>
              <w:bottom w:val="single" w:sz="4" w:space="0" w:color="auto"/>
              <w:right w:val="single" w:sz="4" w:space="0" w:color="auto"/>
            </w:tcBorders>
          </w:tcPr>
          <w:p w:rsidR="00632E56" w:rsidRPr="00580A68" w:rsidRDefault="00D81324" w:rsidP="00632E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rsidR="0009149D" w:rsidRPr="0009149D" w:rsidRDefault="0009149D" w:rsidP="0009149D">
      <w:pPr>
        <w:spacing w:after="0" w:line="240" w:lineRule="auto"/>
        <w:jc w:val="both"/>
        <w:rPr>
          <w:rFonts w:ascii="Times New Roman" w:hAnsi="Times New Roman" w:cs="Times New Roman"/>
          <w:b/>
          <w:vanish/>
          <w:sz w:val="28"/>
          <w:szCs w:val="28"/>
        </w:rPr>
      </w:pPr>
    </w:p>
    <w:p w:rsidR="0009149D" w:rsidRPr="0009149D" w:rsidRDefault="009B1060" w:rsidP="009B1060">
      <w:pPr>
        <w:tabs>
          <w:tab w:val="left" w:pos="426"/>
        </w:tabs>
        <w:spacing w:after="0" w:line="240" w:lineRule="auto"/>
        <w:ind w:firstLine="709"/>
        <w:contextualSpacing/>
        <w:jc w:val="both"/>
        <w:rPr>
          <w:rFonts w:ascii="Times New Roman" w:eastAsia="Calibri" w:hAnsi="Times New Roman" w:cs="Times New Roman"/>
          <w:sz w:val="28"/>
          <w:szCs w:val="28"/>
        </w:rPr>
      </w:pPr>
      <w:r>
        <w:rPr>
          <w:rFonts w:ascii="Times New Roman" w:eastAsia="Arial Unicode MS" w:hAnsi="Times New Roman" w:cs="Times New Roman"/>
          <w:b/>
          <w:sz w:val="28"/>
          <w:szCs w:val="28"/>
        </w:rPr>
        <w:t>2. </w:t>
      </w:r>
      <w:r w:rsidR="0009149D" w:rsidRPr="0009149D">
        <w:rPr>
          <w:rFonts w:ascii="Times New Roman" w:eastAsia="Arial Unicode MS" w:hAnsi="Times New Roman" w:cs="Times New Roman"/>
          <w:b/>
          <w:sz w:val="28"/>
          <w:szCs w:val="28"/>
        </w:rPr>
        <w:t>Место выполнения работ</w:t>
      </w:r>
      <w:r w:rsidR="0009149D" w:rsidRPr="0009149D">
        <w:rPr>
          <w:rFonts w:ascii="Times New Roman" w:eastAsia="Arial Unicode MS" w:hAnsi="Times New Roman" w:cs="Times New Roman"/>
          <w:sz w:val="28"/>
          <w:szCs w:val="28"/>
        </w:rPr>
        <w:t xml:space="preserve">: </w:t>
      </w:r>
      <w:r w:rsidR="0009149D" w:rsidRPr="0009149D">
        <w:rPr>
          <w:rFonts w:ascii="Times New Roman" w:eastAsia="Calibri" w:hAnsi="Times New Roman" w:cs="Times New Roman"/>
          <w:sz w:val="28"/>
          <w:szCs w:val="28"/>
        </w:rPr>
        <w:t>358000, Республика Калмыкия, г.</w:t>
      </w:r>
      <w:r>
        <w:rPr>
          <w:rFonts w:ascii="Times New Roman" w:eastAsia="Calibri" w:hAnsi="Times New Roman" w:cs="Times New Roman"/>
          <w:sz w:val="28"/>
          <w:szCs w:val="28"/>
        </w:rPr>
        <w:t> </w:t>
      </w:r>
      <w:r w:rsidR="0009149D" w:rsidRPr="0009149D">
        <w:rPr>
          <w:rFonts w:ascii="Times New Roman" w:eastAsia="Calibri" w:hAnsi="Times New Roman" w:cs="Times New Roman"/>
          <w:sz w:val="28"/>
          <w:szCs w:val="28"/>
        </w:rPr>
        <w:t>Элиста, ул.</w:t>
      </w:r>
      <w:r>
        <w:rPr>
          <w:rFonts w:ascii="Times New Roman" w:eastAsia="Calibri" w:hAnsi="Times New Roman" w:cs="Times New Roman"/>
          <w:sz w:val="28"/>
          <w:szCs w:val="28"/>
        </w:rPr>
        <w:t> </w:t>
      </w:r>
      <w:r w:rsidR="0009149D" w:rsidRPr="0009149D">
        <w:rPr>
          <w:rFonts w:ascii="Times New Roman" w:eastAsia="Calibri" w:hAnsi="Times New Roman" w:cs="Times New Roman"/>
          <w:sz w:val="28"/>
          <w:szCs w:val="28"/>
        </w:rPr>
        <w:t>В.И. Ленина, д. 278.</w:t>
      </w:r>
    </w:p>
    <w:p w:rsidR="0009149D" w:rsidRPr="0009149D" w:rsidRDefault="0009149D" w:rsidP="009B1060">
      <w:pPr>
        <w:tabs>
          <w:tab w:val="left" w:pos="426"/>
        </w:tabs>
        <w:spacing w:after="0" w:line="240" w:lineRule="auto"/>
        <w:ind w:firstLine="709"/>
        <w:jc w:val="both"/>
        <w:rPr>
          <w:rFonts w:ascii="Times New Roman" w:eastAsia="Arial Unicode MS" w:hAnsi="Times New Roman" w:cs="Times New Roman"/>
          <w:color w:val="000000"/>
          <w:sz w:val="28"/>
          <w:szCs w:val="28"/>
        </w:rPr>
      </w:pPr>
    </w:p>
    <w:p w:rsidR="0009149D" w:rsidRPr="00F95AFF" w:rsidRDefault="009B1060" w:rsidP="009B1060">
      <w:pPr>
        <w:pStyle w:val="ad"/>
        <w:tabs>
          <w:tab w:val="left" w:pos="426"/>
        </w:tabs>
        <w:spacing w:after="0"/>
        <w:ind w:left="0" w:firstLine="709"/>
        <w:rPr>
          <w:i/>
          <w:sz w:val="28"/>
          <w:szCs w:val="28"/>
          <w:lang w:eastAsia="x-none"/>
        </w:rPr>
      </w:pPr>
      <w:r>
        <w:rPr>
          <w:rFonts w:eastAsia="Calibri"/>
          <w:b/>
          <w:sz w:val="28"/>
          <w:szCs w:val="28"/>
        </w:rPr>
        <w:t>3. </w:t>
      </w:r>
      <w:r w:rsidR="0009149D" w:rsidRPr="0009149D">
        <w:rPr>
          <w:rFonts w:eastAsia="Calibri"/>
          <w:b/>
          <w:sz w:val="28"/>
          <w:szCs w:val="28"/>
        </w:rPr>
        <w:t>Срок выполнения работ:</w:t>
      </w:r>
      <w:r w:rsidR="0009149D" w:rsidRPr="0009149D">
        <w:rPr>
          <w:rFonts w:eastAsia="Calibri"/>
          <w:sz w:val="28"/>
          <w:szCs w:val="28"/>
        </w:rPr>
        <w:t xml:space="preserve"> </w:t>
      </w:r>
      <w:r w:rsidR="0009149D" w:rsidRPr="0009149D">
        <w:rPr>
          <w:sz w:val="28"/>
          <w:szCs w:val="28"/>
        </w:rPr>
        <w:t xml:space="preserve">с момента заключения государственного контракта по </w:t>
      </w:r>
      <w:r w:rsidR="00F95AFF">
        <w:rPr>
          <w:sz w:val="28"/>
          <w:szCs w:val="28"/>
        </w:rPr>
        <w:t>2</w:t>
      </w:r>
      <w:r w:rsidR="004F7D73">
        <w:rPr>
          <w:sz w:val="28"/>
          <w:szCs w:val="28"/>
        </w:rPr>
        <w:t>7</w:t>
      </w:r>
      <w:r w:rsidR="0009149D" w:rsidRPr="0009149D">
        <w:rPr>
          <w:sz w:val="28"/>
          <w:szCs w:val="28"/>
        </w:rPr>
        <w:t>.1</w:t>
      </w:r>
      <w:r w:rsidR="00F95AFF">
        <w:rPr>
          <w:sz w:val="28"/>
          <w:szCs w:val="28"/>
        </w:rPr>
        <w:t>1</w:t>
      </w:r>
      <w:r w:rsidR="0009149D" w:rsidRPr="0009149D">
        <w:rPr>
          <w:sz w:val="28"/>
          <w:szCs w:val="28"/>
        </w:rPr>
        <w:t>.202</w:t>
      </w:r>
      <w:r w:rsidR="004F7D73">
        <w:rPr>
          <w:sz w:val="28"/>
          <w:szCs w:val="28"/>
        </w:rPr>
        <w:t>6</w:t>
      </w:r>
      <w:r w:rsidR="0009149D" w:rsidRPr="0009149D">
        <w:rPr>
          <w:sz w:val="28"/>
          <w:szCs w:val="28"/>
        </w:rPr>
        <w:t xml:space="preserve"> включительно, с правом досрочного выполнения работ. Расчетный период – </w:t>
      </w:r>
      <w:r w:rsidR="00625588" w:rsidRPr="00625588">
        <w:rPr>
          <w:sz w:val="28"/>
          <w:szCs w:val="28"/>
        </w:rPr>
        <w:t>(1 (один) раз с момента заключения контракта до 30.06.2026 включительно; 1 (один) раз с 01.07.2</w:t>
      </w:r>
      <w:r w:rsidR="00625588">
        <w:rPr>
          <w:sz w:val="28"/>
          <w:szCs w:val="28"/>
        </w:rPr>
        <w:t>026 по 27.11.2026 включительно)</w:t>
      </w:r>
      <w:r w:rsidR="0009149D" w:rsidRPr="0009149D">
        <w:rPr>
          <w:sz w:val="28"/>
          <w:szCs w:val="28"/>
        </w:rPr>
        <w:t>.</w:t>
      </w:r>
    </w:p>
    <w:p w:rsidR="00F95AFF" w:rsidRPr="00F95AFF" w:rsidRDefault="00F95AFF" w:rsidP="009B1060">
      <w:pPr>
        <w:pStyle w:val="ad"/>
        <w:tabs>
          <w:tab w:val="left" w:pos="426"/>
        </w:tabs>
        <w:ind w:left="0" w:firstLine="709"/>
        <w:rPr>
          <w:i/>
          <w:sz w:val="28"/>
          <w:szCs w:val="28"/>
          <w:lang w:eastAsia="x-none"/>
        </w:rPr>
      </w:pPr>
    </w:p>
    <w:p w:rsidR="0009149D" w:rsidRDefault="0009149D" w:rsidP="009B1060">
      <w:pPr>
        <w:tabs>
          <w:tab w:val="left" w:pos="426"/>
        </w:tabs>
        <w:suppressAutoHyphens/>
        <w:spacing w:after="0" w:line="240" w:lineRule="auto"/>
        <w:ind w:firstLine="709"/>
        <w:jc w:val="both"/>
        <w:rPr>
          <w:rFonts w:ascii="Times New Roman" w:eastAsia="Calibri" w:hAnsi="Times New Roman" w:cs="Times New Roman"/>
          <w:sz w:val="28"/>
          <w:szCs w:val="28"/>
        </w:rPr>
      </w:pPr>
      <w:r w:rsidRPr="0009149D">
        <w:rPr>
          <w:rFonts w:ascii="Times New Roman" w:hAnsi="Times New Roman" w:cs="Times New Roman"/>
          <w:b/>
          <w:sz w:val="28"/>
          <w:szCs w:val="28"/>
          <w:lang w:eastAsia="x-none"/>
        </w:rPr>
        <w:t>4</w:t>
      </w:r>
      <w:r w:rsidRPr="0009149D">
        <w:rPr>
          <w:rFonts w:ascii="Times New Roman" w:hAnsi="Times New Roman" w:cs="Times New Roman"/>
          <w:sz w:val="28"/>
          <w:szCs w:val="28"/>
          <w:lang w:eastAsia="x-none"/>
        </w:rPr>
        <w:t xml:space="preserve">. </w:t>
      </w:r>
      <w:r w:rsidRPr="0009149D">
        <w:rPr>
          <w:rFonts w:ascii="Times New Roman" w:eastAsia="Arial Unicode MS" w:hAnsi="Times New Roman" w:cs="Times New Roman"/>
          <w:b/>
          <w:sz w:val="28"/>
          <w:szCs w:val="28"/>
        </w:rPr>
        <w:t>Срок осуществления приемки выполненных работ:</w:t>
      </w:r>
      <w:r w:rsidRPr="0009149D">
        <w:rPr>
          <w:rFonts w:ascii="Times New Roman" w:eastAsia="Calibri" w:hAnsi="Times New Roman" w:cs="Times New Roman"/>
          <w:sz w:val="28"/>
          <w:szCs w:val="28"/>
          <w:lang w:val="x-none"/>
        </w:rPr>
        <w:t xml:space="preserve"> </w:t>
      </w:r>
      <w:r w:rsidR="001924DC" w:rsidRPr="001924DC">
        <w:rPr>
          <w:rFonts w:ascii="Times New Roman" w:eastAsia="Calibri" w:hAnsi="Times New Roman" w:cs="Times New Roman"/>
          <w:sz w:val="28"/>
          <w:szCs w:val="28"/>
        </w:rPr>
        <w:t xml:space="preserve">в течение 10 (десяти) рабочих дней </w:t>
      </w:r>
      <w:proofErr w:type="gramStart"/>
      <w:r w:rsidR="001924DC" w:rsidRPr="001924DC">
        <w:rPr>
          <w:rFonts w:ascii="Times New Roman" w:eastAsia="Calibri" w:hAnsi="Times New Roman" w:cs="Times New Roman"/>
          <w:sz w:val="28"/>
          <w:szCs w:val="28"/>
        </w:rPr>
        <w:t>с даты получения</w:t>
      </w:r>
      <w:proofErr w:type="gramEnd"/>
      <w:r w:rsidR="001924DC" w:rsidRPr="001924DC">
        <w:rPr>
          <w:rFonts w:ascii="Times New Roman" w:eastAsia="Calibri" w:hAnsi="Times New Roman" w:cs="Times New Roman"/>
          <w:sz w:val="28"/>
          <w:szCs w:val="28"/>
        </w:rPr>
        <w:t xml:space="preserve"> документов, указанных в п. 3.1 контракта. Датой приемки товара считается дата подписания Заказчиком Акта (ф. 0510452).</w:t>
      </w:r>
    </w:p>
    <w:p w:rsidR="005A0C9F" w:rsidRPr="0009149D" w:rsidRDefault="005A0C9F" w:rsidP="009B1060">
      <w:pPr>
        <w:tabs>
          <w:tab w:val="left" w:pos="426"/>
        </w:tabs>
        <w:suppressAutoHyphens/>
        <w:spacing w:after="0" w:line="240" w:lineRule="auto"/>
        <w:ind w:firstLine="709"/>
        <w:jc w:val="both"/>
        <w:rPr>
          <w:rFonts w:ascii="Times New Roman" w:hAnsi="Times New Roman" w:cs="Times New Roman"/>
          <w:sz w:val="28"/>
          <w:szCs w:val="28"/>
          <w:lang w:eastAsia="x-none"/>
        </w:rPr>
      </w:pPr>
    </w:p>
    <w:p w:rsidR="0009149D" w:rsidRDefault="0009149D" w:rsidP="0009149D">
      <w:pPr>
        <w:suppressAutoHyphens/>
        <w:spacing w:after="0" w:line="240" w:lineRule="auto"/>
        <w:ind w:firstLine="709"/>
        <w:jc w:val="both"/>
        <w:rPr>
          <w:rFonts w:ascii="Times New Roman" w:eastAsia="Calibri" w:hAnsi="Times New Roman" w:cs="Times New Roman"/>
          <w:sz w:val="28"/>
          <w:szCs w:val="28"/>
        </w:rPr>
      </w:pPr>
      <w:r w:rsidRPr="0009149D">
        <w:rPr>
          <w:rFonts w:ascii="Times New Roman" w:hAnsi="Times New Roman" w:cs="Times New Roman"/>
          <w:b/>
          <w:sz w:val="28"/>
          <w:szCs w:val="28"/>
        </w:rPr>
        <w:t>5.</w:t>
      </w:r>
      <w:r w:rsidRPr="0009149D">
        <w:rPr>
          <w:rFonts w:ascii="Times New Roman" w:eastAsia="Calibri" w:hAnsi="Times New Roman" w:cs="Times New Roman"/>
          <w:b/>
          <w:sz w:val="28"/>
          <w:szCs w:val="28"/>
        </w:rPr>
        <w:t xml:space="preserve"> Срок оплаты выполненных работ</w:t>
      </w:r>
      <w:r w:rsidRPr="0009149D">
        <w:rPr>
          <w:rFonts w:ascii="Times New Roman" w:eastAsia="Calibri" w:hAnsi="Times New Roman" w:cs="Times New Roman"/>
          <w:sz w:val="28"/>
          <w:szCs w:val="28"/>
        </w:rPr>
        <w:t>: в течение 7 (семи) рабочих дней со дня подписания Заказчиком Акта (ф. 0510452).</w:t>
      </w:r>
    </w:p>
    <w:p w:rsidR="005A0C9F" w:rsidRPr="0009149D" w:rsidRDefault="005A0C9F" w:rsidP="0009149D">
      <w:pPr>
        <w:suppressAutoHyphens/>
        <w:spacing w:after="0" w:line="240" w:lineRule="auto"/>
        <w:ind w:firstLine="709"/>
        <w:jc w:val="both"/>
        <w:rPr>
          <w:rFonts w:ascii="Times New Roman" w:hAnsi="Times New Roman" w:cs="Times New Roman"/>
          <w:sz w:val="28"/>
          <w:szCs w:val="28"/>
          <w:lang w:eastAsia="x-none"/>
        </w:rPr>
      </w:pPr>
    </w:p>
    <w:p w:rsidR="0009149D" w:rsidRPr="0009149D" w:rsidRDefault="005A0C9F" w:rsidP="0009149D">
      <w:pPr>
        <w:suppressAutoHyphens/>
        <w:spacing w:after="0" w:line="240" w:lineRule="auto"/>
        <w:ind w:firstLine="709"/>
        <w:jc w:val="both"/>
        <w:rPr>
          <w:rFonts w:ascii="Times New Roman" w:hAnsi="Times New Roman" w:cs="Times New Roman"/>
          <w:sz w:val="28"/>
          <w:szCs w:val="28"/>
          <w:lang w:eastAsia="x-none"/>
        </w:rPr>
      </w:pPr>
      <w:r>
        <w:rPr>
          <w:rFonts w:ascii="Times New Roman" w:hAnsi="Times New Roman" w:cs="Times New Roman"/>
          <w:b/>
          <w:bCs/>
          <w:sz w:val="28"/>
          <w:szCs w:val="28"/>
        </w:rPr>
        <w:t>6. </w:t>
      </w:r>
      <w:r w:rsidR="0009149D" w:rsidRPr="0009149D">
        <w:rPr>
          <w:rFonts w:ascii="Times New Roman" w:hAnsi="Times New Roman" w:cs="Times New Roman"/>
          <w:b/>
          <w:bCs/>
          <w:sz w:val="28"/>
          <w:szCs w:val="28"/>
        </w:rPr>
        <w:t xml:space="preserve">Требования к качеству работ: </w:t>
      </w:r>
    </w:p>
    <w:p w:rsidR="0009149D" w:rsidRPr="0009149D" w:rsidRDefault="0009149D" w:rsidP="005A0C9F">
      <w:pPr>
        <w:pStyle w:val="ad"/>
        <w:spacing w:after="0"/>
        <w:ind w:left="0" w:firstLine="709"/>
        <w:rPr>
          <w:rFonts w:eastAsia="Arial Unicode MS"/>
          <w:color w:val="000000"/>
          <w:sz w:val="28"/>
          <w:szCs w:val="28"/>
        </w:rPr>
      </w:pPr>
      <w:r w:rsidRPr="0009149D">
        <w:rPr>
          <w:rFonts w:eastAsia="Arial Unicode MS"/>
          <w:color w:val="000000"/>
          <w:sz w:val="28"/>
          <w:szCs w:val="28"/>
        </w:rPr>
        <w:t xml:space="preserve">Работы выполняются в соответствии с требованиями: </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w:t>
      </w:r>
      <w:r w:rsidR="005A0C9F">
        <w:rPr>
          <w:rFonts w:ascii="Times New Roman" w:eastAsia="Arial Unicode MS" w:hAnsi="Times New Roman" w:cs="Times New Roman"/>
          <w:color w:val="000000"/>
          <w:sz w:val="28"/>
          <w:szCs w:val="28"/>
        </w:rPr>
        <w:t xml:space="preserve"> </w:t>
      </w:r>
      <w:r w:rsidRPr="0009149D">
        <w:rPr>
          <w:rFonts w:ascii="Times New Roman" w:eastAsia="Arial Unicode MS" w:hAnsi="Times New Roman" w:cs="Times New Roman"/>
          <w:color w:val="000000"/>
          <w:sz w:val="28"/>
          <w:szCs w:val="28"/>
        </w:rPr>
        <w:t xml:space="preserve">Федерального закона от 30.12.2009 № 384-ФЗ «Технический регламент о безопасности зданий и сооружений»; </w:t>
      </w:r>
    </w:p>
    <w:p w:rsidR="0009149D" w:rsidRPr="0009149D" w:rsidRDefault="0009149D" w:rsidP="005A0C9F">
      <w:pPr>
        <w:pStyle w:val="ad"/>
        <w:spacing w:after="0"/>
        <w:ind w:left="0" w:firstLine="709"/>
        <w:rPr>
          <w:rFonts w:eastAsia="Arial Unicode MS"/>
          <w:color w:val="000000"/>
          <w:sz w:val="28"/>
          <w:szCs w:val="28"/>
        </w:rPr>
      </w:pPr>
      <w:r w:rsidRPr="0009149D">
        <w:rPr>
          <w:rFonts w:eastAsia="Arial Unicode MS"/>
          <w:color w:val="000000"/>
          <w:sz w:val="28"/>
          <w:szCs w:val="28"/>
        </w:rPr>
        <w:t xml:space="preserve">- Федерального закона от 22.07.2008 № 123-ФЗ «Технический регламент о требованиях пожарной безопасности»; </w:t>
      </w:r>
    </w:p>
    <w:p w:rsidR="0009149D" w:rsidRPr="0009149D" w:rsidRDefault="0009149D" w:rsidP="005A0C9F">
      <w:pPr>
        <w:pStyle w:val="ad"/>
        <w:spacing w:after="0"/>
        <w:ind w:left="0" w:firstLine="709"/>
        <w:rPr>
          <w:rFonts w:eastAsia="Arial Unicode MS"/>
          <w:color w:val="000000"/>
          <w:sz w:val="28"/>
          <w:szCs w:val="28"/>
        </w:rPr>
      </w:pPr>
      <w:r w:rsidRPr="0009149D">
        <w:rPr>
          <w:rFonts w:eastAsia="Arial Unicode MS"/>
          <w:color w:val="000000"/>
          <w:sz w:val="28"/>
          <w:szCs w:val="28"/>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09149D" w:rsidRPr="0009149D" w:rsidRDefault="0009149D" w:rsidP="005A0C9F">
      <w:pPr>
        <w:pStyle w:val="ad"/>
        <w:spacing w:after="0"/>
        <w:ind w:left="0" w:firstLine="709"/>
        <w:rPr>
          <w:rFonts w:eastAsia="Arial Unicode MS"/>
          <w:color w:val="000000"/>
          <w:sz w:val="28"/>
          <w:szCs w:val="28"/>
        </w:rPr>
      </w:pPr>
      <w:r w:rsidRPr="0009149D">
        <w:rPr>
          <w:rFonts w:eastAsia="Arial Unicode MS"/>
          <w:color w:val="000000"/>
          <w:sz w:val="28"/>
          <w:szCs w:val="28"/>
        </w:rPr>
        <w:t>- Постановления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 Приказа Минтруда России от 11.12.2020 № 883н «Об утверждении Правил по охране труда при строительстве, реконструкции и ремонте»</w:t>
      </w:r>
      <w:r w:rsidR="00350636">
        <w:rPr>
          <w:rFonts w:ascii="Times New Roman" w:eastAsia="Arial Unicode MS" w:hAnsi="Times New Roman" w:cs="Times New Roman"/>
          <w:color w:val="000000"/>
          <w:sz w:val="28"/>
          <w:szCs w:val="28"/>
        </w:rPr>
        <w:t>;</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 xml:space="preserve">Качество выполненных работ должно соответствовать требованиям: </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 СП 76.13330.2016 Свод правил. Электротехнические устройства. Актуализированная редакция СНиП 3.05.06-85;</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 ПУЭ издание 7 Правила устройства электроустановок;</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 xml:space="preserve">- Постановления Правительства РФ от 16.09.2020 N 1479 </w:t>
      </w:r>
      <w:r w:rsidR="005A0C9F">
        <w:rPr>
          <w:rFonts w:ascii="Times New Roman" w:eastAsia="Arial Unicode MS" w:hAnsi="Times New Roman" w:cs="Times New Roman"/>
          <w:color w:val="000000"/>
          <w:sz w:val="28"/>
          <w:szCs w:val="28"/>
        </w:rPr>
        <w:t>«</w:t>
      </w:r>
      <w:r w:rsidRPr="0009149D">
        <w:rPr>
          <w:rFonts w:ascii="Times New Roman" w:eastAsia="Arial Unicode MS" w:hAnsi="Times New Roman" w:cs="Times New Roman"/>
          <w:color w:val="000000"/>
          <w:sz w:val="28"/>
          <w:szCs w:val="28"/>
        </w:rPr>
        <w:t>Об утверждении Правил противопожарного режима в Российской Федерации</w:t>
      </w:r>
      <w:r w:rsidR="005A0C9F">
        <w:rPr>
          <w:rFonts w:ascii="Times New Roman" w:eastAsia="Arial Unicode MS" w:hAnsi="Times New Roman" w:cs="Times New Roman"/>
          <w:color w:val="000000"/>
          <w:sz w:val="28"/>
          <w:szCs w:val="28"/>
        </w:rPr>
        <w:t>»</w:t>
      </w:r>
      <w:r w:rsidRPr="0009149D">
        <w:rPr>
          <w:rFonts w:ascii="Times New Roman" w:eastAsia="Arial Unicode MS" w:hAnsi="Times New Roman" w:cs="Times New Roman"/>
          <w:color w:val="000000"/>
          <w:sz w:val="28"/>
          <w:szCs w:val="28"/>
        </w:rPr>
        <w:t>.</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 xml:space="preserve">Подрядчик несет ответственность за соответствие используемых запасных частей, материалов государственным стандартам и техническим условиям, а также их полное соответствие по основным параметрам и функциональным характеристикам, потребительским свойствам заменяемых технических средств, запасных частей (расходных материалов), а также полностью совместимые с </w:t>
      </w:r>
      <w:r w:rsidRPr="0009149D">
        <w:rPr>
          <w:rFonts w:ascii="Times New Roman" w:eastAsia="Arial Unicode MS" w:hAnsi="Times New Roman" w:cs="Times New Roman"/>
          <w:color w:val="000000"/>
          <w:sz w:val="28"/>
          <w:szCs w:val="28"/>
        </w:rPr>
        <w:lastRenderedPageBreak/>
        <w:t>системами и оборудованием, в которые они устанавливаются (в которых они используются).</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При выполнении работ Подрядчик обязан соблюдать требования безопасности на объекте, на котором выполняются работы, а также обеспечить выполнение необходимых мероприятий по охране труда, пожарной безопасности в соответствии с требованиями действующего законодательства Российской Федерации и порядком, установленным Заказчиком, а также требований пропускного режима и режима работы Заказчика.</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Подрядчик обязан обеспечивать в местах выполнения работ безопасность труда работающих на всех этапах выполнения работ. Мероприятия по охране труда должны обеспечиваться выдачей необходимых средств индивидуальной защиты (каски, специальная одежда, обувь), выполнением мероприятий по коллективной защите работающих (ограждения, освещение, защитные и предохранительные устройства). Рабочие места в вечернее время должны быть освещены по установленным нормам.</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Осуществлять все специализированные виды работ специально обученным для этого персоналом, имеющим необходимую квалификацию и соответствующие допуски по работе в соответствии с требованиями Правил по охране труда при эксплуатации электроустановок.</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Обеспечить при выполнении работ сохранность имущества и помещения Заказчика.</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Заказчик обязан разрешить в установленном порядке вносить на место выполнения работ и выносить с места выполнения работ имущество Подрядчика, необходимое для выполнения работ.</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Отключение оборудования для выполнения работ производится Подрядчиком по предварительному устному согласованию с Заказчиком, кроме случаев, когда существует опасность повреждения оборудования.</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 xml:space="preserve">ТП-432 получает электроснабжение от ЦРП (фидер 36) по одному кабельному вводу (ААБ2л-10 3х120 L=965м). В состав ТП-432 входят один силовой масляный трансформатор мощностью 100 </w:t>
      </w:r>
      <w:proofErr w:type="spellStart"/>
      <w:r w:rsidRPr="0009149D">
        <w:rPr>
          <w:rFonts w:ascii="Times New Roman" w:eastAsia="Arial Unicode MS" w:hAnsi="Times New Roman" w:cs="Times New Roman"/>
          <w:color w:val="000000"/>
          <w:sz w:val="28"/>
          <w:szCs w:val="28"/>
        </w:rPr>
        <w:t>кВА</w:t>
      </w:r>
      <w:proofErr w:type="spellEnd"/>
      <w:r w:rsidRPr="0009149D">
        <w:rPr>
          <w:rFonts w:ascii="Times New Roman" w:eastAsia="Arial Unicode MS" w:hAnsi="Times New Roman" w:cs="Times New Roman"/>
          <w:color w:val="000000"/>
          <w:sz w:val="28"/>
          <w:szCs w:val="28"/>
        </w:rPr>
        <w:t xml:space="preserve">. </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ТП-432 осуществляет электроснабжение, через вводное распределительное устройство (ВРУ), административного 2-х этажного здания.</w:t>
      </w:r>
    </w:p>
    <w:p w:rsidR="0009149D" w:rsidRPr="005A0C9F" w:rsidRDefault="005A0C9F" w:rsidP="005A0C9F">
      <w:pPr>
        <w:spacing w:after="0" w:line="240" w:lineRule="auto"/>
        <w:ind w:firstLine="709"/>
        <w:jc w:val="both"/>
        <w:rPr>
          <w:rFonts w:ascii="Times New Roman" w:eastAsia="Arial Unicode MS" w:hAnsi="Times New Roman" w:cs="Times New Roman"/>
          <w:b/>
          <w:color w:val="000000"/>
          <w:sz w:val="28"/>
          <w:szCs w:val="28"/>
        </w:rPr>
      </w:pPr>
      <w:r w:rsidRPr="005A0C9F">
        <w:rPr>
          <w:rFonts w:ascii="Times New Roman" w:eastAsia="Arial Unicode MS" w:hAnsi="Times New Roman" w:cs="Times New Roman"/>
          <w:b/>
          <w:color w:val="000000"/>
          <w:sz w:val="28"/>
          <w:szCs w:val="28"/>
        </w:rPr>
        <w:t>7. </w:t>
      </w:r>
      <w:r w:rsidR="0009149D" w:rsidRPr="005A0C9F">
        <w:rPr>
          <w:rFonts w:ascii="Times New Roman" w:eastAsia="Arial Unicode MS" w:hAnsi="Times New Roman" w:cs="Times New Roman"/>
          <w:b/>
          <w:color w:val="000000"/>
          <w:sz w:val="28"/>
          <w:szCs w:val="28"/>
        </w:rPr>
        <w:t>Требования к результатам работ:</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 обеспечение технически исправного состояния ТП-432;</w:t>
      </w:r>
    </w:p>
    <w:p w:rsidR="0009149D" w:rsidRPr="0009149D" w:rsidRDefault="0009149D" w:rsidP="005A0C9F">
      <w:pPr>
        <w:spacing w:after="0" w:line="240" w:lineRule="auto"/>
        <w:ind w:firstLine="709"/>
        <w:jc w:val="both"/>
        <w:rPr>
          <w:rFonts w:ascii="Times New Roman" w:eastAsia="Arial Unicode MS" w:hAnsi="Times New Roman" w:cs="Times New Roman"/>
          <w:color w:val="000000"/>
          <w:sz w:val="28"/>
          <w:szCs w:val="28"/>
        </w:rPr>
      </w:pPr>
      <w:r w:rsidRPr="0009149D">
        <w:rPr>
          <w:rFonts w:ascii="Times New Roman" w:eastAsia="Arial Unicode MS" w:hAnsi="Times New Roman" w:cs="Times New Roman"/>
          <w:color w:val="000000"/>
          <w:sz w:val="28"/>
          <w:szCs w:val="28"/>
        </w:rPr>
        <w:t>- своевременное предоставление информации при выполнении работ об аварийных ситуациях и устранении возникших аварийных ситуаций</w:t>
      </w:r>
      <w:r w:rsidR="005A0C9F">
        <w:rPr>
          <w:rFonts w:ascii="Times New Roman" w:eastAsia="Arial Unicode MS" w:hAnsi="Times New Roman" w:cs="Times New Roman"/>
          <w:color w:val="000000"/>
          <w:sz w:val="28"/>
          <w:szCs w:val="28"/>
        </w:rPr>
        <w:t>.</w:t>
      </w:r>
    </w:p>
    <w:p w:rsidR="0009149D" w:rsidRPr="0009149D" w:rsidRDefault="005A0C9F" w:rsidP="0009149D">
      <w:pPr>
        <w:spacing w:after="0" w:line="240" w:lineRule="auto"/>
        <w:ind w:firstLine="709"/>
        <w:jc w:val="both"/>
        <w:rPr>
          <w:rFonts w:ascii="Times New Roman" w:hAnsi="Times New Roman" w:cs="Times New Roman"/>
          <w:sz w:val="28"/>
          <w:szCs w:val="28"/>
        </w:rPr>
      </w:pPr>
      <w:r>
        <w:rPr>
          <w:rFonts w:ascii="Times New Roman" w:eastAsia="Arial Unicode MS" w:hAnsi="Times New Roman" w:cs="Times New Roman"/>
          <w:b/>
          <w:color w:val="000000"/>
          <w:sz w:val="28"/>
          <w:szCs w:val="28"/>
        </w:rPr>
        <w:t>8</w:t>
      </w:r>
      <w:r w:rsidR="0009149D" w:rsidRPr="0009149D">
        <w:rPr>
          <w:rFonts w:ascii="Times New Roman" w:eastAsia="Arial Unicode MS" w:hAnsi="Times New Roman" w:cs="Times New Roman"/>
          <w:b/>
          <w:color w:val="000000"/>
          <w:sz w:val="28"/>
          <w:szCs w:val="28"/>
        </w:rPr>
        <w:t xml:space="preserve">. </w:t>
      </w:r>
      <w:r w:rsidR="0009149D" w:rsidRPr="0009149D">
        <w:rPr>
          <w:rFonts w:ascii="Times New Roman" w:eastAsia="Calibri" w:hAnsi="Times New Roman" w:cs="Times New Roman"/>
          <w:b/>
          <w:sz w:val="28"/>
          <w:szCs w:val="28"/>
        </w:rPr>
        <w:t xml:space="preserve">Требования к Подрядчику: </w:t>
      </w:r>
      <w:r w:rsidR="001924DC" w:rsidRPr="001924DC">
        <w:rPr>
          <w:rFonts w:ascii="Times New Roman" w:eastAsia="Calibri" w:hAnsi="Times New Roman" w:cs="Times New Roman"/>
          <w:sz w:val="28"/>
          <w:szCs w:val="28"/>
        </w:rPr>
        <w:t>Участник закупки должен соответствовать единым требованиям, установленным в соответствии с ч. 1 ст. 31 Закона № 44-ФЗ и требованиям к участникам закупок в соответствии с ч. 1.1 ст. 31 Закона № 44-ФЗ.</w:t>
      </w:r>
    </w:p>
    <w:p w:rsidR="0009149D" w:rsidRPr="005A0C9F" w:rsidRDefault="005A0C9F" w:rsidP="005A0C9F">
      <w:pPr>
        <w:pStyle w:val="aff"/>
        <w:spacing w:after="0"/>
        <w:ind w:left="0" w:firstLine="709"/>
        <w:jc w:val="both"/>
        <w:rPr>
          <w:sz w:val="28"/>
          <w:szCs w:val="28"/>
        </w:rPr>
      </w:pPr>
      <w:r w:rsidRPr="005A0C9F">
        <w:rPr>
          <w:rFonts w:eastAsia="Calibri"/>
          <w:b/>
          <w:sz w:val="28"/>
          <w:szCs w:val="28"/>
        </w:rPr>
        <w:t>9</w:t>
      </w:r>
      <w:r w:rsidR="0009149D" w:rsidRPr="005A0C9F">
        <w:rPr>
          <w:rFonts w:eastAsia="Calibri"/>
          <w:b/>
          <w:sz w:val="28"/>
          <w:szCs w:val="28"/>
        </w:rPr>
        <w:t xml:space="preserve">. Документы, подтверждающие соответствие участника закупки требованиям, установленным в соответствии с пунктом 1 части 1 статьи 31 Закона: </w:t>
      </w:r>
      <w:r w:rsidR="0009149D" w:rsidRPr="005A0C9F">
        <w:rPr>
          <w:rFonts w:eastAsia="Calibri"/>
          <w:sz w:val="28"/>
          <w:szCs w:val="28"/>
        </w:rPr>
        <w:t>не требуются</w:t>
      </w:r>
      <w:r w:rsidR="0009149D" w:rsidRPr="005A0C9F">
        <w:rPr>
          <w:rFonts w:eastAsia="Arial Unicode MS"/>
          <w:i/>
          <w:color w:val="000000"/>
          <w:sz w:val="28"/>
          <w:szCs w:val="28"/>
        </w:rPr>
        <w:t>.</w:t>
      </w:r>
    </w:p>
    <w:p w:rsidR="005D7F1A" w:rsidRPr="00632E56" w:rsidRDefault="005D7F1A" w:rsidP="00C10090">
      <w:pPr>
        <w:tabs>
          <w:tab w:val="left" w:pos="7230"/>
          <w:tab w:val="left" w:pos="7513"/>
          <w:tab w:val="left" w:pos="7797"/>
        </w:tabs>
        <w:suppressAutoHyphens/>
        <w:spacing w:after="0" w:line="240" w:lineRule="auto"/>
        <w:ind w:left="6096"/>
        <w:jc w:val="both"/>
        <w:rPr>
          <w:rFonts w:ascii="Times New Roman" w:hAnsi="Times New Roman" w:cs="Times New Roman"/>
          <w:sz w:val="28"/>
          <w:szCs w:val="28"/>
        </w:rPr>
      </w:pPr>
    </w:p>
    <w:p w:rsidR="00632E56" w:rsidRPr="00632E56" w:rsidRDefault="00632E56" w:rsidP="00C10090">
      <w:pPr>
        <w:tabs>
          <w:tab w:val="left" w:pos="7230"/>
          <w:tab w:val="left" w:pos="7513"/>
          <w:tab w:val="left" w:pos="7797"/>
        </w:tabs>
        <w:suppressAutoHyphens/>
        <w:spacing w:after="0" w:line="240" w:lineRule="auto"/>
        <w:ind w:left="6096"/>
        <w:jc w:val="both"/>
        <w:rPr>
          <w:rFonts w:ascii="Times New Roman" w:hAnsi="Times New Roman" w:cs="Times New Roman"/>
          <w:sz w:val="28"/>
          <w:szCs w:val="28"/>
        </w:rPr>
      </w:pPr>
    </w:p>
    <w:p w:rsidR="00632E56" w:rsidRPr="00632E56" w:rsidRDefault="00632E56" w:rsidP="00C10090">
      <w:pPr>
        <w:tabs>
          <w:tab w:val="left" w:pos="7230"/>
          <w:tab w:val="left" w:pos="7513"/>
          <w:tab w:val="left" w:pos="7797"/>
        </w:tabs>
        <w:suppressAutoHyphens/>
        <w:spacing w:after="0" w:line="240" w:lineRule="auto"/>
        <w:ind w:left="6096"/>
        <w:jc w:val="both"/>
        <w:rPr>
          <w:rFonts w:ascii="Times New Roman" w:hAnsi="Times New Roman" w:cs="Times New Roman"/>
          <w:sz w:val="28"/>
          <w:szCs w:val="28"/>
        </w:rPr>
      </w:pPr>
    </w:p>
    <w:p w:rsidR="00632E56" w:rsidRPr="00632E56" w:rsidRDefault="00632E56" w:rsidP="00C10090">
      <w:pPr>
        <w:tabs>
          <w:tab w:val="left" w:pos="7230"/>
          <w:tab w:val="left" w:pos="7513"/>
          <w:tab w:val="left" w:pos="7797"/>
        </w:tabs>
        <w:suppressAutoHyphens/>
        <w:spacing w:after="0" w:line="240" w:lineRule="auto"/>
        <w:ind w:left="6096"/>
        <w:jc w:val="both"/>
        <w:rPr>
          <w:rFonts w:ascii="Times New Roman" w:hAnsi="Times New Roman" w:cs="Times New Roman"/>
          <w:sz w:val="28"/>
          <w:szCs w:val="28"/>
        </w:rPr>
      </w:pPr>
    </w:p>
    <w:p w:rsidR="00632E56" w:rsidRPr="00632E56" w:rsidRDefault="00632E56" w:rsidP="00C10090">
      <w:pPr>
        <w:tabs>
          <w:tab w:val="left" w:pos="7230"/>
          <w:tab w:val="left" w:pos="7513"/>
          <w:tab w:val="left" w:pos="7797"/>
        </w:tabs>
        <w:suppressAutoHyphens/>
        <w:spacing w:after="0" w:line="240" w:lineRule="auto"/>
        <w:ind w:left="6096"/>
        <w:jc w:val="both"/>
        <w:rPr>
          <w:rFonts w:ascii="Times New Roman" w:hAnsi="Times New Roman" w:cs="Times New Roman"/>
          <w:sz w:val="28"/>
          <w:szCs w:val="28"/>
        </w:rPr>
      </w:pPr>
    </w:p>
    <w:p w:rsidR="001924DC" w:rsidRPr="00D77662" w:rsidRDefault="001924DC" w:rsidP="001924DC">
      <w:pPr>
        <w:autoSpaceDE w:val="0"/>
        <w:autoSpaceDN w:val="0"/>
        <w:adjustRightInd w:val="0"/>
        <w:spacing w:after="0" w:line="240" w:lineRule="auto"/>
        <w:ind w:left="5670"/>
        <w:jc w:val="right"/>
        <w:rPr>
          <w:rFonts w:ascii="Times New Roman" w:hAnsi="Times New Roman" w:cs="Times New Roman"/>
          <w:sz w:val="28"/>
          <w:szCs w:val="28"/>
        </w:rPr>
      </w:pPr>
      <w:r>
        <w:rPr>
          <w:rFonts w:ascii="Times New Roman" w:hAnsi="Times New Roman" w:cs="Times New Roman"/>
          <w:sz w:val="28"/>
          <w:szCs w:val="28"/>
        </w:rPr>
        <w:t>Приложение № 2</w:t>
      </w:r>
    </w:p>
    <w:p w:rsidR="001924DC" w:rsidRPr="00D77662" w:rsidRDefault="001924DC" w:rsidP="001924DC">
      <w:pPr>
        <w:autoSpaceDE w:val="0"/>
        <w:autoSpaceDN w:val="0"/>
        <w:adjustRightInd w:val="0"/>
        <w:spacing w:after="0" w:line="240" w:lineRule="auto"/>
        <w:ind w:left="5670"/>
        <w:jc w:val="right"/>
        <w:rPr>
          <w:rFonts w:ascii="Times New Roman" w:hAnsi="Times New Roman" w:cs="Times New Roman"/>
          <w:sz w:val="28"/>
          <w:szCs w:val="28"/>
          <w:u w:val="single"/>
        </w:rPr>
      </w:pPr>
      <w:r w:rsidRPr="00D77662">
        <w:rPr>
          <w:rFonts w:ascii="Times New Roman" w:hAnsi="Times New Roman" w:cs="Times New Roman"/>
          <w:sz w:val="28"/>
          <w:szCs w:val="28"/>
        </w:rPr>
        <w:t>к Государственному контракту</w:t>
      </w:r>
    </w:p>
    <w:p w:rsidR="001924DC" w:rsidRPr="00D77662" w:rsidRDefault="001924DC" w:rsidP="001924DC">
      <w:pPr>
        <w:autoSpaceDE w:val="0"/>
        <w:autoSpaceDN w:val="0"/>
        <w:adjustRightInd w:val="0"/>
        <w:spacing w:after="0" w:line="240" w:lineRule="auto"/>
        <w:ind w:left="5670"/>
        <w:jc w:val="right"/>
        <w:rPr>
          <w:rFonts w:ascii="Times New Roman" w:hAnsi="Times New Roman" w:cs="Times New Roman"/>
          <w:i/>
          <w:sz w:val="28"/>
          <w:szCs w:val="28"/>
          <w:u w:val="single"/>
        </w:rPr>
      </w:pPr>
      <w:r w:rsidRPr="00D77662">
        <w:rPr>
          <w:rFonts w:ascii="Times New Roman" w:hAnsi="Times New Roman" w:cs="Times New Roman"/>
          <w:i/>
          <w:sz w:val="28"/>
          <w:szCs w:val="28"/>
          <w:u w:val="single"/>
        </w:rPr>
        <w:t xml:space="preserve">№ </w:t>
      </w:r>
      <w:proofErr w:type="gramStart"/>
      <w:r w:rsidRPr="00D77662">
        <w:rPr>
          <w:rFonts w:ascii="Times New Roman" w:hAnsi="Times New Roman" w:cs="Times New Roman"/>
          <w:i/>
          <w:sz w:val="28"/>
          <w:szCs w:val="28"/>
          <w:u w:val="single"/>
        </w:rPr>
        <w:t>указан</w:t>
      </w:r>
      <w:proofErr w:type="gramEnd"/>
      <w:r w:rsidRPr="00D77662">
        <w:rPr>
          <w:rFonts w:ascii="Times New Roman" w:hAnsi="Times New Roman" w:cs="Times New Roman"/>
          <w:i/>
          <w:sz w:val="28"/>
          <w:szCs w:val="28"/>
          <w:u w:val="single"/>
        </w:rPr>
        <w:t xml:space="preserve"> в Электронной версии контракта</w:t>
      </w:r>
    </w:p>
    <w:p w:rsidR="00632E56" w:rsidRPr="00632E56" w:rsidRDefault="00632E56" w:rsidP="00632E56">
      <w:pPr>
        <w:suppressAutoHyphens/>
        <w:spacing w:after="0" w:line="240" w:lineRule="auto"/>
        <w:jc w:val="both"/>
        <w:rPr>
          <w:rFonts w:ascii="Times New Roman" w:eastAsia="Times New Roman" w:hAnsi="Times New Roman" w:cs="Times New Roman"/>
          <w:sz w:val="28"/>
          <w:szCs w:val="28"/>
          <w:lang w:eastAsia="ar-SA"/>
        </w:rPr>
      </w:pPr>
    </w:p>
    <w:p w:rsidR="00632E56" w:rsidRPr="00632E56" w:rsidRDefault="00D166CF" w:rsidP="00632E5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r w:rsidR="00632E56" w:rsidRPr="00632E56">
        <w:rPr>
          <w:rFonts w:ascii="Times New Roman" w:eastAsia="Times New Roman" w:hAnsi="Times New Roman" w:cs="Times New Roman"/>
          <w:sz w:val="28"/>
          <w:szCs w:val="28"/>
          <w:lang w:eastAsia="ru-RU"/>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835"/>
        <w:gridCol w:w="992"/>
        <w:gridCol w:w="3969"/>
      </w:tblGrid>
      <w:tr w:rsidR="00632E56" w:rsidRPr="00632E56" w:rsidTr="00632E56">
        <w:tc>
          <w:tcPr>
            <w:tcW w:w="5245" w:type="dxa"/>
            <w:gridSpan w:val="2"/>
            <w:shd w:val="clear" w:color="auto" w:fill="auto"/>
          </w:tcPr>
          <w:p w:rsidR="00632E56" w:rsidRPr="00632E56" w:rsidRDefault="00632E56" w:rsidP="00D166CF">
            <w:pPr>
              <w:suppressAutoHyphens/>
              <w:spacing w:after="0" w:line="240" w:lineRule="auto"/>
              <w:jc w:val="both"/>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 xml:space="preserve">Банк </w:t>
            </w:r>
            <w:r w:rsidR="00D166CF">
              <w:rPr>
                <w:rFonts w:ascii="Times New Roman" w:eastAsia="Times New Roman" w:hAnsi="Times New Roman" w:cs="Times New Roman"/>
                <w:sz w:val="28"/>
                <w:szCs w:val="28"/>
                <w:lang w:eastAsia="ru-RU"/>
              </w:rPr>
              <w:t>Подрядчика</w:t>
            </w:r>
            <w:r w:rsidRPr="00632E56">
              <w:rPr>
                <w:rFonts w:ascii="Times New Roman" w:eastAsia="Times New Roman" w:hAnsi="Times New Roman" w:cs="Times New Roman"/>
                <w:sz w:val="28"/>
                <w:szCs w:val="28"/>
                <w:lang w:eastAsia="ru-RU"/>
              </w:rPr>
              <w:t xml:space="preserve"> </w:t>
            </w:r>
          </w:p>
        </w:tc>
        <w:tc>
          <w:tcPr>
            <w:tcW w:w="992" w:type="dxa"/>
            <w:shd w:val="clear" w:color="auto" w:fill="auto"/>
          </w:tcPr>
          <w:p w:rsidR="00632E56" w:rsidRPr="00632E56" w:rsidRDefault="00632E56" w:rsidP="00632E5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БИК</w:t>
            </w:r>
          </w:p>
        </w:tc>
        <w:tc>
          <w:tcPr>
            <w:tcW w:w="3969" w:type="dxa"/>
            <w:shd w:val="clear" w:color="auto" w:fill="auto"/>
          </w:tcPr>
          <w:p w:rsidR="00632E56" w:rsidRPr="00632E56" w:rsidRDefault="00632E56" w:rsidP="00632E5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632E56">
              <w:rPr>
                <w:rFonts w:ascii="Times New Roman" w:eastAsia="Times New Roman" w:hAnsi="Times New Roman" w:cs="Times New Roman"/>
                <w:i/>
                <w:sz w:val="28"/>
                <w:szCs w:val="28"/>
                <w:lang w:eastAsia="ar-SA"/>
              </w:rPr>
              <w:t>11111111</w:t>
            </w:r>
          </w:p>
        </w:tc>
      </w:tr>
      <w:tr w:rsidR="00632E56" w:rsidRPr="00632E56" w:rsidTr="00632E56">
        <w:tc>
          <w:tcPr>
            <w:tcW w:w="2410" w:type="dxa"/>
            <w:shd w:val="clear" w:color="auto" w:fill="auto"/>
          </w:tcPr>
          <w:p w:rsidR="00632E56" w:rsidRPr="00632E56" w:rsidRDefault="00632E56" w:rsidP="00632E5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 xml:space="preserve">ИНН </w:t>
            </w:r>
            <w:r w:rsidRPr="00632E56">
              <w:rPr>
                <w:rFonts w:ascii="Times New Roman" w:eastAsia="Times New Roman" w:hAnsi="Times New Roman" w:cs="Times New Roman"/>
                <w:i/>
                <w:sz w:val="28"/>
                <w:szCs w:val="28"/>
                <w:lang w:eastAsia="ru-RU"/>
              </w:rPr>
              <w:t>11111111</w:t>
            </w:r>
          </w:p>
        </w:tc>
        <w:tc>
          <w:tcPr>
            <w:tcW w:w="2835" w:type="dxa"/>
            <w:shd w:val="clear" w:color="auto" w:fill="auto"/>
          </w:tcPr>
          <w:p w:rsidR="00632E56" w:rsidRPr="00632E56" w:rsidRDefault="00632E56" w:rsidP="00632E5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 xml:space="preserve">КПП </w:t>
            </w:r>
            <w:r w:rsidRPr="00632E56">
              <w:rPr>
                <w:rFonts w:ascii="Times New Roman" w:eastAsia="Times New Roman" w:hAnsi="Times New Roman" w:cs="Times New Roman"/>
                <w:i/>
                <w:sz w:val="28"/>
                <w:szCs w:val="28"/>
                <w:lang w:eastAsia="ru-RU"/>
              </w:rPr>
              <w:t>111111111</w:t>
            </w:r>
          </w:p>
        </w:tc>
        <w:tc>
          <w:tcPr>
            <w:tcW w:w="992" w:type="dxa"/>
            <w:shd w:val="clear" w:color="auto" w:fill="auto"/>
          </w:tcPr>
          <w:p w:rsidR="00632E56" w:rsidRPr="00632E56" w:rsidRDefault="00632E56" w:rsidP="00632E56">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632E56">
              <w:rPr>
                <w:rFonts w:ascii="Times New Roman" w:eastAsia="Times New Roman" w:hAnsi="Times New Roman" w:cs="Times New Roman"/>
                <w:sz w:val="28"/>
                <w:szCs w:val="28"/>
                <w:lang w:eastAsia="ru-RU"/>
              </w:rPr>
              <w:t>р</w:t>
            </w:r>
            <w:proofErr w:type="gramEnd"/>
            <w:r w:rsidRPr="00632E56">
              <w:rPr>
                <w:rFonts w:ascii="Times New Roman" w:eastAsia="Times New Roman" w:hAnsi="Times New Roman" w:cs="Times New Roman"/>
                <w:sz w:val="28"/>
                <w:szCs w:val="28"/>
                <w:lang w:eastAsia="ru-RU"/>
              </w:rPr>
              <w:t>/</w:t>
            </w:r>
            <w:proofErr w:type="spellStart"/>
            <w:r w:rsidRPr="00632E56">
              <w:rPr>
                <w:rFonts w:ascii="Times New Roman" w:eastAsia="Times New Roman" w:hAnsi="Times New Roman" w:cs="Times New Roman"/>
                <w:sz w:val="28"/>
                <w:szCs w:val="28"/>
                <w:lang w:eastAsia="ru-RU"/>
              </w:rPr>
              <w:t>сч</w:t>
            </w:r>
            <w:proofErr w:type="spellEnd"/>
          </w:p>
        </w:tc>
        <w:tc>
          <w:tcPr>
            <w:tcW w:w="3969" w:type="dxa"/>
            <w:shd w:val="clear" w:color="auto" w:fill="auto"/>
          </w:tcPr>
          <w:p w:rsidR="00632E56" w:rsidRPr="00632E56" w:rsidRDefault="00632E56" w:rsidP="00632E5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632E56">
              <w:rPr>
                <w:rFonts w:ascii="Times New Roman" w:eastAsia="Times New Roman" w:hAnsi="Times New Roman" w:cs="Times New Roman"/>
                <w:i/>
                <w:sz w:val="28"/>
                <w:szCs w:val="28"/>
                <w:lang w:eastAsia="ar-SA"/>
              </w:rPr>
              <w:t>11111111111111111111</w:t>
            </w:r>
          </w:p>
        </w:tc>
      </w:tr>
      <w:tr w:rsidR="00632E56" w:rsidRPr="00632E56" w:rsidTr="00632E56">
        <w:trPr>
          <w:trHeight w:val="649"/>
        </w:trPr>
        <w:tc>
          <w:tcPr>
            <w:tcW w:w="5245" w:type="dxa"/>
            <w:gridSpan w:val="2"/>
            <w:shd w:val="clear" w:color="auto" w:fill="auto"/>
          </w:tcPr>
          <w:p w:rsidR="00632E56" w:rsidRPr="00632E56" w:rsidRDefault="00632E56" w:rsidP="00D166CF">
            <w:pPr>
              <w:suppressAutoHyphens/>
              <w:spacing w:after="0" w:line="240" w:lineRule="auto"/>
              <w:ind w:left="-51" w:firstLine="51"/>
              <w:jc w:val="both"/>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 xml:space="preserve">Наименование </w:t>
            </w:r>
            <w:r w:rsidR="00D166CF">
              <w:rPr>
                <w:rFonts w:ascii="Times New Roman" w:eastAsia="Times New Roman" w:hAnsi="Times New Roman" w:cs="Times New Roman"/>
                <w:sz w:val="28"/>
                <w:szCs w:val="28"/>
                <w:lang w:eastAsia="ru-RU"/>
              </w:rPr>
              <w:t>Подрядчика</w:t>
            </w:r>
            <w:r w:rsidRPr="00632E56">
              <w:rPr>
                <w:rFonts w:ascii="Times New Roman" w:eastAsia="Times New Roman" w:hAnsi="Times New Roman" w:cs="Times New Roman"/>
                <w:sz w:val="28"/>
                <w:szCs w:val="28"/>
                <w:lang w:eastAsia="ru-RU"/>
              </w:rPr>
              <w:t xml:space="preserve">: </w:t>
            </w:r>
          </w:p>
        </w:tc>
        <w:tc>
          <w:tcPr>
            <w:tcW w:w="992" w:type="dxa"/>
            <w:shd w:val="clear" w:color="auto" w:fill="auto"/>
          </w:tcPr>
          <w:p w:rsidR="00632E56" w:rsidRPr="00632E56" w:rsidRDefault="00632E56" w:rsidP="00632E56">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632E56">
              <w:rPr>
                <w:rFonts w:ascii="Times New Roman" w:eastAsia="Times New Roman" w:hAnsi="Times New Roman" w:cs="Times New Roman"/>
                <w:sz w:val="28"/>
                <w:szCs w:val="28"/>
                <w:lang w:eastAsia="ru-RU"/>
              </w:rPr>
              <w:t>кор</w:t>
            </w:r>
            <w:proofErr w:type="spellEnd"/>
            <w:r w:rsidRPr="00632E56">
              <w:rPr>
                <w:rFonts w:ascii="Times New Roman" w:eastAsia="Times New Roman" w:hAnsi="Times New Roman" w:cs="Times New Roman"/>
                <w:sz w:val="28"/>
                <w:szCs w:val="28"/>
                <w:lang w:eastAsia="ru-RU"/>
              </w:rPr>
              <w:t>/</w:t>
            </w:r>
            <w:proofErr w:type="spellStart"/>
            <w:r w:rsidRPr="00632E56">
              <w:rPr>
                <w:rFonts w:ascii="Times New Roman" w:eastAsia="Times New Roman" w:hAnsi="Times New Roman" w:cs="Times New Roman"/>
                <w:sz w:val="28"/>
                <w:szCs w:val="28"/>
                <w:lang w:eastAsia="ru-RU"/>
              </w:rPr>
              <w:t>сч</w:t>
            </w:r>
            <w:proofErr w:type="spellEnd"/>
          </w:p>
        </w:tc>
        <w:tc>
          <w:tcPr>
            <w:tcW w:w="3969" w:type="dxa"/>
            <w:shd w:val="clear" w:color="auto" w:fill="auto"/>
          </w:tcPr>
          <w:p w:rsidR="00632E56" w:rsidRPr="00632E56" w:rsidRDefault="00632E56" w:rsidP="00632E56">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632E56">
              <w:rPr>
                <w:rFonts w:ascii="Times New Roman" w:eastAsia="Times New Roman" w:hAnsi="Times New Roman" w:cs="Times New Roman"/>
                <w:i/>
                <w:sz w:val="28"/>
                <w:szCs w:val="28"/>
                <w:lang w:eastAsia="ar-SA"/>
              </w:rPr>
              <w:t>11111111111111111111</w:t>
            </w:r>
          </w:p>
        </w:tc>
      </w:tr>
      <w:tr w:rsidR="00632E56" w:rsidRPr="00632E56" w:rsidTr="00632E56">
        <w:tc>
          <w:tcPr>
            <w:tcW w:w="10206" w:type="dxa"/>
            <w:gridSpan w:val="4"/>
            <w:shd w:val="clear" w:color="auto" w:fill="auto"/>
          </w:tcPr>
          <w:p w:rsidR="00632E56" w:rsidRPr="00632E56" w:rsidRDefault="00632E56" w:rsidP="00632E56">
            <w:pPr>
              <w:widowControl w:val="0"/>
              <w:suppressAutoHyphens/>
              <w:autoSpaceDE w:val="0"/>
              <w:snapToGrid w:val="0"/>
              <w:spacing w:after="0" w:line="240" w:lineRule="auto"/>
              <w:ind w:left="705" w:right="-3" w:hanging="705"/>
              <w:jc w:val="both"/>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 xml:space="preserve">Адрес: </w:t>
            </w:r>
          </w:p>
        </w:tc>
      </w:tr>
    </w:tbl>
    <w:p w:rsidR="00632E56" w:rsidRPr="00632E56" w:rsidRDefault="00632E56" w:rsidP="00632E5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От Заказчика:</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483"/>
        <w:gridCol w:w="992"/>
        <w:gridCol w:w="3969"/>
      </w:tblGrid>
      <w:tr w:rsidR="00632E56" w:rsidRPr="00632E56" w:rsidTr="00632E56">
        <w:trPr>
          <w:jc w:val="center"/>
        </w:trPr>
        <w:tc>
          <w:tcPr>
            <w:tcW w:w="5245" w:type="dxa"/>
            <w:gridSpan w:val="2"/>
            <w:shd w:val="clear" w:color="auto" w:fill="auto"/>
          </w:tcPr>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 xml:space="preserve">ОКЦ №1 ВВГУ Банка России//УФК по Нижегородской области, </w:t>
            </w:r>
            <w:proofErr w:type="gramStart"/>
            <w:r w:rsidRPr="00632E56">
              <w:rPr>
                <w:rFonts w:ascii="Times New Roman" w:eastAsia="Times New Roman" w:hAnsi="Times New Roman" w:cs="Times New Roman"/>
                <w:sz w:val="28"/>
                <w:szCs w:val="28"/>
                <w:lang w:eastAsia="ru-RU"/>
              </w:rPr>
              <w:t>г</w:t>
            </w:r>
            <w:proofErr w:type="gramEnd"/>
            <w:r w:rsidRPr="00632E56">
              <w:rPr>
                <w:rFonts w:ascii="Times New Roman" w:eastAsia="Times New Roman" w:hAnsi="Times New Roman" w:cs="Times New Roman"/>
                <w:sz w:val="28"/>
                <w:szCs w:val="28"/>
                <w:lang w:eastAsia="ru-RU"/>
              </w:rPr>
              <w:t xml:space="preserve"> Нижний Новгород</w:t>
            </w:r>
          </w:p>
        </w:tc>
        <w:tc>
          <w:tcPr>
            <w:tcW w:w="992" w:type="dxa"/>
            <w:shd w:val="clear" w:color="auto" w:fill="auto"/>
          </w:tcPr>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БИК</w:t>
            </w:r>
          </w:p>
        </w:tc>
        <w:tc>
          <w:tcPr>
            <w:tcW w:w="3969" w:type="dxa"/>
            <w:shd w:val="clear" w:color="auto" w:fill="auto"/>
          </w:tcPr>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012202102</w:t>
            </w:r>
          </w:p>
        </w:tc>
      </w:tr>
      <w:tr w:rsidR="00632E56" w:rsidRPr="00632E56" w:rsidTr="00632E56">
        <w:trPr>
          <w:trHeight w:val="408"/>
          <w:jc w:val="center"/>
        </w:trPr>
        <w:tc>
          <w:tcPr>
            <w:tcW w:w="2762" w:type="dxa"/>
            <w:shd w:val="clear" w:color="auto" w:fill="auto"/>
          </w:tcPr>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ИНН 7709895509</w:t>
            </w:r>
          </w:p>
        </w:tc>
        <w:tc>
          <w:tcPr>
            <w:tcW w:w="2483" w:type="dxa"/>
            <w:shd w:val="clear" w:color="auto" w:fill="auto"/>
          </w:tcPr>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КПП 616743001</w:t>
            </w:r>
          </w:p>
        </w:tc>
        <w:tc>
          <w:tcPr>
            <w:tcW w:w="992" w:type="dxa"/>
            <w:shd w:val="clear" w:color="auto" w:fill="auto"/>
          </w:tcPr>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proofErr w:type="gramStart"/>
            <w:r w:rsidRPr="00632E56">
              <w:rPr>
                <w:rFonts w:ascii="Times New Roman" w:eastAsia="Times New Roman" w:hAnsi="Times New Roman" w:cs="Times New Roman"/>
                <w:sz w:val="28"/>
                <w:szCs w:val="28"/>
                <w:lang w:eastAsia="ru-RU"/>
              </w:rPr>
              <w:t>р</w:t>
            </w:r>
            <w:proofErr w:type="gramEnd"/>
            <w:r w:rsidRPr="00632E56">
              <w:rPr>
                <w:rFonts w:ascii="Times New Roman" w:eastAsia="Times New Roman" w:hAnsi="Times New Roman" w:cs="Times New Roman"/>
                <w:sz w:val="28"/>
                <w:szCs w:val="28"/>
                <w:lang w:eastAsia="ru-RU"/>
              </w:rPr>
              <w:t>/</w:t>
            </w:r>
            <w:proofErr w:type="spellStart"/>
            <w:r w:rsidRPr="00632E56">
              <w:rPr>
                <w:rFonts w:ascii="Times New Roman" w:eastAsia="Times New Roman" w:hAnsi="Times New Roman" w:cs="Times New Roman"/>
                <w:sz w:val="28"/>
                <w:szCs w:val="28"/>
                <w:lang w:eastAsia="ru-RU"/>
              </w:rPr>
              <w:t>сч</w:t>
            </w:r>
            <w:proofErr w:type="spellEnd"/>
          </w:p>
        </w:tc>
        <w:tc>
          <w:tcPr>
            <w:tcW w:w="3969" w:type="dxa"/>
            <w:shd w:val="clear" w:color="auto" w:fill="auto"/>
          </w:tcPr>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03211643000000013230</w:t>
            </w:r>
          </w:p>
        </w:tc>
      </w:tr>
      <w:tr w:rsidR="00632E56" w:rsidRPr="00632E56" w:rsidTr="00632E56">
        <w:trPr>
          <w:trHeight w:val="557"/>
          <w:jc w:val="center"/>
        </w:trPr>
        <w:tc>
          <w:tcPr>
            <w:tcW w:w="5245" w:type="dxa"/>
            <w:gridSpan w:val="2"/>
            <w:vMerge w:val="restart"/>
            <w:shd w:val="clear" w:color="auto" w:fill="auto"/>
          </w:tcPr>
          <w:p w:rsidR="00632E56" w:rsidRPr="00632E56" w:rsidRDefault="00632E56" w:rsidP="00632E56">
            <w:pPr>
              <w:spacing w:after="0" w:line="240" w:lineRule="auto"/>
              <w:jc w:val="both"/>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 xml:space="preserve">Межрегиональный филиал </w:t>
            </w:r>
          </w:p>
          <w:p w:rsidR="00632E56" w:rsidRPr="00632E56" w:rsidRDefault="00632E56" w:rsidP="00632E56">
            <w:pPr>
              <w:spacing w:after="0" w:line="240" w:lineRule="auto"/>
              <w:jc w:val="both"/>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 xml:space="preserve">Федерального казенного учреждения «Центр по обеспечению деятельности Казначейства России» в г. Ростове-на-Дону </w:t>
            </w:r>
          </w:p>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ЕКС</w:t>
            </w:r>
          </w:p>
        </w:tc>
        <w:tc>
          <w:tcPr>
            <w:tcW w:w="3969" w:type="dxa"/>
            <w:shd w:val="clear" w:color="auto" w:fill="auto"/>
          </w:tcPr>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r w:rsidRPr="00632E56">
              <w:rPr>
                <w:rFonts w:ascii="Times New Roman" w:eastAsia="Calibri" w:hAnsi="Times New Roman" w:cs="Times New Roman"/>
                <w:sz w:val="28"/>
                <w:szCs w:val="28"/>
              </w:rPr>
              <w:t>40102810745370000024</w:t>
            </w:r>
          </w:p>
        </w:tc>
      </w:tr>
      <w:tr w:rsidR="00632E56" w:rsidRPr="00632E56" w:rsidTr="00632E56">
        <w:trPr>
          <w:trHeight w:val="916"/>
          <w:jc w:val="center"/>
        </w:trPr>
        <w:tc>
          <w:tcPr>
            <w:tcW w:w="5245" w:type="dxa"/>
            <w:gridSpan w:val="2"/>
            <w:vMerge/>
            <w:shd w:val="clear" w:color="auto" w:fill="auto"/>
          </w:tcPr>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vAlign w:val="center"/>
          </w:tcPr>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proofErr w:type="gramStart"/>
            <w:r w:rsidRPr="00632E56">
              <w:rPr>
                <w:rFonts w:ascii="Times New Roman" w:eastAsia="Times New Roman" w:hAnsi="Times New Roman" w:cs="Times New Roman"/>
                <w:sz w:val="28"/>
                <w:szCs w:val="28"/>
                <w:lang w:eastAsia="ru-RU"/>
              </w:rPr>
              <w:t>л</w:t>
            </w:r>
            <w:proofErr w:type="gramEnd"/>
            <w:r w:rsidRPr="00632E56">
              <w:rPr>
                <w:rFonts w:ascii="Times New Roman" w:eastAsia="Times New Roman" w:hAnsi="Times New Roman" w:cs="Times New Roman"/>
                <w:sz w:val="28"/>
                <w:szCs w:val="28"/>
                <w:lang w:eastAsia="ru-RU"/>
              </w:rPr>
              <w:t>/</w:t>
            </w:r>
            <w:proofErr w:type="spellStart"/>
            <w:r w:rsidRPr="00632E56">
              <w:rPr>
                <w:rFonts w:ascii="Times New Roman" w:eastAsia="Times New Roman" w:hAnsi="Times New Roman" w:cs="Times New Roman"/>
                <w:sz w:val="28"/>
                <w:szCs w:val="28"/>
                <w:lang w:eastAsia="ru-RU"/>
              </w:rPr>
              <w:t>сч</w:t>
            </w:r>
            <w:proofErr w:type="spellEnd"/>
          </w:p>
        </w:tc>
        <w:tc>
          <w:tcPr>
            <w:tcW w:w="3969" w:type="dxa"/>
            <w:shd w:val="clear" w:color="auto" w:fill="auto"/>
            <w:vAlign w:val="center"/>
          </w:tcPr>
          <w:p w:rsidR="00632E56" w:rsidRPr="00632E56" w:rsidRDefault="00632E56" w:rsidP="00632E56">
            <w:pPr>
              <w:spacing w:after="0" w:line="240" w:lineRule="auto"/>
              <w:jc w:val="center"/>
              <w:rPr>
                <w:rFonts w:ascii="Times New Roman" w:eastAsia="Times New Roman" w:hAnsi="Times New Roman" w:cs="Times New Roman"/>
                <w:sz w:val="28"/>
                <w:szCs w:val="28"/>
                <w:lang w:val="en-US" w:eastAsia="ru-RU"/>
              </w:rPr>
            </w:pPr>
            <w:r w:rsidRPr="00632E56">
              <w:rPr>
                <w:rFonts w:ascii="Times New Roman" w:eastAsia="Times New Roman" w:hAnsi="Times New Roman" w:cs="Times New Roman"/>
                <w:sz w:val="28"/>
                <w:szCs w:val="28"/>
                <w:lang w:eastAsia="ru-RU"/>
              </w:rPr>
              <w:t>03581D10140</w:t>
            </w:r>
          </w:p>
        </w:tc>
      </w:tr>
      <w:tr w:rsidR="00632E56" w:rsidRPr="00632E56" w:rsidTr="00632E56">
        <w:trPr>
          <w:trHeight w:val="70"/>
          <w:jc w:val="center"/>
        </w:trPr>
        <w:tc>
          <w:tcPr>
            <w:tcW w:w="10206" w:type="dxa"/>
            <w:gridSpan w:val="4"/>
            <w:shd w:val="clear" w:color="auto" w:fill="auto"/>
          </w:tcPr>
          <w:p w:rsidR="00632E56" w:rsidRPr="00632E56" w:rsidRDefault="00632E56" w:rsidP="00632E56">
            <w:pPr>
              <w:spacing w:after="0" w:line="240" w:lineRule="auto"/>
              <w:jc w:val="both"/>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Адрес: 344006, г. Ростов-на-Дону, пр. Соколова, 52</w:t>
            </w:r>
          </w:p>
        </w:tc>
      </w:tr>
    </w:tbl>
    <w:p w:rsidR="00632E56" w:rsidRPr="00632E56" w:rsidRDefault="00632E56" w:rsidP="00632E56">
      <w:pPr>
        <w:spacing w:after="0" w:line="240" w:lineRule="auto"/>
        <w:jc w:val="center"/>
        <w:rPr>
          <w:rFonts w:ascii="Times New Roman" w:eastAsia="Times New Roman" w:hAnsi="Times New Roman" w:cs="Times New Roman"/>
          <w:sz w:val="28"/>
          <w:szCs w:val="28"/>
          <w:lang w:eastAsia="ru-RU"/>
        </w:rPr>
      </w:pPr>
    </w:p>
    <w:p w:rsidR="00632E56" w:rsidRPr="00632E56" w:rsidRDefault="00632E56" w:rsidP="00632E56">
      <w:pPr>
        <w:spacing w:after="0" w:line="240" w:lineRule="auto"/>
        <w:ind w:hanging="284"/>
        <w:jc w:val="center"/>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 xml:space="preserve">АКТ ПРИЕМА-ПЕРЕДАЧИ </w:t>
      </w:r>
      <w:r w:rsidR="00D166CF">
        <w:rPr>
          <w:rFonts w:ascii="Times New Roman" w:eastAsia="Calibri" w:hAnsi="Times New Roman" w:cs="Times New Roman"/>
          <w:sz w:val="28"/>
          <w:szCs w:val="28"/>
          <w:lang w:eastAsia="ru-RU"/>
        </w:rPr>
        <w:t>ВЫПОЛНЕННЫХ</w:t>
      </w:r>
      <w:r w:rsidRPr="00632E56">
        <w:rPr>
          <w:rFonts w:ascii="Times New Roman" w:eastAsia="Calibri" w:hAnsi="Times New Roman" w:cs="Times New Roman"/>
          <w:sz w:val="28"/>
          <w:szCs w:val="28"/>
          <w:lang w:eastAsia="ru-RU"/>
        </w:rPr>
        <w:t xml:space="preserve"> </w:t>
      </w:r>
      <w:r w:rsidR="00D166CF">
        <w:rPr>
          <w:rFonts w:ascii="Times New Roman" w:eastAsia="Calibri" w:hAnsi="Times New Roman" w:cs="Times New Roman"/>
          <w:sz w:val="28"/>
          <w:szCs w:val="28"/>
          <w:lang w:eastAsia="ru-RU"/>
        </w:rPr>
        <w:t>РАБОТ</w:t>
      </w:r>
    </w:p>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№______от «_____»________20__г.</w:t>
      </w:r>
    </w:p>
    <w:p w:rsidR="00632E56" w:rsidRPr="00632E56" w:rsidRDefault="00632E56" w:rsidP="00632E56">
      <w:pPr>
        <w:spacing w:after="0" w:line="240" w:lineRule="auto"/>
        <w:ind w:firstLine="567"/>
        <w:jc w:val="center"/>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 xml:space="preserve">по Государственному </w:t>
      </w:r>
      <w:r w:rsidRPr="00632E56">
        <w:rPr>
          <w:rFonts w:ascii="Times New Roman" w:eastAsia="Times New Roman" w:hAnsi="Times New Roman" w:cs="Times New Roman"/>
          <w:sz w:val="28"/>
          <w:szCs w:val="28"/>
          <w:lang w:eastAsia="ru-RU"/>
        </w:rPr>
        <w:t>контракт</w:t>
      </w:r>
      <w:r w:rsidRPr="00632E56">
        <w:rPr>
          <w:rFonts w:ascii="Times New Roman" w:eastAsia="Calibri" w:hAnsi="Times New Roman" w:cs="Times New Roman"/>
          <w:sz w:val="28"/>
          <w:szCs w:val="28"/>
          <w:lang w:eastAsia="ru-RU"/>
        </w:rPr>
        <w:t xml:space="preserve">у </w:t>
      </w:r>
      <w:proofErr w:type="gramStart"/>
      <w:r w:rsidRPr="00632E56">
        <w:rPr>
          <w:rFonts w:ascii="Times New Roman" w:eastAsia="Calibri" w:hAnsi="Times New Roman" w:cs="Times New Roman"/>
          <w:sz w:val="28"/>
          <w:szCs w:val="28"/>
          <w:lang w:eastAsia="ru-RU"/>
        </w:rPr>
        <w:t>от</w:t>
      </w:r>
      <w:proofErr w:type="gramEnd"/>
      <w:r w:rsidRPr="00632E56">
        <w:rPr>
          <w:rFonts w:ascii="Times New Roman" w:eastAsia="Calibri" w:hAnsi="Times New Roman" w:cs="Times New Roman"/>
          <w:sz w:val="28"/>
          <w:szCs w:val="28"/>
          <w:lang w:eastAsia="ru-RU"/>
        </w:rPr>
        <w:t xml:space="preserve">               №_____</w:t>
      </w:r>
    </w:p>
    <w:p w:rsidR="00632E56" w:rsidRPr="00632E56" w:rsidRDefault="00632E56" w:rsidP="00632E56">
      <w:pPr>
        <w:spacing w:after="0" w:line="240" w:lineRule="auto"/>
        <w:ind w:firstLine="567"/>
        <w:jc w:val="center"/>
        <w:rPr>
          <w:rFonts w:ascii="Times New Roman" w:eastAsia="Calibri" w:hAnsi="Times New Roman" w:cs="Times New Roman"/>
          <w:sz w:val="28"/>
          <w:szCs w:val="28"/>
          <w:lang w:eastAsia="ru-RU"/>
        </w:rPr>
      </w:pPr>
    </w:p>
    <w:p w:rsidR="00632E56" w:rsidRPr="00632E56" w:rsidRDefault="00D166CF" w:rsidP="00632E56">
      <w:pPr>
        <w:spacing w:after="0" w:line="240" w:lineRule="auto"/>
        <w:ind w:left="142"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Подрядчик</w:t>
      </w:r>
      <w:r w:rsidR="00632E56" w:rsidRPr="00632E56">
        <w:rPr>
          <w:rFonts w:ascii="Times New Roman" w:eastAsia="Calibri" w:hAnsi="Times New Roman" w:cs="Times New Roman"/>
          <w:sz w:val="28"/>
          <w:szCs w:val="28"/>
          <w:lang w:eastAsia="ru-RU"/>
        </w:rPr>
        <w:t xml:space="preserve"> ______________________________________ в лице _________________________________ (должность, Ф.И.О.) действующего на основании _______________________________________, с одной стороны, </w:t>
      </w:r>
      <w:r w:rsidR="00632E56" w:rsidRPr="00632E56">
        <w:rPr>
          <w:rFonts w:ascii="Times New Roman" w:eastAsia="Calibri" w:hAnsi="Times New Roman" w:cs="Times New Roman"/>
          <w:sz w:val="28"/>
          <w:szCs w:val="28"/>
        </w:rPr>
        <w:t xml:space="preserve">Заказчик Межрегиональный филиал Федерального казенного учреждения «Центр по обеспечению деятельности Казначейства России» в г. Ростове-на-Дону, в лице ______________________________, действующего на основании ________________________________, с другой стороны, составили настоящий акт о том, что </w:t>
      </w:r>
      <w:r>
        <w:rPr>
          <w:rFonts w:ascii="Times New Roman" w:eastAsia="Calibri" w:hAnsi="Times New Roman" w:cs="Times New Roman"/>
          <w:sz w:val="28"/>
          <w:szCs w:val="28"/>
        </w:rPr>
        <w:t>Подрядчик</w:t>
      </w:r>
      <w:r w:rsidR="00632E56" w:rsidRPr="00632E56">
        <w:rPr>
          <w:rFonts w:ascii="Times New Roman" w:eastAsia="Calibri" w:hAnsi="Times New Roman" w:cs="Times New Roman"/>
          <w:sz w:val="28"/>
          <w:szCs w:val="28"/>
        </w:rPr>
        <w:t xml:space="preserve"> сдал, а Заказчик принял следующие </w:t>
      </w:r>
      <w:r>
        <w:rPr>
          <w:rFonts w:ascii="Times New Roman" w:eastAsia="Calibri" w:hAnsi="Times New Roman" w:cs="Times New Roman"/>
          <w:sz w:val="28"/>
          <w:szCs w:val="28"/>
        </w:rPr>
        <w:t>выполненные</w:t>
      </w:r>
      <w:r w:rsidR="00632E56" w:rsidRPr="00632E56">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работы</w:t>
      </w:r>
      <w:r w:rsidR="00632E56" w:rsidRPr="00632E56">
        <w:rPr>
          <w:rFonts w:ascii="Times New Roman" w:eastAsia="Calibri" w:hAnsi="Times New Roman" w:cs="Times New Roman"/>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272"/>
        <w:gridCol w:w="724"/>
        <w:gridCol w:w="1096"/>
        <w:gridCol w:w="2155"/>
        <w:gridCol w:w="2081"/>
      </w:tblGrid>
      <w:tr w:rsidR="00632E56" w:rsidRPr="00632E56" w:rsidTr="00632E56">
        <w:tc>
          <w:tcPr>
            <w:tcW w:w="595" w:type="dxa"/>
          </w:tcPr>
          <w:p w:rsidR="00632E56" w:rsidRPr="00632E56" w:rsidRDefault="00632E56" w:rsidP="00632E56">
            <w:pPr>
              <w:spacing w:after="0" w:line="240" w:lineRule="auto"/>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 xml:space="preserve">№ </w:t>
            </w:r>
            <w:proofErr w:type="gramStart"/>
            <w:r w:rsidRPr="00632E56">
              <w:rPr>
                <w:rFonts w:ascii="Times New Roman" w:eastAsia="Calibri" w:hAnsi="Times New Roman" w:cs="Times New Roman"/>
                <w:sz w:val="28"/>
                <w:szCs w:val="28"/>
                <w:lang w:eastAsia="ru-RU"/>
              </w:rPr>
              <w:t>п</w:t>
            </w:r>
            <w:proofErr w:type="gramEnd"/>
            <w:r w:rsidRPr="00632E56">
              <w:rPr>
                <w:rFonts w:ascii="Times New Roman" w:eastAsia="Calibri" w:hAnsi="Times New Roman" w:cs="Times New Roman"/>
                <w:sz w:val="28"/>
                <w:szCs w:val="28"/>
                <w:lang w:eastAsia="ru-RU"/>
              </w:rPr>
              <w:t>/п</w:t>
            </w:r>
          </w:p>
        </w:tc>
        <w:tc>
          <w:tcPr>
            <w:tcW w:w="3272" w:type="dxa"/>
          </w:tcPr>
          <w:p w:rsidR="00632E56" w:rsidRPr="00632E56" w:rsidRDefault="00632E56" w:rsidP="00D166CF">
            <w:pPr>
              <w:spacing w:after="0" w:line="240" w:lineRule="auto"/>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 xml:space="preserve">Наименование </w:t>
            </w:r>
            <w:r w:rsidR="00D166CF">
              <w:rPr>
                <w:rFonts w:ascii="Times New Roman" w:eastAsia="Calibri" w:hAnsi="Times New Roman" w:cs="Times New Roman"/>
                <w:sz w:val="28"/>
                <w:szCs w:val="28"/>
                <w:lang w:eastAsia="ru-RU"/>
              </w:rPr>
              <w:t>выполненных</w:t>
            </w:r>
            <w:r w:rsidRPr="00632E56">
              <w:rPr>
                <w:rFonts w:ascii="Times New Roman" w:eastAsia="Calibri" w:hAnsi="Times New Roman" w:cs="Times New Roman"/>
                <w:sz w:val="28"/>
                <w:szCs w:val="28"/>
                <w:lang w:eastAsia="ru-RU"/>
              </w:rPr>
              <w:t xml:space="preserve"> </w:t>
            </w:r>
            <w:r w:rsidR="00D166CF">
              <w:rPr>
                <w:rFonts w:ascii="Times New Roman" w:eastAsia="Calibri" w:hAnsi="Times New Roman" w:cs="Times New Roman"/>
                <w:sz w:val="28"/>
                <w:szCs w:val="28"/>
                <w:lang w:eastAsia="ru-RU"/>
              </w:rPr>
              <w:t>работ</w:t>
            </w:r>
          </w:p>
        </w:tc>
        <w:tc>
          <w:tcPr>
            <w:tcW w:w="724" w:type="dxa"/>
          </w:tcPr>
          <w:p w:rsidR="00632E56" w:rsidRPr="00632E56" w:rsidRDefault="00632E56" w:rsidP="00632E56">
            <w:pPr>
              <w:spacing w:after="0" w:line="240" w:lineRule="auto"/>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Ед. изм.</w:t>
            </w:r>
          </w:p>
        </w:tc>
        <w:tc>
          <w:tcPr>
            <w:tcW w:w="1096" w:type="dxa"/>
          </w:tcPr>
          <w:p w:rsidR="00632E56" w:rsidRPr="00632E56" w:rsidRDefault="00632E56" w:rsidP="00632E56">
            <w:pPr>
              <w:spacing w:after="0" w:line="240" w:lineRule="auto"/>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Объем</w:t>
            </w:r>
          </w:p>
        </w:tc>
        <w:tc>
          <w:tcPr>
            <w:tcW w:w="2155" w:type="dxa"/>
          </w:tcPr>
          <w:p w:rsidR="00632E56" w:rsidRPr="00632E56" w:rsidRDefault="00632E56" w:rsidP="00632E56">
            <w:pPr>
              <w:spacing w:after="0" w:line="240" w:lineRule="auto"/>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Цена (руб.)</w:t>
            </w:r>
          </w:p>
        </w:tc>
        <w:tc>
          <w:tcPr>
            <w:tcW w:w="2081" w:type="dxa"/>
          </w:tcPr>
          <w:p w:rsidR="00632E56" w:rsidRPr="00632E56" w:rsidRDefault="00632E56" w:rsidP="00632E56">
            <w:pPr>
              <w:spacing w:after="0" w:line="240" w:lineRule="auto"/>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Сумма (руб.)</w:t>
            </w:r>
          </w:p>
        </w:tc>
      </w:tr>
      <w:tr w:rsidR="00632E56" w:rsidRPr="00632E56" w:rsidTr="00632E56">
        <w:tc>
          <w:tcPr>
            <w:tcW w:w="595" w:type="dxa"/>
          </w:tcPr>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1</w:t>
            </w:r>
          </w:p>
        </w:tc>
        <w:tc>
          <w:tcPr>
            <w:tcW w:w="3272" w:type="dxa"/>
          </w:tcPr>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2</w:t>
            </w:r>
          </w:p>
        </w:tc>
        <w:tc>
          <w:tcPr>
            <w:tcW w:w="724" w:type="dxa"/>
          </w:tcPr>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3</w:t>
            </w:r>
          </w:p>
        </w:tc>
        <w:tc>
          <w:tcPr>
            <w:tcW w:w="1096" w:type="dxa"/>
          </w:tcPr>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4</w:t>
            </w:r>
          </w:p>
        </w:tc>
        <w:tc>
          <w:tcPr>
            <w:tcW w:w="2155" w:type="dxa"/>
          </w:tcPr>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5</w:t>
            </w:r>
          </w:p>
        </w:tc>
        <w:tc>
          <w:tcPr>
            <w:tcW w:w="2081" w:type="dxa"/>
          </w:tcPr>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6</w:t>
            </w:r>
          </w:p>
        </w:tc>
      </w:tr>
      <w:tr w:rsidR="00632E56" w:rsidRPr="00632E56" w:rsidTr="00632E56">
        <w:tc>
          <w:tcPr>
            <w:tcW w:w="595" w:type="dxa"/>
          </w:tcPr>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p>
        </w:tc>
        <w:tc>
          <w:tcPr>
            <w:tcW w:w="3272" w:type="dxa"/>
          </w:tcPr>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p>
        </w:tc>
        <w:tc>
          <w:tcPr>
            <w:tcW w:w="724" w:type="dxa"/>
          </w:tcPr>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p>
        </w:tc>
        <w:tc>
          <w:tcPr>
            <w:tcW w:w="1096" w:type="dxa"/>
          </w:tcPr>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p>
        </w:tc>
        <w:tc>
          <w:tcPr>
            <w:tcW w:w="2155" w:type="dxa"/>
          </w:tcPr>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p>
        </w:tc>
        <w:tc>
          <w:tcPr>
            <w:tcW w:w="2081" w:type="dxa"/>
          </w:tcPr>
          <w:p w:rsidR="00632E56" w:rsidRPr="00632E56" w:rsidRDefault="00632E56" w:rsidP="00632E56">
            <w:pPr>
              <w:spacing w:after="0" w:line="240" w:lineRule="auto"/>
              <w:jc w:val="center"/>
              <w:rPr>
                <w:rFonts w:ascii="Times New Roman" w:eastAsia="Calibri" w:hAnsi="Times New Roman" w:cs="Times New Roman"/>
                <w:sz w:val="28"/>
                <w:szCs w:val="28"/>
                <w:lang w:eastAsia="ru-RU"/>
              </w:rPr>
            </w:pPr>
          </w:p>
        </w:tc>
      </w:tr>
      <w:tr w:rsidR="00632E56" w:rsidRPr="00632E56" w:rsidTr="00632E56">
        <w:trPr>
          <w:trHeight w:val="341"/>
        </w:trPr>
        <w:tc>
          <w:tcPr>
            <w:tcW w:w="3867" w:type="dxa"/>
            <w:gridSpan w:val="2"/>
          </w:tcPr>
          <w:p w:rsidR="00632E56" w:rsidRPr="00632E56" w:rsidRDefault="00632E56" w:rsidP="00632E56">
            <w:pPr>
              <w:spacing w:after="0" w:line="240" w:lineRule="auto"/>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Итого:</w:t>
            </w:r>
          </w:p>
        </w:tc>
        <w:tc>
          <w:tcPr>
            <w:tcW w:w="724" w:type="dxa"/>
          </w:tcPr>
          <w:p w:rsidR="00632E56" w:rsidRPr="00632E56" w:rsidRDefault="00632E56" w:rsidP="00632E56">
            <w:pPr>
              <w:spacing w:after="0" w:line="240" w:lineRule="auto"/>
              <w:rPr>
                <w:rFonts w:ascii="Times New Roman" w:eastAsia="Times New Roman" w:hAnsi="Times New Roman" w:cs="Times New Roman"/>
                <w:sz w:val="28"/>
                <w:szCs w:val="28"/>
                <w:lang w:eastAsia="ru-RU"/>
              </w:rPr>
            </w:pPr>
          </w:p>
        </w:tc>
        <w:tc>
          <w:tcPr>
            <w:tcW w:w="1096" w:type="dxa"/>
          </w:tcPr>
          <w:p w:rsidR="00632E56" w:rsidRPr="00632E56" w:rsidRDefault="00632E56" w:rsidP="00632E56">
            <w:pPr>
              <w:spacing w:after="0" w:line="240" w:lineRule="auto"/>
              <w:rPr>
                <w:rFonts w:ascii="Times New Roman" w:eastAsia="Times New Roman" w:hAnsi="Times New Roman" w:cs="Times New Roman"/>
                <w:sz w:val="28"/>
                <w:szCs w:val="28"/>
                <w:lang w:eastAsia="ru-RU"/>
              </w:rPr>
            </w:pPr>
          </w:p>
        </w:tc>
        <w:tc>
          <w:tcPr>
            <w:tcW w:w="2155" w:type="dxa"/>
          </w:tcPr>
          <w:p w:rsidR="00632E56" w:rsidRPr="00632E56" w:rsidRDefault="00632E56" w:rsidP="00632E56">
            <w:pPr>
              <w:spacing w:after="0" w:line="240" w:lineRule="auto"/>
              <w:rPr>
                <w:rFonts w:ascii="Times New Roman" w:eastAsia="Times New Roman" w:hAnsi="Times New Roman" w:cs="Times New Roman"/>
                <w:sz w:val="28"/>
                <w:szCs w:val="28"/>
                <w:lang w:eastAsia="ru-RU"/>
              </w:rPr>
            </w:pPr>
          </w:p>
        </w:tc>
        <w:tc>
          <w:tcPr>
            <w:tcW w:w="2081" w:type="dxa"/>
          </w:tcPr>
          <w:p w:rsidR="00632E56" w:rsidRPr="00632E56" w:rsidRDefault="00632E56" w:rsidP="00632E56">
            <w:pPr>
              <w:spacing w:after="0" w:line="240" w:lineRule="auto"/>
              <w:rPr>
                <w:rFonts w:ascii="Times New Roman" w:eastAsia="Times New Roman" w:hAnsi="Times New Roman" w:cs="Times New Roman"/>
                <w:sz w:val="28"/>
                <w:szCs w:val="28"/>
                <w:lang w:eastAsia="ru-RU"/>
              </w:rPr>
            </w:pPr>
          </w:p>
        </w:tc>
      </w:tr>
      <w:tr w:rsidR="00632E56" w:rsidRPr="00632E56" w:rsidTr="00632E56">
        <w:trPr>
          <w:trHeight w:val="341"/>
        </w:trPr>
        <w:tc>
          <w:tcPr>
            <w:tcW w:w="3867" w:type="dxa"/>
            <w:gridSpan w:val="2"/>
          </w:tcPr>
          <w:p w:rsidR="00632E56" w:rsidRPr="00632E56" w:rsidRDefault="00632E56" w:rsidP="00632E56">
            <w:pPr>
              <w:spacing w:after="0" w:line="240" w:lineRule="auto"/>
              <w:rPr>
                <w:rFonts w:ascii="Times New Roman" w:eastAsia="Times New Roman" w:hAnsi="Times New Roman" w:cs="Times New Roman"/>
                <w:sz w:val="28"/>
                <w:szCs w:val="28"/>
                <w:lang w:eastAsia="ru-RU"/>
              </w:rPr>
            </w:pPr>
            <w:r w:rsidRPr="00632E56">
              <w:rPr>
                <w:rFonts w:ascii="Times New Roman" w:eastAsia="Times New Roman" w:hAnsi="Times New Roman" w:cs="Times New Roman"/>
                <w:sz w:val="28"/>
                <w:szCs w:val="28"/>
                <w:lang w:eastAsia="ru-RU"/>
              </w:rPr>
              <w:t>В том числе НДС</w:t>
            </w:r>
            <w:proofErr w:type="gramStart"/>
            <w:r w:rsidRPr="00632E56">
              <w:rPr>
                <w:rFonts w:ascii="Times New Roman" w:eastAsia="Times New Roman" w:hAnsi="Times New Roman" w:cs="Times New Roman"/>
                <w:sz w:val="28"/>
                <w:szCs w:val="28"/>
                <w:lang w:eastAsia="ru-RU"/>
              </w:rPr>
              <w:t xml:space="preserve"> (%):</w:t>
            </w:r>
            <w:proofErr w:type="gramEnd"/>
          </w:p>
        </w:tc>
        <w:tc>
          <w:tcPr>
            <w:tcW w:w="724" w:type="dxa"/>
          </w:tcPr>
          <w:p w:rsidR="00632E56" w:rsidRPr="00632E56" w:rsidRDefault="00632E56" w:rsidP="00632E56">
            <w:pPr>
              <w:spacing w:after="0" w:line="240" w:lineRule="auto"/>
              <w:rPr>
                <w:rFonts w:ascii="Times New Roman" w:eastAsia="Times New Roman" w:hAnsi="Times New Roman" w:cs="Times New Roman"/>
                <w:sz w:val="28"/>
                <w:szCs w:val="28"/>
                <w:lang w:eastAsia="ru-RU"/>
              </w:rPr>
            </w:pPr>
          </w:p>
        </w:tc>
        <w:tc>
          <w:tcPr>
            <w:tcW w:w="1096" w:type="dxa"/>
          </w:tcPr>
          <w:p w:rsidR="00632E56" w:rsidRPr="00632E56" w:rsidRDefault="00632E56" w:rsidP="00632E56">
            <w:pPr>
              <w:spacing w:after="0" w:line="240" w:lineRule="auto"/>
              <w:rPr>
                <w:rFonts w:ascii="Times New Roman" w:eastAsia="Times New Roman" w:hAnsi="Times New Roman" w:cs="Times New Roman"/>
                <w:sz w:val="28"/>
                <w:szCs w:val="28"/>
                <w:lang w:eastAsia="ru-RU"/>
              </w:rPr>
            </w:pPr>
          </w:p>
        </w:tc>
        <w:tc>
          <w:tcPr>
            <w:tcW w:w="2155" w:type="dxa"/>
          </w:tcPr>
          <w:p w:rsidR="00632E56" w:rsidRPr="00632E56" w:rsidRDefault="00632E56" w:rsidP="00632E56">
            <w:pPr>
              <w:spacing w:after="0" w:line="240" w:lineRule="auto"/>
              <w:rPr>
                <w:rFonts w:ascii="Times New Roman" w:eastAsia="Times New Roman" w:hAnsi="Times New Roman" w:cs="Times New Roman"/>
                <w:sz w:val="28"/>
                <w:szCs w:val="28"/>
                <w:lang w:eastAsia="ru-RU"/>
              </w:rPr>
            </w:pPr>
          </w:p>
        </w:tc>
        <w:tc>
          <w:tcPr>
            <w:tcW w:w="2081" w:type="dxa"/>
          </w:tcPr>
          <w:p w:rsidR="00632E56" w:rsidRPr="00632E56" w:rsidRDefault="00632E56" w:rsidP="00632E56">
            <w:pPr>
              <w:spacing w:after="0" w:line="240" w:lineRule="auto"/>
              <w:rPr>
                <w:rFonts w:ascii="Times New Roman" w:eastAsia="Times New Roman" w:hAnsi="Times New Roman" w:cs="Times New Roman"/>
                <w:sz w:val="28"/>
                <w:szCs w:val="28"/>
                <w:lang w:eastAsia="ru-RU"/>
              </w:rPr>
            </w:pPr>
          </w:p>
        </w:tc>
      </w:tr>
    </w:tbl>
    <w:p w:rsidR="00632E56" w:rsidRPr="00632E56" w:rsidRDefault="00632E56" w:rsidP="00632E56">
      <w:pPr>
        <w:spacing w:after="0" w:line="240" w:lineRule="auto"/>
        <w:jc w:val="both"/>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lastRenderedPageBreak/>
        <w:tab/>
        <w:t xml:space="preserve">Все </w:t>
      </w:r>
      <w:r w:rsidR="00D166CF">
        <w:rPr>
          <w:rFonts w:ascii="Times New Roman" w:eastAsia="Calibri" w:hAnsi="Times New Roman" w:cs="Times New Roman"/>
          <w:sz w:val="28"/>
          <w:szCs w:val="28"/>
          <w:lang w:eastAsia="ru-RU"/>
        </w:rPr>
        <w:t>работы</w:t>
      </w:r>
      <w:r w:rsidRPr="00632E56">
        <w:rPr>
          <w:rFonts w:ascii="Times New Roman" w:eastAsia="Calibri" w:hAnsi="Times New Roman" w:cs="Times New Roman"/>
          <w:sz w:val="28"/>
          <w:szCs w:val="28"/>
          <w:lang w:eastAsia="ru-RU"/>
        </w:rPr>
        <w:t>, указанные в настоящем акте выполнены ___.__.202</w:t>
      </w:r>
      <w:r w:rsidR="00D166CF">
        <w:rPr>
          <w:rFonts w:ascii="Times New Roman" w:eastAsia="Calibri" w:hAnsi="Times New Roman" w:cs="Times New Roman"/>
          <w:sz w:val="28"/>
          <w:szCs w:val="28"/>
          <w:lang w:eastAsia="ru-RU"/>
        </w:rPr>
        <w:t>6</w:t>
      </w:r>
      <w:r w:rsidRPr="00632E56">
        <w:rPr>
          <w:rFonts w:ascii="Times New Roman" w:eastAsia="Calibri" w:hAnsi="Times New Roman" w:cs="Times New Roman"/>
          <w:sz w:val="28"/>
          <w:szCs w:val="28"/>
          <w:lang w:eastAsia="ru-RU"/>
        </w:rPr>
        <w:t xml:space="preserve"> ,____________ (полностью/не полностью), претензий по объему, качеству и срокам </w:t>
      </w:r>
      <w:r w:rsidR="00D166CF">
        <w:rPr>
          <w:rFonts w:ascii="Times New Roman" w:eastAsia="Calibri" w:hAnsi="Times New Roman" w:cs="Times New Roman"/>
          <w:sz w:val="28"/>
          <w:szCs w:val="28"/>
          <w:lang w:eastAsia="ru-RU"/>
        </w:rPr>
        <w:t>выполнения</w:t>
      </w:r>
      <w:r w:rsidRPr="00632E56">
        <w:rPr>
          <w:rFonts w:ascii="Times New Roman" w:eastAsia="Calibri" w:hAnsi="Times New Roman" w:cs="Times New Roman"/>
          <w:sz w:val="28"/>
          <w:szCs w:val="28"/>
          <w:lang w:eastAsia="ru-RU"/>
        </w:rPr>
        <w:t xml:space="preserve"> </w:t>
      </w:r>
      <w:r w:rsidR="00D166CF">
        <w:rPr>
          <w:rFonts w:ascii="Times New Roman" w:eastAsia="Calibri" w:hAnsi="Times New Roman" w:cs="Times New Roman"/>
          <w:sz w:val="28"/>
          <w:szCs w:val="28"/>
          <w:lang w:eastAsia="ru-RU"/>
        </w:rPr>
        <w:t>работ</w:t>
      </w:r>
      <w:r w:rsidRPr="00632E56">
        <w:rPr>
          <w:rFonts w:ascii="Times New Roman" w:eastAsia="Calibri" w:hAnsi="Times New Roman" w:cs="Times New Roman"/>
          <w:sz w:val="28"/>
          <w:szCs w:val="28"/>
          <w:lang w:eastAsia="ru-RU"/>
        </w:rPr>
        <w:t xml:space="preserve"> _____________ (не </w:t>
      </w:r>
      <w:proofErr w:type="gramStart"/>
      <w:r w:rsidRPr="00632E56">
        <w:rPr>
          <w:rFonts w:ascii="Times New Roman" w:eastAsia="Calibri" w:hAnsi="Times New Roman" w:cs="Times New Roman"/>
          <w:sz w:val="28"/>
          <w:szCs w:val="28"/>
          <w:lang w:eastAsia="ru-RU"/>
        </w:rPr>
        <w:t>имеется</w:t>
      </w:r>
      <w:proofErr w:type="gramEnd"/>
      <w:r w:rsidRPr="00632E56">
        <w:rPr>
          <w:rFonts w:ascii="Times New Roman" w:eastAsia="Calibri" w:hAnsi="Times New Roman" w:cs="Times New Roman"/>
          <w:sz w:val="28"/>
          <w:szCs w:val="28"/>
          <w:lang w:eastAsia="ru-RU"/>
        </w:rPr>
        <w:t xml:space="preserve">/имеется). </w:t>
      </w:r>
    </w:p>
    <w:p w:rsidR="00632E56" w:rsidRPr="00632E56" w:rsidRDefault="00632E56" w:rsidP="00632E56">
      <w:pPr>
        <w:spacing w:after="0" w:line="240" w:lineRule="auto"/>
        <w:jc w:val="both"/>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Настоящий акт составлен в ______ экземплярах, имеющих равную юридическую силу, по одному для каждой из сторон.</w:t>
      </w:r>
    </w:p>
    <w:p w:rsidR="00632E56" w:rsidRPr="00632E56" w:rsidRDefault="00632E56" w:rsidP="00632E56">
      <w:pPr>
        <w:spacing w:after="0" w:line="240" w:lineRule="auto"/>
        <w:ind w:firstLine="567"/>
        <w:rPr>
          <w:rFonts w:ascii="Times New Roman" w:eastAsia="Calibri" w:hAnsi="Times New Roman" w:cs="Times New Roman"/>
          <w:sz w:val="28"/>
          <w:szCs w:val="28"/>
          <w:lang w:eastAsia="ru-RU"/>
        </w:rPr>
      </w:pPr>
    </w:p>
    <w:p w:rsidR="00632E56" w:rsidRPr="00632E56" w:rsidRDefault="00632E56" w:rsidP="00632E56">
      <w:pPr>
        <w:spacing w:after="0" w:line="240" w:lineRule="auto"/>
        <w:ind w:firstLine="567"/>
        <w:rPr>
          <w:rFonts w:ascii="Times New Roman" w:eastAsia="Calibri" w:hAnsi="Times New Roman" w:cs="Times New Roman"/>
          <w:sz w:val="28"/>
          <w:szCs w:val="28"/>
          <w:lang w:eastAsia="ru-RU"/>
        </w:rPr>
      </w:pPr>
      <w:r w:rsidRPr="00632E56">
        <w:rPr>
          <w:rFonts w:ascii="Times New Roman" w:eastAsia="Calibri" w:hAnsi="Times New Roman" w:cs="Times New Roman"/>
          <w:sz w:val="28"/>
          <w:szCs w:val="28"/>
          <w:lang w:eastAsia="ru-RU"/>
        </w:rPr>
        <w:t xml:space="preserve">Приложение: на ____ </w:t>
      </w:r>
      <w:proofErr w:type="gramStart"/>
      <w:r w:rsidRPr="00632E56">
        <w:rPr>
          <w:rFonts w:ascii="Times New Roman" w:eastAsia="Calibri" w:hAnsi="Times New Roman" w:cs="Times New Roman"/>
          <w:sz w:val="28"/>
          <w:szCs w:val="28"/>
          <w:lang w:eastAsia="ru-RU"/>
        </w:rPr>
        <w:t>л</w:t>
      </w:r>
      <w:proofErr w:type="gramEnd"/>
      <w:r w:rsidRPr="00632E56">
        <w:rPr>
          <w:rFonts w:ascii="Times New Roman" w:eastAsia="Calibri" w:hAnsi="Times New Roman" w:cs="Times New Roman"/>
          <w:sz w:val="28"/>
          <w:szCs w:val="28"/>
          <w:lang w:eastAsia="ru-RU"/>
        </w:rPr>
        <w:t>.</w:t>
      </w:r>
    </w:p>
    <w:p w:rsidR="00632E56" w:rsidRPr="00632E56" w:rsidRDefault="00632E56" w:rsidP="00632E56">
      <w:pPr>
        <w:spacing w:after="0" w:line="240" w:lineRule="auto"/>
        <w:ind w:firstLine="567"/>
        <w:rPr>
          <w:rFonts w:ascii="Times New Roman" w:eastAsia="Calibri" w:hAnsi="Times New Roman" w:cs="Times New Roman"/>
          <w:sz w:val="28"/>
          <w:szCs w:val="28"/>
          <w:lang w:eastAsia="ru-RU"/>
        </w:rPr>
      </w:pPr>
    </w:p>
    <w:p w:rsidR="00632E56" w:rsidRPr="00632E56" w:rsidRDefault="00D166CF" w:rsidP="00632E56">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Подрядчик</w:t>
      </w:r>
      <w:r w:rsidR="00632E56" w:rsidRPr="00632E56">
        <w:rPr>
          <w:rFonts w:ascii="Times New Roman" w:eastAsia="Calibri" w:hAnsi="Times New Roman" w:cs="Times New Roman"/>
          <w:sz w:val="24"/>
          <w:szCs w:val="24"/>
          <w:lang w:eastAsia="ru-RU"/>
        </w:rPr>
        <w:t>_________________           _______________            ____________________________</w:t>
      </w:r>
    </w:p>
    <w:p w:rsidR="00632E56" w:rsidRPr="00632E56" w:rsidRDefault="00632E56" w:rsidP="00632E56">
      <w:pPr>
        <w:spacing w:after="0" w:line="240" w:lineRule="auto"/>
        <w:rPr>
          <w:rFonts w:ascii="Times New Roman" w:eastAsia="Calibri" w:hAnsi="Times New Roman" w:cs="Times New Roman"/>
          <w:sz w:val="24"/>
          <w:szCs w:val="24"/>
          <w:lang w:eastAsia="ru-RU"/>
        </w:rPr>
      </w:pPr>
      <w:r w:rsidRPr="00632E56">
        <w:rPr>
          <w:rFonts w:ascii="Times New Roman" w:eastAsia="Calibri" w:hAnsi="Times New Roman" w:cs="Times New Roman"/>
          <w:sz w:val="24"/>
          <w:szCs w:val="24"/>
          <w:lang w:eastAsia="ru-RU"/>
        </w:rPr>
        <w:t>М.П.                      (должность)                    (подпись)                        (расшифровка подписи)</w:t>
      </w:r>
    </w:p>
    <w:p w:rsidR="00632E56" w:rsidRPr="00632E56" w:rsidRDefault="00632E56" w:rsidP="00632E56">
      <w:pPr>
        <w:spacing w:after="0" w:line="240" w:lineRule="auto"/>
        <w:ind w:firstLine="567"/>
        <w:rPr>
          <w:rFonts w:ascii="Times New Roman" w:eastAsia="Calibri" w:hAnsi="Times New Roman" w:cs="Times New Roman"/>
          <w:sz w:val="24"/>
          <w:szCs w:val="24"/>
          <w:lang w:eastAsia="ru-RU"/>
        </w:rPr>
      </w:pPr>
      <w:r w:rsidRPr="00632E56">
        <w:rPr>
          <w:rFonts w:ascii="Times New Roman" w:eastAsia="Calibri" w:hAnsi="Times New Roman" w:cs="Times New Roman"/>
          <w:sz w:val="24"/>
          <w:szCs w:val="24"/>
          <w:lang w:eastAsia="ru-RU"/>
        </w:rPr>
        <w:t xml:space="preserve"> </w:t>
      </w: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t xml:space="preserve">                     «__» __________ 20___ г.</w:t>
      </w:r>
    </w:p>
    <w:p w:rsidR="00632E56" w:rsidRPr="00632E56" w:rsidRDefault="00632E56" w:rsidP="00632E56">
      <w:pPr>
        <w:spacing w:after="0" w:line="240" w:lineRule="auto"/>
        <w:ind w:firstLine="567"/>
        <w:rPr>
          <w:rFonts w:ascii="Times New Roman" w:eastAsia="Calibri" w:hAnsi="Times New Roman" w:cs="Times New Roman"/>
          <w:sz w:val="24"/>
          <w:szCs w:val="24"/>
          <w:lang w:eastAsia="ru-RU"/>
        </w:rPr>
      </w:pPr>
    </w:p>
    <w:p w:rsidR="00632E56" w:rsidRPr="00632E56" w:rsidRDefault="00632E56" w:rsidP="00632E56">
      <w:pPr>
        <w:spacing w:after="0" w:line="240" w:lineRule="auto"/>
        <w:ind w:firstLine="567"/>
        <w:rPr>
          <w:rFonts w:ascii="Times New Roman" w:eastAsia="Calibri" w:hAnsi="Times New Roman" w:cs="Times New Roman"/>
          <w:sz w:val="24"/>
          <w:szCs w:val="24"/>
          <w:lang w:eastAsia="ru-RU"/>
        </w:rPr>
      </w:pPr>
    </w:p>
    <w:p w:rsidR="00632E56" w:rsidRPr="00632E56" w:rsidRDefault="00632E56" w:rsidP="00632E56">
      <w:pPr>
        <w:spacing w:after="0" w:line="240" w:lineRule="auto"/>
        <w:ind w:firstLine="567"/>
        <w:rPr>
          <w:rFonts w:ascii="Times New Roman" w:eastAsia="Calibri" w:hAnsi="Times New Roman" w:cs="Times New Roman"/>
          <w:sz w:val="24"/>
          <w:szCs w:val="24"/>
          <w:lang w:eastAsia="ru-RU"/>
        </w:rPr>
      </w:pPr>
    </w:p>
    <w:p w:rsidR="00632E56" w:rsidRPr="00632E56" w:rsidRDefault="00632E56" w:rsidP="00632E56">
      <w:pPr>
        <w:spacing w:after="0" w:line="240" w:lineRule="auto"/>
        <w:rPr>
          <w:rFonts w:ascii="Times New Roman" w:eastAsia="Calibri" w:hAnsi="Times New Roman" w:cs="Times New Roman"/>
          <w:sz w:val="24"/>
          <w:szCs w:val="24"/>
          <w:lang w:eastAsia="ru-RU"/>
        </w:rPr>
      </w:pPr>
      <w:r w:rsidRPr="00632E56">
        <w:rPr>
          <w:rFonts w:ascii="Times New Roman" w:eastAsia="Calibri" w:hAnsi="Times New Roman" w:cs="Times New Roman"/>
          <w:sz w:val="24"/>
          <w:szCs w:val="24"/>
          <w:lang w:eastAsia="ru-RU"/>
        </w:rPr>
        <w:t>Заказчик       _________________       ________________         ___________________________                                                                     М.П.                      (должность)                    (подпись)                        (расшифровка подписи)</w:t>
      </w:r>
    </w:p>
    <w:p w:rsidR="00632E56" w:rsidRPr="00632E56" w:rsidRDefault="00632E56" w:rsidP="00632E56">
      <w:pPr>
        <w:spacing w:after="0" w:line="240" w:lineRule="auto"/>
        <w:ind w:firstLine="567"/>
        <w:rPr>
          <w:rFonts w:ascii="Times New Roman" w:eastAsia="Calibri" w:hAnsi="Times New Roman" w:cs="Times New Roman"/>
          <w:sz w:val="24"/>
          <w:szCs w:val="24"/>
          <w:lang w:eastAsia="ru-RU"/>
        </w:rPr>
      </w:pP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t xml:space="preserve">  </w:t>
      </w: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r>
      <w:r w:rsidRPr="00632E56">
        <w:rPr>
          <w:rFonts w:ascii="Times New Roman" w:eastAsia="Calibri" w:hAnsi="Times New Roman" w:cs="Times New Roman"/>
          <w:sz w:val="24"/>
          <w:szCs w:val="24"/>
          <w:lang w:eastAsia="ru-RU"/>
        </w:rPr>
        <w:tab/>
        <w:t xml:space="preserve">                     «__» __________ 20___ г.</w:t>
      </w:r>
    </w:p>
    <w:p w:rsidR="00632E56" w:rsidRPr="00632E56" w:rsidRDefault="00632E56" w:rsidP="00632E56">
      <w:pPr>
        <w:spacing w:after="0" w:line="240" w:lineRule="auto"/>
        <w:rPr>
          <w:rFonts w:ascii="Times New Roman" w:eastAsia="Calibri" w:hAnsi="Times New Roman" w:cs="Times New Roman"/>
          <w:sz w:val="24"/>
          <w:szCs w:val="24"/>
          <w:lang w:eastAsia="ru-RU"/>
        </w:rPr>
      </w:pPr>
    </w:p>
    <w:p w:rsidR="00632E56" w:rsidRPr="00632E56" w:rsidRDefault="00632E56" w:rsidP="00632E56">
      <w:pPr>
        <w:suppressAutoHyphens/>
        <w:spacing w:after="0" w:line="240" w:lineRule="auto"/>
        <w:jc w:val="center"/>
        <w:rPr>
          <w:rFonts w:ascii="Times New Roman" w:eastAsia="Calibri" w:hAnsi="Times New Roman" w:cs="Times New Roman"/>
          <w:szCs w:val="28"/>
        </w:rPr>
      </w:pPr>
    </w:p>
    <w:p w:rsidR="00632E56" w:rsidRPr="00632E56" w:rsidRDefault="00632E56" w:rsidP="00632E56">
      <w:pPr>
        <w:spacing w:after="0" w:line="240" w:lineRule="auto"/>
        <w:ind w:firstLine="709"/>
        <w:jc w:val="both"/>
        <w:rPr>
          <w:rFonts w:ascii="Times New Roman" w:eastAsia="Arial Unicode MS" w:hAnsi="Times New Roman" w:cs="Times New Roman"/>
          <w:i/>
          <w:color w:val="000000"/>
          <w:sz w:val="24"/>
          <w:szCs w:val="24"/>
          <w:lang w:eastAsia="ru-RU"/>
        </w:rPr>
      </w:pPr>
    </w:p>
    <w:p w:rsidR="00632E56" w:rsidRPr="005D7F1A" w:rsidRDefault="00632E56" w:rsidP="00C10090">
      <w:pPr>
        <w:tabs>
          <w:tab w:val="left" w:pos="7230"/>
          <w:tab w:val="left" w:pos="7513"/>
          <w:tab w:val="left" w:pos="7797"/>
        </w:tabs>
        <w:suppressAutoHyphens/>
        <w:spacing w:after="0" w:line="240" w:lineRule="auto"/>
        <w:ind w:left="6096"/>
        <w:jc w:val="both"/>
        <w:rPr>
          <w:rFonts w:ascii="Times New Roman" w:hAnsi="Times New Roman" w:cs="Times New Roman"/>
          <w:szCs w:val="28"/>
        </w:rPr>
      </w:pPr>
    </w:p>
    <w:sectPr w:rsidR="00632E56" w:rsidRPr="005D7F1A" w:rsidSect="00D872CD">
      <w:headerReference w:type="even" r:id="rId9"/>
      <w:headerReference w:type="default" r:id="rId10"/>
      <w:headerReference w:type="first" r:id="rId11"/>
      <w:pgSz w:w="11907" w:h="16840"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AC8" w:rsidRDefault="004B3AC8" w:rsidP="00D31D97">
      <w:pPr>
        <w:spacing w:after="0" w:line="240" w:lineRule="auto"/>
      </w:pPr>
      <w:r>
        <w:separator/>
      </w:r>
    </w:p>
  </w:endnote>
  <w:endnote w:type="continuationSeparator" w:id="0">
    <w:p w:rsidR="004B3AC8" w:rsidRDefault="004B3AC8" w:rsidP="00D3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AC8" w:rsidRDefault="004B3AC8" w:rsidP="00D31D97">
      <w:pPr>
        <w:spacing w:after="0" w:line="240" w:lineRule="auto"/>
      </w:pPr>
      <w:r>
        <w:separator/>
      </w:r>
    </w:p>
  </w:footnote>
  <w:footnote w:type="continuationSeparator" w:id="0">
    <w:p w:rsidR="004B3AC8" w:rsidRDefault="004B3AC8" w:rsidP="00D31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AC8" w:rsidRDefault="004B3AC8" w:rsidP="003E1A8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B3AC8" w:rsidRDefault="004B3A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AC8" w:rsidRPr="00D31D97" w:rsidRDefault="004B3AC8">
    <w:pPr>
      <w:pStyle w:val="a3"/>
      <w:jc w:val="center"/>
      <w:rPr>
        <w:rFonts w:ascii="Times New Roman" w:hAnsi="Times New Roman" w:cs="Times New Roman"/>
        <w:sz w:val="24"/>
        <w:szCs w:val="24"/>
      </w:rPr>
    </w:pPr>
    <w:r w:rsidRPr="00D31D97">
      <w:rPr>
        <w:rFonts w:ascii="Times New Roman" w:hAnsi="Times New Roman" w:cs="Times New Roman"/>
        <w:sz w:val="24"/>
        <w:szCs w:val="24"/>
      </w:rPr>
      <w:fldChar w:fldCharType="begin"/>
    </w:r>
    <w:r w:rsidRPr="00D31D97">
      <w:rPr>
        <w:rFonts w:ascii="Times New Roman" w:hAnsi="Times New Roman" w:cs="Times New Roman"/>
        <w:sz w:val="24"/>
        <w:szCs w:val="24"/>
      </w:rPr>
      <w:instrText>PAGE   \* MERGEFORMAT</w:instrText>
    </w:r>
    <w:r w:rsidRPr="00D31D97">
      <w:rPr>
        <w:rFonts w:ascii="Times New Roman" w:hAnsi="Times New Roman" w:cs="Times New Roman"/>
        <w:sz w:val="24"/>
        <w:szCs w:val="24"/>
      </w:rPr>
      <w:fldChar w:fldCharType="separate"/>
    </w:r>
    <w:r w:rsidR="007344BA">
      <w:rPr>
        <w:rFonts w:ascii="Times New Roman" w:hAnsi="Times New Roman" w:cs="Times New Roman"/>
        <w:noProof/>
        <w:sz w:val="24"/>
        <w:szCs w:val="24"/>
      </w:rPr>
      <w:t>2</w:t>
    </w:r>
    <w:r w:rsidRPr="00D31D97">
      <w:rPr>
        <w:rFonts w:ascii="Times New Roman" w:hAnsi="Times New Roman"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AC8" w:rsidRPr="00D31D97" w:rsidRDefault="004B3AC8">
    <w:pPr>
      <w:pStyle w:val="a3"/>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2C1B"/>
    <w:multiLevelType w:val="hybridMultilevel"/>
    <w:tmpl w:val="85D4BE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9C71A8"/>
    <w:multiLevelType w:val="hybridMultilevel"/>
    <w:tmpl w:val="A282F6F4"/>
    <w:lvl w:ilvl="0" w:tplc="AE72DDD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213491D"/>
    <w:multiLevelType w:val="hybridMultilevel"/>
    <w:tmpl w:val="5E40282E"/>
    <w:lvl w:ilvl="0" w:tplc="04190001">
      <w:start w:val="1"/>
      <w:numFmt w:val="bullet"/>
      <w:lvlText w:val=""/>
      <w:lvlJc w:val="left"/>
      <w:pPr>
        <w:ind w:left="1804" w:hanging="360"/>
      </w:pPr>
      <w:rPr>
        <w:rFonts w:ascii="Symbol" w:hAnsi="Symbol" w:hint="default"/>
      </w:rPr>
    </w:lvl>
    <w:lvl w:ilvl="1" w:tplc="04190003" w:tentative="1">
      <w:start w:val="1"/>
      <w:numFmt w:val="bullet"/>
      <w:lvlText w:val="o"/>
      <w:lvlJc w:val="left"/>
      <w:pPr>
        <w:ind w:left="2524" w:hanging="360"/>
      </w:pPr>
      <w:rPr>
        <w:rFonts w:ascii="Courier New" w:hAnsi="Courier New" w:cs="Courier New" w:hint="default"/>
      </w:rPr>
    </w:lvl>
    <w:lvl w:ilvl="2" w:tplc="04190005" w:tentative="1">
      <w:start w:val="1"/>
      <w:numFmt w:val="bullet"/>
      <w:lvlText w:val=""/>
      <w:lvlJc w:val="left"/>
      <w:pPr>
        <w:ind w:left="3244" w:hanging="360"/>
      </w:pPr>
      <w:rPr>
        <w:rFonts w:ascii="Wingdings" w:hAnsi="Wingdings" w:hint="default"/>
      </w:rPr>
    </w:lvl>
    <w:lvl w:ilvl="3" w:tplc="04190001" w:tentative="1">
      <w:start w:val="1"/>
      <w:numFmt w:val="bullet"/>
      <w:lvlText w:val=""/>
      <w:lvlJc w:val="left"/>
      <w:pPr>
        <w:ind w:left="3964" w:hanging="360"/>
      </w:pPr>
      <w:rPr>
        <w:rFonts w:ascii="Symbol" w:hAnsi="Symbol" w:hint="default"/>
      </w:rPr>
    </w:lvl>
    <w:lvl w:ilvl="4" w:tplc="04190003" w:tentative="1">
      <w:start w:val="1"/>
      <w:numFmt w:val="bullet"/>
      <w:lvlText w:val="o"/>
      <w:lvlJc w:val="left"/>
      <w:pPr>
        <w:ind w:left="4684" w:hanging="360"/>
      </w:pPr>
      <w:rPr>
        <w:rFonts w:ascii="Courier New" w:hAnsi="Courier New" w:cs="Courier New" w:hint="default"/>
      </w:rPr>
    </w:lvl>
    <w:lvl w:ilvl="5" w:tplc="04190005" w:tentative="1">
      <w:start w:val="1"/>
      <w:numFmt w:val="bullet"/>
      <w:lvlText w:val=""/>
      <w:lvlJc w:val="left"/>
      <w:pPr>
        <w:ind w:left="5404" w:hanging="360"/>
      </w:pPr>
      <w:rPr>
        <w:rFonts w:ascii="Wingdings" w:hAnsi="Wingdings" w:hint="default"/>
      </w:rPr>
    </w:lvl>
    <w:lvl w:ilvl="6" w:tplc="04190001" w:tentative="1">
      <w:start w:val="1"/>
      <w:numFmt w:val="bullet"/>
      <w:lvlText w:val=""/>
      <w:lvlJc w:val="left"/>
      <w:pPr>
        <w:ind w:left="6124" w:hanging="360"/>
      </w:pPr>
      <w:rPr>
        <w:rFonts w:ascii="Symbol" w:hAnsi="Symbol" w:hint="default"/>
      </w:rPr>
    </w:lvl>
    <w:lvl w:ilvl="7" w:tplc="04190003" w:tentative="1">
      <w:start w:val="1"/>
      <w:numFmt w:val="bullet"/>
      <w:lvlText w:val="o"/>
      <w:lvlJc w:val="left"/>
      <w:pPr>
        <w:ind w:left="6844" w:hanging="360"/>
      </w:pPr>
      <w:rPr>
        <w:rFonts w:ascii="Courier New" w:hAnsi="Courier New" w:cs="Courier New" w:hint="default"/>
      </w:rPr>
    </w:lvl>
    <w:lvl w:ilvl="8" w:tplc="04190005" w:tentative="1">
      <w:start w:val="1"/>
      <w:numFmt w:val="bullet"/>
      <w:lvlText w:val=""/>
      <w:lvlJc w:val="left"/>
      <w:pPr>
        <w:ind w:left="7564" w:hanging="360"/>
      </w:pPr>
      <w:rPr>
        <w:rFonts w:ascii="Wingdings" w:hAnsi="Wingdings" w:hint="default"/>
      </w:rPr>
    </w:lvl>
  </w:abstractNum>
  <w:abstractNum w:abstractNumId="3">
    <w:nsid w:val="03254C9B"/>
    <w:multiLevelType w:val="multilevel"/>
    <w:tmpl w:val="2C3C5628"/>
    <w:lvl w:ilvl="0">
      <w:start w:val="1"/>
      <w:numFmt w:val="decimal"/>
      <w:lvlText w:val="%1."/>
      <w:lvlJc w:val="left"/>
      <w:pPr>
        <w:ind w:left="1069" w:hanging="360"/>
      </w:pPr>
      <w:rPr>
        <w:rFonts w:hint="default"/>
      </w:rPr>
    </w:lvl>
    <w:lvl w:ilvl="1">
      <w:start w:val="7"/>
      <w:numFmt w:val="decimal"/>
      <w:isLgl/>
      <w:lvlText w:val="%1.%2"/>
      <w:lvlJc w:val="left"/>
      <w:pPr>
        <w:ind w:left="1084" w:hanging="375"/>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4">
    <w:nsid w:val="2D9022F7"/>
    <w:multiLevelType w:val="hybridMultilevel"/>
    <w:tmpl w:val="18920882"/>
    <w:lvl w:ilvl="0" w:tplc="0880879E">
      <w:start w:val="1"/>
      <w:numFmt w:val="decimal"/>
      <w:lvlText w:val="%1."/>
      <w:lvlJc w:val="left"/>
      <w:pPr>
        <w:ind w:left="1070"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65274AA4"/>
    <w:multiLevelType w:val="hybridMultilevel"/>
    <w:tmpl w:val="761ECE9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72CB26E2"/>
    <w:multiLevelType w:val="hybridMultilevel"/>
    <w:tmpl w:val="CDA02A9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97"/>
    <w:rsid w:val="00006141"/>
    <w:rsid w:val="000073CF"/>
    <w:rsid w:val="00020283"/>
    <w:rsid w:val="00020C23"/>
    <w:rsid w:val="000309C2"/>
    <w:rsid w:val="00030B2C"/>
    <w:rsid w:val="00031D58"/>
    <w:rsid w:val="00032924"/>
    <w:rsid w:val="00032CE8"/>
    <w:rsid w:val="00033FD7"/>
    <w:rsid w:val="00036B31"/>
    <w:rsid w:val="00040608"/>
    <w:rsid w:val="00040FCF"/>
    <w:rsid w:val="00043DEE"/>
    <w:rsid w:val="00053241"/>
    <w:rsid w:val="0005437F"/>
    <w:rsid w:val="000678CA"/>
    <w:rsid w:val="000750A9"/>
    <w:rsid w:val="00091428"/>
    <w:rsid w:val="0009149D"/>
    <w:rsid w:val="00094914"/>
    <w:rsid w:val="000950C3"/>
    <w:rsid w:val="00096A1F"/>
    <w:rsid w:val="000A5F3A"/>
    <w:rsid w:val="000B2370"/>
    <w:rsid w:val="000B5446"/>
    <w:rsid w:val="000C1148"/>
    <w:rsid w:val="000E1036"/>
    <w:rsid w:val="000E6721"/>
    <w:rsid w:val="000F47E4"/>
    <w:rsid w:val="000F4849"/>
    <w:rsid w:val="00101EB3"/>
    <w:rsid w:val="001026C5"/>
    <w:rsid w:val="00104530"/>
    <w:rsid w:val="0012346B"/>
    <w:rsid w:val="001267FB"/>
    <w:rsid w:val="001336A9"/>
    <w:rsid w:val="001423FD"/>
    <w:rsid w:val="0014562A"/>
    <w:rsid w:val="00152226"/>
    <w:rsid w:val="00153629"/>
    <w:rsid w:val="00165C92"/>
    <w:rsid w:val="00173E0F"/>
    <w:rsid w:val="00180187"/>
    <w:rsid w:val="00183687"/>
    <w:rsid w:val="00185C8A"/>
    <w:rsid w:val="001924DC"/>
    <w:rsid w:val="001925D5"/>
    <w:rsid w:val="0019446A"/>
    <w:rsid w:val="001A4140"/>
    <w:rsid w:val="001A4ACD"/>
    <w:rsid w:val="001A65E1"/>
    <w:rsid w:val="001A7F47"/>
    <w:rsid w:val="001B1550"/>
    <w:rsid w:val="001C386B"/>
    <w:rsid w:val="001C391F"/>
    <w:rsid w:val="001C425D"/>
    <w:rsid w:val="001C73E2"/>
    <w:rsid w:val="001D4DB4"/>
    <w:rsid w:val="001D672E"/>
    <w:rsid w:val="001D6E63"/>
    <w:rsid w:val="001D74BA"/>
    <w:rsid w:val="001E1C41"/>
    <w:rsid w:val="001E3579"/>
    <w:rsid w:val="001E5337"/>
    <w:rsid w:val="001E555A"/>
    <w:rsid w:val="001F60A3"/>
    <w:rsid w:val="0020576C"/>
    <w:rsid w:val="00206051"/>
    <w:rsid w:val="00211906"/>
    <w:rsid w:val="00214DCE"/>
    <w:rsid w:val="00215655"/>
    <w:rsid w:val="00216E10"/>
    <w:rsid w:val="00233692"/>
    <w:rsid w:val="00236A86"/>
    <w:rsid w:val="00240B45"/>
    <w:rsid w:val="00241238"/>
    <w:rsid w:val="00242AFB"/>
    <w:rsid w:val="00250565"/>
    <w:rsid w:val="00251B0A"/>
    <w:rsid w:val="0025788D"/>
    <w:rsid w:val="00263409"/>
    <w:rsid w:val="002710D8"/>
    <w:rsid w:val="002728E9"/>
    <w:rsid w:val="0027355B"/>
    <w:rsid w:val="0027488A"/>
    <w:rsid w:val="00274A23"/>
    <w:rsid w:val="00284ECD"/>
    <w:rsid w:val="00290200"/>
    <w:rsid w:val="0029464D"/>
    <w:rsid w:val="002A5AC7"/>
    <w:rsid w:val="002B0724"/>
    <w:rsid w:val="002C43C8"/>
    <w:rsid w:val="002C5ADF"/>
    <w:rsid w:val="002D1242"/>
    <w:rsid w:val="002D2118"/>
    <w:rsid w:val="002D4A3C"/>
    <w:rsid w:val="002D6024"/>
    <w:rsid w:val="002E7C99"/>
    <w:rsid w:val="002F41FD"/>
    <w:rsid w:val="002F4496"/>
    <w:rsid w:val="002F4B0F"/>
    <w:rsid w:val="002F5328"/>
    <w:rsid w:val="00317BE7"/>
    <w:rsid w:val="003314DD"/>
    <w:rsid w:val="00341FBD"/>
    <w:rsid w:val="00345BFD"/>
    <w:rsid w:val="003461E3"/>
    <w:rsid w:val="00350636"/>
    <w:rsid w:val="003566A5"/>
    <w:rsid w:val="003571D3"/>
    <w:rsid w:val="0036232B"/>
    <w:rsid w:val="0036290D"/>
    <w:rsid w:val="0036339A"/>
    <w:rsid w:val="00376142"/>
    <w:rsid w:val="00376DF9"/>
    <w:rsid w:val="00377AE7"/>
    <w:rsid w:val="00385036"/>
    <w:rsid w:val="00391C4D"/>
    <w:rsid w:val="00393498"/>
    <w:rsid w:val="00397C95"/>
    <w:rsid w:val="003A636F"/>
    <w:rsid w:val="003B316D"/>
    <w:rsid w:val="003B3A9C"/>
    <w:rsid w:val="003B48AB"/>
    <w:rsid w:val="003C7A56"/>
    <w:rsid w:val="003D1B50"/>
    <w:rsid w:val="003D67E8"/>
    <w:rsid w:val="003D6B43"/>
    <w:rsid w:val="003E0ED0"/>
    <w:rsid w:val="003E1016"/>
    <w:rsid w:val="003E1A8B"/>
    <w:rsid w:val="003E2F7A"/>
    <w:rsid w:val="003E5F12"/>
    <w:rsid w:val="003F547A"/>
    <w:rsid w:val="00400857"/>
    <w:rsid w:val="0041048B"/>
    <w:rsid w:val="00414782"/>
    <w:rsid w:val="00414E62"/>
    <w:rsid w:val="00415264"/>
    <w:rsid w:val="0042156E"/>
    <w:rsid w:val="00426B81"/>
    <w:rsid w:val="0044222E"/>
    <w:rsid w:val="00445259"/>
    <w:rsid w:val="00454BBA"/>
    <w:rsid w:val="00455E93"/>
    <w:rsid w:val="004606D6"/>
    <w:rsid w:val="00463F99"/>
    <w:rsid w:val="0046480E"/>
    <w:rsid w:val="0046484A"/>
    <w:rsid w:val="0047224E"/>
    <w:rsid w:val="00472671"/>
    <w:rsid w:val="0047683D"/>
    <w:rsid w:val="0047697D"/>
    <w:rsid w:val="00480A5D"/>
    <w:rsid w:val="00483F29"/>
    <w:rsid w:val="00484B27"/>
    <w:rsid w:val="00485BD5"/>
    <w:rsid w:val="00490B30"/>
    <w:rsid w:val="00493A1F"/>
    <w:rsid w:val="00495E29"/>
    <w:rsid w:val="00496FB3"/>
    <w:rsid w:val="0049730C"/>
    <w:rsid w:val="004A21BC"/>
    <w:rsid w:val="004A4A5B"/>
    <w:rsid w:val="004A57B0"/>
    <w:rsid w:val="004B3AC8"/>
    <w:rsid w:val="004C32BA"/>
    <w:rsid w:val="004C6020"/>
    <w:rsid w:val="004D026B"/>
    <w:rsid w:val="004D0755"/>
    <w:rsid w:val="004E3FD9"/>
    <w:rsid w:val="004F7D73"/>
    <w:rsid w:val="00500F84"/>
    <w:rsid w:val="00504D4C"/>
    <w:rsid w:val="005053BA"/>
    <w:rsid w:val="00507875"/>
    <w:rsid w:val="00512A5A"/>
    <w:rsid w:val="005145AC"/>
    <w:rsid w:val="00515B64"/>
    <w:rsid w:val="005170B0"/>
    <w:rsid w:val="00527139"/>
    <w:rsid w:val="00527A0D"/>
    <w:rsid w:val="00527EEF"/>
    <w:rsid w:val="00536436"/>
    <w:rsid w:val="00545ED9"/>
    <w:rsid w:val="00550608"/>
    <w:rsid w:val="00554540"/>
    <w:rsid w:val="005557EC"/>
    <w:rsid w:val="00570B3F"/>
    <w:rsid w:val="00570B97"/>
    <w:rsid w:val="00570EB1"/>
    <w:rsid w:val="00580A68"/>
    <w:rsid w:val="005855D4"/>
    <w:rsid w:val="00586735"/>
    <w:rsid w:val="00586815"/>
    <w:rsid w:val="005955FB"/>
    <w:rsid w:val="00596901"/>
    <w:rsid w:val="005A0C9F"/>
    <w:rsid w:val="005A2F48"/>
    <w:rsid w:val="005A312B"/>
    <w:rsid w:val="005A4912"/>
    <w:rsid w:val="005B52B8"/>
    <w:rsid w:val="005B5C2E"/>
    <w:rsid w:val="005B616F"/>
    <w:rsid w:val="005B7574"/>
    <w:rsid w:val="005B7E5A"/>
    <w:rsid w:val="005C0916"/>
    <w:rsid w:val="005C2A88"/>
    <w:rsid w:val="005C3377"/>
    <w:rsid w:val="005D0060"/>
    <w:rsid w:val="005D7F1A"/>
    <w:rsid w:val="005E7FF0"/>
    <w:rsid w:val="005F196A"/>
    <w:rsid w:val="005F2A7F"/>
    <w:rsid w:val="005F3507"/>
    <w:rsid w:val="005F3DE6"/>
    <w:rsid w:val="005F4D75"/>
    <w:rsid w:val="005F534C"/>
    <w:rsid w:val="00605BE1"/>
    <w:rsid w:val="0060744C"/>
    <w:rsid w:val="00613BE0"/>
    <w:rsid w:val="00613FDD"/>
    <w:rsid w:val="00623047"/>
    <w:rsid w:val="00625588"/>
    <w:rsid w:val="006313F3"/>
    <w:rsid w:val="00632E56"/>
    <w:rsid w:val="00636E60"/>
    <w:rsid w:val="00637995"/>
    <w:rsid w:val="00640A2D"/>
    <w:rsid w:val="00641D2F"/>
    <w:rsid w:val="0065246B"/>
    <w:rsid w:val="0067235C"/>
    <w:rsid w:val="006757CC"/>
    <w:rsid w:val="00680F3D"/>
    <w:rsid w:val="006819E2"/>
    <w:rsid w:val="00684644"/>
    <w:rsid w:val="006878FE"/>
    <w:rsid w:val="00696220"/>
    <w:rsid w:val="006A42EF"/>
    <w:rsid w:val="006B0191"/>
    <w:rsid w:val="006B0A77"/>
    <w:rsid w:val="006B2259"/>
    <w:rsid w:val="006B59FB"/>
    <w:rsid w:val="006B7921"/>
    <w:rsid w:val="006C0B07"/>
    <w:rsid w:val="006C4E04"/>
    <w:rsid w:val="006C6050"/>
    <w:rsid w:val="006C73AF"/>
    <w:rsid w:val="006D634F"/>
    <w:rsid w:val="006D692F"/>
    <w:rsid w:val="006E170D"/>
    <w:rsid w:val="006E1B36"/>
    <w:rsid w:val="00702CF6"/>
    <w:rsid w:val="00705DDA"/>
    <w:rsid w:val="007344BA"/>
    <w:rsid w:val="0074487D"/>
    <w:rsid w:val="007615D0"/>
    <w:rsid w:val="0078081F"/>
    <w:rsid w:val="00782290"/>
    <w:rsid w:val="00790952"/>
    <w:rsid w:val="00790F1C"/>
    <w:rsid w:val="00795087"/>
    <w:rsid w:val="007A196D"/>
    <w:rsid w:val="007A3B2A"/>
    <w:rsid w:val="007B7217"/>
    <w:rsid w:val="007C2DC1"/>
    <w:rsid w:val="007C3035"/>
    <w:rsid w:val="007C6FC0"/>
    <w:rsid w:val="007D017A"/>
    <w:rsid w:val="007D0ED4"/>
    <w:rsid w:val="007D5DC0"/>
    <w:rsid w:val="007D7CA6"/>
    <w:rsid w:val="007E0DEE"/>
    <w:rsid w:val="007E38E7"/>
    <w:rsid w:val="007E5C38"/>
    <w:rsid w:val="007E660C"/>
    <w:rsid w:val="007E739A"/>
    <w:rsid w:val="007F17A3"/>
    <w:rsid w:val="007F1F74"/>
    <w:rsid w:val="00801004"/>
    <w:rsid w:val="00802F56"/>
    <w:rsid w:val="00804477"/>
    <w:rsid w:val="008049A0"/>
    <w:rsid w:val="0081142C"/>
    <w:rsid w:val="00820C20"/>
    <w:rsid w:val="008372F1"/>
    <w:rsid w:val="00837E85"/>
    <w:rsid w:val="00847ED4"/>
    <w:rsid w:val="00851BC0"/>
    <w:rsid w:val="00851D62"/>
    <w:rsid w:val="008542D6"/>
    <w:rsid w:val="00854A19"/>
    <w:rsid w:val="008553F8"/>
    <w:rsid w:val="008555E4"/>
    <w:rsid w:val="008603F0"/>
    <w:rsid w:val="00861F2D"/>
    <w:rsid w:val="008657F4"/>
    <w:rsid w:val="008662AB"/>
    <w:rsid w:val="00867CA1"/>
    <w:rsid w:val="0087211F"/>
    <w:rsid w:val="00872B16"/>
    <w:rsid w:val="00873FE8"/>
    <w:rsid w:val="00891856"/>
    <w:rsid w:val="0089475A"/>
    <w:rsid w:val="008A1435"/>
    <w:rsid w:val="008A1F5F"/>
    <w:rsid w:val="008A3BBC"/>
    <w:rsid w:val="008A52FE"/>
    <w:rsid w:val="008B13B1"/>
    <w:rsid w:val="008B188C"/>
    <w:rsid w:val="008C00A6"/>
    <w:rsid w:val="008C06AC"/>
    <w:rsid w:val="008C2E47"/>
    <w:rsid w:val="008C3485"/>
    <w:rsid w:val="008D3C75"/>
    <w:rsid w:val="008D428C"/>
    <w:rsid w:val="008E195D"/>
    <w:rsid w:val="008E7766"/>
    <w:rsid w:val="008F196C"/>
    <w:rsid w:val="008F318E"/>
    <w:rsid w:val="008F384C"/>
    <w:rsid w:val="008F7C0B"/>
    <w:rsid w:val="00902C69"/>
    <w:rsid w:val="00907C0C"/>
    <w:rsid w:val="00912A68"/>
    <w:rsid w:val="009174C8"/>
    <w:rsid w:val="00921F28"/>
    <w:rsid w:val="009241A7"/>
    <w:rsid w:val="00926332"/>
    <w:rsid w:val="009354E1"/>
    <w:rsid w:val="0094616F"/>
    <w:rsid w:val="00946B65"/>
    <w:rsid w:val="009640C1"/>
    <w:rsid w:val="0096459C"/>
    <w:rsid w:val="0097638F"/>
    <w:rsid w:val="009867FC"/>
    <w:rsid w:val="00991FCA"/>
    <w:rsid w:val="0099268A"/>
    <w:rsid w:val="009951AB"/>
    <w:rsid w:val="00997025"/>
    <w:rsid w:val="009A40BE"/>
    <w:rsid w:val="009A7CC9"/>
    <w:rsid w:val="009B1060"/>
    <w:rsid w:val="009B7A22"/>
    <w:rsid w:val="009C266D"/>
    <w:rsid w:val="009D1554"/>
    <w:rsid w:val="009E35D5"/>
    <w:rsid w:val="009E413A"/>
    <w:rsid w:val="009E478D"/>
    <w:rsid w:val="009F2641"/>
    <w:rsid w:val="009F3F79"/>
    <w:rsid w:val="009F7800"/>
    <w:rsid w:val="00A04214"/>
    <w:rsid w:val="00A064D9"/>
    <w:rsid w:val="00A110BC"/>
    <w:rsid w:val="00A132B1"/>
    <w:rsid w:val="00A13B24"/>
    <w:rsid w:val="00A155FD"/>
    <w:rsid w:val="00A158D5"/>
    <w:rsid w:val="00A20E65"/>
    <w:rsid w:val="00A2374C"/>
    <w:rsid w:val="00A368DC"/>
    <w:rsid w:val="00A4569B"/>
    <w:rsid w:val="00A56488"/>
    <w:rsid w:val="00A62E48"/>
    <w:rsid w:val="00A632FA"/>
    <w:rsid w:val="00A704FA"/>
    <w:rsid w:val="00A8259A"/>
    <w:rsid w:val="00A8511D"/>
    <w:rsid w:val="00A85EC2"/>
    <w:rsid w:val="00A921DE"/>
    <w:rsid w:val="00A92AF2"/>
    <w:rsid w:val="00A93275"/>
    <w:rsid w:val="00A944DB"/>
    <w:rsid w:val="00A972E9"/>
    <w:rsid w:val="00AB3BA9"/>
    <w:rsid w:val="00AC289E"/>
    <w:rsid w:val="00AD33D7"/>
    <w:rsid w:val="00AD668D"/>
    <w:rsid w:val="00AE0A7F"/>
    <w:rsid w:val="00AE1E3F"/>
    <w:rsid w:val="00B0037B"/>
    <w:rsid w:val="00B04520"/>
    <w:rsid w:val="00B1128D"/>
    <w:rsid w:val="00B20D20"/>
    <w:rsid w:val="00B24FB8"/>
    <w:rsid w:val="00B31E24"/>
    <w:rsid w:val="00B32B9D"/>
    <w:rsid w:val="00B33A6B"/>
    <w:rsid w:val="00B41E82"/>
    <w:rsid w:val="00B719AA"/>
    <w:rsid w:val="00B80CCF"/>
    <w:rsid w:val="00B9383C"/>
    <w:rsid w:val="00B93E8E"/>
    <w:rsid w:val="00B94CB0"/>
    <w:rsid w:val="00BC2C2E"/>
    <w:rsid w:val="00BC3020"/>
    <w:rsid w:val="00BD0656"/>
    <w:rsid w:val="00BD1812"/>
    <w:rsid w:val="00BD6C4D"/>
    <w:rsid w:val="00BD6DC3"/>
    <w:rsid w:val="00BE7D9A"/>
    <w:rsid w:val="00BF1388"/>
    <w:rsid w:val="00BF77D1"/>
    <w:rsid w:val="00C10090"/>
    <w:rsid w:val="00C11205"/>
    <w:rsid w:val="00C17116"/>
    <w:rsid w:val="00C227B9"/>
    <w:rsid w:val="00C2337A"/>
    <w:rsid w:val="00C2398A"/>
    <w:rsid w:val="00C25E78"/>
    <w:rsid w:val="00C34910"/>
    <w:rsid w:val="00C4390C"/>
    <w:rsid w:val="00C45284"/>
    <w:rsid w:val="00C47D8D"/>
    <w:rsid w:val="00C50BBA"/>
    <w:rsid w:val="00C6015A"/>
    <w:rsid w:val="00C616CA"/>
    <w:rsid w:val="00C66916"/>
    <w:rsid w:val="00C714F1"/>
    <w:rsid w:val="00C75DAD"/>
    <w:rsid w:val="00CA53F8"/>
    <w:rsid w:val="00CB0E56"/>
    <w:rsid w:val="00CC1A1E"/>
    <w:rsid w:val="00CC1EC3"/>
    <w:rsid w:val="00CC33EE"/>
    <w:rsid w:val="00CD2478"/>
    <w:rsid w:val="00CD653F"/>
    <w:rsid w:val="00CE18FD"/>
    <w:rsid w:val="00CE376C"/>
    <w:rsid w:val="00CE7934"/>
    <w:rsid w:val="00CF033D"/>
    <w:rsid w:val="00CF238F"/>
    <w:rsid w:val="00CF47D9"/>
    <w:rsid w:val="00CF7EDE"/>
    <w:rsid w:val="00D00100"/>
    <w:rsid w:val="00D02D45"/>
    <w:rsid w:val="00D03FCE"/>
    <w:rsid w:val="00D07F58"/>
    <w:rsid w:val="00D158A0"/>
    <w:rsid w:val="00D163B4"/>
    <w:rsid w:val="00D166CF"/>
    <w:rsid w:val="00D20A93"/>
    <w:rsid w:val="00D20EF6"/>
    <w:rsid w:val="00D277C1"/>
    <w:rsid w:val="00D31D97"/>
    <w:rsid w:val="00D32F79"/>
    <w:rsid w:val="00D332CC"/>
    <w:rsid w:val="00D33CE6"/>
    <w:rsid w:val="00D35417"/>
    <w:rsid w:val="00D35BEB"/>
    <w:rsid w:val="00D435B5"/>
    <w:rsid w:val="00D440E4"/>
    <w:rsid w:val="00D55F92"/>
    <w:rsid w:val="00D728A7"/>
    <w:rsid w:val="00D7307E"/>
    <w:rsid w:val="00D73C55"/>
    <w:rsid w:val="00D81324"/>
    <w:rsid w:val="00D872CD"/>
    <w:rsid w:val="00D9251B"/>
    <w:rsid w:val="00D97F15"/>
    <w:rsid w:val="00DB5CA4"/>
    <w:rsid w:val="00DC2898"/>
    <w:rsid w:val="00DC2AC5"/>
    <w:rsid w:val="00DC5264"/>
    <w:rsid w:val="00DC6406"/>
    <w:rsid w:val="00DD0BE7"/>
    <w:rsid w:val="00DD4294"/>
    <w:rsid w:val="00DE21CD"/>
    <w:rsid w:val="00DE28EE"/>
    <w:rsid w:val="00DE2FC5"/>
    <w:rsid w:val="00DE5840"/>
    <w:rsid w:val="00DF06EB"/>
    <w:rsid w:val="00DF4D39"/>
    <w:rsid w:val="00DF5CF0"/>
    <w:rsid w:val="00DF685B"/>
    <w:rsid w:val="00DF7972"/>
    <w:rsid w:val="00E018B9"/>
    <w:rsid w:val="00E03C2C"/>
    <w:rsid w:val="00E0616A"/>
    <w:rsid w:val="00E131AE"/>
    <w:rsid w:val="00E156B5"/>
    <w:rsid w:val="00E217A0"/>
    <w:rsid w:val="00E224AB"/>
    <w:rsid w:val="00E235A7"/>
    <w:rsid w:val="00E25F7A"/>
    <w:rsid w:val="00E26C79"/>
    <w:rsid w:val="00E34791"/>
    <w:rsid w:val="00E401D0"/>
    <w:rsid w:val="00E411EC"/>
    <w:rsid w:val="00E47C68"/>
    <w:rsid w:val="00E66564"/>
    <w:rsid w:val="00E73637"/>
    <w:rsid w:val="00E830B0"/>
    <w:rsid w:val="00E86CEA"/>
    <w:rsid w:val="00E874AF"/>
    <w:rsid w:val="00E87762"/>
    <w:rsid w:val="00E87C24"/>
    <w:rsid w:val="00E93371"/>
    <w:rsid w:val="00E944A9"/>
    <w:rsid w:val="00EA2F8D"/>
    <w:rsid w:val="00EB016E"/>
    <w:rsid w:val="00EC1091"/>
    <w:rsid w:val="00EC2EAC"/>
    <w:rsid w:val="00ED44D6"/>
    <w:rsid w:val="00ED4F44"/>
    <w:rsid w:val="00F0005E"/>
    <w:rsid w:val="00F04F97"/>
    <w:rsid w:val="00F128CB"/>
    <w:rsid w:val="00F145BC"/>
    <w:rsid w:val="00F27A89"/>
    <w:rsid w:val="00F302F5"/>
    <w:rsid w:val="00F31E23"/>
    <w:rsid w:val="00F37F70"/>
    <w:rsid w:val="00F40D61"/>
    <w:rsid w:val="00F51F71"/>
    <w:rsid w:val="00F52D5B"/>
    <w:rsid w:val="00F54BCB"/>
    <w:rsid w:val="00F6327B"/>
    <w:rsid w:val="00F66072"/>
    <w:rsid w:val="00F671C4"/>
    <w:rsid w:val="00F7115B"/>
    <w:rsid w:val="00F77A41"/>
    <w:rsid w:val="00F810D5"/>
    <w:rsid w:val="00F81E52"/>
    <w:rsid w:val="00F82A3C"/>
    <w:rsid w:val="00F84F46"/>
    <w:rsid w:val="00F95AFF"/>
    <w:rsid w:val="00FA0B9A"/>
    <w:rsid w:val="00FA2364"/>
    <w:rsid w:val="00FA5B29"/>
    <w:rsid w:val="00FB3521"/>
    <w:rsid w:val="00FB39A2"/>
    <w:rsid w:val="00FB54B1"/>
    <w:rsid w:val="00FB66FF"/>
    <w:rsid w:val="00FB7095"/>
    <w:rsid w:val="00FD3D8C"/>
    <w:rsid w:val="00FD7351"/>
    <w:rsid w:val="00FE042E"/>
    <w:rsid w:val="00FE382A"/>
    <w:rsid w:val="00FF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D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1D97"/>
  </w:style>
  <w:style w:type="character" w:styleId="a5">
    <w:name w:val="page number"/>
    <w:basedOn w:val="a0"/>
    <w:rsid w:val="00D31D97"/>
  </w:style>
  <w:style w:type="table" w:styleId="a6">
    <w:name w:val="Table Grid"/>
    <w:aliases w:val="OTR,Сетка таблицы GR"/>
    <w:basedOn w:val="a1"/>
    <w:uiPriority w:val="59"/>
    <w:rsid w:val="00D31D97"/>
    <w:pPr>
      <w:suppressAutoHyphens/>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rsid w:val="00D31D97"/>
    <w:rPr>
      <w:vertAlign w:val="superscript"/>
    </w:rPr>
  </w:style>
  <w:style w:type="table" w:customStyle="1" w:styleId="6">
    <w:name w:val="Сетка таблицы6"/>
    <w:basedOn w:val="a1"/>
    <w:next w:val="a6"/>
    <w:uiPriority w:val="39"/>
    <w:rsid w:val="00D31D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6"/>
    <w:uiPriority w:val="59"/>
    <w:rsid w:val="00D31D97"/>
    <w:pPr>
      <w:suppressAutoHyphens/>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D31D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1D97"/>
  </w:style>
  <w:style w:type="character" w:styleId="aa">
    <w:name w:val="Hyperlink"/>
    <w:basedOn w:val="a0"/>
    <w:uiPriority w:val="99"/>
    <w:unhideWhenUsed/>
    <w:rsid w:val="00C2398A"/>
    <w:rPr>
      <w:color w:val="0000FF" w:themeColor="hyperlink"/>
      <w:u w:val="single"/>
    </w:rPr>
  </w:style>
  <w:style w:type="paragraph" w:styleId="ab">
    <w:name w:val="Balloon Text"/>
    <w:basedOn w:val="a"/>
    <w:link w:val="ac"/>
    <w:uiPriority w:val="99"/>
    <w:semiHidden/>
    <w:unhideWhenUsed/>
    <w:rsid w:val="009C266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266D"/>
    <w:rPr>
      <w:rFonts w:ascii="Tahoma" w:hAnsi="Tahoma" w:cs="Tahoma"/>
      <w:sz w:val="16"/>
      <w:szCs w:val="16"/>
    </w:rPr>
  </w:style>
  <w:style w:type="paragraph" w:customStyle="1" w:styleId="ConsNonformat">
    <w:name w:val="ConsNonformat"/>
    <w:rsid w:val="00053241"/>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3">
    <w:name w:val="Сетка таблицы3"/>
    <w:basedOn w:val="a1"/>
    <w:next w:val="a6"/>
    <w:uiPriority w:val="59"/>
    <w:rsid w:val="004A57B0"/>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link w:val="ae"/>
    <w:uiPriority w:val="34"/>
    <w:qFormat/>
    <w:rsid w:val="00E224AB"/>
    <w:pPr>
      <w:suppressAutoHyphens/>
      <w:spacing w:after="60" w:line="240" w:lineRule="auto"/>
      <w:ind w:left="720"/>
      <w:contextualSpacing/>
      <w:jc w:val="both"/>
    </w:pPr>
    <w:rPr>
      <w:rFonts w:ascii="Times New Roman" w:eastAsia="Times New Roman" w:hAnsi="Times New Roman" w:cs="Times New Roman"/>
      <w:sz w:val="24"/>
      <w:szCs w:val="24"/>
      <w:lang w:eastAsia="ar-SA"/>
    </w:rPr>
  </w:style>
  <w:style w:type="character" w:styleId="af">
    <w:name w:val="annotation reference"/>
    <w:basedOn w:val="a0"/>
    <w:uiPriority w:val="99"/>
    <w:rsid w:val="008542D6"/>
    <w:rPr>
      <w:sz w:val="16"/>
      <w:szCs w:val="16"/>
    </w:rPr>
  </w:style>
  <w:style w:type="paragraph" w:customStyle="1" w:styleId="Standard">
    <w:name w:val="Standard"/>
    <w:rsid w:val="008542D6"/>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zh-CN"/>
    </w:rPr>
  </w:style>
  <w:style w:type="paragraph" w:styleId="af0">
    <w:name w:val="footnote text"/>
    <w:aliases w:val="Footnote Text Char Знак Знак,Footnote Text Char Знак,Footnote Text Char Знак Знак Знак Знак"/>
    <w:basedOn w:val="a"/>
    <w:link w:val="af1"/>
    <w:qFormat/>
    <w:rsid w:val="008542D6"/>
    <w:pPr>
      <w:widowControl w:val="0"/>
      <w:suppressAutoHyphens/>
      <w:spacing w:after="0" w:line="240" w:lineRule="auto"/>
    </w:pPr>
    <w:rPr>
      <w:rFonts w:ascii="Gelvetsky 12pt" w:eastAsia="Times New Roman" w:hAnsi="Gelvetsky 12pt" w:cs="Times New Roman"/>
      <w:sz w:val="24"/>
      <w:szCs w:val="20"/>
      <w:lang w:val="en-US" w:eastAsia="ar-SA"/>
    </w:rPr>
  </w:style>
  <w:style w:type="character" w:customStyle="1" w:styleId="af1">
    <w:name w:val="Текст сноски Знак"/>
    <w:aliases w:val="Footnote Text Char Знак Знак Знак,Footnote Text Char Знак Знак1,Footnote Text Char Знак Знак Знак Знак Знак"/>
    <w:basedOn w:val="a0"/>
    <w:link w:val="af0"/>
    <w:rsid w:val="008542D6"/>
    <w:rPr>
      <w:rFonts w:ascii="Gelvetsky 12pt" w:eastAsia="Times New Roman" w:hAnsi="Gelvetsky 12pt" w:cs="Times New Roman"/>
      <w:sz w:val="24"/>
      <w:szCs w:val="20"/>
      <w:lang w:val="en-US" w:eastAsia="ar-SA"/>
    </w:rPr>
  </w:style>
  <w:style w:type="paragraph" w:styleId="af2">
    <w:name w:val="Body Text"/>
    <w:aliases w:val="Основной текст Знак2 Знак,Основной текст Знак1 Знак Знак Знак,Основной текст Знак Знак Знак Знак Знак,Основной текст Знак1 Знак1"/>
    <w:basedOn w:val="a"/>
    <w:link w:val="1"/>
    <w:rsid w:val="008542D6"/>
    <w:pPr>
      <w:spacing w:after="0" w:line="240" w:lineRule="auto"/>
      <w:jc w:val="both"/>
    </w:pPr>
    <w:rPr>
      <w:rFonts w:ascii="Times New Roman" w:eastAsia="Times New Roman" w:hAnsi="Times New Roman" w:cs="Times New Roman"/>
      <w:b/>
      <w:sz w:val="24"/>
      <w:szCs w:val="20"/>
      <w:lang w:eastAsia="ru-RU"/>
    </w:rPr>
  </w:style>
  <w:style w:type="character" w:customStyle="1" w:styleId="1">
    <w:name w:val="Основной текст Знак1"/>
    <w:aliases w:val="Основной текст Знак2 Знак Знак,Основной текст Знак1 Знак Знак Знак Знак,Основной текст Знак Знак Знак Знак Знак Знак,Основной текст Знак1 Знак1 Знак"/>
    <w:link w:val="af2"/>
    <w:rsid w:val="008542D6"/>
    <w:rPr>
      <w:rFonts w:ascii="Times New Roman" w:eastAsia="Times New Roman" w:hAnsi="Times New Roman" w:cs="Times New Roman"/>
      <w:b/>
      <w:sz w:val="24"/>
      <w:szCs w:val="20"/>
      <w:lang w:eastAsia="ru-RU"/>
    </w:rPr>
  </w:style>
  <w:style w:type="character" w:customStyle="1" w:styleId="af3">
    <w:name w:val="Основной текст Знак"/>
    <w:basedOn w:val="a0"/>
    <w:uiPriority w:val="99"/>
    <w:semiHidden/>
    <w:rsid w:val="008542D6"/>
  </w:style>
  <w:style w:type="paragraph" w:styleId="af4">
    <w:name w:val="endnote text"/>
    <w:basedOn w:val="a"/>
    <w:link w:val="af5"/>
    <w:uiPriority w:val="99"/>
    <w:semiHidden/>
    <w:unhideWhenUsed/>
    <w:rsid w:val="008542D6"/>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uiPriority w:val="99"/>
    <w:semiHidden/>
    <w:rsid w:val="008542D6"/>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8542D6"/>
    <w:rPr>
      <w:vertAlign w:val="superscript"/>
    </w:rPr>
  </w:style>
  <w:style w:type="character" w:styleId="af7">
    <w:name w:val="FollowedHyperlink"/>
    <w:basedOn w:val="a0"/>
    <w:uiPriority w:val="99"/>
    <w:semiHidden/>
    <w:unhideWhenUsed/>
    <w:rsid w:val="00E03C2C"/>
    <w:rPr>
      <w:color w:val="800080"/>
      <w:u w:val="single"/>
    </w:rPr>
  </w:style>
  <w:style w:type="paragraph" w:customStyle="1" w:styleId="xl65">
    <w:name w:val="xl65"/>
    <w:basedOn w:val="a"/>
    <w:rsid w:val="00E03C2C"/>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E03C2C"/>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7">
    <w:name w:val="xl67"/>
    <w:basedOn w:val="a"/>
    <w:rsid w:val="00E03C2C"/>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8">
    <w:name w:val="xl68"/>
    <w:basedOn w:val="a"/>
    <w:rsid w:val="00E03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E03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E03C2C"/>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E03C2C"/>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E03C2C"/>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E03C2C"/>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4">
    <w:name w:val="xl74"/>
    <w:basedOn w:val="a"/>
    <w:rsid w:val="00E03C2C"/>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5">
    <w:name w:val="xl75"/>
    <w:basedOn w:val="a"/>
    <w:rsid w:val="00E03C2C"/>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6">
    <w:name w:val="xl76"/>
    <w:basedOn w:val="a"/>
    <w:rsid w:val="00E03C2C"/>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E03C2C"/>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E03C2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E03C2C"/>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E03C2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1">
    <w:name w:val="xl81"/>
    <w:basedOn w:val="a"/>
    <w:rsid w:val="00E03C2C"/>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E03C2C"/>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3">
    <w:name w:val="xl83"/>
    <w:basedOn w:val="a"/>
    <w:rsid w:val="00E03C2C"/>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4">
    <w:name w:val="xl84"/>
    <w:basedOn w:val="a"/>
    <w:rsid w:val="00E03C2C"/>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E03C2C"/>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6">
    <w:name w:val="xl86"/>
    <w:basedOn w:val="a"/>
    <w:rsid w:val="00E03C2C"/>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7">
    <w:name w:val="xl87"/>
    <w:basedOn w:val="a"/>
    <w:rsid w:val="00E03C2C"/>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8">
    <w:name w:val="xl88"/>
    <w:basedOn w:val="a"/>
    <w:rsid w:val="00E03C2C"/>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9">
    <w:name w:val="xl89"/>
    <w:basedOn w:val="a"/>
    <w:rsid w:val="00E03C2C"/>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0">
    <w:name w:val="xl90"/>
    <w:basedOn w:val="a"/>
    <w:rsid w:val="00E03C2C"/>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1">
    <w:name w:val="xl91"/>
    <w:basedOn w:val="a"/>
    <w:rsid w:val="00E03C2C"/>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E03C2C"/>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
    <w:rsid w:val="00E03C2C"/>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E03C2C"/>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E03C2C"/>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6">
    <w:name w:val="xl96"/>
    <w:basedOn w:val="a"/>
    <w:rsid w:val="00E03C2C"/>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7">
    <w:name w:val="xl97"/>
    <w:basedOn w:val="a"/>
    <w:rsid w:val="00E03C2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8">
    <w:name w:val="xl98"/>
    <w:basedOn w:val="a"/>
    <w:rsid w:val="00E03C2C"/>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9">
    <w:name w:val="xl99"/>
    <w:basedOn w:val="a"/>
    <w:rsid w:val="00E03C2C"/>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0">
    <w:name w:val="xl100"/>
    <w:basedOn w:val="a"/>
    <w:rsid w:val="00E03C2C"/>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1">
    <w:name w:val="xl101"/>
    <w:basedOn w:val="a"/>
    <w:rsid w:val="00E03C2C"/>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E03C2C"/>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E03C2C"/>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4">
    <w:name w:val="xl104"/>
    <w:basedOn w:val="a"/>
    <w:rsid w:val="00E03C2C"/>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5">
    <w:name w:val="xl105"/>
    <w:basedOn w:val="a"/>
    <w:rsid w:val="00E03C2C"/>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E03C2C"/>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E03C2C"/>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8">
    <w:name w:val="xl108"/>
    <w:basedOn w:val="a"/>
    <w:rsid w:val="00E03C2C"/>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9">
    <w:name w:val="xl109"/>
    <w:basedOn w:val="a"/>
    <w:rsid w:val="00E03C2C"/>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0">
    <w:name w:val="xl110"/>
    <w:basedOn w:val="a"/>
    <w:rsid w:val="00E03C2C"/>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1">
    <w:name w:val="xl111"/>
    <w:basedOn w:val="a"/>
    <w:rsid w:val="00E03C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2">
    <w:name w:val="xl112"/>
    <w:basedOn w:val="a"/>
    <w:rsid w:val="00E03C2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3">
    <w:name w:val="xl113"/>
    <w:basedOn w:val="a"/>
    <w:rsid w:val="00E03C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af8">
    <w:name w:val="Содержимое таблицы"/>
    <w:basedOn w:val="a"/>
    <w:rsid w:val="008B188C"/>
    <w:pPr>
      <w:widowControl w:val="0"/>
      <w:suppressLineNumber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ae">
    <w:name w:val="Абзац списка Знак"/>
    <w:link w:val="ad"/>
    <w:uiPriority w:val="34"/>
    <w:rsid w:val="009F2641"/>
    <w:rPr>
      <w:rFonts w:ascii="Times New Roman" w:eastAsia="Times New Roman" w:hAnsi="Times New Roman" w:cs="Times New Roman"/>
      <w:sz w:val="24"/>
      <w:szCs w:val="24"/>
      <w:lang w:eastAsia="ar-SA"/>
    </w:rPr>
  </w:style>
  <w:style w:type="paragraph" w:customStyle="1" w:styleId="xl114">
    <w:name w:val="xl114"/>
    <w:basedOn w:val="a"/>
    <w:rsid w:val="00AE1E3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5">
    <w:name w:val="xl115"/>
    <w:basedOn w:val="a"/>
    <w:rsid w:val="00AE1E3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6">
    <w:name w:val="xl116"/>
    <w:basedOn w:val="a"/>
    <w:rsid w:val="00AE1E3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7">
    <w:name w:val="xl117"/>
    <w:basedOn w:val="a"/>
    <w:rsid w:val="00AE1E3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8">
    <w:name w:val="xl118"/>
    <w:basedOn w:val="a"/>
    <w:rsid w:val="00AE1E3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a"/>
    <w:rsid w:val="00AE1E3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0">
    <w:name w:val="xl120"/>
    <w:basedOn w:val="a"/>
    <w:rsid w:val="00AE1E3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1">
    <w:name w:val="xl121"/>
    <w:basedOn w:val="a"/>
    <w:rsid w:val="00AE1E3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2">
    <w:name w:val="xl122"/>
    <w:basedOn w:val="a"/>
    <w:rsid w:val="00AE1E3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AE1E3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4">
    <w:name w:val="xl124"/>
    <w:basedOn w:val="a"/>
    <w:rsid w:val="00AE1E3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AE1E3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AE1E3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7">
    <w:name w:val="xl127"/>
    <w:basedOn w:val="a"/>
    <w:rsid w:val="00AE1E3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8">
    <w:name w:val="xl128"/>
    <w:basedOn w:val="a"/>
    <w:rsid w:val="00AE1E3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9">
    <w:name w:val="xl129"/>
    <w:basedOn w:val="a"/>
    <w:rsid w:val="00AE1E3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0">
    <w:name w:val="xl130"/>
    <w:basedOn w:val="a"/>
    <w:rsid w:val="00AE1E3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1">
    <w:name w:val="xl131"/>
    <w:basedOn w:val="a"/>
    <w:rsid w:val="00AE1E3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2">
    <w:name w:val="xl132"/>
    <w:basedOn w:val="a"/>
    <w:rsid w:val="00AE1E3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3">
    <w:name w:val="xl133"/>
    <w:basedOn w:val="a"/>
    <w:rsid w:val="00AE1E3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AE1E3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5">
    <w:name w:val="xl135"/>
    <w:basedOn w:val="a"/>
    <w:rsid w:val="00AE1E3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6">
    <w:name w:val="xl136"/>
    <w:basedOn w:val="a"/>
    <w:rsid w:val="00AE1E3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AE1E3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8">
    <w:name w:val="xl138"/>
    <w:basedOn w:val="a"/>
    <w:rsid w:val="00AE1E3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39">
    <w:name w:val="xl139"/>
    <w:basedOn w:val="a"/>
    <w:rsid w:val="00AE1E3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0">
    <w:name w:val="xl140"/>
    <w:basedOn w:val="a"/>
    <w:rsid w:val="00AE1E3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1">
    <w:name w:val="xl141"/>
    <w:basedOn w:val="a"/>
    <w:rsid w:val="00AE1E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42">
    <w:name w:val="xl142"/>
    <w:basedOn w:val="a"/>
    <w:rsid w:val="00AE1E3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43">
    <w:name w:val="xl143"/>
    <w:basedOn w:val="a"/>
    <w:rsid w:val="00AE1E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44">
    <w:name w:val="xl144"/>
    <w:basedOn w:val="a"/>
    <w:rsid w:val="00AE1E3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5">
    <w:name w:val="xl145"/>
    <w:basedOn w:val="a"/>
    <w:rsid w:val="00AE1E3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6">
    <w:name w:val="xl146"/>
    <w:basedOn w:val="a"/>
    <w:rsid w:val="00AE1E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7">
    <w:name w:val="xl147"/>
    <w:basedOn w:val="a"/>
    <w:rsid w:val="00AE1E3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8">
    <w:name w:val="xl148"/>
    <w:basedOn w:val="a"/>
    <w:rsid w:val="00AE1E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9">
    <w:name w:val="xl149"/>
    <w:basedOn w:val="a"/>
    <w:rsid w:val="00AE1E3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0">
    <w:name w:val="xl150"/>
    <w:basedOn w:val="a"/>
    <w:rsid w:val="00AE1E3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1">
    <w:name w:val="xl151"/>
    <w:basedOn w:val="a"/>
    <w:rsid w:val="00AE1E3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2">
    <w:name w:val="xl152"/>
    <w:basedOn w:val="a"/>
    <w:rsid w:val="00AE1E3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3">
    <w:name w:val="xl153"/>
    <w:basedOn w:val="a"/>
    <w:rsid w:val="00AE1E3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63">
    <w:name w:val="xl63"/>
    <w:basedOn w:val="a"/>
    <w:rsid w:val="00790952"/>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790952"/>
    <w:pPr>
      <w:spacing w:before="100" w:beforeAutospacing="1" w:after="100" w:afterAutospacing="1" w:line="240" w:lineRule="auto"/>
    </w:pPr>
    <w:rPr>
      <w:rFonts w:ascii="Arial" w:eastAsia="Times New Roman" w:hAnsi="Arial" w:cs="Arial"/>
      <w:sz w:val="16"/>
      <w:szCs w:val="16"/>
      <w:lang w:eastAsia="ru-RU"/>
    </w:rPr>
  </w:style>
  <w:style w:type="paragraph" w:styleId="af9">
    <w:name w:val="annotation text"/>
    <w:basedOn w:val="a"/>
    <w:link w:val="afa"/>
    <w:uiPriority w:val="99"/>
    <w:unhideWhenUsed/>
    <w:rsid w:val="00345BFD"/>
    <w:pPr>
      <w:spacing w:line="240" w:lineRule="auto"/>
    </w:pPr>
    <w:rPr>
      <w:sz w:val="20"/>
      <w:szCs w:val="20"/>
    </w:rPr>
  </w:style>
  <w:style w:type="character" w:customStyle="1" w:styleId="afa">
    <w:name w:val="Текст примечания Знак"/>
    <w:basedOn w:val="a0"/>
    <w:link w:val="af9"/>
    <w:uiPriority w:val="99"/>
    <w:rsid w:val="00345BFD"/>
    <w:rPr>
      <w:sz w:val="20"/>
      <w:szCs w:val="20"/>
    </w:rPr>
  </w:style>
  <w:style w:type="paragraph" w:styleId="afb">
    <w:name w:val="annotation subject"/>
    <w:basedOn w:val="af9"/>
    <w:next w:val="af9"/>
    <w:link w:val="afc"/>
    <w:uiPriority w:val="99"/>
    <w:semiHidden/>
    <w:unhideWhenUsed/>
    <w:rsid w:val="00345BFD"/>
    <w:rPr>
      <w:b/>
      <w:bCs/>
    </w:rPr>
  </w:style>
  <w:style w:type="character" w:customStyle="1" w:styleId="afc">
    <w:name w:val="Тема примечания Знак"/>
    <w:basedOn w:val="afa"/>
    <w:link w:val="afb"/>
    <w:uiPriority w:val="99"/>
    <w:semiHidden/>
    <w:rsid w:val="00345BFD"/>
    <w:rPr>
      <w:b/>
      <w:bCs/>
      <w:sz w:val="20"/>
      <w:szCs w:val="20"/>
    </w:rPr>
  </w:style>
  <w:style w:type="paragraph" w:customStyle="1" w:styleId="Textbodyuser">
    <w:name w:val="Text body (user)"/>
    <w:basedOn w:val="a"/>
    <w:rsid w:val="00E25F7A"/>
    <w:pPr>
      <w:suppressAutoHyphens/>
      <w:autoSpaceDN w:val="0"/>
      <w:ind w:right="-1050"/>
      <w:textAlignment w:val="baseline"/>
    </w:pPr>
    <w:rPr>
      <w:rFonts w:ascii="Calibri" w:eastAsia="Calibri" w:hAnsi="Calibri" w:cs="Calibri"/>
      <w:b/>
      <w:szCs w:val="20"/>
      <w:lang w:eastAsia="zh-CN"/>
    </w:rPr>
  </w:style>
  <w:style w:type="character" w:styleId="afd">
    <w:name w:val="Strong"/>
    <w:qFormat/>
    <w:rsid w:val="00E93371"/>
    <w:rPr>
      <w:b/>
      <w:bCs/>
    </w:rPr>
  </w:style>
  <w:style w:type="paragraph" w:styleId="afe">
    <w:name w:val="No Spacing"/>
    <w:uiPriority w:val="1"/>
    <w:qFormat/>
    <w:rsid w:val="00E93371"/>
    <w:pPr>
      <w:spacing w:after="0" w:line="240" w:lineRule="auto"/>
    </w:pPr>
    <w:rPr>
      <w:rFonts w:ascii="Calibri" w:eastAsia="Times New Roman" w:hAnsi="Calibri" w:cs="Times New Roman"/>
      <w:lang w:eastAsia="ru-RU"/>
    </w:rPr>
  </w:style>
  <w:style w:type="paragraph" w:styleId="aff">
    <w:name w:val="Body Text Indent"/>
    <w:basedOn w:val="a"/>
    <w:link w:val="aff0"/>
    <w:rsid w:val="00AB3BA9"/>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0"/>
    <w:link w:val="aff"/>
    <w:rsid w:val="00AB3BA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D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1D97"/>
  </w:style>
  <w:style w:type="character" w:styleId="a5">
    <w:name w:val="page number"/>
    <w:basedOn w:val="a0"/>
    <w:rsid w:val="00D31D97"/>
  </w:style>
  <w:style w:type="table" w:styleId="a6">
    <w:name w:val="Table Grid"/>
    <w:aliases w:val="OTR,Сетка таблицы GR"/>
    <w:basedOn w:val="a1"/>
    <w:uiPriority w:val="59"/>
    <w:rsid w:val="00D31D97"/>
    <w:pPr>
      <w:suppressAutoHyphens/>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rsid w:val="00D31D97"/>
    <w:rPr>
      <w:vertAlign w:val="superscript"/>
    </w:rPr>
  </w:style>
  <w:style w:type="table" w:customStyle="1" w:styleId="6">
    <w:name w:val="Сетка таблицы6"/>
    <w:basedOn w:val="a1"/>
    <w:next w:val="a6"/>
    <w:uiPriority w:val="39"/>
    <w:rsid w:val="00D31D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6"/>
    <w:uiPriority w:val="59"/>
    <w:rsid w:val="00D31D97"/>
    <w:pPr>
      <w:suppressAutoHyphens/>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D31D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1D97"/>
  </w:style>
  <w:style w:type="character" w:styleId="aa">
    <w:name w:val="Hyperlink"/>
    <w:basedOn w:val="a0"/>
    <w:uiPriority w:val="99"/>
    <w:unhideWhenUsed/>
    <w:rsid w:val="00C2398A"/>
    <w:rPr>
      <w:color w:val="0000FF" w:themeColor="hyperlink"/>
      <w:u w:val="single"/>
    </w:rPr>
  </w:style>
  <w:style w:type="paragraph" w:styleId="ab">
    <w:name w:val="Balloon Text"/>
    <w:basedOn w:val="a"/>
    <w:link w:val="ac"/>
    <w:uiPriority w:val="99"/>
    <w:semiHidden/>
    <w:unhideWhenUsed/>
    <w:rsid w:val="009C266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266D"/>
    <w:rPr>
      <w:rFonts w:ascii="Tahoma" w:hAnsi="Tahoma" w:cs="Tahoma"/>
      <w:sz w:val="16"/>
      <w:szCs w:val="16"/>
    </w:rPr>
  </w:style>
  <w:style w:type="paragraph" w:customStyle="1" w:styleId="ConsNonformat">
    <w:name w:val="ConsNonformat"/>
    <w:rsid w:val="00053241"/>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3">
    <w:name w:val="Сетка таблицы3"/>
    <w:basedOn w:val="a1"/>
    <w:next w:val="a6"/>
    <w:uiPriority w:val="59"/>
    <w:rsid w:val="004A57B0"/>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link w:val="ae"/>
    <w:uiPriority w:val="34"/>
    <w:qFormat/>
    <w:rsid w:val="00E224AB"/>
    <w:pPr>
      <w:suppressAutoHyphens/>
      <w:spacing w:after="60" w:line="240" w:lineRule="auto"/>
      <w:ind w:left="720"/>
      <w:contextualSpacing/>
      <w:jc w:val="both"/>
    </w:pPr>
    <w:rPr>
      <w:rFonts w:ascii="Times New Roman" w:eastAsia="Times New Roman" w:hAnsi="Times New Roman" w:cs="Times New Roman"/>
      <w:sz w:val="24"/>
      <w:szCs w:val="24"/>
      <w:lang w:eastAsia="ar-SA"/>
    </w:rPr>
  </w:style>
  <w:style w:type="character" w:styleId="af">
    <w:name w:val="annotation reference"/>
    <w:basedOn w:val="a0"/>
    <w:uiPriority w:val="99"/>
    <w:rsid w:val="008542D6"/>
    <w:rPr>
      <w:sz w:val="16"/>
      <w:szCs w:val="16"/>
    </w:rPr>
  </w:style>
  <w:style w:type="paragraph" w:customStyle="1" w:styleId="Standard">
    <w:name w:val="Standard"/>
    <w:rsid w:val="008542D6"/>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zh-CN"/>
    </w:rPr>
  </w:style>
  <w:style w:type="paragraph" w:styleId="af0">
    <w:name w:val="footnote text"/>
    <w:aliases w:val="Footnote Text Char Знак Знак,Footnote Text Char Знак,Footnote Text Char Знак Знак Знак Знак"/>
    <w:basedOn w:val="a"/>
    <w:link w:val="af1"/>
    <w:qFormat/>
    <w:rsid w:val="008542D6"/>
    <w:pPr>
      <w:widowControl w:val="0"/>
      <w:suppressAutoHyphens/>
      <w:spacing w:after="0" w:line="240" w:lineRule="auto"/>
    </w:pPr>
    <w:rPr>
      <w:rFonts w:ascii="Gelvetsky 12pt" w:eastAsia="Times New Roman" w:hAnsi="Gelvetsky 12pt" w:cs="Times New Roman"/>
      <w:sz w:val="24"/>
      <w:szCs w:val="20"/>
      <w:lang w:val="en-US" w:eastAsia="ar-SA"/>
    </w:rPr>
  </w:style>
  <w:style w:type="character" w:customStyle="1" w:styleId="af1">
    <w:name w:val="Текст сноски Знак"/>
    <w:aliases w:val="Footnote Text Char Знак Знак Знак,Footnote Text Char Знак Знак1,Footnote Text Char Знак Знак Знак Знак Знак"/>
    <w:basedOn w:val="a0"/>
    <w:link w:val="af0"/>
    <w:rsid w:val="008542D6"/>
    <w:rPr>
      <w:rFonts w:ascii="Gelvetsky 12pt" w:eastAsia="Times New Roman" w:hAnsi="Gelvetsky 12pt" w:cs="Times New Roman"/>
      <w:sz w:val="24"/>
      <w:szCs w:val="20"/>
      <w:lang w:val="en-US" w:eastAsia="ar-SA"/>
    </w:rPr>
  </w:style>
  <w:style w:type="paragraph" w:styleId="af2">
    <w:name w:val="Body Text"/>
    <w:aliases w:val="Основной текст Знак2 Знак,Основной текст Знак1 Знак Знак Знак,Основной текст Знак Знак Знак Знак Знак,Основной текст Знак1 Знак1"/>
    <w:basedOn w:val="a"/>
    <w:link w:val="1"/>
    <w:rsid w:val="008542D6"/>
    <w:pPr>
      <w:spacing w:after="0" w:line="240" w:lineRule="auto"/>
      <w:jc w:val="both"/>
    </w:pPr>
    <w:rPr>
      <w:rFonts w:ascii="Times New Roman" w:eastAsia="Times New Roman" w:hAnsi="Times New Roman" w:cs="Times New Roman"/>
      <w:b/>
      <w:sz w:val="24"/>
      <w:szCs w:val="20"/>
      <w:lang w:eastAsia="ru-RU"/>
    </w:rPr>
  </w:style>
  <w:style w:type="character" w:customStyle="1" w:styleId="1">
    <w:name w:val="Основной текст Знак1"/>
    <w:aliases w:val="Основной текст Знак2 Знак Знак,Основной текст Знак1 Знак Знак Знак Знак,Основной текст Знак Знак Знак Знак Знак Знак,Основной текст Знак1 Знак1 Знак"/>
    <w:link w:val="af2"/>
    <w:rsid w:val="008542D6"/>
    <w:rPr>
      <w:rFonts w:ascii="Times New Roman" w:eastAsia="Times New Roman" w:hAnsi="Times New Roman" w:cs="Times New Roman"/>
      <w:b/>
      <w:sz w:val="24"/>
      <w:szCs w:val="20"/>
      <w:lang w:eastAsia="ru-RU"/>
    </w:rPr>
  </w:style>
  <w:style w:type="character" w:customStyle="1" w:styleId="af3">
    <w:name w:val="Основной текст Знак"/>
    <w:basedOn w:val="a0"/>
    <w:uiPriority w:val="99"/>
    <w:semiHidden/>
    <w:rsid w:val="008542D6"/>
  </w:style>
  <w:style w:type="paragraph" w:styleId="af4">
    <w:name w:val="endnote text"/>
    <w:basedOn w:val="a"/>
    <w:link w:val="af5"/>
    <w:uiPriority w:val="99"/>
    <w:semiHidden/>
    <w:unhideWhenUsed/>
    <w:rsid w:val="008542D6"/>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uiPriority w:val="99"/>
    <w:semiHidden/>
    <w:rsid w:val="008542D6"/>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8542D6"/>
    <w:rPr>
      <w:vertAlign w:val="superscript"/>
    </w:rPr>
  </w:style>
  <w:style w:type="character" w:styleId="af7">
    <w:name w:val="FollowedHyperlink"/>
    <w:basedOn w:val="a0"/>
    <w:uiPriority w:val="99"/>
    <w:semiHidden/>
    <w:unhideWhenUsed/>
    <w:rsid w:val="00E03C2C"/>
    <w:rPr>
      <w:color w:val="800080"/>
      <w:u w:val="single"/>
    </w:rPr>
  </w:style>
  <w:style w:type="paragraph" w:customStyle="1" w:styleId="xl65">
    <w:name w:val="xl65"/>
    <w:basedOn w:val="a"/>
    <w:rsid w:val="00E03C2C"/>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E03C2C"/>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7">
    <w:name w:val="xl67"/>
    <w:basedOn w:val="a"/>
    <w:rsid w:val="00E03C2C"/>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8">
    <w:name w:val="xl68"/>
    <w:basedOn w:val="a"/>
    <w:rsid w:val="00E03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E03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E03C2C"/>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E03C2C"/>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E03C2C"/>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E03C2C"/>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4">
    <w:name w:val="xl74"/>
    <w:basedOn w:val="a"/>
    <w:rsid w:val="00E03C2C"/>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5">
    <w:name w:val="xl75"/>
    <w:basedOn w:val="a"/>
    <w:rsid w:val="00E03C2C"/>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6">
    <w:name w:val="xl76"/>
    <w:basedOn w:val="a"/>
    <w:rsid w:val="00E03C2C"/>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E03C2C"/>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E03C2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E03C2C"/>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E03C2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1">
    <w:name w:val="xl81"/>
    <w:basedOn w:val="a"/>
    <w:rsid w:val="00E03C2C"/>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E03C2C"/>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3">
    <w:name w:val="xl83"/>
    <w:basedOn w:val="a"/>
    <w:rsid w:val="00E03C2C"/>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4">
    <w:name w:val="xl84"/>
    <w:basedOn w:val="a"/>
    <w:rsid w:val="00E03C2C"/>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E03C2C"/>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6">
    <w:name w:val="xl86"/>
    <w:basedOn w:val="a"/>
    <w:rsid w:val="00E03C2C"/>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7">
    <w:name w:val="xl87"/>
    <w:basedOn w:val="a"/>
    <w:rsid w:val="00E03C2C"/>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8">
    <w:name w:val="xl88"/>
    <w:basedOn w:val="a"/>
    <w:rsid w:val="00E03C2C"/>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9">
    <w:name w:val="xl89"/>
    <w:basedOn w:val="a"/>
    <w:rsid w:val="00E03C2C"/>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0">
    <w:name w:val="xl90"/>
    <w:basedOn w:val="a"/>
    <w:rsid w:val="00E03C2C"/>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1">
    <w:name w:val="xl91"/>
    <w:basedOn w:val="a"/>
    <w:rsid w:val="00E03C2C"/>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E03C2C"/>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
    <w:rsid w:val="00E03C2C"/>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E03C2C"/>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E03C2C"/>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6">
    <w:name w:val="xl96"/>
    <w:basedOn w:val="a"/>
    <w:rsid w:val="00E03C2C"/>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7">
    <w:name w:val="xl97"/>
    <w:basedOn w:val="a"/>
    <w:rsid w:val="00E03C2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8">
    <w:name w:val="xl98"/>
    <w:basedOn w:val="a"/>
    <w:rsid w:val="00E03C2C"/>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9">
    <w:name w:val="xl99"/>
    <w:basedOn w:val="a"/>
    <w:rsid w:val="00E03C2C"/>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0">
    <w:name w:val="xl100"/>
    <w:basedOn w:val="a"/>
    <w:rsid w:val="00E03C2C"/>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1">
    <w:name w:val="xl101"/>
    <w:basedOn w:val="a"/>
    <w:rsid w:val="00E03C2C"/>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E03C2C"/>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E03C2C"/>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4">
    <w:name w:val="xl104"/>
    <w:basedOn w:val="a"/>
    <w:rsid w:val="00E03C2C"/>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5">
    <w:name w:val="xl105"/>
    <w:basedOn w:val="a"/>
    <w:rsid w:val="00E03C2C"/>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E03C2C"/>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E03C2C"/>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8">
    <w:name w:val="xl108"/>
    <w:basedOn w:val="a"/>
    <w:rsid w:val="00E03C2C"/>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9">
    <w:name w:val="xl109"/>
    <w:basedOn w:val="a"/>
    <w:rsid w:val="00E03C2C"/>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0">
    <w:name w:val="xl110"/>
    <w:basedOn w:val="a"/>
    <w:rsid w:val="00E03C2C"/>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1">
    <w:name w:val="xl111"/>
    <w:basedOn w:val="a"/>
    <w:rsid w:val="00E03C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2">
    <w:name w:val="xl112"/>
    <w:basedOn w:val="a"/>
    <w:rsid w:val="00E03C2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3">
    <w:name w:val="xl113"/>
    <w:basedOn w:val="a"/>
    <w:rsid w:val="00E03C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af8">
    <w:name w:val="Содержимое таблицы"/>
    <w:basedOn w:val="a"/>
    <w:rsid w:val="008B188C"/>
    <w:pPr>
      <w:widowControl w:val="0"/>
      <w:suppressLineNumber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ae">
    <w:name w:val="Абзац списка Знак"/>
    <w:link w:val="ad"/>
    <w:uiPriority w:val="34"/>
    <w:rsid w:val="009F2641"/>
    <w:rPr>
      <w:rFonts w:ascii="Times New Roman" w:eastAsia="Times New Roman" w:hAnsi="Times New Roman" w:cs="Times New Roman"/>
      <w:sz w:val="24"/>
      <w:szCs w:val="24"/>
      <w:lang w:eastAsia="ar-SA"/>
    </w:rPr>
  </w:style>
  <w:style w:type="paragraph" w:customStyle="1" w:styleId="xl114">
    <w:name w:val="xl114"/>
    <w:basedOn w:val="a"/>
    <w:rsid w:val="00AE1E3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5">
    <w:name w:val="xl115"/>
    <w:basedOn w:val="a"/>
    <w:rsid w:val="00AE1E3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6">
    <w:name w:val="xl116"/>
    <w:basedOn w:val="a"/>
    <w:rsid w:val="00AE1E3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7">
    <w:name w:val="xl117"/>
    <w:basedOn w:val="a"/>
    <w:rsid w:val="00AE1E3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8">
    <w:name w:val="xl118"/>
    <w:basedOn w:val="a"/>
    <w:rsid w:val="00AE1E3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a"/>
    <w:rsid w:val="00AE1E3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0">
    <w:name w:val="xl120"/>
    <w:basedOn w:val="a"/>
    <w:rsid w:val="00AE1E3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1">
    <w:name w:val="xl121"/>
    <w:basedOn w:val="a"/>
    <w:rsid w:val="00AE1E3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2">
    <w:name w:val="xl122"/>
    <w:basedOn w:val="a"/>
    <w:rsid w:val="00AE1E3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AE1E3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4">
    <w:name w:val="xl124"/>
    <w:basedOn w:val="a"/>
    <w:rsid w:val="00AE1E3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AE1E3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AE1E3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7">
    <w:name w:val="xl127"/>
    <w:basedOn w:val="a"/>
    <w:rsid w:val="00AE1E3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8">
    <w:name w:val="xl128"/>
    <w:basedOn w:val="a"/>
    <w:rsid w:val="00AE1E3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9">
    <w:name w:val="xl129"/>
    <w:basedOn w:val="a"/>
    <w:rsid w:val="00AE1E3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0">
    <w:name w:val="xl130"/>
    <w:basedOn w:val="a"/>
    <w:rsid w:val="00AE1E3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1">
    <w:name w:val="xl131"/>
    <w:basedOn w:val="a"/>
    <w:rsid w:val="00AE1E3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2">
    <w:name w:val="xl132"/>
    <w:basedOn w:val="a"/>
    <w:rsid w:val="00AE1E3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3">
    <w:name w:val="xl133"/>
    <w:basedOn w:val="a"/>
    <w:rsid w:val="00AE1E3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AE1E3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5">
    <w:name w:val="xl135"/>
    <w:basedOn w:val="a"/>
    <w:rsid w:val="00AE1E3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6">
    <w:name w:val="xl136"/>
    <w:basedOn w:val="a"/>
    <w:rsid w:val="00AE1E3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AE1E3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8">
    <w:name w:val="xl138"/>
    <w:basedOn w:val="a"/>
    <w:rsid w:val="00AE1E3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39">
    <w:name w:val="xl139"/>
    <w:basedOn w:val="a"/>
    <w:rsid w:val="00AE1E3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0">
    <w:name w:val="xl140"/>
    <w:basedOn w:val="a"/>
    <w:rsid w:val="00AE1E3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1">
    <w:name w:val="xl141"/>
    <w:basedOn w:val="a"/>
    <w:rsid w:val="00AE1E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42">
    <w:name w:val="xl142"/>
    <w:basedOn w:val="a"/>
    <w:rsid w:val="00AE1E3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43">
    <w:name w:val="xl143"/>
    <w:basedOn w:val="a"/>
    <w:rsid w:val="00AE1E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44">
    <w:name w:val="xl144"/>
    <w:basedOn w:val="a"/>
    <w:rsid w:val="00AE1E3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5">
    <w:name w:val="xl145"/>
    <w:basedOn w:val="a"/>
    <w:rsid w:val="00AE1E3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6">
    <w:name w:val="xl146"/>
    <w:basedOn w:val="a"/>
    <w:rsid w:val="00AE1E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7">
    <w:name w:val="xl147"/>
    <w:basedOn w:val="a"/>
    <w:rsid w:val="00AE1E3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8">
    <w:name w:val="xl148"/>
    <w:basedOn w:val="a"/>
    <w:rsid w:val="00AE1E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9">
    <w:name w:val="xl149"/>
    <w:basedOn w:val="a"/>
    <w:rsid w:val="00AE1E3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0">
    <w:name w:val="xl150"/>
    <w:basedOn w:val="a"/>
    <w:rsid w:val="00AE1E3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1">
    <w:name w:val="xl151"/>
    <w:basedOn w:val="a"/>
    <w:rsid w:val="00AE1E3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2">
    <w:name w:val="xl152"/>
    <w:basedOn w:val="a"/>
    <w:rsid w:val="00AE1E3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3">
    <w:name w:val="xl153"/>
    <w:basedOn w:val="a"/>
    <w:rsid w:val="00AE1E3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63">
    <w:name w:val="xl63"/>
    <w:basedOn w:val="a"/>
    <w:rsid w:val="00790952"/>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790952"/>
    <w:pPr>
      <w:spacing w:before="100" w:beforeAutospacing="1" w:after="100" w:afterAutospacing="1" w:line="240" w:lineRule="auto"/>
    </w:pPr>
    <w:rPr>
      <w:rFonts w:ascii="Arial" w:eastAsia="Times New Roman" w:hAnsi="Arial" w:cs="Arial"/>
      <w:sz w:val="16"/>
      <w:szCs w:val="16"/>
      <w:lang w:eastAsia="ru-RU"/>
    </w:rPr>
  </w:style>
  <w:style w:type="paragraph" w:styleId="af9">
    <w:name w:val="annotation text"/>
    <w:basedOn w:val="a"/>
    <w:link w:val="afa"/>
    <w:uiPriority w:val="99"/>
    <w:unhideWhenUsed/>
    <w:rsid w:val="00345BFD"/>
    <w:pPr>
      <w:spacing w:line="240" w:lineRule="auto"/>
    </w:pPr>
    <w:rPr>
      <w:sz w:val="20"/>
      <w:szCs w:val="20"/>
    </w:rPr>
  </w:style>
  <w:style w:type="character" w:customStyle="1" w:styleId="afa">
    <w:name w:val="Текст примечания Знак"/>
    <w:basedOn w:val="a0"/>
    <w:link w:val="af9"/>
    <w:uiPriority w:val="99"/>
    <w:rsid w:val="00345BFD"/>
    <w:rPr>
      <w:sz w:val="20"/>
      <w:szCs w:val="20"/>
    </w:rPr>
  </w:style>
  <w:style w:type="paragraph" w:styleId="afb">
    <w:name w:val="annotation subject"/>
    <w:basedOn w:val="af9"/>
    <w:next w:val="af9"/>
    <w:link w:val="afc"/>
    <w:uiPriority w:val="99"/>
    <w:semiHidden/>
    <w:unhideWhenUsed/>
    <w:rsid w:val="00345BFD"/>
    <w:rPr>
      <w:b/>
      <w:bCs/>
    </w:rPr>
  </w:style>
  <w:style w:type="character" w:customStyle="1" w:styleId="afc">
    <w:name w:val="Тема примечания Знак"/>
    <w:basedOn w:val="afa"/>
    <w:link w:val="afb"/>
    <w:uiPriority w:val="99"/>
    <w:semiHidden/>
    <w:rsid w:val="00345BFD"/>
    <w:rPr>
      <w:b/>
      <w:bCs/>
      <w:sz w:val="20"/>
      <w:szCs w:val="20"/>
    </w:rPr>
  </w:style>
  <w:style w:type="paragraph" w:customStyle="1" w:styleId="Textbodyuser">
    <w:name w:val="Text body (user)"/>
    <w:basedOn w:val="a"/>
    <w:rsid w:val="00E25F7A"/>
    <w:pPr>
      <w:suppressAutoHyphens/>
      <w:autoSpaceDN w:val="0"/>
      <w:ind w:right="-1050"/>
      <w:textAlignment w:val="baseline"/>
    </w:pPr>
    <w:rPr>
      <w:rFonts w:ascii="Calibri" w:eastAsia="Calibri" w:hAnsi="Calibri" w:cs="Calibri"/>
      <w:b/>
      <w:szCs w:val="20"/>
      <w:lang w:eastAsia="zh-CN"/>
    </w:rPr>
  </w:style>
  <w:style w:type="character" w:styleId="afd">
    <w:name w:val="Strong"/>
    <w:qFormat/>
    <w:rsid w:val="00E93371"/>
    <w:rPr>
      <w:b/>
      <w:bCs/>
    </w:rPr>
  </w:style>
  <w:style w:type="paragraph" w:styleId="afe">
    <w:name w:val="No Spacing"/>
    <w:uiPriority w:val="1"/>
    <w:qFormat/>
    <w:rsid w:val="00E93371"/>
    <w:pPr>
      <w:spacing w:after="0" w:line="240" w:lineRule="auto"/>
    </w:pPr>
    <w:rPr>
      <w:rFonts w:ascii="Calibri" w:eastAsia="Times New Roman" w:hAnsi="Calibri" w:cs="Times New Roman"/>
      <w:lang w:eastAsia="ru-RU"/>
    </w:rPr>
  </w:style>
  <w:style w:type="paragraph" w:styleId="aff">
    <w:name w:val="Body Text Indent"/>
    <w:basedOn w:val="a"/>
    <w:link w:val="aff0"/>
    <w:rsid w:val="00AB3BA9"/>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0"/>
    <w:link w:val="aff"/>
    <w:rsid w:val="00AB3BA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6737">
      <w:bodyDiv w:val="1"/>
      <w:marLeft w:val="0"/>
      <w:marRight w:val="0"/>
      <w:marTop w:val="0"/>
      <w:marBottom w:val="0"/>
      <w:divBdr>
        <w:top w:val="none" w:sz="0" w:space="0" w:color="auto"/>
        <w:left w:val="none" w:sz="0" w:space="0" w:color="auto"/>
        <w:bottom w:val="none" w:sz="0" w:space="0" w:color="auto"/>
        <w:right w:val="none" w:sz="0" w:space="0" w:color="auto"/>
      </w:divBdr>
    </w:div>
    <w:div w:id="134375472">
      <w:bodyDiv w:val="1"/>
      <w:marLeft w:val="0"/>
      <w:marRight w:val="0"/>
      <w:marTop w:val="0"/>
      <w:marBottom w:val="0"/>
      <w:divBdr>
        <w:top w:val="none" w:sz="0" w:space="0" w:color="auto"/>
        <w:left w:val="none" w:sz="0" w:space="0" w:color="auto"/>
        <w:bottom w:val="none" w:sz="0" w:space="0" w:color="auto"/>
        <w:right w:val="none" w:sz="0" w:space="0" w:color="auto"/>
      </w:divBdr>
    </w:div>
    <w:div w:id="349064641">
      <w:bodyDiv w:val="1"/>
      <w:marLeft w:val="0"/>
      <w:marRight w:val="0"/>
      <w:marTop w:val="0"/>
      <w:marBottom w:val="0"/>
      <w:divBdr>
        <w:top w:val="none" w:sz="0" w:space="0" w:color="auto"/>
        <w:left w:val="none" w:sz="0" w:space="0" w:color="auto"/>
        <w:bottom w:val="none" w:sz="0" w:space="0" w:color="auto"/>
        <w:right w:val="none" w:sz="0" w:space="0" w:color="auto"/>
      </w:divBdr>
    </w:div>
    <w:div w:id="415636273">
      <w:bodyDiv w:val="1"/>
      <w:marLeft w:val="0"/>
      <w:marRight w:val="0"/>
      <w:marTop w:val="0"/>
      <w:marBottom w:val="0"/>
      <w:divBdr>
        <w:top w:val="none" w:sz="0" w:space="0" w:color="auto"/>
        <w:left w:val="none" w:sz="0" w:space="0" w:color="auto"/>
        <w:bottom w:val="none" w:sz="0" w:space="0" w:color="auto"/>
        <w:right w:val="none" w:sz="0" w:space="0" w:color="auto"/>
      </w:divBdr>
    </w:div>
    <w:div w:id="445739409">
      <w:bodyDiv w:val="1"/>
      <w:marLeft w:val="0"/>
      <w:marRight w:val="0"/>
      <w:marTop w:val="0"/>
      <w:marBottom w:val="0"/>
      <w:divBdr>
        <w:top w:val="none" w:sz="0" w:space="0" w:color="auto"/>
        <w:left w:val="none" w:sz="0" w:space="0" w:color="auto"/>
        <w:bottom w:val="none" w:sz="0" w:space="0" w:color="auto"/>
        <w:right w:val="none" w:sz="0" w:space="0" w:color="auto"/>
      </w:divBdr>
    </w:div>
    <w:div w:id="514223244">
      <w:bodyDiv w:val="1"/>
      <w:marLeft w:val="0"/>
      <w:marRight w:val="0"/>
      <w:marTop w:val="0"/>
      <w:marBottom w:val="0"/>
      <w:divBdr>
        <w:top w:val="none" w:sz="0" w:space="0" w:color="auto"/>
        <w:left w:val="none" w:sz="0" w:space="0" w:color="auto"/>
        <w:bottom w:val="none" w:sz="0" w:space="0" w:color="auto"/>
        <w:right w:val="none" w:sz="0" w:space="0" w:color="auto"/>
      </w:divBdr>
    </w:div>
    <w:div w:id="858734952">
      <w:bodyDiv w:val="1"/>
      <w:marLeft w:val="0"/>
      <w:marRight w:val="0"/>
      <w:marTop w:val="0"/>
      <w:marBottom w:val="0"/>
      <w:divBdr>
        <w:top w:val="none" w:sz="0" w:space="0" w:color="auto"/>
        <w:left w:val="none" w:sz="0" w:space="0" w:color="auto"/>
        <w:bottom w:val="none" w:sz="0" w:space="0" w:color="auto"/>
        <w:right w:val="none" w:sz="0" w:space="0" w:color="auto"/>
      </w:divBdr>
    </w:div>
    <w:div w:id="918632971">
      <w:bodyDiv w:val="1"/>
      <w:marLeft w:val="0"/>
      <w:marRight w:val="0"/>
      <w:marTop w:val="0"/>
      <w:marBottom w:val="0"/>
      <w:divBdr>
        <w:top w:val="none" w:sz="0" w:space="0" w:color="auto"/>
        <w:left w:val="none" w:sz="0" w:space="0" w:color="auto"/>
        <w:bottom w:val="none" w:sz="0" w:space="0" w:color="auto"/>
        <w:right w:val="none" w:sz="0" w:space="0" w:color="auto"/>
      </w:divBdr>
    </w:div>
    <w:div w:id="1017390766">
      <w:bodyDiv w:val="1"/>
      <w:marLeft w:val="0"/>
      <w:marRight w:val="0"/>
      <w:marTop w:val="0"/>
      <w:marBottom w:val="0"/>
      <w:divBdr>
        <w:top w:val="none" w:sz="0" w:space="0" w:color="auto"/>
        <w:left w:val="none" w:sz="0" w:space="0" w:color="auto"/>
        <w:bottom w:val="none" w:sz="0" w:space="0" w:color="auto"/>
        <w:right w:val="none" w:sz="0" w:space="0" w:color="auto"/>
      </w:divBdr>
    </w:div>
    <w:div w:id="1100415522">
      <w:bodyDiv w:val="1"/>
      <w:marLeft w:val="0"/>
      <w:marRight w:val="0"/>
      <w:marTop w:val="0"/>
      <w:marBottom w:val="0"/>
      <w:divBdr>
        <w:top w:val="none" w:sz="0" w:space="0" w:color="auto"/>
        <w:left w:val="none" w:sz="0" w:space="0" w:color="auto"/>
        <w:bottom w:val="none" w:sz="0" w:space="0" w:color="auto"/>
        <w:right w:val="none" w:sz="0" w:space="0" w:color="auto"/>
      </w:divBdr>
    </w:div>
    <w:div w:id="1141970261">
      <w:bodyDiv w:val="1"/>
      <w:marLeft w:val="0"/>
      <w:marRight w:val="0"/>
      <w:marTop w:val="0"/>
      <w:marBottom w:val="0"/>
      <w:divBdr>
        <w:top w:val="none" w:sz="0" w:space="0" w:color="auto"/>
        <w:left w:val="none" w:sz="0" w:space="0" w:color="auto"/>
        <w:bottom w:val="none" w:sz="0" w:space="0" w:color="auto"/>
        <w:right w:val="none" w:sz="0" w:space="0" w:color="auto"/>
      </w:divBdr>
    </w:div>
    <w:div w:id="1310092362">
      <w:bodyDiv w:val="1"/>
      <w:marLeft w:val="0"/>
      <w:marRight w:val="0"/>
      <w:marTop w:val="0"/>
      <w:marBottom w:val="0"/>
      <w:divBdr>
        <w:top w:val="none" w:sz="0" w:space="0" w:color="auto"/>
        <w:left w:val="none" w:sz="0" w:space="0" w:color="auto"/>
        <w:bottom w:val="none" w:sz="0" w:space="0" w:color="auto"/>
        <w:right w:val="none" w:sz="0" w:space="0" w:color="auto"/>
      </w:divBdr>
    </w:div>
    <w:div w:id="1364207664">
      <w:bodyDiv w:val="1"/>
      <w:marLeft w:val="0"/>
      <w:marRight w:val="0"/>
      <w:marTop w:val="0"/>
      <w:marBottom w:val="0"/>
      <w:divBdr>
        <w:top w:val="none" w:sz="0" w:space="0" w:color="auto"/>
        <w:left w:val="none" w:sz="0" w:space="0" w:color="auto"/>
        <w:bottom w:val="none" w:sz="0" w:space="0" w:color="auto"/>
        <w:right w:val="none" w:sz="0" w:space="0" w:color="auto"/>
      </w:divBdr>
    </w:div>
    <w:div w:id="1764258503">
      <w:bodyDiv w:val="1"/>
      <w:marLeft w:val="0"/>
      <w:marRight w:val="0"/>
      <w:marTop w:val="0"/>
      <w:marBottom w:val="0"/>
      <w:divBdr>
        <w:top w:val="none" w:sz="0" w:space="0" w:color="auto"/>
        <w:left w:val="none" w:sz="0" w:space="0" w:color="auto"/>
        <w:bottom w:val="none" w:sz="0" w:space="0" w:color="auto"/>
        <w:right w:val="none" w:sz="0" w:space="0" w:color="auto"/>
      </w:divBdr>
    </w:div>
    <w:div w:id="1831749910">
      <w:bodyDiv w:val="1"/>
      <w:marLeft w:val="0"/>
      <w:marRight w:val="0"/>
      <w:marTop w:val="0"/>
      <w:marBottom w:val="0"/>
      <w:divBdr>
        <w:top w:val="none" w:sz="0" w:space="0" w:color="auto"/>
        <w:left w:val="none" w:sz="0" w:space="0" w:color="auto"/>
        <w:bottom w:val="none" w:sz="0" w:space="0" w:color="auto"/>
        <w:right w:val="none" w:sz="0" w:space="0" w:color="auto"/>
      </w:divBdr>
    </w:div>
    <w:div w:id="1926455089">
      <w:bodyDiv w:val="1"/>
      <w:marLeft w:val="0"/>
      <w:marRight w:val="0"/>
      <w:marTop w:val="0"/>
      <w:marBottom w:val="0"/>
      <w:divBdr>
        <w:top w:val="none" w:sz="0" w:space="0" w:color="auto"/>
        <w:left w:val="none" w:sz="0" w:space="0" w:color="auto"/>
        <w:bottom w:val="none" w:sz="0" w:space="0" w:color="auto"/>
        <w:right w:val="none" w:sz="0" w:space="0" w:color="auto"/>
      </w:divBdr>
    </w:div>
    <w:div w:id="2034576319">
      <w:bodyDiv w:val="1"/>
      <w:marLeft w:val="0"/>
      <w:marRight w:val="0"/>
      <w:marTop w:val="0"/>
      <w:marBottom w:val="0"/>
      <w:divBdr>
        <w:top w:val="none" w:sz="0" w:space="0" w:color="auto"/>
        <w:left w:val="none" w:sz="0" w:space="0" w:color="auto"/>
        <w:bottom w:val="none" w:sz="0" w:space="0" w:color="auto"/>
        <w:right w:val="none" w:sz="0" w:space="0" w:color="auto"/>
      </w:divBdr>
    </w:div>
    <w:div w:id="2098012615">
      <w:bodyDiv w:val="1"/>
      <w:marLeft w:val="0"/>
      <w:marRight w:val="0"/>
      <w:marTop w:val="0"/>
      <w:marBottom w:val="0"/>
      <w:divBdr>
        <w:top w:val="none" w:sz="0" w:space="0" w:color="auto"/>
        <w:left w:val="none" w:sz="0" w:space="0" w:color="auto"/>
        <w:bottom w:val="none" w:sz="0" w:space="0" w:color="auto"/>
        <w:right w:val="none" w:sz="0" w:space="0" w:color="auto"/>
      </w:divBdr>
    </w:div>
    <w:div w:id="210915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00765-655A-4E54-8D96-A03E42FD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16</Pages>
  <Words>5315</Words>
  <Characters>30299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УФК</Company>
  <LinksUpToDate>false</LinksUpToDate>
  <CharactersWithSpaces>35543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Дзюбий Юлия Алексеевна</dc:creator>
  <cp:keywords/>
  <dc:description/>
  <cp:lastModifiedBy>Васькин Владислав Викторович</cp:lastModifiedBy>
  <cp:revision>3</cp:revision>
  <cp:lastPrinted>2026-04-20T07:28:00Z</cp:lastPrinted>
  <dcterms:created xsi:type="dcterms:W3CDTF">2024-01-19T09:43:00Z</dcterms:created>
  <dcterms:modified xsi:type="dcterms:W3CDTF">2026-05-15T06:45:00Z</dcterms:modified>
</cp:coreProperties>
</file>