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3"/>
        <w:gridCol w:w="4626"/>
      </w:tblGrid>
      <w:tr w:rsidR="00A378A4" w:rsidRPr="00D87000" w:rsidTr="00A378A4">
        <w:trPr>
          <w:trHeight w:val="1278"/>
        </w:trPr>
        <w:tc>
          <w:tcPr>
            <w:tcW w:w="0" w:type="auto"/>
            <w:vAlign w:val="center"/>
            <w:hideMark/>
          </w:tcPr>
          <w:p w:rsidR="00A378A4" w:rsidRPr="00D87000" w:rsidRDefault="00A378A4" w:rsidP="00FB3735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bookmarkStart w:id="0" w:name="_GoBack"/>
            <w:bookmarkEnd w:id="0"/>
            <w:r w:rsidRPr="00D87000">
              <w:rPr>
                <w:sz w:val="22"/>
                <w:szCs w:val="22"/>
                <w:lang w:eastAsia="ru-RU"/>
              </w:rPr>
              <w:t>Наименование товара, характеристики товара, которые не могут изменяться (описание товара)</w:t>
            </w:r>
          </w:p>
        </w:tc>
        <w:tc>
          <w:tcPr>
            <w:tcW w:w="4626" w:type="dxa"/>
            <w:vAlign w:val="center"/>
            <w:hideMark/>
          </w:tcPr>
          <w:p w:rsidR="00A378A4" w:rsidRPr="00D87000" w:rsidRDefault="00A378A4" w:rsidP="00FB3735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D87000">
              <w:rPr>
                <w:sz w:val="22"/>
                <w:szCs w:val="22"/>
                <w:lang w:eastAsia="ru-RU"/>
              </w:rPr>
              <w:t>Показатели товара (для целей оценки требованиям Заказчика)</w:t>
            </w:r>
          </w:p>
        </w:tc>
      </w:tr>
      <w:tr w:rsidR="00A378A4" w:rsidRPr="00D87000" w:rsidTr="00795C8B">
        <w:trPr>
          <w:trHeight w:val="3060"/>
        </w:trPr>
        <w:tc>
          <w:tcPr>
            <w:tcW w:w="0" w:type="auto"/>
            <w:tcBorders>
              <w:bottom w:val="single" w:sz="4" w:space="0" w:color="auto"/>
            </w:tcBorders>
          </w:tcPr>
          <w:p w:rsidR="00A378A4" w:rsidRDefault="00A378A4" w:rsidP="00FB3735">
            <w:pPr>
              <w:spacing w:line="240" w:lineRule="auto"/>
              <w:jc w:val="both"/>
              <w:rPr>
                <w:color w:val="033522"/>
              </w:rPr>
            </w:pPr>
            <w:r>
              <w:rPr>
                <w:noProof/>
                <w:color w:val="2C2D2E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 wp14:anchorId="107BF1C8" wp14:editId="7DF7329C">
                  <wp:extent cx="2150669" cy="1613808"/>
                  <wp:effectExtent l="0" t="0" r="2540" b="5715"/>
                  <wp:docPr id="1" name="Рисунок 1" descr="E:\documents\мебель\IMG-da27fd5f50f037ec18fad9af87c2147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\мебель\IMG-da27fd5f50f037ec18fad9af87c2147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543" cy="161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8A4" w:rsidRPr="00D76694" w:rsidRDefault="00A378A4" w:rsidP="00A941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>Материал основы: ЛДСП с классом эмиссии формальдегида Е1.</w:t>
            </w:r>
          </w:p>
          <w:p w:rsidR="00A378A4" w:rsidRPr="00D76694" w:rsidRDefault="00A378A4" w:rsidP="00A941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>Все углы скруглены.</w:t>
            </w:r>
          </w:p>
          <w:p w:rsidR="00A378A4" w:rsidRPr="00D76694" w:rsidRDefault="00A378A4" w:rsidP="00A941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 xml:space="preserve">Все внешние торцевые части кровати оборудованы ПВХ </w:t>
            </w:r>
            <w:r w:rsidR="00D76694">
              <w:rPr>
                <w:sz w:val="22"/>
                <w:szCs w:val="22"/>
              </w:rPr>
              <w:t>кант Т</w:t>
            </w:r>
            <w:r>
              <w:rPr>
                <w:sz w:val="22"/>
                <w:szCs w:val="22"/>
              </w:rPr>
              <w:t>-16</w:t>
            </w:r>
          </w:p>
          <w:p w:rsidR="00A378A4" w:rsidRPr="00D76694" w:rsidRDefault="00A378A4" w:rsidP="00A941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 xml:space="preserve">Ложе кровати – </w:t>
            </w:r>
            <w:r>
              <w:rPr>
                <w:sz w:val="22"/>
                <w:szCs w:val="22"/>
              </w:rPr>
              <w:t>ЛДСП толщина 16 мм</w:t>
            </w:r>
            <w:r w:rsidRPr="00D87000">
              <w:rPr>
                <w:sz w:val="22"/>
                <w:szCs w:val="22"/>
              </w:rPr>
              <w:t>.</w:t>
            </w:r>
            <w:r w:rsidR="00D76694" w:rsidRPr="00D76694">
              <w:rPr>
                <w:sz w:val="22"/>
                <w:szCs w:val="22"/>
              </w:rPr>
              <w:t xml:space="preserve"> </w:t>
            </w:r>
            <w:r w:rsidR="00D76694">
              <w:rPr>
                <w:sz w:val="22"/>
                <w:szCs w:val="22"/>
              </w:rPr>
              <w:t>п</w:t>
            </w:r>
            <w:r w:rsidR="00D76694" w:rsidRPr="00D76694">
              <w:rPr>
                <w:sz w:val="22"/>
                <w:szCs w:val="22"/>
              </w:rPr>
              <w:t xml:space="preserve">рикручено к деревянному </w:t>
            </w:r>
            <w:proofErr w:type="spellStart"/>
            <w:r w:rsidR="00D76694" w:rsidRPr="00D76694">
              <w:rPr>
                <w:sz w:val="22"/>
                <w:szCs w:val="22"/>
              </w:rPr>
              <w:t>подкаркаснику</w:t>
            </w:r>
            <w:proofErr w:type="spellEnd"/>
            <w:r w:rsidR="00D76694" w:rsidRPr="00D76694">
              <w:rPr>
                <w:sz w:val="22"/>
                <w:szCs w:val="22"/>
              </w:rPr>
              <w:t>.</w:t>
            </w:r>
          </w:p>
          <w:p w:rsidR="00A378A4" w:rsidRPr="00D87000" w:rsidRDefault="00A378A4" w:rsidP="00A941DA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Кровать</w:t>
            </w:r>
            <w:r w:rsidRPr="00D87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установлена</w:t>
            </w:r>
            <w:r w:rsidRPr="00D87000">
              <w:rPr>
                <w:sz w:val="22"/>
                <w:szCs w:val="22"/>
              </w:rPr>
              <w:t xml:space="preserve"> на полимерные подпятники, предотвращающие повреждение напольного покрытия. </w:t>
            </w:r>
          </w:p>
          <w:p w:rsidR="00A378A4" w:rsidRPr="00D87000" w:rsidRDefault="00A378A4" w:rsidP="00A941DA">
            <w:pPr>
              <w:spacing w:line="240" w:lineRule="auto"/>
              <w:jc w:val="both"/>
            </w:pPr>
            <w:r w:rsidRPr="00D87000">
              <w:rPr>
                <w:sz w:val="22"/>
                <w:szCs w:val="22"/>
              </w:rPr>
              <w:t>Фурнитура и крепежные детали, выходящие на лицевые поверхности, имеют защитно-декоративные покрытия.</w:t>
            </w:r>
          </w:p>
          <w:p w:rsidR="00A378A4" w:rsidRDefault="00A378A4" w:rsidP="00A941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>Цвет</w:t>
            </w:r>
            <w:r>
              <w:rPr>
                <w:sz w:val="22"/>
                <w:szCs w:val="22"/>
              </w:rPr>
              <w:t xml:space="preserve"> корпуса по согласованию с заказчиком </w:t>
            </w:r>
          </w:p>
          <w:p w:rsidR="00A378A4" w:rsidRDefault="00A378A4" w:rsidP="00A941DA">
            <w:pPr>
              <w:spacing w:line="240" w:lineRule="auto"/>
              <w:jc w:val="both"/>
              <w:rPr>
                <w:color w:val="FF0000"/>
                <w:sz w:val="22"/>
                <w:szCs w:val="22"/>
              </w:rPr>
            </w:pPr>
            <w:r w:rsidRPr="00742FD5">
              <w:rPr>
                <w:color w:val="FF0000"/>
                <w:sz w:val="22"/>
                <w:szCs w:val="22"/>
              </w:rPr>
              <w:t xml:space="preserve">Обязательно наличие сертификата на </w:t>
            </w:r>
            <w:r>
              <w:rPr>
                <w:color w:val="FF0000"/>
                <w:sz w:val="22"/>
                <w:szCs w:val="22"/>
              </w:rPr>
              <w:t xml:space="preserve">детскую </w:t>
            </w:r>
            <w:r w:rsidRPr="00742FD5">
              <w:rPr>
                <w:color w:val="FF0000"/>
                <w:sz w:val="22"/>
                <w:szCs w:val="22"/>
              </w:rPr>
              <w:t>мебель</w:t>
            </w:r>
            <w:r>
              <w:rPr>
                <w:color w:val="FF0000"/>
                <w:sz w:val="22"/>
                <w:szCs w:val="22"/>
              </w:rPr>
              <w:t>!</w:t>
            </w:r>
          </w:p>
          <w:p w:rsidR="00A378A4" w:rsidRPr="00662E6C" w:rsidRDefault="00A378A4" w:rsidP="00A941DA">
            <w:pPr>
              <w:spacing w:line="240" w:lineRule="auto"/>
              <w:jc w:val="both"/>
              <w:rPr>
                <w:color w:val="033522"/>
              </w:rPr>
            </w:pPr>
            <w:r w:rsidRPr="0013767F">
              <w:rPr>
                <w:highlight w:val="yellow"/>
              </w:rPr>
              <w:t>Для использования и сочетания с ранее закупленной мебелью, соответственно, эквивалент мебели рассматриваться не будет!!!!</w:t>
            </w:r>
          </w:p>
        </w:tc>
        <w:tc>
          <w:tcPr>
            <w:tcW w:w="0" w:type="auto"/>
          </w:tcPr>
          <w:p w:rsidR="00A378A4" w:rsidRDefault="00A378A4" w:rsidP="00742FD5">
            <w:pPr>
              <w:spacing w:line="240" w:lineRule="auto"/>
              <w:rPr>
                <w:sz w:val="22"/>
                <w:szCs w:val="22"/>
              </w:rPr>
            </w:pPr>
            <w:r w:rsidRPr="00D87000">
              <w:rPr>
                <w:sz w:val="22"/>
                <w:szCs w:val="22"/>
              </w:rPr>
              <w:t xml:space="preserve">Габаритные размеры кровати </w:t>
            </w:r>
            <w:r>
              <w:rPr>
                <w:sz w:val="22"/>
                <w:szCs w:val="22"/>
              </w:rPr>
              <w:t>1400/600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>Длина - не менее 1</w:t>
            </w:r>
            <w:r w:rsidR="00C345DC">
              <w:rPr>
                <w:sz w:val="22"/>
                <w:szCs w:val="22"/>
              </w:rPr>
              <w:t>4</w:t>
            </w:r>
            <w:r w:rsidRPr="00F047B3">
              <w:rPr>
                <w:sz w:val="22"/>
                <w:szCs w:val="22"/>
              </w:rPr>
              <w:t>16</w:t>
            </w:r>
            <w:r w:rsidRPr="00D87000">
              <w:rPr>
                <w:sz w:val="22"/>
                <w:szCs w:val="22"/>
              </w:rPr>
              <w:t>мм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>Ширина – не менее 6</w:t>
            </w:r>
            <w:r>
              <w:rPr>
                <w:sz w:val="22"/>
                <w:szCs w:val="22"/>
              </w:rPr>
              <w:t>16</w:t>
            </w:r>
            <w:r w:rsidRPr="00D87000">
              <w:rPr>
                <w:sz w:val="22"/>
                <w:szCs w:val="22"/>
              </w:rPr>
              <w:t>мм</w:t>
            </w:r>
          </w:p>
          <w:p w:rsidR="00A378A4" w:rsidRDefault="00A378A4" w:rsidP="00742FD5">
            <w:pPr>
              <w:spacing w:line="240" w:lineRule="auto"/>
            </w:pPr>
            <w:r>
              <w:rPr>
                <w:sz w:val="22"/>
                <w:szCs w:val="22"/>
              </w:rPr>
              <w:t xml:space="preserve">Высота </w:t>
            </w:r>
            <w:r w:rsidR="00D76694">
              <w:rPr>
                <w:sz w:val="22"/>
                <w:szCs w:val="22"/>
              </w:rPr>
              <w:t xml:space="preserve">изголовья </w:t>
            </w:r>
            <w:r>
              <w:rPr>
                <w:sz w:val="22"/>
                <w:szCs w:val="22"/>
              </w:rPr>
              <w:t>– не менее 600</w:t>
            </w:r>
            <w:r w:rsidRPr="00D87000">
              <w:rPr>
                <w:sz w:val="22"/>
                <w:szCs w:val="22"/>
              </w:rPr>
              <w:t>мм</w:t>
            </w:r>
          </w:p>
          <w:p w:rsidR="00D76694" w:rsidRPr="00D76694" w:rsidRDefault="00D76694" w:rsidP="00742FD5">
            <w:pPr>
              <w:spacing w:line="240" w:lineRule="auto"/>
              <w:rPr>
                <w:sz w:val="22"/>
                <w:szCs w:val="22"/>
              </w:rPr>
            </w:pPr>
            <w:r w:rsidRPr="00D76694">
              <w:rPr>
                <w:sz w:val="22"/>
                <w:szCs w:val="22"/>
              </w:rPr>
              <w:t xml:space="preserve">высота подножия кровати –не менее 500 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>Размеры спального места (Д*Ш)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>– не менее 1</w:t>
            </w:r>
            <w:r>
              <w:rPr>
                <w:sz w:val="22"/>
                <w:szCs w:val="22"/>
              </w:rPr>
              <w:t>400</w:t>
            </w:r>
            <w:r w:rsidRPr="00D87000">
              <w:rPr>
                <w:sz w:val="22"/>
                <w:szCs w:val="22"/>
              </w:rPr>
              <w:t>*6</w:t>
            </w:r>
            <w:r>
              <w:rPr>
                <w:sz w:val="22"/>
                <w:szCs w:val="22"/>
              </w:rPr>
              <w:t>00</w:t>
            </w:r>
            <w:r w:rsidRPr="00D87000">
              <w:rPr>
                <w:sz w:val="22"/>
                <w:szCs w:val="22"/>
              </w:rPr>
              <w:t>мм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>Глу</w:t>
            </w:r>
            <w:r>
              <w:rPr>
                <w:sz w:val="22"/>
                <w:szCs w:val="22"/>
              </w:rPr>
              <w:t>бина спального места не менее 1</w:t>
            </w:r>
            <w:r w:rsidRPr="00D87000">
              <w:rPr>
                <w:sz w:val="22"/>
                <w:szCs w:val="22"/>
              </w:rPr>
              <w:t>0мм</w:t>
            </w:r>
          </w:p>
          <w:p w:rsidR="00A378A4" w:rsidRPr="00D87000" w:rsidRDefault="00A378A4" w:rsidP="00742FD5">
            <w:pPr>
              <w:spacing w:line="240" w:lineRule="auto"/>
            </w:pPr>
            <w:r w:rsidRPr="00D87000">
              <w:rPr>
                <w:sz w:val="22"/>
                <w:szCs w:val="22"/>
              </w:rPr>
              <w:t xml:space="preserve">Высота бортов спального места </w:t>
            </w:r>
            <w:r>
              <w:rPr>
                <w:sz w:val="22"/>
                <w:szCs w:val="22"/>
              </w:rPr>
              <w:t>не менее 1</w:t>
            </w:r>
            <w:r w:rsidRPr="00D87000">
              <w:rPr>
                <w:sz w:val="22"/>
                <w:szCs w:val="22"/>
              </w:rPr>
              <w:t>0мм</w:t>
            </w:r>
          </w:p>
          <w:p w:rsidR="00A378A4" w:rsidRPr="00D87000" w:rsidRDefault="00A378A4" w:rsidP="00FB3735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B5D46" w:rsidRDefault="00EB5D46"/>
    <w:sectPr w:rsidR="00EB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48"/>
    <w:rsid w:val="001B2637"/>
    <w:rsid w:val="00400A48"/>
    <w:rsid w:val="00742FD5"/>
    <w:rsid w:val="009D6864"/>
    <w:rsid w:val="00A378A4"/>
    <w:rsid w:val="00A941DA"/>
    <w:rsid w:val="00C345DC"/>
    <w:rsid w:val="00D76694"/>
    <w:rsid w:val="00E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312AF-8177-4952-96C6-8D011539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48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A48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Третьякова</dc:creator>
  <cp:lastModifiedBy>Lenovo</cp:lastModifiedBy>
  <cp:revision>2</cp:revision>
  <dcterms:created xsi:type="dcterms:W3CDTF">2026-06-25T18:29:00Z</dcterms:created>
  <dcterms:modified xsi:type="dcterms:W3CDTF">2026-06-25T18:29:00Z</dcterms:modified>
</cp:coreProperties>
</file>